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DFD" w:rsidRDefault="00995DFD" w:rsidP="003C3BF4">
      <w:pPr>
        <w:rPr>
          <w:b/>
          <w:sz w:val="22"/>
        </w:rPr>
      </w:pPr>
    </w:p>
    <w:p w:rsidR="00133F9A" w:rsidRDefault="00C44CB3" w:rsidP="00581A47">
      <w:pPr>
        <w:jc w:val="center"/>
        <w:rPr>
          <w:b/>
          <w:sz w:val="22"/>
        </w:rPr>
      </w:pPr>
      <w:r>
        <w:rPr>
          <w:noProof/>
        </w:rPr>
        <w:drawing>
          <wp:inline distT="0" distB="0" distL="0" distR="0" wp14:anchorId="3EEB747D" wp14:editId="6C5527C0">
            <wp:extent cx="609600" cy="664210"/>
            <wp:effectExtent l="0" t="0" r="0" b="254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33F9A" w:rsidRDefault="00133F9A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caps/>
          <w:sz w:val="22"/>
        </w:rPr>
      </w:pPr>
      <w:r w:rsidRPr="00C74546">
        <w:rPr>
          <w:b/>
          <w:sz w:val="22"/>
        </w:rPr>
        <w:t>ZAMAWIAJĄCY:</w:t>
      </w:r>
    </w:p>
    <w:p w:rsidR="00581A47" w:rsidRPr="00C74546" w:rsidRDefault="00B36055" w:rsidP="00581A47">
      <w:pPr>
        <w:pStyle w:val="Nagwek3"/>
        <w:spacing w:line="276" w:lineRule="auto"/>
        <w:jc w:val="center"/>
        <w:rPr>
          <w:b/>
          <w:bCs/>
          <w:i w:val="0"/>
          <w:sz w:val="22"/>
          <w:szCs w:val="22"/>
        </w:rPr>
      </w:pPr>
      <w:r w:rsidRPr="00C74546">
        <w:rPr>
          <w:b/>
          <w:bCs/>
          <w:i w:val="0"/>
          <w:sz w:val="22"/>
          <w:szCs w:val="22"/>
        </w:rPr>
        <w:t xml:space="preserve">WOJEWÓDZTWO WARMIŃSKO-MAZURSKIE </w:t>
      </w:r>
    </w:p>
    <w:p w:rsidR="00581A47" w:rsidRPr="00C74546" w:rsidRDefault="00581A47" w:rsidP="00581A47">
      <w:pPr>
        <w:pStyle w:val="Nagwek3"/>
        <w:spacing w:line="276" w:lineRule="auto"/>
        <w:jc w:val="left"/>
        <w:rPr>
          <w:sz w:val="22"/>
          <w:szCs w:val="22"/>
        </w:rPr>
      </w:pPr>
    </w:p>
    <w:p w:rsidR="00581A47" w:rsidRPr="00C74546" w:rsidRDefault="00EA1B9E" w:rsidP="00581A47">
      <w:pPr>
        <w:tabs>
          <w:tab w:val="left" w:pos="4962"/>
          <w:tab w:val="left" w:pos="5245"/>
        </w:tabs>
        <w:rPr>
          <w:bCs/>
          <w:sz w:val="22"/>
        </w:rPr>
      </w:pPr>
      <w:r>
        <w:rPr>
          <w:bCs/>
          <w:sz w:val="22"/>
        </w:rPr>
        <w:t>ZP.272.1.</w:t>
      </w:r>
      <w:r w:rsidR="005F75C0">
        <w:rPr>
          <w:bCs/>
          <w:sz w:val="22"/>
        </w:rPr>
        <w:t>42</w:t>
      </w:r>
      <w:r w:rsidR="00512A4F">
        <w:rPr>
          <w:bCs/>
          <w:sz w:val="22"/>
        </w:rPr>
        <w:t>.</w:t>
      </w:r>
      <w:r w:rsidR="00581A47" w:rsidRPr="00C74546">
        <w:rPr>
          <w:bCs/>
          <w:sz w:val="22"/>
        </w:rPr>
        <w:t>202</w:t>
      </w:r>
      <w:r w:rsidR="00175D63">
        <w:rPr>
          <w:bCs/>
          <w:sz w:val="22"/>
        </w:rPr>
        <w:t>3</w:t>
      </w:r>
      <w:r w:rsidR="00581A47" w:rsidRPr="00C74546">
        <w:rPr>
          <w:bCs/>
          <w:sz w:val="22"/>
        </w:rPr>
        <w:tab/>
      </w:r>
      <w:r w:rsidR="00581A47" w:rsidRPr="00C74546">
        <w:rPr>
          <w:bCs/>
          <w:sz w:val="22"/>
        </w:rPr>
        <w:tab/>
      </w:r>
    </w:p>
    <w:p w:rsidR="00581A47" w:rsidRPr="00C74546" w:rsidRDefault="00581A47" w:rsidP="00581A47">
      <w:pPr>
        <w:jc w:val="center"/>
        <w:rPr>
          <w:b/>
          <w:sz w:val="22"/>
        </w:rPr>
      </w:pP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 xml:space="preserve">SPECYFIKACJA </w:t>
      </w:r>
    </w:p>
    <w:p w:rsidR="00581A47" w:rsidRPr="00C74546" w:rsidRDefault="00B36055" w:rsidP="00581A47">
      <w:pPr>
        <w:jc w:val="center"/>
        <w:rPr>
          <w:b/>
          <w:bCs/>
          <w:sz w:val="22"/>
        </w:rPr>
      </w:pPr>
      <w:r w:rsidRPr="00C74546">
        <w:rPr>
          <w:b/>
          <w:bCs/>
          <w:sz w:val="22"/>
        </w:rPr>
        <w:t>WARUNKÓW ZAMÓWIENIA</w:t>
      </w:r>
    </w:p>
    <w:p w:rsidR="00B36055" w:rsidRPr="00C74546" w:rsidRDefault="00B36055" w:rsidP="00581A47">
      <w:pPr>
        <w:pStyle w:val="Tekstpodstawowy"/>
        <w:spacing w:line="276" w:lineRule="auto"/>
        <w:rPr>
          <w:sz w:val="22"/>
          <w:szCs w:val="22"/>
        </w:rPr>
      </w:pPr>
    </w:p>
    <w:p w:rsidR="00581A47" w:rsidRDefault="00473FA3" w:rsidP="00581A47">
      <w:pPr>
        <w:pStyle w:val="Tekstpodstawowy"/>
        <w:spacing w:line="276" w:lineRule="auto"/>
        <w:rPr>
          <w:sz w:val="22"/>
          <w:szCs w:val="22"/>
        </w:rPr>
      </w:pPr>
      <w:r w:rsidRPr="00C74546">
        <w:rPr>
          <w:sz w:val="22"/>
          <w:szCs w:val="22"/>
        </w:rPr>
        <w:t xml:space="preserve">W TRYBIE </w:t>
      </w:r>
      <w:r>
        <w:rPr>
          <w:sz w:val="22"/>
          <w:szCs w:val="22"/>
        </w:rPr>
        <w:t xml:space="preserve">PODSTAWOWYM </w:t>
      </w:r>
    </w:p>
    <w:p w:rsidR="003E6F11" w:rsidRPr="00C74546" w:rsidRDefault="003E6F11" w:rsidP="00581A47">
      <w:pPr>
        <w:pStyle w:val="Tekstpodstawowy"/>
        <w:spacing w:line="276" w:lineRule="auto"/>
        <w:rPr>
          <w:sz w:val="22"/>
          <w:szCs w:val="22"/>
        </w:rPr>
      </w:pPr>
    </w:p>
    <w:p w:rsidR="003E6F11" w:rsidRPr="00C74546" w:rsidRDefault="003E6F11" w:rsidP="003E6F11">
      <w:pPr>
        <w:pStyle w:val="Tekstpodstawowy"/>
        <w:spacing w:line="276" w:lineRule="auto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(</w:t>
      </w:r>
      <w:r w:rsidRPr="00C74546">
        <w:rPr>
          <w:b w:val="0"/>
          <w:sz w:val="22"/>
          <w:szCs w:val="22"/>
        </w:rPr>
        <w:t xml:space="preserve">art. </w:t>
      </w:r>
      <w:r w:rsidR="00473FA3" w:rsidRPr="00684454">
        <w:rPr>
          <w:b w:val="0"/>
          <w:sz w:val="22"/>
          <w:szCs w:val="22"/>
        </w:rPr>
        <w:t xml:space="preserve">275 </w:t>
      </w:r>
      <w:r w:rsidR="00A7106E" w:rsidRPr="00684454">
        <w:rPr>
          <w:b w:val="0"/>
          <w:sz w:val="22"/>
          <w:szCs w:val="22"/>
        </w:rPr>
        <w:t>pkt</w:t>
      </w:r>
      <w:r w:rsidR="00BC4A6B">
        <w:rPr>
          <w:b w:val="0"/>
          <w:sz w:val="22"/>
          <w:szCs w:val="22"/>
        </w:rPr>
        <w:t xml:space="preserve"> </w:t>
      </w:r>
      <w:r w:rsidR="00473FA3"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)</w:t>
      </w:r>
    </w:p>
    <w:p w:rsidR="00581A47" w:rsidRPr="00C74546" w:rsidRDefault="00581A47" w:rsidP="00581A47">
      <w:pPr>
        <w:rPr>
          <w:b/>
          <w:i/>
          <w:sz w:val="22"/>
        </w:rPr>
      </w:pP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175D63" w:rsidRPr="00917D78" w:rsidRDefault="00175D63" w:rsidP="00175D63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C44CB3" w:rsidRPr="00203506" w:rsidRDefault="00203506" w:rsidP="00203506">
      <w:pPr>
        <w:jc w:val="center"/>
        <w:rPr>
          <w:b/>
          <w:sz w:val="28"/>
          <w:szCs w:val="28"/>
        </w:rPr>
      </w:pPr>
      <w:r w:rsidRPr="00203506">
        <w:rPr>
          <w:b/>
          <w:sz w:val="28"/>
          <w:szCs w:val="28"/>
        </w:rPr>
        <w:t xml:space="preserve">Dostawa </w:t>
      </w:r>
      <w:r w:rsidR="005F75C0">
        <w:rPr>
          <w:b/>
          <w:sz w:val="28"/>
          <w:szCs w:val="28"/>
        </w:rPr>
        <w:t>odzieży promocyjn</w:t>
      </w:r>
      <w:r w:rsidR="003E538B">
        <w:rPr>
          <w:b/>
          <w:sz w:val="28"/>
          <w:szCs w:val="28"/>
        </w:rPr>
        <w:t>ej</w:t>
      </w:r>
      <w:r w:rsidR="005F75C0">
        <w:rPr>
          <w:b/>
          <w:sz w:val="28"/>
          <w:szCs w:val="28"/>
        </w:rPr>
        <w:t xml:space="preserve"> z logotypem </w:t>
      </w:r>
    </w:p>
    <w:p w:rsidR="00581A47" w:rsidRPr="00C74546" w:rsidRDefault="00581A47" w:rsidP="00581A47">
      <w:pPr>
        <w:pStyle w:val="Tekstpodstawowy"/>
        <w:spacing w:line="276" w:lineRule="auto"/>
        <w:ind w:left="360"/>
        <w:jc w:val="left"/>
        <w:rPr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pStyle w:val="Tekstpodstawowy"/>
        <w:spacing w:line="276" w:lineRule="auto"/>
        <w:rPr>
          <w:b w:val="0"/>
          <w:sz w:val="22"/>
          <w:szCs w:val="22"/>
        </w:rPr>
      </w:pPr>
    </w:p>
    <w:p w:rsidR="00581A47" w:rsidRPr="00C74546" w:rsidRDefault="00581A47" w:rsidP="00581A47">
      <w:pPr>
        <w:jc w:val="both"/>
        <w:rPr>
          <w:sz w:val="22"/>
        </w:rPr>
      </w:pPr>
    </w:p>
    <w:p w:rsidR="00581A47" w:rsidRPr="00C74546" w:rsidRDefault="009500A5" w:rsidP="00581A47">
      <w:pPr>
        <w:rPr>
          <w:sz w:val="22"/>
        </w:rPr>
      </w:pPr>
      <w:r>
        <w:rPr>
          <w:sz w:val="22"/>
        </w:rPr>
        <w:t>AKCEPTUJĘ S</w:t>
      </w:r>
      <w:r w:rsidR="00581A47" w:rsidRPr="00C74546">
        <w:rPr>
          <w:sz w:val="22"/>
        </w:rPr>
        <w:t>WZ WRAZ Z ZAŁĄCZNIKAMI                                     ZATWIERDZAM</w:t>
      </w:r>
    </w:p>
    <w:p w:rsidR="00581A47" w:rsidRPr="00C74546" w:rsidRDefault="00581A47" w:rsidP="00581A47">
      <w:pPr>
        <w:rPr>
          <w:sz w:val="22"/>
        </w:rPr>
      </w:pPr>
    </w:p>
    <w:p w:rsidR="00581A47" w:rsidRPr="00C74546" w:rsidRDefault="00581A47" w:rsidP="00581A47">
      <w:pPr>
        <w:rPr>
          <w:sz w:val="22"/>
        </w:rPr>
      </w:pPr>
      <w:r w:rsidRPr="00C74546">
        <w:rPr>
          <w:sz w:val="22"/>
        </w:rPr>
        <w:t xml:space="preserve">  ………………………………………………….                            Data:  …………………………….</w:t>
      </w:r>
    </w:p>
    <w:p w:rsidR="00C12C4E" w:rsidRDefault="00C12C4E" w:rsidP="00995DFD">
      <w:pPr>
        <w:jc w:val="both"/>
        <w:rPr>
          <w:sz w:val="22"/>
        </w:rPr>
      </w:pPr>
    </w:p>
    <w:p w:rsidR="00F4009B" w:rsidRDefault="00F4009B" w:rsidP="00995DFD">
      <w:pPr>
        <w:jc w:val="both"/>
        <w:rPr>
          <w:sz w:val="22"/>
        </w:rPr>
      </w:pPr>
    </w:p>
    <w:p w:rsidR="00C12C4E" w:rsidRPr="00C74546" w:rsidRDefault="00C12C4E" w:rsidP="00995DFD">
      <w:pPr>
        <w:jc w:val="both"/>
        <w:rPr>
          <w:sz w:val="22"/>
        </w:rPr>
      </w:pPr>
    </w:p>
    <w:p w:rsidR="00581A47" w:rsidRDefault="00581A47" w:rsidP="00581A47">
      <w:pPr>
        <w:jc w:val="center"/>
        <w:rPr>
          <w:sz w:val="22"/>
        </w:rPr>
      </w:pPr>
      <w:r w:rsidRPr="00C74546">
        <w:rPr>
          <w:sz w:val="22"/>
        </w:rPr>
        <w:t>Olsztyn 202</w:t>
      </w:r>
      <w:r w:rsidR="0027191F">
        <w:rPr>
          <w:sz w:val="22"/>
        </w:rPr>
        <w:t>3</w:t>
      </w:r>
    </w:p>
    <w:p w:rsidR="004270FB" w:rsidRDefault="004270FB" w:rsidP="00581A47">
      <w:pPr>
        <w:jc w:val="center"/>
        <w:rPr>
          <w:sz w:val="22"/>
        </w:rPr>
      </w:pPr>
    </w:p>
    <w:p w:rsidR="004270FB" w:rsidRPr="00C74546" w:rsidRDefault="004270FB" w:rsidP="00581A47">
      <w:pPr>
        <w:jc w:val="center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lastRenderedPageBreak/>
        <w:t>NAZW</w:t>
      </w:r>
      <w:r w:rsidR="00333AC6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ORAZ ADRES ZAMAWIAJĄCEGO, NUMER TELEFONU, ADRES POCZTY ELEKTRONICZNEJ ORAZ STRONY INTERNETOWEJ PROWADZONEGO POSTĘPOWANIA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CA148F" w:rsidRPr="00C74546" w:rsidRDefault="00CA148F" w:rsidP="00194907">
      <w:pPr>
        <w:pStyle w:val="pkt"/>
        <w:spacing w:before="0" w:after="0" w:line="276" w:lineRule="auto"/>
        <w:ind w:left="708" w:firstLine="0"/>
        <w:jc w:val="left"/>
        <w:rPr>
          <w:bCs/>
          <w:sz w:val="22"/>
          <w:szCs w:val="22"/>
        </w:rPr>
      </w:pPr>
      <w:r w:rsidRPr="00C74546">
        <w:rPr>
          <w:sz w:val="22"/>
          <w:szCs w:val="22"/>
        </w:rPr>
        <w:t xml:space="preserve">Zamawiający: </w:t>
      </w:r>
      <w:r w:rsidRPr="00C74546">
        <w:rPr>
          <w:bCs/>
          <w:sz w:val="22"/>
          <w:szCs w:val="22"/>
        </w:rPr>
        <w:t xml:space="preserve">Województwo Warmińsko-Mazurskie    </w:t>
      </w:r>
    </w:p>
    <w:p w:rsidR="00CA148F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Adres:              ul. Emilii Plater 1,  10-562 Olsztyn</w:t>
      </w:r>
    </w:p>
    <w:p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N</w:t>
      </w:r>
      <w:r w:rsidR="00CA148F" w:rsidRPr="00C74546">
        <w:rPr>
          <w:sz w:val="22"/>
          <w:szCs w:val="22"/>
        </w:rPr>
        <w:t>r telefonu :     + 48 89 521 98 40</w:t>
      </w:r>
    </w:p>
    <w:p w:rsidR="00CA148F" w:rsidRPr="00C74546" w:rsidRDefault="00BD489D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</w:t>
      </w:r>
      <w:r w:rsidR="00CA148F" w:rsidRPr="00C74546">
        <w:rPr>
          <w:sz w:val="22"/>
          <w:szCs w:val="22"/>
        </w:rPr>
        <w:t xml:space="preserve">dres poczty elektronicznej : </w:t>
      </w:r>
      <w:hyperlink r:id="rId9" w:history="1">
        <w:r w:rsidR="008E18A0" w:rsidRPr="009D17CB">
          <w:rPr>
            <w:rStyle w:val="Hipercze"/>
            <w:sz w:val="22"/>
            <w:szCs w:val="22"/>
          </w:rPr>
          <w:t>zamowienia@warmia.mazury.pl</w:t>
        </w:r>
      </w:hyperlink>
    </w:p>
    <w:p w:rsidR="00BD489D" w:rsidRPr="00C74546" w:rsidRDefault="00CA148F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>Adres strony</w:t>
      </w:r>
      <w:r w:rsidR="00046E51">
        <w:rPr>
          <w:sz w:val="22"/>
          <w:szCs w:val="22"/>
        </w:rPr>
        <w:t xml:space="preserve"> internetowej prowadzonego postę</w:t>
      </w:r>
      <w:r w:rsidRPr="00C74546">
        <w:rPr>
          <w:sz w:val="22"/>
          <w:szCs w:val="22"/>
        </w:rPr>
        <w:t xml:space="preserve">powania : </w:t>
      </w:r>
    </w:p>
    <w:p w:rsidR="00CA148F" w:rsidRPr="00C74546" w:rsidRDefault="005C6E99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hyperlink r:id="rId10" w:tgtFrame="_blank" w:history="1">
        <w:r w:rsidR="00CA148F"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CA148F" w:rsidRDefault="00CA148F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460C36" w:rsidRPr="00A703F5" w:rsidRDefault="00460C36" w:rsidP="00460C36">
      <w:pPr>
        <w:pStyle w:val="pkt"/>
        <w:spacing w:before="0" w:after="0" w:line="276" w:lineRule="auto"/>
        <w:ind w:left="708" w:firstLine="0"/>
        <w:jc w:val="left"/>
        <w:rPr>
          <w:b/>
          <w:sz w:val="22"/>
          <w:szCs w:val="22"/>
        </w:rPr>
      </w:pPr>
      <w:r w:rsidRPr="00A703F5">
        <w:rPr>
          <w:b/>
          <w:sz w:val="22"/>
          <w:szCs w:val="22"/>
        </w:rPr>
        <w:t>Numer postępowania:</w:t>
      </w:r>
    </w:p>
    <w:p w:rsidR="00460C36" w:rsidRPr="00A703F5" w:rsidRDefault="00460C36" w:rsidP="00460C36">
      <w:pPr>
        <w:ind w:left="708"/>
        <w:rPr>
          <w:b/>
          <w:sz w:val="22"/>
        </w:rPr>
      </w:pPr>
      <w:r w:rsidRPr="00A703F5">
        <w:rPr>
          <w:sz w:val="22"/>
        </w:rPr>
        <w:t>Postępowanie jest oznaczone numerem</w:t>
      </w:r>
      <w:r w:rsidR="00BC4A6B">
        <w:rPr>
          <w:sz w:val="22"/>
        </w:rPr>
        <w:t xml:space="preserve"> </w:t>
      </w:r>
      <w:r>
        <w:rPr>
          <w:b/>
          <w:bCs/>
          <w:sz w:val="22"/>
        </w:rPr>
        <w:t>ZP.272.1</w:t>
      </w:r>
      <w:r w:rsidR="009A104F">
        <w:rPr>
          <w:b/>
          <w:bCs/>
          <w:sz w:val="22"/>
        </w:rPr>
        <w:t>.</w:t>
      </w:r>
      <w:r w:rsidR="000964F1">
        <w:rPr>
          <w:b/>
          <w:bCs/>
          <w:sz w:val="22"/>
        </w:rPr>
        <w:t>42</w:t>
      </w:r>
      <w:r>
        <w:rPr>
          <w:b/>
          <w:bCs/>
          <w:sz w:val="22"/>
        </w:rPr>
        <w:t>.202</w:t>
      </w:r>
      <w:r w:rsidR="00175D63">
        <w:rPr>
          <w:b/>
          <w:bCs/>
          <w:sz w:val="22"/>
        </w:rPr>
        <w:t>3</w:t>
      </w:r>
    </w:p>
    <w:p w:rsidR="00460C36" w:rsidRDefault="00460C36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ADRES STRONY INTERNETOWEJ, NA KTÓREJ UDOSTĘPNIANE BĘDĄ ZMIANY I WYJAŚNIENIA TREŚCI SWZ ORAZ INNE DOKUMENTY ZAMÓWIENIA BEZPOŚREDNIO ZWIĄZANE Z POSTĘP</w:t>
      </w:r>
      <w:r w:rsidR="00B46053">
        <w:rPr>
          <w:b/>
          <w:color w:val="000000"/>
          <w:sz w:val="22"/>
        </w:rPr>
        <w:t>OWANIEM O UDZIELENIE ZAMÓWIENIA</w:t>
      </w: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</w:p>
    <w:p w:rsidR="00194907" w:rsidRPr="00C74546" w:rsidRDefault="00194907" w:rsidP="00194907">
      <w:pPr>
        <w:pStyle w:val="pkt"/>
        <w:spacing w:before="0" w:after="0" w:line="276" w:lineRule="auto"/>
        <w:ind w:left="708" w:firstLine="0"/>
        <w:rPr>
          <w:sz w:val="22"/>
          <w:szCs w:val="22"/>
        </w:rPr>
      </w:pPr>
      <w:r w:rsidRPr="00C74546">
        <w:rPr>
          <w:sz w:val="22"/>
          <w:szCs w:val="22"/>
        </w:rPr>
        <w:t xml:space="preserve">Adres strony internetowej :  </w:t>
      </w:r>
      <w:hyperlink r:id="rId11" w:tgtFrame="_blank" w:history="1">
        <w:r w:rsidRPr="00C74546">
          <w:rPr>
            <w:rStyle w:val="Hipercze"/>
            <w:sz w:val="22"/>
            <w:szCs w:val="22"/>
          </w:rPr>
          <w:t>https://platformazakupowa.pl/pn/warmia.mazury</w:t>
        </w:r>
      </w:hyperlink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TRYB UDZIELENIA ZAMÓWIENIA</w:t>
      </w:r>
    </w:p>
    <w:p w:rsidR="00473FA3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473FA3" w:rsidRPr="00C74546" w:rsidRDefault="00473FA3" w:rsidP="00473FA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Tryb podstawowy </w:t>
      </w:r>
      <w:r w:rsidRPr="00C74546">
        <w:rPr>
          <w:b w:val="0"/>
          <w:sz w:val="22"/>
          <w:szCs w:val="22"/>
        </w:rPr>
        <w:t xml:space="preserve">- art. </w:t>
      </w:r>
      <w:r>
        <w:rPr>
          <w:b w:val="0"/>
          <w:sz w:val="22"/>
          <w:szCs w:val="22"/>
        </w:rPr>
        <w:t xml:space="preserve">275 </w:t>
      </w:r>
      <w:r w:rsidR="005D3E7A" w:rsidRPr="00684454">
        <w:rPr>
          <w:b w:val="0"/>
          <w:sz w:val="22"/>
          <w:szCs w:val="22"/>
        </w:rPr>
        <w:t>pkt</w:t>
      </w:r>
      <w:r w:rsidR="00BC4A6B">
        <w:rPr>
          <w:b w:val="0"/>
          <w:sz w:val="22"/>
          <w:szCs w:val="22"/>
        </w:rPr>
        <w:t xml:space="preserve"> </w:t>
      </w:r>
      <w:r w:rsidRPr="00684454">
        <w:rPr>
          <w:b w:val="0"/>
          <w:sz w:val="22"/>
          <w:szCs w:val="22"/>
        </w:rPr>
        <w:t>1</w:t>
      </w:r>
      <w:r w:rsidRPr="00C74546">
        <w:rPr>
          <w:b w:val="0"/>
          <w:sz w:val="22"/>
          <w:szCs w:val="22"/>
        </w:rPr>
        <w:t xml:space="preserve"> ustawy z dnia 11 września 2019 r. Prawo zamówień publicznych</w:t>
      </w:r>
      <w:r>
        <w:rPr>
          <w:b w:val="0"/>
          <w:sz w:val="22"/>
          <w:szCs w:val="22"/>
        </w:rPr>
        <w:t>,</w:t>
      </w:r>
      <w:r w:rsidRPr="00C74546">
        <w:rPr>
          <w:b w:val="0"/>
          <w:sz w:val="22"/>
          <w:szCs w:val="22"/>
        </w:rPr>
        <w:t xml:space="preserve"> zwanej dalej ustawą </w:t>
      </w:r>
      <w:proofErr w:type="spellStart"/>
      <w:r w:rsidRPr="00C74546">
        <w:rPr>
          <w:b w:val="0"/>
          <w:sz w:val="22"/>
          <w:szCs w:val="22"/>
        </w:rPr>
        <w:t>Pzp</w:t>
      </w:r>
      <w:proofErr w:type="spellEnd"/>
      <w:r w:rsidRPr="00C74546">
        <w:rPr>
          <w:b w:val="0"/>
          <w:sz w:val="22"/>
          <w:szCs w:val="22"/>
        </w:rPr>
        <w:t>.</w:t>
      </w:r>
    </w:p>
    <w:p w:rsidR="00473FA3" w:rsidRPr="00473FA3" w:rsidRDefault="00473FA3" w:rsidP="00473FA3">
      <w:pPr>
        <w:spacing w:after="0"/>
        <w:jc w:val="both"/>
        <w:rPr>
          <w:b/>
          <w:color w:val="000000"/>
          <w:sz w:val="22"/>
        </w:rPr>
      </w:pPr>
    </w:p>
    <w:p w:rsidR="00473FA3" w:rsidRPr="00473FA3" w:rsidRDefault="00473FA3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473FA3">
        <w:rPr>
          <w:b/>
          <w:color w:val="000000"/>
          <w:sz w:val="22"/>
        </w:rPr>
        <w:t>INFORMACJ</w:t>
      </w:r>
      <w:r w:rsidR="005A473C">
        <w:rPr>
          <w:b/>
          <w:color w:val="000000"/>
          <w:sz w:val="22"/>
        </w:rPr>
        <w:t>A</w:t>
      </w:r>
      <w:r w:rsidRPr="00473FA3">
        <w:rPr>
          <w:b/>
          <w:color w:val="000000"/>
          <w:sz w:val="22"/>
        </w:rPr>
        <w:t>, CZY ZAMAWIAJĄCY PRZEWIDUJE WYBÓR NAJKORZYSTNIEJSZEJ OFERTY Z MOŻLIWOŚCIĄ PROWADZENIA NEGOCJACJI</w:t>
      </w:r>
    </w:p>
    <w:p w:rsidR="00B56553" w:rsidRDefault="00B5655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</w:p>
    <w:p w:rsidR="00473FA3" w:rsidRPr="00C74546" w:rsidRDefault="00473FA3" w:rsidP="00B56553">
      <w:pPr>
        <w:pStyle w:val="Tekstpodstawowy"/>
        <w:spacing w:line="276" w:lineRule="auto"/>
        <w:ind w:left="72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Zamawiający nie przewiduje wyboru najkorzystniejszej oferty z możliwością prowadzenia negocjacji.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696DCD" w:rsidRPr="002A3924" w:rsidRDefault="0011793E" w:rsidP="00696DCD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>OPIS PRZEDMIOTU ZAMÓWIENIA</w:t>
      </w:r>
    </w:p>
    <w:p w:rsidR="002A3924" w:rsidRPr="00C74546" w:rsidRDefault="002A3924" w:rsidP="002A3924">
      <w:pPr>
        <w:pStyle w:val="Akapitzlist"/>
        <w:spacing w:before="26" w:after="0"/>
        <w:ind w:left="360"/>
        <w:jc w:val="both"/>
        <w:rPr>
          <w:sz w:val="22"/>
        </w:rPr>
      </w:pPr>
    </w:p>
    <w:p w:rsidR="004F714A" w:rsidRPr="004F714A" w:rsidRDefault="004F714A" w:rsidP="00160187">
      <w:pPr>
        <w:pStyle w:val="Akapitzlist"/>
        <w:numPr>
          <w:ilvl w:val="0"/>
          <w:numId w:val="31"/>
        </w:numPr>
        <w:spacing w:after="0"/>
        <w:jc w:val="both"/>
        <w:rPr>
          <w:sz w:val="22"/>
        </w:rPr>
      </w:pPr>
      <w:r w:rsidRPr="004F714A">
        <w:rPr>
          <w:sz w:val="22"/>
        </w:rPr>
        <w:t xml:space="preserve">Przedmiotem zamówienia </w:t>
      </w:r>
      <w:r w:rsidRPr="004F714A">
        <w:rPr>
          <w:snapToGrid w:val="0"/>
          <w:sz w:val="22"/>
        </w:rPr>
        <w:t xml:space="preserve">jest dostawa </w:t>
      </w:r>
      <w:r w:rsidR="004D6FFE">
        <w:rPr>
          <w:snapToGrid w:val="0"/>
          <w:sz w:val="22"/>
        </w:rPr>
        <w:t xml:space="preserve">odzieży promocyjnej z </w:t>
      </w:r>
      <w:r w:rsidRPr="004F714A">
        <w:rPr>
          <w:sz w:val="22"/>
        </w:rPr>
        <w:t xml:space="preserve">logotypem </w:t>
      </w:r>
      <w:r w:rsidR="004D6FFE">
        <w:rPr>
          <w:sz w:val="22"/>
        </w:rPr>
        <w:t>Departamentu Społeczeństwa Informacyjnego</w:t>
      </w:r>
      <w:r w:rsidRPr="004F714A">
        <w:rPr>
          <w:color w:val="000000"/>
          <w:sz w:val="22"/>
        </w:rPr>
        <w:t xml:space="preserve">, obejmującego </w:t>
      </w:r>
      <w:r w:rsidRPr="004F714A">
        <w:rPr>
          <w:sz w:val="22"/>
        </w:rPr>
        <w:t>dostawę następując</w:t>
      </w:r>
      <w:r w:rsidR="004D6FFE">
        <w:rPr>
          <w:sz w:val="22"/>
        </w:rPr>
        <w:t xml:space="preserve">ej </w:t>
      </w:r>
      <w:r w:rsidRPr="004F714A">
        <w:rPr>
          <w:sz w:val="22"/>
        </w:rPr>
        <w:t xml:space="preserve"> </w:t>
      </w:r>
      <w:r w:rsidR="004D6FFE">
        <w:rPr>
          <w:sz w:val="22"/>
        </w:rPr>
        <w:t xml:space="preserve">odzieży </w:t>
      </w:r>
      <w:r w:rsidRPr="004F714A">
        <w:rPr>
          <w:sz w:val="22"/>
        </w:rPr>
        <w:t>promocyjn</w:t>
      </w:r>
      <w:r w:rsidR="004D6FFE">
        <w:rPr>
          <w:sz w:val="22"/>
        </w:rPr>
        <w:t xml:space="preserve">ej </w:t>
      </w:r>
      <w:r w:rsidRPr="004F714A">
        <w:rPr>
          <w:sz w:val="22"/>
        </w:rPr>
        <w:t xml:space="preserve">: </w:t>
      </w:r>
      <w:r w:rsidR="004D6FFE">
        <w:rPr>
          <w:sz w:val="22"/>
        </w:rPr>
        <w:t xml:space="preserve">koszulka damska, męska polo z krótkim rękawem, T-shirt damski i męski, bezrękawnik  damski i męski, rozpinana bluza z kapturem damska i męska. </w:t>
      </w:r>
    </w:p>
    <w:p w:rsidR="004F714A" w:rsidRDefault="004F714A" w:rsidP="004F714A">
      <w:pPr>
        <w:spacing w:after="0"/>
        <w:ind w:left="360"/>
        <w:rPr>
          <w:sz w:val="22"/>
        </w:rPr>
      </w:pPr>
      <w:r w:rsidRPr="004F714A">
        <w:rPr>
          <w:sz w:val="22"/>
        </w:rPr>
        <w:t>2</w:t>
      </w:r>
      <w:r>
        <w:rPr>
          <w:sz w:val="22"/>
        </w:rPr>
        <w:t xml:space="preserve">. </w:t>
      </w:r>
      <w:r w:rsidRPr="004F714A">
        <w:rPr>
          <w:sz w:val="22"/>
        </w:rPr>
        <w:t xml:space="preserve"> </w:t>
      </w:r>
      <w:r>
        <w:rPr>
          <w:sz w:val="22"/>
        </w:rPr>
        <w:t xml:space="preserve">  </w:t>
      </w:r>
      <w:r w:rsidR="00954EB1" w:rsidRPr="004F714A">
        <w:rPr>
          <w:sz w:val="22"/>
        </w:rPr>
        <w:t xml:space="preserve">Szczegółowy opis przedmiotu zamówienia  stanowi </w:t>
      </w:r>
      <w:r w:rsidR="00954EB1" w:rsidRPr="004F714A">
        <w:rPr>
          <w:color w:val="0000FF"/>
          <w:sz w:val="22"/>
        </w:rPr>
        <w:t>Załącznik nr 1</w:t>
      </w:r>
      <w:r w:rsidR="00954EB1" w:rsidRPr="004F714A">
        <w:rPr>
          <w:sz w:val="22"/>
        </w:rPr>
        <w:t xml:space="preserve"> do SWZ.</w:t>
      </w:r>
      <w:r w:rsidR="008511F2" w:rsidRPr="004F714A">
        <w:rPr>
          <w:sz w:val="22"/>
        </w:rPr>
        <w:t xml:space="preserve">  </w:t>
      </w:r>
    </w:p>
    <w:p w:rsidR="004F5C84" w:rsidRDefault="009C3932" w:rsidP="004F714A">
      <w:pPr>
        <w:spacing w:after="0"/>
        <w:ind w:left="360"/>
        <w:rPr>
          <w:sz w:val="22"/>
        </w:rPr>
      </w:pPr>
      <w:r>
        <w:rPr>
          <w:sz w:val="22"/>
        </w:rPr>
        <w:t>3.</w:t>
      </w:r>
      <w:r w:rsidR="00954EB1">
        <w:rPr>
          <w:sz w:val="22"/>
        </w:rPr>
        <w:t xml:space="preserve"> </w:t>
      </w:r>
      <w:r w:rsidR="004F714A">
        <w:rPr>
          <w:sz w:val="22"/>
        </w:rPr>
        <w:t xml:space="preserve">  </w:t>
      </w:r>
      <w:r w:rsidR="00D3327A" w:rsidRPr="00812F48">
        <w:rPr>
          <w:sz w:val="22"/>
        </w:rPr>
        <w:t>Zamawiający nie dopuszcza składa</w:t>
      </w:r>
      <w:r w:rsidR="008B0AF5" w:rsidRPr="00812F48">
        <w:rPr>
          <w:sz w:val="22"/>
        </w:rPr>
        <w:t xml:space="preserve">nia ofert częściowych. </w:t>
      </w:r>
    </w:p>
    <w:p w:rsidR="00FA7B48" w:rsidRDefault="004F714A" w:rsidP="004F714A">
      <w:pPr>
        <w:tabs>
          <w:tab w:val="left" w:pos="284"/>
          <w:tab w:val="left" w:pos="426"/>
          <w:tab w:val="left" w:pos="993"/>
        </w:tabs>
        <w:spacing w:after="0" w:line="240" w:lineRule="auto"/>
        <w:jc w:val="both"/>
        <w:rPr>
          <w:snapToGrid w:val="0"/>
          <w:sz w:val="22"/>
        </w:rPr>
      </w:pPr>
      <w:r>
        <w:rPr>
          <w:snapToGrid w:val="0"/>
          <w:sz w:val="22"/>
        </w:rPr>
        <w:t xml:space="preserve">      </w:t>
      </w:r>
      <w:r w:rsidR="009C3932">
        <w:rPr>
          <w:snapToGrid w:val="0"/>
          <w:sz w:val="22"/>
        </w:rPr>
        <w:t>4</w:t>
      </w:r>
      <w:r w:rsidR="009A104F">
        <w:rPr>
          <w:snapToGrid w:val="0"/>
          <w:sz w:val="22"/>
        </w:rPr>
        <w:t xml:space="preserve">. </w:t>
      </w:r>
      <w:r>
        <w:rPr>
          <w:snapToGrid w:val="0"/>
          <w:sz w:val="22"/>
        </w:rPr>
        <w:t xml:space="preserve">  </w:t>
      </w:r>
      <w:r w:rsidR="008B0AF5" w:rsidRPr="00FA7B48">
        <w:rPr>
          <w:snapToGrid w:val="0"/>
          <w:sz w:val="22"/>
        </w:rPr>
        <w:t>Kategoria przedmiotu zamówienia zgodnie ze Wspólnym Słownikiem Zamówień(CPV)</w:t>
      </w:r>
      <w:r w:rsidR="00FA7B48">
        <w:rPr>
          <w:snapToGrid w:val="0"/>
          <w:sz w:val="22"/>
        </w:rPr>
        <w:t>:</w:t>
      </w:r>
    </w:p>
    <w:p w:rsidR="008511F2" w:rsidRDefault="004F714A" w:rsidP="004F714A">
      <w:pPr>
        <w:tabs>
          <w:tab w:val="left" w:pos="284"/>
        </w:tabs>
        <w:spacing w:after="0" w:line="240" w:lineRule="auto"/>
        <w:rPr>
          <w:sz w:val="22"/>
        </w:rPr>
      </w:pPr>
      <w:r>
        <w:rPr>
          <w:b/>
          <w:sz w:val="22"/>
        </w:rPr>
        <w:t xml:space="preserve">            </w:t>
      </w:r>
      <w:r w:rsidR="00C44CB3" w:rsidRPr="002A3924">
        <w:rPr>
          <w:b/>
          <w:sz w:val="22"/>
        </w:rPr>
        <w:t>22462000-6</w:t>
      </w:r>
      <w:r w:rsidR="00F94B08" w:rsidRPr="002A3924">
        <w:rPr>
          <w:sz w:val="22"/>
        </w:rPr>
        <w:t xml:space="preserve">  </w:t>
      </w:r>
      <w:r>
        <w:rPr>
          <w:sz w:val="22"/>
        </w:rPr>
        <w:t>m</w:t>
      </w:r>
      <w:r w:rsidR="00507400" w:rsidRPr="002A3924">
        <w:rPr>
          <w:sz w:val="22"/>
        </w:rPr>
        <w:t>ateriały reklamowe</w:t>
      </w:r>
    </w:p>
    <w:p w:rsidR="004F714A" w:rsidRDefault="004F714A" w:rsidP="004F714A">
      <w:pPr>
        <w:tabs>
          <w:tab w:val="left" w:pos="284"/>
        </w:tabs>
        <w:spacing w:after="0" w:line="240" w:lineRule="auto"/>
        <w:rPr>
          <w:b/>
          <w:sz w:val="22"/>
        </w:rPr>
      </w:pPr>
      <w:r>
        <w:rPr>
          <w:sz w:val="22"/>
        </w:rPr>
        <w:t xml:space="preserve">        </w:t>
      </w:r>
      <w:r w:rsidRPr="004F714A">
        <w:rPr>
          <w:sz w:val="22"/>
        </w:rPr>
        <w:t xml:space="preserve">    </w:t>
      </w:r>
      <w:r w:rsidR="005F75C0">
        <w:rPr>
          <w:b/>
          <w:sz w:val="22"/>
        </w:rPr>
        <w:t xml:space="preserve">18330000-1 </w:t>
      </w:r>
      <w:r w:rsidR="005F75C0" w:rsidRPr="005F75C0">
        <w:rPr>
          <w:sz w:val="22"/>
        </w:rPr>
        <w:t>koszulki i koszule</w:t>
      </w:r>
      <w:r w:rsidR="005F75C0">
        <w:rPr>
          <w:b/>
          <w:sz w:val="22"/>
        </w:rPr>
        <w:t xml:space="preserve"> </w:t>
      </w:r>
    </w:p>
    <w:p w:rsidR="005F75C0" w:rsidRDefault="005F75C0" w:rsidP="004F714A">
      <w:pPr>
        <w:tabs>
          <w:tab w:val="left" w:pos="284"/>
        </w:tabs>
        <w:spacing w:after="0" w:line="240" w:lineRule="auto"/>
        <w:rPr>
          <w:sz w:val="22"/>
        </w:rPr>
      </w:pPr>
      <w:r>
        <w:rPr>
          <w:b/>
          <w:sz w:val="22"/>
        </w:rPr>
        <w:t xml:space="preserve">            18330000-2 </w:t>
      </w:r>
      <w:r>
        <w:rPr>
          <w:sz w:val="22"/>
        </w:rPr>
        <w:t xml:space="preserve">koszulki polo </w:t>
      </w:r>
    </w:p>
    <w:p w:rsidR="005F75C0" w:rsidRPr="005F75C0" w:rsidRDefault="005F75C0" w:rsidP="004F714A">
      <w:pPr>
        <w:tabs>
          <w:tab w:val="left" w:pos="284"/>
        </w:tabs>
        <w:spacing w:after="0" w:line="240" w:lineRule="auto"/>
        <w:rPr>
          <w:sz w:val="22"/>
        </w:rPr>
      </w:pPr>
      <w:r>
        <w:rPr>
          <w:sz w:val="22"/>
        </w:rPr>
        <w:t xml:space="preserve">            </w:t>
      </w:r>
      <w:r w:rsidRPr="005F75C0">
        <w:rPr>
          <w:b/>
          <w:sz w:val="22"/>
        </w:rPr>
        <w:t>18412000-0</w:t>
      </w:r>
      <w:r>
        <w:rPr>
          <w:b/>
          <w:sz w:val="22"/>
        </w:rPr>
        <w:t xml:space="preserve"> </w:t>
      </w:r>
      <w:r w:rsidRPr="005F75C0">
        <w:rPr>
          <w:sz w:val="22"/>
        </w:rPr>
        <w:t>odzież sportowa</w:t>
      </w:r>
    </w:p>
    <w:p w:rsidR="008B0AF5" w:rsidRPr="00FA7B48" w:rsidRDefault="004F714A" w:rsidP="004F714A">
      <w:pPr>
        <w:tabs>
          <w:tab w:val="left" w:pos="284"/>
          <w:tab w:val="left" w:pos="426"/>
          <w:tab w:val="left" w:pos="993"/>
        </w:tabs>
        <w:spacing w:after="0" w:line="240" w:lineRule="auto"/>
        <w:jc w:val="both"/>
        <w:rPr>
          <w:color w:val="FF0000"/>
          <w:sz w:val="22"/>
        </w:rPr>
      </w:pPr>
      <w:r>
        <w:rPr>
          <w:sz w:val="22"/>
        </w:rPr>
        <w:t xml:space="preserve">     </w:t>
      </w:r>
      <w:r w:rsidR="009C3932">
        <w:rPr>
          <w:sz w:val="22"/>
        </w:rPr>
        <w:t xml:space="preserve">5. </w:t>
      </w:r>
      <w:r>
        <w:rPr>
          <w:sz w:val="22"/>
        </w:rPr>
        <w:t xml:space="preserve"> </w:t>
      </w:r>
      <w:r w:rsidR="009C3932">
        <w:rPr>
          <w:sz w:val="22"/>
        </w:rPr>
        <w:t>W</w:t>
      </w:r>
      <w:r w:rsidR="008B0AF5" w:rsidRPr="00FA7B48">
        <w:rPr>
          <w:sz w:val="22"/>
        </w:rPr>
        <w:t xml:space="preserve">ykonawca </w:t>
      </w:r>
      <w:r w:rsidR="008B0AF5" w:rsidRPr="00FA7B48">
        <w:rPr>
          <w:color w:val="000000"/>
          <w:sz w:val="22"/>
        </w:rPr>
        <w:t xml:space="preserve">może </w:t>
      </w:r>
      <w:r w:rsidR="008B0AF5" w:rsidRPr="00FA7B48">
        <w:rPr>
          <w:sz w:val="22"/>
        </w:rPr>
        <w:t xml:space="preserve">powierzyć wykonanie części zamówienia podwykonawcy. </w:t>
      </w:r>
    </w:p>
    <w:p w:rsidR="000758A8" w:rsidRDefault="000758A8" w:rsidP="008511F2">
      <w:pPr>
        <w:tabs>
          <w:tab w:val="left" w:pos="284"/>
        </w:tabs>
        <w:spacing w:after="0" w:line="240" w:lineRule="auto"/>
        <w:jc w:val="both"/>
        <w:rPr>
          <w:color w:val="000000"/>
          <w:sz w:val="22"/>
        </w:rPr>
      </w:pPr>
    </w:p>
    <w:p w:rsidR="00F4009B" w:rsidRDefault="00F4009B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17612B" w:rsidRDefault="0017612B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17612B" w:rsidRDefault="0017612B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8511F2" w:rsidRDefault="008511F2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8511F2" w:rsidRDefault="008511F2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9C3932" w:rsidRDefault="009C3932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F4009B" w:rsidRPr="000758A8" w:rsidRDefault="00F4009B" w:rsidP="000758A8">
      <w:pPr>
        <w:tabs>
          <w:tab w:val="left" w:pos="284"/>
        </w:tabs>
        <w:spacing w:after="0"/>
        <w:jc w:val="both"/>
        <w:rPr>
          <w:color w:val="000000"/>
          <w:sz w:val="22"/>
        </w:rPr>
      </w:pPr>
    </w:p>
    <w:p w:rsidR="00D1716D" w:rsidRPr="00CF2F61" w:rsidRDefault="00BC73D9" w:rsidP="00CF2F61">
      <w:pPr>
        <w:pStyle w:val="Akapitzlist"/>
        <w:numPr>
          <w:ilvl w:val="0"/>
          <w:numId w:val="1"/>
        </w:numPr>
        <w:spacing w:before="26" w:after="0"/>
        <w:jc w:val="both"/>
        <w:rPr>
          <w:color w:val="000000"/>
          <w:sz w:val="22"/>
        </w:rPr>
      </w:pPr>
      <w:r w:rsidRPr="00CF2F61">
        <w:rPr>
          <w:b/>
          <w:color w:val="000000"/>
          <w:sz w:val="22"/>
        </w:rPr>
        <w:t>WYMAGANIA W ZAKRESIE ZATRUDNIENIA NA PODSTAWIE STOSUNKU PRACY, W OKOLICZNOŚCIACH, O KTÓRYCH MOWA W ART.</w:t>
      </w:r>
      <w:r w:rsidR="00CF2F61">
        <w:rPr>
          <w:b/>
          <w:color w:val="000000"/>
          <w:sz w:val="22"/>
        </w:rPr>
        <w:t xml:space="preserve"> 95</w:t>
      </w:r>
    </w:p>
    <w:p w:rsidR="00FE0280" w:rsidRDefault="00FE0280" w:rsidP="00FE0280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872AE3" w:rsidRDefault="00872AE3" w:rsidP="00921F34">
      <w:pPr>
        <w:spacing w:before="26" w:after="0"/>
        <w:ind w:left="708"/>
        <w:jc w:val="both"/>
        <w:rPr>
          <w:b/>
          <w:color w:val="FF0000"/>
          <w:sz w:val="22"/>
          <w:highlight w:val="yellow"/>
        </w:rPr>
      </w:pPr>
    </w:p>
    <w:p w:rsidR="00B42543" w:rsidRPr="00E402CB" w:rsidRDefault="00BC73D9" w:rsidP="00E402CB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E402CB">
        <w:rPr>
          <w:b/>
          <w:color w:val="000000"/>
          <w:sz w:val="22"/>
        </w:rPr>
        <w:t>WYMAGANIA W ZAKRESIE ZATRUDNIENIA OSÓB, O KTÓRYCH MOWA W ART. 96 UST. 2 PKT 2</w:t>
      </w:r>
    </w:p>
    <w:p w:rsidR="00E402CB" w:rsidRDefault="00E402CB" w:rsidP="00A93E23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921F34" w:rsidRPr="00C12C4E" w:rsidRDefault="00921F34" w:rsidP="00C12C4E">
      <w:pPr>
        <w:spacing w:before="26" w:after="0"/>
        <w:jc w:val="both"/>
        <w:rPr>
          <w:i/>
          <w:sz w:val="22"/>
        </w:rPr>
      </w:pPr>
    </w:p>
    <w:p w:rsidR="004F2A5C" w:rsidRPr="00E402CB" w:rsidRDefault="00BC73D9" w:rsidP="0017612B">
      <w:pPr>
        <w:pStyle w:val="Akapitzlist"/>
        <w:numPr>
          <w:ilvl w:val="0"/>
          <w:numId w:val="1"/>
        </w:numPr>
        <w:spacing w:before="26" w:after="0"/>
        <w:ind w:left="426" w:hanging="426"/>
        <w:jc w:val="both"/>
        <w:rPr>
          <w:sz w:val="20"/>
          <w:szCs w:val="20"/>
        </w:rPr>
      </w:pPr>
      <w:r w:rsidRPr="00E402CB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E402CB">
        <w:rPr>
          <w:b/>
          <w:color w:val="000000"/>
          <w:sz w:val="22"/>
        </w:rPr>
        <w:t xml:space="preserve"> O ZASTRZEŻENIU MOŻLIWOŚCI UBIEGANIA SIĘ O UDZIELENIE ZAMÓWIENIA WYŁĄCZNIE PRZEZ WYKONA</w:t>
      </w:r>
      <w:r w:rsidR="00E402CB">
        <w:rPr>
          <w:b/>
          <w:color w:val="000000"/>
          <w:sz w:val="22"/>
        </w:rPr>
        <w:t>WCÓW, O KTÓRYCH MOWA W ART. 94</w:t>
      </w:r>
    </w:p>
    <w:p w:rsidR="00E402CB" w:rsidRDefault="00E402CB" w:rsidP="00B42543">
      <w:pPr>
        <w:spacing w:after="0"/>
        <w:ind w:left="708"/>
        <w:rPr>
          <w:sz w:val="22"/>
        </w:rPr>
      </w:pPr>
    </w:p>
    <w:p w:rsidR="00FE0280" w:rsidRPr="00A93E23" w:rsidRDefault="00FE0280" w:rsidP="00FE0280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B42543" w:rsidRPr="007247D2" w:rsidRDefault="00B42543" w:rsidP="00C12C4E">
      <w:pPr>
        <w:spacing w:after="0"/>
        <w:rPr>
          <w:i/>
          <w:color w:val="000000"/>
          <w:sz w:val="20"/>
          <w:szCs w:val="20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O OBOWIĄZKU OSOBISTEGO WYKONANIA PRZEZ WYKONAWCĘ</w:t>
      </w:r>
      <w:r w:rsidR="00BC4A6B">
        <w:rPr>
          <w:b/>
          <w:color w:val="000000"/>
          <w:sz w:val="22"/>
        </w:rPr>
        <w:t xml:space="preserve"> </w:t>
      </w:r>
      <w:r w:rsidRPr="00304C22">
        <w:rPr>
          <w:b/>
          <w:color w:val="000000"/>
          <w:sz w:val="22"/>
        </w:rPr>
        <w:t xml:space="preserve"> KLUCZOWYCH ZADAŃ, JEŻELI ZAMAWIAJĄCY DOKONUJE TAKIEGO </w:t>
      </w:r>
      <w:r w:rsidR="00E45934">
        <w:rPr>
          <w:b/>
          <w:color w:val="000000"/>
          <w:sz w:val="22"/>
        </w:rPr>
        <w:t>ZASTRZEŻENIA ZGODNIE Z ART. 60 i</w:t>
      </w:r>
      <w:r w:rsidRPr="00304C22">
        <w:rPr>
          <w:b/>
          <w:color w:val="000000"/>
          <w:sz w:val="22"/>
        </w:rPr>
        <w:t xml:space="preserve"> ART. 121 </w:t>
      </w:r>
    </w:p>
    <w:p w:rsidR="000F7A56" w:rsidRDefault="000F7A56" w:rsidP="000F7A56">
      <w:pPr>
        <w:pStyle w:val="Akapitzlist"/>
        <w:tabs>
          <w:tab w:val="left" w:pos="284"/>
        </w:tabs>
        <w:spacing w:after="0"/>
        <w:rPr>
          <w:rFonts w:ascii="Arial" w:hAnsi="Arial" w:cs="Arial"/>
          <w:color w:val="222222"/>
          <w:sz w:val="16"/>
          <w:szCs w:val="16"/>
          <w:shd w:val="clear" w:color="auto" w:fill="FFFFFF"/>
        </w:rPr>
      </w:pPr>
    </w:p>
    <w:p w:rsidR="00A93E23" w:rsidRPr="00FA7B48" w:rsidRDefault="00A93E23" w:rsidP="00FA7B48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A93E23" w:rsidRDefault="00A93E23" w:rsidP="00A93E23">
      <w:pPr>
        <w:spacing w:before="26" w:after="0"/>
        <w:ind w:left="708"/>
        <w:jc w:val="both"/>
        <w:rPr>
          <w:b/>
          <w:color w:val="FF0000"/>
          <w:sz w:val="22"/>
        </w:rPr>
      </w:pPr>
    </w:p>
    <w:p w:rsidR="00696DCD" w:rsidRPr="00304C22" w:rsidRDefault="00BC73D9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 xml:space="preserve">WYMÓG LUB MOŻLIWOŚĆ ZŁOŻENIA OFERT W POSTACI KATALOGÓW ELEKTRONICZNYCH </w:t>
      </w:r>
      <w:r w:rsidR="00BC4A6B">
        <w:rPr>
          <w:b/>
          <w:color w:val="000000"/>
          <w:sz w:val="22"/>
        </w:rPr>
        <w:t xml:space="preserve"> </w:t>
      </w:r>
      <w:r w:rsidRPr="00304C22">
        <w:rPr>
          <w:b/>
          <w:color w:val="000000"/>
          <w:sz w:val="22"/>
        </w:rPr>
        <w:t xml:space="preserve">LUB DOŁĄCZENIA KATALOGÓW ELEKTRONICZNYCH DO OFERTY, </w:t>
      </w:r>
      <w:r w:rsidR="001A71C4">
        <w:rPr>
          <w:b/>
          <w:color w:val="000000"/>
          <w:sz w:val="22"/>
        </w:rPr>
        <w:t>W SYTUACJI OKREŚLONEJ W ART. 93</w:t>
      </w:r>
    </w:p>
    <w:p w:rsidR="00BC73D9" w:rsidRPr="00C74546" w:rsidRDefault="00BC73D9" w:rsidP="00BC73D9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BC73D9" w:rsidRPr="00C74546" w:rsidRDefault="00BC73D9" w:rsidP="002D55A4">
      <w:pPr>
        <w:pStyle w:val="Tekstpodstawowy"/>
        <w:numPr>
          <w:ilvl w:val="0"/>
          <w:numId w:val="2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złożenia oferty w postaci katalogów elektronicznych.</w:t>
      </w:r>
    </w:p>
    <w:p w:rsidR="00BC73D9" w:rsidRDefault="00BC73D9" w:rsidP="002D55A4">
      <w:pPr>
        <w:pStyle w:val="Tekstpodstawowy"/>
        <w:numPr>
          <w:ilvl w:val="0"/>
          <w:numId w:val="2"/>
        </w:numPr>
        <w:tabs>
          <w:tab w:val="left" w:pos="5670"/>
        </w:tabs>
        <w:spacing w:line="360" w:lineRule="auto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>Zamawiający nie dopuszcza dołączenia katalogów elektronicznych do oferty, w sytuacji określonej w art. 93</w:t>
      </w:r>
      <w:r w:rsidR="004C2C03">
        <w:rPr>
          <w:b w:val="0"/>
          <w:sz w:val="22"/>
          <w:szCs w:val="22"/>
        </w:rPr>
        <w:t xml:space="preserve"> ustawy </w:t>
      </w:r>
      <w:proofErr w:type="spellStart"/>
      <w:r w:rsidR="004C2C03">
        <w:rPr>
          <w:b w:val="0"/>
          <w:sz w:val="22"/>
          <w:szCs w:val="22"/>
        </w:rPr>
        <w:t>Pzp</w:t>
      </w:r>
      <w:proofErr w:type="spellEnd"/>
      <w:r w:rsidR="004C2C03">
        <w:rPr>
          <w:b w:val="0"/>
          <w:sz w:val="22"/>
          <w:szCs w:val="22"/>
        </w:rPr>
        <w:t>.</w:t>
      </w:r>
    </w:p>
    <w:p w:rsidR="004F2A5C" w:rsidRPr="00C74546" w:rsidRDefault="004F2A5C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1793E" w:rsidRDefault="0011793E" w:rsidP="0011793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TERMIN WYKONANIA ZAMÓWIENIA</w:t>
      </w:r>
    </w:p>
    <w:p w:rsidR="00066F60" w:rsidRDefault="00066F60" w:rsidP="00066F60">
      <w:pPr>
        <w:pStyle w:val="Akapitzlist"/>
        <w:rPr>
          <w:sz w:val="22"/>
        </w:rPr>
      </w:pPr>
    </w:p>
    <w:p w:rsidR="00066F60" w:rsidRPr="008105B6" w:rsidRDefault="00066F60" w:rsidP="00066F60">
      <w:pPr>
        <w:pStyle w:val="Akapitzlist"/>
        <w:rPr>
          <w:sz w:val="22"/>
        </w:rPr>
      </w:pPr>
      <w:r w:rsidRPr="0091781E">
        <w:rPr>
          <w:sz w:val="22"/>
        </w:rPr>
        <w:t xml:space="preserve">Termin wykonania zamówienia: </w:t>
      </w:r>
      <w:r w:rsidR="003E538B">
        <w:rPr>
          <w:sz w:val="22"/>
        </w:rPr>
        <w:t>2</w:t>
      </w:r>
      <w:r w:rsidR="008511F2">
        <w:rPr>
          <w:sz w:val="22"/>
        </w:rPr>
        <w:t>0 dni</w:t>
      </w:r>
      <w:r w:rsidR="00E6147A">
        <w:rPr>
          <w:sz w:val="22"/>
        </w:rPr>
        <w:t xml:space="preserve"> roboczych </w:t>
      </w:r>
      <w:r w:rsidR="008511F2">
        <w:rPr>
          <w:sz w:val="22"/>
        </w:rPr>
        <w:t xml:space="preserve"> </w:t>
      </w:r>
      <w:r w:rsidR="00F94B08" w:rsidRPr="00917D78">
        <w:rPr>
          <w:sz w:val="22"/>
        </w:rPr>
        <w:t>od dnia zawarcia umowy.</w:t>
      </w:r>
    </w:p>
    <w:p w:rsidR="00066F60" w:rsidRDefault="00066F60" w:rsidP="00066F60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066F60" w:rsidRPr="00163890" w:rsidRDefault="00066F60" w:rsidP="00066F60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163890">
        <w:rPr>
          <w:b/>
          <w:sz w:val="22"/>
        </w:rPr>
        <w:t xml:space="preserve">INFORMACJA O PRZEWIDYWANYCH </w:t>
      </w:r>
      <w:r w:rsidR="00BC4A6B">
        <w:rPr>
          <w:b/>
          <w:sz w:val="22"/>
        </w:rPr>
        <w:t xml:space="preserve"> </w:t>
      </w:r>
      <w:r w:rsidRPr="00163890">
        <w:rPr>
          <w:b/>
          <w:sz w:val="22"/>
        </w:rPr>
        <w:t>ZAMÓWIENIACH, O KTÓRYCH MOWA W ART. 214 UST. 1</w:t>
      </w:r>
      <w:r w:rsidR="004C2C03">
        <w:rPr>
          <w:b/>
          <w:sz w:val="22"/>
        </w:rPr>
        <w:t xml:space="preserve"> PKT 7 i</w:t>
      </w:r>
      <w:r w:rsidRPr="00163890">
        <w:rPr>
          <w:b/>
          <w:sz w:val="22"/>
        </w:rPr>
        <w:t xml:space="preserve"> 8</w:t>
      </w:r>
    </w:p>
    <w:p w:rsidR="00066F60" w:rsidRDefault="00066F60" w:rsidP="00066F60">
      <w:pPr>
        <w:pStyle w:val="Akapitzlist"/>
        <w:spacing w:before="26" w:after="0"/>
        <w:jc w:val="both"/>
        <w:rPr>
          <w:b/>
          <w:color w:val="FF0000"/>
          <w:sz w:val="22"/>
          <w:highlight w:val="yellow"/>
        </w:rPr>
      </w:pPr>
    </w:p>
    <w:p w:rsidR="00066F60" w:rsidRPr="00066F60" w:rsidRDefault="00066F60" w:rsidP="00066F60">
      <w:pPr>
        <w:pStyle w:val="Akapitzlist"/>
        <w:spacing w:before="26" w:after="0"/>
        <w:jc w:val="both"/>
        <w:rPr>
          <w:sz w:val="22"/>
        </w:rPr>
      </w:pPr>
      <w:r w:rsidRPr="00066F60">
        <w:rPr>
          <w:sz w:val="22"/>
        </w:rPr>
        <w:t xml:space="preserve">Zamawiający nie przewiduje udzielania zamówień, o których mowa w art. 214 ust. 1 pkt 7 i 8 </w:t>
      </w:r>
      <w:r>
        <w:rPr>
          <w:sz w:val="22"/>
        </w:rPr>
        <w:t xml:space="preserve">ustawy </w:t>
      </w:r>
      <w:proofErr w:type="spellStart"/>
      <w:r>
        <w:rPr>
          <w:sz w:val="22"/>
        </w:rPr>
        <w:t>Pzp</w:t>
      </w:r>
      <w:proofErr w:type="spellEnd"/>
    </w:p>
    <w:p w:rsidR="00066F60" w:rsidRPr="00C74546" w:rsidRDefault="00066F60" w:rsidP="00163890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BC07A5" w:rsidRPr="00F464AD" w:rsidRDefault="00BC07A5" w:rsidP="00352782">
      <w:pPr>
        <w:pStyle w:val="Akapitzlist"/>
        <w:numPr>
          <w:ilvl w:val="0"/>
          <w:numId w:val="1"/>
        </w:numPr>
        <w:tabs>
          <w:tab w:val="left" w:pos="5670"/>
        </w:tabs>
        <w:spacing w:before="26" w:after="0"/>
        <w:jc w:val="both"/>
        <w:rPr>
          <w:b/>
          <w:sz w:val="22"/>
        </w:rPr>
      </w:pPr>
      <w:r w:rsidRPr="00F464AD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OFERT WARIANTOWYCH, W TYM </w:t>
      </w:r>
      <w:r w:rsidR="00BC4A6B">
        <w:rPr>
          <w:b/>
          <w:color w:val="000000"/>
          <w:sz w:val="22"/>
        </w:rPr>
        <w:t xml:space="preserve"> </w:t>
      </w:r>
      <w:r w:rsidRPr="00F464AD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F464AD">
        <w:rPr>
          <w:b/>
          <w:color w:val="000000"/>
          <w:sz w:val="22"/>
        </w:rPr>
        <w:t xml:space="preserve"> O SPOSOBIE PRZEDSTAWIANIA OFERT WARIANTOWYCH ORAZ MINIMALNE WARUNKI, JAKIM MUSZĄ ODPOWIADAĆ OFERTY WARIANTOWE </w:t>
      </w:r>
    </w:p>
    <w:p w:rsidR="00F464AD" w:rsidRPr="00F464AD" w:rsidRDefault="00F464AD" w:rsidP="00F464AD">
      <w:pPr>
        <w:pStyle w:val="Akapitzlist"/>
        <w:tabs>
          <w:tab w:val="left" w:pos="5670"/>
        </w:tabs>
        <w:spacing w:before="26" w:after="0"/>
        <w:jc w:val="both"/>
        <w:rPr>
          <w:sz w:val="22"/>
        </w:rPr>
      </w:pPr>
    </w:p>
    <w:p w:rsidR="00BC07A5" w:rsidRDefault="00BC07A5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  <w:r w:rsidRPr="00C74546">
        <w:rPr>
          <w:b w:val="0"/>
          <w:sz w:val="22"/>
          <w:szCs w:val="22"/>
        </w:rPr>
        <w:t xml:space="preserve">Zamawiający nie </w:t>
      </w:r>
      <w:r w:rsidR="00812C1E">
        <w:rPr>
          <w:b w:val="0"/>
          <w:sz w:val="22"/>
          <w:szCs w:val="22"/>
        </w:rPr>
        <w:t xml:space="preserve">wymaga i nie </w:t>
      </w:r>
      <w:r w:rsidRPr="00C74546">
        <w:rPr>
          <w:b w:val="0"/>
          <w:sz w:val="22"/>
          <w:szCs w:val="22"/>
        </w:rPr>
        <w:t>dopuszcza składania ofert wariantowych.</w:t>
      </w:r>
    </w:p>
    <w:p w:rsidR="00E9232C" w:rsidRDefault="00E9232C" w:rsidP="00BC07A5">
      <w:pPr>
        <w:pStyle w:val="Tekstpodstawowy"/>
        <w:tabs>
          <w:tab w:val="left" w:pos="5670"/>
        </w:tabs>
        <w:spacing w:line="276" w:lineRule="auto"/>
        <w:ind w:left="720"/>
        <w:jc w:val="both"/>
        <w:rPr>
          <w:b w:val="0"/>
          <w:sz w:val="22"/>
          <w:szCs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MAKSYMALN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LICZB</w:t>
      </w:r>
      <w:r w:rsidR="00333AC6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WYKONAWCÓW, Z KTÓRYMI ZAMAWIAJĄCY ZAWRZE UMOWĘ RAMOWĄ, JEŻELI ZAMAWIAJĄCY PRZEWIDUJE ZAWARCIE UMOWY </w:t>
      </w:r>
      <w:r w:rsidR="00304C22" w:rsidRPr="00304C22">
        <w:rPr>
          <w:b/>
          <w:color w:val="000000"/>
          <w:sz w:val="22"/>
        </w:rPr>
        <w:t>RAMOWEJ</w:t>
      </w:r>
    </w:p>
    <w:p w:rsidR="00826EE1" w:rsidRPr="00A30728" w:rsidRDefault="00826EE1" w:rsidP="00826EE1">
      <w:pPr>
        <w:pStyle w:val="Akapitzlist"/>
        <w:spacing w:before="26" w:after="0"/>
        <w:jc w:val="both"/>
        <w:rPr>
          <w:sz w:val="22"/>
          <w:highlight w:val="yellow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zawarcia umowy ramowej</w:t>
      </w:r>
      <w:r w:rsidR="00EC7C83">
        <w:rPr>
          <w:color w:val="000000"/>
          <w:sz w:val="22"/>
        </w:rPr>
        <w:t>.</w:t>
      </w:r>
    </w:p>
    <w:p w:rsidR="00D32542" w:rsidRPr="00D32542" w:rsidRDefault="00D32542" w:rsidP="00D32542">
      <w:pPr>
        <w:spacing w:before="26" w:after="0"/>
        <w:jc w:val="both"/>
        <w:rPr>
          <w:sz w:val="22"/>
        </w:rPr>
      </w:pPr>
    </w:p>
    <w:p w:rsidR="00696DCD" w:rsidRPr="00304C22" w:rsidRDefault="00A30728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304C22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DOTYCZĄC</w:t>
      </w:r>
      <w:r w:rsidR="004C0131">
        <w:rPr>
          <w:b/>
          <w:color w:val="000000"/>
          <w:sz w:val="22"/>
        </w:rPr>
        <w:t>A</w:t>
      </w:r>
      <w:r w:rsidRPr="00304C22">
        <w:rPr>
          <w:b/>
          <w:color w:val="000000"/>
          <w:sz w:val="22"/>
        </w:rPr>
        <w:t xml:space="preserve"> WALUT OBCYCH, W JAKICH MOGĄ BYĆ PROWADZONE ROZLICZENIA MIĘDZY ZAMAWIAJĄCYM A WYKONAWCĄ, JEŻELI ZAMAWIAJĄCY PRZEWIDUJ</w:t>
      </w:r>
      <w:r w:rsidR="00304C22">
        <w:rPr>
          <w:b/>
          <w:color w:val="000000"/>
          <w:sz w:val="22"/>
        </w:rPr>
        <w:t>E ROZLICZENIA W WALUTACH OBCYCH</w:t>
      </w: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</w:p>
    <w:p w:rsidR="00A30728" w:rsidRDefault="00A30728" w:rsidP="00A30728">
      <w:pPr>
        <w:pStyle w:val="Akapitzlist"/>
        <w:spacing w:before="26" w:after="0"/>
        <w:jc w:val="both"/>
        <w:rPr>
          <w:color w:val="000000"/>
          <w:sz w:val="22"/>
        </w:rPr>
      </w:pPr>
      <w:r>
        <w:rPr>
          <w:color w:val="000000"/>
          <w:sz w:val="22"/>
        </w:rPr>
        <w:t>Zamawiający nie przewiduje rozliczenia w walutach obcych.</w:t>
      </w:r>
    </w:p>
    <w:p w:rsidR="00CC0CAA" w:rsidRPr="00C12C4E" w:rsidRDefault="00CC0CAA" w:rsidP="00C12C4E">
      <w:pPr>
        <w:spacing w:before="26" w:after="0"/>
        <w:jc w:val="both"/>
        <w:rPr>
          <w:sz w:val="22"/>
        </w:rPr>
      </w:pPr>
    </w:p>
    <w:p w:rsidR="00696DCD" w:rsidRPr="008352C5" w:rsidRDefault="00BC07A5" w:rsidP="00696DCD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8352C5">
        <w:rPr>
          <w:b/>
          <w:color w:val="000000"/>
          <w:sz w:val="22"/>
        </w:rPr>
        <w:t xml:space="preserve"> O PRZEWIDYWANYM WYBORZE NAJKORZYSTNIEJSZEJ OFERTY Z ZASTOSOWANIEM AUKCJI ELEKTRONICZNEJ WRAZ Z INFORMACJAMI, O KTÓRYCH MOWA W ART. 230, JEŻELI ZAMAWIAJĄCY PRZEWIDUJE AUKCJĘ </w:t>
      </w:r>
      <w:r w:rsidR="008352C5" w:rsidRPr="008352C5">
        <w:rPr>
          <w:b/>
          <w:color w:val="000000"/>
          <w:sz w:val="22"/>
        </w:rPr>
        <w:t>ELEKTRONICZNĄ</w:t>
      </w:r>
    </w:p>
    <w:p w:rsidR="00BC07A5" w:rsidRPr="00C74546" w:rsidRDefault="00BC07A5" w:rsidP="00BC07A5">
      <w:pPr>
        <w:pStyle w:val="Akapitzlist"/>
        <w:tabs>
          <w:tab w:val="left" w:pos="426"/>
        </w:tabs>
        <w:spacing w:after="0"/>
        <w:rPr>
          <w:sz w:val="22"/>
        </w:rPr>
      </w:pPr>
    </w:p>
    <w:p w:rsidR="003F2F74" w:rsidRPr="00C12C4E" w:rsidRDefault="00BC07A5" w:rsidP="00C12C4E">
      <w:pPr>
        <w:pStyle w:val="Akapitzlist"/>
        <w:tabs>
          <w:tab w:val="left" w:pos="426"/>
        </w:tabs>
        <w:spacing w:after="0"/>
        <w:jc w:val="both"/>
        <w:rPr>
          <w:color w:val="000000"/>
          <w:sz w:val="22"/>
        </w:rPr>
      </w:pPr>
      <w:r w:rsidRPr="00C74546">
        <w:rPr>
          <w:sz w:val="22"/>
        </w:rPr>
        <w:t xml:space="preserve">Zamawiający nie przewiduje </w:t>
      </w:r>
      <w:r w:rsidR="001B281E">
        <w:rPr>
          <w:sz w:val="22"/>
        </w:rPr>
        <w:t xml:space="preserve">wyboru najkorzystniejszej oferty z zastosowaniem </w:t>
      </w:r>
      <w:r w:rsidRPr="00C74546">
        <w:rPr>
          <w:sz w:val="22"/>
        </w:rPr>
        <w:t>aukcji elektronicznej.</w:t>
      </w:r>
    </w:p>
    <w:p w:rsidR="00314F8B" w:rsidRPr="00C74546" w:rsidRDefault="00314F8B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885663" w:rsidRPr="00314F8B" w:rsidRDefault="00885663" w:rsidP="008511F2">
      <w:pPr>
        <w:pStyle w:val="Akapitzlist"/>
        <w:numPr>
          <w:ilvl w:val="0"/>
          <w:numId w:val="1"/>
        </w:numPr>
        <w:spacing w:before="26" w:after="0"/>
        <w:ind w:left="284" w:hanging="284"/>
        <w:jc w:val="both"/>
        <w:rPr>
          <w:sz w:val="22"/>
        </w:rPr>
      </w:pPr>
      <w:r w:rsidRPr="00A30728">
        <w:rPr>
          <w:b/>
          <w:color w:val="000000"/>
          <w:sz w:val="22"/>
        </w:rPr>
        <w:t>PODSTAWY WYKLUCZ</w:t>
      </w:r>
      <w:r>
        <w:rPr>
          <w:b/>
          <w:color w:val="000000"/>
          <w:sz w:val="22"/>
        </w:rPr>
        <w:t xml:space="preserve">ENIA, O KTÓRYCH MOWA W ART. 108 UST. 1 PZP  oraz ART.7 UST. 1 USTAWY Z DNIA 13 KWIETNIA 2022R. O SZCZEGÓLNYCH ROZWIĄZANIACH W ZAKRESIE PRZECIWDZIAŁANIA WSPIERANIU AGRESJI NA UKRAINĘ ORAZ SŁUŻĄCYCH OCHRONIE BEZPIECZEŃSTWA NARODOWEGO.  </w:t>
      </w:r>
    </w:p>
    <w:p w:rsidR="00885663" w:rsidRDefault="00885663" w:rsidP="00885663">
      <w:pPr>
        <w:pStyle w:val="Akapitzlist"/>
        <w:spacing w:before="26" w:after="0"/>
        <w:jc w:val="both"/>
        <w:rPr>
          <w:sz w:val="22"/>
        </w:rPr>
      </w:pPr>
    </w:p>
    <w:p w:rsidR="00885663" w:rsidRPr="00971C0B" w:rsidRDefault="00885663" w:rsidP="00885663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Pr="00971C0B">
        <w:rPr>
          <w:sz w:val="22"/>
        </w:rPr>
        <w:t>udzielen</w:t>
      </w:r>
      <w:r>
        <w:rPr>
          <w:sz w:val="22"/>
        </w:rPr>
        <w:t>ie zamówienia mogą się ubiegać W</w:t>
      </w:r>
      <w:r w:rsidRPr="00971C0B">
        <w:rPr>
          <w:sz w:val="22"/>
        </w:rPr>
        <w:t xml:space="preserve">ykonawcy, którzy nie podlegają wykluczeniu na podstawie art. 108 ust. 1 ustawy </w:t>
      </w:r>
      <w:proofErr w:type="spellStart"/>
      <w:r w:rsidRPr="00971C0B">
        <w:rPr>
          <w:sz w:val="22"/>
        </w:rPr>
        <w:t>Pzp</w:t>
      </w:r>
      <w:proofErr w:type="spellEnd"/>
      <w:r w:rsidRPr="00971C0B">
        <w:rPr>
          <w:sz w:val="22"/>
        </w:rPr>
        <w:t xml:space="preserve">. </w:t>
      </w:r>
    </w:p>
    <w:p w:rsidR="00885663" w:rsidRPr="00770E2E" w:rsidRDefault="00885663" w:rsidP="00885663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 w:rsidRPr="00971C0B">
        <w:rPr>
          <w:color w:val="000000"/>
          <w:sz w:val="22"/>
        </w:rPr>
        <w:t>Wykonawca nie podlega wykluczeniu w okolicznościach określonych w art. 108 ust. 1 pkt 1, 2 i 5</w:t>
      </w:r>
      <w:r>
        <w:rPr>
          <w:color w:val="000000"/>
          <w:sz w:val="22"/>
        </w:rPr>
        <w:t>, jeżeli udowodni Z</w:t>
      </w:r>
      <w:r w:rsidRPr="00971C0B">
        <w:rPr>
          <w:color w:val="000000"/>
          <w:sz w:val="22"/>
        </w:rPr>
        <w:t xml:space="preserve">amawiającemu, że spełnił łącznie przesłanki określone w art. 110 ust. 2 ustawy </w:t>
      </w:r>
      <w:proofErr w:type="spellStart"/>
      <w:r w:rsidRPr="00971C0B">
        <w:rPr>
          <w:color w:val="000000"/>
          <w:sz w:val="22"/>
        </w:rPr>
        <w:t>Pzp</w:t>
      </w:r>
      <w:proofErr w:type="spellEnd"/>
      <w:r w:rsidRPr="00971C0B">
        <w:rPr>
          <w:color w:val="000000"/>
          <w:sz w:val="22"/>
        </w:rPr>
        <w:t>.</w:t>
      </w:r>
    </w:p>
    <w:p w:rsidR="00885663" w:rsidRPr="00971C0B" w:rsidRDefault="00885663" w:rsidP="00885663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 xml:space="preserve">O </w:t>
      </w:r>
      <w:r w:rsidRPr="00971C0B">
        <w:rPr>
          <w:sz w:val="22"/>
        </w:rPr>
        <w:t>udzielen</w:t>
      </w:r>
      <w:r>
        <w:rPr>
          <w:sz w:val="22"/>
        </w:rPr>
        <w:t>ie zamówienia mogą się ubiegać W</w:t>
      </w:r>
      <w:r w:rsidRPr="00971C0B">
        <w:rPr>
          <w:sz w:val="22"/>
        </w:rPr>
        <w:t>ykonawcy, którzy nie podlegają wykluczeniu na podstawie art.</w:t>
      </w:r>
      <w:r>
        <w:rPr>
          <w:sz w:val="22"/>
        </w:rPr>
        <w:t xml:space="preserve">7 ust.1 ustawy z dnia 13 kwietnia 2022 r. o szczególnych rozwiązaniach w zakresie przeciwdziałania wspieraniu agresji na Ukrainę oraz służących ochronie bezpieczeństwa narodowego. </w:t>
      </w:r>
      <w:r w:rsidRPr="00971C0B">
        <w:rPr>
          <w:sz w:val="22"/>
        </w:rPr>
        <w:t> </w:t>
      </w:r>
    </w:p>
    <w:p w:rsidR="00885663" w:rsidRDefault="00885663" w:rsidP="00885663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sz w:val="22"/>
        </w:rPr>
      </w:pPr>
      <w:r>
        <w:rPr>
          <w:sz w:val="22"/>
        </w:rPr>
        <w:t>Wykonawca może zostać wykluczony przez Zamawiającego na każdym etapie postępowania o udzielenie zamówienia.</w:t>
      </w:r>
    </w:p>
    <w:p w:rsidR="00A30728" w:rsidRPr="00C12C4E" w:rsidRDefault="00A30728" w:rsidP="00C12C4E">
      <w:pPr>
        <w:spacing w:before="26" w:after="0"/>
        <w:jc w:val="both"/>
        <w:rPr>
          <w:sz w:val="22"/>
        </w:rPr>
      </w:pPr>
    </w:p>
    <w:p w:rsidR="0047571D" w:rsidRPr="008352C5" w:rsidRDefault="00A30728" w:rsidP="00281ECF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 xml:space="preserve">PODSTAWY WYKLUCZENIA, O KTÓRYCH MOWA W ART. 109 UST. 1, JEŻELI </w:t>
      </w:r>
      <w:r w:rsidR="008352C5">
        <w:rPr>
          <w:b/>
          <w:color w:val="000000"/>
          <w:sz w:val="22"/>
        </w:rPr>
        <w:t>ZAMAWIAJĄCY JE PRZEWIDUJE</w:t>
      </w:r>
    </w:p>
    <w:p w:rsidR="00325148" w:rsidRDefault="00325148" w:rsidP="00F514C8">
      <w:pPr>
        <w:spacing w:after="0"/>
        <w:ind w:left="708"/>
        <w:jc w:val="both"/>
        <w:rPr>
          <w:b/>
          <w:color w:val="000000"/>
          <w:sz w:val="22"/>
        </w:rPr>
      </w:pPr>
    </w:p>
    <w:p w:rsidR="00314F8B" w:rsidRPr="00325148" w:rsidRDefault="00F514C8" w:rsidP="00F514C8">
      <w:pPr>
        <w:spacing w:after="0"/>
        <w:ind w:left="708"/>
        <w:jc w:val="both"/>
        <w:rPr>
          <w:color w:val="000000"/>
          <w:sz w:val="22"/>
        </w:rPr>
      </w:pPr>
      <w:r w:rsidRPr="00325148">
        <w:rPr>
          <w:color w:val="000000"/>
          <w:sz w:val="22"/>
        </w:rPr>
        <w:t>Zamawiający nie przewiduje wykluczenia</w:t>
      </w:r>
      <w:r w:rsidR="00325148" w:rsidRPr="00325148">
        <w:rPr>
          <w:color w:val="000000"/>
          <w:sz w:val="22"/>
        </w:rPr>
        <w:t xml:space="preserve"> Wykonawcy na podstawie art. 109 ust. 1 ustawy </w:t>
      </w:r>
      <w:proofErr w:type="spellStart"/>
      <w:r w:rsidR="00325148" w:rsidRPr="00325148">
        <w:rPr>
          <w:color w:val="000000"/>
          <w:sz w:val="22"/>
        </w:rPr>
        <w:t>Pzp</w:t>
      </w:r>
      <w:proofErr w:type="spellEnd"/>
    </w:p>
    <w:p w:rsidR="00314F8B" w:rsidRPr="00C74546" w:rsidRDefault="00314F8B" w:rsidP="00696DCD">
      <w:pPr>
        <w:spacing w:after="0"/>
        <w:jc w:val="both"/>
        <w:rPr>
          <w:b/>
          <w:color w:val="000000"/>
          <w:sz w:val="22"/>
        </w:rPr>
      </w:pPr>
    </w:p>
    <w:p w:rsidR="0047571D" w:rsidRPr="00C74546" w:rsidRDefault="0047571D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8655C1" w:rsidRDefault="0011793E" w:rsidP="00C12C4E">
      <w:pPr>
        <w:pStyle w:val="Akapitzlist"/>
        <w:numPr>
          <w:ilvl w:val="0"/>
          <w:numId w:val="1"/>
        </w:numPr>
        <w:spacing w:after="0"/>
        <w:jc w:val="both"/>
        <w:rPr>
          <w:b/>
          <w:color w:val="000000"/>
          <w:sz w:val="22"/>
        </w:rPr>
      </w:pPr>
      <w:r w:rsidRPr="00C74546">
        <w:rPr>
          <w:b/>
          <w:color w:val="000000"/>
          <w:sz w:val="22"/>
        </w:rPr>
        <w:t>INFORMACJ</w:t>
      </w:r>
      <w:r w:rsidR="004C0131">
        <w:rPr>
          <w:b/>
          <w:color w:val="000000"/>
          <w:sz w:val="22"/>
        </w:rPr>
        <w:t>A</w:t>
      </w:r>
      <w:r w:rsidRPr="00C74546">
        <w:rPr>
          <w:b/>
          <w:color w:val="000000"/>
          <w:sz w:val="22"/>
        </w:rPr>
        <w:t xml:space="preserve"> O WARUNKACH UDZIAŁU W POSTĘ</w:t>
      </w:r>
      <w:r w:rsidR="008352C5">
        <w:rPr>
          <w:b/>
          <w:color w:val="000000"/>
          <w:sz w:val="22"/>
        </w:rPr>
        <w:t>POWANIU O UDZIELENIE ZAMÓWIENIA</w:t>
      </w:r>
    </w:p>
    <w:p w:rsidR="00C12C4E" w:rsidRPr="00C12C4E" w:rsidRDefault="00C12C4E" w:rsidP="00C12C4E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1E2AA1" w:rsidRPr="0031667F" w:rsidRDefault="001E2AA1" w:rsidP="001E2AA1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708"/>
        <w:jc w:val="both"/>
        <w:rPr>
          <w:bCs/>
          <w:color w:val="000000"/>
          <w:sz w:val="22"/>
        </w:rPr>
      </w:pPr>
      <w:r w:rsidRPr="00D807B0">
        <w:rPr>
          <w:bCs/>
          <w:sz w:val="22"/>
        </w:rPr>
        <w:t>Zamawiający nie określa warunków udziału w postępowaniu.</w:t>
      </w:r>
    </w:p>
    <w:p w:rsidR="003F2F74" w:rsidRPr="00C74546" w:rsidRDefault="003F2F74" w:rsidP="003F2F74">
      <w:pPr>
        <w:pStyle w:val="Akapitzlist"/>
        <w:spacing w:after="0"/>
        <w:jc w:val="both"/>
        <w:rPr>
          <w:b/>
          <w:color w:val="000000"/>
          <w:sz w:val="22"/>
        </w:rPr>
      </w:pPr>
    </w:p>
    <w:p w:rsidR="00314F8B" w:rsidRPr="000758A8" w:rsidRDefault="000758A8" w:rsidP="00314F8B">
      <w:pPr>
        <w:pStyle w:val="Akapitzlist"/>
        <w:numPr>
          <w:ilvl w:val="0"/>
          <w:numId w:val="1"/>
        </w:numPr>
        <w:spacing w:after="0"/>
        <w:jc w:val="both"/>
        <w:rPr>
          <w:b/>
          <w:sz w:val="22"/>
        </w:rPr>
      </w:pPr>
      <w:r w:rsidRPr="000758A8">
        <w:rPr>
          <w:b/>
          <w:sz w:val="22"/>
        </w:rPr>
        <w:t>INFORMACJA O PODMIOTOWYCH ŚRODKACH DOWODOWYCH</w:t>
      </w:r>
    </w:p>
    <w:p w:rsidR="002A4BE8" w:rsidRDefault="002A4BE8" w:rsidP="00865B16">
      <w:pPr>
        <w:pStyle w:val="Akapitzlist"/>
        <w:spacing w:after="0"/>
        <w:rPr>
          <w:b/>
          <w:i/>
          <w:strike/>
          <w:color w:val="000000"/>
          <w:sz w:val="20"/>
          <w:szCs w:val="20"/>
        </w:rPr>
      </w:pPr>
    </w:p>
    <w:p w:rsidR="001E2AA1" w:rsidRDefault="001E2AA1" w:rsidP="001E2AA1">
      <w:pPr>
        <w:spacing w:after="0"/>
        <w:ind w:left="708"/>
        <w:rPr>
          <w:sz w:val="22"/>
        </w:rPr>
      </w:pPr>
      <w:r w:rsidRPr="00A93E23">
        <w:rPr>
          <w:sz w:val="22"/>
        </w:rPr>
        <w:t xml:space="preserve">NIE DOTYCZY </w:t>
      </w:r>
    </w:p>
    <w:p w:rsidR="00DD5B5A" w:rsidRDefault="00DD5B5A" w:rsidP="001E2AA1">
      <w:pPr>
        <w:spacing w:after="0"/>
        <w:ind w:left="708"/>
        <w:rPr>
          <w:sz w:val="22"/>
        </w:rPr>
      </w:pPr>
    </w:p>
    <w:p w:rsidR="00DD5B5A" w:rsidRPr="00DD5B5A" w:rsidRDefault="00DD5B5A" w:rsidP="00DD5B5A">
      <w:pPr>
        <w:spacing w:after="0" w:line="240" w:lineRule="auto"/>
        <w:ind w:hanging="426"/>
        <w:jc w:val="both"/>
        <w:rPr>
          <w:b/>
          <w:color w:val="000000"/>
          <w:sz w:val="22"/>
        </w:rPr>
      </w:pPr>
      <w:r w:rsidRPr="00DD5B5A">
        <w:rPr>
          <w:b/>
          <w:color w:val="000000"/>
          <w:sz w:val="22"/>
        </w:rPr>
        <w:t xml:space="preserve">XX. A    INFORMACJA O PRZEDMIOTOWYCH ŚRODKACH DOWODOWYCH </w:t>
      </w:r>
    </w:p>
    <w:p w:rsidR="00DD5B5A" w:rsidRPr="00DD5B5A" w:rsidRDefault="00DD5B5A" w:rsidP="00DD5B5A">
      <w:pPr>
        <w:spacing w:after="0" w:line="240" w:lineRule="auto"/>
        <w:jc w:val="both"/>
        <w:rPr>
          <w:b/>
          <w:color w:val="000000"/>
          <w:sz w:val="22"/>
          <w:highlight w:val="yellow"/>
        </w:rPr>
      </w:pPr>
    </w:p>
    <w:p w:rsidR="00A20B81" w:rsidRPr="00226253" w:rsidRDefault="00DD5B5A" w:rsidP="00460717">
      <w:pPr>
        <w:pStyle w:val="Akapitzlist"/>
        <w:numPr>
          <w:ilvl w:val="0"/>
          <w:numId w:val="32"/>
        </w:numPr>
        <w:spacing w:before="26" w:after="0" w:line="360" w:lineRule="auto"/>
        <w:ind w:left="1080" w:hanging="425"/>
        <w:jc w:val="both"/>
        <w:rPr>
          <w:color w:val="000000"/>
          <w:sz w:val="22"/>
        </w:rPr>
      </w:pPr>
      <w:r w:rsidRPr="00A20B81">
        <w:rPr>
          <w:sz w:val="22"/>
        </w:rPr>
        <w:t xml:space="preserve">Zamawiający żąda przedmiotowych środków dowodowych w formie próbek, które będą podlegać ocenie ofert w kryterium oceny ofert: </w:t>
      </w:r>
    </w:p>
    <w:p w:rsidR="00226253" w:rsidRPr="00226253" w:rsidRDefault="00226253" w:rsidP="00226253">
      <w:pPr>
        <w:spacing w:before="26" w:after="0" w:line="360" w:lineRule="auto"/>
        <w:ind w:left="655"/>
        <w:jc w:val="both"/>
        <w:rPr>
          <w:color w:val="000000"/>
          <w:sz w:val="22"/>
        </w:rPr>
      </w:pPr>
    </w:p>
    <w:p w:rsidR="0029351C" w:rsidRPr="00A20B81" w:rsidRDefault="00383AB2" w:rsidP="0029351C">
      <w:pPr>
        <w:spacing w:before="26" w:after="0" w:line="360" w:lineRule="auto"/>
        <w:ind w:left="655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    1) Koszulka damska polo z krótkim rękawem </w:t>
      </w:r>
      <w:r w:rsidR="0029351C" w:rsidRPr="00A20B81">
        <w:rPr>
          <w:sz w:val="22"/>
        </w:rPr>
        <w:t>– 1 szt. – pozycja 1 SOPZ</w:t>
      </w:r>
    </w:p>
    <w:p w:rsidR="0029351C" w:rsidRDefault="0029351C" w:rsidP="0029351C">
      <w:pPr>
        <w:spacing w:before="26" w:after="0" w:line="360" w:lineRule="auto"/>
        <w:ind w:left="655"/>
        <w:jc w:val="both"/>
        <w:rPr>
          <w:sz w:val="22"/>
        </w:rPr>
      </w:pPr>
      <w:r>
        <w:rPr>
          <w:color w:val="000000"/>
          <w:sz w:val="22"/>
        </w:rPr>
        <w:t xml:space="preserve">    2) Koszulka męska polo z krótkim rękawem </w:t>
      </w:r>
      <w:r w:rsidRPr="00A20B81">
        <w:rPr>
          <w:sz w:val="22"/>
        </w:rPr>
        <w:t xml:space="preserve">– 1 szt. – pozycja </w:t>
      </w:r>
      <w:r>
        <w:rPr>
          <w:sz w:val="22"/>
        </w:rPr>
        <w:t>2</w:t>
      </w:r>
      <w:r w:rsidRPr="00A20B81">
        <w:rPr>
          <w:sz w:val="22"/>
        </w:rPr>
        <w:t xml:space="preserve"> SOPZ</w:t>
      </w:r>
    </w:p>
    <w:p w:rsidR="0029351C" w:rsidRPr="00A20B81" w:rsidRDefault="0029351C" w:rsidP="0029351C">
      <w:pPr>
        <w:spacing w:before="26" w:after="0" w:line="360" w:lineRule="auto"/>
        <w:ind w:left="655"/>
        <w:jc w:val="both"/>
        <w:rPr>
          <w:color w:val="000000"/>
          <w:sz w:val="22"/>
        </w:rPr>
      </w:pPr>
      <w:r>
        <w:rPr>
          <w:sz w:val="22"/>
        </w:rPr>
        <w:t xml:space="preserve">    3) T-shirt damski </w:t>
      </w:r>
      <w:r w:rsidRPr="00A20B81">
        <w:rPr>
          <w:sz w:val="22"/>
        </w:rPr>
        <w:t xml:space="preserve">– 1 szt. – pozycja </w:t>
      </w:r>
      <w:r>
        <w:rPr>
          <w:sz w:val="22"/>
        </w:rPr>
        <w:t>3</w:t>
      </w:r>
      <w:r w:rsidRPr="00A20B81">
        <w:rPr>
          <w:sz w:val="22"/>
        </w:rPr>
        <w:t xml:space="preserve"> SOPZ</w:t>
      </w:r>
    </w:p>
    <w:p w:rsidR="0029351C" w:rsidRDefault="0029351C" w:rsidP="0029351C">
      <w:pPr>
        <w:spacing w:before="26" w:after="0" w:line="360" w:lineRule="auto"/>
        <w:ind w:left="655"/>
        <w:jc w:val="both"/>
        <w:rPr>
          <w:sz w:val="22"/>
        </w:rPr>
      </w:pPr>
      <w:r>
        <w:rPr>
          <w:color w:val="000000"/>
          <w:sz w:val="22"/>
        </w:rPr>
        <w:t xml:space="preserve">    </w:t>
      </w:r>
      <w:r>
        <w:rPr>
          <w:sz w:val="22"/>
        </w:rPr>
        <w:t xml:space="preserve">4) T-shirt męski  </w:t>
      </w:r>
      <w:r w:rsidRPr="00A20B81">
        <w:rPr>
          <w:sz w:val="22"/>
        </w:rPr>
        <w:t xml:space="preserve">– 1 szt. – pozycja </w:t>
      </w:r>
      <w:r>
        <w:rPr>
          <w:sz w:val="22"/>
        </w:rPr>
        <w:t>4</w:t>
      </w:r>
      <w:r w:rsidRPr="00A20B81">
        <w:rPr>
          <w:sz w:val="22"/>
        </w:rPr>
        <w:t xml:space="preserve"> SOPZ</w:t>
      </w:r>
    </w:p>
    <w:p w:rsidR="0029351C" w:rsidRDefault="0029351C" w:rsidP="0029351C">
      <w:pPr>
        <w:spacing w:before="26" w:after="0" w:line="360" w:lineRule="auto"/>
        <w:ind w:left="655"/>
        <w:jc w:val="both"/>
        <w:rPr>
          <w:sz w:val="22"/>
        </w:rPr>
      </w:pPr>
      <w:r>
        <w:rPr>
          <w:sz w:val="22"/>
        </w:rPr>
        <w:t xml:space="preserve">    5) Bezrękawnik damski </w:t>
      </w:r>
      <w:r w:rsidRPr="00A20B81">
        <w:rPr>
          <w:sz w:val="22"/>
        </w:rPr>
        <w:t xml:space="preserve">– 1 szt. – pozycja </w:t>
      </w:r>
      <w:r>
        <w:rPr>
          <w:sz w:val="22"/>
        </w:rPr>
        <w:t>5</w:t>
      </w:r>
      <w:r w:rsidRPr="00A20B81">
        <w:rPr>
          <w:sz w:val="22"/>
        </w:rPr>
        <w:t xml:space="preserve"> SOPZ</w:t>
      </w:r>
    </w:p>
    <w:p w:rsidR="0029351C" w:rsidRDefault="0029351C" w:rsidP="0029351C">
      <w:pPr>
        <w:spacing w:before="26" w:after="0" w:line="360" w:lineRule="auto"/>
        <w:ind w:left="655"/>
        <w:jc w:val="both"/>
        <w:rPr>
          <w:sz w:val="22"/>
        </w:rPr>
      </w:pPr>
      <w:r>
        <w:rPr>
          <w:sz w:val="22"/>
        </w:rPr>
        <w:t xml:space="preserve">    6) Bezrękawnik męski  </w:t>
      </w:r>
      <w:r w:rsidRPr="00A20B81">
        <w:rPr>
          <w:sz w:val="22"/>
        </w:rPr>
        <w:t xml:space="preserve">– 1 szt. – pozycja </w:t>
      </w:r>
      <w:r>
        <w:rPr>
          <w:sz w:val="22"/>
        </w:rPr>
        <w:t>6</w:t>
      </w:r>
      <w:r w:rsidRPr="00A20B81">
        <w:rPr>
          <w:sz w:val="22"/>
        </w:rPr>
        <w:t xml:space="preserve"> SOPZ</w:t>
      </w:r>
    </w:p>
    <w:p w:rsidR="00226253" w:rsidRDefault="0029351C" w:rsidP="00226253">
      <w:pPr>
        <w:spacing w:before="26" w:after="0" w:line="360" w:lineRule="auto"/>
        <w:ind w:left="655"/>
        <w:jc w:val="both"/>
        <w:rPr>
          <w:sz w:val="22"/>
        </w:rPr>
      </w:pPr>
      <w:r>
        <w:rPr>
          <w:sz w:val="22"/>
        </w:rPr>
        <w:t xml:space="preserve">    7) </w:t>
      </w:r>
      <w:r w:rsidR="00226253">
        <w:rPr>
          <w:sz w:val="22"/>
        </w:rPr>
        <w:t xml:space="preserve">Męska rozpinana bluza z kapturem </w:t>
      </w:r>
      <w:r w:rsidR="00226253" w:rsidRPr="00A20B81">
        <w:rPr>
          <w:sz w:val="22"/>
        </w:rPr>
        <w:t xml:space="preserve">– 1 szt. – pozycja </w:t>
      </w:r>
      <w:r w:rsidR="00226253">
        <w:rPr>
          <w:sz w:val="22"/>
        </w:rPr>
        <w:t>7</w:t>
      </w:r>
      <w:r w:rsidR="00226253" w:rsidRPr="00A20B81">
        <w:rPr>
          <w:sz w:val="22"/>
        </w:rPr>
        <w:t xml:space="preserve"> SOPZ</w:t>
      </w:r>
    </w:p>
    <w:p w:rsidR="00226253" w:rsidRDefault="00226253" w:rsidP="00226253">
      <w:pPr>
        <w:spacing w:before="26" w:after="0" w:line="360" w:lineRule="auto"/>
        <w:ind w:left="655"/>
        <w:jc w:val="both"/>
        <w:rPr>
          <w:sz w:val="22"/>
        </w:rPr>
      </w:pPr>
      <w:r>
        <w:rPr>
          <w:sz w:val="22"/>
        </w:rPr>
        <w:t xml:space="preserve">    8) Damska rozpinana bluza z kapturem </w:t>
      </w:r>
      <w:r w:rsidRPr="00A20B81">
        <w:rPr>
          <w:sz w:val="22"/>
        </w:rPr>
        <w:t xml:space="preserve">– 1 szt. – pozycja </w:t>
      </w:r>
      <w:r>
        <w:rPr>
          <w:sz w:val="22"/>
        </w:rPr>
        <w:t>8</w:t>
      </w:r>
      <w:r w:rsidRPr="00A20B81">
        <w:rPr>
          <w:sz w:val="22"/>
        </w:rPr>
        <w:t xml:space="preserve"> SOPZ</w:t>
      </w:r>
    </w:p>
    <w:p w:rsidR="00A20B81" w:rsidRDefault="00A20B81" w:rsidP="00383AB2">
      <w:pPr>
        <w:spacing w:before="26" w:after="0" w:line="360" w:lineRule="auto"/>
        <w:ind w:left="655"/>
        <w:jc w:val="both"/>
        <w:rPr>
          <w:sz w:val="22"/>
        </w:rPr>
      </w:pPr>
    </w:p>
    <w:p w:rsidR="00DD5B5A" w:rsidRPr="00DD5B5A" w:rsidRDefault="00DD5B5A" w:rsidP="00460717">
      <w:pPr>
        <w:pStyle w:val="Akapitzlist"/>
        <w:numPr>
          <w:ilvl w:val="0"/>
          <w:numId w:val="32"/>
        </w:numPr>
        <w:spacing w:after="0" w:line="360" w:lineRule="auto"/>
        <w:ind w:left="1134" w:hanging="425"/>
        <w:jc w:val="both"/>
        <w:rPr>
          <w:sz w:val="22"/>
        </w:rPr>
      </w:pPr>
      <w:r w:rsidRPr="00DD5B5A">
        <w:rPr>
          <w:sz w:val="22"/>
        </w:rPr>
        <w:t>Próbki muszą spełniać wszelkie wymagania określone w Szczegółowym opisie przedmiotu zamówienia. Zamawiający dopuszcza złożenie próbek w dowolnym kolorze z zastrzeżeniem, że na etapie realizacji przedmiotu zamówienia gadżety promocyjne zostaną dostarczone w kolorach wskazanych w Szczegółowym opisie przedmiotu zamówienia. Próbki nie muszą posiadać nadruków oraz znaków graficznych, o których mowa w SO</w:t>
      </w:r>
      <w:r w:rsidR="00F03483">
        <w:rPr>
          <w:sz w:val="22"/>
        </w:rPr>
        <w:t xml:space="preserve">PZ. Próbki muszą być oznakowane </w:t>
      </w:r>
      <w:r w:rsidR="00D60313">
        <w:rPr>
          <w:sz w:val="22"/>
        </w:rPr>
        <w:t xml:space="preserve"> rozmiarem</w:t>
      </w:r>
      <w:r w:rsidRPr="00DD5B5A">
        <w:rPr>
          <w:sz w:val="22"/>
        </w:rPr>
        <w:t xml:space="preserve">. </w:t>
      </w:r>
    </w:p>
    <w:p w:rsidR="00DD5B5A" w:rsidRPr="00DD5B5A" w:rsidRDefault="00DD5B5A" w:rsidP="00460717">
      <w:pPr>
        <w:pStyle w:val="Akapitzlist"/>
        <w:spacing w:after="0" w:line="360" w:lineRule="auto"/>
        <w:ind w:left="1134"/>
        <w:jc w:val="both"/>
        <w:rPr>
          <w:sz w:val="22"/>
        </w:rPr>
      </w:pPr>
      <w:r w:rsidRPr="00DD5B5A">
        <w:rPr>
          <w:sz w:val="22"/>
        </w:rPr>
        <w:t>Próbki będą podlegały ocenie przez Zamawiającego w kryterium oceny ofert „Jakość”.</w:t>
      </w:r>
    </w:p>
    <w:p w:rsidR="009132A0" w:rsidRDefault="00DD5B5A" w:rsidP="00460717">
      <w:pPr>
        <w:pStyle w:val="Akapitzlist"/>
        <w:numPr>
          <w:ilvl w:val="0"/>
          <w:numId w:val="32"/>
        </w:numPr>
        <w:spacing w:after="0" w:line="360" w:lineRule="auto"/>
        <w:ind w:left="1134" w:hanging="425"/>
        <w:jc w:val="both"/>
        <w:rPr>
          <w:sz w:val="22"/>
        </w:rPr>
      </w:pPr>
      <w:r w:rsidRPr="009132A0">
        <w:rPr>
          <w:sz w:val="22"/>
        </w:rPr>
        <w:t>Koszt przygotowania i dostarczenia próbek ponosi Wykonawca.</w:t>
      </w:r>
    </w:p>
    <w:p w:rsidR="00DD5B5A" w:rsidRPr="009132A0" w:rsidRDefault="00DD5B5A" w:rsidP="00460717">
      <w:pPr>
        <w:pStyle w:val="Akapitzlist"/>
        <w:numPr>
          <w:ilvl w:val="0"/>
          <w:numId w:val="32"/>
        </w:numPr>
        <w:spacing w:after="0" w:line="360" w:lineRule="auto"/>
        <w:ind w:left="1134" w:hanging="425"/>
        <w:jc w:val="both"/>
        <w:rPr>
          <w:sz w:val="22"/>
        </w:rPr>
      </w:pPr>
      <w:r w:rsidRPr="009132A0">
        <w:rPr>
          <w:sz w:val="22"/>
        </w:rPr>
        <w:t>Zamawiający zwróci na wniosek Wykonawcy, złożone przez niego próbki lub jeżeli wniosek, o którym mowa wyżej nie zostanie złożony w terminie 30 dni od dnia zawarcia umowy w sprawie zamówienia publicznego albo unieważnienia postępowania.</w:t>
      </w:r>
    </w:p>
    <w:p w:rsidR="00DD5B5A" w:rsidRPr="00DD5B5A" w:rsidRDefault="00DD5B5A" w:rsidP="00460717">
      <w:pPr>
        <w:pStyle w:val="Akapitzlist"/>
        <w:numPr>
          <w:ilvl w:val="0"/>
          <w:numId w:val="32"/>
        </w:numPr>
        <w:spacing w:before="26" w:after="0" w:line="360" w:lineRule="auto"/>
        <w:ind w:left="1134" w:hanging="425"/>
        <w:jc w:val="both"/>
        <w:rPr>
          <w:sz w:val="22"/>
        </w:rPr>
      </w:pPr>
      <w:r w:rsidRPr="00DD5B5A">
        <w:rPr>
          <w:sz w:val="22"/>
        </w:rPr>
        <w:t xml:space="preserve">Przedmiotowe środki dowodowe w formie próbek, o których mowa w ust. 1 należy złożyć wraz z ofertą, w sposób określony w rozdziale  XXII SWZ.   </w:t>
      </w:r>
    </w:p>
    <w:p w:rsidR="00DD5B5A" w:rsidRPr="00DD5B5A" w:rsidRDefault="00DD5B5A" w:rsidP="00460717">
      <w:pPr>
        <w:pStyle w:val="Akapitzlist"/>
        <w:numPr>
          <w:ilvl w:val="0"/>
          <w:numId w:val="32"/>
        </w:numPr>
        <w:spacing w:before="26" w:after="0" w:line="360" w:lineRule="auto"/>
        <w:ind w:left="1134" w:hanging="425"/>
        <w:jc w:val="both"/>
        <w:rPr>
          <w:sz w:val="22"/>
        </w:rPr>
      </w:pPr>
      <w:r w:rsidRPr="00DD5B5A">
        <w:rPr>
          <w:color w:val="000000"/>
          <w:sz w:val="22"/>
        </w:rPr>
        <w:lastRenderedPageBreak/>
        <w:t>Jeżeli Wykonawca nie złoży przedmiotowych środków dowodowych lub złożone przedmiotowe środki dowodowe są niekompletne, Zamawiający nie będzie wzywał do ich złożenia lub uzupełnienia.</w:t>
      </w:r>
    </w:p>
    <w:p w:rsidR="00DD5B5A" w:rsidRPr="00DD5B5A" w:rsidRDefault="00DD5B5A" w:rsidP="00460717">
      <w:pPr>
        <w:pStyle w:val="Akapitzlist"/>
        <w:numPr>
          <w:ilvl w:val="0"/>
          <w:numId w:val="32"/>
        </w:numPr>
        <w:spacing w:before="26" w:after="0" w:line="360" w:lineRule="auto"/>
        <w:ind w:left="1134" w:hanging="425"/>
        <w:jc w:val="both"/>
        <w:rPr>
          <w:sz w:val="22"/>
        </w:rPr>
      </w:pPr>
      <w:r w:rsidRPr="00DD5B5A">
        <w:rPr>
          <w:sz w:val="22"/>
        </w:rPr>
        <w:t>Niezłożenie przedmiotowych środków dowodowych, o których mowa w ust. 1, skutkować będzie odrzuceniem oferty jako niezgodnej z warunkami zamówienia.</w:t>
      </w:r>
    </w:p>
    <w:p w:rsidR="00DD5B5A" w:rsidRPr="00A93E23" w:rsidRDefault="00DD5B5A" w:rsidP="001E2AA1">
      <w:pPr>
        <w:spacing w:after="0"/>
        <w:ind w:left="708"/>
        <w:rPr>
          <w:sz w:val="22"/>
        </w:rPr>
      </w:pPr>
    </w:p>
    <w:p w:rsidR="00F40F75" w:rsidRDefault="00F40F75" w:rsidP="00F40F75">
      <w:pPr>
        <w:pStyle w:val="Akapitzlist"/>
        <w:spacing w:before="26" w:after="0"/>
        <w:jc w:val="both"/>
        <w:rPr>
          <w:b/>
          <w:color w:val="000000" w:themeColor="text1"/>
          <w:sz w:val="22"/>
        </w:rPr>
      </w:pPr>
    </w:p>
    <w:p w:rsidR="0011793E" w:rsidRPr="00A74E1B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A74E1B">
        <w:rPr>
          <w:b/>
          <w:color w:val="000000" w:themeColor="text1"/>
          <w:sz w:val="22"/>
        </w:rPr>
        <w:t>INFORMACJ</w:t>
      </w:r>
      <w:r w:rsidR="008062C7">
        <w:rPr>
          <w:b/>
          <w:color w:val="000000" w:themeColor="text1"/>
          <w:sz w:val="22"/>
        </w:rPr>
        <w:t>A</w:t>
      </w:r>
      <w:r w:rsidRPr="00A74E1B">
        <w:rPr>
          <w:b/>
          <w:color w:val="000000" w:themeColor="text1"/>
          <w:sz w:val="22"/>
        </w:rPr>
        <w:t xml:space="preserve"> O ŚRODKACH KOMUNIKACJI ELEKTRONICZNEJ, PRZY UŻYCIU KTÓRYCH ZAMAWIAJĄCY BĘDZIE KOMUNIKOWAŁ SIĘ Z WYKONAWCAMI, ORAZ</w:t>
      </w:r>
      <w:r w:rsidR="00BC4A6B">
        <w:rPr>
          <w:b/>
          <w:color w:val="000000" w:themeColor="text1"/>
          <w:sz w:val="22"/>
        </w:rPr>
        <w:t xml:space="preserve"> </w:t>
      </w:r>
      <w:r w:rsidRPr="00A74E1B">
        <w:rPr>
          <w:b/>
          <w:color w:val="000000" w:themeColor="text1"/>
          <w:sz w:val="22"/>
        </w:rPr>
        <w:t xml:space="preserve"> INFORMACJ</w:t>
      </w:r>
      <w:r w:rsidR="008062C7">
        <w:rPr>
          <w:b/>
          <w:color w:val="000000" w:themeColor="text1"/>
          <w:sz w:val="22"/>
        </w:rPr>
        <w:t>A</w:t>
      </w:r>
      <w:r w:rsidR="00BC4A6B">
        <w:rPr>
          <w:b/>
          <w:color w:val="000000" w:themeColor="text1"/>
          <w:sz w:val="22"/>
        </w:rPr>
        <w:t xml:space="preserve"> </w:t>
      </w:r>
      <w:r w:rsidRPr="00A74E1B">
        <w:rPr>
          <w:b/>
          <w:color w:val="000000" w:themeColor="text1"/>
          <w:sz w:val="22"/>
        </w:rPr>
        <w:t>O WYMAGANIACH TECHNICZNYCH I ORGANIZACYJNYCH SPORZĄDZANIA, WYSYŁANIA I ODBIERANI</w:t>
      </w:r>
      <w:r w:rsidR="008352C5" w:rsidRPr="00A74E1B">
        <w:rPr>
          <w:b/>
          <w:color w:val="000000" w:themeColor="text1"/>
          <w:sz w:val="22"/>
        </w:rPr>
        <w:t>A KORESPONDENCJI</w:t>
      </w:r>
      <w:r w:rsidR="00BC4A6B">
        <w:rPr>
          <w:b/>
          <w:color w:val="000000" w:themeColor="text1"/>
          <w:sz w:val="22"/>
        </w:rPr>
        <w:t xml:space="preserve"> </w:t>
      </w:r>
      <w:r w:rsidR="008352C5" w:rsidRPr="00A74E1B">
        <w:rPr>
          <w:b/>
          <w:color w:val="000000" w:themeColor="text1"/>
          <w:sz w:val="22"/>
        </w:rPr>
        <w:t>ELEKTRONICZNEJ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933806" w:rsidRPr="008733F0" w:rsidRDefault="00933806" w:rsidP="00273B9E">
      <w:pPr>
        <w:pStyle w:val="Akapitzlist"/>
        <w:numPr>
          <w:ilvl w:val="0"/>
          <w:numId w:val="18"/>
        </w:numPr>
        <w:tabs>
          <w:tab w:val="clear" w:pos="726"/>
          <w:tab w:val="num" w:pos="1071"/>
        </w:tabs>
        <w:spacing w:before="120" w:after="120" w:line="360" w:lineRule="auto"/>
        <w:ind w:left="1071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>W postępowaniu o udzielenie zamówienia  komunikacja między Zamawiającym a Wykonawcami odbywa się przy użyciu środków komunikacji elektronicznej za pośrednictwem platformy zakupowej</w:t>
      </w:r>
      <w:r w:rsidRPr="008733F0">
        <w:rPr>
          <w:bCs/>
          <w:iCs/>
          <w:color w:val="000000" w:themeColor="text1"/>
          <w:sz w:val="22"/>
        </w:rPr>
        <w:t xml:space="preserve"> dostępnej pod adresem</w:t>
      </w:r>
      <w:r w:rsidR="007E6B2D">
        <w:rPr>
          <w:bCs/>
          <w:iCs/>
          <w:color w:val="000000" w:themeColor="text1"/>
          <w:sz w:val="22"/>
        </w:rPr>
        <w:t xml:space="preserve"> </w:t>
      </w:r>
      <w:hyperlink r:id="rId12" w:tgtFrame="_blank" w:history="1">
        <w:r w:rsidRPr="008733F0">
          <w:rPr>
            <w:rStyle w:val="Hipercze"/>
            <w:b/>
            <w:color w:val="000000" w:themeColor="text1"/>
            <w:sz w:val="22"/>
          </w:rPr>
          <w:t>https://platformazakupowa.pl/pn/warmia.mazury</w:t>
        </w:r>
      </w:hyperlink>
    </w:p>
    <w:p w:rsidR="00933806" w:rsidRDefault="00933806" w:rsidP="00273B9E">
      <w:pPr>
        <w:pStyle w:val="Akapitzlist"/>
        <w:numPr>
          <w:ilvl w:val="0"/>
          <w:numId w:val="18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Składanie </w:t>
      </w:r>
      <w:r w:rsidR="00DB77C5">
        <w:rPr>
          <w:color w:val="000000" w:themeColor="text1"/>
          <w:sz w:val="22"/>
        </w:rPr>
        <w:t xml:space="preserve">dokumentów w postępowaniu </w:t>
      </w:r>
      <w:r w:rsidRPr="008733F0">
        <w:rPr>
          <w:b/>
          <w:color w:val="000000" w:themeColor="text1"/>
          <w:sz w:val="22"/>
        </w:rPr>
        <w:t>z wyjątkiem oferty</w:t>
      </w:r>
      <w:r w:rsidRPr="008733F0">
        <w:rPr>
          <w:color w:val="000000" w:themeColor="text1"/>
          <w:sz w:val="22"/>
        </w:rPr>
        <w:t>, odbywa się elektronicznie za pośrednictwem formularza ,</w:t>
      </w:r>
      <w:r w:rsidRPr="008733F0">
        <w:rPr>
          <w:b/>
          <w:color w:val="000000" w:themeColor="text1"/>
          <w:sz w:val="22"/>
        </w:rPr>
        <w:t>,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b/>
          <w:color w:val="000000" w:themeColor="text1"/>
          <w:sz w:val="22"/>
        </w:rPr>
        <w:t xml:space="preserve">” </w:t>
      </w:r>
      <w:r w:rsidRPr="008733F0">
        <w:rPr>
          <w:color w:val="000000" w:themeColor="text1"/>
          <w:sz w:val="22"/>
        </w:rPr>
        <w:t xml:space="preserve"> dostępnego na stronie dotyczącej danego postępowania.</w:t>
      </w:r>
    </w:p>
    <w:p w:rsidR="00933806" w:rsidRPr="008733F0" w:rsidRDefault="00933806" w:rsidP="00273B9E">
      <w:pPr>
        <w:pStyle w:val="Akapitzlist"/>
        <w:numPr>
          <w:ilvl w:val="0"/>
          <w:numId w:val="18"/>
        </w:numPr>
        <w:tabs>
          <w:tab w:val="clear" w:pos="726"/>
          <w:tab w:val="num" w:pos="1071"/>
        </w:tabs>
        <w:spacing w:before="120" w:after="120" w:line="360" w:lineRule="auto"/>
        <w:ind w:left="1071"/>
        <w:jc w:val="both"/>
        <w:rPr>
          <w:color w:val="000000" w:themeColor="text1"/>
          <w:sz w:val="22"/>
        </w:rPr>
      </w:pPr>
      <w:r w:rsidRPr="008733F0">
        <w:rPr>
          <w:color w:val="000000" w:themeColor="text1"/>
          <w:sz w:val="22"/>
        </w:rPr>
        <w:t xml:space="preserve">Za datę złożenia dokumentów o których mowa w ust. </w:t>
      </w:r>
      <w:r w:rsidR="0064583B" w:rsidRPr="008733F0">
        <w:rPr>
          <w:color w:val="000000" w:themeColor="text1"/>
          <w:sz w:val="22"/>
        </w:rPr>
        <w:t>2</w:t>
      </w:r>
      <w:r w:rsidRPr="008733F0">
        <w:rPr>
          <w:color w:val="000000" w:themeColor="text1"/>
          <w:sz w:val="22"/>
        </w:rPr>
        <w:t>, przy</w:t>
      </w:r>
      <w:r w:rsidR="0073703B">
        <w:rPr>
          <w:color w:val="000000" w:themeColor="text1"/>
          <w:sz w:val="22"/>
        </w:rPr>
        <w:t>jmuje się kliknięcie przycisku</w:t>
      </w:r>
      <w:r w:rsidRPr="008733F0">
        <w:rPr>
          <w:color w:val="000000" w:themeColor="text1"/>
          <w:sz w:val="22"/>
        </w:rPr>
        <w:t xml:space="preserve"> ”</w:t>
      </w:r>
      <w:r w:rsidR="00304D33" w:rsidRPr="008733F0">
        <w:rPr>
          <w:b/>
          <w:color w:val="000000" w:themeColor="text1"/>
          <w:sz w:val="22"/>
        </w:rPr>
        <w:t>WYŚLIJ WIADOMOŚĆ</w:t>
      </w:r>
      <w:r w:rsidRPr="008733F0">
        <w:rPr>
          <w:color w:val="000000" w:themeColor="text1"/>
          <w:sz w:val="22"/>
        </w:rPr>
        <w:t>” po którym pojawi się komunikat</w:t>
      </w:r>
      <w:r w:rsidR="008062C7">
        <w:rPr>
          <w:color w:val="000000" w:themeColor="text1"/>
          <w:sz w:val="22"/>
        </w:rPr>
        <w:t>,</w:t>
      </w:r>
      <w:r w:rsidRPr="008733F0">
        <w:rPr>
          <w:color w:val="000000" w:themeColor="text1"/>
          <w:sz w:val="22"/>
        </w:rPr>
        <w:t xml:space="preserve"> że wiadomość została wysłana do Zamawiającego</w:t>
      </w:r>
      <w:r w:rsidR="00E45934">
        <w:rPr>
          <w:b/>
          <w:color w:val="000000" w:themeColor="text1"/>
          <w:sz w:val="22"/>
        </w:rPr>
        <w:t>.</w:t>
      </w:r>
    </w:p>
    <w:p w:rsidR="0064583B" w:rsidRPr="00102A09" w:rsidRDefault="0064583B" w:rsidP="00273B9E">
      <w:pPr>
        <w:pStyle w:val="Akapitzlist"/>
        <w:numPr>
          <w:ilvl w:val="0"/>
          <w:numId w:val="18"/>
        </w:numPr>
        <w:tabs>
          <w:tab w:val="clear" w:pos="726"/>
          <w:tab w:val="num" w:pos="1071"/>
        </w:tabs>
        <w:spacing w:before="120" w:after="120" w:line="360" w:lineRule="auto"/>
        <w:ind w:left="1071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 xml:space="preserve">Wymagania techniczne i organizacyjne wysyłania i odbierania dokumentów elektronicznych, elektronicznych kopii dokumentów i oświadczeń oraz informacji przekazywanych za pośrednictwem platformy zakupowej o której mowa w ust. 1, opisane zostały w Regulaminie </w:t>
      </w:r>
      <w:r w:rsidR="008062C7" w:rsidRPr="00102A09">
        <w:rPr>
          <w:color w:val="000000" w:themeColor="text1"/>
          <w:sz w:val="22"/>
        </w:rPr>
        <w:t xml:space="preserve">platformazakupowa.pl </w:t>
      </w:r>
      <w:r w:rsidRPr="00102A09">
        <w:rPr>
          <w:color w:val="000000" w:themeColor="text1"/>
          <w:sz w:val="22"/>
        </w:rPr>
        <w:t xml:space="preserve">oraz Instrukcji </w:t>
      </w:r>
      <w:r w:rsidR="00102A09" w:rsidRPr="00102A09">
        <w:rPr>
          <w:color w:val="000000" w:themeColor="text1"/>
          <w:sz w:val="22"/>
        </w:rPr>
        <w:t>dla Wykonawców platformazakupowa.pl</w:t>
      </w:r>
      <w:r w:rsidRPr="00102A09">
        <w:rPr>
          <w:color w:val="000000" w:themeColor="text1"/>
          <w:sz w:val="22"/>
        </w:rPr>
        <w:t>, dostępnych na stronie dotyczącej danego postępowania oraz  stronie głównej Platformy pod adresem</w:t>
      </w:r>
      <w:r w:rsidR="00BC4A6B">
        <w:rPr>
          <w:color w:val="000000" w:themeColor="text1"/>
          <w:sz w:val="22"/>
        </w:rPr>
        <w:t xml:space="preserve"> </w:t>
      </w:r>
      <w:hyperlink r:id="rId13" w:history="1">
        <w:r w:rsidR="00102A09" w:rsidRPr="00102A09">
          <w:rPr>
            <w:rStyle w:val="Hipercze"/>
            <w:sz w:val="22"/>
          </w:rPr>
          <w:t>https://platformazakupowa.pl</w:t>
        </w:r>
      </w:hyperlink>
    </w:p>
    <w:p w:rsidR="00E1439E" w:rsidRPr="00E1439E" w:rsidRDefault="00E1439E" w:rsidP="00273B9E">
      <w:pPr>
        <w:pStyle w:val="Akapitzlist"/>
        <w:numPr>
          <w:ilvl w:val="0"/>
          <w:numId w:val="18"/>
        </w:numPr>
        <w:tabs>
          <w:tab w:val="clear" w:pos="726"/>
          <w:tab w:val="num" w:pos="1071"/>
        </w:tabs>
        <w:autoSpaceDE w:val="0"/>
        <w:autoSpaceDN w:val="0"/>
        <w:adjustRightInd w:val="0"/>
        <w:spacing w:after="0" w:line="360" w:lineRule="auto"/>
        <w:ind w:left="1071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3F2F74" w:rsidRPr="00C12C4E" w:rsidRDefault="0064583B" w:rsidP="00273B9E">
      <w:pPr>
        <w:pStyle w:val="Akapitzlist"/>
        <w:numPr>
          <w:ilvl w:val="0"/>
          <w:numId w:val="18"/>
        </w:numPr>
        <w:tabs>
          <w:tab w:val="clear" w:pos="726"/>
          <w:tab w:val="num" w:pos="1071"/>
        </w:tabs>
        <w:spacing w:after="0" w:line="360" w:lineRule="auto"/>
        <w:ind w:left="1071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</w:t>
      </w:r>
      <w:r w:rsidR="00754F95" w:rsidRPr="00E1439E">
        <w:rPr>
          <w:color w:val="000000" w:themeColor="text1"/>
          <w:sz w:val="22"/>
        </w:rPr>
        <w:t xml:space="preserve"> i przekazywania informacji oraz wymagań technicznych dla dokumentów elektronicznych oraz środków ko</w:t>
      </w:r>
      <w:r w:rsidR="00046E51">
        <w:rPr>
          <w:color w:val="000000" w:themeColor="text1"/>
          <w:sz w:val="22"/>
        </w:rPr>
        <w:t>munikacji elektronicznej w postę</w:t>
      </w:r>
      <w:r w:rsidR="00754F95" w:rsidRPr="00E1439E">
        <w:rPr>
          <w:color w:val="000000" w:themeColor="text1"/>
          <w:sz w:val="22"/>
        </w:rPr>
        <w:t>powaniu o udzielenie zamówienia publicznego musi być zgod</w:t>
      </w:r>
      <w:r w:rsidR="00AC1930">
        <w:rPr>
          <w:color w:val="000000" w:themeColor="text1"/>
          <w:sz w:val="22"/>
        </w:rPr>
        <w:t>n</w:t>
      </w:r>
      <w:r w:rsidR="00754F95"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="00754F95" w:rsidRPr="00E1439E">
        <w:rPr>
          <w:i/>
          <w:color w:val="000000" w:themeColor="text1"/>
          <w:sz w:val="22"/>
        </w:rPr>
        <w:t>(Dz.U. z 2020 poz. 2452)</w:t>
      </w:r>
    </w:p>
    <w:p w:rsidR="008D4207" w:rsidRPr="00C74546" w:rsidRDefault="008D4207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803E97" w:rsidRDefault="00102A09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>
        <w:rPr>
          <w:b/>
          <w:color w:val="000000" w:themeColor="text1"/>
          <w:sz w:val="22"/>
        </w:rPr>
        <w:t>INFORMACJA</w:t>
      </w:r>
      <w:r w:rsidR="0011793E" w:rsidRPr="00803E97">
        <w:rPr>
          <w:b/>
          <w:color w:val="000000" w:themeColor="text1"/>
          <w:sz w:val="22"/>
        </w:rPr>
        <w:t xml:space="preserve"> O SPOSOBIE KOMUNIKOWANIA SIĘ ZAMAWIAJĄCEGO Z WYKONAWCAMI W INNY SPOSÓB NIŻ PRZY UŻYCIU ŚRODKÓW KOMUNIKACJI ELEKTRONICZNEJ, W TYM W PRZYPADKU ZAISTNIENIA JEDNEJ Z SYTUACJI OKREŚLONYCH W ART. 65 UST. </w:t>
      </w:r>
      <w:r w:rsidR="00475A24">
        <w:rPr>
          <w:b/>
          <w:color w:val="000000" w:themeColor="text1"/>
          <w:sz w:val="22"/>
        </w:rPr>
        <w:t>1, ART. 66 i</w:t>
      </w:r>
      <w:r w:rsidR="008352C5" w:rsidRPr="00803E97">
        <w:rPr>
          <w:b/>
          <w:color w:val="000000" w:themeColor="text1"/>
          <w:sz w:val="22"/>
        </w:rPr>
        <w:t xml:space="preserve"> ART. 69</w:t>
      </w:r>
    </w:p>
    <w:p w:rsidR="00C742BE" w:rsidRDefault="00C742BE" w:rsidP="00803E97">
      <w:pPr>
        <w:spacing w:before="26" w:after="0"/>
        <w:jc w:val="both"/>
        <w:rPr>
          <w:b/>
          <w:i/>
          <w:sz w:val="20"/>
          <w:szCs w:val="20"/>
        </w:rPr>
      </w:pPr>
    </w:p>
    <w:p w:rsidR="00A20B81" w:rsidRPr="00A20B81" w:rsidRDefault="00A20B81" w:rsidP="00460717">
      <w:pPr>
        <w:numPr>
          <w:ilvl w:val="0"/>
          <w:numId w:val="33"/>
        </w:numPr>
        <w:spacing w:after="0" w:line="360" w:lineRule="auto"/>
        <w:ind w:left="993" w:hanging="284"/>
        <w:jc w:val="both"/>
        <w:rPr>
          <w:sz w:val="22"/>
        </w:rPr>
      </w:pPr>
      <w:r w:rsidRPr="00A20B81">
        <w:rPr>
          <w:sz w:val="22"/>
        </w:rPr>
        <w:t xml:space="preserve">Zamawiający wymaga złożenia przez Wykonawcę przedmiotowych środków  dowodowych w formie próbek, o których mowa w rozdziale XX A SWZ.   </w:t>
      </w:r>
    </w:p>
    <w:p w:rsidR="00A20B81" w:rsidRPr="00A20B81" w:rsidRDefault="00A20B81" w:rsidP="00460717">
      <w:pPr>
        <w:numPr>
          <w:ilvl w:val="0"/>
          <w:numId w:val="33"/>
        </w:numPr>
        <w:spacing w:after="0" w:line="360" w:lineRule="auto"/>
        <w:ind w:left="993" w:hanging="284"/>
        <w:jc w:val="both"/>
        <w:rPr>
          <w:sz w:val="22"/>
        </w:rPr>
      </w:pPr>
      <w:r w:rsidRPr="00A20B81">
        <w:rPr>
          <w:sz w:val="22"/>
        </w:rPr>
        <w:t xml:space="preserve">Zgodnie z art. 65 ust. 1 pkt 4 ustawy Zamawiający odstępuje od wymagania użycia środków komunikacji elektronicznej w zakresie złożenia w/w próbek. </w:t>
      </w:r>
    </w:p>
    <w:p w:rsidR="00A20B81" w:rsidRPr="00A20B81" w:rsidRDefault="00A20B81" w:rsidP="00460717">
      <w:pPr>
        <w:numPr>
          <w:ilvl w:val="0"/>
          <w:numId w:val="33"/>
        </w:numPr>
        <w:spacing w:after="0" w:line="360" w:lineRule="auto"/>
        <w:ind w:left="993" w:hanging="284"/>
        <w:jc w:val="both"/>
        <w:rPr>
          <w:i/>
          <w:sz w:val="22"/>
        </w:rPr>
      </w:pPr>
      <w:r w:rsidRPr="00A20B81">
        <w:rPr>
          <w:sz w:val="22"/>
        </w:rPr>
        <w:t>Próbki należy przekazać za pośrednictwem operatora pocztowego w rozumieniu ustawy z dnia 23 listopada 2012 r. – Prawo pocztowe (Dz. U. z 2020 r. poz. 1041 ze zm.), osobiście lub za pośrednictwem posłańca na adres:</w:t>
      </w:r>
    </w:p>
    <w:p w:rsidR="00A20B81" w:rsidRPr="00A20B81" w:rsidRDefault="00A20B81" w:rsidP="00460717">
      <w:pPr>
        <w:tabs>
          <w:tab w:val="left" w:pos="426"/>
        </w:tabs>
        <w:spacing w:after="40" w:line="360" w:lineRule="auto"/>
        <w:ind w:left="993" w:hanging="284"/>
        <w:jc w:val="center"/>
        <w:rPr>
          <w:b/>
          <w:sz w:val="22"/>
        </w:rPr>
      </w:pPr>
      <w:r w:rsidRPr="00A20B81">
        <w:rPr>
          <w:b/>
          <w:sz w:val="22"/>
        </w:rPr>
        <w:tab/>
        <w:t xml:space="preserve">Urząd Marszałkowski </w:t>
      </w:r>
    </w:p>
    <w:p w:rsidR="00A20B81" w:rsidRPr="00A20B81" w:rsidRDefault="00A20B81" w:rsidP="00460717">
      <w:pPr>
        <w:tabs>
          <w:tab w:val="left" w:pos="426"/>
        </w:tabs>
        <w:spacing w:after="40" w:line="360" w:lineRule="auto"/>
        <w:ind w:left="993" w:hanging="284"/>
        <w:jc w:val="center"/>
        <w:rPr>
          <w:b/>
          <w:sz w:val="22"/>
        </w:rPr>
      </w:pPr>
      <w:r w:rsidRPr="00A20B81">
        <w:rPr>
          <w:b/>
          <w:sz w:val="22"/>
        </w:rPr>
        <w:t>Województwa Warmińsko-Mazurskiego w Olsztynie</w:t>
      </w:r>
    </w:p>
    <w:p w:rsidR="00A20B81" w:rsidRPr="00A20B81" w:rsidRDefault="00A20B81" w:rsidP="00460717">
      <w:pPr>
        <w:tabs>
          <w:tab w:val="left" w:pos="426"/>
        </w:tabs>
        <w:spacing w:after="40" w:line="360" w:lineRule="auto"/>
        <w:ind w:left="993" w:hanging="284"/>
        <w:jc w:val="center"/>
        <w:rPr>
          <w:b/>
          <w:sz w:val="22"/>
        </w:rPr>
      </w:pPr>
      <w:r w:rsidRPr="00A20B81">
        <w:rPr>
          <w:b/>
          <w:sz w:val="22"/>
        </w:rPr>
        <w:t>Departament Zamówień Publicznych</w:t>
      </w:r>
    </w:p>
    <w:p w:rsidR="00A20B81" w:rsidRPr="00A20B81" w:rsidRDefault="00A20B81" w:rsidP="00460717">
      <w:pPr>
        <w:tabs>
          <w:tab w:val="left" w:pos="426"/>
        </w:tabs>
        <w:spacing w:after="40" w:line="360" w:lineRule="auto"/>
        <w:ind w:left="993" w:hanging="284"/>
        <w:jc w:val="center"/>
        <w:rPr>
          <w:b/>
          <w:sz w:val="22"/>
        </w:rPr>
      </w:pPr>
      <w:r w:rsidRPr="00A20B81">
        <w:rPr>
          <w:b/>
          <w:sz w:val="22"/>
        </w:rPr>
        <w:t>ul. Emilii Plater 1, pok. 438, 10-562 Olsztyn</w:t>
      </w:r>
    </w:p>
    <w:p w:rsidR="00A20B81" w:rsidRPr="00A20B81" w:rsidRDefault="00A20B81" w:rsidP="00460717">
      <w:pPr>
        <w:numPr>
          <w:ilvl w:val="0"/>
          <w:numId w:val="33"/>
        </w:numPr>
        <w:spacing w:after="0" w:line="360" w:lineRule="auto"/>
        <w:ind w:left="993" w:hanging="284"/>
        <w:jc w:val="both"/>
        <w:rPr>
          <w:sz w:val="22"/>
        </w:rPr>
      </w:pPr>
      <w:r w:rsidRPr="00A20B81">
        <w:rPr>
          <w:sz w:val="22"/>
        </w:rPr>
        <w:t xml:space="preserve">Próbki należy w sposób określony w ust. 3 złożyć do Zamawiającego </w:t>
      </w:r>
      <w:r w:rsidRPr="00A20B81">
        <w:rPr>
          <w:b/>
          <w:sz w:val="22"/>
        </w:rPr>
        <w:t>do upływu terminu składania ofert</w:t>
      </w:r>
      <w:r w:rsidRPr="00A20B81">
        <w:rPr>
          <w:sz w:val="22"/>
        </w:rPr>
        <w:t xml:space="preserve"> oraz opisać: </w:t>
      </w:r>
    </w:p>
    <w:p w:rsidR="00A20B81" w:rsidRPr="00A20B81" w:rsidRDefault="00A20B81" w:rsidP="00460717">
      <w:pPr>
        <w:numPr>
          <w:ilvl w:val="0"/>
          <w:numId w:val="34"/>
        </w:numPr>
        <w:spacing w:after="0" w:line="360" w:lineRule="auto"/>
        <w:ind w:left="1276" w:hanging="425"/>
        <w:jc w:val="both"/>
        <w:rPr>
          <w:sz w:val="22"/>
        </w:rPr>
      </w:pPr>
      <w:r w:rsidRPr="00A20B81">
        <w:rPr>
          <w:sz w:val="22"/>
        </w:rPr>
        <w:t xml:space="preserve">nazwa wykonawcy, </w:t>
      </w:r>
    </w:p>
    <w:p w:rsidR="00A20B81" w:rsidRPr="00A20B81" w:rsidRDefault="00A20B81" w:rsidP="00460717">
      <w:pPr>
        <w:numPr>
          <w:ilvl w:val="0"/>
          <w:numId w:val="34"/>
        </w:numPr>
        <w:spacing w:after="0" w:line="360" w:lineRule="auto"/>
        <w:ind w:left="1276" w:hanging="425"/>
        <w:jc w:val="both"/>
        <w:rPr>
          <w:sz w:val="22"/>
        </w:rPr>
      </w:pPr>
      <w:r w:rsidRPr="00A20B81">
        <w:rPr>
          <w:sz w:val="22"/>
        </w:rPr>
        <w:t xml:space="preserve">adres wykonawcy, </w:t>
      </w:r>
    </w:p>
    <w:p w:rsidR="00A20B81" w:rsidRPr="00A20B81" w:rsidRDefault="00A20B81" w:rsidP="00460717">
      <w:pPr>
        <w:numPr>
          <w:ilvl w:val="0"/>
          <w:numId w:val="34"/>
        </w:numPr>
        <w:spacing w:after="0" w:line="360" w:lineRule="auto"/>
        <w:ind w:left="1276" w:hanging="425"/>
        <w:jc w:val="both"/>
        <w:rPr>
          <w:sz w:val="22"/>
        </w:rPr>
      </w:pPr>
      <w:r w:rsidRPr="00A20B81">
        <w:rPr>
          <w:sz w:val="22"/>
        </w:rPr>
        <w:t>nr NIP lub nr Regon,</w:t>
      </w:r>
    </w:p>
    <w:p w:rsidR="00A20B81" w:rsidRPr="00A20B81" w:rsidRDefault="00A20B81" w:rsidP="00460717">
      <w:pPr>
        <w:numPr>
          <w:ilvl w:val="0"/>
          <w:numId w:val="34"/>
        </w:numPr>
        <w:spacing w:after="0" w:line="360" w:lineRule="auto"/>
        <w:ind w:left="1276" w:hanging="425"/>
        <w:jc w:val="both"/>
        <w:rPr>
          <w:i/>
          <w:sz w:val="22"/>
        </w:rPr>
      </w:pPr>
      <w:r w:rsidRPr="00A20B81">
        <w:rPr>
          <w:b/>
          <w:sz w:val="22"/>
        </w:rPr>
        <w:t>Próbki: ZP.272.1.</w:t>
      </w:r>
      <w:r w:rsidR="00A16AF5">
        <w:rPr>
          <w:b/>
          <w:sz w:val="22"/>
        </w:rPr>
        <w:t>42</w:t>
      </w:r>
      <w:r w:rsidRPr="00A20B81">
        <w:rPr>
          <w:b/>
          <w:sz w:val="22"/>
        </w:rPr>
        <w:t>.202</w:t>
      </w:r>
      <w:r w:rsidR="00517806">
        <w:rPr>
          <w:b/>
          <w:sz w:val="22"/>
        </w:rPr>
        <w:t>3</w:t>
      </w:r>
      <w:r w:rsidRPr="00A20B81">
        <w:rPr>
          <w:b/>
          <w:sz w:val="22"/>
        </w:rPr>
        <w:t xml:space="preserve"> – Dostawa </w:t>
      </w:r>
      <w:r w:rsidR="00A16AF5">
        <w:rPr>
          <w:b/>
          <w:sz w:val="22"/>
        </w:rPr>
        <w:t xml:space="preserve">odzieży promocyjnych z logotypem </w:t>
      </w:r>
    </w:p>
    <w:p w:rsidR="00A20B81" w:rsidRPr="00A20B81" w:rsidRDefault="00A20B81" w:rsidP="00460717">
      <w:pPr>
        <w:spacing w:after="0" w:line="360" w:lineRule="auto"/>
        <w:ind w:left="1418" w:hanging="142"/>
        <w:rPr>
          <w:b/>
          <w:sz w:val="22"/>
        </w:rPr>
      </w:pPr>
      <w:r w:rsidRPr="00A20B81">
        <w:rPr>
          <w:b/>
          <w:sz w:val="22"/>
        </w:rPr>
        <w:t>NIE OTWIERAĆ</w:t>
      </w:r>
      <w:r w:rsidRPr="00A20B81">
        <w:rPr>
          <w:sz w:val="22"/>
        </w:rPr>
        <w:t xml:space="preserve"> przed upływem terminu składania ofert</w:t>
      </w:r>
    </w:p>
    <w:p w:rsidR="00A20B81" w:rsidRPr="00A20B81" w:rsidRDefault="00A20B81" w:rsidP="00460717">
      <w:pPr>
        <w:pStyle w:val="pkt1"/>
        <w:numPr>
          <w:ilvl w:val="0"/>
          <w:numId w:val="33"/>
        </w:numPr>
        <w:spacing w:before="0" w:after="0" w:line="360" w:lineRule="auto"/>
        <w:ind w:left="1134" w:hanging="425"/>
        <w:rPr>
          <w:color w:val="FF0000"/>
          <w:sz w:val="22"/>
          <w:szCs w:val="22"/>
          <w:u w:val="single"/>
        </w:rPr>
      </w:pPr>
      <w:r w:rsidRPr="00A20B81">
        <w:rPr>
          <w:sz w:val="22"/>
          <w:szCs w:val="22"/>
        </w:rPr>
        <w:t xml:space="preserve">Za termin złożenia przedmiotowych środków dowodowych w formie próbek przyjęty będzie dzień i godzina ich otrzymania przez Zamawiającego. </w:t>
      </w:r>
    </w:p>
    <w:p w:rsidR="00ED41E3" w:rsidRPr="00C74546" w:rsidRDefault="00ED41E3" w:rsidP="003F2F74">
      <w:pPr>
        <w:pStyle w:val="Akapitzlist"/>
        <w:spacing w:before="26" w:after="0"/>
        <w:jc w:val="both"/>
        <w:rPr>
          <w:b/>
          <w:sz w:val="22"/>
        </w:rPr>
      </w:pPr>
    </w:p>
    <w:p w:rsidR="009B3921" w:rsidRPr="00C74546" w:rsidRDefault="0011793E" w:rsidP="009B3921">
      <w:pPr>
        <w:pStyle w:val="Akapitzlist"/>
        <w:numPr>
          <w:ilvl w:val="0"/>
          <w:numId w:val="1"/>
        </w:numPr>
        <w:spacing w:before="26" w:after="0"/>
        <w:jc w:val="both"/>
        <w:rPr>
          <w:sz w:val="22"/>
        </w:rPr>
      </w:pPr>
      <w:r w:rsidRPr="00C74546">
        <w:rPr>
          <w:b/>
          <w:color w:val="000000"/>
          <w:sz w:val="22"/>
        </w:rPr>
        <w:t xml:space="preserve">WSKAZANIE OSÓB UPRAWNIONYCH DO </w:t>
      </w:r>
      <w:r w:rsidR="006C1AFF">
        <w:rPr>
          <w:b/>
          <w:color w:val="000000"/>
          <w:sz w:val="22"/>
        </w:rPr>
        <w:t>KOMUNIKOWANIA SIĘ Z WYKONAWCAMI</w:t>
      </w:r>
    </w:p>
    <w:p w:rsidR="009B3921" w:rsidRDefault="009B3921" w:rsidP="009B3921">
      <w:pPr>
        <w:pStyle w:val="Akapitzlist"/>
        <w:ind w:left="1067"/>
        <w:rPr>
          <w:color w:val="000000"/>
          <w:sz w:val="22"/>
        </w:rPr>
      </w:pPr>
    </w:p>
    <w:p w:rsidR="00A803EE" w:rsidRPr="0064583B" w:rsidRDefault="00A803EE" w:rsidP="00273B9E">
      <w:pPr>
        <w:pStyle w:val="Akapitzlist"/>
        <w:numPr>
          <w:ilvl w:val="0"/>
          <w:numId w:val="19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64583B">
        <w:rPr>
          <w:color w:val="000000" w:themeColor="text1"/>
          <w:sz w:val="22"/>
        </w:rPr>
        <w:t>Zamawiający wyznacza osobę do komunik</w:t>
      </w:r>
      <w:r w:rsidR="00E5647F" w:rsidRPr="0064583B">
        <w:rPr>
          <w:color w:val="000000" w:themeColor="text1"/>
          <w:sz w:val="22"/>
        </w:rPr>
        <w:t>owani</w:t>
      </w:r>
      <w:r w:rsidR="004E70BF" w:rsidRPr="0064583B">
        <w:rPr>
          <w:color w:val="000000" w:themeColor="text1"/>
          <w:sz w:val="22"/>
        </w:rPr>
        <w:t>a się</w:t>
      </w:r>
      <w:r w:rsidRPr="0064583B">
        <w:rPr>
          <w:color w:val="000000" w:themeColor="text1"/>
          <w:sz w:val="22"/>
        </w:rPr>
        <w:t xml:space="preserve"> z Wykonawcami: </w:t>
      </w:r>
      <w:r w:rsidR="00C12C4E">
        <w:rPr>
          <w:color w:val="000000" w:themeColor="text1"/>
          <w:sz w:val="22"/>
        </w:rPr>
        <w:t xml:space="preserve">Agnieszka </w:t>
      </w:r>
      <w:r w:rsidR="007E6B2D">
        <w:rPr>
          <w:color w:val="000000" w:themeColor="text1"/>
          <w:sz w:val="22"/>
        </w:rPr>
        <w:t>Waszkiewicz</w:t>
      </w:r>
      <w:r w:rsidR="00C12C4E">
        <w:rPr>
          <w:color w:val="000000" w:themeColor="text1"/>
          <w:sz w:val="22"/>
        </w:rPr>
        <w:t>, tel. 89 52 19 84</w:t>
      </w:r>
      <w:r w:rsidR="007E6B2D">
        <w:rPr>
          <w:color w:val="000000" w:themeColor="text1"/>
          <w:sz w:val="22"/>
        </w:rPr>
        <w:t>2</w:t>
      </w:r>
      <w:r w:rsidR="00AC1930">
        <w:rPr>
          <w:color w:val="000000" w:themeColor="text1"/>
          <w:sz w:val="22"/>
        </w:rPr>
        <w:t>.</w:t>
      </w:r>
    </w:p>
    <w:p w:rsidR="0064583B" w:rsidRPr="0064583B" w:rsidRDefault="0064583B" w:rsidP="00273B9E">
      <w:pPr>
        <w:pStyle w:val="Akapitzlist"/>
        <w:numPr>
          <w:ilvl w:val="0"/>
          <w:numId w:val="19"/>
        </w:numPr>
        <w:tabs>
          <w:tab w:val="left" w:pos="851"/>
        </w:tabs>
        <w:spacing w:after="40" w:line="360" w:lineRule="auto"/>
        <w:jc w:val="both"/>
        <w:rPr>
          <w:bCs/>
          <w:iCs/>
          <w:sz w:val="22"/>
        </w:rPr>
      </w:pPr>
      <w:r w:rsidRPr="0064583B">
        <w:rPr>
          <w:bCs/>
          <w:iCs/>
          <w:sz w:val="22"/>
        </w:rPr>
        <w:t xml:space="preserve">Nie będą udzielane wyjaśnienia na zapytania dotyczące niniejszej SWZ kierowane w formie ustnej bezpośredniej lub telefonicznie. </w:t>
      </w:r>
    </w:p>
    <w:p w:rsidR="00EC6803" w:rsidRPr="00C74546" w:rsidRDefault="00EC6803" w:rsidP="009B3921">
      <w:pPr>
        <w:pStyle w:val="Akapitzlist"/>
        <w:ind w:left="1067"/>
        <w:rPr>
          <w:color w:val="000000"/>
          <w:sz w:val="22"/>
        </w:rPr>
      </w:pPr>
    </w:p>
    <w:p w:rsidR="009B3921" w:rsidRPr="008352C5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352C5">
        <w:rPr>
          <w:b/>
          <w:color w:val="000000"/>
          <w:sz w:val="22"/>
        </w:rPr>
        <w:t>WYMAGANIA DOTYCZĄCE WADIUM, JEŻELI ZAMAWIAJĄCY PRZEWIDUJE OBOWIĄZEK WNIESIENIA WADIUM</w:t>
      </w:r>
    </w:p>
    <w:p w:rsidR="008352C5" w:rsidRDefault="008352C5" w:rsidP="008352C5">
      <w:pPr>
        <w:spacing w:before="26" w:after="0"/>
        <w:ind w:firstLine="708"/>
        <w:jc w:val="both"/>
        <w:rPr>
          <w:b/>
          <w:sz w:val="22"/>
        </w:rPr>
      </w:pPr>
    </w:p>
    <w:p w:rsidR="008352C5" w:rsidRPr="00DC1302" w:rsidRDefault="008352C5" w:rsidP="00DC1302">
      <w:pPr>
        <w:spacing w:before="26" w:after="0" w:line="360" w:lineRule="auto"/>
        <w:ind w:firstLine="708"/>
        <w:jc w:val="both"/>
        <w:rPr>
          <w:sz w:val="22"/>
        </w:rPr>
      </w:pPr>
      <w:r w:rsidRPr="00DC1302">
        <w:rPr>
          <w:sz w:val="22"/>
        </w:rPr>
        <w:t xml:space="preserve">Zamawiający nie </w:t>
      </w:r>
      <w:r w:rsidR="00D750D1">
        <w:rPr>
          <w:sz w:val="22"/>
        </w:rPr>
        <w:t>wymaga</w:t>
      </w:r>
      <w:r w:rsidRPr="00DC1302">
        <w:rPr>
          <w:sz w:val="22"/>
        </w:rPr>
        <w:t xml:space="preserve"> wniesienia wadium.</w:t>
      </w:r>
    </w:p>
    <w:p w:rsidR="00EC6803" w:rsidRPr="00C74546" w:rsidRDefault="00EC6803" w:rsidP="009B3921">
      <w:pPr>
        <w:pStyle w:val="Akapitzlist"/>
        <w:spacing w:before="26" w:after="0"/>
        <w:ind w:left="1067"/>
        <w:jc w:val="both"/>
        <w:rPr>
          <w:b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TERMIN ZWIĄZANIA OFERTĄ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D807B0" w:rsidRPr="00394D0A" w:rsidRDefault="00D807B0" w:rsidP="00BC4A6B">
      <w:pPr>
        <w:spacing w:after="0" w:line="360" w:lineRule="auto"/>
        <w:ind w:left="567" w:firstLine="12"/>
        <w:jc w:val="both"/>
        <w:rPr>
          <w:b/>
          <w:color w:val="000000"/>
          <w:sz w:val="22"/>
        </w:rPr>
      </w:pPr>
      <w:r w:rsidRPr="00FB667A">
        <w:rPr>
          <w:color w:val="000000"/>
          <w:sz w:val="22"/>
        </w:rPr>
        <w:t xml:space="preserve">Wykonawca jest związany ofertą </w:t>
      </w:r>
      <w:r w:rsidR="00352782" w:rsidRPr="00FB667A">
        <w:rPr>
          <w:color w:val="000000"/>
          <w:sz w:val="22"/>
        </w:rPr>
        <w:t xml:space="preserve">od dnia upływu terminu składania ofert </w:t>
      </w:r>
      <w:r w:rsidR="00352782" w:rsidRPr="005924C7">
        <w:rPr>
          <w:b/>
          <w:color w:val="0000FF"/>
          <w:sz w:val="22"/>
        </w:rPr>
        <w:t>do dnia</w:t>
      </w:r>
      <w:r w:rsidR="000C3670">
        <w:rPr>
          <w:b/>
          <w:color w:val="0000FF"/>
          <w:sz w:val="22"/>
        </w:rPr>
        <w:t xml:space="preserve"> </w:t>
      </w:r>
      <w:r w:rsidR="005C6E99">
        <w:rPr>
          <w:b/>
          <w:color w:val="0000FF"/>
          <w:sz w:val="22"/>
        </w:rPr>
        <w:t>27.07.</w:t>
      </w:r>
      <w:r w:rsidR="00875F2F">
        <w:rPr>
          <w:b/>
          <w:color w:val="0000FF"/>
          <w:sz w:val="22"/>
        </w:rPr>
        <w:t>2023</w:t>
      </w:r>
    </w:p>
    <w:p w:rsidR="0011793E" w:rsidRPr="003B4F14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3B4F14">
        <w:rPr>
          <w:b/>
          <w:color w:val="000000" w:themeColor="text1"/>
          <w:sz w:val="22"/>
        </w:rPr>
        <w:t>OPIS SPOSOBU PR</w:t>
      </w:r>
      <w:r w:rsidR="006C1AFF" w:rsidRPr="003B4F14">
        <w:rPr>
          <w:b/>
          <w:color w:val="000000" w:themeColor="text1"/>
          <w:sz w:val="22"/>
        </w:rPr>
        <w:t>ZYGOTOWYWANIA OFERTY</w:t>
      </w:r>
    </w:p>
    <w:p w:rsidR="00DB77C5" w:rsidRDefault="00DB77C5" w:rsidP="00DB77C5">
      <w:pPr>
        <w:spacing w:before="26" w:after="0"/>
        <w:jc w:val="both"/>
        <w:rPr>
          <w:b/>
          <w:color w:val="2E74B5" w:themeColor="accent1" w:themeShade="BF"/>
          <w:sz w:val="22"/>
        </w:rPr>
      </w:pPr>
    </w:p>
    <w:p w:rsidR="00D560AC" w:rsidRPr="00C34A44" w:rsidRDefault="00CB0617" w:rsidP="00273B9E">
      <w:pPr>
        <w:pStyle w:val="Akapitzlist"/>
        <w:numPr>
          <w:ilvl w:val="0"/>
          <w:numId w:val="23"/>
        </w:numPr>
        <w:spacing w:before="26" w:after="0" w:line="360" w:lineRule="auto"/>
        <w:jc w:val="both"/>
        <w:rPr>
          <w:color w:val="000000"/>
        </w:rPr>
      </w:pPr>
      <w:r w:rsidRPr="00CB0617">
        <w:rPr>
          <w:color w:val="000000"/>
          <w:sz w:val="22"/>
        </w:rPr>
        <w:lastRenderedPageBreak/>
        <w:t>W postępowaniu o udzielenie zamówienia ofertę, oświadczenie, o którym mowa w art. 125 ust. 1</w:t>
      </w:r>
      <w:r w:rsidR="004E42EF">
        <w:rPr>
          <w:color w:val="000000"/>
          <w:sz w:val="22"/>
        </w:rPr>
        <w:t xml:space="preserve"> ustawy </w:t>
      </w:r>
      <w:proofErr w:type="spellStart"/>
      <w:r w:rsidR="004E42EF">
        <w:rPr>
          <w:color w:val="000000"/>
          <w:sz w:val="22"/>
        </w:rPr>
        <w:t>Pzp</w:t>
      </w:r>
      <w:proofErr w:type="spellEnd"/>
      <w:r w:rsidRPr="00CB0617">
        <w:rPr>
          <w:color w:val="000000"/>
          <w:sz w:val="22"/>
        </w:rPr>
        <w:t xml:space="preserve">, składa się, pod rygorem nieważności, w formie elektronicznej </w:t>
      </w:r>
      <w:r w:rsidR="00450907">
        <w:rPr>
          <w:sz w:val="22"/>
        </w:rPr>
        <w:t xml:space="preserve">opatrzoną </w:t>
      </w:r>
      <w:r w:rsidR="00450907" w:rsidRPr="00231C0C">
        <w:rPr>
          <w:sz w:val="22"/>
        </w:rPr>
        <w:t>kwalifikowanym podpisem elektronicznym</w:t>
      </w:r>
      <w:r w:rsidR="00BC4A6B">
        <w:rPr>
          <w:sz w:val="22"/>
        </w:rPr>
        <w:t xml:space="preserve"> </w:t>
      </w:r>
      <w:r w:rsidRPr="00CB0617">
        <w:rPr>
          <w:color w:val="000000"/>
          <w:sz w:val="22"/>
        </w:rPr>
        <w:t>lub w postaci elektronicznej opatrzonej podpisem zaufanym lub podpisem osobistym.</w:t>
      </w:r>
    </w:p>
    <w:p w:rsidR="00C34A44" w:rsidRPr="007922BF" w:rsidRDefault="00C34A44" w:rsidP="00273B9E">
      <w:pPr>
        <w:pStyle w:val="ust"/>
        <w:numPr>
          <w:ilvl w:val="0"/>
          <w:numId w:val="16"/>
        </w:numPr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Wykonawca może złożyć jedną ofertę.</w:t>
      </w:r>
    </w:p>
    <w:p w:rsidR="00C34A44" w:rsidRPr="007922BF" w:rsidRDefault="00C34A44" w:rsidP="00273B9E">
      <w:pPr>
        <w:pStyle w:val="ust"/>
        <w:numPr>
          <w:ilvl w:val="0"/>
          <w:numId w:val="16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Treść oferty musi </w:t>
      </w:r>
      <w:r>
        <w:rPr>
          <w:color w:val="000000"/>
          <w:sz w:val="22"/>
          <w:szCs w:val="22"/>
        </w:rPr>
        <w:t>być zgodna z wymaganiami Zamawiającego określonymi w dokumentach zamówienia.</w:t>
      </w:r>
    </w:p>
    <w:p w:rsidR="00C34A44" w:rsidRPr="007922BF" w:rsidRDefault="00C34A44" w:rsidP="00273B9E">
      <w:pPr>
        <w:pStyle w:val="ust"/>
        <w:widowControl w:val="0"/>
        <w:numPr>
          <w:ilvl w:val="0"/>
          <w:numId w:val="16"/>
        </w:numPr>
        <w:autoSpaceDE w:val="0"/>
        <w:autoSpaceDN w:val="0"/>
        <w:adjustRightInd w:val="0"/>
        <w:spacing w:before="0" w:after="0" w:line="360" w:lineRule="auto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>Ofertę nale</w:t>
      </w:r>
      <w:r>
        <w:rPr>
          <w:color w:val="000000"/>
          <w:sz w:val="22"/>
          <w:szCs w:val="22"/>
        </w:rPr>
        <w:t>ży sporządzić w języku polskim.</w:t>
      </w:r>
    </w:p>
    <w:p w:rsidR="00C34A44" w:rsidRPr="007922BF" w:rsidRDefault="00C34A44" w:rsidP="00273B9E">
      <w:pPr>
        <w:pStyle w:val="ust"/>
        <w:numPr>
          <w:ilvl w:val="0"/>
          <w:numId w:val="16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color w:val="000000"/>
          <w:sz w:val="22"/>
          <w:szCs w:val="22"/>
        </w:rPr>
        <w:t xml:space="preserve">Oferta wraz z załącznikami </w:t>
      </w:r>
      <w:r w:rsidRPr="007922BF">
        <w:rPr>
          <w:b/>
          <w:color w:val="000000"/>
          <w:sz w:val="22"/>
          <w:szCs w:val="22"/>
        </w:rPr>
        <w:t>musi być podpisana</w:t>
      </w:r>
      <w:r w:rsidRPr="007922BF">
        <w:rPr>
          <w:color w:val="000000"/>
          <w:sz w:val="22"/>
          <w:szCs w:val="22"/>
        </w:rPr>
        <w:t xml:space="preserve"> przez osoby upoważnione do reprezentowania Wykonawcy zgodnie z reprezentacją wynikającą z właściwego rejestru lub na podstawie udzielonego pełnomocnictwa.</w:t>
      </w:r>
    </w:p>
    <w:p w:rsidR="00C34A44" w:rsidRPr="007922BF" w:rsidRDefault="00C34A44" w:rsidP="00273B9E">
      <w:pPr>
        <w:pStyle w:val="ust"/>
        <w:numPr>
          <w:ilvl w:val="0"/>
          <w:numId w:val="16"/>
        </w:numPr>
        <w:spacing w:before="0" w:after="0" w:line="360" w:lineRule="auto"/>
        <w:ind w:left="717" w:hanging="357"/>
        <w:rPr>
          <w:color w:val="000000"/>
          <w:sz w:val="22"/>
          <w:szCs w:val="22"/>
        </w:rPr>
      </w:pPr>
      <w:r w:rsidRPr="007922BF">
        <w:rPr>
          <w:b/>
          <w:color w:val="000000"/>
          <w:sz w:val="22"/>
          <w:szCs w:val="22"/>
        </w:rPr>
        <w:t>Oferta powinna zawierać:</w:t>
      </w:r>
    </w:p>
    <w:p w:rsidR="00C34A44" w:rsidRPr="007922BF" w:rsidRDefault="007373F1" w:rsidP="00273B9E">
      <w:pPr>
        <w:pStyle w:val="ust"/>
        <w:numPr>
          <w:ilvl w:val="1"/>
          <w:numId w:val="17"/>
        </w:numPr>
        <w:spacing w:before="0" w:after="0" w:line="360" w:lineRule="auto"/>
        <w:ind w:left="1288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F</w:t>
      </w:r>
      <w:r w:rsidR="00C34A44" w:rsidRPr="007922BF">
        <w:rPr>
          <w:b/>
          <w:color w:val="000000"/>
          <w:sz w:val="22"/>
          <w:szCs w:val="22"/>
        </w:rPr>
        <w:t>ormularz ofertowy</w:t>
      </w:r>
      <w:r w:rsidR="00C34A44" w:rsidRPr="007922BF">
        <w:rPr>
          <w:color w:val="000000"/>
          <w:sz w:val="22"/>
          <w:szCs w:val="22"/>
        </w:rPr>
        <w:t xml:space="preserve">  – zgodnie ze w</w:t>
      </w:r>
      <w:r w:rsidR="000D1D56">
        <w:rPr>
          <w:color w:val="000000"/>
          <w:sz w:val="22"/>
          <w:szCs w:val="22"/>
        </w:rPr>
        <w:t>zorem stanowiącym załącznik nr 2</w:t>
      </w:r>
      <w:r w:rsidR="00C34A44" w:rsidRPr="007922BF">
        <w:rPr>
          <w:color w:val="000000"/>
          <w:sz w:val="22"/>
          <w:szCs w:val="22"/>
        </w:rPr>
        <w:t xml:space="preserve"> d</w:t>
      </w:r>
      <w:r w:rsidR="00C34A44">
        <w:rPr>
          <w:color w:val="000000"/>
          <w:sz w:val="22"/>
          <w:szCs w:val="22"/>
        </w:rPr>
        <w:t>o S</w:t>
      </w:r>
      <w:r w:rsidR="00C34A44" w:rsidRPr="007922BF">
        <w:rPr>
          <w:color w:val="000000"/>
          <w:sz w:val="22"/>
          <w:szCs w:val="22"/>
        </w:rPr>
        <w:t>WZ</w:t>
      </w:r>
      <w:r w:rsidR="008511F2">
        <w:rPr>
          <w:color w:val="000000"/>
          <w:sz w:val="22"/>
          <w:szCs w:val="22"/>
        </w:rPr>
        <w:t>.</w:t>
      </w:r>
      <w:r w:rsidR="00C34A44" w:rsidRPr="007922BF">
        <w:rPr>
          <w:color w:val="000000"/>
          <w:sz w:val="22"/>
          <w:szCs w:val="22"/>
        </w:rPr>
        <w:t xml:space="preserve"> </w:t>
      </w:r>
    </w:p>
    <w:p w:rsidR="00500A53" w:rsidRPr="00500A53" w:rsidRDefault="00500A53" w:rsidP="00AD7760">
      <w:pPr>
        <w:pStyle w:val="ust"/>
        <w:numPr>
          <w:ilvl w:val="1"/>
          <w:numId w:val="17"/>
        </w:numPr>
        <w:spacing w:before="0" w:after="0" w:line="360" w:lineRule="auto"/>
        <w:ind w:left="1288"/>
        <w:rPr>
          <w:sz w:val="22"/>
          <w:szCs w:val="22"/>
        </w:rPr>
      </w:pPr>
      <w:r w:rsidRPr="00500A53">
        <w:rPr>
          <w:b/>
          <w:sz w:val="22"/>
          <w:szCs w:val="22"/>
        </w:rPr>
        <w:t>Pełnomocnictwo</w:t>
      </w:r>
      <w:r w:rsidRPr="00500A53">
        <w:rPr>
          <w:sz w:val="22"/>
          <w:szCs w:val="22"/>
        </w:rPr>
        <w:t xml:space="preserve"> -  </w:t>
      </w:r>
      <w:r w:rsidRPr="00500A53">
        <w:rPr>
          <w:b/>
          <w:i/>
          <w:iCs/>
          <w:sz w:val="22"/>
          <w:szCs w:val="22"/>
        </w:rPr>
        <w:t>jeżeli zostało udzielone</w:t>
      </w:r>
      <w:r w:rsidRPr="00500A53">
        <w:rPr>
          <w:b/>
          <w:sz w:val="22"/>
          <w:szCs w:val="22"/>
        </w:rPr>
        <w:t xml:space="preserve"> </w:t>
      </w:r>
    </w:p>
    <w:p w:rsidR="00C34A44" w:rsidRDefault="00500A53" w:rsidP="00AD7760">
      <w:pPr>
        <w:pStyle w:val="ust"/>
        <w:numPr>
          <w:ilvl w:val="1"/>
          <w:numId w:val="17"/>
        </w:numPr>
        <w:spacing w:before="0" w:after="0" w:line="360" w:lineRule="auto"/>
        <w:ind w:left="1288"/>
        <w:rPr>
          <w:sz w:val="22"/>
          <w:szCs w:val="22"/>
        </w:rPr>
      </w:pPr>
      <w:r w:rsidRPr="00500A53">
        <w:rPr>
          <w:b/>
          <w:sz w:val="22"/>
          <w:szCs w:val="22"/>
        </w:rPr>
        <w:t>Oświadczenie,</w:t>
      </w:r>
      <w:r w:rsidRPr="00500A53">
        <w:rPr>
          <w:sz w:val="22"/>
          <w:szCs w:val="22"/>
        </w:rPr>
        <w:t xml:space="preserve"> o którym mowa w art. 125 ust. 1 ustawy </w:t>
      </w:r>
      <w:proofErr w:type="spellStart"/>
      <w:r w:rsidRPr="00500A53">
        <w:rPr>
          <w:sz w:val="22"/>
          <w:szCs w:val="22"/>
        </w:rPr>
        <w:t>Pzp</w:t>
      </w:r>
      <w:proofErr w:type="spellEnd"/>
      <w:r w:rsidRPr="00500A53">
        <w:rPr>
          <w:sz w:val="22"/>
          <w:szCs w:val="22"/>
        </w:rPr>
        <w:t xml:space="preserve"> potwierdzające brak podstaw wykluczenia - Załącznik nr 3 do SWZ.</w:t>
      </w:r>
    </w:p>
    <w:p w:rsidR="00A20B81" w:rsidRPr="006D1274" w:rsidRDefault="00A20B81" w:rsidP="00A20B81">
      <w:pPr>
        <w:spacing w:after="0"/>
        <w:rPr>
          <w:sz w:val="22"/>
        </w:rPr>
      </w:pPr>
      <w:r>
        <w:rPr>
          <w:sz w:val="22"/>
        </w:rPr>
        <w:t xml:space="preserve">                 4) </w:t>
      </w:r>
      <w:r w:rsidRPr="006D1274">
        <w:rPr>
          <w:b/>
          <w:sz w:val="22"/>
        </w:rPr>
        <w:t>Przedmiotowe środki dowodowe w formie próbek</w:t>
      </w:r>
      <w:r w:rsidRPr="006D1274">
        <w:rPr>
          <w:sz w:val="22"/>
        </w:rPr>
        <w:t xml:space="preserve">, o których mowa w rozdziale XXA,       </w:t>
      </w:r>
    </w:p>
    <w:p w:rsidR="00A20B81" w:rsidRPr="006D1274" w:rsidRDefault="00A20B81" w:rsidP="00A20B81">
      <w:pPr>
        <w:spacing w:after="0"/>
        <w:rPr>
          <w:sz w:val="22"/>
        </w:rPr>
      </w:pPr>
      <w:r w:rsidRPr="006D1274">
        <w:rPr>
          <w:sz w:val="22"/>
        </w:rPr>
        <w:t xml:space="preserve">                    złożone zgodnie z rozdziałem XXII SWZ. </w:t>
      </w:r>
    </w:p>
    <w:p w:rsidR="00A20B81" w:rsidRPr="006D1274" w:rsidRDefault="00A20B81" w:rsidP="00A20B81">
      <w:pPr>
        <w:pStyle w:val="ust"/>
        <w:spacing w:before="0" w:after="0" w:line="360" w:lineRule="auto"/>
        <w:rPr>
          <w:sz w:val="22"/>
          <w:szCs w:val="22"/>
        </w:rPr>
      </w:pPr>
    </w:p>
    <w:p w:rsidR="00E43399" w:rsidRPr="004E2B8D" w:rsidRDefault="00E43399" w:rsidP="00E43399">
      <w:pPr>
        <w:pStyle w:val="Tekstpodstawowy"/>
        <w:numPr>
          <w:ilvl w:val="0"/>
          <w:numId w:val="16"/>
        </w:numPr>
        <w:spacing w:before="26" w:line="360" w:lineRule="auto"/>
        <w:jc w:val="both"/>
        <w:rPr>
          <w:b w:val="0"/>
          <w:sz w:val="22"/>
          <w:szCs w:val="22"/>
        </w:rPr>
      </w:pPr>
      <w:r w:rsidRPr="004E2B8D">
        <w:rPr>
          <w:b w:val="0"/>
          <w:sz w:val="22"/>
          <w:szCs w:val="22"/>
        </w:rPr>
        <w:t>Wykonawcy mogą wspólnie ubiegać się o udzielenie zamówienia.</w:t>
      </w:r>
    </w:p>
    <w:p w:rsidR="00E43399" w:rsidRPr="004E2B8D" w:rsidRDefault="00E43399" w:rsidP="00E43399">
      <w:pPr>
        <w:pStyle w:val="Tekstpodstawowy"/>
        <w:numPr>
          <w:ilvl w:val="0"/>
          <w:numId w:val="16"/>
        </w:numPr>
        <w:spacing w:before="26" w:line="360" w:lineRule="auto"/>
        <w:jc w:val="both"/>
        <w:rPr>
          <w:sz w:val="22"/>
          <w:szCs w:val="22"/>
        </w:rPr>
      </w:pPr>
      <w:r w:rsidRPr="004E2B8D">
        <w:rPr>
          <w:b w:val="0"/>
          <w:color w:val="000000"/>
          <w:sz w:val="22"/>
          <w:szCs w:val="22"/>
        </w:rPr>
        <w:t>Wykonawcy wspólnie ubiegający się o udzielenie zamówienia</w:t>
      </w:r>
      <w:r w:rsidRPr="004E2B8D">
        <w:rPr>
          <w:color w:val="000000"/>
          <w:sz w:val="22"/>
          <w:szCs w:val="22"/>
        </w:rPr>
        <w:t xml:space="preserve"> </w:t>
      </w:r>
      <w:r w:rsidRPr="004E2B8D">
        <w:rPr>
          <w:b w:val="0"/>
          <w:color w:val="000000"/>
          <w:sz w:val="22"/>
          <w:szCs w:val="22"/>
        </w:rPr>
        <w:t>ustanawiają pełnomocnika do reprezentowania ich w postępowaniu o udzielenie zamówienia albo do reprezentowania w postępowaniu i zawarcia umowy w sprawie zamówienia publicznego.</w:t>
      </w:r>
    </w:p>
    <w:p w:rsidR="00E43399" w:rsidRPr="00E43399" w:rsidRDefault="00E43399" w:rsidP="00AD7760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2"/>
        </w:rPr>
      </w:pPr>
      <w:r w:rsidRPr="00E43399">
        <w:rPr>
          <w:color w:val="000000"/>
          <w:sz w:val="22"/>
        </w:rPr>
        <w:t>W przypadku wspólnego ubiegania się o zamówienie przez Wykonawców, oświadczenie, o którym mowa w ust. 6 pkt 3, składa każdy z Wykonawców. Oświadczenia te potwierdzają brak podstaw wykluczenia</w:t>
      </w:r>
      <w:r>
        <w:rPr>
          <w:color w:val="000000"/>
          <w:sz w:val="22"/>
        </w:rPr>
        <w:t>.</w:t>
      </w:r>
      <w:r w:rsidRPr="00E43399">
        <w:rPr>
          <w:color w:val="000000"/>
          <w:sz w:val="22"/>
        </w:rPr>
        <w:t xml:space="preserve"> </w:t>
      </w:r>
    </w:p>
    <w:p w:rsidR="00E43399" w:rsidRPr="00E43399" w:rsidRDefault="00E43399" w:rsidP="00AD7760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2"/>
        </w:rPr>
      </w:pPr>
      <w:r w:rsidRPr="00E43399">
        <w:rPr>
          <w:color w:val="000000"/>
          <w:sz w:val="22"/>
        </w:rPr>
        <w:t>Wykonawca, w przypadku polegania na zdolnościach lub sytuacji podmiotów udostępniających zasoby, przedstawia, wraz z oświadczeniem, o którym mowa w ust. 6 pkt 3, także oświadczenie podmiotu udostępniającego zasoby, potwierdzające brak podstaw wykluczenia tego podmiotu oraz spełnianie warunków udziału w postępowaniu, w zakresie, w jakim Wykonawca powołuje się na jego zasoby.</w:t>
      </w:r>
    </w:p>
    <w:p w:rsidR="00E43399" w:rsidRPr="007922BF" w:rsidRDefault="00E43399" w:rsidP="00E43399">
      <w:pPr>
        <w:numPr>
          <w:ilvl w:val="0"/>
          <w:numId w:val="16"/>
        </w:numPr>
        <w:spacing w:after="0" w:line="360" w:lineRule="auto"/>
        <w:jc w:val="both"/>
        <w:rPr>
          <w:sz w:val="22"/>
        </w:rPr>
      </w:pPr>
      <w:r w:rsidRPr="007922BF">
        <w:rPr>
          <w:sz w:val="22"/>
        </w:rPr>
        <w:t xml:space="preserve">Wykonawcy, </w:t>
      </w:r>
      <w:r>
        <w:rPr>
          <w:sz w:val="22"/>
        </w:rPr>
        <w:t xml:space="preserve">wspólnie ubiegający się o udzielenie zamówienia </w:t>
      </w:r>
      <w:r w:rsidRPr="007922BF">
        <w:rPr>
          <w:sz w:val="22"/>
        </w:rPr>
        <w:t xml:space="preserve">ponoszą solidarną odpowiedzialność za wykonanie umowy </w:t>
      </w:r>
    </w:p>
    <w:p w:rsidR="00E43399" w:rsidRPr="00AC47A6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 xml:space="preserve">Oferty, oświadczenia, o których mowa w </w:t>
      </w:r>
      <w:r w:rsidRPr="00AC47A6">
        <w:rPr>
          <w:color w:val="1B1B1B"/>
          <w:sz w:val="22"/>
        </w:rPr>
        <w:t>art. 125 ust. 1</w:t>
      </w:r>
      <w:r w:rsidRPr="00AC47A6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C47A6">
        <w:rPr>
          <w:color w:val="000000"/>
          <w:sz w:val="22"/>
        </w:rPr>
        <w:t xml:space="preserve">, podmiotowe środki dowodowe, w tym oświadczenie, o którym mowa w </w:t>
      </w:r>
      <w:r w:rsidRPr="00AC47A6">
        <w:rPr>
          <w:color w:val="1B1B1B"/>
          <w:sz w:val="22"/>
        </w:rPr>
        <w:t>art. 117 ust. 4</w:t>
      </w:r>
      <w:r w:rsidRPr="00AC47A6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C47A6">
        <w:rPr>
          <w:color w:val="000000"/>
          <w:sz w:val="22"/>
        </w:rPr>
        <w:t xml:space="preserve">, oraz zobowiązanie podmiotu udostępniającego zasoby, o którym mowa w </w:t>
      </w:r>
      <w:r w:rsidRPr="00AC47A6">
        <w:rPr>
          <w:color w:val="1B1B1B"/>
          <w:sz w:val="22"/>
        </w:rPr>
        <w:t>art. 118 ust. 3</w:t>
      </w:r>
      <w:r w:rsidRPr="00AC47A6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C47A6">
        <w:rPr>
          <w:color w:val="000000"/>
          <w:sz w:val="22"/>
        </w:rPr>
        <w:t xml:space="preserve">, zwane dalej "zobowiązaniem podmiotu udostępniającego zasoby", przedmiotowe środki dowodowe, pełnomocnictwo, </w:t>
      </w:r>
      <w:r w:rsidRPr="00AC47A6">
        <w:rPr>
          <w:color w:val="000000"/>
          <w:sz w:val="22"/>
        </w:rPr>
        <w:lastRenderedPageBreak/>
        <w:t xml:space="preserve">dokumenty, o których mowa w </w:t>
      </w:r>
      <w:r w:rsidRPr="00AC47A6">
        <w:rPr>
          <w:color w:val="1B1B1B"/>
          <w:sz w:val="22"/>
        </w:rPr>
        <w:t>art. 94 ust. 2</w:t>
      </w:r>
      <w:r w:rsidRPr="00AC47A6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C47A6">
        <w:rPr>
          <w:color w:val="000000"/>
          <w:sz w:val="22"/>
        </w:rPr>
        <w:t xml:space="preserve">, sporządza się w postaci elektronicznej, w formatach danych określonych w przepisach wydanych na podstawie </w:t>
      </w:r>
      <w:r w:rsidRPr="00AC47A6">
        <w:rPr>
          <w:color w:val="1B1B1B"/>
          <w:sz w:val="22"/>
        </w:rPr>
        <w:t>art. 18</w:t>
      </w:r>
      <w:r w:rsidRPr="00AC47A6">
        <w:rPr>
          <w:color w:val="000000"/>
          <w:sz w:val="22"/>
        </w:rPr>
        <w:t xml:space="preserve"> ustawy z dnia 17 lutego 2005 r. o informatyzacji działalności podmiotów realizujących zadania publiczne </w:t>
      </w:r>
      <w:r w:rsidRPr="00F548DA">
        <w:rPr>
          <w:color w:val="000000"/>
          <w:sz w:val="22"/>
        </w:rPr>
        <w:t>(Dz. U. z 2020 r. poz. 346, 568, 695, 1517 i 2320), z</w:t>
      </w:r>
      <w:r w:rsidRPr="00AC47A6">
        <w:rPr>
          <w:color w:val="000000"/>
          <w:sz w:val="22"/>
        </w:rPr>
        <w:t xml:space="preserve"> zastrzeżeniem formatów, o których mowa w </w:t>
      </w:r>
      <w:r w:rsidRPr="00AC47A6">
        <w:rPr>
          <w:color w:val="1B1B1B"/>
          <w:sz w:val="22"/>
        </w:rPr>
        <w:t>art. 66 ust. 1</w:t>
      </w:r>
      <w:r w:rsidRPr="00AC47A6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C47A6">
        <w:rPr>
          <w:color w:val="000000"/>
          <w:sz w:val="22"/>
        </w:rPr>
        <w:t>, z uwzględnieniem rodzaju przekazywanych danych.</w:t>
      </w:r>
    </w:p>
    <w:p w:rsidR="00E43399" w:rsidRPr="00AC47A6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AC47A6">
        <w:rPr>
          <w:color w:val="000000"/>
          <w:sz w:val="22"/>
        </w:rPr>
        <w:t xml:space="preserve">Informacje, oświadczenia lub dokumenty, inne niż określone </w:t>
      </w:r>
      <w:r w:rsidRPr="00026CB4">
        <w:rPr>
          <w:color w:val="000000" w:themeColor="text1"/>
          <w:sz w:val="22"/>
        </w:rPr>
        <w:t>w ust. 1</w:t>
      </w:r>
      <w:r>
        <w:rPr>
          <w:color w:val="000000" w:themeColor="text1"/>
          <w:sz w:val="22"/>
        </w:rPr>
        <w:t>2</w:t>
      </w:r>
      <w:r w:rsidRPr="00AC47A6">
        <w:rPr>
          <w:color w:val="000000"/>
          <w:sz w:val="22"/>
        </w:rPr>
        <w:t xml:space="preserve">, przekazywane w postępowaniu, sporządza się w postaci elektronicznej, w formatach danych określonych w przepisach wydanych na podstawie </w:t>
      </w:r>
      <w:r w:rsidRPr="00AC47A6">
        <w:rPr>
          <w:color w:val="1B1B1B"/>
          <w:sz w:val="22"/>
        </w:rPr>
        <w:t>art. 18</w:t>
      </w:r>
      <w:r w:rsidRPr="00AC47A6">
        <w:rPr>
          <w:color w:val="000000"/>
          <w:sz w:val="22"/>
        </w:rPr>
        <w:t xml:space="preserve"> ustawy z dnia 17 lutego 2005 r. o informatyzacji działalności podmiotów realizujących zadania publiczne lub jako tekst wpisany bezpośrednio do wiadomości przekazywanej przy użyciu środków komunikacji elektronicznej, o których mowa w </w:t>
      </w:r>
      <w:r w:rsidRPr="00AC47A6">
        <w:rPr>
          <w:color w:val="FF0000"/>
          <w:sz w:val="22"/>
        </w:rPr>
        <w:t xml:space="preserve"> </w:t>
      </w:r>
      <w:r w:rsidRPr="00026CB4">
        <w:rPr>
          <w:color w:val="000000" w:themeColor="text1"/>
          <w:sz w:val="22"/>
        </w:rPr>
        <w:t xml:space="preserve">ust. </w:t>
      </w:r>
      <w:r w:rsidRPr="00F46862">
        <w:rPr>
          <w:sz w:val="22"/>
        </w:rPr>
        <w:t xml:space="preserve">14. </w:t>
      </w:r>
    </w:p>
    <w:p w:rsidR="00E43399" w:rsidRPr="00A64EC0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 xml:space="preserve">Dokumenty elektroniczne przekazuje się w postępowaniu przy użyciu środków komunikacji elektronicznej wskazanych przez Zamawiającego zgodnie z </w:t>
      </w:r>
      <w:r w:rsidRPr="00A64EC0">
        <w:rPr>
          <w:color w:val="1B1B1B"/>
          <w:sz w:val="22"/>
        </w:rPr>
        <w:t>art. 67</w:t>
      </w:r>
      <w:r w:rsidRPr="00A64EC0">
        <w:rPr>
          <w:color w:val="000000"/>
          <w:sz w:val="22"/>
        </w:rPr>
        <w:t xml:space="preserve"> ustawy </w:t>
      </w:r>
      <w:proofErr w:type="spellStart"/>
      <w:r w:rsidRPr="00A64EC0">
        <w:rPr>
          <w:color w:val="000000"/>
          <w:sz w:val="22"/>
        </w:rPr>
        <w:t>Pzp</w:t>
      </w:r>
      <w:proofErr w:type="spellEnd"/>
      <w:r w:rsidRPr="00A64EC0">
        <w:rPr>
          <w:color w:val="000000"/>
          <w:sz w:val="22"/>
        </w:rPr>
        <w:t>.</w:t>
      </w:r>
    </w:p>
    <w:p w:rsidR="00E43399" w:rsidRPr="00A64EC0" w:rsidRDefault="00E43399" w:rsidP="00E43399">
      <w:pPr>
        <w:pStyle w:val="Akapitzlist"/>
        <w:numPr>
          <w:ilvl w:val="0"/>
          <w:numId w:val="16"/>
        </w:numPr>
        <w:spacing w:before="26" w:after="240" w:line="360" w:lineRule="auto"/>
        <w:jc w:val="both"/>
        <w:rPr>
          <w:sz w:val="22"/>
        </w:rPr>
      </w:pPr>
      <w:r w:rsidRPr="00A64EC0">
        <w:rPr>
          <w:color w:val="000000"/>
          <w:sz w:val="22"/>
        </w:rPr>
        <w:t xml:space="preserve">W przypadku gdy dokumenty elektroniczne w postępowaniu, przekazywane przy użyciu środków komunikacji elektronicznej, zawierają informacje stanowiące tajemnicę przedsiębiorstwa w rozumieniu przepisów </w:t>
      </w:r>
      <w:r w:rsidRPr="00A64EC0">
        <w:rPr>
          <w:color w:val="1B1B1B"/>
          <w:sz w:val="22"/>
        </w:rPr>
        <w:t>ustawy</w:t>
      </w:r>
      <w:r w:rsidRPr="00A64EC0">
        <w:rPr>
          <w:color w:val="000000"/>
          <w:sz w:val="22"/>
        </w:rPr>
        <w:t xml:space="preserve"> z dnia 16 kwietnia 1993 r. o zwalczaniu nieuczciwej konkurencji (Dz. U. z 2020 r. poz. 1913), Wykonawca, w celu utrzymania w poufności tych informacji, przekazuje je w wydzielonym i odpowiednio oznaczonym pliku.</w:t>
      </w:r>
    </w:p>
    <w:p w:rsidR="00E43399" w:rsidRPr="001F6541" w:rsidRDefault="00E43399" w:rsidP="00E43399">
      <w:pPr>
        <w:pStyle w:val="Akapitzlist"/>
        <w:numPr>
          <w:ilvl w:val="0"/>
          <w:numId w:val="16"/>
        </w:numPr>
        <w:spacing w:after="0" w:line="360" w:lineRule="auto"/>
        <w:jc w:val="both"/>
        <w:rPr>
          <w:sz w:val="22"/>
        </w:rPr>
      </w:pPr>
      <w:r w:rsidRPr="001F6541">
        <w:rPr>
          <w:b/>
          <w:color w:val="000000"/>
          <w:sz w:val="22"/>
        </w:rPr>
        <w:t xml:space="preserve"> </w:t>
      </w:r>
      <w:r w:rsidRPr="001F6541">
        <w:rPr>
          <w:color w:val="000000"/>
          <w:sz w:val="22"/>
        </w:rPr>
        <w:t xml:space="preserve">Podmiotowe środki dowodowe, przedmiotowe środki dowodowe oraz inne dokumenty lub oświadczenia, sporządzone w języku obcym przekazuje się wraz z tłumaczeniem na język polski. </w:t>
      </w:r>
    </w:p>
    <w:p w:rsidR="00E43399" w:rsidRPr="001F6541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1F6541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1F6541">
        <w:rPr>
          <w:color w:val="1B1B1B"/>
          <w:sz w:val="22"/>
        </w:rPr>
        <w:t>art. 94 ust. 2</w:t>
      </w:r>
      <w:r w:rsidRPr="001F6541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1F6541">
        <w:rPr>
          <w:color w:val="000000"/>
          <w:sz w:val="22"/>
        </w:rPr>
        <w:t xml:space="preserve">, lub dokumenty potwierdzające umocowanie do reprezentowania odpowiednio Wykonawcy, Wykonawców wspólnie ubiegających się o udzielenie zamówienia publicznego, podmiotu udostępniającego zasoby na zasadach określonych w </w:t>
      </w:r>
      <w:r w:rsidRPr="001F6541">
        <w:rPr>
          <w:color w:val="1B1B1B"/>
          <w:sz w:val="22"/>
        </w:rPr>
        <w:t>art. 118</w:t>
      </w:r>
      <w:r w:rsidRPr="001F6541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1F6541">
        <w:rPr>
          <w:color w:val="000000"/>
          <w:sz w:val="22"/>
        </w:rPr>
        <w:t xml:space="preserve"> lub podwykonawcy niebędącego podmiotem udostępniającym zasoby na takich zasadach, zwane dalej "dokumentami potwierdzającymi umocowanie do reprezentowania", zostały wystawione przez upoważnione podmioty inne niż Wykonawca, Wykonawca wspólnie ubiegający się o udzielenie zamówienia, podmiot udostępniający zasoby lub podwykonawca, zwane dalej "upoważnionymi podmiotami", jako dokument elektroniczny, przekazuje się ten dokument. </w:t>
      </w:r>
    </w:p>
    <w:p w:rsidR="00E43399" w:rsidRPr="00E97EBB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W przypadku gdy podmiotowe środki dowodowe, przedmiotowe środki dowodowe, inne dokumenty, w tym dokumenty, o których mowa w </w:t>
      </w:r>
      <w:r w:rsidRPr="00E97EBB">
        <w:rPr>
          <w:color w:val="1B1B1B"/>
          <w:sz w:val="22"/>
        </w:rPr>
        <w:t>art. 94 ust. 2</w:t>
      </w:r>
      <w:r w:rsidRPr="00E97EBB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E97EBB">
        <w:rPr>
          <w:color w:val="000000"/>
          <w:sz w:val="22"/>
        </w:rPr>
        <w:t>, lub dokumenty potwierdzające umocowanie do reprezentowania, 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 dokumentem w postaci papierowej.</w:t>
      </w:r>
    </w:p>
    <w:p w:rsidR="00E43399" w:rsidRPr="00E97EBB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lastRenderedPageBreak/>
        <w:t>Poświadczenia zgodności cyfrowego odwzorowania z dokumentem w postaci pa</w:t>
      </w:r>
      <w:r>
        <w:rPr>
          <w:color w:val="000000"/>
          <w:sz w:val="22"/>
        </w:rPr>
        <w:t xml:space="preserve">pierowej, o którym mowa w </w:t>
      </w:r>
      <w:r w:rsidRPr="00026CB4">
        <w:rPr>
          <w:color w:val="000000" w:themeColor="text1"/>
          <w:sz w:val="22"/>
        </w:rPr>
        <w:t>ust. 1</w:t>
      </w:r>
      <w:r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dokonuje w przypadku:</w:t>
      </w:r>
    </w:p>
    <w:p w:rsidR="00E43399" w:rsidRPr="00E97EBB" w:rsidRDefault="00E43399" w:rsidP="00E43399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podmiotowych środków dowodowych oraz dokumentów potwierdzających umocowanie do reprezentowania - odpowiednio Wykonawca, Wykonawca wspólnie ubiegający się o udzielenie zamówienia, podmiot udostępniający zasoby lub podwykonawca, w zakresie podmiotowych środków dowodowych lub dokumentów potwierdzających umocowanie do reprezentowania, które każdego z nich dotyczą;</w:t>
      </w:r>
    </w:p>
    <w:p w:rsidR="00E43399" w:rsidRPr="00E97EBB" w:rsidRDefault="00E43399" w:rsidP="00E43399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>przedmiotowych środków dowodowych - odpowiednio Wykonawca lub Wykonawca wspólnie ubiegający się o udzielenie zamówienia;</w:t>
      </w:r>
    </w:p>
    <w:p w:rsidR="00E43399" w:rsidRPr="00E97EBB" w:rsidRDefault="00E43399" w:rsidP="00E43399">
      <w:pPr>
        <w:pStyle w:val="Akapitzlist"/>
        <w:numPr>
          <w:ilvl w:val="0"/>
          <w:numId w:val="20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innych dokumentów, w tym dokumentów, o których mowa w </w:t>
      </w:r>
      <w:r w:rsidRPr="00E97EBB">
        <w:rPr>
          <w:color w:val="1B1B1B"/>
          <w:sz w:val="22"/>
        </w:rPr>
        <w:t>art. 94 ust. 2</w:t>
      </w:r>
      <w:r w:rsidRPr="00E97EBB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E97EBB">
        <w:rPr>
          <w:color w:val="000000"/>
          <w:sz w:val="22"/>
        </w:rPr>
        <w:t xml:space="preserve"> - odpowiednio Wykonawca lub Wykonawca wspólnie ubiegający się o udzielenie zamówienia, w zakresie dokumentów, które każdego z nich dotyczą.</w:t>
      </w:r>
    </w:p>
    <w:p w:rsidR="00E43399" w:rsidRPr="00E97EBB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E97EBB">
        <w:rPr>
          <w:color w:val="000000"/>
          <w:sz w:val="22"/>
        </w:rPr>
        <w:t xml:space="preserve">Poświadczenia zgodności cyfrowego odwzorowania z dokumentem w postaci papierowej, o którym mowa w </w:t>
      </w:r>
      <w:r w:rsidRPr="00026CB4">
        <w:rPr>
          <w:color w:val="000000" w:themeColor="text1"/>
          <w:sz w:val="22"/>
        </w:rPr>
        <w:t>ust. 1</w:t>
      </w:r>
      <w:r>
        <w:rPr>
          <w:color w:val="000000" w:themeColor="text1"/>
          <w:sz w:val="22"/>
        </w:rPr>
        <w:t>8</w:t>
      </w:r>
      <w:r w:rsidRPr="00E97EBB">
        <w:rPr>
          <w:color w:val="000000"/>
          <w:sz w:val="22"/>
        </w:rPr>
        <w:t>, może dokonać również notariusz.</w:t>
      </w:r>
    </w:p>
    <w:p w:rsidR="00E43399" w:rsidRPr="00A10AEA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 Przez cyfrowe odwzorowanie, o którym mowa w </w:t>
      </w:r>
      <w:r w:rsidRPr="000F622A">
        <w:rPr>
          <w:color w:val="000000" w:themeColor="text1"/>
          <w:sz w:val="22"/>
        </w:rPr>
        <w:t>ust. 1</w:t>
      </w:r>
      <w:r>
        <w:rPr>
          <w:color w:val="000000" w:themeColor="text1"/>
          <w:sz w:val="22"/>
        </w:rPr>
        <w:t>8</w:t>
      </w:r>
      <w:r w:rsidRPr="000F622A">
        <w:rPr>
          <w:color w:val="000000" w:themeColor="text1"/>
          <w:sz w:val="22"/>
        </w:rPr>
        <w:t>-</w:t>
      </w:r>
      <w:r>
        <w:rPr>
          <w:color w:val="000000" w:themeColor="text1"/>
          <w:sz w:val="22"/>
        </w:rPr>
        <w:t>20</w:t>
      </w:r>
      <w:r w:rsidRPr="000F622A">
        <w:rPr>
          <w:color w:val="000000" w:themeColor="text1"/>
          <w:sz w:val="22"/>
        </w:rPr>
        <w:t xml:space="preserve"> oraz ust. 2</w:t>
      </w:r>
      <w:r>
        <w:rPr>
          <w:color w:val="000000" w:themeColor="text1"/>
          <w:sz w:val="22"/>
        </w:rPr>
        <w:t>3</w:t>
      </w:r>
      <w:r w:rsidRPr="000F622A">
        <w:rPr>
          <w:color w:val="000000" w:themeColor="text1"/>
          <w:sz w:val="22"/>
        </w:rPr>
        <w:t>-2</w:t>
      </w:r>
      <w:r>
        <w:rPr>
          <w:color w:val="000000" w:themeColor="text1"/>
          <w:sz w:val="22"/>
        </w:rPr>
        <w:t>5</w:t>
      </w:r>
      <w:r w:rsidRPr="00A10AEA">
        <w:rPr>
          <w:color w:val="000000"/>
          <w:sz w:val="22"/>
        </w:rPr>
        <w:t>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E43399" w:rsidRPr="00A10AEA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>, niewystawione przez upoważnione podmioty, oraz pełnomocnictwo przekazuje się w postaci elektronicznej i opatruje się kwalifikowanym podpisem elektronicznym, podpisem zaufanym lub podpisem osobistym.</w:t>
      </w:r>
    </w:p>
    <w:p w:rsidR="00E43399" w:rsidRPr="00A10AEA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W przypadku gdy podmiotowe środki dowodowe, w tym oświadczenie,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oraz zobowiązanie podmiotu udostępniającego zasoby, przedmiotowe środki dowodowe, dokumenty, o których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>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</w:t>
      </w:r>
    </w:p>
    <w:p w:rsidR="00E43399" w:rsidRPr="00A10AEA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ind w:left="709" w:hanging="425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w </w:t>
      </w:r>
      <w:r w:rsidRPr="000F622A">
        <w:rPr>
          <w:color w:val="000000" w:themeColor="text1"/>
          <w:sz w:val="22"/>
        </w:rPr>
        <w:t>ust. 2</w:t>
      </w:r>
      <w:r>
        <w:rPr>
          <w:color w:val="000000" w:themeColor="text1"/>
          <w:sz w:val="22"/>
        </w:rPr>
        <w:t>3</w:t>
      </w:r>
      <w:r w:rsidRPr="00A10AEA">
        <w:rPr>
          <w:color w:val="000000"/>
          <w:sz w:val="22"/>
        </w:rPr>
        <w:t>, dokonuje w przypadku:</w:t>
      </w:r>
    </w:p>
    <w:p w:rsidR="00E43399" w:rsidRPr="00A10AEA" w:rsidRDefault="00E43399" w:rsidP="00E43399">
      <w:pPr>
        <w:pStyle w:val="Akapitzlist"/>
        <w:numPr>
          <w:ilvl w:val="0"/>
          <w:numId w:val="21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podmiotowych śr</w:t>
      </w:r>
      <w:r>
        <w:rPr>
          <w:color w:val="000000"/>
          <w:sz w:val="22"/>
        </w:rPr>
        <w:t>odków dowodowych - odpowiednio Wykonawca, W</w:t>
      </w:r>
      <w:r w:rsidRPr="00A10AEA">
        <w:rPr>
          <w:color w:val="000000"/>
          <w:sz w:val="22"/>
        </w:rPr>
        <w:t>ykonawca wspólnie ubiegający się o udzielenie zamówienia, podmiot udostępniający zasoby lub podwykonawca, w zakresie podmiotowych środków dowodowych, które każdego z nich dotyczą;</w:t>
      </w:r>
    </w:p>
    <w:p w:rsidR="00E43399" w:rsidRPr="00A10AEA" w:rsidRDefault="00E43399" w:rsidP="00E43399">
      <w:pPr>
        <w:pStyle w:val="Akapitzlist"/>
        <w:numPr>
          <w:ilvl w:val="0"/>
          <w:numId w:val="21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lastRenderedPageBreak/>
        <w:t xml:space="preserve">przedmiotowego środka dowodowego, dokumentu, o którym mowa w </w:t>
      </w:r>
      <w:r w:rsidRPr="00A10AEA">
        <w:rPr>
          <w:color w:val="1B1B1B"/>
          <w:sz w:val="22"/>
        </w:rPr>
        <w:t>art. 94 ust. 2</w:t>
      </w:r>
      <w:r w:rsidRPr="00A10AEA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 xml:space="preserve">, oświadczenia, o którym mowa w </w:t>
      </w:r>
      <w:r w:rsidRPr="00A10AEA">
        <w:rPr>
          <w:color w:val="1B1B1B"/>
          <w:sz w:val="22"/>
        </w:rPr>
        <w:t>art. 117 ust. 4</w:t>
      </w:r>
      <w:r w:rsidRPr="00A10AEA">
        <w:rPr>
          <w:color w:val="000000"/>
          <w:sz w:val="22"/>
        </w:rPr>
        <w:t xml:space="preserve"> ustawy</w:t>
      </w:r>
      <w:r>
        <w:rPr>
          <w:color w:val="000000"/>
          <w:sz w:val="22"/>
        </w:rPr>
        <w:t xml:space="preserve"> </w:t>
      </w:r>
      <w:proofErr w:type="spellStart"/>
      <w:r>
        <w:rPr>
          <w:color w:val="000000"/>
          <w:sz w:val="22"/>
        </w:rPr>
        <w:t>Pzp</w:t>
      </w:r>
      <w:proofErr w:type="spellEnd"/>
      <w:r w:rsidRPr="00A10AEA">
        <w:rPr>
          <w:color w:val="000000"/>
          <w:sz w:val="22"/>
        </w:rPr>
        <w:t>, lub zobowiązania podmiotu udostęp</w:t>
      </w:r>
      <w:r>
        <w:rPr>
          <w:color w:val="000000"/>
          <w:sz w:val="22"/>
        </w:rPr>
        <w:t>niającego zasoby - odpowiednio Wykonawca lub W</w:t>
      </w:r>
      <w:r w:rsidRPr="00A10AEA">
        <w:rPr>
          <w:color w:val="000000"/>
          <w:sz w:val="22"/>
        </w:rPr>
        <w:t>ykonawca wspólnie ubiegający się o udzielenie zamówienia;</w:t>
      </w:r>
    </w:p>
    <w:p w:rsidR="00E43399" w:rsidRPr="00A10AEA" w:rsidRDefault="00E43399" w:rsidP="00E43399">
      <w:pPr>
        <w:pStyle w:val="Akapitzlist"/>
        <w:numPr>
          <w:ilvl w:val="0"/>
          <w:numId w:val="21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pełnomocnictwa - mocodawca.</w:t>
      </w:r>
    </w:p>
    <w:p w:rsidR="00E43399" w:rsidRPr="00A10AEA" w:rsidRDefault="00E43399" w:rsidP="00E43399">
      <w:pPr>
        <w:pStyle w:val="Akapitzlist"/>
        <w:numPr>
          <w:ilvl w:val="0"/>
          <w:numId w:val="16"/>
        </w:numPr>
        <w:spacing w:before="26" w:after="24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 xml:space="preserve">Poświadczenia zgodności cyfrowego odwzorowania z dokumentem w postaci papierowej, o którym mowa </w:t>
      </w:r>
      <w:r w:rsidRPr="000F622A">
        <w:rPr>
          <w:color w:val="000000" w:themeColor="text1"/>
          <w:sz w:val="22"/>
        </w:rPr>
        <w:t xml:space="preserve">w ust. </w:t>
      </w:r>
      <w:r>
        <w:rPr>
          <w:color w:val="000000" w:themeColor="text1"/>
          <w:sz w:val="22"/>
        </w:rPr>
        <w:t>23</w:t>
      </w:r>
      <w:r w:rsidRPr="00A10AEA">
        <w:rPr>
          <w:color w:val="000000"/>
          <w:sz w:val="22"/>
        </w:rPr>
        <w:t xml:space="preserve">, może dokonać również notariusz. </w:t>
      </w:r>
    </w:p>
    <w:p w:rsidR="00E43399" w:rsidRPr="00A10AEA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W przypadku przekazywania w postępowaniu dokumentu elektronicznego w formacie poddającym dane kompresji, opatrzenie pliku zawierającego skompresowane dokumenty kwalifik</w:t>
      </w:r>
      <w:r>
        <w:rPr>
          <w:color w:val="000000"/>
          <w:sz w:val="22"/>
        </w:rPr>
        <w:t>owanym podpisem elektronicznym,</w:t>
      </w:r>
      <w:r w:rsidRPr="00A10AEA">
        <w:rPr>
          <w:color w:val="000000"/>
          <w:sz w:val="22"/>
        </w:rPr>
        <w:t xml:space="preserve"> podpisem zaufanym lub podpisem osobistym, jest równoznaczne z opatrzeniem wszystkich dokumentów zawartych w tym pliku odpowiednio kwalifikowanym podpisem elektronicznym, podpisem zaufanym lub podpisem osobistym. </w:t>
      </w:r>
    </w:p>
    <w:p w:rsidR="00E43399" w:rsidRPr="00A10AEA" w:rsidRDefault="00E43399" w:rsidP="00E43399">
      <w:pPr>
        <w:pStyle w:val="Akapitzlist"/>
        <w:numPr>
          <w:ilvl w:val="0"/>
          <w:numId w:val="16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Dokumenty elektroniczne w postępowaniu spełniają łącznie następujące wymagania:</w:t>
      </w:r>
    </w:p>
    <w:p w:rsidR="00E43399" w:rsidRPr="00A10AEA" w:rsidRDefault="00E43399" w:rsidP="00E43399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są utrwalone w sposób umożliwiający ich wielokrotne odczytanie, zapisanie i powielenie, a także przekazanie przy użyciu środków komunikacji elektronicznej lub na informatycznym nośniku danych;</w:t>
      </w:r>
    </w:p>
    <w:p w:rsidR="00E43399" w:rsidRPr="00A10AEA" w:rsidRDefault="00E43399" w:rsidP="00E43399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elektronicznej, w szczególności przez wyświetlenie tej treści na monitorze ekranowym;</w:t>
      </w:r>
    </w:p>
    <w:p w:rsidR="00E43399" w:rsidRPr="00A10AEA" w:rsidRDefault="00E43399" w:rsidP="00E43399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umożliwiają prezentację treści w postaci papierowej, w szczególności za pomocą wydruku;</w:t>
      </w:r>
    </w:p>
    <w:p w:rsidR="00E43399" w:rsidRPr="00A10AEA" w:rsidRDefault="00E43399" w:rsidP="00E43399">
      <w:pPr>
        <w:pStyle w:val="Akapitzlist"/>
        <w:numPr>
          <w:ilvl w:val="0"/>
          <w:numId w:val="22"/>
        </w:numPr>
        <w:spacing w:before="26" w:after="0" w:line="360" w:lineRule="auto"/>
        <w:jc w:val="both"/>
        <w:rPr>
          <w:sz w:val="22"/>
        </w:rPr>
      </w:pPr>
      <w:r w:rsidRPr="00A10AEA">
        <w:rPr>
          <w:color w:val="000000"/>
          <w:sz w:val="22"/>
        </w:rPr>
        <w:t>zawierają dane w układzie niepozostawiającym wątpliwości co do treści i kontekstu zapisanych informacji.</w:t>
      </w:r>
    </w:p>
    <w:p w:rsidR="00E43399" w:rsidRPr="00D1654D" w:rsidRDefault="00E43399" w:rsidP="00E43399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eastAsia="Calibri"/>
          <w:sz w:val="22"/>
          <w:lang w:eastAsia="en-US"/>
        </w:rPr>
      </w:pPr>
      <w:r w:rsidRPr="00D1654D">
        <w:rPr>
          <w:rFonts w:eastAsia="Calibri"/>
          <w:sz w:val="22"/>
          <w:lang w:eastAsia="en-US"/>
        </w:rPr>
        <w:t>Do danych zawierających dokumenty tekstowe, tekstowo-graficzne lub multimedialne stosuje się co najmniej jeden z następujących formatów danych: .txt; .rtf; .pdf; .</w:t>
      </w:r>
      <w:proofErr w:type="spellStart"/>
      <w:r w:rsidRPr="00D1654D">
        <w:rPr>
          <w:rFonts w:eastAsia="Calibri"/>
          <w:sz w:val="22"/>
          <w:lang w:eastAsia="en-US"/>
        </w:rPr>
        <w:t>xps</w:t>
      </w:r>
      <w:proofErr w:type="spellEnd"/>
      <w:r w:rsidRPr="00D1654D">
        <w:rPr>
          <w:rFonts w:eastAsia="Calibri"/>
          <w:sz w:val="22"/>
          <w:lang w:eastAsia="en-US"/>
        </w:rPr>
        <w:t>; .</w:t>
      </w:r>
      <w:proofErr w:type="spellStart"/>
      <w:r w:rsidRPr="00D1654D">
        <w:rPr>
          <w:rFonts w:eastAsia="Calibri"/>
          <w:sz w:val="22"/>
          <w:lang w:eastAsia="en-US"/>
        </w:rPr>
        <w:t>odt</w:t>
      </w:r>
      <w:proofErr w:type="spellEnd"/>
      <w:r w:rsidRPr="00D1654D">
        <w:rPr>
          <w:rFonts w:eastAsia="Calibri"/>
          <w:sz w:val="22"/>
          <w:lang w:eastAsia="en-US"/>
        </w:rPr>
        <w:t>; .</w:t>
      </w:r>
      <w:proofErr w:type="spellStart"/>
      <w:r w:rsidRPr="00D1654D">
        <w:rPr>
          <w:rFonts w:eastAsia="Calibri"/>
          <w:sz w:val="22"/>
          <w:lang w:eastAsia="en-US"/>
        </w:rPr>
        <w:t>ods</w:t>
      </w:r>
      <w:proofErr w:type="spellEnd"/>
      <w:r w:rsidRPr="00D1654D">
        <w:rPr>
          <w:rFonts w:eastAsia="Calibri"/>
          <w:sz w:val="22"/>
          <w:lang w:eastAsia="en-US"/>
        </w:rPr>
        <w:t>; .</w:t>
      </w:r>
      <w:proofErr w:type="spellStart"/>
      <w:r w:rsidRPr="00D1654D">
        <w:rPr>
          <w:rFonts w:eastAsia="Calibri"/>
          <w:sz w:val="22"/>
          <w:lang w:eastAsia="en-US"/>
        </w:rPr>
        <w:t>odp</w:t>
      </w:r>
      <w:proofErr w:type="spellEnd"/>
      <w:r w:rsidRPr="00D1654D">
        <w:rPr>
          <w:rFonts w:eastAsia="Calibri"/>
          <w:sz w:val="22"/>
          <w:lang w:eastAsia="en-US"/>
        </w:rPr>
        <w:t>; .</w:t>
      </w:r>
      <w:proofErr w:type="spellStart"/>
      <w:r w:rsidRPr="00D1654D">
        <w:rPr>
          <w:rFonts w:eastAsia="Calibri"/>
          <w:sz w:val="22"/>
          <w:lang w:eastAsia="en-US"/>
        </w:rPr>
        <w:t>doc</w:t>
      </w:r>
      <w:proofErr w:type="spellEnd"/>
      <w:r w:rsidRPr="00D1654D">
        <w:rPr>
          <w:rFonts w:eastAsia="Calibri"/>
          <w:sz w:val="22"/>
          <w:lang w:eastAsia="en-US"/>
        </w:rPr>
        <w:t xml:space="preserve">; .xls; </w:t>
      </w:r>
      <w:r>
        <w:rPr>
          <w:rFonts w:eastAsia="Calibri"/>
          <w:sz w:val="22"/>
          <w:lang w:eastAsia="en-US"/>
        </w:rPr>
        <w:t>.</w:t>
      </w:r>
      <w:proofErr w:type="spellStart"/>
      <w:r>
        <w:rPr>
          <w:rFonts w:eastAsia="Calibri"/>
          <w:sz w:val="22"/>
          <w:lang w:eastAsia="en-US"/>
        </w:rPr>
        <w:t>ppt</w:t>
      </w:r>
      <w:proofErr w:type="spellEnd"/>
      <w:r>
        <w:rPr>
          <w:rFonts w:eastAsia="Calibri"/>
          <w:sz w:val="22"/>
          <w:lang w:eastAsia="en-US"/>
        </w:rPr>
        <w:t>; .</w:t>
      </w:r>
      <w:proofErr w:type="spellStart"/>
      <w:r>
        <w:rPr>
          <w:rFonts w:eastAsia="Calibri"/>
          <w:sz w:val="22"/>
          <w:lang w:eastAsia="en-US"/>
        </w:rPr>
        <w:t>docx</w:t>
      </w:r>
      <w:proofErr w:type="spellEnd"/>
      <w:r>
        <w:rPr>
          <w:rFonts w:eastAsia="Calibri"/>
          <w:sz w:val="22"/>
          <w:lang w:eastAsia="en-US"/>
        </w:rPr>
        <w:t>; .</w:t>
      </w:r>
      <w:proofErr w:type="spellStart"/>
      <w:r>
        <w:rPr>
          <w:rFonts w:eastAsia="Calibri"/>
          <w:sz w:val="22"/>
          <w:lang w:eastAsia="en-US"/>
        </w:rPr>
        <w:t>xlsx</w:t>
      </w:r>
      <w:proofErr w:type="spellEnd"/>
      <w:r>
        <w:rPr>
          <w:rFonts w:eastAsia="Calibri"/>
          <w:sz w:val="22"/>
          <w:lang w:eastAsia="en-US"/>
        </w:rPr>
        <w:t>; .</w:t>
      </w:r>
      <w:proofErr w:type="spellStart"/>
      <w:r>
        <w:rPr>
          <w:rFonts w:eastAsia="Calibri"/>
          <w:sz w:val="22"/>
          <w:lang w:eastAsia="en-US"/>
        </w:rPr>
        <w:t>pptx</w:t>
      </w:r>
      <w:proofErr w:type="spellEnd"/>
      <w:r>
        <w:rPr>
          <w:rFonts w:eastAsia="Calibri"/>
          <w:sz w:val="22"/>
          <w:lang w:eastAsia="en-US"/>
        </w:rPr>
        <w:t>; .</w:t>
      </w:r>
      <w:proofErr w:type="spellStart"/>
      <w:r>
        <w:rPr>
          <w:rFonts w:eastAsia="Calibri"/>
          <w:sz w:val="22"/>
          <w:lang w:eastAsia="en-US"/>
        </w:rPr>
        <w:t>csv</w:t>
      </w:r>
      <w:proofErr w:type="spellEnd"/>
      <w:r>
        <w:rPr>
          <w:rFonts w:eastAsia="Calibri"/>
          <w:sz w:val="22"/>
          <w:lang w:eastAsia="en-US"/>
        </w:rPr>
        <w:t>; .mp3; .</w:t>
      </w:r>
      <w:proofErr w:type="spellStart"/>
      <w:r>
        <w:rPr>
          <w:rFonts w:eastAsia="Calibri"/>
          <w:sz w:val="22"/>
          <w:lang w:eastAsia="en-US"/>
        </w:rPr>
        <w:t>wav</w:t>
      </w:r>
      <w:proofErr w:type="spellEnd"/>
      <w:r>
        <w:rPr>
          <w:rFonts w:eastAsia="Calibri"/>
          <w:sz w:val="22"/>
          <w:lang w:eastAsia="en-US"/>
        </w:rPr>
        <w:t>; .mp4. W celu kompresji danych stosuje się co najmniej jeden z następujących formatów: .zip lub .7Z</w:t>
      </w:r>
    </w:p>
    <w:p w:rsidR="00E43399" w:rsidRPr="00431ED8" w:rsidRDefault="00E43399" w:rsidP="00E43399">
      <w:pPr>
        <w:pStyle w:val="pkt1"/>
        <w:numPr>
          <w:ilvl w:val="0"/>
          <w:numId w:val="16"/>
        </w:numPr>
        <w:spacing w:before="26" w:after="0" w:line="360" w:lineRule="auto"/>
        <w:rPr>
          <w:sz w:val="22"/>
          <w:szCs w:val="22"/>
        </w:rPr>
      </w:pPr>
      <w:r w:rsidRPr="00431ED8">
        <w:rPr>
          <w:color w:val="000000"/>
          <w:sz w:val="22"/>
          <w:szCs w:val="22"/>
        </w:rPr>
        <w:t xml:space="preserve">Nie ujawnia się informacji stanowiących tajemnicę przedsiębiorstwa w rozumieniu przepisów </w:t>
      </w:r>
      <w:r w:rsidRPr="00431ED8">
        <w:rPr>
          <w:color w:val="1B1B1B"/>
          <w:sz w:val="22"/>
          <w:szCs w:val="22"/>
        </w:rPr>
        <w:t>ustawy</w:t>
      </w:r>
      <w:r w:rsidRPr="00431ED8">
        <w:rPr>
          <w:color w:val="000000"/>
          <w:sz w:val="22"/>
          <w:szCs w:val="22"/>
        </w:rPr>
        <w:t xml:space="preserve"> z dnia 16 kwietnia 1993 r. o zwalczaniu nieuczciwej konkurencji (Dz. U. z 201</w:t>
      </w:r>
      <w:r w:rsidRPr="00431ED8">
        <w:rPr>
          <w:color w:val="000000"/>
          <w:sz w:val="22"/>
        </w:rPr>
        <w:t>9 r. poz. 1010 i 1649), jeżeli W</w:t>
      </w:r>
      <w:r w:rsidRPr="00431ED8">
        <w:rPr>
          <w:color w:val="000000"/>
          <w:sz w:val="22"/>
          <w:szCs w:val="22"/>
        </w:rPr>
        <w:t>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7747A2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SPO</w:t>
      </w:r>
      <w:r w:rsidR="006C1AFF">
        <w:rPr>
          <w:b/>
          <w:color w:val="000000"/>
          <w:sz w:val="22"/>
        </w:rPr>
        <w:t>SÓB ORAZ TERMIN SKŁADANIA OFERT</w:t>
      </w:r>
    </w:p>
    <w:p w:rsidR="007747A2" w:rsidRPr="007747A2" w:rsidRDefault="007747A2" w:rsidP="007747A2">
      <w:pPr>
        <w:spacing w:before="26" w:after="0"/>
        <w:jc w:val="both"/>
        <w:rPr>
          <w:b/>
          <w:sz w:val="22"/>
        </w:rPr>
      </w:pPr>
    </w:p>
    <w:p w:rsidR="003E3F4F" w:rsidRPr="003E3F4F" w:rsidRDefault="003E3F4F" w:rsidP="002D55A4">
      <w:pPr>
        <w:pStyle w:val="pkt1"/>
        <w:numPr>
          <w:ilvl w:val="0"/>
          <w:numId w:val="9"/>
        </w:numPr>
        <w:spacing w:after="120" w:line="360" w:lineRule="auto"/>
        <w:ind w:left="1068"/>
        <w:jc w:val="left"/>
        <w:rPr>
          <w:sz w:val="22"/>
          <w:szCs w:val="22"/>
          <w:u w:val="single"/>
        </w:rPr>
      </w:pPr>
      <w:r w:rsidRPr="003E3F4F">
        <w:rPr>
          <w:sz w:val="22"/>
          <w:szCs w:val="22"/>
          <w:u w:val="single"/>
        </w:rPr>
        <w:t>Termin składania ofert</w:t>
      </w:r>
    </w:p>
    <w:p w:rsidR="003E3F4F" w:rsidRPr="003E3F4F" w:rsidRDefault="003E3F4F" w:rsidP="002D55A4">
      <w:pPr>
        <w:pStyle w:val="pkt1"/>
        <w:numPr>
          <w:ilvl w:val="0"/>
          <w:numId w:val="10"/>
        </w:numPr>
        <w:spacing w:after="0" w:line="360" w:lineRule="auto"/>
        <w:jc w:val="left"/>
        <w:rPr>
          <w:sz w:val="22"/>
          <w:szCs w:val="22"/>
          <w:u w:val="single"/>
        </w:rPr>
      </w:pPr>
      <w:r w:rsidRPr="003E3F4F">
        <w:rPr>
          <w:b/>
          <w:sz w:val="22"/>
          <w:szCs w:val="22"/>
        </w:rPr>
        <w:t>Ofert</w:t>
      </w:r>
      <w:r w:rsidR="0090320A">
        <w:rPr>
          <w:b/>
          <w:sz w:val="22"/>
          <w:szCs w:val="22"/>
        </w:rPr>
        <w:t>ę</w:t>
      </w:r>
      <w:r w:rsidRPr="003E3F4F">
        <w:rPr>
          <w:b/>
          <w:sz w:val="22"/>
          <w:szCs w:val="22"/>
        </w:rPr>
        <w:t xml:space="preserve"> należy złożyć : </w:t>
      </w:r>
      <w:r w:rsidRPr="003E3F4F">
        <w:rPr>
          <w:b/>
          <w:color w:val="0000FF"/>
          <w:sz w:val="22"/>
          <w:szCs w:val="22"/>
        </w:rPr>
        <w:t>do</w:t>
      </w:r>
      <w:r w:rsidR="00BC4A6B">
        <w:rPr>
          <w:b/>
          <w:color w:val="0000FF"/>
          <w:sz w:val="22"/>
          <w:szCs w:val="22"/>
        </w:rPr>
        <w:t xml:space="preserve"> </w:t>
      </w:r>
      <w:r w:rsidRPr="003E3F4F">
        <w:rPr>
          <w:b/>
          <w:color w:val="0000FF"/>
          <w:sz w:val="22"/>
          <w:szCs w:val="22"/>
        </w:rPr>
        <w:t>dnia</w:t>
      </w:r>
      <w:r w:rsidR="003047D6">
        <w:rPr>
          <w:b/>
          <w:color w:val="0000FF"/>
          <w:sz w:val="22"/>
          <w:szCs w:val="22"/>
        </w:rPr>
        <w:t xml:space="preserve"> </w:t>
      </w:r>
      <w:r w:rsidR="005C6E99">
        <w:rPr>
          <w:b/>
          <w:color w:val="0000FF"/>
          <w:sz w:val="22"/>
          <w:szCs w:val="22"/>
        </w:rPr>
        <w:t>28.06</w:t>
      </w:r>
      <w:r w:rsidR="00875F2F">
        <w:rPr>
          <w:b/>
          <w:color w:val="0000FF"/>
          <w:sz w:val="22"/>
          <w:szCs w:val="22"/>
        </w:rPr>
        <w:t>.2023 r.</w:t>
      </w:r>
      <w:r w:rsidR="00794D5D">
        <w:rPr>
          <w:b/>
          <w:color w:val="0000FF"/>
          <w:sz w:val="22"/>
          <w:szCs w:val="22"/>
        </w:rPr>
        <w:t xml:space="preserve"> </w:t>
      </w:r>
      <w:r w:rsidRPr="003E3F4F">
        <w:rPr>
          <w:b/>
          <w:color w:val="0000FF"/>
          <w:sz w:val="22"/>
          <w:szCs w:val="22"/>
        </w:rPr>
        <w:t>do  godz. 10:00</w:t>
      </w:r>
    </w:p>
    <w:p w:rsidR="003E3F4F" w:rsidRPr="003E3F4F" w:rsidRDefault="003E3F4F" w:rsidP="002D55A4">
      <w:pPr>
        <w:pStyle w:val="Akapitzlist"/>
        <w:numPr>
          <w:ilvl w:val="0"/>
          <w:numId w:val="10"/>
        </w:numPr>
        <w:spacing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>Oferta może być złożona tylko do upływu terminu składania ofert.</w:t>
      </w:r>
    </w:p>
    <w:p w:rsidR="003E3F4F" w:rsidRPr="003E3F4F" w:rsidRDefault="003E3F4F" w:rsidP="002D55A4">
      <w:pPr>
        <w:pStyle w:val="Akapitzlist"/>
        <w:numPr>
          <w:ilvl w:val="0"/>
          <w:numId w:val="10"/>
        </w:numPr>
        <w:spacing w:before="26" w:after="0" w:line="360" w:lineRule="auto"/>
        <w:jc w:val="both"/>
        <w:rPr>
          <w:sz w:val="22"/>
        </w:rPr>
      </w:pPr>
      <w:r w:rsidRPr="003E3F4F">
        <w:rPr>
          <w:color w:val="000000"/>
          <w:sz w:val="22"/>
        </w:rPr>
        <w:t xml:space="preserve">Do upływu terminu składania ofert </w:t>
      </w:r>
      <w:r w:rsidR="001646F5">
        <w:rPr>
          <w:color w:val="000000"/>
          <w:sz w:val="22"/>
        </w:rPr>
        <w:t>W</w:t>
      </w:r>
      <w:r w:rsidRPr="003E3F4F">
        <w:rPr>
          <w:color w:val="000000"/>
          <w:sz w:val="22"/>
        </w:rPr>
        <w:t>ykonawca może wycofać ofertę.</w:t>
      </w:r>
    </w:p>
    <w:p w:rsidR="00246237" w:rsidRPr="00246237" w:rsidRDefault="00246237" w:rsidP="002D55A4">
      <w:pPr>
        <w:pStyle w:val="pkt1"/>
        <w:numPr>
          <w:ilvl w:val="0"/>
          <w:numId w:val="9"/>
        </w:numPr>
        <w:spacing w:after="120" w:line="360" w:lineRule="auto"/>
        <w:ind w:left="1068"/>
        <w:rPr>
          <w:sz w:val="22"/>
          <w:szCs w:val="22"/>
          <w:u w:val="single"/>
        </w:rPr>
      </w:pPr>
      <w:r w:rsidRPr="00246237">
        <w:rPr>
          <w:sz w:val="22"/>
          <w:szCs w:val="22"/>
          <w:u w:val="single"/>
        </w:rPr>
        <w:lastRenderedPageBreak/>
        <w:t xml:space="preserve">Sposób składania ofert </w:t>
      </w:r>
    </w:p>
    <w:p w:rsidR="003E3F4F" w:rsidRPr="00C340A8" w:rsidRDefault="003645FB" w:rsidP="002D55A4">
      <w:pPr>
        <w:pStyle w:val="pkt1"/>
        <w:numPr>
          <w:ilvl w:val="0"/>
          <w:numId w:val="11"/>
        </w:numPr>
        <w:spacing w:after="120" w:line="360" w:lineRule="auto"/>
        <w:rPr>
          <w:rStyle w:val="Hipercze"/>
          <w:color w:val="auto"/>
          <w:sz w:val="22"/>
          <w:szCs w:val="22"/>
          <w:u w:val="none"/>
        </w:rPr>
      </w:pPr>
      <w:r w:rsidRPr="003645FB">
        <w:rPr>
          <w:sz w:val="22"/>
          <w:szCs w:val="22"/>
        </w:rPr>
        <w:t>Ofertę wraz z wymaganymi dokumentami należy złożyć za pośrednictwem platformy zakupowej pod adresem :</w:t>
      </w:r>
      <w:proofErr w:type="spellStart"/>
      <w:r w:rsidR="00875F2F">
        <w:fldChar w:fldCharType="begin"/>
      </w:r>
      <w:r w:rsidR="00875F2F">
        <w:instrText xml:space="preserve"> HYPERLINK "https://platformazakupowa.pl/pn/warmia.mazury" \t "_blank" </w:instrText>
      </w:r>
      <w:r w:rsidR="00875F2F">
        <w:fldChar w:fldCharType="separate"/>
      </w:r>
      <w:r w:rsidRPr="003645FB">
        <w:rPr>
          <w:rStyle w:val="Hipercze"/>
          <w:b/>
          <w:sz w:val="22"/>
          <w:szCs w:val="22"/>
        </w:rPr>
        <w:t>https</w:t>
      </w:r>
      <w:proofErr w:type="spellEnd"/>
      <w:r w:rsidRPr="003645FB">
        <w:rPr>
          <w:rStyle w:val="Hipercze"/>
          <w:b/>
          <w:sz w:val="22"/>
          <w:szCs w:val="22"/>
        </w:rPr>
        <w:t>://platformazakupowa.pl/</w:t>
      </w:r>
      <w:proofErr w:type="spellStart"/>
      <w:r w:rsidRPr="003645FB">
        <w:rPr>
          <w:rStyle w:val="Hipercze"/>
          <w:b/>
          <w:sz w:val="22"/>
          <w:szCs w:val="22"/>
        </w:rPr>
        <w:t>pn</w:t>
      </w:r>
      <w:proofErr w:type="spellEnd"/>
      <w:r w:rsidRPr="003645FB">
        <w:rPr>
          <w:rStyle w:val="Hipercze"/>
          <w:b/>
          <w:sz w:val="22"/>
          <w:szCs w:val="22"/>
        </w:rPr>
        <w:t>/</w:t>
      </w:r>
      <w:proofErr w:type="spellStart"/>
      <w:r w:rsidRPr="003645FB">
        <w:rPr>
          <w:rStyle w:val="Hipercze"/>
          <w:b/>
          <w:sz w:val="22"/>
          <w:szCs w:val="22"/>
        </w:rPr>
        <w:t>warmia.mazury</w:t>
      </w:r>
      <w:proofErr w:type="spellEnd"/>
      <w:r w:rsidR="00875F2F">
        <w:rPr>
          <w:rStyle w:val="Hipercze"/>
          <w:b/>
          <w:sz w:val="22"/>
          <w:szCs w:val="22"/>
        </w:rPr>
        <w:fldChar w:fldCharType="end"/>
      </w:r>
    </w:p>
    <w:p w:rsidR="00C340A8" w:rsidRPr="00C340A8" w:rsidRDefault="00C340A8" w:rsidP="002D55A4">
      <w:pPr>
        <w:pStyle w:val="pkt1"/>
        <w:numPr>
          <w:ilvl w:val="0"/>
          <w:numId w:val="11"/>
        </w:numPr>
        <w:spacing w:after="120" w:line="360" w:lineRule="auto"/>
        <w:rPr>
          <w:sz w:val="22"/>
          <w:szCs w:val="22"/>
        </w:rPr>
      </w:pPr>
      <w:r w:rsidRPr="00C340A8">
        <w:rPr>
          <w:rStyle w:val="Hipercze"/>
          <w:b/>
          <w:color w:val="auto"/>
          <w:sz w:val="22"/>
          <w:szCs w:val="22"/>
          <w:u w:val="none"/>
        </w:rPr>
        <w:t>P</w:t>
      </w:r>
      <w:r>
        <w:rPr>
          <w:rStyle w:val="Hipercze"/>
          <w:b/>
          <w:color w:val="auto"/>
          <w:sz w:val="22"/>
          <w:szCs w:val="22"/>
          <w:u w:val="none"/>
        </w:rPr>
        <w:t xml:space="preserve">rzedmiotowe środki dowodowe </w:t>
      </w:r>
      <w:r>
        <w:rPr>
          <w:rStyle w:val="Hipercze"/>
          <w:color w:val="auto"/>
          <w:sz w:val="22"/>
          <w:szCs w:val="22"/>
          <w:u w:val="none"/>
        </w:rPr>
        <w:t>należy złożyć zgodnie ze sposobem określonym w rozdziale XXII</w:t>
      </w:r>
    </w:p>
    <w:p w:rsidR="00365EE4" w:rsidRPr="000708CA" w:rsidRDefault="00365EE4" w:rsidP="002D55A4">
      <w:pPr>
        <w:pStyle w:val="Akapitzlist"/>
        <w:numPr>
          <w:ilvl w:val="0"/>
          <w:numId w:val="11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b/>
          <w:color w:val="000000" w:themeColor="text1"/>
          <w:sz w:val="22"/>
        </w:rPr>
        <w:t>Oferty wraz z wymaganymi dokumentami</w:t>
      </w:r>
      <w:r w:rsidRPr="000708CA">
        <w:rPr>
          <w:color w:val="000000" w:themeColor="text1"/>
          <w:sz w:val="22"/>
        </w:rPr>
        <w:t xml:space="preserve">, składa się elektronicznie za pośrednictwem </w:t>
      </w:r>
      <w:r w:rsidRPr="000708CA">
        <w:rPr>
          <w:b/>
          <w:color w:val="000000" w:themeColor="text1"/>
          <w:sz w:val="22"/>
        </w:rPr>
        <w:t>Formularza</w:t>
      </w:r>
      <w:r w:rsidR="00BC4A6B">
        <w:rPr>
          <w:b/>
          <w:color w:val="000000" w:themeColor="text1"/>
          <w:sz w:val="22"/>
        </w:rPr>
        <w:t xml:space="preserve"> </w:t>
      </w:r>
      <w:r w:rsidRPr="00D33561">
        <w:rPr>
          <w:b/>
          <w:color w:val="000000" w:themeColor="text1"/>
          <w:sz w:val="22"/>
        </w:rPr>
        <w:t>składania oferty</w:t>
      </w:r>
      <w:r w:rsidRPr="000708CA">
        <w:rPr>
          <w:color w:val="000000" w:themeColor="text1"/>
          <w:sz w:val="22"/>
        </w:rPr>
        <w:t xml:space="preserve"> dostępnego na stronie dotyczącej danego postępowania.</w:t>
      </w:r>
    </w:p>
    <w:p w:rsidR="00365EE4" w:rsidRPr="000708CA" w:rsidRDefault="00365EE4" w:rsidP="002D55A4">
      <w:pPr>
        <w:pStyle w:val="Akapitzlist"/>
        <w:numPr>
          <w:ilvl w:val="0"/>
          <w:numId w:val="11"/>
        </w:numPr>
        <w:spacing w:before="120" w:after="120" w:line="360" w:lineRule="auto"/>
        <w:contextualSpacing w:val="0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>Szyfrowanie ofert odbywa się automatycznie przez system.</w:t>
      </w:r>
    </w:p>
    <w:p w:rsidR="00E70117" w:rsidRPr="000708CA" w:rsidRDefault="00E70117" w:rsidP="002D55A4">
      <w:pPr>
        <w:pStyle w:val="Akapitzlist"/>
        <w:numPr>
          <w:ilvl w:val="0"/>
          <w:numId w:val="11"/>
        </w:numPr>
        <w:spacing w:before="120" w:after="120" w:line="360" w:lineRule="auto"/>
        <w:jc w:val="both"/>
        <w:rPr>
          <w:color w:val="000000" w:themeColor="text1"/>
          <w:sz w:val="22"/>
        </w:rPr>
      </w:pPr>
      <w:r w:rsidRPr="000708CA">
        <w:rPr>
          <w:color w:val="000000" w:themeColor="text1"/>
          <w:sz w:val="22"/>
        </w:rPr>
        <w:t xml:space="preserve">Za datę złożenia oferty przyjmuje się datę jej przekazania w systemie poprzez kliknięcie przycisku </w:t>
      </w:r>
      <w:r w:rsidRPr="000708CA">
        <w:rPr>
          <w:b/>
          <w:color w:val="000000" w:themeColor="text1"/>
          <w:sz w:val="22"/>
        </w:rPr>
        <w:t>”</w:t>
      </w:r>
      <w:r w:rsidR="00A132B7" w:rsidRPr="000708CA">
        <w:rPr>
          <w:b/>
          <w:color w:val="000000" w:themeColor="text1"/>
          <w:sz w:val="22"/>
        </w:rPr>
        <w:t>ZŁÓŻ OFERTĘ</w:t>
      </w:r>
      <w:r w:rsidRPr="000708CA">
        <w:rPr>
          <w:b/>
          <w:color w:val="000000" w:themeColor="text1"/>
          <w:sz w:val="22"/>
        </w:rPr>
        <w:t>”</w:t>
      </w:r>
      <w:r w:rsidRPr="000708CA">
        <w:rPr>
          <w:color w:val="000000" w:themeColor="text1"/>
          <w:sz w:val="22"/>
        </w:rPr>
        <w:t xml:space="preserve"> w drugim kroku i wyświetleniu komunikatu, że oferta została złożona.</w:t>
      </w:r>
    </w:p>
    <w:p w:rsidR="00E70117" w:rsidRPr="004C06BB" w:rsidRDefault="00AF2195" w:rsidP="002D55A4">
      <w:pPr>
        <w:pStyle w:val="Lista"/>
        <w:numPr>
          <w:ilvl w:val="0"/>
          <w:numId w:val="11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Wykonawca może do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upływ</w:t>
      </w:r>
      <w:r>
        <w:rPr>
          <w:rFonts w:eastAsia="Calibri"/>
          <w:sz w:val="22"/>
          <w:szCs w:val="22"/>
          <w:lang w:eastAsia="en-US"/>
        </w:rPr>
        <w:t xml:space="preserve">u 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terminu do składania ofert </w:t>
      </w:r>
      <w:r w:rsidR="00E70117" w:rsidRPr="00A132B7">
        <w:rPr>
          <w:rFonts w:eastAsia="Calibri"/>
          <w:sz w:val="22"/>
          <w:szCs w:val="22"/>
          <w:lang w:eastAsia="en-US"/>
        </w:rPr>
        <w:t>zmienić lub</w:t>
      </w:r>
      <w:r w:rsidR="00E70117" w:rsidRPr="004C06BB">
        <w:rPr>
          <w:rFonts w:eastAsia="Calibri"/>
          <w:sz w:val="22"/>
          <w:szCs w:val="22"/>
          <w:lang w:eastAsia="en-US"/>
        </w:rPr>
        <w:t xml:space="preserve"> wycofać ofertę.</w:t>
      </w:r>
    </w:p>
    <w:p w:rsidR="00E70117" w:rsidRPr="000708CA" w:rsidRDefault="00E70117" w:rsidP="002D55A4">
      <w:pPr>
        <w:pStyle w:val="Lista"/>
        <w:numPr>
          <w:ilvl w:val="0"/>
          <w:numId w:val="11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Sposób zmiany lub wycofania oferty określony został w Instrukcji dla Wykonawców</w:t>
      </w:r>
      <w:r w:rsidR="00C83C7D">
        <w:rPr>
          <w:rFonts w:eastAsia="Calibri"/>
          <w:color w:val="000000" w:themeColor="text1"/>
          <w:sz w:val="22"/>
          <w:szCs w:val="22"/>
          <w:lang w:eastAsia="en-US"/>
        </w:rPr>
        <w:t xml:space="preserve"> platformazakupowa.pl </w:t>
      </w: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.</w:t>
      </w:r>
    </w:p>
    <w:p w:rsidR="00E70117" w:rsidRPr="000708CA" w:rsidRDefault="00E70117" w:rsidP="002D55A4">
      <w:pPr>
        <w:pStyle w:val="Lista"/>
        <w:numPr>
          <w:ilvl w:val="0"/>
          <w:numId w:val="11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>Z uwagi na to, że złożona oferta jest zaszyfrowana nie można jej edytować w celu dokonania zmiany. Zmianę oferty należy dokonać poprzez wycofanie uprzednio złożonej oferty i złożenie nowej.</w:t>
      </w:r>
    </w:p>
    <w:p w:rsidR="00E70117" w:rsidRPr="000708CA" w:rsidRDefault="00E70117" w:rsidP="002D55A4">
      <w:pPr>
        <w:pStyle w:val="Lista"/>
        <w:numPr>
          <w:ilvl w:val="0"/>
          <w:numId w:val="11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color w:val="000000" w:themeColor="text1"/>
          <w:sz w:val="22"/>
          <w:szCs w:val="22"/>
        </w:rPr>
        <w:t xml:space="preserve"> Zmianę lub wycofanie oferty należy zrobić </w:t>
      </w:r>
      <w:r w:rsidR="00AF2195">
        <w:rPr>
          <w:color w:val="000000" w:themeColor="text1"/>
          <w:sz w:val="22"/>
          <w:szCs w:val="22"/>
        </w:rPr>
        <w:t xml:space="preserve">do </w:t>
      </w:r>
      <w:r w:rsidRPr="000708CA">
        <w:rPr>
          <w:color w:val="000000" w:themeColor="text1"/>
          <w:sz w:val="22"/>
          <w:szCs w:val="22"/>
        </w:rPr>
        <w:t>upływ</w:t>
      </w:r>
      <w:r w:rsidR="00AF2195">
        <w:rPr>
          <w:color w:val="000000" w:themeColor="text1"/>
          <w:sz w:val="22"/>
          <w:szCs w:val="22"/>
        </w:rPr>
        <w:t>u</w:t>
      </w:r>
      <w:r w:rsidRPr="000708CA">
        <w:rPr>
          <w:color w:val="000000" w:themeColor="text1"/>
          <w:sz w:val="22"/>
          <w:szCs w:val="22"/>
        </w:rPr>
        <w:t xml:space="preserve"> terminu składania ofert.</w:t>
      </w:r>
    </w:p>
    <w:p w:rsidR="00E70117" w:rsidRPr="000708CA" w:rsidRDefault="00E70117" w:rsidP="002D55A4">
      <w:pPr>
        <w:pStyle w:val="Lista"/>
        <w:numPr>
          <w:ilvl w:val="0"/>
          <w:numId w:val="11"/>
        </w:numPr>
        <w:suppressAutoHyphens w:val="0"/>
        <w:autoSpaceDE w:val="0"/>
        <w:autoSpaceDN w:val="0"/>
        <w:spacing w:after="0" w:line="360" w:lineRule="auto"/>
        <w:jc w:val="both"/>
        <w:rPr>
          <w:rFonts w:eastAsia="Calibri"/>
          <w:color w:val="000000" w:themeColor="text1"/>
          <w:sz w:val="22"/>
          <w:szCs w:val="22"/>
          <w:lang w:eastAsia="en-US"/>
        </w:rPr>
      </w:pPr>
      <w:r w:rsidRPr="000708CA">
        <w:rPr>
          <w:rFonts w:eastAsia="Calibri"/>
          <w:color w:val="000000" w:themeColor="text1"/>
          <w:sz w:val="22"/>
          <w:szCs w:val="22"/>
          <w:lang w:eastAsia="en-US"/>
        </w:rPr>
        <w:t>Wykonawca po upływie terminu do składania ofert nie może skutecznie dokonać zmiany ani wycofać złożonej oferty.</w:t>
      </w:r>
    </w:p>
    <w:p w:rsidR="00102A09" w:rsidRPr="00102A09" w:rsidRDefault="00102A09" w:rsidP="002D55A4">
      <w:pPr>
        <w:pStyle w:val="Akapitzlist"/>
        <w:numPr>
          <w:ilvl w:val="0"/>
          <w:numId w:val="11"/>
        </w:numPr>
        <w:spacing w:after="0" w:line="360" w:lineRule="auto"/>
        <w:contextualSpacing w:val="0"/>
        <w:jc w:val="both"/>
        <w:rPr>
          <w:i/>
          <w:color w:val="000000" w:themeColor="text1"/>
          <w:sz w:val="22"/>
        </w:rPr>
      </w:pPr>
      <w:r w:rsidRPr="00102A09">
        <w:rPr>
          <w:color w:val="000000" w:themeColor="text1"/>
          <w:sz w:val="22"/>
        </w:rPr>
        <w:t>Wymagania techniczne i organizacyjne wysyłania i odbierania dokumentów elektronicznych, elektronicznych kopii dokumentów i oświadczeń oraz informacji przekazywanych za pośrednictwem platformy zakupowej o której mowa w ust. 1, opisane zostały w Regulaminie platformazakupowa.pl oraz Instrukcji dla Wykonawców platformazakupowa.pl, dostępnych na stronie dotyczącej danego postępowania oraz  stronie głównej Platformy pod adresem</w:t>
      </w:r>
      <w:r w:rsidR="00BC4A6B">
        <w:rPr>
          <w:color w:val="000000" w:themeColor="text1"/>
          <w:sz w:val="22"/>
        </w:rPr>
        <w:t xml:space="preserve"> </w:t>
      </w:r>
      <w:hyperlink r:id="rId14" w:history="1">
        <w:r w:rsidRPr="00102A09">
          <w:rPr>
            <w:rStyle w:val="Hipercze"/>
            <w:sz w:val="22"/>
          </w:rPr>
          <w:t>https://platformazakupowa.pl</w:t>
        </w:r>
      </w:hyperlink>
    </w:p>
    <w:p w:rsidR="00435D09" w:rsidRPr="00E1439E" w:rsidRDefault="00435D09" w:rsidP="002D55A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 xml:space="preserve">Występuje limit objętości plików lub spakowanych folderów w zakresie całej oferty do ilości </w:t>
      </w:r>
      <w:r w:rsidRPr="00E1439E">
        <w:rPr>
          <w:b/>
          <w:color w:val="000000" w:themeColor="text1"/>
          <w:sz w:val="22"/>
        </w:rPr>
        <w:t>10 plików lub spakowanych folderów</w:t>
      </w:r>
      <w:r w:rsidRPr="00E1439E">
        <w:rPr>
          <w:color w:val="000000" w:themeColor="text1"/>
          <w:sz w:val="22"/>
        </w:rPr>
        <w:t xml:space="preserve"> przy maksymalnej wielkości </w:t>
      </w:r>
      <w:r w:rsidRPr="00E1439E">
        <w:rPr>
          <w:b/>
          <w:color w:val="000000" w:themeColor="text1"/>
          <w:sz w:val="22"/>
        </w:rPr>
        <w:t>150 MB</w:t>
      </w:r>
      <w:r w:rsidRPr="00E1439E">
        <w:rPr>
          <w:color w:val="000000" w:themeColor="text1"/>
          <w:sz w:val="22"/>
        </w:rPr>
        <w:t xml:space="preserve">.  </w:t>
      </w:r>
    </w:p>
    <w:p w:rsidR="00435D09" w:rsidRPr="00E1439E" w:rsidRDefault="00435D09" w:rsidP="002D55A4">
      <w:pPr>
        <w:pStyle w:val="Akapitzlist"/>
        <w:numPr>
          <w:ilvl w:val="0"/>
          <w:numId w:val="11"/>
        </w:numPr>
        <w:spacing w:after="0" w:line="360" w:lineRule="auto"/>
        <w:jc w:val="both"/>
        <w:rPr>
          <w:i/>
          <w:color w:val="000000" w:themeColor="text1"/>
          <w:sz w:val="22"/>
        </w:rPr>
      </w:pPr>
      <w:r w:rsidRPr="00E1439E">
        <w:rPr>
          <w:color w:val="000000" w:themeColor="text1"/>
          <w:sz w:val="22"/>
        </w:rPr>
        <w:t>Sposób sporządzenia i przekazywania informacji oraz wymagań technicznych dla dokumentów elektronicznych oraz środków ko</w:t>
      </w:r>
      <w:r w:rsidR="007535CD">
        <w:rPr>
          <w:color w:val="000000" w:themeColor="text1"/>
          <w:sz w:val="22"/>
        </w:rPr>
        <w:t>munikacji elektronicznej w postę</w:t>
      </w:r>
      <w:r w:rsidRPr="00E1439E">
        <w:rPr>
          <w:color w:val="000000" w:themeColor="text1"/>
          <w:sz w:val="22"/>
        </w:rPr>
        <w:t>powaniu o udzielenie zamówienia publicznego musi być zgod</w:t>
      </w:r>
      <w:r w:rsidR="00AC1930">
        <w:rPr>
          <w:color w:val="000000" w:themeColor="text1"/>
          <w:sz w:val="22"/>
        </w:rPr>
        <w:t>n</w:t>
      </w:r>
      <w:r w:rsidRPr="00E1439E">
        <w:rPr>
          <w:color w:val="000000" w:themeColor="text1"/>
          <w:sz w:val="22"/>
        </w:rPr>
        <w:t xml:space="preserve">y z wymaganiami określonymi w rozporządzeniu Prezesa Rady Ministrów z dnia 31 grudnia 2020 r. </w:t>
      </w:r>
      <w:r w:rsidRPr="00E1439E">
        <w:rPr>
          <w:i/>
          <w:color w:val="000000" w:themeColor="text1"/>
          <w:sz w:val="22"/>
        </w:rPr>
        <w:t>(Dz.U. z 2020 poz. 2452)</w:t>
      </w:r>
    </w:p>
    <w:p w:rsidR="00460717" w:rsidRDefault="00460717" w:rsidP="000708CA">
      <w:pPr>
        <w:pStyle w:val="Akapitzlist"/>
        <w:spacing w:before="26" w:after="0" w:line="360" w:lineRule="auto"/>
        <w:jc w:val="both"/>
        <w:rPr>
          <w:b/>
          <w:color w:val="000000" w:themeColor="text1"/>
          <w:sz w:val="22"/>
        </w:rPr>
      </w:pPr>
    </w:p>
    <w:p w:rsidR="00D60313" w:rsidRDefault="00D60313" w:rsidP="000708CA">
      <w:pPr>
        <w:pStyle w:val="Akapitzlist"/>
        <w:spacing w:before="26" w:after="0" w:line="360" w:lineRule="auto"/>
        <w:jc w:val="both"/>
        <w:rPr>
          <w:b/>
          <w:color w:val="000000" w:themeColor="text1"/>
          <w:sz w:val="22"/>
        </w:rPr>
      </w:pPr>
    </w:p>
    <w:p w:rsidR="00D60313" w:rsidRPr="000708CA" w:rsidRDefault="00D60313" w:rsidP="000708CA">
      <w:pPr>
        <w:pStyle w:val="Akapitzlist"/>
        <w:spacing w:before="26" w:after="0" w:line="360" w:lineRule="auto"/>
        <w:jc w:val="both"/>
        <w:rPr>
          <w:b/>
          <w:color w:val="000000" w:themeColor="text1"/>
          <w:sz w:val="22"/>
        </w:rPr>
      </w:pPr>
    </w:p>
    <w:p w:rsidR="0011793E" w:rsidRPr="00C74546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lastRenderedPageBreak/>
        <w:t>TERMIN OTWARCIA OFERT</w:t>
      </w:r>
    </w:p>
    <w:p w:rsidR="007747A2" w:rsidRDefault="007747A2" w:rsidP="003F2F74">
      <w:pPr>
        <w:pStyle w:val="Akapitzlist"/>
        <w:spacing w:before="26" w:after="0"/>
        <w:jc w:val="both"/>
        <w:rPr>
          <w:b/>
          <w:sz w:val="22"/>
        </w:rPr>
      </w:pPr>
    </w:p>
    <w:p w:rsidR="008352DB" w:rsidRPr="007E6B2D" w:rsidRDefault="008352DB" w:rsidP="002D55A4">
      <w:pPr>
        <w:pStyle w:val="Akapitzlist"/>
        <w:numPr>
          <w:ilvl w:val="0"/>
          <w:numId w:val="8"/>
        </w:numPr>
        <w:spacing w:after="0" w:line="360" w:lineRule="auto"/>
        <w:jc w:val="both"/>
        <w:rPr>
          <w:b/>
          <w:color w:val="0000FF"/>
          <w:sz w:val="22"/>
        </w:rPr>
      </w:pPr>
      <w:r w:rsidRPr="008352DB">
        <w:rPr>
          <w:sz w:val="22"/>
        </w:rPr>
        <w:t xml:space="preserve">Otwarcie ofert nastąpi </w:t>
      </w:r>
      <w:r w:rsidRPr="007E6B2D">
        <w:rPr>
          <w:b/>
          <w:color w:val="0000FF"/>
          <w:sz w:val="22"/>
        </w:rPr>
        <w:t xml:space="preserve">w dniu </w:t>
      </w:r>
      <w:r w:rsidR="005C6E99">
        <w:rPr>
          <w:b/>
          <w:color w:val="0000FF"/>
          <w:sz w:val="22"/>
        </w:rPr>
        <w:t>28.06</w:t>
      </w:r>
      <w:r w:rsidR="00875F2F">
        <w:rPr>
          <w:b/>
          <w:color w:val="0000FF"/>
          <w:sz w:val="22"/>
        </w:rPr>
        <w:t>.</w:t>
      </w:r>
      <w:r w:rsidR="00052329">
        <w:rPr>
          <w:b/>
          <w:color w:val="0000FF"/>
          <w:sz w:val="22"/>
        </w:rPr>
        <w:t>2023</w:t>
      </w:r>
      <w:r w:rsidR="006D2239" w:rsidRPr="007E6B2D">
        <w:rPr>
          <w:b/>
          <w:color w:val="0000FF"/>
          <w:sz w:val="22"/>
        </w:rPr>
        <w:t xml:space="preserve"> o godzinie 10:10.</w:t>
      </w:r>
    </w:p>
    <w:p w:rsidR="009A104F" w:rsidRPr="00053D17" w:rsidRDefault="008352DB" w:rsidP="002D55A4">
      <w:pPr>
        <w:pStyle w:val="Akapitzlist"/>
        <w:numPr>
          <w:ilvl w:val="0"/>
          <w:numId w:val="8"/>
        </w:numPr>
        <w:spacing w:after="0" w:line="360" w:lineRule="auto"/>
        <w:jc w:val="both"/>
        <w:rPr>
          <w:color w:val="000000"/>
          <w:sz w:val="22"/>
        </w:rPr>
      </w:pPr>
      <w:r w:rsidRPr="008352DB">
        <w:rPr>
          <w:color w:val="000000"/>
          <w:sz w:val="22"/>
        </w:rPr>
        <w:t>W przypadku awarii systemu, przy użyciu którego następuje otwarcie ofert, która powoduje brak możliwości otwarcia ofert w terminie określonym przez Zamawiającego, otwarcie ofert następuje niezwłocznie po usunięciu awarii.</w:t>
      </w:r>
    </w:p>
    <w:p w:rsidR="009A104F" w:rsidRPr="008352DB" w:rsidRDefault="009A104F" w:rsidP="003F2F74">
      <w:pPr>
        <w:pStyle w:val="Akapitzlist"/>
        <w:spacing w:before="26" w:after="0"/>
        <w:jc w:val="both"/>
        <w:rPr>
          <w:sz w:val="22"/>
        </w:rPr>
      </w:pPr>
    </w:p>
    <w:p w:rsidR="0011793E" w:rsidRPr="007B5D05" w:rsidRDefault="006C1AFF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color w:val="000000"/>
          <w:sz w:val="22"/>
        </w:rPr>
        <w:t>SPOSÓB OBLICZENIA CENY</w:t>
      </w:r>
    </w:p>
    <w:p w:rsidR="007B5D05" w:rsidRDefault="007B5D05" w:rsidP="007B5D05">
      <w:pPr>
        <w:spacing w:before="26" w:after="0"/>
        <w:jc w:val="both"/>
        <w:rPr>
          <w:b/>
          <w:sz w:val="22"/>
        </w:rPr>
      </w:pPr>
    </w:p>
    <w:p w:rsidR="00B237B1" w:rsidRPr="000C0FB8" w:rsidRDefault="00B237B1" w:rsidP="002D55A4">
      <w:pPr>
        <w:pStyle w:val="Skrconyadreszwrotny"/>
        <w:numPr>
          <w:ilvl w:val="0"/>
          <w:numId w:val="6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 xml:space="preserve">Cena ofertowa – cena, za którą </w:t>
      </w:r>
      <w:r w:rsidR="000C0FB8" w:rsidRPr="000C0FB8">
        <w:rPr>
          <w:sz w:val="22"/>
          <w:szCs w:val="22"/>
        </w:rPr>
        <w:t>W</w:t>
      </w:r>
      <w:r w:rsidRPr="000C0FB8">
        <w:rPr>
          <w:sz w:val="22"/>
          <w:szCs w:val="22"/>
        </w:rPr>
        <w:t>ykonawca zobowiązuje się do wykonania przedmiotu zamówienia, łącznie z podatkiem VAT naliczonym zgodnie z obowiązującymi przepisami w tym zakresie.</w:t>
      </w:r>
    </w:p>
    <w:p w:rsidR="00B237B1" w:rsidRPr="000C0FB8" w:rsidRDefault="00B237B1" w:rsidP="002D55A4">
      <w:pPr>
        <w:pStyle w:val="Skrconyadreszwrotny"/>
        <w:numPr>
          <w:ilvl w:val="0"/>
          <w:numId w:val="6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zawierać wszystkie koszty związane z prawidłową realizacją zamówienia zgodnie z opisem przedmiotu zamówienia.</w:t>
      </w:r>
    </w:p>
    <w:p w:rsidR="00B237B1" w:rsidRDefault="00B237B1" w:rsidP="002D55A4">
      <w:pPr>
        <w:pStyle w:val="Skrconyadreszwrotny"/>
        <w:numPr>
          <w:ilvl w:val="0"/>
          <w:numId w:val="6"/>
        </w:numPr>
        <w:spacing w:line="360" w:lineRule="auto"/>
        <w:ind w:left="1068"/>
        <w:jc w:val="both"/>
        <w:rPr>
          <w:sz w:val="22"/>
          <w:szCs w:val="22"/>
        </w:rPr>
      </w:pPr>
      <w:r w:rsidRPr="000C0FB8">
        <w:rPr>
          <w:sz w:val="22"/>
          <w:szCs w:val="22"/>
        </w:rPr>
        <w:t>Cena ofertowa musi być wyrażona w złotych polskich i zaokrąglona do dwóch miejsc po przecinku.</w:t>
      </w:r>
    </w:p>
    <w:p w:rsidR="00850019" w:rsidRPr="000C0FB8" w:rsidRDefault="00850019" w:rsidP="00850019">
      <w:pPr>
        <w:pStyle w:val="Skrconyadreszwrotny"/>
        <w:numPr>
          <w:ilvl w:val="0"/>
          <w:numId w:val="6"/>
        </w:numPr>
        <w:spacing w:line="360" w:lineRule="auto"/>
        <w:ind w:left="10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Ceny jednostkowe produktów są stałe i nie podlegają zmianie przez cały okres obowiązywania umowy. </w:t>
      </w:r>
    </w:p>
    <w:p w:rsidR="000C0FB8" w:rsidRPr="000C0FB8" w:rsidRDefault="000C0FB8" w:rsidP="002D55A4">
      <w:pPr>
        <w:pStyle w:val="Akapitzlist"/>
        <w:numPr>
          <w:ilvl w:val="0"/>
          <w:numId w:val="6"/>
        </w:numPr>
        <w:spacing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 xml:space="preserve">Jeżeli została złożona oferta, której wybór prowadziłby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 obowiązku podatkowego zgodnie z </w:t>
      </w:r>
      <w:r w:rsidRPr="000C0FB8">
        <w:rPr>
          <w:color w:val="1B1B1B"/>
          <w:sz w:val="22"/>
        </w:rPr>
        <w:t>ustawą</w:t>
      </w:r>
      <w:r w:rsidRPr="000C0FB8">
        <w:rPr>
          <w:color w:val="000000"/>
          <w:sz w:val="22"/>
        </w:rPr>
        <w:t xml:space="preserve"> z dnia 11 marca 2004 r. o podatku od towarów i usług (Dz. U. z 2018 r. poz. 2174, z </w:t>
      </w:r>
      <w:proofErr w:type="spellStart"/>
      <w:r w:rsidRPr="000C0FB8">
        <w:rPr>
          <w:color w:val="000000"/>
          <w:sz w:val="22"/>
        </w:rPr>
        <w:t>późn</w:t>
      </w:r>
      <w:proofErr w:type="spellEnd"/>
      <w:r w:rsidRPr="000C0FB8">
        <w:rPr>
          <w:color w:val="000000"/>
          <w:sz w:val="22"/>
        </w:rPr>
        <w:t xml:space="preserve">. zm.), dla celów zastosowania kryterium ceny lub kosztu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amawiający dolicza do przedstawionej w tej ofercie ceny kwotę podatku od towarów i usług, którą miałby obowiązek rozliczyć.</w:t>
      </w:r>
    </w:p>
    <w:p w:rsidR="000C0FB8" w:rsidRPr="000C0FB8" w:rsidRDefault="000C0FB8" w:rsidP="002D55A4">
      <w:pPr>
        <w:pStyle w:val="Akapitzlist"/>
        <w:numPr>
          <w:ilvl w:val="0"/>
          <w:numId w:val="6"/>
        </w:numPr>
        <w:spacing w:before="26" w:after="0" w:line="360" w:lineRule="auto"/>
        <w:ind w:left="1068"/>
        <w:jc w:val="both"/>
        <w:rPr>
          <w:sz w:val="22"/>
        </w:rPr>
      </w:pPr>
      <w:r w:rsidRPr="000C0FB8">
        <w:rPr>
          <w:color w:val="000000"/>
          <w:sz w:val="22"/>
        </w:rPr>
        <w:t>W ofercie, o której mowa w ust. 4, Wykonawca ma obowiązek:</w:t>
      </w:r>
    </w:p>
    <w:p w:rsidR="000C0FB8" w:rsidRPr="000C0FB8" w:rsidRDefault="000C0FB8" w:rsidP="002D55A4">
      <w:pPr>
        <w:pStyle w:val="Akapitzlist"/>
        <w:numPr>
          <w:ilvl w:val="0"/>
          <w:numId w:val="7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poinformowania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 xml:space="preserve">amawiającego, że wybór jego oferty będzie prowadził do powstania u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 obowiązku podatkowego;</w:t>
      </w:r>
    </w:p>
    <w:p w:rsidR="000C0FB8" w:rsidRPr="000C0FB8" w:rsidRDefault="000C0FB8" w:rsidP="002D55A4">
      <w:pPr>
        <w:pStyle w:val="Akapitzlist"/>
        <w:numPr>
          <w:ilvl w:val="0"/>
          <w:numId w:val="7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>wskazania nazwy (rodzaju) towaru lub usługi, których dostawa lub świadczenie będą prowadziły do powstania obowiązku podatkowego;</w:t>
      </w:r>
    </w:p>
    <w:p w:rsidR="000C0FB8" w:rsidRPr="000C0FB8" w:rsidRDefault="000C0FB8" w:rsidP="002D55A4">
      <w:pPr>
        <w:pStyle w:val="Akapitzlist"/>
        <w:numPr>
          <w:ilvl w:val="0"/>
          <w:numId w:val="7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wartości towaru lub usługi objętego obowiązkiem podatkowym </w:t>
      </w:r>
      <w:r>
        <w:rPr>
          <w:color w:val="000000"/>
          <w:sz w:val="22"/>
        </w:rPr>
        <w:t>Z</w:t>
      </w:r>
      <w:r w:rsidRPr="000C0FB8">
        <w:rPr>
          <w:color w:val="000000"/>
          <w:sz w:val="22"/>
        </w:rPr>
        <w:t>amawiającego, bez kwoty podatku;</w:t>
      </w:r>
    </w:p>
    <w:p w:rsidR="000C0FB8" w:rsidRPr="000C0FB8" w:rsidRDefault="000C0FB8" w:rsidP="002D55A4">
      <w:pPr>
        <w:pStyle w:val="Akapitzlist"/>
        <w:numPr>
          <w:ilvl w:val="0"/>
          <w:numId w:val="7"/>
        </w:numPr>
        <w:spacing w:before="26" w:after="0" w:line="360" w:lineRule="auto"/>
        <w:ind w:left="1428"/>
        <w:jc w:val="both"/>
        <w:rPr>
          <w:sz w:val="22"/>
        </w:rPr>
      </w:pPr>
      <w:r w:rsidRPr="000C0FB8">
        <w:rPr>
          <w:color w:val="000000"/>
          <w:sz w:val="22"/>
        </w:rPr>
        <w:t xml:space="preserve">wskazania stawki podatku od towarów i usług, która zgodnie z wiedzą </w:t>
      </w:r>
      <w:r>
        <w:rPr>
          <w:color w:val="000000"/>
          <w:sz w:val="22"/>
        </w:rPr>
        <w:t>W</w:t>
      </w:r>
      <w:r w:rsidRPr="000C0FB8">
        <w:rPr>
          <w:color w:val="000000"/>
          <w:sz w:val="22"/>
        </w:rPr>
        <w:t>ykonawcy, będzie miała zastosowanie.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D20BA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OPIS KRYTERIÓW OCENY OFERT WRAZ Z PODANIEM WAG TYCH </w:t>
      </w:r>
      <w:r w:rsidR="006C1AFF">
        <w:rPr>
          <w:b/>
          <w:color w:val="000000"/>
          <w:sz w:val="22"/>
        </w:rPr>
        <w:t>KRYTERIÓW I SPOSOBU OCENY OFERT</w:t>
      </w:r>
    </w:p>
    <w:p w:rsidR="00CD20BA" w:rsidRPr="0090088D" w:rsidRDefault="00CD20BA" w:rsidP="00CD20BA">
      <w:pPr>
        <w:pStyle w:val="Akapitzlist"/>
        <w:spacing w:before="26" w:after="0"/>
        <w:jc w:val="both"/>
        <w:rPr>
          <w:b/>
          <w:sz w:val="22"/>
        </w:rPr>
      </w:pPr>
    </w:p>
    <w:p w:rsidR="00CD20BA" w:rsidRPr="009E4F41" w:rsidRDefault="00CD20BA" w:rsidP="00160187">
      <w:pPr>
        <w:pStyle w:val="Akapitzlist"/>
        <w:numPr>
          <w:ilvl w:val="0"/>
          <w:numId w:val="28"/>
        </w:numPr>
        <w:spacing w:after="0" w:line="240" w:lineRule="auto"/>
        <w:ind w:left="284" w:hanging="426"/>
        <w:rPr>
          <w:sz w:val="22"/>
        </w:rPr>
      </w:pPr>
      <w:r w:rsidRPr="009E4F41">
        <w:rPr>
          <w:sz w:val="22"/>
        </w:rPr>
        <w:t>Kryteria wyboru oferty i ich znaczenie:</w:t>
      </w:r>
    </w:p>
    <w:p w:rsidR="00CD20BA" w:rsidRPr="009E4F41" w:rsidRDefault="00CD20BA" w:rsidP="00CD20BA">
      <w:pPr>
        <w:spacing w:after="0" w:line="240" w:lineRule="auto"/>
        <w:ind w:left="851" w:firstLine="425"/>
        <w:rPr>
          <w:sz w:val="22"/>
        </w:rPr>
      </w:pPr>
    </w:p>
    <w:p w:rsidR="00CD20BA" w:rsidRDefault="00CD20BA" w:rsidP="00160187">
      <w:pPr>
        <w:numPr>
          <w:ilvl w:val="0"/>
          <w:numId w:val="27"/>
        </w:numPr>
        <w:spacing w:after="0" w:line="240" w:lineRule="auto"/>
        <w:ind w:left="1134" w:hanging="425"/>
        <w:rPr>
          <w:color w:val="000000"/>
          <w:sz w:val="22"/>
        </w:rPr>
      </w:pPr>
      <w:r w:rsidRPr="009E4F41">
        <w:rPr>
          <w:b/>
          <w:color w:val="000000"/>
          <w:sz w:val="22"/>
        </w:rPr>
        <w:t xml:space="preserve">Cena </w:t>
      </w:r>
      <w:r w:rsidRPr="009E4F41">
        <w:rPr>
          <w:color w:val="000000"/>
          <w:sz w:val="22"/>
        </w:rPr>
        <w:t xml:space="preserve">– znaczenie kryterium – </w:t>
      </w:r>
      <w:r w:rsidR="00F43681">
        <w:rPr>
          <w:color w:val="000000"/>
          <w:sz w:val="22"/>
        </w:rPr>
        <w:t>50</w:t>
      </w:r>
      <w:r w:rsidRPr="009E4F41">
        <w:rPr>
          <w:color w:val="000000"/>
          <w:sz w:val="22"/>
        </w:rPr>
        <w:t xml:space="preserve"> %</w:t>
      </w:r>
    </w:p>
    <w:p w:rsidR="00CD20BA" w:rsidRPr="009E4F41" w:rsidRDefault="00CD20BA" w:rsidP="00CD20BA">
      <w:pPr>
        <w:spacing w:after="0" w:line="240" w:lineRule="auto"/>
        <w:ind w:left="1134"/>
        <w:rPr>
          <w:color w:val="000000"/>
          <w:sz w:val="22"/>
        </w:rPr>
      </w:pPr>
    </w:p>
    <w:p w:rsidR="00F94B08" w:rsidRPr="00F94B08" w:rsidRDefault="00F94B08" w:rsidP="00F94B08">
      <w:pPr>
        <w:rPr>
          <w:color w:val="000000"/>
          <w:sz w:val="22"/>
        </w:rPr>
      </w:pPr>
      <w:r w:rsidRPr="00F94B08">
        <w:rPr>
          <w:color w:val="000000"/>
          <w:sz w:val="22"/>
        </w:rPr>
        <w:lastRenderedPageBreak/>
        <w:t xml:space="preserve">              2)</w:t>
      </w:r>
      <w:r>
        <w:rPr>
          <w:b/>
          <w:color w:val="000000"/>
          <w:sz w:val="22"/>
        </w:rPr>
        <w:t xml:space="preserve">    </w:t>
      </w:r>
      <w:r w:rsidR="00C340A8">
        <w:rPr>
          <w:b/>
          <w:color w:val="000000"/>
          <w:sz w:val="22"/>
        </w:rPr>
        <w:t xml:space="preserve">Jakość </w:t>
      </w:r>
      <w:r w:rsidR="00507400">
        <w:rPr>
          <w:b/>
          <w:color w:val="000000"/>
          <w:sz w:val="22"/>
        </w:rPr>
        <w:t xml:space="preserve"> </w:t>
      </w:r>
      <w:r w:rsidRPr="00F94B08">
        <w:rPr>
          <w:color w:val="000000"/>
          <w:sz w:val="22"/>
        </w:rPr>
        <w:t xml:space="preserve"> – znaczenie kryterium – </w:t>
      </w:r>
      <w:r w:rsidR="00F43681">
        <w:rPr>
          <w:color w:val="000000"/>
          <w:sz w:val="22"/>
        </w:rPr>
        <w:t>50</w:t>
      </w:r>
      <w:r w:rsidRPr="00F94B08">
        <w:rPr>
          <w:color w:val="000000"/>
          <w:sz w:val="22"/>
        </w:rPr>
        <w:t xml:space="preserve"> %</w:t>
      </w:r>
    </w:p>
    <w:p w:rsidR="00CD20BA" w:rsidRPr="009E4F41" w:rsidRDefault="000C0695" w:rsidP="00160187">
      <w:pPr>
        <w:pStyle w:val="Akapitzlist"/>
        <w:numPr>
          <w:ilvl w:val="0"/>
          <w:numId w:val="28"/>
        </w:numPr>
        <w:shd w:val="clear" w:color="auto" w:fill="FFFFFF"/>
        <w:spacing w:after="0" w:line="240" w:lineRule="auto"/>
        <w:ind w:left="284" w:hanging="502"/>
        <w:jc w:val="both"/>
        <w:rPr>
          <w:rFonts w:eastAsia="Calibri"/>
          <w:sz w:val="22"/>
        </w:rPr>
      </w:pPr>
      <w:r>
        <w:rPr>
          <w:rFonts w:eastAsia="Calibri"/>
          <w:bCs/>
          <w:sz w:val="22"/>
        </w:rPr>
        <w:t xml:space="preserve"> </w:t>
      </w:r>
      <w:r w:rsidR="00CD20BA" w:rsidRPr="009E4F41">
        <w:rPr>
          <w:rFonts w:eastAsia="Calibri"/>
          <w:bCs/>
          <w:sz w:val="22"/>
        </w:rPr>
        <w:t>Sposób oceny oferty:</w:t>
      </w:r>
    </w:p>
    <w:p w:rsidR="00CD20BA" w:rsidRDefault="00CD20BA" w:rsidP="00CD20BA">
      <w:pPr>
        <w:shd w:val="clear" w:color="auto" w:fill="FFFFFF"/>
        <w:spacing w:after="0"/>
        <w:ind w:left="360" w:hanging="153"/>
        <w:jc w:val="both"/>
        <w:rPr>
          <w:rFonts w:eastAsia="Calibri"/>
          <w:sz w:val="22"/>
        </w:rPr>
      </w:pPr>
    </w:p>
    <w:p w:rsidR="00392105" w:rsidRDefault="00392105" w:rsidP="00CD20BA">
      <w:pPr>
        <w:shd w:val="clear" w:color="auto" w:fill="FFFFFF"/>
        <w:spacing w:after="0"/>
        <w:ind w:left="360" w:hanging="153"/>
        <w:jc w:val="both"/>
        <w:rPr>
          <w:rFonts w:eastAsia="Calibri"/>
          <w:sz w:val="22"/>
        </w:rPr>
      </w:pPr>
    </w:p>
    <w:p w:rsidR="00CD20BA" w:rsidRPr="00AD7760" w:rsidRDefault="00CD20BA" w:rsidP="00160187">
      <w:pPr>
        <w:pStyle w:val="Akapitzlist"/>
        <w:numPr>
          <w:ilvl w:val="0"/>
          <w:numId w:val="29"/>
        </w:numPr>
        <w:spacing w:after="0" w:line="240" w:lineRule="auto"/>
        <w:rPr>
          <w:b/>
          <w:sz w:val="22"/>
          <w:lang w:eastAsia="en-US"/>
        </w:rPr>
      </w:pPr>
      <w:r w:rsidRPr="00AD7760">
        <w:rPr>
          <w:b/>
          <w:sz w:val="22"/>
          <w:lang w:eastAsia="en-US"/>
        </w:rPr>
        <w:t>Cena:</w:t>
      </w:r>
    </w:p>
    <w:p w:rsidR="00CD20BA" w:rsidRPr="009E4F41" w:rsidRDefault="00CD20BA" w:rsidP="00CD20BA">
      <w:pPr>
        <w:shd w:val="clear" w:color="auto" w:fill="FFFFFF"/>
        <w:spacing w:after="0"/>
        <w:ind w:left="360" w:firstLine="567"/>
        <w:jc w:val="both"/>
        <w:rPr>
          <w:rFonts w:eastAsia="Calibri"/>
          <w:color w:val="000000"/>
          <w:sz w:val="22"/>
        </w:rPr>
      </w:pPr>
      <w:r w:rsidRPr="009E4F41">
        <w:rPr>
          <w:rFonts w:eastAsia="Calibri"/>
          <w:color w:val="000000"/>
          <w:sz w:val="22"/>
        </w:rPr>
        <w:t xml:space="preserve">   Punkty w tym kryterium obliczone zostaną według wzoru:</w:t>
      </w:r>
    </w:p>
    <w:p w:rsidR="00CD20BA" w:rsidRPr="009E4F41" w:rsidRDefault="00CD20BA" w:rsidP="00CD20BA">
      <w:pPr>
        <w:spacing w:after="0"/>
        <w:ind w:left="1080" w:firstLine="567"/>
        <w:rPr>
          <w:sz w:val="22"/>
          <w:lang w:eastAsia="en-US"/>
        </w:rPr>
      </w:pPr>
    </w:p>
    <w:p w:rsidR="00CD20BA" w:rsidRPr="009E4F41" w:rsidRDefault="00BC4A6B" w:rsidP="00CD20BA">
      <w:pPr>
        <w:spacing w:after="0"/>
        <w:ind w:left="1078" w:firstLine="567"/>
        <w:jc w:val="both"/>
        <w:rPr>
          <w:color w:val="000000"/>
          <w:sz w:val="22"/>
          <w:lang w:eastAsia="en-US"/>
        </w:rPr>
      </w:pPr>
      <w:r>
        <w:rPr>
          <w:color w:val="000000"/>
          <w:sz w:val="22"/>
          <w:lang w:eastAsia="en-US"/>
        </w:rPr>
        <w:t xml:space="preserve">                                        </w:t>
      </w:r>
      <w:r w:rsidR="00CD20BA" w:rsidRPr="009E4F41">
        <w:rPr>
          <w:color w:val="000000"/>
          <w:sz w:val="22"/>
          <w:lang w:eastAsia="en-US"/>
        </w:rPr>
        <w:t>najniższa cena brutto spośród badanych ofert</w:t>
      </w:r>
    </w:p>
    <w:p w:rsidR="00CD20BA" w:rsidRPr="009E4F41" w:rsidRDefault="00CD20BA" w:rsidP="00CD20BA">
      <w:pPr>
        <w:spacing w:after="0"/>
        <w:ind w:firstLine="567"/>
        <w:jc w:val="both"/>
        <w:rPr>
          <w:color w:val="000000"/>
          <w:sz w:val="22"/>
          <w:lang w:eastAsia="en-US"/>
        </w:rPr>
      </w:pPr>
      <w:r w:rsidRPr="009E4F41">
        <w:rPr>
          <w:color w:val="000000"/>
          <w:sz w:val="22"/>
          <w:lang w:eastAsia="en-US"/>
        </w:rPr>
        <w:t xml:space="preserve">          liczba uzyskanych punktów =  -----------------------------------------------------------  x </w:t>
      </w:r>
      <w:r w:rsidR="008B0611">
        <w:rPr>
          <w:color w:val="000000"/>
          <w:sz w:val="22"/>
          <w:lang w:eastAsia="en-US"/>
        </w:rPr>
        <w:t>50</w:t>
      </w:r>
      <w:r w:rsidRPr="009E4F41">
        <w:rPr>
          <w:color w:val="000000"/>
          <w:sz w:val="22"/>
          <w:lang w:eastAsia="en-US"/>
        </w:rPr>
        <w:t xml:space="preserve">      </w:t>
      </w:r>
    </w:p>
    <w:p w:rsidR="00CD20BA" w:rsidRPr="009E4F41" w:rsidRDefault="00BC4A6B" w:rsidP="00CD20BA">
      <w:pPr>
        <w:spacing w:after="0"/>
        <w:ind w:left="1078" w:firstLine="567"/>
        <w:jc w:val="both"/>
        <w:rPr>
          <w:color w:val="000000"/>
          <w:sz w:val="22"/>
          <w:lang w:eastAsia="en-US"/>
        </w:rPr>
      </w:pPr>
      <w:r>
        <w:rPr>
          <w:color w:val="000000"/>
          <w:sz w:val="22"/>
          <w:lang w:eastAsia="en-US"/>
        </w:rPr>
        <w:t xml:space="preserve">                                                          </w:t>
      </w:r>
      <w:r w:rsidR="00CD20BA" w:rsidRPr="009E4F41">
        <w:rPr>
          <w:color w:val="000000"/>
          <w:sz w:val="22"/>
          <w:lang w:eastAsia="en-US"/>
        </w:rPr>
        <w:t xml:space="preserve">cena brutto badanej oferty </w:t>
      </w:r>
    </w:p>
    <w:p w:rsidR="00CD20BA" w:rsidRPr="009E4F41" w:rsidRDefault="00CD20BA" w:rsidP="00CD20BA">
      <w:pPr>
        <w:suppressAutoHyphens/>
        <w:spacing w:after="0"/>
        <w:ind w:left="567" w:firstLine="567"/>
        <w:jc w:val="both"/>
        <w:rPr>
          <w:color w:val="000000"/>
          <w:sz w:val="22"/>
          <w:lang w:eastAsia="ar-SA"/>
        </w:rPr>
      </w:pPr>
    </w:p>
    <w:p w:rsidR="00CD20BA" w:rsidRPr="009E4F41" w:rsidRDefault="00CD20BA" w:rsidP="00CD20BA">
      <w:pPr>
        <w:suppressAutoHyphens/>
        <w:spacing w:after="0"/>
        <w:ind w:left="851"/>
        <w:jc w:val="both"/>
        <w:rPr>
          <w:sz w:val="22"/>
          <w:lang w:eastAsia="ar-SA"/>
        </w:rPr>
      </w:pPr>
      <w:r w:rsidRPr="009E4F41">
        <w:rPr>
          <w:color w:val="000000"/>
          <w:sz w:val="22"/>
          <w:lang w:eastAsia="ar-SA"/>
        </w:rPr>
        <w:t>Wynik działania zostanie zaokrąglony do 2 miejsc po przecinku,</w:t>
      </w:r>
      <w:r w:rsidRPr="009E4F41">
        <w:rPr>
          <w:sz w:val="22"/>
          <w:lang w:eastAsia="ar-SA"/>
        </w:rPr>
        <w:t xml:space="preserve"> maksymalna liczba punktów jaką można uzyskać – </w:t>
      </w:r>
      <w:r w:rsidR="008B0611">
        <w:rPr>
          <w:sz w:val="22"/>
          <w:lang w:eastAsia="ar-SA"/>
        </w:rPr>
        <w:t>50</w:t>
      </w:r>
      <w:r w:rsidRPr="009E4F41">
        <w:rPr>
          <w:sz w:val="22"/>
          <w:lang w:eastAsia="ar-SA"/>
        </w:rPr>
        <w:t>.</w:t>
      </w:r>
    </w:p>
    <w:p w:rsidR="00CD20BA" w:rsidRPr="009E4F41" w:rsidRDefault="00CD20BA" w:rsidP="00CD20BA">
      <w:pPr>
        <w:suppressAutoHyphens/>
        <w:spacing w:after="0"/>
        <w:ind w:left="567" w:firstLine="567"/>
        <w:jc w:val="both"/>
        <w:rPr>
          <w:sz w:val="22"/>
          <w:lang w:eastAsia="ar-SA"/>
        </w:rPr>
      </w:pPr>
    </w:p>
    <w:p w:rsidR="009A104F" w:rsidRPr="0047674D" w:rsidRDefault="009A104F" w:rsidP="00AD7760">
      <w:pPr>
        <w:spacing w:after="0"/>
        <w:ind w:left="644"/>
        <w:rPr>
          <w:color w:val="000000"/>
          <w:sz w:val="22"/>
          <w:lang w:val="cs-CZ" w:eastAsia="en-US"/>
        </w:rPr>
      </w:pPr>
      <w:r>
        <w:rPr>
          <w:b/>
          <w:sz w:val="22"/>
          <w:lang w:val="cs-CZ" w:eastAsia="en-US"/>
        </w:rPr>
        <w:t xml:space="preserve">2) </w:t>
      </w:r>
      <w:r w:rsidR="00AD7760">
        <w:rPr>
          <w:b/>
          <w:sz w:val="22"/>
          <w:lang w:val="cs-CZ" w:eastAsia="en-US"/>
        </w:rPr>
        <w:t xml:space="preserve">  </w:t>
      </w:r>
      <w:r w:rsidR="00C340A8">
        <w:rPr>
          <w:b/>
          <w:color w:val="000000"/>
          <w:sz w:val="22"/>
        </w:rPr>
        <w:t>Jakość</w:t>
      </w:r>
      <w:r w:rsidRPr="00ED157E">
        <w:rPr>
          <w:b/>
          <w:sz w:val="22"/>
          <w:lang w:val="cs-CZ" w:eastAsia="en-US"/>
        </w:rPr>
        <w:t>:</w:t>
      </w:r>
      <w:r>
        <w:rPr>
          <w:color w:val="000000"/>
          <w:sz w:val="22"/>
          <w:lang w:val="cs-CZ" w:eastAsia="en-US"/>
        </w:rPr>
        <w:t xml:space="preserve"> </w:t>
      </w:r>
    </w:p>
    <w:p w:rsidR="0047674D" w:rsidRPr="0047674D" w:rsidRDefault="0047674D" w:rsidP="0047674D">
      <w:pPr>
        <w:spacing w:after="0"/>
        <w:ind w:left="1353"/>
        <w:jc w:val="both"/>
        <w:rPr>
          <w:iCs/>
          <w:sz w:val="22"/>
        </w:rPr>
      </w:pPr>
      <w:r w:rsidRPr="0047674D">
        <w:rPr>
          <w:color w:val="000000"/>
          <w:sz w:val="22"/>
          <w:lang w:val="cs-CZ" w:eastAsia="en-US"/>
        </w:rPr>
        <w:t xml:space="preserve">Ocena w kryterium „Jakość“ – </w:t>
      </w:r>
      <w:r w:rsidRPr="0047674D">
        <w:rPr>
          <w:sz w:val="22"/>
        </w:rPr>
        <w:t>zostanie dokonana na podstawie złożonych przedmiotowych środków dowodowych w formie próbek,</w:t>
      </w:r>
      <w:r w:rsidRPr="0047674D">
        <w:rPr>
          <w:color w:val="FF0000"/>
          <w:sz w:val="22"/>
        </w:rPr>
        <w:t xml:space="preserve"> </w:t>
      </w:r>
      <w:r w:rsidRPr="0047674D">
        <w:rPr>
          <w:sz w:val="22"/>
          <w:lang w:val="cs-CZ" w:eastAsia="en-US"/>
        </w:rPr>
        <w:t>o których mowa w rozdziale XXA SWZ</w:t>
      </w:r>
      <w:r w:rsidRPr="0047674D">
        <w:rPr>
          <w:iCs/>
          <w:sz w:val="22"/>
        </w:rPr>
        <w:t xml:space="preserve">. </w:t>
      </w:r>
    </w:p>
    <w:p w:rsidR="0047674D" w:rsidRPr="0047674D" w:rsidRDefault="0047674D" w:rsidP="0047674D">
      <w:pPr>
        <w:spacing w:after="0"/>
        <w:ind w:left="1353"/>
        <w:jc w:val="both"/>
        <w:rPr>
          <w:sz w:val="22"/>
        </w:rPr>
      </w:pPr>
      <w:r w:rsidRPr="0047674D">
        <w:rPr>
          <w:sz w:val="22"/>
        </w:rPr>
        <w:t xml:space="preserve">Merytoryczni członkowie komisji przetargowej dokonają oceny poszczególnych materiałów </w:t>
      </w:r>
      <w:r w:rsidRPr="00F43681">
        <w:rPr>
          <w:sz w:val="22"/>
        </w:rPr>
        <w:t>promocyjnych w następującym zakresie.</w:t>
      </w:r>
    </w:p>
    <w:p w:rsidR="0047674D" w:rsidRDefault="0047674D" w:rsidP="0047674D">
      <w:pPr>
        <w:spacing w:after="0"/>
        <w:ind w:left="1353"/>
        <w:jc w:val="both"/>
        <w:rPr>
          <w:sz w:val="22"/>
        </w:rPr>
      </w:pPr>
    </w:p>
    <w:tbl>
      <w:tblPr>
        <w:tblpPr w:leftFromText="141" w:rightFromText="141" w:vertAnchor="text" w:horzAnchor="page" w:tblpX="2666" w:tblpY="175"/>
        <w:tblW w:w="7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2126"/>
        <w:gridCol w:w="5295"/>
      </w:tblGrid>
      <w:tr w:rsidR="00F43681" w:rsidRPr="0047674D" w:rsidTr="00F43681">
        <w:trPr>
          <w:trHeight w:val="983"/>
        </w:trPr>
        <w:tc>
          <w:tcPr>
            <w:tcW w:w="522" w:type="dxa"/>
            <w:shd w:val="clear" w:color="auto" w:fill="auto"/>
          </w:tcPr>
          <w:p w:rsidR="00F43681" w:rsidRDefault="00F43681" w:rsidP="00F43681">
            <w:pPr>
              <w:spacing w:after="0" w:line="240" w:lineRule="auto"/>
              <w:rPr>
                <w:rFonts w:eastAsia="Calibri"/>
                <w:iCs/>
                <w:sz w:val="22"/>
              </w:rPr>
            </w:pPr>
            <w:r>
              <w:rPr>
                <w:rFonts w:eastAsia="Calibri"/>
                <w:iCs/>
                <w:sz w:val="22"/>
              </w:rPr>
              <w:t>1.</w:t>
            </w:r>
          </w:p>
          <w:p w:rsidR="00F43681" w:rsidRDefault="00F43681" w:rsidP="00F43681">
            <w:pPr>
              <w:spacing w:after="0" w:line="240" w:lineRule="auto"/>
              <w:rPr>
                <w:rFonts w:eastAsia="Calibri"/>
                <w:iCs/>
                <w:sz w:val="22"/>
              </w:rPr>
            </w:pPr>
          </w:p>
          <w:p w:rsidR="00F43681" w:rsidRPr="0047674D" w:rsidRDefault="00F43681" w:rsidP="00F43681">
            <w:pPr>
              <w:spacing w:after="0" w:line="240" w:lineRule="auto"/>
              <w:rPr>
                <w:rFonts w:eastAsia="Calibri"/>
                <w:iCs/>
                <w:sz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F43681" w:rsidRPr="009E0CD9" w:rsidRDefault="00F43681" w:rsidP="00F43681">
            <w:pPr>
              <w:rPr>
                <w:rFonts w:eastAsia="Calibri"/>
                <w:iCs/>
                <w:sz w:val="22"/>
              </w:rPr>
            </w:pPr>
            <w:r w:rsidRPr="009E0CD9">
              <w:rPr>
                <w:snapToGrid w:val="0"/>
                <w:color w:val="000000"/>
                <w:sz w:val="22"/>
                <w:lang w:eastAsia="x-none"/>
              </w:rPr>
              <w:t>Koszulka damska polo z krótkim rękawem</w:t>
            </w:r>
          </w:p>
        </w:tc>
        <w:tc>
          <w:tcPr>
            <w:tcW w:w="5295" w:type="dxa"/>
            <w:shd w:val="clear" w:color="auto" w:fill="auto"/>
          </w:tcPr>
          <w:p w:rsidR="00F43681" w:rsidRPr="009E0CD9" w:rsidRDefault="00F43681" w:rsidP="00F43681">
            <w:pPr>
              <w:rPr>
                <w:rFonts w:eastAsia="Calibri"/>
                <w:sz w:val="22"/>
              </w:rPr>
            </w:pPr>
            <w:r w:rsidRPr="009E0CD9">
              <w:rPr>
                <w:rFonts w:eastAsia="Calibri"/>
                <w:iCs/>
                <w:sz w:val="22"/>
              </w:rPr>
              <w:t>Solidność i staranność wykonania, ogólna estetyka wykonania, brak strzępień i wystających nitek, równość szwów.</w:t>
            </w:r>
          </w:p>
        </w:tc>
      </w:tr>
      <w:tr w:rsidR="00F43681" w:rsidRPr="0047674D" w:rsidTr="00AD7760">
        <w:tc>
          <w:tcPr>
            <w:tcW w:w="522" w:type="dxa"/>
            <w:shd w:val="clear" w:color="auto" w:fill="auto"/>
          </w:tcPr>
          <w:p w:rsidR="00F43681" w:rsidRPr="0047674D" w:rsidRDefault="00F43681" w:rsidP="00F43681">
            <w:pPr>
              <w:spacing w:after="0" w:line="240" w:lineRule="auto"/>
              <w:rPr>
                <w:rFonts w:eastAsia="Calibri"/>
                <w:iCs/>
                <w:sz w:val="22"/>
              </w:rPr>
            </w:pPr>
            <w:r>
              <w:rPr>
                <w:rFonts w:eastAsia="Calibri"/>
                <w:iCs/>
                <w:sz w:val="22"/>
              </w:rPr>
              <w:t>2.</w:t>
            </w:r>
          </w:p>
        </w:tc>
        <w:tc>
          <w:tcPr>
            <w:tcW w:w="2126" w:type="dxa"/>
            <w:shd w:val="clear" w:color="auto" w:fill="auto"/>
          </w:tcPr>
          <w:p w:rsidR="00F43681" w:rsidRPr="009E0CD9" w:rsidRDefault="00F43681" w:rsidP="00F43681">
            <w:pPr>
              <w:rPr>
                <w:rFonts w:eastAsia="Calibri"/>
                <w:iCs/>
                <w:sz w:val="22"/>
              </w:rPr>
            </w:pPr>
            <w:r w:rsidRPr="009E0CD9">
              <w:rPr>
                <w:snapToGrid w:val="0"/>
                <w:color w:val="000000"/>
                <w:sz w:val="22"/>
                <w:lang w:eastAsia="x-none"/>
              </w:rPr>
              <w:t>Koszulka męska polo z krótkim rękawem</w:t>
            </w:r>
          </w:p>
        </w:tc>
        <w:tc>
          <w:tcPr>
            <w:tcW w:w="5295" w:type="dxa"/>
            <w:shd w:val="clear" w:color="auto" w:fill="auto"/>
          </w:tcPr>
          <w:p w:rsidR="00F43681" w:rsidRPr="009E0CD9" w:rsidRDefault="00F43681" w:rsidP="00F43681">
            <w:pPr>
              <w:rPr>
                <w:rFonts w:eastAsia="Calibri"/>
                <w:iCs/>
                <w:sz w:val="22"/>
              </w:rPr>
            </w:pPr>
            <w:r w:rsidRPr="009E0CD9">
              <w:rPr>
                <w:rFonts w:eastAsia="Calibri"/>
                <w:iCs/>
                <w:sz w:val="22"/>
              </w:rPr>
              <w:t>Solidność i staranność wykonania, ogólna estetyka wykonania, brak strzępień i wystających nitek, równość szwów.</w:t>
            </w:r>
          </w:p>
        </w:tc>
      </w:tr>
      <w:tr w:rsidR="009E0CD9" w:rsidRPr="0047674D" w:rsidTr="00AD7760">
        <w:tc>
          <w:tcPr>
            <w:tcW w:w="522" w:type="dxa"/>
            <w:shd w:val="clear" w:color="auto" w:fill="auto"/>
          </w:tcPr>
          <w:p w:rsidR="009E0CD9" w:rsidRPr="0047674D" w:rsidRDefault="009E0CD9" w:rsidP="009E0CD9">
            <w:pPr>
              <w:spacing w:after="0" w:line="240" w:lineRule="auto"/>
              <w:rPr>
                <w:rFonts w:eastAsia="Calibri"/>
                <w:iCs/>
                <w:sz w:val="22"/>
              </w:rPr>
            </w:pPr>
            <w:r>
              <w:rPr>
                <w:rFonts w:eastAsia="Calibri"/>
                <w:iCs/>
                <w:sz w:val="22"/>
              </w:rPr>
              <w:t>3.</w:t>
            </w:r>
          </w:p>
        </w:tc>
        <w:tc>
          <w:tcPr>
            <w:tcW w:w="2126" w:type="dxa"/>
            <w:shd w:val="clear" w:color="auto" w:fill="auto"/>
          </w:tcPr>
          <w:p w:rsidR="009E0CD9" w:rsidRPr="009E0CD9" w:rsidRDefault="009E0CD9" w:rsidP="009E0CD9">
            <w:pPr>
              <w:rPr>
                <w:rFonts w:eastAsia="Calibri"/>
                <w:iCs/>
                <w:sz w:val="22"/>
              </w:rPr>
            </w:pPr>
            <w:r w:rsidRPr="009E0CD9">
              <w:rPr>
                <w:snapToGrid w:val="0"/>
                <w:color w:val="000000"/>
                <w:sz w:val="22"/>
                <w:lang w:eastAsia="x-none"/>
              </w:rPr>
              <w:t xml:space="preserve">T-shirt damski </w:t>
            </w:r>
          </w:p>
        </w:tc>
        <w:tc>
          <w:tcPr>
            <w:tcW w:w="5295" w:type="dxa"/>
            <w:shd w:val="clear" w:color="auto" w:fill="auto"/>
          </w:tcPr>
          <w:p w:rsidR="009E0CD9" w:rsidRPr="009E0CD9" w:rsidRDefault="009E0CD9" w:rsidP="009E0CD9">
            <w:pPr>
              <w:rPr>
                <w:rFonts w:eastAsia="Calibri"/>
                <w:iCs/>
                <w:sz w:val="22"/>
              </w:rPr>
            </w:pPr>
            <w:r w:rsidRPr="009E0CD9">
              <w:rPr>
                <w:rFonts w:eastAsia="Calibri"/>
                <w:iCs/>
                <w:sz w:val="22"/>
              </w:rPr>
              <w:t>Solidność i staranność wykonania, ogólna estetyka wykonania, brak strzępień i wystających nitek, równość szwów.</w:t>
            </w:r>
          </w:p>
        </w:tc>
      </w:tr>
      <w:tr w:rsidR="009E0CD9" w:rsidRPr="0047674D" w:rsidTr="00AD7760">
        <w:tc>
          <w:tcPr>
            <w:tcW w:w="522" w:type="dxa"/>
            <w:shd w:val="clear" w:color="auto" w:fill="auto"/>
          </w:tcPr>
          <w:p w:rsidR="009E0CD9" w:rsidRPr="0047674D" w:rsidRDefault="009E0CD9" w:rsidP="009E0CD9">
            <w:pPr>
              <w:spacing w:after="0" w:line="240" w:lineRule="auto"/>
              <w:rPr>
                <w:rFonts w:eastAsia="Calibri"/>
                <w:iCs/>
                <w:sz w:val="22"/>
              </w:rPr>
            </w:pPr>
            <w:r>
              <w:rPr>
                <w:rFonts w:eastAsia="Calibri"/>
                <w:iCs/>
                <w:sz w:val="22"/>
              </w:rPr>
              <w:t>4.</w:t>
            </w:r>
          </w:p>
        </w:tc>
        <w:tc>
          <w:tcPr>
            <w:tcW w:w="2126" w:type="dxa"/>
            <w:shd w:val="clear" w:color="auto" w:fill="auto"/>
          </w:tcPr>
          <w:p w:rsidR="009E0CD9" w:rsidRPr="009E0CD9" w:rsidRDefault="009E0CD9" w:rsidP="009E0CD9">
            <w:pPr>
              <w:rPr>
                <w:rFonts w:eastAsia="Calibri"/>
                <w:iCs/>
                <w:sz w:val="22"/>
              </w:rPr>
            </w:pPr>
            <w:r w:rsidRPr="009E0CD9">
              <w:rPr>
                <w:snapToGrid w:val="0"/>
                <w:color w:val="000000"/>
                <w:sz w:val="22"/>
                <w:lang w:eastAsia="x-none"/>
              </w:rPr>
              <w:t>T-shirt męski</w:t>
            </w:r>
            <w:r w:rsidRPr="009E0CD9">
              <w:rPr>
                <w:rFonts w:eastAsia="Calibri"/>
                <w:iCs/>
                <w:sz w:val="22"/>
              </w:rPr>
              <w:t xml:space="preserve"> </w:t>
            </w:r>
          </w:p>
        </w:tc>
        <w:tc>
          <w:tcPr>
            <w:tcW w:w="5295" w:type="dxa"/>
            <w:shd w:val="clear" w:color="auto" w:fill="auto"/>
          </w:tcPr>
          <w:p w:rsidR="009E0CD9" w:rsidRPr="009E0CD9" w:rsidRDefault="009E0CD9" w:rsidP="009E0CD9">
            <w:pPr>
              <w:rPr>
                <w:rFonts w:eastAsia="Calibri"/>
                <w:iCs/>
                <w:sz w:val="22"/>
              </w:rPr>
            </w:pPr>
            <w:r w:rsidRPr="009E0CD9">
              <w:rPr>
                <w:rFonts w:eastAsia="Calibri"/>
                <w:iCs/>
                <w:sz w:val="22"/>
              </w:rPr>
              <w:t>Solidność i staranność wykonania, ogólna estetyka wykonania, brak strzępień i wystających nitek, równość szwów.</w:t>
            </w:r>
          </w:p>
        </w:tc>
      </w:tr>
      <w:tr w:rsidR="009E0CD9" w:rsidRPr="0047674D" w:rsidTr="00AD7760">
        <w:tc>
          <w:tcPr>
            <w:tcW w:w="522" w:type="dxa"/>
            <w:shd w:val="clear" w:color="auto" w:fill="auto"/>
          </w:tcPr>
          <w:p w:rsidR="009E0CD9" w:rsidRPr="0047674D" w:rsidRDefault="009E0CD9" w:rsidP="009E0CD9">
            <w:pPr>
              <w:spacing w:after="0" w:line="240" w:lineRule="auto"/>
              <w:rPr>
                <w:rFonts w:eastAsia="Calibri"/>
                <w:iCs/>
                <w:sz w:val="22"/>
              </w:rPr>
            </w:pPr>
            <w:r>
              <w:rPr>
                <w:rFonts w:eastAsia="Calibri"/>
                <w:iCs/>
                <w:sz w:val="22"/>
              </w:rPr>
              <w:t>5</w:t>
            </w:r>
            <w:r w:rsidRPr="0047674D">
              <w:rPr>
                <w:rFonts w:eastAsia="Calibri"/>
                <w:iCs/>
                <w:sz w:val="22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9E0CD9" w:rsidRPr="009E0CD9" w:rsidRDefault="009E0CD9" w:rsidP="009E0CD9">
            <w:pPr>
              <w:rPr>
                <w:rFonts w:eastAsia="Calibri"/>
                <w:iCs/>
                <w:sz w:val="22"/>
              </w:rPr>
            </w:pPr>
            <w:r w:rsidRPr="009E0CD9">
              <w:rPr>
                <w:snapToGrid w:val="0"/>
                <w:color w:val="000000"/>
                <w:sz w:val="22"/>
                <w:lang w:eastAsia="x-none"/>
              </w:rPr>
              <w:t>Bezrękawnik damski</w:t>
            </w:r>
          </w:p>
        </w:tc>
        <w:tc>
          <w:tcPr>
            <w:tcW w:w="5295" w:type="dxa"/>
            <w:shd w:val="clear" w:color="auto" w:fill="auto"/>
          </w:tcPr>
          <w:p w:rsidR="009E0CD9" w:rsidRPr="009E0CD9" w:rsidRDefault="009E0CD9" w:rsidP="009E0CD9">
            <w:pPr>
              <w:rPr>
                <w:rFonts w:eastAsia="Calibri"/>
                <w:iCs/>
                <w:sz w:val="22"/>
              </w:rPr>
            </w:pPr>
            <w:r w:rsidRPr="009E0CD9">
              <w:rPr>
                <w:rFonts w:eastAsia="Calibri"/>
                <w:iCs/>
                <w:sz w:val="22"/>
              </w:rPr>
              <w:t>Solidność i staranność wykonania, ogólna estetyka wykonania, brak strzępień i wystających nitek, równość szwów, lekko działający mechanizm zamka .</w:t>
            </w:r>
          </w:p>
        </w:tc>
      </w:tr>
      <w:tr w:rsidR="009E0CD9" w:rsidRPr="0047674D" w:rsidTr="00AD7760">
        <w:tc>
          <w:tcPr>
            <w:tcW w:w="522" w:type="dxa"/>
            <w:shd w:val="clear" w:color="auto" w:fill="auto"/>
          </w:tcPr>
          <w:p w:rsidR="009E0CD9" w:rsidRPr="0047674D" w:rsidRDefault="009E0CD9" w:rsidP="009E0CD9">
            <w:pPr>
              <w:spacing w:after="0" w:line="240" w:lineRule="auto"/>
              <w:rPr>
                <w:rFonts w:eastAsia="Calibri"/>
                <w:iCs/>
                <w:sz w:val="22"/>
              </w:rPr>
            </w:pPr>
            <w:r>
              <w:rPr>
                <w:rFonts w:eastAsia="Calibri"/>
                <w:iCs/>
                <w:sz w:val="22"/>
              </w:rPr>
              <w:t>6</w:t>
            </w:r>
            <w:r w:rsidRPr="0047674D">
              <w:rPr>
                <w:rFonts w:eastAsia="Calibri"/>
                <w:iCs/>
                <w:sz w:val="22"/>
              </w:rPr>
              <w:t>.</w:t>
            </w:r>
          </w:p>
          <w:p w:rsidR="009E0CD9" w:rsidRPr="0047674D" w:rsidRDefault="009E0CD9" w:rsidP="009E0CD9">
            <w:pPr>
              <w:spacing w:after="0" w:line="240" w:lineRule="auto"/>
              <w:rPr>
                <w:rFonts w:eastAsia="Calibri"/>
                <w:iCs/>
                <w:sz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9E0CD9" w:rsidRPr="009E0CD9" w:rsidRDefault="009E0CD9" w:rsidP="009E0CD9">
            <w:pPr>
              <w:rPr>
                <w:rFonts w:eastAsia="Calibri"/>
                <w:iCs/>
                <w:sz w:val="22"/>
              </w:rPr>
            </w:pPr>
            <w:r w:rsidRPr="009E0CD9">
              <w:rPr>
                <w:snapToGrid w:val="0"/>
                <w:color w:val="000000"/>
                <w:sz w:val="22"/>
                <w:lang w:eastAsia="x-none"/>
              </w:rPr>
              <w:t>Bezrękawnik męski</w:t>
            </w:r>
          </w:p>
        </w:tc>
        <w:tc>
          <w:tcPr>
            <w:tcW w:w="5295" w:type="dxa"/>
            <w:shd w:val="clear" w:color="auto" w:fill="auto"/>
          </w:tcPr>
          <w:p w:rsidR="009E0CD9" w:rsidRPr="009E0CD9" w:rsidRDefault="009E0CD9" w:rsidP="009E0CD9">
            <w:pPr>
              <w:rPr>
                <w:rFonts w:eastAsia="Calibri"/>
                <w:iCs/>
                <w:sz w:val="22"/>
              </w:rPr>
            </w:pPr>
            <w:r w:rsidRPr="009E0CD9">
              <w:rPr>
                <w:rFonts w:eastAsia="Calibri"/>
                <w:iCs/>
                <w:sz w:val="22"/>
              </w:rPr>
              <w:t>Solidność i staranność wykonania, ogólna estetyka wykonania, brak strzępień i wystających nitek, równość szwów, lekko działający mechanizm zamka .</w:t>
            </w:r>
          </w:p>
        </w:tc>
      </w:tr>
      <w:tr w:rsidR="009E0CD9" w:rsidRPr="0047674D" w:rsidTr="00AD7760">
        <w:tc>
          <w:tcPr>
            <w:tcW w:w="522" w:type="dxa"/>
            <w:shd w:val="clear" w:color="auto" w:fill="auto"/>
          </w:tcPr>
          <w:p w:rsidR="009E0CD9" w:rsidRPr="0047674D" w:rsidRDefault="009E0CD9" w:rsidP="009E0CD9">
            <w:pPr>
              <w:spacing w:after="0" w:line="240" w:lineRule="auto"/>
              <w:rPr>
                <w:rFonts w:eastAsia="Calibri"/>
                <w:iCs/>
                <w:sz w:val="22"/>
              </w:rPr>
            </w:pPr>
            <w:r>
              <w:rPr>
                <w:rFonts w:eastAsia="Calibri"/>
                <w:iCs/>
                <w:sz w:val="22"/>
              </w:rPr>
              <w:t>7</w:t>
            </w:r>
            <w:r w:rsidRPr="0047674D">
              <w:rPr>
                <w:rFonts w:eastAsia="Calibri"/>
                <w:iCs/>
                <w:sz w:val="22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9E0CD9" w:rsidRPr="009E0CD9" w:rsidRDefault="009E0CD9" w:rsidP="009E0CD9">
            <w:pPr>
              <w:rPr>
                <w:snapToGrid w:val="0"/>
                <w:color w:val="000000"/>
                <w:sz w:val="22"/>
                <w:lang w:eastAsia="x-none"/>
              </w:rPr>
            </w:pPr>
            <w:r w:rsidRPr="009E0CD9">
              <w:rPr>
                <w:snapToGrid w:val="0"/>
                <w:color w:val="000000"/>
                <w:sz w:val="22"/>
                <w:lang w:eastAsia="x-none"/>
              </w:rPr>
              <w:t>Męska rozpinana bluza z kapturem</w:t>
            </w:r>
          </w:p>
        </w:tc>
        <w:tc>
          <w:tcPr>
            <w:tcW w:w="5295" w:type="dxa"/>
            <w:shd w:val="clear" w:color="auto" w:fill="auto"/>
          </w:tcPr>
          <w:p w:rsidR="009E0CD9" w:rsidRPr="009E0CD9" w:rsidRDefault="009E0CD9" w:rsidP="009E0CD9">
            <w:pPr>
              <w:rPr>
                <w:rFonts w:eastAsia="Calibri"/>
                <w:iCs/>
                <w:sz w:val="22"/>
              </w:rPr>
            </w:pPr>
            <w:r w:rsidRPr="009E0CD9">
              <w:rPr>
                <w:rFonts w:eastAsia="Calibri"/>
                <w:iCs/>
                <w:sz w:val="22"/>
              </w:rPr>
              <w:t>Solidność i staranność wykonania, ogólna estetyka wykonania, brak strzępień i wystających nitek, równość szwów, lekko działający mechanizm zamka.</w:t>
            </w:r>
          </w:p>
        </w:tc>
      </w:tr>
      <w:tr w:rsidR="009E0CD9" w:rsidRPr="0047674D" w:rsidTr="00AD7760">
        <w:tc>
          <w:tcPr>
            <w:tcW w:w="522" w:type="dxa"/>
            <w:shd w:val="clear" w:color="auto" w:fill="auto"/>
          </w:tcPr>
          <w:p w:rsidR="009E0CD9" w:rsidRDefault="009E0CD9" w:rsidP="009E0CD9">
            <w:pPr>
              <w:spacing w:after="0" w:line="240" w:lineRule="auto"/>
              <w:rPr>
                <w:rFonts w:eastAsia="Calibri"/>
                <w:iCs/>
                <w:sz w:val="22"/>
              </w:rPr>
            </w:pPr>
            <w:r>
              <w:rPr>
                <w:rFonts w:eastAsia="Calibri"/>
                <w:iCs/>
                <w:sz w:val="22"/>
              </w:rPr>
              <w:lastRenderedPageBreak/>
              <w:t>8.</w:t>
            </w:r>
          </w:p>
        </w:tc>
        <w:tc>
          <w:tcPr>
            <w:tcW w:w="2126" w:type="dxa"/>
            <w:shd w:val="clear" w:color="auto" w:fill="auto"/>
          </w:tcPr>
          <w:p w:rsidR="009E0CD9" w:rsidRPr="009E0CD9" w:rsidRDefault="009E0CD9" w:rsidP="009E0CD9">
            <w:pPr>
              <w:rPr>
                <w:snapToGrid w:val="0"/>
                <w:color w:val="000000"/>
                <w:sz w:val="22"/>
                <w:lang w:eastAsia="x-none"/>
              </w:rPr>
            </w:pPr>
            <w:r w:rsidRPr="009E0CD9">
              <w:rPr>
                <w:snapToGrid w:val="0"/>
                <w:color w:val="000000"/>
                <w:sz w:val="22"/>
                <w:lang w:eastAsia="x-none"/>
              </w:rPr>
              <w:t>Damska rozpinana bluza z kapturem</w:t>
            </w:r>
          </w:p>
        </w:tc>
        <w:tc>
          <w:tcPr>
            <w:tcW w:w="5295" w:type="dxa"/>
            <w:shd w:val="clear" w:color="auto" w:fill="auto"/>
          </w:tcPr>
          <w:p w:rsidR="009E0CD9" w:rsidRPr="009E0CD9" w:rsidRDefault="009E0CD9" w:rsidP="009E0CD9">
            <w:pPr>
              <w:rPr>
                <w:rFonts w:eastAsia="Calibri"/>
                <w:iCs/>
                <w:sz w:val="22"/>
              </w:rPr>
            </w:pPr>
            <w:r w:rsidRPr="009E0CD9">
              <w:rPr>
                <w:rFonts w:eastAsia="Calibri"/>
                <w:iCs/>
                <w:sz w:val="22"/>
              </w:rPr>
              <w:t>Solidność i staranność wykonania, ogólna estetyka wykonania, brak strzępień i wystających nitek, równość szwów, lekko działający mechanizm zamka.</w:t>
            </w:r>
          </w:p>
        </w:tc>
      </w:tr>
    </w:tbl>
    <w:p w:rsidR="0047674D" w:rsidRDefault="0047674D" w:rsidP="0047674D">
      <w:pPr>
        <w:ind w:left="1353"/>
        <w:jc w:val="both"/>
        <w:rPr>
          <w:sz w:val="22"/>
        </w:rPr>
      </w:pPr>
    </w:p>
    <w:p w:rsidR="00D60313" w:rsidRPr="0047674D" w:rsidRDefault="00D60313" w:rsidP="00AF6B2A">
      <w:pPr>
        <w:spacing w:after="0"/>
        <w:ind w:left="851"/>
        <w:rPr>
          <w:sz w:val="22"/>
        </w:rPr>
      </w:pPr>
      <w:r w:rsidRPr="0047674D">
        <w:rPr>
          <w:sz w:val="22"/>
        </w:rPr>
        <w:t xml:space="preserve">Każdy merytoryczny członek komisji przetargowej dokona oceny każdej ze złożonych próbek i przyzna punkty od 0 do 5. </w:t>
      </w:r>
      <w:r>
        <w:rPr>
          <w:sz w:val="22"/>
        </w:rPr>
        <w:t>Suma punktów</w:t>
      </w:r>
      <w:r w:rsidR="005C6E99">
        <w:rPr>
          <w:sz w:val="22"/>
        </w:rPr>
        <w:t xml:space="preserve"> przyznanych </w:t>
      </w:r>
      <w:r>
        <w:rPr>
          <w:sz w:val="22"/>
        </w:rPr>
        <w:t xml:space="preserve">badanej oferty będzie </w:t>
      </w:r>
      <w:r w:rsidR="00F03483">
        <w:rPr>
          <w:sz w:val="22"/>
        </w:rPr>
        <w:t xml:space="preserve">podstawiona do </w:t>
      </w:r>
      <w:bookmarkStart w:id="0" w:name="_GoBack"/>
      <w:bookmarkEnd w:id="0"/>
      <w:r w:rsidR="00F03483">
        <w:rPr>
          <w:sz w:val="22"/>
        </w:rPr>
        <w:t xml:space="preserve">wzoru. </w:t>
      </w:r>
    </w:p>
    <w:p w:rsidR="00F03483" w:rsidRDefault="00AF6B2A" w:rsidP="00D60313">
      <w:pPr>
        <w:spacing w:after="0" w:line="240" w:lineRule="auto"/>
        <w:rPr>
          <w:color w:val="000000"/>
          <w:sz w:val="22"/>
          <w:lang w:val="cs-CZ" w:eastAsia="en-US"/>
        </w:rPr>
      </w:pPr>
      <w:r>
        <w:rPr>
          <w:color w:val="000000"/>
          <w:sz w:val="22"/>
          <w:lang w:val="cs-CZ" w:eastAsia="en-US"/>
        </w:rPr>
        <w:t xml:space="preserve">              </w:t>
      </w:r>
      <w:r w:rsidR="00D60313">
        <w:rPr>
          <w:color w:val="000000"/>
          <w:sz w:val="22"/>
          <w:lang w:val="cs-CZ" w:eastAsia="en-US"/>
        </w:rPr>
        <w:t xml:space="preserve"> </w:t>
      </w:r>
    </w:p>
    <w:p w:rsidR="0047674D" w:rsidRPr="0047674D" w:rsidRDefault="0047674D" w:rsidP="00D60313">
      <w:pPr>
        <w:spacing w:after="0" w:line="240" w:lineRule="auto"/>
        <w:rPr>
          <w:color w:val="000000"/>
          <w:sz w:val="22"/>
          <w:lang w:val="cs-CZ" w:eastAsia="en-US"/>
        </w:rPr>
      </w:pPr>
      <w:r w:rsidRPr="0047674D">
        <w:rPr>
          <w:color w:val="000000"/>
          <w:sz w:val="22"/>
          <w:lang w:val="cs-CZ" w:eastAsia="en-US"/>
        </w:rPr>
        <w:t>Punkty w tym kryterium obliczone zostaną według wzoru:</w:t>
      </w:r>
    </w:p>
    <w:p w:rsidR="0047674D" w:rsidRPr="0047674D" w:rsidRDefault="0047674D" w:rsidP="0047674D">
      <w:pPr>
        <w:spacing w:after="0" w:line="240" w:lineRule="auto"/>
        <w:ind w:left="992" w:firstLine="424"/>
        <w:rPr>
          <w:color w:val="000000"/>
          <w:sz w:val="22"/>
          <w:lang w:val="cs-CZ" w:eastAsia="en-US"/>
        </w:rPr>
      </w:pPr>
    </w:p>
    <w:p w:rsidR="0047674D" w:rsidRPr="0047674D" w:rsidRDefault="0047674D" w:rsidP="0047674D">
      <w:pPr>
        <w:suppressAutoHyphens/>
        <w:spacing w:after="0" w:line="240" w:lineRule="auto"/>
        <w:ind w:left="4347" w:hanging="3780"/>
        <w:rPr>
          <w:sz w:val="22"/>
          <w:lang w:val="x-none" w:eastAsia="ar-SA"/>
        </w:rPr>
      </w:pPr>
      <w:r w:rsidRPr="0047674D">
        <w:rPr>
          <w:color w:val="000000"/>
          <w:sz w:val="22"/>
          <w:lang w:val="x-none" w:eastAsia="ar-SA"/>
        </w:rPr>
        <w:t xml:space="preserve">                                                                </w:t>
      </w:r>
      <w:r w:rsidRPr="0047674D">
        <w:rPr>
          <w:sz w:val="22"/>
          <w:lang w:val="x-none" w:eastAsia="ar-SA"/>
        </w:rPr>
        <w:t xml:space="preserve">liczba punktów przyznanych badanej ofercie  </w:t>
      </w:r>
    </w:p>
    <w:p w:rsidR="0047674D" w:rsidRPr="0047674D" w:rsidRDefault="0047674D" w:rsidP="0047674D">
      <w:pPr>
        <w:suppressAutoHyphens/>
        <w:spacing w:after="0" w:line="240" w:lineRule="auto"/>
        <w:ind w:left="1134" w:firstLine="282"/>
        <w:rPr>
          <w:sz w:val="22"/>
          <w:lang w:eastAsia="ar-SA"/>
        </w:rPr>
      </w:pPr>
      <w:r w:rsidRPr="0047674D">
        <w:rPr>
          <w:sz w:val="22"/>
          <w:lang w:eastAsia="ar-SA"/>
        </w:rPr>
        <w:t>liczba</w:t>
      </w:r>
      <w:r w:rsidRPr="0047674D">
        <w:rPr>
          <w:sz w:val="22"/>
          <w:lang w:val="x-none" w:eastAsia="ar-SA"/>
        </w:rPr>
        <w:t xml:space="preserve"> uzyskanych punktów = </w:t>
      </w:r>
      <w:r w:rsidRPr="0047674D">
        <w:rPr>
          <w:color w:val="000000"/>
          <w:sz w:val="22"/>
          <w:lang w:val="x-none" w:eastAsia="ar-SA"/>
        </w:rPr>
        <w:t>----------------------------</w:t>
      </w:r>
      <w:r w:rsidRPr="0047674D">
        <w:rPr>
          <w:color w:val="000000"/>
          <w:sz w:val="22"/>
          <w:lang w:eastAsia="ar-SA"/>
        </w:rPr>
        <w:t>------------</w:t>
      </w:r>
      <w:r w:rsidRPr="0047674D">
        <w:rPr>
          <w:color w:val="000000"/>
          <w:sz w:val="22"/>
          <w:lang w:val="x-none" w:eastAsia="ar-SA"/>
        </w:rPr>
        <w:t>------------</w:t>
      </w:r>
      <w:r w:rsidRPr="0047674D">
        <w:rPr>
          <w:color w:val="000000"/>
          <w:sz w:val="22"/>
          <w:lang w:eastAsia="ar-SA"/>
        </w:rPr>
        <w:t>--</w:t>
      </w:r>
      <w:r w:rsidRPr="0047674D">
        <w:rPr>
          <w:color w:val="000000"/>
          <w:sz w:val="22"/>
          <w:lang w:val="x-none" w:eastAsia="ar-SA"/>
        </w:rPr>
        <w:t xml:space="preserve">-   </w:t>
      </w:r>
      <w:r w:rsidRPr="0047674D">
        <w:rPr>
          <w:sz w:val="22"/>
          <w:lang w:val="x-none" w:eastAsia="ar-SA"/>
        </w:rPr>
        <w:t xml:space="preserve">x  </w:t>
      </w:r>
      <w:r w:rsidR="009E0CD9">
        <w:rPr>
          <w:sz w:val="22"/>
          <w:lang w:eastAsia="ar-SA"/>
        </w:rPr>
        <w:t>50</w:t>
      </w:r>
    </w:p>
    <w:p w:rsidR="00392105" w:rsidRDefault="00392105" w:rsidP="00392105">
      <w:pPr>
        <w:suppressAutoHyphens/>
        <w:spacing w:after="0" w:line="240" w:lineRule="auto"/>
        <w:rPr>
          <w:sz w:val="22"/>
          <w:lang w:val="x-none" w:eastAsia="ar-SA"/>
        </w:rPr>
      </w:pPr>
      <w:r>
        <w:rPr>
          <w:sz w:val="22"/>
          <w:lang w:eastAsia="ar-SA"/>
        </w:rPr>
        <w:t xml:space="preserve">                                                                          </w:t>
      </w:r>
      <w:r w:rsidR="0047674D" w:rsidRPr="0047674D">
        <w:rPr>
          <w:sz w:val="22"/>
          <w:lang w:val="x-none" w:eastAsia="ar-SA"/>
        </w:rPr>
        <w:t xml:space="preserve">najwyższa liczba  przyznanych punktów  </w:t>
      </w:r>
    </w:p>
    <w:p w:rsidR="0047674D" w:rsidRPr="0047674D" w:rsidRDefault="00392105" w:rsidP="00392105">
      <w:pPr>
        <w:suppressAutoHyphens/>
        <w:spacing w:after="0" w:line="240" w:lineRule="auto"/>
        <w:rPr>
          <w:sz w:val="22"/>
          <w:lang w:eastAsia="ar-SA"/>
        </w:rPr>
      </w:pPr>
      <w:r>
        <w:rPr>
          <w:sz w:val="22"/>
          <w:lang w:eastAsia="ar-SA"/>
        </w:rPr>
        <w:t xml:space="preserve">                                                                          </w:t>
      </w:r>
      <w:r w:rsidR="0047674D" w:rsidRPr="0047674D">
        <w:rPr>
          <w:sz w:val="22"/>
          <w:lang w:val="x-none" w:eastAsia="ar-SA"/>
        </w:rPr>
        <w:t>spośród badanych ofert</w:t>
      </w:r>
    </w:p>
    <w:p w:rsidR="0047674D" w:rsidRPr="0047674D" w:rsidRDefault="0047674D" w:rsidP="0047674D">
      <w:pPr>
        <w:suppressAutoHyphens/>
        <w:spacing w:after="0" w:line="240" w:lineRule="auto"/>
        <w:ind w:left="4482"/>
        <w:rPr>
          <w:sz w:val="22"/>
          <w:lang w:eastAsia="ar-SA"/>
        </w:rPr>
      </w:pPr>
    </w:p>
    <w:p w:rsidR="0047674D" w:rsidRPr="0047674D" w:rsidRDefault="0047674D" w:rsidP="0047674D">
      <w:pPr>
        <w:suppressAutoHyphens/>
        <w:spacing w:after="0" w:line="240" w:lineRule="auto"/>
        <w:ind w:left="1413"/>
        <w:jc w:val="both"/>
        <w:rPr>
          <w:sz w:val="22"/>
          <w:lang w:eastAsia="ar-SA"/>
        </w:rPr>
      </w:pPr>
      <w:r w:rsidRPr="0047674D">
        <w:rPr>
          <w:color w:val="000000"/>
          <w:sz w:val="22"/>
          <w:lang w:val="x-none" w:eastAsia="ar-SA"/>
        </w:rPr>
        <w:t>Wynik działania zostanie  zaokrąglony do 2 miejsc po przecinku,</w:t>
      </w:r>
      <w:r w:rsidRPr="0047674D">
        <w:rPr>
          <w:sz w:val="22"/>
          <w:lang w:val="x-none" w:eastAsia="ar-SA"/>
        </w:rPr>
        <w:t xml:space="preserve"> maksymalna liczba punktów jaką można uzyskać – </w:t>
      </w:r>
      <w:r w:rsidR="009E0CD9">
        <w:rPr>
          <w:sz w:val="22"/>
          <w:lang w:eastAsia="ar-SA"/>
        </w:rPr>
        <w:t>50</w:t>
      </w:r>
      <w:r w:rsidRPr="0047674D">
        <w:rPr>
          <w:sz w:val="22"/>
          <w:lang w:eastAsia="ar-SA"/>
        </w:rPr>
        <w:t>.</w:t>
      </w:r>
    </w:p>
    <w:p w:rsidR="00507400" w:rsidRDefault="00507400" w:rsidP="004D25BB">
      <w:pPr>
        <w:suppressAutoHyphens/>
        <w:spacing w:line="240" w:lineRule="auto"/>
        <w:jc w:val="both"/>
        <w:rPr>
          <w:sz w:val="22"/>
        </w:rPr>
      </w:pPr>
      <w:r>
        <w:rPr>
          <w:sz w:val="22"/>
        </w:rPr>
        <w:t xml:space="preserve"> </w:t>
      </w:r>
    </w:p>
    <w:p w:rsidR="00850019" w:rsidRDefault="00850019" w:rsidP="00850019">
      <w:pPr>
        <w:spacing w:line="240" w:lineRule="auto"/>
        <w:ind w:left="284" w:firstLine="283"/>
        <w:jc w:val="both"/>
        <w:rPr>
          <w:sz w:val="22"/>
          <w:lang w:val="cs-CZ" w:eastAsia="en-US"/>
        </w:rPr>
      </w:pPr>
      <w:r>
        <w:rPr>
          <w:sz w:val="22"/>
          <w:lang w:val="cs-CZ" w:eastAsia="en-US"/>
        </w:rPr>
        <w:t xml:space="preserve">3.   </w:t>
      </w:r>
      <w:r w:rsidR="00F6564E" w:rsidRPr="00B773CE">
        <w:rPr>
          <w:sz w:val="22"/>
          <w:lang w:val="cs-CZ" w:eastAsia="en-US"/>
        </w:rPr>
        <w:t xml:space="preserve">Suma punktów za </w:t>
      </w:r>
      <w:r w:rsidR="00F6564E">
        <w:rPr>
          <w:sz w:val="22"/>
          <w:lang w:val="cs-CZ" w:eastAsia="en-US"/>
        </w:rPr>
        <w:t>wszystkie</w:t>
      </w:r>
      <w:r w:rsidR="00F6564E" w:rsidRPr="00B773CE">
        <w:rPr>
          <w:sz w:val="22"/>
          <w:lang w:val="cs-CZ" w:eastAsia="en-US"/>
        </w:rPr>
        <w:t xml:space="preserve"> kryteria stanowić będzie ogólną liczbę punk</w:t>
      </w:r>
      <w:r w:rsidR="00F6564E">
        <w:rPr>
          <w:sz w:val="22"/>
          <w:lang w:val="cs-CZ" w:eastAsia="en-US"/>
        </w:rPr>
        <w:t xml:space="preserve">tów jaką uzyskała oferta </w:t>
      </w:r>
    </w:p>
    <w:p w:rsidR="00F6564E" w:rsidRPr="00B773CE" w:rsidRDefault="00850019" w:rsidP="00850019">
      <w:pPr>
        <w:spacing w:line="240" w:lineRule="auto"/>
        <w:ind w:left="284" w:firstLine="283"/>
        <w:jc w:val="both"/>
        <w:rPr>
          <w:sz w:val="22"/>
          <w:lang w:val="cs-CZ" w:eastAsia="en-US"/>
        </w:rPr>
      </w:pPr>
      <w:r>
        <w:rPr>
          <w:sz w:val="22"/>
          <w:lang w:val="cs-CZ" w:eastAsia="en-US"/>
        </w:rPr>
        <w:t xml:space="preserve">     </w:t>
      </w:r>
      <w:r w:rsidR="00F6564E">
        <w:rPr>
          <w:sz w:val="22"/>
          <w:lang w:val="cs-CZ" w:eastAsia="en-US"/>
        </w:rPr>
        <w:t>danego</w:t>
      </w:r>
      <w:r w:rsidR="00F6564E" w:rsidRPr="00B773CE">
        <w:rPr>
          <w:sz w:val="22"/>
          <w:lang w:val="cs-CZ" w:eastAsia="en-US"/>
        </w:rPr>
        <w:t xml:space="preserve"> Wykonawcy.</w:t>
      </w:r>
    </w:p>
    <w:p w:rsidR="00F6564E" w:rsidRPr="00A703F5" w:rsidRDefault="0034040F" w:rsidP="006D1274">
      <w:pPr>
        <w:spacing w:line="360" w:lineRule="auto"/>
        <w:ind w:left="851" w:hanging="620"/>
        <w:jc w:val="both"/>
        <w:rPr>
          <w:sz w:val="22"/>
          <w:lang w:val="cs-CZ" w:eastAsia="en-US"/>
        </w:rPr>
      </w:pPr>
      <w:r>
        <w:rPr>
          <w:sz w:val="22"/>
          <w:lang w:val="cs-CZ" w:eastAsia="en-US"/>
        </w:rPr>
        <w:t xml:space="preserve">           </w:t>
      </w:r>
      <w:r w:rsidR="00F6564E" w:rsidRPr="00A703F5">
        <w:rPr>
          <w:sz w:val="22"/>
          <w:lang w:val="cs-CZ" w:eastAsia="en-US"/>
        </w:rPr>
        <w:t>Jako najkorzystniejsza zostanie wybrana oferta, która uzyska największą liczbę punktów spośród ofert nie podlegających odrzuceniu.</w:t>
      </w:r>
    </w:p>
    <w:p w:rsidR="00F6564E" w:rsidRPr="00DB32FB" w:rsidRDefault="00F6564E" w:rsidP="00F6564E">
      <w:pPr>
        <w:pStyle w:val="Akapitzlist"/>
        <w:numPr>
          <w:ilvl w:val="0"/>
          <w:numId w:val="5"/>
        </w:numPr>
        <w:spacing w:after="0" w:line="360" w:lineRule="auto"/>
        <w:ind w:left="904"/>
        <w:jc w:val="both"/>
        <w:rPr>
          <w:sz w:val="22"/>
        </w:rPr>
      </w:pPr>
      <w:r w:rsidRPr="00DB32FB">
        <w:rPr>
          <w:sz w:val="22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:rsidR="00F6564E" w:rsidRPr="00DB32FB" w:rsidRDefault="00F6564E" w:rsidP="00F6564E">
      <w:pPr>
        <w:pStyle w:val="Akapitzlist"/>
        <w:numPr>
          <w:ilvl w:val="0"/>
          <w:numId w:val="5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>Jeżeli oferty otrzymały taką samą ocenę w kryterium o najwyższej wadze, Zamawiający wybiera ofertę z najniższą ceną .</w:t>
      </w:r>
    </w:p>
    <w:p w:rsidR="00F6564E" w:rsidRPr="00DB32FB" w:rsidRDefault="00F6564E" w:rsidP="00F6564E">
      <w:pPr>
        <w:pStyle w:val="Akapitzlist"/>
        <w:numPr>
          <w:ilvl w:val="0"/>
          <w:numId w:val="5"/>
        </w:numPr>
        <w:spacing w:before="26" w:after="0" w:line="360" w:lineRule="auto"/>
        <w:ind w:left="892"/>
        <w:jc w:val="both"/>
        <w:rPr>
          <w:sz w:val="22"/>
        </w:rPr>
      </w:pPr>
      <w:r w:rsidRPr="00DB32FB">
        <w:rPr>
          <w:sz w:val="22"/>
        </w:rPr>
        <w:t xml:space="preserve">Jeżeli nie można dokonać wyboru oferty w sposób, o którym mowa w ust. </w:t>
      </w:r>
      <w:r>
        <w:rPr>
          <w:sz w:val="22"/>
        </w:rPr>
        <w:t>5</w:t>
      </w:r>
      <w:r w:rsidRPr="00DB32FB">
        <w:rPr>
          <w:sz w:val="22"/>
        </w:rPr>
        <w:t xml:space="preserve">, Zamawiający wzywa Wykonawców, którzy złożyli te oferty, do złożenia w terminie określonym przez Zamawiającego ofert dodatkowych zawierających nową cenę </w:t>
      </w:r>
      <w:r>
        <w:rPr>
          <w:sz w:val="22"/>
        </w:rPr>
        <w:t>.</w:t>
      </w:r>
    </w:p>
    <w:p w:rsidR="00F6564E" w:rsidRPr="00DB32FB" w:rsidRDefault="00F6564E" w:rsidP="00F6564E">
      <w:pPr>
        <w:pStyle w:val="Akapitzlist"/>
        <w:numPr>
          <w:ilvl w:val="0"/>
          <w:numId w:val="5"/>
        </w:numPr>
        <w:tabs>
          <w:tab w:val="left" w:pos="993"/>
        </w:tabs>
        <w:spacing w:after="0" w:line="360" w:lineRule="auto"/>
        <w:ind w:left="817" w:hanging="284"/>
        <w:jc w:val="both"/>
        <w:rPr>
          <w:sz w:val="22"/>
        </w:rPr>
      </w:pPr>
      <w:r w:rsidRPr="00DB32FB">
        <w:rPr>
          <w:sz w:val="22"/>
        </w:rPr>
        <w:t>Wykonawcy, składając oferty dodatkowe, nie mogą oferować cen wyższych niż zaoferowane w uprzednio złożonych przez nich ofertach.</w:t>
      </w:r>
    </w:p>
    <w:p w:rsidR="00F6564E" w:rsidRDefault="00F6564E" w:rsidP="00F6564E">
      <w:pPr>
        <w:pStyle w:val="Akapitzlist"/>
        <w:spacing w:before="26" w:after="0"/>
        <w:jc w:val="both"/>
        <w:rPr>
          <w:b/>
          <w:sz w:val="22"/>
        </w:rPr>
      </w:pPr>
    </w:p>
    <w:p w:rsidR="00390081" w:rsidRPr="00053D17" w:rsidRDefault="00390081" w:rsidP="00053D17">
      <w:pPr>
        <w:spacing w:before="26" w:after="0"/>
        <w:jc w:val="both"/>
        <w:rPr>
          <w:b/>
          <w:sz w:val="22"/>
        </w:rPr>
      </w:pPr>
    </w:p>
    <w:p w:rsidR="0011793E" w:rsidRPr="00B2100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color w:val="000000" w:themeColor="text1"/>
          <w:sz w:val="22"/>
        </w:rPr>
      </w:pPr>
      <w:r w:rsidRPr="00B2100E">
        <w:rPr>
          <w:b/>
          <w:color w:val="000000" w:themeColor="text1"/>
          <w:sz w:val="22"/>
        </w:rPr>
        <w:t>INFORMACJ</w:t>
      </w:r>
      <w:r w:rsidR="00B221CC" w:rsidRPr="00B2100E">
        <w:rPr>
          <w:b/>
          <w:color w:val="000000" w:themeColor="text1"/>
          <w:sz w:val="22"/>
        </w:rPr>
        <w:t>A</w:t>
      </w:r>
      <w:r w:rsidRPr="00B2100E">
        <w:rPr>
          <w:b/>
          <w:color w:val="000000" w:themeColor="text1"/>
          <w:sz w:val="22"/>
        </w:rPr>
        <w:t xml:space="preserve"> O FORMALNOŚCIACH, JAKIE MUSZĄ ZOSTAĆ DOPEŁNIONE PO WYBORZE OFERTY W CELU ZAWARCIA UMOWY W</w:t>
      </w:r>
      <w:r w:rsidR="006C1AFF" w:rsidRPr="00B2100E">
        <w:rPr>
          <w:b/>
          <w:color w:val="000000" w:themeColor="text1"/>
          <w:sz w:val="22"/>
        </w:rPr>
        <w:t xml:space="preserve"> SPRAWIE ZAMÓWIENIA PUBLICZNEGO</w:t>
      </w:r>
    </w:p>
    <w:p w:rsidR="00A30728" w:rsidRDefault="00A30728" w:rsidP="00A30728">
      <w:pPr>
        <w:pStyle w:val="Akapitzlist"/>
        <w:spacing w:before="26" w:after="0"/>
        <w:jc w:val="both"/>
        <w:rPr>
          <w:b/>
          <w:sz w:val="22"/>
        </w:rPr>
      </w:pPr>
    </w:p>
    <w:p w:rsidR="00F03483" w:rsidRDefault="00B2100E" w:rsidP="00273B9E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t xml:space="preserve">Zamawiający zawrze umowę w sprawie zamówienia publicznego, z uwzględnieniem art. 577 ustawy </w:t>
      </w:r>
      <w:proofErr w:type="spellStart"/>
      <w:r w:rsidRPr="0015264D">
        <w:rPr>
          <w:color w:val="000000"/>
          <w:sz w:val="22"/>
        </w:rPr>
        <w:t>Pzp</w:t>
      </w:r>
      <w:proofErr w:type="spellEnd"/>
      <w:r w:rsidRPr="0015264D">
        <w:rPr>
          <w:color w:val="000000"/>
          <w:sz w:val="22"/>
        </w:rPr>
        <w:t xml:space="preserve">, w terminie nie krótszym niż 5 dni od dnia przesłania zawiadomienia o wyborze </w:t>
      </w:r>
    </w:p>
    <w:p w:rsidR="00F03483" w:rsidRDefault="00F03483" w:rsidP="00F03483">
      <w:pPr>
        <w:pStyle w:val="Akapitzlist"/>
        <w:spacing w:before="26" w:after="0" w:line="360" w:lineRule="auto"/>
        <w:ind w:left="1080"/>
        <w:jc w:val="both"/>
        <w:rPr>
          <w:color w:val="000000"/>
          <w:sz w:val="22"/>
        </w:rPr>
      </w:pPr>
    </w:p>
    <w:p w:rsidR="00B2100E" w:rsidRPr="0015264D" w:rsidRDefault="00B2100E" w:rsidP="00F03483">
      <w:pPr>
        <w:pStyle w:val="Akapitzlist"/>
        <w:spacing w:before="26" w:after="0" w:line="360" w:lineRule="auto"/>
        <w:ind w:left="1080"/>
        <w:jc w:val="both"/>
        <w:rPr>
          <w:color w:val="000000"/>
          <w:sz w:val="22"/>
        </w:rPr>
      </w:pPr>
      <w:r w:rsidRPr="0015264D">
        <w:rPr>
          <w:color w:val="000000"/>
          <w:sz w:val="22"/>
        </w:rPr>
        <w:lastRenderedPageBreak/>
        <w:t>najkorzystniejszej oferty, jeżeli zawiadomienie to zostało przesłane przy użyciu środków komunikacji elektronicznej.</w:t>
      </w:r>
    </w:p>
    <w:p w:rsidR="00B2100E" w:rsidRPr="0015264D" w:rsidRDefault="00B2100E" w:rsidP="00273B9E">
      <w:pPr>
        <w:pStyle w:val="Akapitzlist"/>
        <w:numPr>
          <w:ilvl w:val="0"/>
          <w:numId w:val="24"/>
        </w:numPr>
        <w:spacing w:before="26" w:after="0" w:line="360" w:lineRule="auto"/>
        <w:jc w:val="both"/>
        <w:rPr>
          <w:sz w:val="22"/>
        </w:rPr>
      </w:pPr>
      <w:r w:rsidRPr="0015264D">
        <w:rPr>
          <w:color w:val="000000"/>
          <w:sz w:val="22"/>
        </w:rPr>
        <w:t>Zamawiający może zawrzeć umowę w sprawie zamówienia publicznego przed upływem terminu, o którym mowa w ust. 1, jeżeli</w:t>
      </w:r>
      <w:r w:rsidR="00D965B4" w:rsidRPr="0015264D">
        <w:rPr>
          <w:color w:val="000000"/>
          <w:sz w:val="22"/>
        </w:rPr>
        <w:t xml:space="preserve"> w postępowaniu o udzielenie zamówienia złożono tylko jedną ofertę.</w:t>
      </w:r>
    </w:p>
    <w:p w:rsidR="006C1AFF" w:rsidRPr="00873DFB" w:rsidRDefault="00873DFB" w:rsidP="00273B9E">
      <w:pPr>
        <w:pStyle w:val="Tekstpodstawowywcity2"/>
        <w:numPr>
          <w:ilvl w:val="0"/>
          <w:numId w:val="24"/>
        </w:numPr>
        <w:spacing w:before="26" w:after="0" w:line="360" w:lineRule="auto"/>
        <w:jc w:val="both"/>
        <w:rPr>
          <w:b/>
          <w:sz w:val="22"/>
        </w:rPr>
      </w:pPr>
      <w:r w:rsidRPr="00873DFB">
        <w:rPr>
          <w:color w:val="000000"/>
          <w:sz w:val="22"/>
        </w:rPr>
        <w:t xml:space="preserve">Na żądanie Zamawiającego, Wykonawca przekaże </w:t>
      </w:r>
      <w:r w:rsidR="00BA7A2D">
        <w:rPr>
          <w:color w:val="000000"/>
          <w:sz w:val="22"/>
        </w:rPr>
        <w:t xml:space="preserve">Zamawiającemu </w:t>
      </w:r>
      <w:r w:rsidRPr="00873DFB">
        <w:rPr>
          <w:color w:val="000000"/>
          <w:sz w:val="22"/>
        </w:rPr>
        <w:t xml:space="preserve">informacje niezbędne do zawarcia </w:t>
      </w:r>
      <w:r>
        <w:rPr>
          <w:color w:val="000000"/>
          <w:sz w:val="22"/>
        </w:rPr>
        <w:t>umowy.</w:t>
      </w:r>
    </w:p>
    <w:p w:rsidR="009B3921" w:rsidRPr="00853334" w:rsidRDefault="00A30728" w:rsidP="009B3921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853334">
        <w:rPr>
          <w:b/>
          <w:sz w:val="22"/>
        </w:rPr>
        <w:t>INFORMACJ</w:t>
      </w:r>
      <w:r w:rsidR="00B221CC">
        <w:rPr>
          <w:b/>
          <w:sz w:val="22"/>
        </w:rPr>
        <w:t>A</w:t>
      </w:r>
      <w:r w:rsidRPr="00853334">
        <w:rPr>
          <w:b/>
          <w:sz w:val="22"/>
        </w:rPr>
        <w:t xml:space="preserve"> DOTYCZĄCE ZABEZPIECZENIA NALEŻYTEGO WYKONANIA UMOWY, JEŻELI ZAMAWIAJĄCY PRZEWIDUJE OBOWIĄZEK JEGO WNIESIENIA</w:t>
      </w:r>
    </w:p>
    <w:p w:rsidR="003F2F74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6C1AFF" w:rsidRPr="00AA136E" w:rsidRDefault="006C1AFF" w:rsidP="003F2F74">
      <w:pPr>
        <w:pStyle w:val="Akapitzlist"/>
        <w:spacing w:before="26" w:after="0"/>
        <w:jc w:val="both"/>
        <w:rPr>
          <w:sz w:val="22"/>
        </w:rPr>
      </w:pPr>
      <w:r w:rsidRPr="00AA136E">
        <w:rPr>
          <w:sz w:val="22"/>
        </w:rPr>
        <w:t>Zamawiający nie przewiduje obowiązku wniesienia zabezpieczenia należytego wykonania umowy.</w:t>
      </w:r>
    </w:p>
    <w:p w:rsidR="006C1AFF" w:rsidRDefault="006C1AFF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C74546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 xml:space="preserve">PROJEKTOWANE POSTANOWIENIA UMOWY W SPRAWIE ZAMÓWIENIA PUBLICZNEGO, KTÓRE ZOSTANĄ WPROWADZONE DO </w:t>
      </w:r>
      <w:r w:rsidR="00AF0835">
        <w:rPr>
          <w:b/>
          <w:color w:val="000000"/>
          <w:sz w:val="22"/>
        </w:rPr>
        <w:t>TREŚCI TEJ UMOWY</w:t>
      </w:r>
    </w:p>
    <w:p w:rsidR="003F2F74" w:rsidRDefault="003F2F74" w:rsidP="003F2F74">
      <w:pPr>
        <w:pStyle w:val="Akapitzlist"/>
        <w:rPr>
          <w:b/>
          <w:sz w:val="22"/>
        </w:rPr>
      </w:pPr>
    </w:p>
    <w:p w:rsidR="00B84F79" w:rsidRPr="00A703F5" w:rsidRDefault="00B84F79" w:rsidP="002D55A4">
      <w:pPr>
        <w:numPr>
          <w:ilvl w:val="0"/>
          <w:numId w:val="12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na warunkach określonych w </w:t>
      </w:r>
      <w:r w:rsidR="003638AA">
        <w:rPr>
          <w:sz w:val="22"/>
        </w:rPr>
        <w:t>projektowanych postanowieniach umowy</w:t>
      </w:r>
      <w:r w:rsidRPr="00A703F5">
        <w:rPr>
          <w:sz w:val="22"/>
        </w:rPr>
        <w:t xml:space="preserve"> stanowiący</w:t>
      </w:r>
      <w:r w:rsidR="00754BBE">
        <w:rPr>
          <w:sz w:val="22"/>
        </w:rPr>
        <w:t>ch</w:t>
      </w:r>
      <w:r w:rsidR="00BC4A6B">
        <w:rPr>
          <w:sz w:val="22"/>
        </w:rPr>
        <w:t xml:space="preserve"> </w:t>
      </w:r>
      <w:r w:rsidRPr="0027391B">
        <w:rPr>
          <w:b/>
          <w:color w:val="0000FF"/>
          <w:sz w:val="22"/>
        </w:rPr>
        <w:t xml:space="preserve">załącznik nr </w:t>
      </w:r>
      <w:r w:rsidR="00954EB1" w:rsidRPr="0027391B">
        <w:rPr>
          <w:b/>
          <w:color w:val="0000FF"/>
          <w:sz w:val="22"/>
        </w:rPr>
        <w:t>5</w:t>
      </w:r>
      <w:r w:rsidR="00F33206" w:rsidRPr="0027391B">
        <w:rPr>
          <w:b/>
          <w:color w:val="0000FF"/>
          <w:sz w:val="22"/>
        </w:rPr>
        <w:t xml:space="preserve"> do S</w:t>
      </w:r>
      <w:r w:rsidRPr="0027391B">
        <w:rPr>
          <w:b/>
          <w:color w:val="0000FF"/>
          <w:sz w:val="22"/>
        </w:rPr>
        <w:t>WZ</w:t>
      </w:r>
      <w:r w:rsidRPr="00A703F5">
        <w:rPr>
          <w:sz w:val="22"/>
        </w:rPr>
        <w:t xml:space="preserve">.  </w:t>
      </w:r>
    </w:p>
    <w:p w:rsidR="00B84F79" w:rsidRPr="00A703F5" w:rsidRDefault="00B84F79" w:rsidP="002D55A4">
      <w:pPr>
        <w:numPr>
          <w:ilvl w:val="0"/>
          <w:numId w:val="12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Złożenie przez Wykonawcę oferty jest równoznaczne z akceptacją </w:t>
      </w:r>
      <w:r w:rsidR="00A318A5">
        <w:rPr>
          <w:sz w:val="22"/>
        </w:rPr>
        <w:t xml:space="preserve">projektowanych  postanowień </w:t>
      </w:r>
      <w:r w:rsidRPr="00A703F5">
        <w:rPr>
          <w:sz w:val="22"/>
        </w:rPr>
        <w:t>umowy oraz zobowiązaniem do zawarcia umowy na warunkach w ni</w:t>
      </w:r>
      <w:r w:rsidR="00A318A5">
        <w:rPr>
          <w:sz w:val="22"/>
        </w:rPr>
        <w:t>ch</w:t>
      </w:r>
      <w:r w:rsidRPr="00A703F5">
        <w:rPr>
          <w:sz w:val="22"/>
        </w:rPr>
        <w:t xml:space="preserve"> określonych.</w:t>
      </w:r>
    </w:p>
    <w:p w:rsidR="00B84F79" w:rsidRPr="00A703F5" w:rsidRDefault="00B84F79" w:rsidP="002D55A4">
      <w:pPr>
        <w:numPr>
          <w:ilvl w:val="0"/>
          <w:numId w:val="12"/>
        </w:numPr>
        <w:spacing w:after="0" w:line="360" w:lineRule="auto"/>
        <w:jc w:val="both"/>
        <w:rPr>
          <w:sz w:val="22"/>
        </w:rPr>
      </w:pPr>
      <w:r w:rsidRPr="00A703F5">
        <w:rPr>
          <w:sz w:val="22"/>
        </w:rPr>
        <w:t xml:space="preserve">Umowa z wybranym Wykonawcą zostanie zawarta w miejscu i terminie wyznaczonym przez Zamawiającego. </w:t>
      </w:r>
    </w:p>
    <w:p w:rsidR="003F2F74" w:rsidRPr="00C74546" w:rsidRDefault="003F2F74" w:rsidP="003F2F74">
      <w:pPr>
        <w:pStyle w:val="Akapitzlist"/>
        <w:spacing w:before="26" w:after="0"/>
        <w:jc w:val="both"/>
        <w:rPr>
          <w:b/>
          <w:sz w:val="22"/>
        </w:rPr>
      </w:pPr>
    </w:p>
    <w:p w:rsidR="0011793E" w:rsidRPr="00DB0C1E" w:rsidRDefault="0011793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 w:rsidRPr="00C74546">
        <w:rPr>
          <w:b/>
          <w:color w:val="000000"/>
          <w:sz w:val="22"/>
        </w:rPr>
        <w:t>POUCZENIE O ŚRODKACH OCHRONY PRAWNEJ PRZYSŁUGUJĄCYCH WYKONAWCY.</w:t>
      </w:r>
    </w:p>
    <w:p w:rsidR="00DB0C1E" w:rsidRDefault="00DB0C1E" w:rsidP="00DB0C1E">
      <w:pPr>
        <w:spacing w:before="26" w:after="0"/>
        <w:jc w:val="both"/>
        <w:rPr>
          <w:b/>
          <w:sz w:val="22"/>
        </w:rPr>
      </w:pPr>
    </w:p>
    <w:p w:rsidR="00DB0C1E" w:rsidRPr="003A6C50" w:rsidRDefault="00DB0C1E" w:rsidP="00273B9E">
      <w:pPr>
        <w:pStyle w:val="Akapitzlist"/>
        <w:numPr>
          <w:ilvl w:val="0"/>
          <w:numId w:val="25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Środki ochrony prawnej przysługują Wykonawcy, jeżeli ma lub miał interes w uzyskaniu zamówienia oraz poniósł lub może ponieść szkodę w wyniku naruszenia przez Zamawiającego przepisów ustawy</w:t>
      </w:r>
      <w:r w:rsidR="00801AD2">
        <w:rPr>
          <w:color w:val="000000"/>
          <w:sz w:val="22"/>
        </w:rPr>
        <w:t xml:space="preserve"> </w:t>
      </w:r>
      <w:proofErr w:type="spellStart"/>
      <w:r w:rsidR="003A6C50">
        <w:rPr>
          <w:color w:val="000000"/>
          <w:sz w:val="22"/>
        </w:rPr>
        <w:t>Pzp</w:t>
      </w:r>
      <w:proofErr w:type="spellEnd"/>
      <w:r w:rsidRPr="003A6C50">
        <w:rPr>
          <w:color w:val="000000"/>
          <w:sz w:val="22"/>
        </w:rPr>
        <w:t>.</w:t>
      </w:r>
    </w:p>
    <w:p w:rsidR="00DB0C1E" w:rsidRPr="003A6C50" w:rsidRDefault="00DB0C1E" w:rsidP="00273B9E">
      <w:pPr>
        <w:pStyle w:val="Akapitzlist"/>
        <w:numPr>
          <w:ilvl w:val="0"/>
          <w:numId w:val="25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Odwołanie przysługuje na:</w:t>
      </w:r>
    </w:p>
    <w:p w:rsidR="003562E7" w:rsidRPr="003A6C50" w:rsidRDefault="003562E7" w:rsidP="00273B9E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niezgodną z przepisami ustawy czynność Zamawiającego, podjętą w postępowaniu o udzielenie zamówienia, w tym na projektowane postanowienie umowy;</w:t>
      </w:r>
    </w:p>
    <w:p w:rsidR="003562E7" w:rsidRPr="003A6C50" w:rsidRDefault="003562E7" w:rsidP="00273B9E">
      <w:pPr>
        <w:pStyle w:val="Akapitzlist"/>
        <w:numPr>
          <w:ilvl w:val="0"/>
          <w:numId w:val="26"/>
        </w:numPr>
        <w:spacing w:before="26"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zaniechanie czynności w postępowaniu o udzielenie zamówienia, do której Zamawiający był</w:t>
      </w:r>
      <w:r w:rsidR="00DF79EF">
        <w:rPr>
          <w:color w:val="000000"/>
          <w:sz w:val="22"/>
        </w:rPr>
        <w:t xml:space="preserve"> obowiązany na podstawie ustawy</w:t>
      </w:r>
      <w:r w:rsidR="00801AD2">
        <w:rPr>
          <w:color w:val="000000"/>
          <w:sz w:val="22"/>
        </w:rPr>
        <w:t xml:space="preserve"> </w:t>
      </w:r>
      <w:proofErr w:type="spellStart"/>
      <w:r w:rsidR="000A5F94">
        <w:rPr>
          <w:color w:val="000000"/>
          <w:sz w:val="22"/>
        </w:rPr>
        <w:t>Pzp</w:t>
      </w:r>
      <w:proofErr w:type="spellEnd"/>
      <w:r w:rsidR="00DF79EF">
        <w:rPr>
          <w:color w:val="000000"/>
          <w:sz w:val="22"/>
        </w:rPr>
        <w:t>.</w:t>
      </w:r>
    </w:p>
    <w:p w:rsidR="003562E7" w:rsidRPr="003A6C50" w:rsidRDefault="00AE01D6" w:rsidP="00273B9E">
      <w:pPr>
        <w:pStyle w:val="Akapitzlist"/>
        <w:numPr>
          <w:ilvl w:val="0"/>
          <w:numId w:val="25"/>
        </w:numPr>
        <w:spacing w:after="0" w:line="360" w:lineRule="auto"/>
        <w:jc w:val="both"/>
        <w:rPr>
          <w:sz w:val="22"/>
        </w:rPr>
      </w:pPr>
      <w:r>
        <w:rPr>
          <w:sz w:val="22"/>
        </w:rPr>
        <w:t>Od</w:t>
      </w:r>
      <w:r w:rsidR="003A6C50" w:rsidRPr="003A6C50">
        <w:rPr>
          <w:sz w:val="22"/>
        </w:rPr>
        <w:t>wołanie wnosi się do Prezesa Krajowej Izby Odwoławczej.</w:t>
      </w:r>
    </w:p>
    <w:p w:rsidR="003A6C50" w:rsidRPr="003A6C50" w:rsidRDefault="003A6C50" w:rsidP="00273B9E">
      <w:pPr>
        <w:pStyle w:val="Akapitzlist"/>
        <w:numPr>
          <w:ilvl w:val="0"/>
          <w:numId w:val="25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 xml:space="preserve">Na orzeczenie Krajowej Izby Odwoławczej oraz postanowienie Prezesa Krajowej Izby Odwoławczej, o którym mowa w art. 519 ust. 1 ustawy </w:t>
      </w:r>
      <w:proofErr w:type="spellStart"/>
      <w:r w:rsidRPr="003A6C50">
        <w:rPr>
          <w:color w:val="000000"/>
          <w:sz w:val="22"/>
        </w:rPr>
        <w:t>Pzp</w:t>
      </w:r>
      <w:proofErr w:type="spellEnd"/>
      <w:r w:rsidRPr="003A6C50">
        <w:rPr>
          <w:color w:val="000000"/>
          <w:sz w:val="22"/>
        </w:rPr>
        <w:t>, stronom oraz uczestnikom postępowania odwoławczego przysługuje skarga do sądu.</w:t>
      </w:r>
    </w:p>
    <w:p w:rsidR="003A6C50" w:rsidRPr="003A6C50" w:rsidRDefault="003A6C50" w:rsidP="00273B9E">
      <w:pPr>
        <w:pStyle w:val="Akapitzlist"/>
        <w:numPr>
          <w:ilvl w:val="0"/>
          <w:numId w:val="25"/>
        </w:numPr>
        <w:spacing w:after="0" w:line="360" w:lineRule="auto"/>
        <w:jc w:val="both"/>
        <w:rPr>
          <w:color w:val="000000"/>
          <w:sz w:val="22"/>
        </w:rPr>
      </w:pPr>
      <w:r w:rsidRPr="003A6C50">
        <w:rPr>
          <w:color w:val="000000"/>
          <w:sz w:val="22"/>
        </w:rPr>
        <w:t>Skargę wnosi się do Sądu Okręgowego w Warszawie - sądu zamówień publicznych.</w:t>
      </w:r>
    </w:p>
    <w:p w:rsidR="003A6C50" w:rsidRPr="003A6C50" w:rsidRDefault="003A6C50" w:rsidP="00273B9E">
      <w:pPr>
        <w:pStyle w:val="Akapitzlist"/>
        <w:numPr>
          <w:ilvl w:val="0"/>
          <w:numId w:val="25"/>
        </w:numPr>
        <w:spacing w:after="0" w:line="360" w:lineRule="auto"/>
        <w:jc w:val="both"/>
        <w:rPr>
          <w:sz w:val="22"/>
        </w:rPr>
      </w:pPr>
      <w:r w:rsidRPr="003A6C50">
        <w:rPr>
          <w:color w:val="000000"/>
          <w:sz w:val="22"/>
        </w:rPr>
        <w:t>Skargę wnosi się za pośrednictwem Prezesa Krajowej Izby Odwoławczej</w:t>
      </w:r>
      <w:r w:rsidR="00DF79EF">
        <w:rPr>
          <w:color w:val="000000"/>
          <w:sz w:val="22"/>
        </w:rPr>
        <w:t>.</w:t>
      </w:r>
    </w:p>
    <w:p w:rsidR="00DB0C1E" w:rsidRDefault="00DB0C1E" w:rsidP="00273B9E">
      <w:pPr>
        <w:pStyle w:val="Akapitzlist"/>
        <w:numPr>
          <w:ilvl w:val="0"/>
          <w:numId w:val="25"/>
        </w:numPr>
        <w:tabs>
          <w:tab w:val="left" w:pos="284"/>
        </w:tabs>
        <w:autoSpaceDE w:val="0"/>
        <w:autoSpaceDN w:val="0"/>
        <w:adjustRightInd w:val="0"/>
        <w:spacing w:after="120" w:line="360" w:lineRule="auto"/>
        <w:jc w:val="both"/>
        <w:rPr>
          <w:sz w:val="22"/>
        </w:rPr>
      </w:pPr>
      <w:r w:rsidRPr="003A6C50">
        <w:rPr>
          <w:sz w:val="22"/>
        </w:rPr>
        <w:lastRenderedPageBreak/>
        <w:t xml:space="preserve">Szczegółowe </w:t>
      </w:r>
      <w:r w:rsidR="003A6C50" w:rsidRPr="003A6C50">
        <w:rPr>
          <w:sz w:val="22"/>
        </w:rPr>
        <w:t xml:space="preserve">informacje dotyczące </w:t>
      </w:r>
      <w:r w:rsidRPr="003A6C50">
        <w:rPr>
          <w:sz w:val="22"/>
        </w:rPr>
        <w:t xml:space="preserve">środków ochrony prawnej </w:t>
      </w:r>
      <w:r w:rsidR="003A6C50" w:rsidRPr="003A6C50">
        <w:rPr>
          <w:sz w:val="22"/>
        </w:rPr>
        <w:t>określone</w:t>
      </w:r>
      <w:r w:rsidRPr="003A6C50">
        <w:rPr>
          <w:sz w:val="22"/>
        </w:rPr>
        <w:t xml:space="preserve"> są w Dziale </w:t>
      </w:r>
      <w:r w:rsidR="003A6C50" w:rsidRPr="003A6C50">
        <w:rPr>
          <w:sz w:val="22"/>
        </w:rPr>
        <w:t xml:space="preserve">IX „Środki ochrony prawnej” ustawy </w:t>
      </w:r>
      <w:proofErr w:type="spellStart"/>
      <w:r w:rsidR="003A6C50" w:rsidRPr="003A6C50">
        <w:rPr>
          <w:sz w:val="22"/>
        </w:rPr>
        <w:t>Pzp</w:t>
      </w:r>
      <w:proofErr w:type="spellEnd"/>
      <w:r w:rsidR="003A6C50" w:rsidRPr="003A6C50">
        <w:rPr>
          <w:sz w:val="22"/>
        </w:rPr>
        <w:t xml:space="preserve">. </w:t>
      </w:r>
    </w:p>
    <w:p w:rsidR="00AD7760" w:rsidRDefault="00AD7760" w:rsidP="004D25BB">
      <w:pPr>
        <w:pStyle w:val="Akapitzlist"/>
        <w:tabs>
          <w:tab w:val="left" w:pos="284"/>
        </w:tabs>
        <w:autoSpaceDE w:val="0"/>
        <w:autoSpaceDN w:val="0"/>
        <w:adjustRightInd w:val="0"/>
        <w:spacing w:after="120" w:line="360" w:lineRule="auto"/>
        <w:ind w:left="1080"/>
        <w:jc w:val="both"/>
        <w:rPr>
          <w:sz w:val="22"/>
        </w:rPr>
      </w:pPr>
    </w:p>
    <w:p w:rsidR="00DB0C1E" w:rsidRPr="00C74546" w:rsidRDefault="00DB0C1E" w:rsidP="0011793E">
      <w:pPr>
        <w:pStyle w:val="Akapitzlist"/>
        <w:numPr>
          <w:ilvl w:val="0"/>
          <w:numId w:val="1"/>
        </w:numPr>
        <w:spacing w:before="26" w:after="0"/>
        <w:jc w:val="both"/>
        <w:rPr>
          <w:b/>
          <w:sz w:val="22"/>
        </w:rPr>
      </w:pPr>
      <w:r>
        <w:rPr>
          <w:b/>
          <w:sz w:val="22"/>
        </w:rPr>
        <w:t xml:space="preserve">INFORMACJE DODATKOWE </w:t>
      </w:r>
    </w:p>
    <w:p w:rsidR="00DB0C1E" w:rsidRPr="00DB0C1E" w:rsidRDefault="00DB0C1E" w:rsidP="00DB0C1E">
      <w:pPr>
        <w:pStyle w:val="Tekstpodstawowy"/>
        <w:spacing w:line="276" w:lineRule="auto"/>
        <w:rPr>
          <w:b w:val="0"/>
          <w:sz w:val="20"/>
        </w:rPr>
      </w:pPr>
    </w:p>
    <w:p w:rsidR="00DF3F1A" w:rsidRPr="00DF3F1A" w:rsidRDefault="00DF3F1A" w:rsidP="00DF3F1A">
      <w:pPr>
        <w:spacing w:before="120" w:line="360" w:lineRule="auto"/>
        <w:ind w:left="708"/>
        <w:jc w:val="both"/>
        <w:rPr>
          <w:kern w:val="2"/>
          <w:sz w:val="20"/>
          <w:szCs w:val="20"/>
          <w:lang w:bidi="hi-IN"/>
        </w:rPr>
      </w:pPr>
      <w:r w:rsidRPr="00DF3F1A">
        <w:rPr>
          <w:sz w:val="20"/>
          <w:szCs w:val="20"/>
        </w:rPr>
        <w:t>Zgodnie z obowiązkiem nałożonym art. 13 Rozporządzenia Parlamentu Europejskiego i Rady (UE) 2016/679 z dnia 27 kwietnia 2016 r. w sprawie ochrony osób fizycznych w związku z przetwarzaniem danych osobowych i w sprawie swobodnego przepływu takich danych (RODO), poniżej przekazujemy informacje dotyczące przetwarzania Pani/Pana danych osobowych:</w:t>
      </w:r>
    </w:p>
    <w:p w:rsidR="00DF3F1A" w:rsidRPr="00DF3F1A" w:rsidRDefault="00DF3F1A" w:rsidP="00160187">
      <w:pPr>
        <w:numPr>
          <w:ilvl w:val="0"/>
          <w:numId w:val="30"/>
        </w:numPr>
        <w:spacing w:after="0" w:line="360" w:lineRule="auto"/>
        <w:ind w:left="1068"/>
        <w:contextualSpacing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administratorem danych osobowych jest Województwo Warmińsko – Mazurskie </w:t>
      </w:r>
      <w:r w:rsidRPr="00DF3F1A">
        <w:rPr>
          <w:bCs/>
          <w:sz w:val="20"/>
          <w:szCs w:val="20"/>
        </w:rPr>
        <w:t xml:space="preserve">ul. E. Plater 1, </w:t>
      </w:r>
      <w:r w:rsidRPr="00DF3F1A">
        <w:rPr>
          <w:bCs/>
          <w:sz w:val="20"/>
          <w:szCs w:val="20"/>
        </w:rPr>
        <w:br/>
        <w:t>10-562 Olsztyn (dalej: Administrator)</w:t>
      </w:r>
      <w:r w:rsidRPr="00DF3F1A">
        <w:rPr>
          <w:sz w:val="20"/>
          <w:szCs w:val="20"/>
        </w:rPr>
        <w:t>.</w:t>
      </w:r>
    </w:p>
    <w:p w:rsidR="00DF3F1A" w:rsidRPr="00DF3F1A" w:rsidRDefault="00DF3F1A" w:rsidP="00160187">
      <w:pPr>
        <w:numPr>
          <w:ilvl w:val="0"/>
          <w:numId w:val="30"/>
        </w:numPr>
        <w:spacing w:after="0" w:line="360" w:lineRule="auto"/>
        <w:ind w:left="1068"/>
        <w:contextualSpacing/>
        <w:jc w:val="both"/>
        <w:rPr>
          <w:sz w:val="20"/>
          <w:szCs w:val="20"/>
        </w:rPr>
      </w:pPr>
      <w:r w:rsidRPr="00DF3F1A">
        <w:rPr>
          <w:sz w:val="20"/>
          <w:szCs w:val="20"/>
        </w:rPr>
        <w:t>administrator powołał Inspektora Ochrony Danych, z którym kontakt jest możliwy pod adresem email: iod@warmia.mazury.pl.</w:t>
      </w:r>
    </w:p>
    <w:p w:rsidR="00DF3F1A" w:rsidRPr="00160187" w:rsidRDefault="00DF3F1A" w:rsidP="00160187">
      <w:pPr>
        <w:numPr>
          <w:ilvl w:val="0"/>
          <w:numId w:val="3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157BE0">
        <w:rPr>
          <w:sz w:val="20"/>
          <w:szCs w:val="20"/>
        </w:rPr>
        <w:t xml:space="preserve">dane osobowe przetwarzane będą na podstawie art. 6 ust. 1 lit. c RODO  w celu związanym </w:t>
      </w:r>
      <w:r w:rsidRPr="00157BE0">
        <w:rPr>
          <w:sz w:val="20"/>
          <w:szCs w:val="20"/>
        </w:rPr>
        <w:br/>
        <w:t xml:space="preserve">z postępowaniem o udzielenie  </w:t>
      </w:r>
      <w:r w:rsidRPr="00160187">
        <w:rPr>
          <w:sz w:val="20"/>
          <w:szCs w:val="20"/>
        </w:rPr>
        <w:t>zamówienia publicznego na</w:t>
      </w:r>
      <w:r w:rsidR="00157BE0" w:rsidRPr="00160187">
        <w:rPr>
          <w:bCs/>
          <w:sz w:val="20"/>
          <w:szCs w:val="20"/>
        </w:rPr>
        <w:t xml:space="preserve"> </w:t>
      </w:r>
      <w:r w:rsidR="00160187" w:rsidRPr="00160187">
        <w:rPr>
          <w:b/>
          <w:bCs/>
          <w:sz w:val="20"/>
          <w:szCs w:val="20"/>
        </w:rPr>
        <w:t>d</w:t>
      </w:r>
      <w:r w:rsidR="00160187" w:rsidRPr="00160187">
        <w:rPr>
          <w:b/>
          <w:sz w:val="20"/>
          <w:szCs w:val="20"/>
        </w:rPr>
        <w:t xml:space="preserve">ostawę </w:t>
      </w:r>
      <w:r w:rsidR="009E0CD9">
        <w:rPr>
          <w:b/>
          <w:sz w:val="20"/>
          <w:szCs w:val="20"/>
        </w:rPr>
        <w:t xml:space="preserve">odzieży </w:t>
      </w:r>
      <w:r w:rsidR="00160187" w:rsidRPr="00160187">
        <w:rPr>
          <w:b/>
          <w:sz w:val="20"/>
          <w:szCs w:val="20"/>
        </w:rPr>
        <w:t>promocyjn</w:t>
      </w:r>
      <w:r w:rsidR="009E0CD9">
        <w:rPr>
          <w:b/>
          <w:sz w:val="20"/>
          <w:szCs w:val="20"/>
        </w:rPr>
        <w:t>ej</w:t>
      </w:r>
      <w:r w:rsidR="00160187" w:rsidRPr="00160187">
        <w:rPr>
          <w:b/>
          <w:sz w:val="20"/>
          <w:szCs w:val="20"/>
        </w:rPr>
        <w:t xml:space="preserve"> z logotypem</w:t>
      </w:r>
      <w:r w:rsidR="007E6B2D" w:rsidRPr="00160187">
        <w:rPr>
          <w:sz w:val="20"/>
          <w:szCs w:val="20"/>
        </w:rPr>
        <w:t xml:space="preserve">, postępowanie nr </w:t>
      </w:r>
      <w:r w:rsidR="007E6B2D" w:rsidRPr="00160187">
        <w:rPr>
          <w:b/>
          <w:sz w:val="20"/>
          <w:szCs w:val="20"/>
        </w:rPr>
        <w:t>ZP.272.1.</w:t>
      </w:r>
      <w:r w:rsidR="009E0CD9">
        <w:rPr>
          <w:b/>
          <w:sz w:val="20"/>
          <w:szCs w:val="20"/>
        </w:rPr>
        <w:t>42</w:t>
      </w:r>
      <w:r w:rsidR="007E6B2D" w:rsidRPr="00160187">
        <w:rPr>
          <w:b/>
          <w:sz w:val="20"/>
          <w:szCs w:val="20"/>
        </w:rPr>
        <w:t>.202</w:t>
      </w:r>
      <w:r w:rsidR="0027391B" w:rsidRPr="00160187">
        <w:rPr>
          <w:b/>
          <w:sz w:val="20"/>
          <w:szCs w:val="20"/>
        </w:rPr>
        <w:t>3</w:t>
      </w:r>
      <w:r w:rsidR="007E6B2D" w:rsidRPr="00160187">
        <w:rPr>
          <w:sz w:val="20"/>
          <w:szCs w:val="20"/>
        </w:rPr>
        <w:t xml:space="preserve"> </w:t>
      </w:r>
      <w:r w:rsidRPr="00160187">
        <w:rPr>
          <w:sz w:val="20"/>
          <w:szCs w:val="20"/>
        </w:rPr>
        <w:t xml:space="preserve">prowadzonym </w:t>
      </w:r>
      <w:r w:rsidRPr="00160187">
        <w:rPr>
          <w:b/>
          <w:sz w:val="20"/>
          <w:szCs w:val="20"/>
        </w:rPr>
        <w:t>w trybie podstawowym</w:t>
      </w:r>
      <w:r w:rsidRPr="00160187">
        <w:rPr>
          <w:sz w:val="20"/>
          <w:szCs w:val="20"/>
        </w:rPr>
        <w:t xml:space="preserve">. </w:t>
      </w:r>
    </w:p>
    <w:p w:rsidR="00DF3F1A" w:rsidRPr="00DF3F1A" w:rsidRDefault="00DF3F1A" w:rsidP="00DF3F1A">
      <w:pPr>
        <w:spacing w:after="0" w:line="360" w:lineRule="auto"/>
        <w:ind w:left="1068"/>
        <w:rPr>
          <w:sz w:val="20"/>
          <w:szCs w:val="20"/>
        </w:rPr>
      </w:pPr>
      <w:r w:rsidRPr="00DF3F1A">
        <w:rPr>
          <w:sz w:val="20"/>
          <w:szCs w:val="20"/>
        </w:rPr>
        <w:t>Dane osobowe przetwarzane są na podstawie ustawy z dnia 11 września 2019 r. Prawo zamówień publicznych (Dz. U. z 202</w:t>
      </w:r>
      <w:r w:rsidR="002C1220">
        <w:rPr>
          <w:sz w:val="20"/>
          <w:szCs w:val="20"/>
        </w:rPr>
        <w:t>2</w:t>
      </w:r>
      <w:r w:rsidRPr="00DF3F1A">
        <w:rPr>
          <w:sz w:val="20"/>
          <w:szCs w:val="20"/>
        </w:rPr>
        <w:t xml:space="preserve"> r., poz. 1</w:t>
      </w:r>
      <w:r w:rsidR="002C1220">
        <w:rPr>
          <w:sz w:val="20"/>
          <w:szCs w:val="20"/>
        </w:rPr>
        <w:t>710</w:t>
      </w:r>
      <w:r w:rsidRPr="00DF3F1A">
        <w:rPr>
          <w:sz w:val="20"/>
          <w:szCs w:val="20"/>
        </w:rPr>
        <w:t xml:space="preserve"> ze zm.), zwanej dalej ustawą </w:t>
      </w:r>
      <w:proofErr w:type="spellStart"/>
      <w:r w:rsidRPr="00DF3F1A">
        <w:rPr>
          <w:sz w:val="20"/>
          <w:szCs w:val="20"/>
        </w:rPr>
        <w:t>Pzp</w:t>
      </w:r>
      <w:proofErr w:type="spellEnd"/>
      <w:r w:rsidRPr="00DF3F1A">
        <w:rPr>
          <w:sz w:val="20"/>
          <w:szCs w:val="20"/>
        </w:rPr>
        <w:t xml:space="preserve">. </w:t>
      </w:r>
    </w:p>
    <w:p w:rsidR="00DF3F1A" w:rsidRPr="00DF3F1A" w:rsidRDefault="00DF3F1A" w:rsidP="00160187">
      <w:pPr>
        <w:numPr>
          <w:ilvl w:val="0"/>
          <w:numId w:val="3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dane osobowe będą przekazywane następującym odbiorcom: </w:t>
      </w:r>
    </w:p>
    <w:p w:rsidR="00DF3F1A" w:rsidRPr="00DF3F1A" w:rsidRDefault="00DF3F1A" w:rsidP="00273B9E">
      <w:pPr>
        <w:numPr>
          <w:ilvl w:val="0"/>
          <w:numId w:val="13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>umieszczone na stornie internetowej Zamawiającego,</w:t>
      </w:r>
    </w:p>
    <w:p w:rsidR="00DF3F1A" w:rsidRPr="00DF3F1A" w:rsidRDefault="00DF3F1A" w:rsidP="00273B9E">
      <w:pPr>
        <w:numPr>
          <w:ilvl w:val="0"/>
          <w:numId w:val="13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>Prezesowi Urzędu Zamówień Publicznych,</w:t>
      </w:r>
    </w:p>
    <w:p w:rsidR="00DF3F1A" w:rsidRPr="00DF3F1A" w:rsidRDefault="00DF3F1A" w:rsidP="00273B9E">
      <w:pPr>
        <w:numPr>
          <w:ilvl w:val="0"/>
          <w:numId w:val="13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wnioskodawcom zgodnie z ustawą </w:t>
      </w:r>
      <w:proofErr w:type="spellStart"/>
      <w:r w:rsidRPr="00DF3F1A">
        <w:rPr>
          <w:sz w:val="20"/>
          <w:szCs w:val="20"/>
        </w:rPr>
        <w:t>Pzp</w:t>
      </w:r>
      <w:proofErr w:type="spellEnd"/>
      <w:r w:rsidRPr="00DF3F1A">
        <w:rPr>
          <w:sz w:val="20"/>
          <w:szCs w:val="20"/>
        </w:rPr>
        <w:t>,</w:t>
      </w:r>
    </w:p>
    <w:p w:rsidR="00DF3F1A" w:rsidRPr="00DF3F1A" w:rsidRDefault="00DF3F1A" w:rsidP="00273B9E">
      <w:pPr>
        <w:numPr>
          <w:ilvl w:val="0"/>
          <w:numId w:val="13"/>
        </w:numPr>
        <w:spacing w:after="0" w:line="360" w:lineRule="auto"/>
        <w:ind w:left="142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>wnioskodawcom zgodnie z ustawą z dnia 6 września 2001 r. o dostępie do informacji publicznej ( Dz.U. z 2020 r. poz. 2176),</w:t>
      </w:r>
      <w:r w:rsidRPr="00DF3F1A">
        <w:rPr>
          <w:color w:val="FF0000"/>
          <w:sz w:val="20"/>
          <w:szCs w:val="20"/>
        </w:rPr>
        <w:t xml:space="preserve">   </w:t>
      </w:r>
    </w:p>
    <w:p w:rsidR="00DF3F1A" w:rsidRPr="00DF3F1A" w:rsidRDefault="00DF3F1A" w:rsidP="008E5299">
      <w:pPr>
        <w:numPr>
          <w:ilvl w:val="0"/>
          <w:numId w:val="13"/>
        </w:numPr>
        <w:spacing w:after="0" w:line="360" w:lineRule="auto"/>
        <w:ind w:left="1428"/>
        <w:rPr>
          <w:sz w:val="20"/>
          <w:szCs w:val="20"/>
        </w:rPr>
      </w:pPr>
      <w:r w:rsidRPr="00DF3F1A">
        <w:rPr>
          <w:sz w:val="20"/>
          <w:szCs w:val="20"/>
        </w:rPr>
        <w:t xml:space="preserve">organom publicznym i osobom uprawnionym do przeprowadzenia w Urzędzie Marszałkowskim Województwa Warmińsko - Mazurskiego czynności kontrolnych </w:t>
      </w:r>
      <w:r w:rsidRPr="00DF3F1A">
        <w:rPr>
          <w:sz w:val="20"/>
          <w:szCs w:val="20"/>
        </w:rPr>
        <w:br/>
        <w:t xml:space="preserve">i audytowych (np. Urząd Zamówień Publicznych,  Krajowa Izba Odwoławcza, Regionalna  Izba Obrachunkowa, Najwyższa Izba Kontroli, Krajowa Administracja Skarbowa), </w:t>
      </w:r>
    </w:p>
    <w:p w:rsidR="00DF3F1A" w:rsidRPr="00DF3F1A" w:rsidRDefault="00DF3F1A" w:rsidP="00273B9E">
      <w:pPr>
        <w:numPr>
          <w:ilvl w:val="0"/>
          <w:numId w:val="13"/>
        </w:numPr>
        <w:spacing w:after="0" w:line="360" w:lineRule="auto"/>
        <w:ind w:left="1428"/>
        <w:jc w:val="both"/>
        <w:rPr>
          <w:color w:val="000000"/>
          <w:sz w:val="20"/>
          <w:szCs w:val="20"/>
        </w:rPr>
      </w:pPr>
      <w:r w:rsidRPr="00DF3F1A">
        <w:rPr>
          <w:color w:val="000000"/>
          <w:sz w:val="20"/>
          <w:szCs w:val="20"/>
        </w:rPr>
        <w:t xml:space="preserve">administratorowi internetowej platformy zakupowej Open </w:t>
      </w:r>
      <w:proofErr w:type="spellStart"/>
      <w:r w:rsidRPr="00DF3F1A">
        <w:rPr>
          <w:color w:val="000000"/>
          <w:sz w:val="20"/>
          <w:szCs w:val="20"/>
        </w:rPr>
        <w:t>Nexus</w:t>
      </w:r>
      <w:proofErr w:type="spellEnd"/>
      <w:r w:rsidRPr="00DF3F1A">
        <w:rPr>
          <w:color w:val="000000"/>
          <w:sz w:val="20"/>
          <w:szCs w:val="20"/>
        </w:rPr>
        <w:t xml:space="preserve"> Sp. z o.o. na podstawie art. 28 ust. 3 RODO.</w:t>
      </w:r>
    </w:p>
    <w:p w:rsidR="00DF3F1A" w:rsidRPr="00DF3F1A" w:rsidRDefault="00DF3F1A" w:rsidP="00160187">
      <w:pPr>
        <w:numPr>
          <w:ilvl w:val="0"/>
          <w:numId w:val="3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>dane osobowe będą przechowywane przez 4 lata od dnia zakończenia postępowania, j</w:t>
      </w:r>
      <w:r w:rsidRPr="00DF3F1A">
        <w:rPr>
          <w:color w:val="333333"/>
          <w:sz w:val="20"/>
          <w:szCs w:val="20"/>
          <w:shd w:val="clear" w:color="auto" w:fill="FFFFFF"/>
        </w:rPr>
        <w:t xml:space="preserve">eżeli okres obowiązywania umowy w sprawie zamówienia publicznego przekracza 4 lata, przez cały okres obowiązywania umowy w sprawie zamówienia publicznego, </w:t>
      </w:r>
      <w:r w:rsidRPr="00DF3F1A">
        <w:rPr>
          <w:sz w:val="20"/>
          <w:szCs w:val="20"/>
        </w:rPr>
        <w:t>a następnie przez okres zgodny z jednolitym rzeczowym wykazem akt stanowiącym załącznik nr 4 do rozporządzenia Prezesa Rady Ministrów z dnia 18 stycznia 2011 r. w sprawie instrukcji kancelaryjnej, jednolitych rzeczowych wykazów akt oraz instrukcji  w sprawie organizacji i zakresu działania archiwów zakładowych.</w:t>
      </w:r>
    </w:p>
    <w:p w:rsidR="00DF3F1A" w:rsidRPr="00DF3F1A" w:rsidRDefault="00DF3F1A" w:rsidP="00160187">
      <w:pPr>
        <w:numPr>
          <w:ilvl w:val="0"/>
          <w:numId w:val="3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w każdym czasie przysługuje Pani/Panu prawo dostępu do swoich danych osobowych*, </w:t>
      </w:r>
      <w:r w:rsidRPr="00DF3F1A">
        <w:rPr>
          <w:sz w:val="20"/>
          <w:szCs w:val="20"/>
        </w:rPr>
        <w:br/>
        <w:t xml:space="preserve">jak również prawo żądania ich sprostowania** lub ograniczenia przetwarzania, </w:t>
      </w:r>
      <w:r w:rsidRPr="00DF3F1A">
        <w:rPr>
          <w:sz w:val="20"/>
          <w:szCs w:val="20"/>
        </w:rPr>
        <w:br/>
        <w:t xml:space="preserve">z zastrzeżeniem przypadków, o których mowa w art. 18 ust. 2 RODO***. </w:t>
      </w:r>
    </w:p>
    <w:p w:rsidR="00DF3F1A" w:rsidRPr="00DF3F1A" w:rsidRDefault="00DF3F1A" w:rsidP="00160187">
      <w:pPr>
        <w:numPr>
          <w:ilvl w:val="0"/>
          <w:numId w:val="3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F3F1A">
        <w:rPr>
          <w:sz w:val="20"/>
          <w:szCs w:val="20"/>
        </w:rPr>
        <w:lastRenderedPageBreak/>
        <w:t>jeżeli uważa Pani/Pan, że przetwarzanie danych osobowych narusza przepisy o ochronie danych osobowych, ma Pani/Pan prawo wnieść skargę do organu nadzorczego, tj. Prezesa Urzędu Ochrony Danych Osobowych.</w:t>
      </w:r>
    </w:p>
    <w:p w:rsidR="00DF3F1A" w:rsidRPr="00DF3F1A" w:rsidRDefault="00DF3F1A" w:rsidP="00160187">
      <w:pPr>
        <w:numPr>
          <w:ilvl w:val="0"/>
          <w:numId w:val="3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DF3F1A">
        <w:rPr>
          <w:sz w:val="20"/>
          <w:szCs w:val="20"/>
        </w:rPr>
        <w:t>Pzp</w:t>
      </w:r>
      <w:proofErr w:type="spellEnd"/>
      <w:r w:rsidRPr="00DF3F1A">
        <w:rPr>
          <w:sz w:val="20"/>
          <w:szCs w:val="20"/>
        </w:rPr>
        <w:t xml:space="preserve">, związanym z udziałem </w:t>
      </w:r>
      <w:r w:rsidRPr="00DF3F1A">
        <w:rPr>
          <w:sz w:val="20"/>
          <w:szCs w:val="20"/>
        </w:rPr>
        <w:br/>
        <w:t xml:space="preserve">w postępowaniu o udzielenie zamówienia publicznego; konsekwencje niepodania określonych danych wynikają z ustawy </w:t>
      </w:r>
      <w:proofErr w:type="spellStart"/>
      <w:r w:rsidRPr="00DF3F1A">
        <w:rPr>
          <w:sz w:val="20"/>
          <w:szCs w:val="20"/>
        </w:rPr>
        <w:t>Pzp</w:t>
      </w:r>
      <w:proofErr w:type="spellEnd"/>
      <w:r w:rsidRPr="00DF3F1A">
        <w:rPr>
          <w:sz w:val="20"/>
          <w:szCs w:val="20"/>
        </w:rPr>
        <w:t xml:space="preserve">.  </w:t>
      </w:r>
    </w:p>
    <w:p w:rsidR="00DF3F1A" w:rsidRPr="00DF3F1A" w:rsidRDefault="00DF3F1A" w:rsidP="00DF3F1A">
      <w:pPr>
        <w:spacing w:after="0" w:line="360" w:lineRule="auto"/>
        <w:ind w:left="1094"/>
        <w:jc w:val="both"/>
        <w:rPr>
          <w:sz w:val="20"/>
          <w:szCs w:val="20"/>
        </w:rPr>
      </w:pPr>
      <w:r w:rsidRPr="00DF3F1A">
        <w:rPr>
          <w:sz w:val="20"/>
          <w:szCs w:val="20"/>
        </w:rPr>
        <w:t>W odniesieniu do Pani/Pana danych osobowych decyzje nie będą podejmowane w sposób zautomatyzowany, stosowanie do art. 22 RODO.</w:t>
      </w:r>
    </w:p>
    <w:p w:rsidR="00DF3F1A" w:rsidRPr="00DF3F1A" w:rsidRDefault="00DF3F1A" w:rsidP="00160187">
      <w:pPr>
        <w:numPr>
          <w:ilvl w:val="0"/>
          <w:numId w:val="30"/>
        </w:numPr>
        <w:spacing w:after="0" w:line="360" w:lineRule="auto"/>
        <w:ind w:left="1068"/>
        <w:jc w:val="both"/>
        <w:rPr>
          <w:sz w:val="20"/>
          <w:szCs w:val="20"/>
        </w:rPr>
      </w:pPr>
      <w:r w:rsidRPr="00DF3F1A">
        <w:rPr>
          <w:sz w:val="20"/>
          <w:szCs w:val="20"/>
        </w:rPr>
        <w:t>Dane osobowe nie są przekazywane do państwa trzeciego lub organizacji międzynarodowej.</w:t>
      </w:r>
    </w:p>
    <w:p w:rsidR="00DF3F1A" w:rsidRPr="00DF3F1A" w:rsidRDefault="00DF3F1A" w:rsidP="00DF3F1A">
      <w:pPr>
        <w:spacing w:line="360" w:lineRule="auto"/>
        <w:ind w:left="811" w:firstLine="282"/>
        <w:contextualSpacing/>
        <w:jc w:val="both"/>
        <w:rPr>
          <w:i/>
          <w:sz w:val="20"/>
          <w:szCs w:val="20"/>
        </w:rPr>
      </w:pPr>
      <w:r w:rsidRPr="00DF3F1A">
        <w:rPr>
          <w:sz w:val="20"/>
          <w:szCs w:val="20"/>
        </w:rPr>
        <w:t>Nie przysługuje Pani/Panu:</w:t>
      </w:r>
    </w:p>
    <w:p w:rsidR="00DF3F1A" w:rsidRPr="00DF3F1A" w:rsidRDefault="00DF3F1A" w:rsidP="00273B9E">
      <w:pPr>
        <w:numPr>
          <w:ilvl w:val="0"/>
          <w:numId w:val="14"/>
        </w:numPr>
        <w:spacing w:after="0" w:line="360" w:lineRule="auto"/>
        <w:ind w:left="1094" w:hanging="283"/>
        <w:contextualSpacing/>
        <w:jc w:val="both"/>
        <w:rPr>
          <w:i/>
          <w:sz w:val="20"/>
          <w:szCs w:val="20"/>
        </w:rPr>
      </w:pPr>
      <w:r w:rsidRPr="00DF3F1A">
        <w:rPr>
          <w:sz w:val="20"/>
          <w:szCs w:val="20"/>
        </w:rPr>
        <w:t>w związku z art. 17 ust. 3 lit. b, d lub e RODO prawo do usunięcia danych osobowych;</w:t>
      </w:r>
    </w:p>
    <w:p w:rsidR="00DF3F1A" w:rsidRPr="00DF3F1A" w:rsidRDefault="00DF3F1A" w:rsidP="00273B9E">
      <w:pPr>
        <w:numPr>
          <w:ilvl w:val="0"/>
          <w:numId w:val="14"/>
        </w:numPr>
        <w:spacing w:after="0" w:line="360" w:lineRule="auto"/>
        <w:ind w:left="1094" w:hanging="283"/>
        <w:contextualSpacing/>
        <w:jc w:val="both"/>
        <w:rPr>
          <w:b/>
          <w:i/>
          <w:sz w:val="20"/>
          <w:szCs w:val="20"/>
        </w:rPr>
      </w:pPr>
      <w:r w:rsidRPr="00DF3F1A">
        <w:rPr>
          <w:sz w:val="20"/>
          <w:szCs w:val="20"/>
        </w:rPr>
        <w:t>prawo do przenoszenia danych osobowych, o którym mowa w art. 20 RODO;</w:t>
      </w:r>
    </w:p>
    <w:p w:rsidR="00DF3F1A" w:rsidRPr="00DF3F1A" w:rsidRDefault="00DF3F1A" w:rsidP="00273B9E">
      <w:pPr>
        <w:numPr>
          <w:ilvl w:val="0"/>
          <w:numId w:val="14"/>
        </w:numPr>
        <w:spacing w:after="0" w:line="360" w:lineRule="auto"/>
        <w:ind w:left="1094" w:hanging="283"/>
        <w:contextualSpacing/>
        <w:jc w:val="both"/>
        <w:rPr>
          <w:i/>
          <w:sz w:val="20"/>
          <w:szCs w:val="20"/>
        </w:rPr>
      </w:pPr>
      <w:r w:rsidRPr="00DF3F1A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DF3F1A" w:rsidRPr="00DF3F1A" w:rsidRDefault="00DF3F1A" w:rsidP="00DF3F1A">
      <w:pPr>
        <w:spacing w:after="0"/>
        <w:ind w:left="1094" w:hanging="952"/>
        <w:contextualSpacing/>
        <w:jc w:val="both"/>
        <w:rPr>
          <w:b/>
          <w:i/>
          <w:sz w:val="20"/>
          <w:szCs w:val="20"/>
        </w:rPr>
      </w:pPr>
      <w:r w:rsidRPr="00DF3F1A">
        <w:rPr>
          <w:b/>
          <w:sz w:val="20"/>
          <w:szCs w:val="20"/>
        </w:rPr>
        <w:t xml:space="preserve">* </w:t>
      </w:r>
      <w:r w:rsidRPr="00DF3F1A">
        <w:rPr>
          <w:sz w:val="20"/>
          <w:szCs w:val="20"/>
        </w:rPr>
        <w:t>Osoba, której dane dotyczą może zwrócić się do Zamawiającego z żądaniem dostępu do danych, w tym:</w:t>
      </w:r>
    </w:p>
    <w:p w:rsidR="00DF3F1A" w:rsidRPr="00DF3F1A" w:rsidRDefault="00DF3F1A" w:rsidP="00273B9E">
      <w:pPr>
        <w:numPr>
          <w:ilvl w:val="0"/>
          <w:numId w:val="15"/>
        </w:numPr>
        <w:spacing w:after="0"/>
        <w:ind w:left="851" w:hanging="350"/>
        <w:contextualSpacing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potwierdzenia, czy przetwarzane są dane osobowe jej dotyczące,  </w:t>
      </w:r>
    </w:p>
    <w:p w:rsidR="00DF3F1A" w:rsidRPr="00DF3F1A" w:rsidRDefault="00DF3F1A" w:rsidP="00273B9E">
      <w:pPr>
        <w:numPr>
          <w:ilvl w:val="0"/>
          <w:numId w:val="15"/>
        </w:numPr>
        <w:spacing w:after="0"/>
        <w:ind w:left="851" w:hanging="350"/>
        <w:contextualSpacing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kopii danych osobowych podlegających przetwarzaniu. </w:t>
      </w:r>
    </w:p>
    <w:p w:rsidR="00DF3F1A" w:rsidRPr="00DF3F1A" w:rsidRDefault="00DF3F1A" w:rsidP="00DF3F1A">
      <w:pPr>
        <w:shd w:val="clear" w:color="auto" w:fill="FFFFFF"/>
        <w:spacing w:after="0"/>
        <w:rPr>
          <w:sz w:val="20"/>
          <w:szCs w:val="20"/>
        </w:rPr>
      </w:pPr>
      <w:r w:rsidRPr="00DF3F1A">
        <w:rPr>
          <w:sz w:val="20"/>
          <w:szCs w:val="20"/>
        </w:rPr>
        <w:t xml:space="preserve">Jednocześnie wówczas zaleca się wskazanie dodatkowych informacji mających na celu sprecyzowanie żądania, w szczególności podania nazwy lub daty zakończonego postępowania o udzielenie zamówienia. </w:t>
      </w:r>
    </w:p>
    <w:p w:rsidR="00DF3F1A" w:rsidRPr="00DF3F1A" w:rsidRDefault="00DF3F1A" w:rsidP="00DF3F1A">
      <w:pPr>
        <w:shd w:val="clear" w:color="auto" w:fill="FFFFFF"/>
        <w:spacing w:after="0"/>
        <w:jc w:val="both"/>
        <w:rPr>
          <w:color w:val="333333"/>
          <w:sz w:val="20"/>
          <w:szCs w:val="20"/>
        </w:rPr>
      </w:pPr>
      <w:r w:rsidRPr="00DF3F1A">
        <w:rPr>
          <w:sz w:val="20"/>
          <w:szCs w:val="20"/>
        </w:rPr>
        <w:t xml:space="preserve">** Zgodnie z art. 19 ust. 2 ustawy Prawo zamówień publicznych skorzystanie przez osobę, której dane osobowe dotyczą, z uprawnienia do sprostowania lub uzupełnienia, o którym mowa w </w:t>
      </w:r>
      <w:hyperlink r:id="rId15" w:anchor="/document/68636690?unitId=art(16)&amp;cm=DOCUMENT" w:history="1">
        <w:r w:rsidRPr="00DF3F1A">
          <w:rPr>
            <w:sz w:val="20"/>
            <w:szCs w:val="20"/>
          </w:rPr>
          <w:t>art. 16</w:t>
        </w:r>
      </w:hyperlink>
      <w:r w:rsidRPr="00DF3F1A">
        <w:rPr>
          <w:sz w:val="20"/>
          <w:szCs w:val="20"/>
        </w:rPr>
        <w:t xml:space="preserve"> rozporządzenia 2016/679, nie może skutkować zmianą wyniku postępowania o udzielenie zamówienia ani zmianą postanowień umowy </w:t>
      </w:r>
      <w:r w:rsidRPr="00DF3F1A">
        <w:rPr>
          <w:sz w:val="20"/>
          <w:szCs w:val="20"/>
        </w:rPr>
        <w:br/>
        <w:t xml:space="preserve">w sprawie zamówienia publicznego w zakresie niezgodnym z ustawą oraz zgodnie </w:t>
      </w:r>
      <w:r w:rsidRPr="00DF3F1A">
        <w:rPr>
          <w:bCs/>
          <w:sz w:val="20"/>
          <w:szCs w:val="20"/>
        </w:rPr>
        <w:t xml:space="preserve">z art. 76 ustawy Prawo zamówień publicznych </w:t>
      </w:r>
      <w:r w:rsidRPr="00DF3F1A">
        <w:rPr>
          <w:sz w:val="20"/>
          <w:szCs w:val="20"/>
        </w:rPr>
        <w:t>nie może naruszać integralności protokołu postępowania oraz jego załączników</w:t>
      </w:r>
      <w:r w:rsidRPr="00DF3F1A">
        <w:rPr>
          <w:color w:val="333333"/>
          <w:sz w:val="20"/>
          <w:szCs w:val="20"/>
        </w:rPr>
        <w:t>.</w:t>
      </w:r>
    </w:p>
    <w:p w:rsidR="00DF3F1A" w:rsidRPr="00DF3F1A" w:rsidRDefault="00DF3F1A" w:rsidP="00DF3F1A">
      <w:pPr>
        <w:spacing w:after="0"/>
        <w:jc w:val="both"/>
        <w:rPr>
          <w:sz w:val="20"/>
          <w:szCs w:val="20"/>
        </w:rPr>
      </w:pPr>
      <w:r w:rsidRPr="00DF3F1A">
        <w:rPr>
          <w:sz w:val="20"/>
          <w:szCs w:val="20"/>
        </w:rPr>
        <w:t xml:space="preserve">*** Zgodnie z art. 19 ust. 3 ustawy Prawo zamówień publicznych w postępowaniu o udzielenie zamówienia zgłoszenie żądania ograniczenia przetwarzania, o którym mowa w </w:t>
      </w:r>
      <w:hyperlink r:id="rId16" w:anchor="/document/68636690?unitId=art(18)ust(1)&amp;cm=DOCUMENT" w:history="1">
        <w:r w:rsidRPr="00DF3F1A">
          <w:rPr>
            <w:sz w:val="20"/>
            <w:szCs w:val="20"/>
          </w:rPr>
          <w:t>art. 18 ust. 1</w:t>
        </w:r>
      </w:hyperlink>
      <w:r w:rsidRPr="00DF3F1A">
        <w:rPr>
          <w:sz w:val="20"/>
          <w:szCs w:val="20"/>
        </w:rPr>
        <w:t xml:space="preserve"> rozporządzenia 2016/679, nie ogranicza przetwarzania danych osobowych do czasu zakończenia tego postępowania.</w:t>
      </w:r>
    </w:p>
    <w:p w:rsidR="004270FB" w:rsidRDefault="00DF3F1A" w:rsidP="009E0CD9">
      <w:pPr>
        <w:shd w:val="clear" w:color="auto" w:fill="FFFFFF"/>
        <w:spacing w:after="0"/>
        <w:jc w:val="both"/>
        <w:rPr>
          <w:bCs/>
          <w:sz w:val="22"/>
        </w:rPr>
      </w:pPr>
      <w:r w:rsidRPr="00DF3F1A">
        <w:rPr>
          <w:sz w:val="20"/>
          <w:szCs w:val="20"/>
        </w:rPr>
        <w:t xml:space="preserve">**** W przypadku, gdy Zamawiający wymaga złożenia podmiotowych środków dowodowych w ogłoszeniu </w:t>
      </w:r>
      <w:r w:rsidRPr="00DF3F1A">
        <w:rPr>
          <w:sz w:val="20"/>
          <w:szCs w:val="20"/>
        </w:rPr>
        <w:br/>
        <w:t xml:space="preserve">o zamówieniu lub dokumentach zamówienia zgodnie z art. 18  ust. 6 ustawy Prawo zamówień Publicznych Zamawiający udostępnia dane osobowe, o których mowa w </w:t>
      </w:r>
      <w:hyperlink r:id="rId17" w:anchor="/document/68636690?unitId=art(10)&amp;cm=DOCUMENT" w:history="1">
        <w:r w:rsidRPr="00DF3F1A">
          <w:rPr>
            <w:sz w:val="20"/>
            <w:szCs w:val="20"/>
          </w:rPr>
          <w:t>art. 10</w:t>
        </w:r>
      </w:hyperlink>
      <w:r w:rsidRPr="00DF3F1A">
        <w:rPr>
          <w:sz w:val="20"/>
          <w:szCs w:val="20"/>
        </w:rPr>
        <w:t xml:space="preserve"> rozporządzenia Parlamentu Europejskiego </w:t>
      </w:r>
      <w:r w:rsidRPr="00DF3F1A">
        <w:rPr>
          <w:sz w:val="20"/>
          <w:szCs w:val="20"/>
        </w:rPr>
        <w:br/>
        <w:t xml:space="preserve">i Rady (UE) 2016/679 z dnia 27 kwietnia 2016 r. w sprawie ochrony osób fizycznych w związku </w:t>
      </w:r>
      <w:r w:rsidRPr="00DF3F1A">
        <w:rPr>
          <w:sz w:val="20"/>
          <w:szCs w:val="20"/>
        </w:rPr>
        <w:br/>
        <w:t xml:space="preserve">z przetwarzaniem danych osobowych i w sprawie swobodnego przepływu takich danych oraz uchylenia dyrektywy 95/46/WE (ogólne rozporządzenie o ochronie danych) (Dz. Urz. UE L 119 z 04.05.2016, str. 1, </w:t>
      </w:r>
      <w:r w:rsidRPr="00DF3F1A">
        <w:rPr>
          <w:sz w:val="20"/>
          <w:szCs w:val="20"/>
        </w:rPr>
        <w:br/>
        <w:t xml:space="preserve">z </w:t>
      </w:r>
      <w:proofErr w:type="spellStart"/>
      <w:r w:rsidRPr="00DF3F1A">
        <w:rPr>
          <w:sz w:val="20"/>
          <w:szCs w:val="20"/>
        </w:rPr>
        <w:t>późn</w:t>
      </w:r>
      <w:proofErr w:type="spellEnd"/>
      <w:r w:rsidRPr="00DF3F1A">
        <w:rPr>
          <w:sz w:val="20"/>
          <w:szCs w:val="20"/>
        </w:rPr>
        <w:t xml:space="preserve">. zm.), zwanego dalej "rozporządzeniem 2016/679", w celu umożliwienia korzystania ze środków ochrony prawnej, o których mowa w dziale IX ustawy </w:t>
      </w:r>
      <w:proofErr w:type="spellStart"/>
      <w:r w:rsidRPr="00DF3F1A">
        <w:rPr>
          <w:sz w:val="20"/>
          <w:szCs w:val="20"/>
        </w:rPr>
        <w:t>Pzp</w:t>
      </w:r>
      <w:proofErr w:type="spellEnd"/>
      <w:r w:rsidRPr="00DF3F1A">
        <w:rPr>
          <w:sz w:val="20"/>
          <w:szCs w:val="20"/>
        </w:rPr>
        <w:t>, do upływu terminu na ich wniesienie.</w:t>
      </w:r>
      <w:r w:rsidR="004270FB">
        <w:rPr>
          <w:bCs/>
          <w:sz w:val="22"/>
        </w:rPr>
        <w:t xml:space="preserve">     </w:t>
      </w:r>
    </w:p>
    <w:sectPr w:rsidR="004270FB" w:rsidSect="00C12C4E">
      <w:footerReference w:type="default" r:id="rId18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760" w:rsidRDefault="00AD7760" w:rsidP="004F2A5C">
      <w:pPr>
        <w:spacing w:after="0" w:line="240" w:lineRule="auto"/>
      </w:pPr>
      <w:r>
        <w:separator/>
      </w:r>
    </w:p>
  </w:endnote>
  <w:endnote w:type="continuationSeparator" w:id="0">
    <w:p w:rsidR="00AD7760" w:rsidRDefault="00AD7760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old">
    <w:altName w:val="Arial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Times New Roman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:rsidR="00AD7760" w:rsidRDefault="00AD7760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5C6E99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AD7760" w:rsidRDefault="00AD77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760" w:rsidRDefault="00AD7760" w:rsidP="004F2A5C">
      <w:pPr>
        <w:spacing w:after="0" w:line="240" w:lineRule="auto"/>
      </w:pPr>
      <w:r>
        <w:separator/>
      </w:r>
    </w:p>
  </w:footnote>
  <w:footnote w:type="continuationSeparator" w:id="0">
    <w:p w:rsidR="00AD7760" w:rsidRDefault="00AD7760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7CAC5BF0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rFonts w:ascii="Calibri" w:hAnsi="Calibri" w:cs="Calibri" w:hint="default"/>
        <w:strike w:val="0"/>
        <w:color w:val="auto"/>
        <w:sz w:val="20"/>
        <w:szCs w:val="20"/>
        <w:lang w:eastAsia="pl-PL"/>
      </w:rPr>
    </w:lvl>
  </w:abstractNum>
  <w:abstractNum w:abstractNumId="1" w15:restartNumberingAfterBreak="0">
    <w:nsid w:val="00000004"/>
    <w:multiLevelType w:val="multilevel"/>
    <w:tmpl w:val="0A5A7FD0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" w:hAnsi="Arial" w:cs="Times New Roman"/>
      </w:rPr>
    </w:lvl>
  </w:abstractNum>
  <w:abstractNum w:abstractNumId="2" w15:restartNumberingAfterBreak="0">
    <w:nsid w:val="00000005"/>
    <w:multiLevelType w:val="multilevel"/>
    <w:tmpl w:val="110EBF38"/>
    <w:name w:val="WW8Num7"/>
    <w:lvl w:ilvl="0">
      <w:start w:val="1"/>
      <w:numFmt w:val="decimal"/>
      <w:lvlText w:val="%1."/>
      <w:lvlJc w:val="left"/>
      <w:pPr>
        <w:tabs>
          <w:tab w:val="num" w:pos="-360"/>
        </w:tabs>
        <w:ind w:left="142" w:hanging="360"/>
      </w:pPr>
      <w:rPr>
        <w:rFonts w:ascii="Times New Roman" w:eastAsia="Times New Roman" w:hAnsi="Times New Roman" w:cs="Times New Roman" w:hint="default"/>
        <w:color w:val="000000"/>
      </w:rPr>
    </w:lvl>
    <w:lvl w:ilvl="1">
      <w:start w:val="1"/>
      <w:numFmt w:val="bullet"/>
      <w:lvlText w:val=""/>
      <w:lvlJc w:val="left"/>
      <w:pPr>
        <w:tabs>
          <w:tab w:val="num" w:pos="-360"/>
        </w:tabs>
        <w:ind w:left="862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-360"/>
        </w:tabs>
        <w:ind w:left="176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302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022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742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462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182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5902" w:hanging="180"/>
      </w:pPr>
    </w:lvl>
  </w:abstractNum>
  <w:abstractNum w:abstractNumId="3" w15:restartNumberingAfterBreak="0">
    <w:nsid w:val="00000006"/>
    <w:multiLevelType w:val="multilevel"/>
    <w:tmpl w:val="75C218E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0000007"/>
    <w:multiLevelType w:val="multilevel"/>
    <w:tmpl w:val="DAEAD3FA"/>
    <w:name w:val="WW8Num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Times New Roman"/>
        <w:sz w:val="22"/>
        <w:szCs w:val="22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Arial" w:hAnsi="Arial" w:cs="Times New Roman"/>
        <w:sz w:val="22"/>
        <w:szCs w:val="22"/>
        <w:lang w:val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Times New Roman"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Times New Roman"/>
        <w:sz w:val="22"/>
        <w:szCs w:val="22"/>
        <w:lang w:val="pl-P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Arial" w:hAnsi="Arial" w:cs="Times New Roman"/>
        <w:sz w:val="22"/>
        <w:szCs w:val="22"/>
        <w:lang w:val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Times New Roman"/>
        <w:sz w:val="22"/>
        <w:szCs w:val="22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Times New Roman"/>
        <w:sz w:val="22"/>
        <w:szCs w:val="22"/>
        <w:lang w:val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Arial" w:hAnsi="Arial" w:cs="Times New Roman"/>
        <w:sz w:val="22"/>
        <w:szCs w:val="22"/>
        <w:lang w:val="pl-PL"/>
      </w:rPr>
    </w:lvl>
  </w:abstractNum>
  <w:abstractNum w:abstractNumId="5" w15:restartNumberingAfterBreak="0">
    <w:nsid w:val="00000008"/>
    <w:multiLevelType w:val="multilevel"/>
    <w:tmpl w:val="E6027888"/>
    <w:name w:val="WW8Num1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Times New Roman"/>
        <w:lang w:eastAsia="zh-C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Arial" w:hAnsi="Arial" w:cs="Times New Roman"/>
        <w:lang w:eastAsia="zh-C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 w:hint="default"/>
        <w:lang w:eastAsia="zh-C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Arial" w:hAnsi="Arial" w:cs="Times New Roman"/>
        <w:lang w:eastAsia="zh-C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Arial" w:hAnsi="Arial" w:cs="Times New Roman"/>
        <w:lang w:eastAsia="zh-C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" w:hAnsi="Arial" w:cs="Times New Roman"/>
        <w:lang w:eastAsia="zh-C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Arial" w:hAnsi="Arial" w:cs="Times New Roman"/>
        <w:lang w:eastAsia="zh-C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Arial" w:hAnsi="Arial" w:cs="Times New Roman"/>
        <w:lang w:eastAsia="zh-CN"/>
      </w:rPr>
    </w:lvl>
  </w:abstractNum>
  <w:abstractNum w:abstractNumId="6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7" w15:restartNumberingAfterBreak="0">
    <w:nsid w:val="0000000E"/>
    <w:multiLevelType w:val="multilevel"/>
    <w:tmpl w:val="0000000E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Calibri" w:hAnsi="Calibri" w:cs="Arial" w:hint="default"/>
        <w:b w:val="0"/>
        <w:caps w:val="0"/>
        <w:smallCaps w:val="0"/>
        <w:strike w:val="0"/>
        <w:dstrike w:val="0"/>
        <w:vanish w:val="0"/>
        <w:position w:val="0"/>
        <w:sz w:val="24"/>
        <w:vertAlign w:val="baseline"/>
      </w:rPr>
    </w:lvl>
    <w:lvl w:ilvl="1">
      <w:start w:val="1"/>
      <w:numFmt w:val="bullet"/>
      <w:suff w:val="space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 w:hint="default"/>
        <w:sz w:val="22"/>
        <w:szCs w:val="22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04BF4F82"/>
    <w:multiLevelType w:val="hybridMultilevel"/>
    <w:tmpl w:val="4A32B406"/>
    <w:lvl w:ilvl="0" w:tplc="715A2882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40787C"/>
    <w:multiLevelType w:val="hybridMultilevel"/>
    <w:tmpl w:val="4904A812"/>
    <w:lvl w:ilvl="0" w:tplc="0415000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50E2499"/>
    <w:multiLevelType w:val="hybridMultilevel"/>
    <w:tmpl w:val="B29699A0"/>
    <w:lvl w:ilvl="0" w:tplc="90AA44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35F57FB"/>
    <w:multiLevelType w:val="hybridMultilevel"/>
    <w:tmpl w:val="4760853E"/>
    <w:lvl w:ilvl="0" w:tplc="3934C8C4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4796035B"/>
    <w:multiLevelType w:val="hybridMultilevel"/>
    <w:tmpl w:val="E1E6F62E"/>
    <w:lvl w:ilvl="0" w:tplc="54EA30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7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31" w15:restartNumberingAfterBreak="0">
    <w:nsid w:val="5C83647D"/>
    <w:multiLevelType w:val="hybridMultilevel"/>
    <w:tmpl w:val="F028C0F8"/>
    <w:lvl w:ilvl="0" w:tplc="8B78F69A">
      <w:start w:val="1"/>
      <w:numFmt w:val="decimal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CE615C"/>
    <w:multiLevelType w:val="hybridMultilevel"/>
    <w:tmpl w:val="D756B2E0"/>
    <w:lvl w:ilvl="0" w:tplc="E3DAAA62">
      <w:start w:val="1"/>
      <w:numFmt w:val="decimal"/>
      <w:lvlText w:val="%1."/>
      <w:lvlJc w:val="left"/>
      <w:pPr>
        <w:ind w:left="1068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57A24FC"/>
    <w:multiLevelType w:val="hybridMultilevel"/>
    <w:tmpl w:val="AC9C8CCE"/>
    <w:lvl w:ilvl="0" w:tplc="5AFAAFE6">
      <w:start w:val="1"/>
      <w:numFmt w:val="upperRoman"/>
      <w:lvlText w:val="%1."/>
      <w:lvlJc w:val="right"/>
      <w:pPr>
        <w:ind w:left="360" w:hanging="360"/>
      </w:pPr>
      <w:rPr>
        <w:b/>
        <w:sz w:val="22"/>
        <w:szCs w:val="22"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7A0AF2"/>
    <w:multiLevelType w:val="hybridMultilevel"/>
    <w:tmpl w:val="58EA9812"/>
    <w:lvl w:ilvl="0" w:tplc="5842791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</w:num>
  <w:num w:numId="2">
    <w:abstractNumId w:val="34"/>
  </w:num>
  <w:num w:numId="3">
    <w:abstractNumId w:val="18"/>
  </w:num>
  <w:num w:numId="4">
    <w:abstractNumId w:val="32"/>
  </w:num>
  <w:num w:numId="5">
    <w:abstractNumId w:val="37"/>
  </w:num>
  <w:num w:numId="6">
    <w:abstractNumId w:val="11"/>
  </w:num>
  <w:num w:numId="7">
    <w:abstractNumId w:val="29"/>
  </w:num>
  <w:num w:numId="8">
    <w:abstractNumId w:val="38"/>
  </w:num>
  <w:num w:numId="9">
    <w:abstractNumId w:val="10"/>
  </w:num>
  <w:num w:numId="10">
    <w:abstractNumId w:val="9"/>
  </w:num>
  <w:num w:numId="11">
    <w:abstractNumId w:val="14"/>
  </w:num>
  <w:num w:numId="12">
    <w:abstractNumId w:val="22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28"/>
  </w:num>
  <w:num w:numId="18">
    <w:abstractNumId w:val="30"/>
  </w:num>
  <w:num w:numId="19">
    <w:abstractNumId w:val="12"/>
  </w:num>
  <w:num w:numId="20">
    <w:abstractNumId w:val="27"/>
  </w:num>
  <w:num w:numId="21">
    <w:abstractNumId w:val="35"/>
  </w:num>
  <w:num w:numId="22">
    <w:abstractNumId w:val="15"/>
  </w:num>
  <w:num w:numId="23">
    <w:abstractNumId w:val="33"/>
  </w:num>
  <w:num w:numId="24">
    <w:abstractNumId w:val="19"/>
  </w:num>
  <w:num w:numId="25">
    <w:abstractNumId w:val="13"/>
  </w:num>
  <w:num w:numId="26">
    <w:abstractNumId w:val="36"/>
  </w:num>
  <w:num w:numId="27">
    <w:abstractNumId w:val="24"/>
  </w:num>
  <w:num w:numId="28">
    <w:abstractNumId w:val="21"/>
  </w:num>
  <w:num w:numId="29">
    <w:abstractNumId w:val="8"/>
  </w:num>
  <w:num w:numId="30">
    <w:abstractNumId w:val="41"/>
  </w:num>
  <w:num w:numId="31">
    <w:abstractNumId w:val="40"/>
  </w:num>
  <w:num w:numId="32">
    <w:abstractNumId w:val="16"/>
  </w:num>
  <w:num w:numId="33">
    <w:abstractNumId w:val="23"/>
  </w:num>
  <w:num w:numId="34">
    <w:abstractNumId w:val="31"/>
  </w:num>
  <w:num w:numId="35">
    <w:abstractNumId w:val="2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42B"/>
    <w:rsid w:val="00000093"/>
    <w:rsid w:val="000006CE"/>
    <w:rsid w:val="00026911"/>
    <w:rsid w:val="00026CB4"/>
    <w:rsid w:val="00026DEE"/>
    <w:rsid w:val="0003054B"/>
    <w:rsid w:val="00040020"/>
    <w:rsid w:val="00040A11"/>
    <w:rsid w:val="00040A26"/>
    <w:rsid w:val="00041804"/>
    <w:rsid w:val="00046E51"/>
    <w:rsid w:val="00047ED2"/>
    <w:rsid w:val="000511B8"/>
    <w:rsid w:val="00052329"/>
    <w:rsid w:val="0005241C"/>
    <w:rsid w:val="00053BE6"/>
    <w:rsid w:val="00053D17"/>
    <w:rsid w:val="00057589"/>
    <w:rsid w:val="00060C51"/>
    <w:rsid w:val="00066F60"/>
    <w:rsid w:val="000708CA"/>
    <w:rsid w:val="00071466"/>
    <w:rsid w:val="0007570B"/>
    <w:rsid w:val="000758A8"/>
    <w:rsid w:val="000900A7"/>
    <w:rsid w:val="00091420"/>
    <w:rsid w:val="000927C6"/>
    <w:rsid w:val="00093D64"/>
    <w:rsid w:val="000952D1"/>
    <w:rsid w:val="000964F1"/>
    <w:rsid w:val="00097904"/>
    <w:rsid w:val="000A34FC"/>
    <w:rsid w:val="000A5F94"/>
    <w:rsid w:val="000A760A"/>
    <w:rsid w:val="000C0695"/>
    <w:rsid w:val="000C0FB8"/>
    <w:rsid w:val="000C2E62"/>
    <w:rsid w:val="000C3670"/>
    <w:rsid w:val="000C536A"/>
    <w:rsid w:val="000D1D56"/>
    <w:rsid w:val="000D383A"/>
    <w:rsid w:val="000D61D7"/>
    <w:rsid w:val="000D675F"/>
    <w:rsid w:val="000E05A9"/>
    <w:rsid w:val="000E249D"/>
    <w:rsid w:val="000E271E"/>
    <w:rsid w:val="000E4A74"/>
    <w:rsid w:val="000E6CD0"/>
    <w:rsid w:val="000F2E47"/>
    <w:rsid w:val="000F622A"/>
    <w:rsid w:val="000F652C"/>
    <w:rsid w:val="000F7A56"/>
    <w:rsid w:val="0010018E"/>
    <w:rsid w:val="001007F9"/>
    <w:rsid w:val="00102A09"/>
    <w:rsid w:val="0010338D"/>
    <w:rsid w:val="00104645"/>
    <w:rsid w:val="00106D14"/>
    <w:rsid w:val="00111967"/>
    <w:rsid w:val="00112928"/>
    <w:rsid w:val="0011366B"/>
    <w:rsid w:val="00115184"/>
    <w:rsid w:val="00116609"/>
    <w:rsid w:val="0011793E"/>
    <w:rsid w:val="00133F9A"/>
    <w:rsid w:val="00135BCE"/>
    <w:rsid w:val="00141382"/>
    <w:rsid w:val="00142B10"/>
    <w:rsid w:val="001447FE"/>
    <w:rsid w:val="0015198A"/>
    <w:rsid w:val="0015264D"/>
    <w:rsid w:val="00153B13"/>
    <w:rsid w:val="00157BE0"/>
    <w:rsid w:val="00160044"/>
    <w:rsid w:val="00160187"/>
    <w:rsid w:val="00160A82"/>
    <w:rsid w:val="00162518"/>
    <w:rsid w:val="0016279E"/>
    <w:rsid w:val="00163890"/>
    <w:rsid w:val="001646F5"/>
    <w:rsid w:val="001700F7"/>
    <w:rsid w:val="00175D63"/>
    <w:rsid w:val="0017612B"/>
    <w:rsid w:val="00181919"/>
    <w:rsid w:val="00183DB8"/>
    <w:rsid w:val="00186025"/>
    <w:rsid w:val="00194135"/>
    <w:rsid w:val="00194907"/>
    <w:rsid w:val="001A37D9"/>
    <w:rsid w:val="001A71C4"/>
    <w:rsid w:val="001A7C46"/>
    <w:rsid w:val="001B1592"/>
    <w:rsid w:val="001B281E"/>
    <w:rsid w:val="001B2A6E"/>
    <w:rsid w:val="001B40FA"/>
    <w:rsid w:val="001B7E83"/>
    <w:rsid w:val="001C1DC8"/>
    <w:rsid w:val="001C2B1E"/>
    <w:rsid w:val="001C4485"/>
    <w:rsid w:val="001C7E5B"/>
    <w:rsid w:val="001D2EE0"/>
    <w:rsid w:val="001E13ED"/>
    <w:rsid w:val="001E2AA1"/>
    <w:rsid w:val="001E3B17"/>
    <w:rsid w:val="001E5F41"/>
    <w:rsid w:val="001F1211"/>
    <w:rsid w:val="001F6541"/>
    <w:rsid w:val="00201976"/>
    <w:rsid w:val="00203506"/>
    <w:rsid w:val="0022222B"/>
    <w:rsid w:val="00226253"/>
    <w:rsid w:val="002356A4"/>
    <w:rsid w:val="00241B9F"/>
    <w:rsid w:val="00241C57"/>
    <w:rsid w:val="00246237"/>
    <w:rsid w:val="00250BE2"/>
    <w:rsid w:val="00254477"/>
    <w:rsid w:val="00266DA2"/>
    <w:rsid w:val="0027191F"/>
    <w:rsid w:val="0027391B"/>
    <w:rsid w:val="00273B9E"/>
    <w:rsid w:val="00281ECF"/>
    <w:rsid w:val="00282393"/>
    <w:rsid w:val="00291690"/>
    <w:rsid w:val="0029351C"/>
    <w:rsid w:val="00295475"/>
    <w:rsid w:val="002964E8"/>
    <w:rsid w:val="002A3924"/>
    <w:rsid w:val="002A3988"/>
    <w:rsid w:val="002A45B7"/>
    <w:rsid w:val="002A4BE8"/>
    <w:rsid w:val="002A797A"/>
    <w:rsid w:val="002C1220"/>
    <w:rsid w:val="002C329C"/>
    <w:rsid w:val="002D003D"/>
    <w:rsid w:val="002D291E"/>
    <w:rsid w:val="002D55A4"/>
    <w:rsid w:val="002E37CC"/>
    <w:rsid w:val="002F7905"/>
    <w:rsid w:val="00300D8B"/>
    <w:rsid w:val="0030478B"/>
    <w:rsid w:val="003047D6"/>
    <w:rsid w:val="00304C22"/>
    <w:rsid w:val="00304D33"/>
    <w:rsid w:val="00313E7B"/>
    <w:rsid w:val="00314F8B"/>
    <w:rsid w:val="00317F14"/>
    <w:rsid w:val="00324C20"/>
    <w:rsid w:val="00325148"/>
    <w:rsid w:val="0032725D"/>
    <w:rsid w:val="003275E3"/>
    <w:rsid w:val="00333787"/>
    <w:rsid w:val="00333AC6"/>
    <w:rsid w:val="0033717F"/>
    <w:rsid w:val="0034040F"/>
    <w:rsid w:val="00341E38"/>
    <w:rsid w:val="00351013"/>
    <w:rsid w:val="00352782"/>
    <w:rsid w:val="00352DE9"/>
    <w:rsid w:val="003562E7"/>
    <w:rsid w:val="00360621"/>
    <w:rsid w:val="003638AA"/>
    <w:rsid w:val="00363A09"/>
    <w:rsid w:val="003645FB"/>
    <w:rsid w:val="00365EE4"/>
    <w:rsid w:val="00380F6F"/>
    <w:rsid w:val="00383AB2"/>
    <w:rsid w:val="00383DDA"/>
    <w:rsid w:val="0038742B"/>
    <w:rsid w:val="00390081"/>
    <w:rsid w:val="00392105"/>
    <w:rsid w:val="00394D0A"/>
    <w:rsid w:val="00396868"/>
    <w:rsid w:val="003A60B9"/>
    <w:rsid w:val="003A6C50"/>
    <w:rsid w:val="003B4F14"/>
    <w:rsid w:val="003B6297"/>
    <w:rsid w:val="003C3BF4"/>
    <w:rsid w:val="003E1BED"/>
    <w:rsid w:val="003E3F4F"/>
    <w:rsid w:val="003E4D11"/>
    <w:rsid w:val="003E538B"/>
    <w:rsid w:val="003E6F11"/>
    <w:rsid w:val="003F0504"/>
    <w:rsid w:val="003F2F74"/>
    <w:rsid w:val="003F51FC"/>
    <w:rsid w:val="003F77BC"/>
    <w:rsid w:val="003F7925"/>
    <w:rsid w:val="004039B5"/>
    <w:rsid w:val="00405880"/>
    <w:rsid w:val="004134B0"/>
    <w:rsid w:val="004270FB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717"/>
    <w:rsid w:val="00460C36"/>
    <w:rsid w:val="00460CB3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75CF3"/>
    <w:rsid w:val="0047674D"/>
    <w:rsid w:val="004824EE"/>
    <w:rsid w:val="004854B7"/>
    <w:rsid w:val="004B4C24"/>
    <w:rsid w:val="004B5777"/>
    <w:rsid w:val="004C0131"/>
    <w:rsid w:val="004C06BB"/>
    <w:rsid w:val="004C0FAE"/>
    <w:rsid w:val="004C1224"/>
    <w:rsid w:val="004C2C03"/>
    <w:rsid w:val="004C64B1"/>
    <w:rsid w:val="004D25BB"/>
    <w:rsid w:val="004D6FFE"/>
    <w:rsid w:val="004E2B8D"/>
    <w:rsid w:val="004E3A54"/>
    <w:rsid w:val="004E42EF"/>
    <w:rsid w:val="004E70BF"/>
    <w:rsid w:val="004F0E14"/>
    <w:rsid w:val="004F2A5C"/>
    <w:rsid w:val="004F5C84"/>
    <w:rsid w:val="004F714A"/>
    <w:rsid w:val="00500A53"/>
    <w:rsid w:val="00502C31"/>
    <w:rsid w:val="00507400"/>
    <w:rsid w:val="005101AD"/>
    <w:rsid w:val="00512A4F"/>
    <w:rsid w:val="005136A4"/>
    <w:rsid w:val="00513ECE"/>
    <w:rsid w:val="00517806"/>
    <w:rsid w:val="0052108E"/>
    <w:rsid w:val="00526160"/>
    <w:rsid w:val="005362DC"/>
    <w:rsid w:val="005456E4"/>
    <w:rsid w:val="005468F6"/>
    <w:rsid w:val="005508BC"/>
    <w:rsid w:val="0055296F"/>
    <w:rsid w:val="00555553"/>
    <w:rsid w:val="00557AC0"/>
    <w:rsid w:val="00563CEF"/>
    <w:rsid w:val="00564A35"/>
    <w:rsid w:val="00565B3B"/>
    <w:rsid w:val="00565D93"/>
    <w:rsid w:val="00576FC2"/>
    <w:rsid w:val="00581A47"/>
    <w:rsid w:val="005865F4"/>
    <w:rsid w:val="005924C7"/>
    <w:rsid w:val="0059671A"/>
    <w:rsid w:val="005A19BC"/>
    <w:rsid w:val="005A473C"/>
    <w:rsid w:val="005B32D6"/>
    <w:rsid w:val="005C0CF7"/>
    <w:rsid w:val="005C1256"/>
    <w:rsid w:val="005C23DC"/>
    <w:rsid w:val="005C3C93"/>
    <w:rsid w:val="005C6E99"/>
    <w:rsid w:val="005D3E7A"/>
    <w:rsid w:val="005D5C35"/>
    <w:rsid w:val="005E325C"/>
    <w:rsid w:val="005F38B3"/>
    <w:rsid w:val="005F485C"/>
    <w:rsid w:val="005F75C0"/>
    <w:rsid w:val="00601DB0"/>
    <w:rsid w:val="006041A1"/>
    <w:rsid w:val="0061139C"/>
    <w:rsid w:val="00613360"/>
    <w:rsid w:val="00614653"/>
    <w:rsid w:val="006147B2"/>
    <w:rsid w:val="006236CC"/>
    <w:rsid w:val="00625D97"/>
    <w:rsid w:val="006303F5"/>
    <w:rsid w:val="006332B8"/>
    <w:rsid w:val="00642CA5"/>
    <w:rsid w:val="00644559"/>
    <w:rsid w:val="0064583B"/>
    <w:rsid w:val="0065536D"/>
    <w:rsid w:val="00656F63"/>
    <w:rsid w:val="00662200"/>
    <w:rsid w:val="0066594B"/>
    <w:rsid w:val="00680D57"/>
    <w:rsid w:val="00682E96"/>
    <w:rsid w:val="00684454"/>
    <w:rsid w:val="00690908"/>
    <w:rsid w:val="00696DCD"/>
    <w:rsid w:val="0069799E"/>
    <w:rsid w:val="006A04CA"/>
    <w:rsid w:val="006A4AC8"/>
    <w:rsid w:val="006C1AFF"/>
    <w:rsid w:val="006C52BF"/>
    <w:rsid w:val="006C60B6"/>
    <w:rsid w:val="006D0374"/>
    <w:rsid w:val="006D1274"/>
    <w:rsid w:val="006D2239"/>
    <w:rsid w:val="006D7510"/>
    <w:rsid w:val="006E719B"/>
    <w:rsid w:val="006F3D15"/>
    <w:rsid w:val="006F76ED"/>
    <w:rsid w:val="007021FD"/>
    <w:rsid w:val="00705419"/>
    <w:rsid w:val="007177BD"/>
    <w:rsid w:val="00722779"/>
    <w:rsid w:val="007247D2"/>
    <w:rsid w:val="007257B2"/>
    <w:rsid w:val="00726256"/>
    <w:rsid w:val="00731674"/>
    <w:rsid w:val="0073703B"/>
    <w:rsid w:val="007373F1"/>
    <w:rsid w:val="007403E1"/>
    <w:rsid w:val="00743270"/>
    <w:rsid w:val="00751C0F"/>
    <w:rsid w:val="007535CD"/>
    <w:rsid w:val="00754BBE"/>
    <w:rsid w:val="00754F95"/>
    <w:rsid w:val="00756494"/>
    <w:rsid w:val="00765812"/>
    <w:rsid w:val="00765EC7"/>
    <w:rsid w:val="00770252"/>
    <w:rsid w:val="007747A2"/>
    <w:rsid w:val="00775399"/>
    <w:rsid w:val="007831B9"/>
    <w:rsid w:val="00785604"/>
    <w:rsid w:val="0078779A"/>
    <w:rsid w:val="007922A3"/>
    <w:rsid w:val="007922BF"/>
    <w:rsid w:val="00794D5D"/>
    <w:rsid w:val="00795278"/>
    <w:rsid w:val="007A01D8"/>
    <w:rsid w:val="007A2131"/>
    <w:rsid w:val="007A2467"/>
    <w:rsid w:val="007A27BB"/>
    <w:rsid w:val="007A7F29"/>
    <w:rsid w:val="007B45B7"/>
    <w:rsid w:val="007B5D05"/>
    <w:rsid w:val="007C7DF2"/>
    <w:rsid w:val="007E0061"/>
    <w:rsid w:val="007E0785"/>
    <w:rsid w:val="007E6B2D"/>
    <w:rsid w:val="007E7B64"/>
    <w:rsid w:val="00801AD2"/>
    <w:rsid w:val="00803E97"/>
    <w:rsid w:val="008062C7"/>
    <w:rsid w:val="008105B6"/>
    <w:rsid w:val="00812C1E"/>
    <w:rsid w:val="00812F48"/>
    <w:rsid w:val="00825AA2"/>
    <w:rsid w:val="00826212"/>
    <w:rsid w:val="00826B6E"/>
    <w:rsid w:val="00826EE1"/>
    <w:rsid w:val="008352C5"/>
    <w:rsid w:val="008352DB"/>
    <w:rsid w:val="00836C0E"/>
    <w:rsid w:val="00837793"/>
    <w:rsid w:val="00850019"/>
    <w:rsid w:val="008511F2"/>
    <w:rsid w:val="008515D8"/>
    <w:rsid w:val="00853334"/>
    <w:rsid w:val="008655C1"/>
    <w:rsid w:val="00865B16"/>
    <w:rsid w:val="008677EE"/>
    <w:rsid w:val="00872AE3"/>
    <w:rsid w:val="008733F0"/>
    <w:rsid w:val="00873DFB"/>
    <w:rsid w:val="008747E9"/>
    <w:rsid w:val="00875F2F"/>
    <w:rsid w:val="00880FBC"/>
    <w:rsid w:val="00884385"/>
    <w:rsid w:val="00885663"/>
    <w:rsid w:val="00891B3B"/>
    <w:rsid w:val="00893AD5"/>
    <w:rsid w:val="008948E2"/>
    <w:rsid w:val="008B0611"/>
    <w:rsid w:val="008B0AF5"/>
    <w:rsid w:val="008B52ED"/>
    <w:rsid w:val="008B583F"/>
    <w:rsid w:val="008C58AE"/>
    <w:rsid w:val="008D0D53"/>
    <w:rsid w:val="008D1E5E"/>
    <w:rsid w:val="008D4207"/>
    <w:rsid w:val="008E18A0"/>
    <w:rsid w:val="008E1C10"/>
    <w:rsid w:val="008E3272"/>
    <w:rsid w:val="008E5299"/>
    <w:rsid w:val="008E5A96"/>
    <w:rsid w:val="008F066A"/>
    <w:rsid w:val="008F57DF"/>
    <w:rsid w:val="0090088D"/>
    <w:rsid w:val="0090320A"/>
    <w:rsid w:val="00904052"/>
    <w:rsid w:val="009132A0"/>
    <w:rsid w:val="0091781E"/>
    <w:rsid w:val="00921F34"/>
    <w:rsid w:val="00932E0A"/>
    <w:rsid w:val="00933806"/>
    <w:rsid w:val="00934292"/>
    <w:rsid w:val="00934B72"/>
    <w:rsid w:val="009433AD"/>
    <w:rsid w:val="00946000"/>
    <w:rsid w:val="009500A5"/>
    <w:rsid w:val="00953F94"/>
    <w:rsid w:val="00954EB1"/>
    <w:rsid w:val="00963967"/>
    <w:rsid w:val="00967434"/>
    <w:rsid w:val="00971C0B"/>
    <w:rsid w:val="00973B78"/>
    <w:rsid w:val="00983FA2"/>
    <w:rsid w:val="009858FD"/>
    <w:rsid w:val="0098753A"/>
    <w:rsid w:val="00995DFD"/>
    <w:rsid w:val="009A104F"/>
    <w:rsid w:val="009A213D"/>
    <w:rsid w:val="009A285D"/>
    <w:rsid w:val="009A56B2"/>
    <w:rsid w:val="009A5E25"/>
    <w:rsid w:val="009B3921"/>
    <w:rsid w:val="009B431F"/>
    <w:rsid w:val="009B7D91"/>
    <w:rsid w:val="009C3932"/>
    <w:rsid w:val="009C57DA"/>
    <w:rsid w:val="009C6173"/>
    <w:rsid w:val="009D2608"/>
    <w:rsid w:val="009D6B94"/>
    <w:rsid w:val="009E0CD9"/>
    <w:rsid w:val="009E7C2D"/>
    <w:rsid w:val="009F1037"/>
    <w:rsid w:val="009F2742"/>
    <w:rsid w:val="00A07751"/>
    <w:rsid w:val="00A10AEA"/>
    <w:rsid w:val="00A132B7"/>
    <w:rsid w:val="00A13323"/>
    <w:rsid w:val="00A1350D"/>
    <w:rsid w:val="00A15CCF"/>
    <w:rsid w:val="00A16AF5"/>
    <w:rsid w:val="00A20B81"/>
    <w:rsid w:val="00A24B2A"/>
    <w:rsid w:val="00A25A4A"/>
    <w:rsid w:val="00A27CBB"/>
    <w:rsid w:val="00A30728"/>
    <w:rsid w:val="00A318A5"/>
    <w:rsid w:val="00A375BD"/>
    <w:rsid w:val="00A432EF"/>
    <w:rsid w:val="00A50377"/>
    <w:rsid w:val="00A513A0"/>
    <w:rsid w:val="00A64EC0"/>
    <w:rsid w:val="00A64EC1"/>
    <w:rsid w:val="00A7106E"/>
    <w:rsid w:val="00A72F92"/>
    <w:rsid w:val="00A74E1B"/>
    <w:rsid w:val="00A75E03"/>
    <w:rsid w:val="00A775D8"/>
    <w:rsid w:val="00A77A2A"/>
    <w:rsid w:val="00A803EE"/>
    <w:rsid w:val="00A865E9"/>
    <w:rsid w:val="00A87DA9"/>
    <w:rsid w:val="00A932EF"/>
    <w:rsid w:val="00A93E23"/>
    <w:rsid w:val="00A95D5B"/>
    <w:rsid w:val="00A96BA9"/>
    <w:rsid w:val="00AA0587"/>
    <w:rsid w:val="00AA136E"/>
    <w:rsid w:val="00AA2123"/>
    <w:rsid w:val="00AA26AF"/>
    <w:rsid w:val="00AA3386"/>
    <w:rsid w:val="00AA7C65"/>
    <w:rsid w:val="00AC1930"/>
    <w:rsid w:val="00AC2200"/>
    <w:rsid w:val="00AC2F79"/>
    <w:rsid w:val="00AC47A6"/>
    <w:rsid w:val="00AC4BC3"/>
    <w:rsid w:val="00AC58E0"/>
    <w:rsid w:val="00AD43A5"/>
    <w:rsid w:val="00AD5A6B"/>
    <w:rsid w:val="00AD7760"/>
    <w:rsid w:val="00AE01D6"/>
    <w:rsid w:val="00AE5F88"/>
    <w:rsid w:val="00AF0835"/>
    <w:rsid w:val="00AF0905"/>
    <w:rsid w:val="00AF1EF0"/>
    <w:rsid w:val="00AF2195"/>
    <w:rsid w:val="00AF289D"/>
    <w:rsid w:val="00AF6B2A"/>
    <w:rsid w:val="00B02350"/>
    <w:rsid w:val="00B0306D"/>
    <w:rsid w:val="00B135F3"/>
    <w:rsid w:val="00B141C8"/>
    <w:rsid w:val="00B14364"/>
    <w:rsid w:val="00B163DD"/>
    <w:rsid w:val="00B1772F"/>
    <w:rsid w:val="00B2009B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08E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A7ED7"/>
    <w:rsid w:val="00BA7FE1"/>
    <w:rsid w:val="00BB3098"/>
    <w:rsid w:val="00BB5AD8"/>
    <w:rsid w:val="00BB6D5D"/>
    <w:rsid w:val="00BC07A5"/>
    <w:rsid w:val="00BC0C53"/>
    <w:rsid w:val="00BC4A6B"/>
    <w:rsid w:val="00BC73D9"/>
    <w:rsid w:val="00BC7954"/>
    <w:rsid w:val="00BD2997"/>
    <w:rsid w:val="00BD4400"/>
    <w:rsid w:val="00BD489D"/>
    <w:rsid w:val="00BE07A7"/>
    <w:rsid w:val="00BE3150"/>
    <w:rsid w:val="00BE6AA2"/>
    <w:rsid w:val="00BF37A5"/>
    <w:rsid w:val="00BF49D3"/>
    <w:rsid w:val="00C00C07"/>
    <w:rsid w:val="00C032AD"/>
    <w:rsid w:val="00C054B1"/>
    <w:rsid w:val="00C12C4E"/>
    <w:rsid w:val="00C12DB8"/>
    <w:rsid w:val="00C14B69"/>
    <w:rsid w:val="00C16D5F"/>
    <w:rsid w:val="00C21642"/>
    <w:rsid w:val="00C22D60"/>
    <w:rsid w:val="00C30F76"/>
    <w:rsid w:val="00C340A8"/>
    <w:rsid w:val="00C34A44"/>
    <w:rsid w:val="00C44CB3"/>
    <w:rsid w:val="00C50842"/>
    <w:rsid w:val="00C62BFA"/>
    <w:rsid w:val="00C63376"/>
    <w:rsid w:val="00C74017"/>
    <w:rsid w:val="00C742BE"/>
    <w:rsid w:val="00C74546"/>
    <w:rsid w:val="00C83C7D"/>
    <w:rsid w:val="00C90268"/>
    <w:rsid w:val="00C91D71"/>
    <w:rsid w:val="00C95FEE"/>
    <w:rsid w:val="00CA148F"/>
    <w:rsid w:val="00CB0617"/>
    <w:rsid w:val="00CC0CAA"/>
    <w:rsid w:val="00CC24FE"/>
    <w:rsid w:val="00CC41C7"/>
    <w:rsid w:val="00CD0B5E"/>
    <w:rsid w:val="00CD20BA"/>
    <w:rsid w:val="00CD4F46"/>
    <w:rsid w:val="00CD6E89"/>
    <w:rsid w:val="00CE1E96"/>
    <w:rsid w:val="00CE32B4"/>
    <w:rsid w:val="00CE6AAD"/>
    <w:rsid w:val="00CF1079"/>
    <w:rsid w:val="00CF21EA"/>
    <w:rsid w:val="00CF2F61"/>
    <w:rsid w:val="00D04C82"/>
    <w:rsid w:val="00D11C35"/>
    <w:rsid w:val="00D1654D"/>
    <w:rsid w:val="00D1716D"/>
    <w:rsid w:val="00D17D7D"/>
    <w:rsid w:val="00D2024C"/>
    <w:rsid w:val="00D2179A"/>
    <w:rsid w:val="00D25217"/>
    <w:rsid w:val="00D26118"/>
    <w:rsid w:val="00D32542"/>
    <w:rsid w:val="00D3327A"/>
    <w:rsid w:val="00D33561"/>
    <w:rsid w:val="00D33BDA"/>
    <w:rsid w:val="00D33ECE"/>
    <w:rsid w:val="00D415C2"/>
    <w:rsid w:val="00D445F3"/>
    <w:rsid w:val="00D50ACC"/>
    <w:rsid w:val="00D5338D"/>
    <w:rsid w:val="00D536A9"/>
    <w:rsid w:val="00D5388F"/>
    <w:rsid w:val="00D560AC"/>
    <w:rsid w:val="00D565AB"/>
    <w:rsid w:val="00D5790B"/>
    <w:rsid w:val="00D60313"/>
    <w:rsid w:val="00D749F8"/>
    <w:rsid w:val="00D750D1"/>
    <w:rsid w:val="00D807B0"/>
    <w:rsid w:val="00D81F92"/>
    <w:rsid w:val="00D82FB6"/>
    <w:rsid w:val="00D862AB"/>
    <w:rsid w:val="00D86DF3"/>
    <w:rsid w:val="00D9094D"/>
    <w:rsid w:val="00D9116C"/>
    <w:rsid w:val="00D91B6D"/>
    <w:rsid w:val="00D9486C"/>
    <w:rsid w:val="00D95E56"/>
    <w:rsid w:val="00D965B4"/>
    <w:rsid w:val="00DB0C1E"/>
    <w:rsid w:val="00DB32FB"/>
    <w:rsid w:val="00DB4F66"/>
    <w:rsid w:val="00DB77C5"/>
    <w:rsid w:val="00DC0247"/>
    <w:rsid w:val="00DC1302"/>
    <w:rsid w:val="00DC3A8A"/>
    <w:rsid w:val="00DC4710"/>
    <w:rsid w:val="00DD2D09"/>
    <w:rsid w:val="00DD5B5A"/>
    <w:rsid w:val="00DD5C76"/>
    <w:rsid w:val="00DD6C6E"/>
    <w:rsid w:val="00DD7EC2"/>
    <w:rsid w:val="00DE075A"/>
    <w:rsid w:val="00DE4368"/>
    <w:rsid w:val="00DF3F1A"/>
    <w:rsid w:val="00DF79EF"/>
    <w:rsid w:val="00E04334"/>
    <w:rsid w:val="00E04C86"/>
    <w:rsid w:val="00E05E3D"/>
    <w:rsid w:val="00E06EA9"/>
    <w:rsid w:val="00E1060B"/>
    <w:rsid w:val="00E113EC"/>
    <w:rsid w:val="00E1439E"/>
    <w:rsid w:val="00E1723E"/>
    <w:rsid w:val="00E178A2"/>
    <w:rsid w:val="00E23A1C"/>
    <w:rsid w:val="00E33E9C"/>
    <w:rsid w:val="00E376EB"/>
    <w:rsid w:val="00E402CB"/>
    <w:rsid w:val="00E43399"/>
    <w:rsid w:val="00E45934"/>
    <w:rsid w:val="00E50CF6"/>
    <w:rsid w:val="00E5647F"/>
    <w:rsid w:val="00E6147A"/>
    <w:rsid w:val="00E67D51"/>
    <w:rsid w:val="00E70117"/>
    <w:rsid w:val="00E75254"/>
    <w:rsid w:val="00E76CD2"/>
    <w:rsid w:val="00E826EE"/>
    <w:rsid w:val="00E83524"/>
    <w:rsid w:val="00E87222"/>
    <w:rsid w:val="00E907D6"/>
    <w:rsid w:val="00E9232C"/>
    <w:rsid w:val="00E97EBB"/>
    <w:rsid w:val="00EA143A"/>
    <w:rsid w:val="00EA1B9E"/>
    <w:rsid w:val="00EA489E"/>
    <w:rsid w:val="00EA6AF0"/>
    <w:rsid w:val="00EB403B"/>
    <w:rsid w:val="00EB56A6"/>
    <w:rsid w:val="00EC5EF2"/>
    <w:rsid w:val="00EC6803"/>
    <w:rsid w:val="00EC6B3B"/>
    <w:rsid w:val="00EC7C83"/>
    <w:rsid w:val="00ED41E3"/>
    <w:rsid w:val="00ED6E33"/>
    <w:rsid w:val="00EE0CA8"/>
    <w:rsid w:val="00EE2907"/>
    <w:rsid w:val="00EE57F3"/>
    <w:rsid w:val="00EF0113"/>
    <w:rsid w:val="00EF7E77"/>
    <w:rsid w:val="00F013F2"/>
    <w:rsid w:val="00F018B6"/>
    <w:rsid w:val="00F031B5"/>
    <w:rsid w:val="00F03483"/>
    <w:rsid w:val="00F305C6"/>
    <w:rsid w:val="00F30D37"/>
    <w:rsid w:val="00F33206"/>
    <w:rsid w:val="00F3710B"/>
    <w:rsid w:val="00F4009B"/>
    <w:rsid w:val="00F40F75"/>
    <w:rsid w:val="00F42454"/>
    <w:rsid w:val="00F42657"/>
    <w:rsid w:val="00F433A4"/>
    <w:rsid w:val="00F43681"/>
    <w:rsid w:val="00F464AD"/>
    <w:rsid w:val="00F46862"/>
    <w:rsid w:val="00F47A53"/>
    <w:rsid w:val="00F504F2"/>
    <w:rsid w:val="00F514C8"/>
    <w:rsid w:val="00F548DA"/>
    <w:rsid w:val="00F55E37"/>
    <w:rsid w:val="00F56C25"/>
    <w:rsid w:val="00F57BC7"/>
    <w:rsid w:val="00F6564E"/>
    <w:rsid w:val="00F66362"/>
    <w:rsid w:val="00F665CD"/>
    <w:rsid w:val="00F715C7"/>
    <w:rsid w:val="00F75211"/>
    <w:rsid w:val="00F91E41"/>
    <w:rsid w:val="00F94B08"/>
    <w:rsid w:val="00FA10C2"/>
    <w:rsid w:val="00FA441A"/>
    <w:rsid w:val="00FA7B48"/>
    <w:rsid w:val="00FA7FD5"/>
    <w:rsid w:val="00FB667A"/>
    <w:rsid w:val="00FB7220"/>
    <w:rsid w:val="00FB7421"/>
    <w:rsid w:val="00FC0A1D"/>
    <w:rsid w:val="00FC5079"/>
    <w:rsid w:val="00FD04E4"/>
    <w:rsid w:val="00FE0280"/>
    <w:rsid w:val="00FE5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67D51ED"/>
  <w15:docId w15:val="{E64C9C53-709F-457E-88C1-1C4E914DD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normalny tekst,maz_wyliczenie,opis dzialania,K-P_odwolanie,A_wyliczenie,Akapit z listą5,L1,Numerowanie,List Paragraph,Akapit z listą 1,Nagłowek 3,Akapit z listą BS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normalny tekst Znak,maz_wyliczenie Znak,opis dzialania Znak,K-P_odwolanie Znak,A_wyliczenie Znak,Akapit z listą5 Znak,L1 Znak,Numerowanie Znak,List Paragraph Znak,Akapit z listą 1 Znak,Nagłowek 3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4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  <w:style w:type="character" w:customStyle="1" w:styleId="WW8Num4z0">
    <w:name w:val="WW8Num4z0"/>
    <w:rsid w:val="009500A5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513A0"/>
    <w:pPr>
      <w:spacing w:after="120" w:line="240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513A0"/>
    <w:rPr>
      <w:rFonts w:ascii="Times New Roman" w:eastAsia="Times New Roman" w:hAnsi="Times New Roman" w:cs="Times New Roman"/>
      <w:sz w:val="16"/>
      <w:szCs w:val="16"/>
    </w:rPr>
  </w:style>
  <w:style w:type="character" w:customStyle="1" w:styleId="CharStyle21">
    <w:name w:val="Char Style 21"/>
    <w:basedOn w:val="Domylnaczcionkaakapitu"/>
    <w:link w:val="Style20"/>
    <w:uiPriority w:val="99"/>
    <w:rsid w:val="00C12C4E"/>
    <w:rPr>
      <w:rFonts w:ascii="Arial" w:hAnsi="Arial" w:cs="Arial"/>
      <w:sz w:val="17"/>
      <w:szCs w:val="17"/>
      <w:shd w:val="clear" w:color="auto" w:fill="FFFFFF"/>
    </w:rPr>
  </w:style>
  <w:style w:type="character" w:customStyle="1" w:styleId="CharStyle23">
    <w:name w:val="Char Style 23"/>
    <w:basedOn w:val="CharStyle21"/>
    <w:uiPriority w:val="99"/>
    <w:rsid w:val="00C12C4E"/>
    <w:rPr>
      <w:rFonts w:ascii="Arial" w:hAnsi="Arial" w:cs="Arial"/>
      <w:i/>
      <w:iCs/>
      <w:sz w:val="17"/>
      <w:szCs w:val="17"/>
      <w:shd w:val="clear" w:color="auto" w:fill="FFFFFF"/>
    </w:rPr>
  </w:style>
  <w:style w:type="paragraph" w:customStyle="1" w:styleId="Style20">
    <w:name w:val="Style 20"/>
    <w:basedOn w:val="Normalny"/>
    <w:link w:val="CharStyle21"/>
    <w:uiPriority w:val="99"/>
    <w:rsid w:val="00C12C4E"/>
    <w:pPr>
      <w:widowControl w:val="0"/>
      <w:shd w:val="clear" w:color="auto" w:fill="FFFFFF"/>
      <w:spacing w:before="840" w:after="240" w:line="240" w:lineRule="atLeast"/>
      <w:ind w:hanging="360"/>
      <w:jc w:val="both"/>
    </w:pPr>
    <w:rPr>
      <w:rFonts w:ascii="Arial" w:eastAsiaTheme="minorHAnsi" w:hAnsi="Arial" w:cs="Arial"/>
      <w:sz w:val="17"/>
      <w:szCs w:val="17"/>
      <w:lang w:eastAsia="en-US"/>
    </w:rPr>
  </w:style>
  <w:style w:type="paragraph" w:customStyle="1" w:styleId="Sowowa">
    <w:name w:val="Sowowa"/>
    <w:basedOn w:val="Normalny"/>
    <w:rsid w:val="000D1D56"/>
    <w:pPr>
      <w:widowControl w:val="0"/>
      <w:spacing w:after="0" w:line="360" w:lineRule="auto"/>
    </w:pPr>
    <w:rPr>
      <w:szCs w:val="20"/>
    </w:rPr>
  </w:style>
  <w:style w:type="character" w:customStyle="1" w:styleId="CharStyle19">
    <w:name w:val="Char Style 19"/>
    <w:basedOn w:val="Domylnaczcionkaakapitu"/>
    <w:link w:val="Style18"/>
    <w:uiPriority w:val="99"/>
    <w:rsid w:val="000D1D56"/>
    <w:rPr>
      <w:rFonts w:ascii="Arial" w:hAnsi="Arial" w:cs="Arial"/>
      <w:b/>
      <w:bCs/>
      <w:sz w:val="17"/>
      <w:szCs w:val="17"/>
      <w:shd w:val="clear" w:color="auto" w:fill="FFFFFF"/>
    </w:rPr>
  </w:style>
  <w:style w:type="paragraph" w:customStyle="1" w:styleId="Style18">
    <w:name w:val="Style 18"/>
    <w:basedOn w:val="Normalny"/>
    <w:link w:val="CharStyle19"/>
    <w:uiPriority w:val="99"/>
    <w:rsid w:val="000D1D56"/>
    <w:pPr>
      <w:widowControl w:val="0"/>
      <w:shd w:val="clear" w:color="auto" w:fill="FFFFFF"/>
      <w:spacing w:after="840" w:line="240" w:lineRule="atLeast"/>
      <w:jc w:val="center"/>
    </w:pPr>
    <w:rPr>
      <w:rFonts w:ascii="Arial" w:eastAsiaTheme="minorHAnsi" w:hAnsi="Arial" w:cs="Arial"/>
      <w:b/>
      <w:bCs/>
      <w:sz w:val="17"/>
      <w:szCs w:val="17"/>
      <w:lang w:eastAsia="en-US"/>
    </w:rPr>
  </w:style>
  <w:style w:type="character" w:styleId="Numerstrony">
    <w:name w:val="page number"/>
    <w:basedOn w:val="Domylnaczcionkaakapitu"/>
    <w:rsid w:val="00FA7FD5"/>
  </w:style>
  <w:style w:type="paragraph" w:styleId="Tekstpodstawowywcity">
    <w:name w:val="Body Text Indent"/>
    <w:basedOn w:val="Normalny"/>
    <w:link w:val="TekstpodstawowywcityZnak"/>
    <w:rsid w:val="00FA7FD5"/>
    <w:pPr>
      <w:suppressAutoHyphens/>
      <w:spacing w:after="120"/>
      <w:ind w:left="283"/>
    </w:pPr>
    <w:rPr>
      <w:rFonts w:ascii="Calibri" w:eastAsia="Calibri" w:hAnsi="Calibri" w:cs="Calibri"/>
      <w:sz w:val="2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A7FD5"/>
    <w:rPr>
      <w:rFonts w:ascii="Calibri" w:eastAsia="Calibri" w:hAnsi="Calibri" w:cs="Calibri"/>
      <w:lang w:eastAsia="zh-CN"/>
    </w:rPr>
  </w:style>
  <w:style w:type="paragraph" w:customStyle="1" w:styleId="Standard">
    <w:name w:val="Standard"/>
    <w:rsid w:val="00FA7FD5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"/>
      <w:sz w:val="24"/>
      <w:szCs w:val="24"/>
      <w:lang w:val="de-DE" w:eastAsia="ja-JP" w:bidi="fa-IR"/>
    </w:rPr>
  </w:style>
  <w:style w:type="character" w:customStyle="1" w:styleId="CharStyle9">
    <w:name w:val="Char Style 9"/>
    <w:link w:val="Style8"/>
    <w:uiPriority w:val="99"/>
    <w:locked/>
    <w:rsid w:val="00FA7FD5"/>
    <w:rPr>
      <w:sz w:val="21"/>
      <w:szCs w:val="21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FA7FD5"/>
    <w:pPr>
      <w:widowControl w:val="0"/>
      <w:shd w:val="clear" w:color="auto" w:fill="FFFFFF"/>
      <w:spacing w:before="780" w:after="120" w:line="240" w:lineRule="atLeast"/>
      <w:ind w:hanging="42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CharStyle20">
    <w:name w:val="Char Style 20"/>
    <w:link w:val="Style19"/>
    <w:uiPriority w:val="99"/>
    <w:locked/>
    <w:rsid w:val="00FA7FD5"/>
    <w:rPr>
      <w:sz w:val="21"/>
      <w:szCs w:val="21"/>
      <w:shd w:val="clear" w:color="auto" w:fill="FFFFFF"/>
    </w:rPr>
  </w:style>
  <w:style w:type="paragraph" w:customStyle="1" w:styleId="Style19">
    <w:name w:val="Style 19"/>
    <w:basedOn w:val="Normalny"/>
    <w:link w:val="CharStyle20"/>
    <w:uiPriority w:val="99"/>
    <w:rsid w:val="00FA7FD5"/>
    <w:pPr>
      <w:widowControl w:val="0"/>
      <w:shd w:val="clear" w:color="auto" w:fill="FFFFFF"/>
      <w:spacing w:before="360" w:after="120" w:line="240" w:lineRule="atLeast"/>
      <w:jc w:val="center"/>
      <w:outlineLvl w:val="1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NazwaUrzedu">
    <w:name w:val="• Nazwa Urzedu"/>
    <w:qFormat/>
    <w:rsid w:val="00644559"/>
    <w:pPr>
      <w:spacing w:after="0" w:line="240" w:lineRule="auto"/>
    </w:pPr>
    <w:rPr>
      <w:rFonts w:ascii="Arial Bold" w:eastAsia="Cambria" w:hAnsi="Arial Bold" w:cs="Times New Roman"/>
      <w:color w:val="404040"/>
      <w:sz w:val="20"/>
      <w:szCs w:val="24"/>
      <w:lang w:val="cs-CZ"/>
    </w:rPr>
  </w:style>
  <w:style w:type="character" w:customStyle="1" w:styleId="afinputtextcontent">
    <w:name w:val="af_inputtext_content"/>
    <w:rsid w:val="00644559"/>
  </w:style>
  <w:style w:type="paragraph" w:customStyle="1" w:styleId="Fotter">
    <w:name w:val="Fotter"/>
    <w:qFormat/>
    <w:rsid w:val="004270FB"/>
    <w:pPr>
      <w:tabs>
        <w:tab w:val="left" w:pos="284"/>
      </w:tabs>
      <w:spacing w:after="0" w:line="240" w:lineRule="auto"/>
    </w:pPr>
    <w:rPr>
      <w:rFonts w:ascii="Arial" w:eastAsia="Cambria" w:hAnsi="Arial" w:cs="ArialMT"/>
      <w:color w:val="404040"/>
      <w:sz w:val="16"/>
      <w:szCs w:val="24"/>
    </w:rPr>
  </w:style>
  <w:style w:type="table" w:styleId="Tabela-Siatka">
    <w:name w:val="Table Grid"/>
    <w:basedOn w:val="Standardowy"/>
    <w:uiPriority w:val="39"/>
    <w:rsid w:val="00383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7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latformazakupowa.pl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warmia.mazury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warmia.mazur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platformazakupowa.pl/pn/warmia.mazury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amowienia@warmia.mazury.pl" TargetMode="External"/><Relationship Id="rId14" Type="http://schemas.openxmlformats.org/officeDocument/2006/relationships/hyperlink" Target="https://platformazakupowa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759B4-B918-4D78-99D6-3C35AFA90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18</Pages>
  <Words>5568</Words>
  <Characters>33410</Characters>
  <Application>Microsoft Office Word</Application>
  <DocSecurity>0</DocSecurity>
  <Lines>278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Agnieszka Waszkiewicz</cp:lastModifiedBy>
  <cp:revision>18</cp:revision>
  <cp:lastPrinted>2023-06-19T12:19:00Z</cp:lastPrinted>
  <dcterms:created xsi:type="dcterms:W3CDTF">2023-03-21T08:16:00Z</dcterms:created>
  <dcterms:modified xsi:type="dcterms:W3CDTF">2023-06-19T12:37:00Z</dcterms:modified>
</cp:coreProperties>
</file>