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805414">
        <w:rPr>
          <w:b/>
          <w:szCs w:val="24"/>
        </w:rPr>
        <w:t>8</w:t>
      </w:r>
      <w:r w:rsidR="00712F10">
        <w:rPr>
          <w:b/>
          <w:szCs w:val="24"/>
        </w:rPr>
        <w:t>/23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155484" w:rsidRDefault="00805414" w:rsidP="00BD3D5A">
      <w:pPr>
        <w:widowControl w:val="0"/>
        <w:autoSpaceDE w:val="0"/>
        <w:autoSpaceDN w:val="0"/>
        <w:adjustRightInd w:val="0"/>
        <w:spacing w:line="276" w:lineRule="auto"/>
        <w:jc w:val="center"/>
        <w:rPr>
          <w:b/>
          <w:shd w:val="clear" w:color="auto" w:fill="FFFFFF"/>
        </w:rPr>
      </w:pPr>
      <w:r w:rsidRPr="005153A8">
        <w:rPr>
          <w:b/>
        </w:rPr>
        <w:t>„Zakup i dostawa</w:t>
      </w:r>
      <w:r w:rsidRPr="005153A8">
        <w:rPr>
          <w:rFonts w:ascii="Arial Narrow" w:hAnsi="Arial Narrow" w:cs="Arial"/>
          <w:sz w:val="22"/>
          <w:szCs w:val="22"/>
        </w:rPr>
        <w:t xml:space="preserve"> </w:t>
      </w:r>
      <w:r w:rsidRPr="005153A8">
        <w:rPr>
          <w:b/>
        </w:rPr>
        <w:t>wyrobów medycznych i niemedycznych</w:t>
      </w:r>
      <w:r>
        <w:rPr>
          <w:b/>
        </w:rPr>
        <w:t xml:space="preserve"> – powtórka</w:t>
      </w:r>
      <w:r w:rsidR="009B22A6">
        <w:rPr>
          <w:b/>
        </w:rPr>
        <w:t xml:space="preserve"> plus nowe pozycje</w:t>
      </w:r>
      <w:r w:rsidRPr="005153A8">
        <w:rPr>
          <w:b/>
        </w:rPr>
        <w:t>”</w:t>
      </w:r>
    </w:p>
    <w:p w:rsidR="00BD3D5A" w:rsidRDefault="00BD3D5A" w:rsidP="00C57C9B">
      <w:pPr>
        <w:rPr>
          <w:b/>
          <w:sz w:val="32"/>
          <w:szCs w:val="32"/>
        </w:rPr>
      </w:pPr>
    </w:p>
    <w:p w:rsidR="00805414" w:rsidRPr="00F81778" w:rsidRDefault="00F81778" w:rsidP="00F81778">
      <w:pPr>
        <w:jc w:val="center"/>
        <w:rPr>
          <w:b/>
          <w:color w:val="FF0000"/>
          <w:sz w:val="32"/>
          <w:szCs w:val="32"/>
        </w:rPr>
      </w:pPr>
      <w:r w:rsidRPr="00F81778">
        <w:rPr>
          <w:b/>
          <w:color w:val="FF0000"/>
          <w:sz w:val="32"/>
          <w:szCs w:val="32"/>
        </w:rPr>
        <w:t>MODYFIKACJA 14.06.2023r.</w:t>
      </w: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140C8">
        <w:t>2 r. poz. 1710</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5473EC" w:rsidRDefault="00F81778" w:rsidP="00F81778">
      <w:pPr>
        <w:spacing w:line="360" w:lineRule="auto"/>
        <w:jc w:val="both"/>
        <w:rPr>
          <w:bCs/>
          <w:color w:val="000000"/>
          <w:spacing w:val="-8"/>
        </w:rPr>
      </w:pPr>
      <w:r w:rsidRPr="005473EC">
        <w:rPr>
          <w:bCs/>
          <w:color w:val="000000"/>
          <w:spacing w:val="-8"/>
        </w:rPr>
        <w:t xml:space="preserve">Ogłoszone w BZP pod numerem </w:t>
      </w:r>
      <w:r>
        <w:t>2023/BZP 00248225</w:t>
      </w:r>
      <w:r w:rsidRPr="005473EC">
        <w:t xml:space="preserve"> </w:t>
      </w:r>
      <w:r w:rsidRPr="005473EC">
        <w:rPr>
          <w:bCs/>
          <w:color w:val="000000"/>
          <w:spacing w:val="-8"/>
        </w:rPr>
        <w:t xml:space="preserve">z dnia </w:t>
      </w:r>
      <w:r>
        <w:rPr>
          <w:bCs/>
          <w:color w:val="000000"/>
          <w:spacing w:val="-8"/>
        </w:rPr>
        <w:t>06.06.2023r.</w:t>
      </w:r>
    </w:p>
    <w:p w:rsidR="00F81778" w:rsidRDefault="00F81778" w:rsidP="00F81778">
      <w:pPr>
        <w:spacing w:line="360" w:lineRule="auto"/>
        <w:jc w:val="both"/>
        <w:rPr>
          <w:b/>
          <w:bCs/>
          <w:color w:val="FF0000"/>
          <w:spacing w:val="-8"/>
        </w:rPr>
      </w:pPr>
      <w:r w:rsidRPr="00F81778">
        <w:rPr>
          <w:b/>
          <w:bCs/>
          <w:color w:val="FF0000"/>
          <w:spacing w:val="-8"/>
        </w:rPr>
        <w:t xml:space="preserve">Zmiana ogłoszenia BZP pod numerem 2023/BZP </w:t>
      </w:r>
      <w:r w:rsidR="00AF2C5D" w:rsidRPr="00AF2C5D">
        <w:rPr>
          <w:b/>
          <w:color w:val="FF0000"/>
        </w:rPr>
        <w:t>00259775</w:t>
      </w:r>
      <w:r w:rsidR="00AF2C5D">
        <w:t xml:space="preserve"> </w:t>
      </w:r>
      <w:r w:rsidRPr="00F81778">
        <w:rPr>
          <w:b/>
          <w:bCs/>
          <w:color w:val="FF0000"/>
          <w:spacing w:val="-8"/>
        </w:rPr>
        <w:t>z dnia 14.06.2023r.</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Pr>
          <w:b/>
          <w:bCs/>
          <w:spacing w:val="-8"/>
        </w:rPr>
        <w:t>15</w:t>
      </w:r>
      <w:r w:rsidRPr="00805414">
        <w:rPr>
          <w:b/>
          <w:bCs/>
          <w:spacing w:val="-8"/>
        </w:rPr>
        <w:t>.0</w:t>
      </w:r>
      <w:r>
        <w:rPr>
          <w:b/>
          <w:bCs/>
          <w:spacing w:val="-8"/>
        </w:rPr>
        <w:t>6.2023r</w:t>
      </w:r>
      <w:r w:rsidRPr="008D6CED">
        <w:rPr>
          <w:b/>
          <w:bCs/>
          <w:spacing w:val="-8"/>
        </w:rPr>
        <w:t>. godz. 1</w:t>
      </w:r>
      <w:r>
        <w:rPr>
          <w:b/>
          <w:bCs/>
          <w:spacing w:val="-8"/>
        </w:rPr>
        <w:t>0</w:t>
      </w:r>
      <w:r w:rsidRPr="008D6CED">
        <w:rPr>
          <w:b/>
          <w:bCs/>
          <w:spacing w:val="-8"/>
        </w:rPr>
        <w:t>:00</w:t>
      </w:r>
    </w:p>
    <w:p w:rsidR="00F81778" w:rsidRDefault="00F81778" w:rsidP="00F81778">
      <w:pPr>
        <w:spacing w:line="360" w:lineRule="auto"/>
        <w:jc w:val="both"/>
        <w:rPr>
          <w:b/>
          <w:bCs/>
          <w:color w:val="FF0000"/>
          <w:spacing w:val="-8"/>
        </w:rPr>
      </w:pPr>
      <w:r w:rsidRPr="00F81778">
        <w:rPr>
          <w:b/>
          <w:bCs/>
          <w:color w:val="FF0000"/>
          <w:spacing w:val="-8"/>
        </w:rPr>
        <w:t>Termin składania ofert 16.06.2023r. godz. 10:00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Pr>
          <w:b/>
          <w:bCs/>
          <w:spacing w:val="-8"/>
        </w:rPr>
        <w:t>15</w:t>
      </w:r>
      <w:r w:rsidRPr="00805414">
        <w:rPr>
          <w:b/>
          <w:bCs/>
          <w:spacing w:val="-8"/>
        </w:rPr>
        <w:t>.</w:t>
      </w:r>
      <w:r>
        <w:rPr>
          <w:b/>
          <w:bCs/>
          <w:spacing w:val="-8"/>
        </w:rPr>
        <w:t>06.2023r</w:t>
      </w:r>
      <w:r w:rsidRPr="008D6CED">
        <w:rPr>
          <w:b/>
          <w:bCs/>
          <w:spacing w:val="-8"/>
        </w:rPr>
        <w:t>. godz. 1</w:t>
      </w:r>
      <w:r>
        <w:rPr>
          <w:b/>
          <w:bCs/>
          <w:spacing w:val="-8"/>
        </w:rPr>
        <w:t>0</w:t>
      </w:r>
      <w:r w:rsidRPr="008D6CED">
        <w:rPr>
          <w:b/>
          <w:bCs/>
          <w:spacing w:val="-8"/>
        </w:rPr>
        <w:t>:15</w:t>
      </w:r>
    </w:p>
    <w:p w:rsidR="00F81778" w:rsidRPr="00F81778" w:rsidRDefault="00F81778" w:rsidP="00F81778">
      <w:pPr>
        <w:spacing w:line="360" w:lineRule="auto"/>
        <w:jc w:val="both"/>
        <w:rPr>
          <w:bCs/>
          <w:color w:val="FF0000"/>
          <w:spacing w:val="-8"/>
        </w:rPr>
      </w:pPr>
      <w:r w:rsidRPr="00F81778">
        <w:rPr>
          <w:b/>
          <w:bCs/>
          <w:color w:val="FF0000"/>
          <w:spacing w:val="-8"/>
        </w:rPr>
        <w:t>Termin otwarcia ofert 16.06.2023r. godz. 10:15.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6A700B"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364F1D">
      <w:pPr>
        <w:pStyle w:val="Nagwek2"/>
        <w:numPr>
          <w:ilvl w:val="0"/>
          <w:numId w:val="16"/>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6A700B">
        <w:fldChar w:fldCharType="begin">
          <w:ffData>
            <w:name w:val="Wybór1"/>
            <w:enabled/>
            <w:calcOnExit w:val="0"/>
            <w:checkBox>
              <w:sizeAuto/>
              <w:default w:val="0"/>
              <w:checked w:val="0"/>
            </w:checkBox>
          </w:ffData>
        </w:fldChar>
      </w:r>
      <w:bookmarkStart w:id="4" w:name="Wybór1"/>
      <w:r>
        <w:instrText xml:space="preserve"> FORMCHECKBOX </w:instrText>
      </w:r>
      <w:r w:rsidR="006A700B">
        <w:fldChar w:fldCharType="separate"/>
      </w:r>
      <w:r w:rsidR="006A700B">
        <w:fldChar w:fldCharType="end"/>
      </w:r>
      <w:bookmarkEnd w:id="4"/>
      <w:r>
        <w:t xml:space="preserve"> wymaga/</w:t>
      </w:r>
      <w:r w:rsidR="00CF0C3F">
        <w:t xml:space="preserve"> </w:t>
      </w:r>
      <w:r w:rsidR="006A700B">
        <w:fldChar w:fldCharType="begin">
          <w:ffData>
            <w:name w:val="Wybór2"/>
            <w:enabled/>
            <w:calcOnExit w:val="0"/>
            <w:checkBox>
              <w:sizeAuto/>
              <w:default w:val="0"/>
              <w:checked/>
            </w:checkBox>
          </w:ffData>
        </w:fldChar>
      </w:r>
      <w:bookmarkStart w:id="5" w:name="Wybór2"/>
      <w:r>
        <w:instrText xml:space="preserve"> FORMCHECKBOX </w:instrText>
      </w:r>
      <w:r w:rsidR="006A700B">
        <w:fldChar w:fldCharType="separate"/>
      </w:r>
      <w:r w:rsidR="006A700B">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140C8">
        <w:t>2</w:t>
      </w:r>
      <w:r>
        <w:t xml:space="preserve"> r. poz. </w:t>
      </w:r>
      <w:r w:rsidR="00A140C8">
        <w:t>1710</w:t>
      </w:r>
      <w:r>
        <w:t xml:space="preserve"> z późn.</w:t>
      </w:r>
      <w:r w:rsidRPr="002F6D1F">
        <w:t xml:space="preserve"> zm.)</w:t>
      </w:r>
      <w:r>
        <w:t>.</w:t>
      </w:r>
    </w:p>
    <w:p w:rsidR="00BD3D5A" w:rsidRPr="00B71A9A" w:rsidRDefault="00BD3D5A" w:rsidP="00B06706">
      <w:pPr>
        <w:pStyle w:val="Nagwek1"/>
      </w:pPr>
      <w:r w:rsidRPr="00B71A9A">
        <w:t>Opis przedmiotu zamówienia</w:t>
      </w:r>
      <w:bookmarkEnd w:id="3"/>
    </w:p>
    <w:p w:rsidR="00B71A9A" w:rsidRPr="00C57C9B" w:rsidRDefault="00BD3D5A" w:rsidP="00364F1D">
      <w:pPr>
        <w:pStyle w:val="Akapitzlist"/>
        <w:numPr>
          <w:ilvl w:val="0"/>
          <w:numId w:val="15"/>
        </w:numPr>
        <w:spacing w:line="276" w:lineRule="auto"/>
        <w:jc w:val="both"/>
        <w:rPr>
          <w:rFonts w:ascii="Times New Roman" w:hAnsi="Times New Roman"/>
          <w:sz w:val="24"/>
          <w:szCs w:val="24"/>
        </w:rPr>
      </w:pPr>
      <w:r w:rsidRPr="00C57C9B">
        <w:rPr>
          <w:rFonts w:ascii="Times New Roman" w:hAnsi="Times New Roman"/>
          <w:sz w:val="24"/>
          <w:szCs w:val="24"/>
        </w:rPr>
        <w:t>Przedmiotem zamówienia</w:t>
      </w:r>
      <w:r w:rsidR="00AD1D66">
        <w:rPr>
          <w:rFonts w:ascii="Times New Roman" w:hAnsi="Times New Roman"/>
          <w:sz w:val="24"/>
          <w:szCs w:val="24"/>
        </w:rPr>
        <w:t xml:space="preserve"> </w:t>
      </w:r>
      <w:r w:rsidRPr="00C57C9B">
        <w:rPr>
          <w:rFonts w:ascii="Times New Roman" w:hAnsi="Times New Roman"/>
          <w:sz w:val="24"/>
          <w:szCs w:val="24"/>
        </w:rPr>
        <w:t>jest</w:t>
      </w:r>
      <w:r w:rsidR="00805414">
        <w:rPr>
          <w:rFonts w:ascii="Times New Roman" w:hAnsi="Times New Roman"/>
          <w:sz w:val="24"/>
          <w:szCs w:val="24"/>
        </w:rPr>
        <w:t xml:space="preserve"> </w:t>
      </w:r>
      <w:r w:rsidR="00805414" w:rsidRPr="00805414">
        <w:rPr>
          <w:rFonts w:ascii="Times New Roman" w:hAnsi="Times New Roman"/>
          <w:b/>
          <w:sz w:val="24"/>
          <w:szCs w:val="24"/>
        </w:rPr>
        <w:t>„Zakup i dostawa wyrobów medycznych i niemedycznych – powtórka</w:t>
      </w:r>
      <w:r w:rsidR="009B22A6">
        <w:rPr>
          <w:rFonts w:ascii="Times New Roman" w:hAnsi="Times New Roman"/>
          <w:b/>
          <w:sz w:val="24"/>
          <w:szCs w:val="24"/>
        </w:rPr>
        <w:t xml:space="preserve"> plus nowe pozycje</w:t>
      </w:r>
      <w:r w:rsidR="00805414" w:rsidRPr="00805414">
        <w:rPr>
          <w:rFonts w:ascii="Times New Roman" w:hAnsi="Times New Roman"/>
          <w:b/>
          <w:sz w:val="24"/>
          <w:szCs w:val="24"/>
        </w:rPr>
        <w:t>”</w:t>
      </w:r>
      <w:r w:rsidR="00C57C9B" w:rsidRPr="00C57C9B">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Pr="0060791C" w:rsidRDefault="00805414" w:rsidP="00805414">
            <w:pPr>
              <w:spacing w:after="120"/>
              <w:jc w:val="both"/>
              <w:rPr>
                <w:color w:val="000000"/>
              </w:rPr>
            </w:pPr>
            <w:r w:rsidRPr="00B71A9A">
              <w:t xml:space="preserve">Wspólny Słownik </w:t>
            </w:r>
            <w:r w:rsidRPr="006A74DE">
              <w:t xml:space="preserve">Zamówień: </w:t>
            </w:r>
            <w:r w:rsidRPr="007C67C7">
              <w:rPr>
                <w:color w:val="000000"/>
              </w:rPr>
              <w:t>33141000-0 – Jednorazowe niechemiczne artykuły medyczne i hematologiczne</w:t>
            </w:r>
          </w:p>
          <w:p w:rsidR="00805414" w:rsidRPr="00B10B1D" w:rsidRDefault="00805414" w:rsidP="00364F1D">
            <w:pPr>
              <w:pStyle w:val="Tekstpodstawowywcity"/>
              <w:numPr>
                <w:ilvl w:val="0"/>
                <w:numId w:val="52"/>
              </w:numPr>
              <w:jc w:val="both"/>
              <w:rPr>
                <w:color w:val="FF0000"/>
              </w:rPr>
            </w:pPr>
            <w:r>
              <w:rPr>
                <w:b/>
              </w:rPr>
              <w:t>„</w:t>
            </w:r>
            <w:r w:rsidRPr="00B71A9A">
              <w:rPr>
                <w:b/>
              </w:rPr>
              <w:t>Zakup i dostawa</w:t>
            </w:r>
            <w:r>
              <w:rPr>
                <w:b/>
              </w:rPr>
              <w:t xml:space="preserve"> wyrobów medycznych i niemedycznych – powtórka</w:t>
            </w:r>
            <w:r w:rsidR="009B22A6">
              <w:rPr>
                <w:b/>
              </w:rPr>
              <w:t xml:space="preserve"> plus nowe pozycje</w:t>
            </w:r>
            <w:r>
              <w:rPr>
                <w:b/>
              </w:rPr>
              <w:t xml:space="preserve">” </w:t>
            </w:r>
            <w:r w:rsidRPr="00F97E34">
              <w:rPr>
                <w:b/>
              </w:rPr>
              <w:t>zgrupowanych w</w:t>
            </w:r>
            <w:r>
              <w:rPr>
                <w:b/>
              </w:rPr>
              <w:t xml:space="preserve"> 8</w:t>
            </w:r>
            <w:r w:rsidRPr="00B06CA6">
              <w:rPr>
                <w:b/>
              </w:rPr>
              <w:t xml:space="preserve"> pakietach:</w:t>
            </w:r>
          </w:p>
          <w:p w:rsidR="00805414" w:rsidRPr="00B31278" w:rsidRDefault="00805414" w:rsidP="00364F1D">
            <w:pPr>
              <w:pStyle w:val="NormalnyWeb"/>
              <w:numPr>
                <w:ilvl w:val="0"/>
                <w:numId w:val="53"/>
              </w:numPr>
              <w:suppressAutoHyphens w:val="0"/>
              <w:spacing w:before="0" w:after="60"/>
              <w:jc w:val="left"/>
              <w:rPr>
                <w:sz w:val="24"/>
                <w:szCs w:val="24"/>
              </w:rPr>
            </w:pPr>
            <w:r w:rsidRPr="00F67EC9">
              <w:rPr>
                <w:sz w:val="24"/>
                <w:szCs w:val="24"/>
              </w:rPr>
              <w:t>Pakiet n</w:t>
            </w:r>
            <w:r w:rsidRPr="00B31278">
              <w:rPr>
                <w:sz w:val="24"/>
                <w:szCs w:val="24"/>
              </w:rPr>
              <w:t xml:space="preserve">r 1 – </w:t>
            </w:r>
            <w:r>
              <w:rPr>
                <w:bCs/>
                <w:sz w:val="24"/>
                <w:szCs w:val="24"/>
              </w:rPr>
              <w:t>Czepki chirurgiczne, ochraniacze</w:t>
            </w:r>
            <w:r w:rsidRPr="00B31278">
              <w:rPr>
                <w:bCs/>
                <w:sz w:val="24"/>
                <w:szCs w:val="24"/>
              </w:rPr>
              <w:t>,</w:t>
            </w:r>
          </w:p>
          <w:p w:rsidR="00805414" w:rsidRPr="00B31278" w:rsidRDefault="00805414" w:rsidP="00364F1D">
            <w:pPr>
              <w:pStyle w:val="NormalnyWeb"/>
              <w:numPr>
                <w:ilvl w:val="0"/>
                <w:numId w:val="53"/>
              </w:numPr>
              <w:suppressAutoHyphens w:val="0"/>
              <w:spacing w:before="0" w:after="60"/>
              <w:jc w:val="left"/>
              <w:rPr>
                <w:sz w:val="24"/>
                <w:szCs w:val="24"/>
              </w:rPr>
            </w:pPr>
            <w:r w:rsidRPr="00B31278">
              <w:rPr>
                <w:sz w:val="24"/>
                <w:szCs w:val="24"/>
              </w:rPr>
              <w:lastRenderedPageBreak/>
              <w:t xml:space="preserve">Pakiet nr 2 – </w:t>
            </w:r>
            <w:r>
              <w:rPr>
                <w:bCs/>
                <w:sz w:val="24"/>
                <w:szCs w:val="24"/>
              </w:rPr>
              <w:t>Szwy mechaniczne</w:t>
            </w:r>
            <w:r w:rsidRPr="00B31278">
              <w:rPr>
                <w:bCs/>
                <w:sz w:val="24"/>
                <w:szCs w:val="24"/>
              </w:rPr>
              <w:t>,</w:t>
            </w:r>
          </w:p>
          <w:p w:rsidR="00805414" w:rsidRPr="00B31278" w:rsidRDefault="00805414" w:rsidP="00364F1D">
            <w:pPr>
              <w:pStyle w:val="NormalnyWeb"/>
              <w:numPr>
                <w:ilvl w:val="0"/>
                <w:numId w:val="53"/>
              </w:numPr>
              <w:suppressAutoHyphens w:val="0"/>
              <w:spacing w:before="0" w:after="60"/>
              <w:jc w:val="left"/>
              <w:rPr>
                <w:sz w:val="24"/>
                <w:szCs w:val="24"/>
              </w:rPr>
            </w:pPr>
            <w:r w:rsidRPr="00B31278">
              <w:rPr>
                <w:sz w:val="24"/>
                <w:szCs w:val="24"/>
              </w:rPr>
              <w:t xml:space="preserve">Pakiet nr 3 – </w:t>
            </w:r>
            <w:r>
              <w:rPr>
                <w:bCs/>
                <w:sz w:val="24"/>
                <w:szCs w:val="24"/>
              </w:rPr>
              <w:t>Intubacja 2</w:t>
            </w:r>
            <w:r w:rsidRPr="00B31278">
              <w:rPr>
                <w:bCs/>
                <w:sz w:val="24"/>
                <w:szCs w:val="24"/>
              </w:rPr>
              <w:t>,</w:t>
            </w:r>
          </w:p>
          <w:p w:rsidR="00805414" w:rsidRPr="00B31278" w:rsidRDefault="00805414" w:rsidP="00364F1D">
            <w:pPr>
              <w:pStyle w:val="NormalnyWeb"/>
              <w:numPr>
                <w:ilvl w:val="0"/>
                <w:numId w:val="53"/>
              </w:numPr>
              <w:suppressAutoHyphens w:val="0"/>
              <w:spacing w:before="0" w:after="60"/>
              <w:jc w:val="left"/>
              <w:rPr>
                <w:bCs/>
                <w:sz w:val="24"/>
                <w:szCs w:val="24"/>
              </w:rPr>
            </w:pPr>
            <w:r w:rsidRPr="00B31278">
              <w:rPr>
                <w:sz w:val="24"/>
                <w:szCs w:val="24"/>
              </w:rPr>
              <w:t xml:space="preserve">Pakiet nr 4 – </w:t>
            </w:r>
            <w:r>
              <w:rPr>
                <w:bCs/>
                <w:sz w:val="24"/>
                <w:szCs w:val="24"/>
              </w:rPr>
              <w:t>Wymazówki</w:t>
            </w:r>
            <w:r w:rsidRPr="00B31278">
              <w:rPr>
                <w:bCs/>
                <w:sz w:val="24"/>
                <w:szCs w:val="24"/>
              </w:rPr>
              <w:t>,</w:t>
            </w:r>
          </w:p>
          <w:p w:rsidR="00805414" w:rsidRDefault="00805414" w:rsidP="00364F1D">
            <w:pPr>
              <w:pStyle w:val="NormalnyWeb"/>
              <w:numPr>
                <w:ilvl w:val="0"/>
                <w:numId w:val="53"/>
              </w:numPr>
              <w:suppressAutoHyphens w:val="0"/>
              <w:spacing w:before="0" w:after="60"/>
              <w:jc w:val="left"/>
              <w:rPr>
                <w:bCs/>
                <w:sz w:val="24"/>
                <w:szCs w:val="24"/>
              </w:rPr>
            </w:pPr>
            <w:r w:rsidRPr="00B31278">
              <w:rPr>
                <w:sz w:val="24"/>
                <w:szCs w:val="24"/>
              </w:rPr>
              <w:t xml:space="preserve">Pakiet nr 5 – </w:t>
            </w:r>
            <w:r>
              <w:rPr>
                <w:bCs/>
                <w:sz w:val="24"/>
                <w:szCs w:val="24"/>
              </w:rPr>
              <w:t>Zestaw do konikotomii</w:t>
            </w:r>
            <w:r w:rsidRPr="00B31278">
              <w:rPr>
                <w:bCs/>
                <w:sz w:val="24"/>
                <w:szCs w:val="24"/>
              </w:rPr>
              <w:t>,</w:t>
            </w:r>
          </w:p>
          <w:p w:rsidR="00805414" w:rsidRPr="00805414" w:rsidRDefault="00805414" w:rsidP="00364F1D">
            <w:pPr>
              <w:pStyle w:val="NormalnyWeb"/>
              <w:numPr>
                <w:ilvl w:val="0"/>
                <w:numId w:val="53"/>
              </w:numPr>
              <w:suppressAutoHyphens w:val="0"/>
              <w:spacing w:before="0" w:after="60"/>
              <w:jc w:val="left"/>
              <w:rPr>
                <w:bCs/>
                <w:sz w:val="24"/>
                <w:szCs w:val="24"/>
              </w:rPr>
            </w:pPr>
            <w:r w:rsidRPr="00B31278">
              <w:rPr>
                <w:sz w:val="24"/>
                <w:szCs w:val="24"/>
              </w:rPr>
              <w:t xml:space="preserve">Pakiet nr 6 – </w:t>
            </w:r>
            <w:r w:rsidRPr="00805414">
              <w:rPr>
                <w:rFonts w:eastAsia="Microsoft YaHei"/>
                <w:bCs/>
                <w:sz w:val="24"/>
                <w:szCs w:val="24"/>
              </w:rPr>
              <w:t xml:space="preserve">Asortyment do respiratora typu </w:t>
            </w:r>
            <w:proofErr w:type="spellStart"/>
            <w:r w:rsidRPr="00805414">
              <w:rPr>
                <w:rFonts w:eastAsia="Microsoft YaHei"/>
                <w:bCs/>
                <w:sz w:val="24"/>
                <w:szCs w:val="24"/>
              </w:rPr>
              <w:t>Monnal</w:t>
            </w:r>
            <w:proofErr w:type="spellEnd"/>
            <w:r w:rsidRPr="00805414">
              <w:rPr>
                <w:rFonts w:eastAsia="Microsoft YaHei"/>
                <w:bCs/>
                <w:sz w:val="24"/>
                <w:szCs w:val="24"/>
              </w:rPr>
              <w:t xml:space="preserve"> T60</w:t>
            </w:r>
            <w:r w:rsidRPr="00805414">
              <w:rPr>
                <w:bCs/>
                <w:sz w:val="24"/>
                <w:szCs w:val="24"/>
              </w:rPr>
              <w:t>,</w:t>
            </w:r>
          </w:p>
          <w:p w:rsidR="00805414" w:rsidRPr="00805414" w:rsidRDefault="00805414" w:rsidP="00364F1D">
            <w:pPr>
              <w:pStyle w:val="NormalnyWeb"/>
              <w:numPr>
                <w:ilvl w:val="0"/>
                <w:numId w:val="53"/>
              </w:numPr>
              <w:suppressAutoHyphens w:val="0"/>
              <w:spacing w:before="0" w:after="60"/>
              <w:jc w:val="left"/>
              <w:rPr>
                <w:bCs/>
                <w:sz w:val="24"/>
                <w:szCs w:val="24"/>
              </w:rPr>
            </w:pPr>
            <w:r w:rsidRPr="00805414">
              <w:rPr>
                <w:sz w:val="24"/>
                <w:szCs w:val="24"/>
              </w:rPr>
              <w:t xml:space="preserve">Pakiet nr 7 – </w:t>
            </w:r>
            <w:r w:rsidRPr="00805414">
              <w:rPr>
                <w:rFonts w:eastAsia="Microsoft YaHei"/>
                <w:bCs/>
                <w:color w:val="000000"/>
                <w:sz w:val="24"/>
                <w:szCs w:val="24"/>
              </w:rPr>
              <w:t>Zastawka do respiratora Evita V-30</w:t>
            </w:r>
            <w:r w:rsidRPr="00805414">
              <w:rPr>
                <w:bCs/>
                <w:sz w:val="24"/>
                <w:szCs w:val="24"/>
              </w:rPr>
              <w:t xml:space="preserve"> ,</w:t>
            </w:r>
          </w:p>
          <w:p w:rsidR="00805414" w:rsidRPr="00805414" w:rsidRDefault="00805414" w:rsidP="00364F1D">
            <w:pPr>
              <w:pStyle w:val="NormalnyWeb"/>
              <w:numPr>
                <w:ilvl w:val="0"/>
                <w:numId w:val="53"/>
              </w:numPr>
              <w:suppressAutoHyphens w:val="0"/>
              <w:spacing w:before="0" w:after="60"/>
              <w:jc w:val="left"/>
              <w:rPr>
                <w:bCs/>
                <w:sz w:val="24"/>
                <w:szCs w:val="24"/>
              </w:rPr>
            </w:pPr>
            <w:r w:rsidRPr="00805414">
              <w:rPr>
                <w:sz w:val="24"/>
                <w:szCs w:val="24"/>
              </w:rPr>
              <w:t xml:space="preserve">Pakiet nr 8 – </w:t>
            </w:r>
            <w:r w:rsidRPr="00805414">
              <w:rPr>
                <w:rFonts w:eastAsia="Microsoft YaHei"/>
                <w:bCs/>
                <w:color w:val="000000"/>
                <w:sz w:val="24"/>
                <w:szCs w:val="24"/>
              </w:rPr>
              <w:t>Łączniki do strzykawek</w:t>
            </w:r>
            <w:r w:rsidRPr="00805414">
              <w:rPr>
                <w:bCs/>
                <w:sz w:val="24"/>
                <w:szCs w:val="24"/>
              </w:rPr>
              <w:t>,</w:t>
            </w:r>
          </w:p>
          <w:p w:rsidR="00805414" w:rsidRPr="00CE16AE" w:rsidRDefault="00805414" w:rsidP="00805414">
            <w:pPr>
              <w:spacing w:after="100" w:line="276" w:lineRule="auto"/>
              <w:ind w:left="360"/>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805414" w:rsidRPr="006823FE" w:rsidRDefault="00805414" w:rsidP="00364F1D">
            <w:pPr>
              <w:pStyle w:val="Akapitzlist"/>
              <w:numPr>
                <w:ilvl w:val="0"/>
                <w:numId w:val="52"/>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805414" w:rsidRDefault="00805414" w:rsidP="00364F1D">
            <w:pPr>
              <w:pStyle w:val="Akapitzlist"/>
              <w:numPr>
                <w:ilvl w:val="0"/>
                <w:numId w:val="52"/>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rPr>
              <w:t xml:space="preserve">Oferowany przedmiot zamówienia musi posiadać dokumenty dopuszczające do obrotu i używania zgodnie </w:t>
            </w:r>
            <w:r w:rsidRPr="007E6069">
              <w:rPr>
                <w:rFonts w:ascii="Times New Roman" w:hAnsi="Times New Roman"/>
                <w:sz w:val="24"/>
                <w:szCs w:val="24"/>
              </w:rPr>
              <w:t xml:space="preserve">z </w:t>
            </w:r>
            <w:r>
              <w:rPr>
                <w:rFonts w:ascii="Times New Roman" w:hAnsi="Times New Roman"/>
                <w:sz w:val="24"/>
                <w:szCs w:val="24"/>
              </w:rPr>
              <w:t>u</w:t>
            </w:r>
            <w:r w:rsidRPr="007E6069">
              <w:rPr>
                <w:rFonts w:ascii="Times New Roman" w:hAnsi="Times New Roman"/>
                <w:sz w:val="24"/>
                <w:szCs w:val="24"/>
              </w:rPr>
              <w:t>stawą z dnia 7 kwietnia 2022r. o wyrobach medycznych (Dz. U. z 2022 r. poz. 974)</w:t>
            </w:r>
            <w:r w:rsidRPr="003F7A0D">
              <w:rPr>
                <w:rFonts w:ascii="Times New Roman" w:hAnsi="Times New Roman"/>
                <w:sz w:val="24"/>
                <w:szCs w:val="24"/>
              </w:rPr>
              <w:t xml:space="preserve"> – z wyjątkiem asortymentu, który nie jest zarejestrowany jako wyrób medyczny.</w:t>
            </w:r>
          </w:p>
          <w:p w:rsidR="00805414" w:rsidRPr="003F7A0D" w:rsidRDefault="00805414" w:rsidP="00364F1D">
            <w:pPr>
              <w:pStyle w:val="Tekstpodstawowywcity"/>
              <w:numPr>
                <w:ilvl w:val="0"/>
                <w:numId w:val="52"/>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805414" w:rsidRPr="003F7A0D" w:rsidRDefault="00805414" w:rsidP="00364F1D">
            <w:pPr>
              <w:pStyle w:val="Tekstpodstawowywcity"/>
              <w:numPr>
                <w:ilvl w:val="0"/>
                <w:numId w:val="52"/>
              </w:numPr>
              <w:tabs>
                <w:tab w:val="left" w:pos="0"/>
              </w:tabs>
              <w:spacing w:after="0"/>
              <w:jc w:val="both"/>
              <w:rPr>
                <w:b/>
                <w:spacing w:val="2"/>
              </w:rPr>
            </w:pPr>
            <w:r w:rsidRPr="003F7A0D">
              <w:t xml:space="preserve">Przedmiot zamówienia określony jako sterylny musi mieć, co najmniej </w:t>
            </w:r>
            <w:r w:rsidRPr="003D4CC0">
              <w:rPr>
                <w:b/>
              </w:rPr>
              <w:t>12 miesięczny okres ważności</w:t>
            </w:r>
            <w:r>
              <w:t xml:space="preserve"> licząc od momentu </w:t>
            </w:r>
            <w:r w:rsidRPr="003F7A0D">
              <w:t>dostarczenia do siedziby Zamawia</w:t>
            </w:r>
            <w:r>
              <w:t>jącego.</w:t>
            </w:r>
          </w:p>
          <w:p w:rsidR="00805414" w:rsidRDefault="00805414" w:rsidP="00364F1D">
            <w:pPr>
              <w:pStyle w:val="Tekstpodstawowywcity"/>
              <w:numPr>
                <w:ilvl w:val="0"/>
                <w:numId w:val="52"/>
              </w:numPr>
              <w:tabs>
                <w:tab w:val="left" w:pos="0"/>
              </w:tabs>
              <w:spacing w:after="0"/>
              <w:jc w:val="both"/>
              <w:rPr>
                <w:b/>
                <w:spacing w:val="2"/>
              </w:rPr>
            </w:pPr>
            <w:r w:rsidRPr="00DE51B6">
              <w:rPr>
                <w:b/>
                <w:spacing w:val="2"/>
              </w:rPr>
              <w:t>Zamawiający zastrzega możliwość żądania próbek.</w:t>
            </w:r>
          </w:p>
          <w:p w:rsidR="00805414" w:rsidRPr="00DE51B6" w:rsidRDefault="00805414" w:rsidP="00364F1D">
            <w:pPr>
              <w:pStyle w:val="Tekstpodstawowywcity"/>
              <w:numPr>
                <w:ilvl w:val="0"/>
                <w:numId w:val="52"/>
              </w:numPr>
              <w:tabs>
                <w:tab w:val="left" w:pos="0"/>
              </w:tabs>
              <w:spacing w:after="0"/>
              <w:jc w:val="both"/>
              <w:rPr>
                <w:b/>
                <w:spacing w:val="2"/>
              </w:rPr>
            </w:pPr>
            <w:r>
              <w:t>Na podstawie art. 65 ust. 1 pkt. 4 ustawy Pzp Zamawiający odstąpi od wymogu użycia środków komunikacji elektronicznej w przypadku konieczności złożenia próbek.</w:t>
            </w:r>
          </w:p>
          <w:p w:rsidR="00805414" w:rsidRPr="00B71A9A" w:rsidRDefault="00805414" w:rsidP="00364F1D">
            <w:pPr>
              <w:pStyle w:val="Tekstpodstawowywcity"/>
              <w:numPr>
                <w:ilvl w:val="0"/>
                <w:numId w:val="52"/>
              </w:numPr>
              <w:tabs>
                <w:tab w:val="left" w:pos="0"/>
              </w:tabs>
              <w:spacing w:after="0"/>
              <w:jc w:val="both"/>
              <w:rPr>
                <w:b/>
                <w:spacing w:val="2"/>
              </w:rPr>
            </w:pPr>
            <w:r w:rsidRPr="00B71A9A">
              <w:rPr>
                <w:spacing w:val="2"/>
              </w:rPr>
              <w:t>Dostawy będą realizowane sukcesywnie zgodnie z potrzebami Zamawiającego zgłaszanymi u Wykonawcy drogą emailową</w:t>
            </w:r>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805414" w:rsidRPr="003F7A0D" w:rsidRDefault="00805414" w:rsidP="00364F1D">
            <w:pPr>
              <w:pStyle w:val="Tekstpodstawowywcity"/>
              <w:numPr>
                <w:ilvl w:val="0"/>
                <w:numId w:val="52"/>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805414" w:rsidRPr="00B71A9A" w:rsidRDefault="00805414" w:rsidP="00364F1D">
            <w:pPr>
              <w:numPr>
                <w:ilvl w:val="0"/>
                <w:numId w:val="52"/>
              </w:numPr>
              <w:tabs>
                <w:tab w:val="left" w:pos="0"/>
              </w:tabs>
              <w:jc w:val="both"/>
              <w:rPr>
                <w:color w:val="000000"/>
              </w:rPr>
            </w:pPr>
            <w:r w:rsidRPr="00B71A9A">
              <w:t>Termi</w:t>
            </w:r>
            <w:r>
              <w:t>n płatności należności za dostawę wynosi</w:t>
            </w:r>
            <w:r w:rsidRPr="00B71A9A">
              <w:t xml:space="preserve"> 60 dni od dostarczenia faktury VAT (wraz z towarem) do siedziby Zamawiającego.</w:t>
            </w:r>
          </w:p>
          <w:p w:rsidR="00805414" w:rsidRDefault="00805414" w:rsidP="00805414">
            <w:pPr>
              <w:pStyle w:val="Tekstpodstawowy"/>
            </w:pPr>
          </w:p>
          <w:p w:rsidR="00805414" w:rsidRPr="00B71A9A" w:rsidRDefault="00805414" w:rsidP="00805414">
            <w:pPr>
              <w:pStyle w:val="Tekstpodstawowy"/>
              <w:rPr>
                <w:b/>
              </w:rPr>
            </w:pPr>
            <w:r w:rsidRPr="00B71A9A">
              <w:t>Informacje dotyczące oferty wariantowej, o której mowa w art. 92 ustawy Pzp:</w:t>
            </w:r>
          </w:p>
          <w:p w:rsidR="00BD3D5A" w:rsidRPr="00B71A9A" w:rsidRDefault="00805414" w:rsidP="00805414">
            <w:pPr>
              <w:pStyle w:val="Tekstpodstawowy"/>
              <w:jc w:val="both"/>
            </w:pPr>
            <w:r w:rsidRPr="00B71A9A">
              <w:rPr>
                <w:b/>
              </w:rPr>
              <w:t>Zamawiający nie dopuszcza składania ofert wariantowych</w:t>
            </w:r>
            <w:r w:rsidRPr="00B71A9A">
              <w:t>.</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364F1D">
      <w:pPr>
        <w:pStyle w:val="Nagwek2"/>
        <w:numPr>
          <w:ilvl w:val="0"/>
          <w:numId w:val="15"/>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364F1D">
      <w:pPr>
        <w:pStyle w:val="Nagwek2"/>
        <w:numPr>
          <w:ilvl w:val="0"/>
          <w:numId w:val="15"/>
        </w:numPr>
        <w:jc w:val="both"/>
      </w:pPr>
      <w:r w:rsidRPr="00751E37">
        <w:lastRenderedPageBreak/>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364F1D">
      <w:pPr>
        <w:pStyle w:val="Nagwek2"/>
        <w:numPr>
          <w:ilvl w:val="0"/>
          <w:numId w:val="15"/>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F65852">
        <w:rPr>
          <w:b/>
        </w:rPr>
        <w:t>6</w:t>
      </w:r>
      <w:r w:rsidRPr="002E05A6">
        <w:rPr>
          <w:b/>
          <w:color w:val="FF0000"/>
        </w:rPr>
        <w:t xml:space="preserve"> </w:t>
      </w:r>
      <w:r w:rsidRPr="00751E37">
        <w:t>do SWZ.</w:t>
      </w:r>
    </w:p>
    <w:p w:rsidR="00BD3D5A" w:rsidRPr="00751E37" w:rsidRDefault="00BD3D5A" w:rsidP="00364F1D">
      <w:pPr>
        <w:pStyle w:val="Nagwek2"/>
        <w:numPr>
          <w:ilvl w:val="0"/>
          <w:numId w:val="15"/>
        </w:numPr>
        <w:jc w:val="both"/>
      </w:pPr>
      <w:r w:rsidRPr="00751E37">
        <w:t>Miejsce realizacji:</w:t>
      </w:r>
    </w:p>
    <w:p w:rsidR="005711C9" w:rsidRPr="00824615" w:rsidRDefault="00BD3D5A" w:rsidP="006B5B57">
      <w:pPr>
        <w:spacing w:line="276" w:lineRule="auto"/>
        <w:ind w:left="791"/>
        <w:jc w:val="both"/>
      </w:pPr>
      <w:r w:rsidRPr="00824615">
        <w:t xml:space="preserve">Szpital Powiatowy we Wrześni Sp. z o.o. w restrukturyzacji ul. Słowackiego 2, 62-300 Września </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7C384E">
      <w:pPr>
        <w:pStyle w:val="Nagwek2"/>
        <w:numPr>
          <w:ilvl w:val="0"/>
          <w:numId w:val="0"/>
        </w:numPr>
        <w:ind w:left="720"/>
      </w:pPr>
      <w:r w:rsidRPr="00751E37">
        <w:t>Zamawiający nie przewiduje udzielenia zamówień, o których mowa w art. 214 ust. 1 pkt. 7 i 8 ustawy Pzp.</w:t>
      </w:r>
    </w:p>
    <w:p w:rsidR="00BD3D5A" w:rsidRDefault="00BD3D5A" w:rsidP="00B06706">
      <w:pPr>
        <w:pStyle w:val="Nagwek1"/>
      </w:pPr>
      <w:bookmarkStart w:id="7" w:name="_Toc258314246"/>
      <w:r>
        <w:t>Termin wykonania zamówienia</w:t>
      </w:r>
      <w:bookmarkEnd w:id="7"/>
    </w:p>
    <w:p w:rsidR="006A273F" w:rsidRDefault="006A273F" w:rsidP="00805414">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sidR="00805414">
        <w:rPr>
          <w:rFonts w:eastAsia="Garamond"/>
          <w:szCs w:val="24"/>
        </w:rPr>
        <w:t xml:space="preserve"> </w:t>
      </w:r>
      <w:r w:rsidR="00805414" w:rsidRPr="000D026D">
        <w:rPr>
          <w:rFonts w:eastAsia="Garamond"/>
          <w:b/>
          <w:szCs w:val="24"/>
        </w:rPr>
        <w:t>18 miesięcy</w:t>
      </w:r>
      <w:r w:rsidR="00805414" w:rsidRPr="007E2BFA">
        <w:rPr>
          <w:rFonts w:eastAsia="Garamond"/>
          <w:szCs w:val="24"/>
        </w:rPr>
        <w:t xml:space="preserve"> </w:t>
      </w:r>
      <w:r w:rsidR="00805414" w:rsidRPr="001F3F74">
        <w:rPr>
          <w:rFonts w:eastAsia="Garamond"/>
          <w:szCs w:val="24"/>
        </w:rPr>
        <w:t>od dnia podpisania umowy.</w:t>
      </w:r>
    </w:p>
    <w:p w:rsidR="00BD3D5A" w:rsidRDefault="00BD3D5A" w:rsidP="00B06706">
      <w:pPr>
        <w:pStyle w:val="Nagwek1"/>
      </w:pPr>
      <w:bookmarkStart w:id="8" w:name="_Toc258314247"/>
      <w:r>
        <w:t>Informacja o warunkach udziału w postępowaniu</w:t>
      </w:r>
      <w:bookmarkEnd w:id="8"/>
    </w:p>
    <w:p w:rsidR="00805414" w:rsidRDefault="00805414" w:rsidP="00364F1D">
      <w:pPr>
        <w:pStyle w:val="Nagwek2"/>
        <w:numPr>
          <w:ilvl w:val="0"/>
          <w:numId w:val="17"/>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805414" w:rsidRPr="00B31986" w:rsidRDefault="00805414" w:rsidP="00364F1D">
      <w:pPr>
        <w:pStyle w:val="Nagwek2"/>
        <w:numPr>
          <w:ilvl w:val="0"/>
          <w:numId w:val="17"/>
        </w:numPr>
        <w:ind w:left="720"/>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805414" w:rsidRPr="00361F40" w:rsidRDefault="00805414" w:rsidP="00364F1D">
      <w:pPr>
        <w:pStyle w:val="Akapitzlist"/>
        <w:numPr>
          <w:ilvl w:val="2"/>
          <w:numId w:val="54"/>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805414" w:rsidRPr="00361F40" w:rsidRDefault="00805414" w:rsidP="00364F1D">
      <w:pPr>
        <w:numPr>
          <w:ilvl w:val="2"/>
          <w:numId w:val="54"/>
        </w:numPr>
        <w:spacing w:line="259" w:lineRule="auto"/>
        <w:contextualSpacing/>
        <w:jc w:val="both"/>
        <w:rPr>
          <w:rFonts w:eastAsia="Calibri"/>
        </w:rPr>
      </w:pPr>
      <w:r w:rsidRPr="00361F40">
        <w:rPr>
          <w:rFonts w:eastAsia="Calibri"/>
        </w:rPr>
        <w:t>kompetencji lub uprawnień do prowadzenia określonej działalności zawodowej;</w:t>
      </w:r>
    </w:p>
    <w:p w:rsidR="00805414" w:rsidRPr="00361F40" w:rsidRDefault="00805414" w:rsidP="00364F1D">
      <w:pPr>
        <w:numPr>
          <w:ilvl w:val="2"/>
          <w:numId w:val="54"/>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805414" w:rsidRPr="007E6069" w:rsidRDefault="00805414" w:rsidP="00364F1D">
      <w:pPr>
        <w:numPr>
          <w:ilvl w:val="2"/>
          <w:numId w:val="54"/>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B06706">
      <w:pPr>
        <w:pStyle w:val="Nagwek1"/>
      </w:pPr>
      <w:r>
        <w:t>Podstawy wykluczenia wykonawcy Z POSTĘPOWANIA</w:t>
      </w:r>
    </w:p>
    <w:p w:rsidR="00280804" w:rsidRDefault="00280804" w:rsidP="00364F1D">
      <w:pPr>
        <w:pStyle w:val="Nagwek2"/>
        <w:numPr>
          <w:ilvl w:val="0"/>
          <w:numId w:val="20"/>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364F1D">
      <w:pPr>
        <w:pStyle w:val="Nagwek2"/>
        <w:numPr>
          <w:ilvl w:val="0"/>
          <w:numId w:val="41"/>
        </w:numPr>
        <w:jc w:val="both"/>
      </w:pPr>
      <w:r>
        <w:t xml:space="preserve">będącego osobą fizyczną, którego prawomocnie skazano za przestępstwo: </w:t>
      </w:r>
    </w:p>
    <w:p w:rsidR="00280804" w:rsidRDefault="00280804" w:rsidP="00364F1D">
      <w:pPr>
        <w:pStyle w:val="Nagwek2"/>
        <w:numPr>
          <w:ilvl w:val="0"/>
          <w:numId w:val="42"/>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64F1D">
      <w:pPr>
        <w:pStyle w:val="Nagwek2"/>
        <w:numPr>
          <w:ilvl w:val="0"/>
          <w:numId w:val="42"/>
        </w:numPr>
        <w:jc w:val="both"/>
      </w:pPr>
      <w:r>
        <w:t xml:space="preserve">handlu ludźmi, o którym mowa w art. 189a Kodeksu karnego, </w:t>
      </w:r>
    </w:p>
    <w:p w:rsidR="00280804" w:rsidRDefault="00280804" w:rsidP="00364F1D">
      <w:pPr>
        <w:pStyle w:val="Nagwek2"/>
        <w:numPr>
          <w:ilvl w:val="0"/>
          <w:numId w:val="4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64F1D">
      <w:pPr>
        <w:pStyle w:val="Nagwek2"/>
        <w:numPr>
          <w:ilvl w:val="0"/>
          <w:numId w:val="42"/>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64F1D">
      <w:pPr>
        <w:pStyle w:val="Nagwek2"/>
        <w:numPr>
          <w:ilvl w:val="0"/>
          <w:numId w:val="42"/>
        </w:numPr>
        <w:jc w:val="both"/>
      </w:pPr>
      <w:r>
        <w:lastRenderedPageBreak/>
        <w:t xml:space="preserve">o charakterze terrorystycznym, o którym mowa w art. 115 § 20 Kodeksu karnego, lub mające na celu popełnienie tego przestępstwa, </w:t>
      </w:r>
    </w:p>
    <w:p w:rsidR="00280804" w:rsidRDefault="00280804" w:rsidP="00364F1D">
      <w:pPr>
        <w:pStyle w:val="Nagwek2"/>
        <w:numPr>
          <w:ilvl w:val="0"/>
          <w:numId w:val="42"/>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64F1D">
      <w:pPr>
        <w:pStyle w:val="Nagwek2"/>
        <w:numPr>
          <w:ilvl w:val="0"/>
          <w:numId w:val="42"/>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64F1D">
      <w:pPr>
        <w:pStyle w:val="Nagwek2"/>
        <w:numPr>
          <w:ilvl w:val="0"/>
          <w:numId w:val="42"/>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64F1D">
      <w:pPr>
        <w:pStyle w:val="Nagwek2"/>
        <w:numPr>
          <w:ilvl w:val="0"/>
          <w:numId w:val="41"/>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364F1D">
      <w:pPr>
        <w:pStyle w:val="Nagwek2"/>
        <w:numPr>
          <w:ilvl w:val="0"/>
          <w:numId w:val="41"/>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64F1D">
      <w:pPr>
        <w:pStyle w:val="Nagwek2"/>
        <w:numPr>
          <w:ilvl w:val="0"/>
          <w:numId w:val="41"/>
        </w:numPr>
        <w:jc w:val="both"/>
      </w:pPr>
      <w:r>
        <w:t xml:space="preserve">wobec którego prawomocnie orzeczono zakaz ubiegania się o zamówienia publiczne; </w:t>
      </w:r>
    </w:p>
    <w:p w:rsidR="00280804" w:rsidRDefault="00280804" w:rsidP="00364F1D">
      <w:pPr>
        <w:pStyle w:val="Nagwek2"/>
        <w:numPr>
          <w:ilvl w:val="0"/>
          <w:numId w:val="41"/>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64F1D">
      <w:pPr>
        <w:pStyle w:val="Nagwek2"/>
        <w:numPr>
          <w:ilvl w:val="0"/>
          <w:numId w:val="41"/>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364F1D">
      <w:pPr>
        <w:pStyle w:val="Nagwek2"/>
        <w:numPr>
          <w:ilvl w:val="0"/>
          <w:numId w:val="20"/>
        </w:numPr>
        <w:jc w:val="both"/>
      </w:pPr>
      <w:r w:rsidRPr="008F7B5E">
        <w:t xml:space="preserve">Wykluczenie Wykonawcy nastąpi </w:t>
      </w:r>
      <w:r>
        <w:t>zgodnie z</w:t>
      </w:r>
      <w:r w:rsidRPr="008F7B5E">
        <w:t xml:space="preserve"> art. 111 ustawy Pzp.</w:t>
      </w:r>
    </w:p>
    <w:p w:rsidR="00280804" w:rsidRPr="008F7B5E" w:rsidRDefault="00280804" w:rsidP="00364F1D">
      <w:pPr>
        <w:pStyle w:val="Nagwek2"/>
        <w:numPr>
          <w:ilvl w:val="0"/>
          <w:numId w:val="20"/>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364F1D">
      <w:pPr>
        <w:pStyle w:val="Nagwek2"/>
        <w:numPr>
          <w:ilvl w:val="0"/>
          <w:numId w:val="20"/>
        </w:numPr>
        <w:jc w:val="both"/>
      </w:pPr>
      <w:r w:rsidRPr="008F7B5E">
        <w:lastRenderedPageBreak/>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364F1D">
      <w:pPr>
        <w:pStyle w:val="Nagwek2"/>
        <w:numPr>
          <w:ilvl w:val="0"/>
          <w:numId w:val="20"/>
        </w:numPr>
        <w:jc w:val="both"/>
      </w:pPr>
      <w:r w:rsidRPr="008F7B5E">
        <w:t>Zamawiający może wykluczyć Wykonawcę na każdym etapie postępowania, ofertę Wykonawcy wykluczonego uznaje się za odrzuconą.</w:t>
      </w:r>
    </w:p>
    <w:p w:rsidR="00280804" w:rsidRPr="001B748A" w:rsidRDefault="00280804" w:rsidP="00364F1D">
      <w:pPr>
        <w:pStyle w:val="Nagwek2"/>
        <w:numPr>
          <w:ilvl w:val="0"/>
          <w:numId w:val="20"/>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narodowego (Dz. U. z 2023</w:t>
      </w:r>
      <w:r w:rsidRPr="001B748A">
        <w:rPr>
          <w:color w:val="auto"/>
        </w:rPr>
        <w:t xml:space="preserve">r. poz. </w:t>
      </w:r>
      <w:r w:rsidR="006B5B57">
        <w:rPr>
          <w:color w:val="auto"/>
        </w:rPr>
        <w:t>129</w:t>
      </w:r>
      <w:r w:rsidR="00805414">
        <w:rPr>
          <w:color w:val="auto"/>
        </w:rPr>
        <w:t xml:space="preserve"> z późn. zm.</w:t>
      </w:r>
      <w:r w:rsidRPr="001B748A">
        <w:rPr>
          <w:color w:val="auto"/>
        </w:rPr>
        <w:t>):</w:t>
      </w:r>
    </w:p>
    <w:p w:rsidR="00280804" w:rsidRDefault="00280804" w:rsidP="00364F1D">
      <w:pPr>
        <w:pStyle w:val="Nagwek2"/>
        <w:numPr>
          <w:ilvl w:val="0"/>
          <w:numId w:val="43"/>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64F1D">
      <w:pPr>
        <w:pStyle w:val="Nagwek2"/>
        <w:numPr>
          <w:ilvl w:val="0"/>
          <w:numId w:val="43"/>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64F1D">
      <w:pPr>
        <w:pStyle w:val="Nagwek2"/>
        <w:numPr>
          <w:ilvl w:val="0"/>
          <w:numId w:val="4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364F1D">
      <w:pPr>
        <w:pStyle w:val="Nagwek2"/>
        <w:numPr>
          <w:ilvl w:val="0"/>
          <w:numId w:val="20"/>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364F1D">
      <w:pPr>
        <w:pStyle w:val="Nagwek2"/>
        <w:numPr>
          <w:ilvl w:val="0"/>
          <w:numId w:val="21"/>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 xml:space="preserve">należy do oferty dołączyć stosowne </w:t>
            </w:r>
            <w:r w:rsidRPr="00E718E0">
              <w:rPr>
                <w:rFonts w:eastAsia="Calibri"/>
              </w:rPr>
              <w:lastRenderedPageBreak/>
              <w:t>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lastRenderedPageBreak/>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364F1D">
      <w:pPr>
        <w:pStyle w:val="Nagwek2"/>
        <w:numPr>
          <w:ilvl w:val="0"/>
          <w:numId w:val="21"/>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364F1D">
      <w:pPr>
        <w:pStyle w:val="Nagwek2"/>
        <w:numPr>
          <w:ilvl w:val="1"/>
          <w:numId w:val="17"/>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00AE23C4">
              <w:rPr>
                <w:rFonts w:eastAsia="Calibri"/>
              </w:rPr>
              <w:t xml:space="preserve"> z późn. zm.</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3305F9" w:rsidRDefault="003305F9" w:rsidP="000B5BAF">
      <w:pPr>
        <w:pStyle w:val="Nagwek2"/>
        <w:numPr>
          <w:ilvl w:val="0"/>
          <w:numId w:val="0"/>
        </w:numPr>
        <w:spacing w:before="0" w:after="0"/>
        <w:jc w:val="both"/>
      </w:pPr>
    </w:p>
    <w:p w:rsidR="00805414" w:rsidRDefault="00805414" w:rsidP="00364F1D">
      <w:pPr>
        <w:pStyle w:val="Nagwek2"/>
        <w:numPr>
          <w:ilvl w:val="1"/>
          <w:numId w:val="17"/>
        </w:numPr>
        <w:spacing w:before="0"/>
        <w:jc w:val="both"/>
      </w:pPr>
      <w:r>
        <w:t>Inne oświadczenia:</w:t>
      </w:r>
    </w:p>
    <w:tbl>
      <w:tblPr>
        <w:tblStyle w:val="Tabela-Siatka"/>
        <w:tblW w:w="0" w:type="auto"/>
        <w:tblInd w:w="817" w:type="dxa"/>
        <w:tblLook w:val="04A0"/>
      </w:tblPr>
      <w:tblGrid>
        <w:gridCol w:w="709"/>
        <w:gridCol w:w="7988"/>
      </w:tblGrid>
      <w:tr w:rsidR="00805414" w:rsidTr="00805414">
        <w:tc>
          <w:tcPr>
            <w:tcW w:w="709" w:type="dxa"/>
          </w:tcPr>
          <w:p w:rsidR="00805414" w:rsidRPr="00390C42" w:rsidRDefault="00805414" w:rsidP="00805414">
            <w:pPr>
              <w:pStyle w:val="Nagwek2"/>
              <w:numPr>
                <w:ilvl w:val="0"/>
                <w:numId w:val="0"/>
              </w:numPr>
              <w:jc w:val="both"/>
              <w:outlineLvl w:val="1"/>
              <w:rPr>
                <w:b/>
              </w:rPr>
            </w:pPr>
            <w:r w:rsidRPr="00390C42">
              <w:rPr>
                <w:b/>
              </w:rPr>
              <w:t>Lp.</w:t>
            </w:r>
          </w:p>
        </w:tc>
        <w:tc>
          <w:tcPr>
            <w:tcW w:w="7988" w:type="dxa"/>
          </w:tcPr>
          <w:p w:rsidR="00805414" w:rsidRPr="00390C42" w:rsidRDefault="00805414" w:rsidP="00805414">
            <w:pPr>
              <w:pStyle w:val="Nagwek2"/>
              <w:numPr>
                <w:ilvl w:val="0"/>
                <w:numId w:val="0"/>
              </w:numPr>
              <w:jc w:val="both"/>
              <w:outlineLvl w:val="1"/>
              <w:rPr>
                <w:b/>
              </w:rPr>
            </w:pPr>
            <w:r w:rsidRPr="00390C42">
              <w:rPr>
                <w:b/>
              </w:rPr>
              <w:t>Wymagany dokument</w:t>
            </w:r>
          </w:p>
        </w:tc>
      </w:tr>
      <w:tr w:rsidR="00805414" w:rsidTr="00805414">
        <w:tc>
          <w:tcPr>
            <w:tcW w:w="709" w:type="dxa"/>
          </w:tcPr>
          <w:p w:rsidR="00805414" w:rsidRDefault="00805414" w:rsidP="00805414">
            <w:pPr>
              <w:spacing w:before="60" w:after="120"/>
              <w:jc w:val="both"/>
              <w:rPr>
                <w:b/>
              </w:rPr>
            </w:pPr>
            <w:r>
              <w:rPr>
                <w:b/>
              </w:rPr>
              <w:t>1.</w:t>
            </w:r>
          </w:p>
        </w:tc>
        <w:tc>
          <w:tcPr>
            <w:tcW w:w="7988" w:type="dxa"/>
          </w:tcPr>
          <w:p w:rsidR="00805414" w:rsidRPr="00DF7066" w:rsidRDefault="00805414" w:rsidP="00805414">
            <w:pPr>
              <w:spacing w:before="60"/>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przez jednostkę notyfikacyjną, zgodnie z u</w:t>
            </w:r>
            <w:r w:rsidRPr="006D4523">
              <w:t xml:space="preserve">stawą z dnia </w:t>
            </w:r>
            <w:r>
              <w:t>7 kwietnia 2022 r.</w:t>
            </w:r>
            <w:r w:rsidRPr="006D4523">
              <w:t xml:space="preserve"> o wyrobach medycznych (Dz. U. z 202</w:t>
            </w:r>
            <w:r>
              <w:t>2 r. poz. 974</w:t>
            </w:r>
            <w:r w:rsidRPr="00B31986">
              <w:t>)</w:t>
            </w:r>
            <w:r>
              <w:t xml:space="preserve">) – </w:t>
            </w:r>
            <w:r w:rsidR="00F65852">
              <w:rPr>
                <w:b/>
              </w:rPr>
              <w:t>załącznik nr 5</w:t>
            </w:r>
            <w:r w:rsidRPr="002B07B1">
              <w:rPr>
                <w:b/>
              </w:rPr>
              <w:t>.</w:t>
            </w:r>
          </w:p>
        </w:tc>
      </w:tr>
    </w:tbl>
    <w:p w:rsidR="00B01D02" w:rsidRDefault="00B01D02" w:rsidP="000B5BAF">
      <w:pPr>
        <w:pStyle w:val="Nagwek2"/>
        <w:numPr>
          <w:ilvl w:val="0"/>
          <w:numId w:val="0"/>
        </w:numPr>
        <w:spacing w:before="0" w:after="0"/>
        <w:jc w:val="both"/>
      </w:pPr>
    </w:p>
    <w:p w:rsidR="0042367B" w:rsidRDefault="0042367B" w:rsidP="00364F1D">
      <w:pPr>
        <w:pStyle w:val="Nagwek2"/>
        <w:numPr>
          <w:ilvl w:val="0"/>
          <w:numId w:val="17"/>
        </w:numPr>
        <w:jc w:val="both"/>
      </w:pPr>
      <w:r>
        <w:t>Jeżeli przedstawione dokumenty są w języku obcym wymagane jest tłumaczenie na język polski.</w:t>
      </w:r>
    </w:p>
    <w:p w:rsidR="00A55F01" w:rsidRPr="00885ADD" w:rsidRDefault="00A55F01" w:rsidP="00364F1D">
      <w:pPr>
        <w:pStyle w:val="Nagwek2"/>
        <w:numPr>
          <w:ilvl w:val="0"/>
          <w:numId w:val="17"/>
        </w:numPr>
        <w:jc w:val="both"/>
      </w:pPr>
      <w:r>
        <w:lastRenderedPageBreak/>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64F1D">
      <w:pPr>
        <w:pStyle w:val="Nagwek2"/>
        <w:numPr>
          <w:ilvl w:val="0"/>
          <w:numId w:val="17"/>
        </w:numPr>
        <w:jc w:val="both"/>
      </w:pPr>
      <w:r>
        <w:t>Zamawiający może żądać od Wykonawców w</w:t>
      </w:r>
      <w:r w:rsidR="00361F40">
        <w:t>yjaśnień dotyczących treści po</w:t>
      </w:r>
      <w:r>
        <w:t>dmiotowych środków dowodowych.</w:t>
      </w:r>
    </w:p>
    <w:p w:rsidR="00BD3D5A" w:rsidRDefault="00BD3D5A" w:rsidP="00364F1D">
      <w:pPr>
        <w:pStyle w:val="Nagwek2"/>
        <w:numPr>
          <w:ilvl w:val="0"/>
          <w:numId w:val="17"/>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64F1D">
      <w:pPr>
        <w:pStyle w:val="Nagwek2"/>
        <w:numPr>
          <w:ilvl w:val="0"/>
          <w:numId w:val="17"/>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64F1D">
      <w:pPr>
        <w:pStyle w:val="Nagwek2"/>
        <w:numPr>
          <w:ilvl w:val="0"/>
          <w:numId w:val="17"/>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64F1D">
      <w:pPr>
        <w:pStyle w:val="Nagwek2"/>
        <w:numPr>
          <w:ilvl w:val="0"/>
          <w:numId w:val="17"/>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F65852" w:rsidRPr="00DC4042" w:rsidRDefault="00F65852" w:rsidP="00F65852">
      <w:pPr>
        <w:pStyle w:val="Nagwek2"/>
        <w:numPr>
          <w:ilvl w:val="0"/>
          <w:numId w:val="0"/>
        </w:numPr>
        <w:spacing w:after="200"/>
        <w:ind w:left="720" w:hanging="12"/>
      </w:pPr>
      <w:r>
        <w:t>Zamawiający nie wymaga złożenia przedmiotowych środków dowodowych.</w:t>
      </w:r>
    </w:p>
    <w:p w:rsidR="00BD3D5A" w:rsidRDefault="00BD3D5A" w:rsidP="00B06706">
      <w:pPr>
        <w:pStyle w:val="Nagwek1"/>
      </w:pPr>
      <w:r>
        <w:t>INFORMACJA DLA WYKONAWCÓW POLEGAJĄCYCH NA ZASOBACH podmiotów trzecich</w:t>
      </w:r>
    </w:p>
    <w:p w:rsidR="00BD3D5A" w:rsidRDefault="00BD3D5A" w:rsidP="00364F1D">
      <w:pPr>
        <w:pStyle w:val="Nagwek2"/>
        <w:numPr>
          <w:ilvl w:val="0"/>
          <w:numId w:val="22"/>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364F1D">
      <w:pPr>
        <w:pStyle w:val="Nagwek2"/>
        <w:numPr>
          <w:ilvl w:val="0"/>
          <w:numId w:val="22"/>
        </w:numPr>
        <w:jc w:val="both"/>
      </w:pPr>
      <w:r>
        <w:t>Wykonawca, który polega na zdolnościach lub sytuacji podmiotów udostępniających zasoby, zobowiązany jest:</w:t>
      </w:r>
    </w:p>
    <w:p w:rsidR="00BD3D5A" w:rsidRDefault="00B93D4A" w:rsidP="00364F1D">
      <w:pPr>
        <w:pStyle w:val="Nagwek2"/>
        <w:numPr>
          <w:ilvl w:val="0"/>
          <w:numId w:val="23"/>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64F1D">
      <w:pPr>
        <w:pStyle w:val="Nagwek2"/>
        <w:numPr>
          <w:ilvl w:val="0"/>
          <w:numId w:val="24"/>
        </w:numPr>
        <w:jc w:val="both"/>
      </w:pPr>
      <w:r>
        <w:t>zakres dostępnych Wykonawcy zasobów podmiotu udostępniającego zasoby;</w:t>
      </w:r>
    </w:p>
    <w:p w:rsidR="00BD3D5A" w:rsidRDefault="00D419C2" w:rsidP="00364F1D">
      <w:pPr>
        <w:pStyle w:val="Nagwek2"/>
        <w:numPr>
          <w:ilvl w:val="0"/>
          <w:numId w:val="24"/>
        </w:numPr>
        <w:jc w:val="both"/>
      </w:pPr>
      <w:r>
        <w:t>s</w:t>
      </w:r>
      <w:r w:rsidR="00BD3D5A">
        <w:t>posób i okres udostępnienia Wykonawcy i wykorzystania przez niego zasobów podmiotu udostępniającego te zasoby przy wykonywaniu zamówienia;</w:t>
      </w:r>
    </w:p>
    <w:p w:rsidR="00BD3D5A" w:rsidRDefault="00BD3D5A" w:rsidP="00364F1D">
      <w:pPr>
        <w:pStyle w:val="Nagwek2"/>
        <w:numPr>
          <w:ilvl w:val="0"/>
          <w:numId w:val="24"/>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64F1D">
      <w:pPr>
        <w:pStyle w:val="Nagwek2"/>
        <w:numPr>
          <w:ilvl w:val="0"/>
          <w:numId w:val="23"/>
        </w:numPr>
        <w:jc w:val="both"/>
      </w:pPr>
      <w:r>
        <w:lastRenderedPageBreak/>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64F1D">
      <w:pPr>
        <w:pStyle w:val="Nagwek2"/>
        <w:numPr>
          <w:ilvl w:val="0"/>
          <w:numId w:val="22"/>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364F1D">
      <w:pPr>
        <w:pStyle w:val="Nagwek2"/>
        <w:numPr>
          <w:ilvl w:val="0"/>
          <w:numId w:val="22"/>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364F1D">
      <w:pPr>
        <w:pStyle w:val="Nagwek2"/>
        <w:numPr>
          <w:ilvl w:val="0"/>
          <w:numId w:val="25"/>
        </w:numPr>
        <w:jc w:val="both"/>
      </w:pPr>
      <w:r>
        <w:t xml:space="preserve">Wykonawca może powierzyć wykonanie części zamówienia Podwykonawcom. </w:t>
      </w:r>
    </w:p>
    <w:p w:rsidR="00BD3D5A" w:rsidRDefault="00BD3D5A" w:rsidP="00364F1D">
      <w:pPr>
        <w:pStyle w:val="Nagwek2"/>
        <w:numPr>
          <w:ilvl w:val="0"/>
          <w:numId w:val="25"/>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64F1D">
      <w:pPr>
        <w:pStyle w:val="Nagwek2"/>
        <w:numPr>
          <w:ilvl w:val="0"/>
          <w:numId w:val="25"/>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64F1D">
      <w:pPr>
        <w:pStyle w:val="Nagwek2"/>
        <w:numPr>
          <w:ilvl w:val="0"/>
          <w:numId w:val="25"/>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364F1D">
      <w:pPr>
        <w:pStyle w:val="Nagwek2"/>
        <w:numPr>
          <w:ilvl w:val="0"/>
          <w:numId w:val="27"/>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64F1D">
      <w:pPr>
        <w:pStyle w:val="Nagwek2"/>
        <w:numPr>
          <w:ilvl w:val="0"/>
          <w:numId w:val="27"/>
        </w:numPr>
        <w:jc w:val="both"/>
      </w:pPr>
      <w:r>
        <w:t>Pełnomocnictwo należy dołączyć do oferty i powinno ono zawierać w szczególności wskazanie:</w:t>
      </w:r>
    </w:p>
    <w:p w:rsidR="00BD3D5A" w:rsidRDefault="00BD3D5A" w:rsidP="00364F1D">
      <w:pPr>
        <w:pStyle w:val="Nagwek2"/>
        <w:numPr>
          <w:ilvl w:val="0"/>
          <w:numId w:val="18"/>
        </w:numPr>
        <w:jc w:val="both"/>
      </w:pPr>
      <w:r>
        <w:t>postępowania o udzielenie zamówienie publicznego, którego dotyczy;</w:t>
      </w:r>
    </w:p>
    <w:p w:rsidR="00BD3D5A" w:rsidRDefault="00BD3D5A" w:rsidP="00364F1D">
      <w:pPr>
        <w:pStyle w:val="Nagwek2"/>
        <w:numPr>
          <w:ilvl w:val="0"/>
          <w:numId w:val="18"/>
        </w:numPr>
        <w:jc w:val="both"/>
      </w:pPr>
      <w:r>
        <w:t>wszystkich Wykonawców ubiegających się wspólnie o udzielenie zamówienia;</w:t>
      </w:r>
    </w:p>
    <w:p w:rsidR="00175D92" w:rsidRDefault="00BD3D5A" w:rsidP="00364F1D">
      <w:pPr>
        <w:pStyle w:val="Nagwek2"/>
        <w:numPr>
          <w:ilvl w:val="0"/>
          <w:numId w:val="18"/>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364F1D">
      <w:pPr>
        <w:pStyle w:val="Nagwek2"/>
        <w:numPr>
          <w:ilvl w:val="0"/>
          <w:numId w:val="28"/>
        </w:numPr>
        <w:jc w:val="both"/>
      </w:pPr>
      <w:r w:rsidRPr="009F1AAE">
        <w:t>W niniejszym postępowaniu komunikacja Zamawiającego z Wykonawcami odbywa się przy użyciu środków komunikacji elektronicznej, za pośrednictwem:</w:t>
      </w:r>
    </w:p>
    <w:p w:rsidR="00BD3D5A" w:rsidRPr="009F1AAE" w:rsidRDefault="00BD3D5A" w:rsidP="00364F1D">
      <w:pPr>
        <w:pStyle w:val="Nagwek2"/>
        <w:numPr>
          <w:ilvl w:val="0"/>
          <w:numId w:val="29"/>
        </w:numPr>
      </w:pPr>
      <w:r w:rsidRPr="009F1AAE">
        <w:lastRenderedPageBreak/>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364F1D">
      <w:pPr>
        <w:pStyle w:val="Nagwek2"/>
        <w:numPr>
          <w:ilvl w:val="0"/>
          <w:numId w:val="29"/>
        </w:numPr>
        <w:spacing w:after="0"/>
        <w:jc w:val="both"/>
      </w:pPr>
      <w:r w:rsidRPr="009F1AAE">
        <w:t xml:space="preserve">poczty elektronicznej: </w:t>
      </w:r>
    </w:p>
    <w:p w:rsidR="00883EEA" w:rsidRDefault="006A700B"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9D75D8" w:rsidRDefault="00BD3D5A" w:rsidP="00364F1D">
      <w:pPr>
        <w:pStyle w:val="Nagwek2"/>
        <w:numPr>
          <w:ilvl w:val="0"/>
          <w:numId w:val="28"/>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364F1D">
      <w:pPr>
        <w:pStyle w:val="Nagwek2"/>
        <w:numPr>
          <w:ilvl w:val="0"/>
          <w:numId w:val="28"/>
        </w:numPr>
        <w:jc w:val="both"/>
      </w:pPr>
      <w:r w:rsidRPr="009F1AAE">
        <w:t>Na</w:t>
      </w:r>
      <w:r w:rsidR="007B3A46">
        <w:t xml:space="preserve"> Platformie p</w:t>
      </w:r>
      <w:r w:rsidRPr="009F1AAE">
        <w:t>ostępow</w:t>
      </w:r>
      <w:r w:rsidR="00CA618E">
        <w:t xml:space="preserve">anie prowadzone jest pod nazwą: </w:t>
      </w:r>
      <w:r w:rsidR="00F65852" w:rsidRPr="00D71234">
        <w:rPr>
          <w:b/>
          <w:bCs/>
        </w:rPr>
        <w:t>„</w:t>
      </w:r>
      <w:r w:rsidR="00F65852" w:rsidRPr="00F971FB">
        <w:rPr>
          <w:b/>
        </w:rPr>
        <w:t>Zakup i dostawa</w:t>
      </w:r>
      <w:r w:rsidR="00F65852" w:rsidRPr="00B71A9A">
        <w:rPr>
          <w:rFonts w:ascii="Arial Narrow" w:hAnsi="Arial Narrow" w:cs="Arial"/>
          <w:sz w:val="22"/>
          <w:szCs w:val="22"/>
        </w:rPr>
        <w:t xml:space="preserve"> </w:t>
      </w:r>
      <w:r w:rsidR="00F65852">
        <w:rPr>
          <w:b/>
        </w:rPr>
        <w:t>wyrobów medycznych i niemedycznych – powtórka</w:t>
      </w:r>
      <w:r w:rsidR="00AE23C4">
        <w:rPr>
          <w:b/>
        </w:rPr>
        <w:t xml:space="preserve"> plus nowe pozycje</w:t>
      </w:r>
      <w:r w:rsidR="00F65852" w:rsidRPr="00DF3CE5">
        <w:rPr>
          <w:b/>
          <w:bCs/>
        </w:rPr>
        <w:t>”</w:t>
      </w:r>
      <w:r w:rsidRPr="009F1AAE">
        <w:t xml:space="preserve">– znak sprawy: </w:t>
      </w:r>
      <w:bookmarkEnd w:id="13"/>
      <w:r w:rsidRPr="009F1AAE">
        <w:t>SA-381</w:t>
      </w:r>
      <w:r w:rsidR="00B43EEB">
        <w:t>-</w:t>
      </w:r>
      <w:r w:rsidR="00F65852">
        <w:t>8</w:t>
      </w:r>
      <w:r w:rsidR="006B5B57">
        <w:t>/23</w:t>
      </w:r>
      <w:r w:rsidRPr="009F1AAE">
        <w:t>.</w:t>
      </w:r>
      <w:r>
        <w:t xml:space="preserve"> </w:t>
      </w:r>
    </w:p>
    <w:p w:rsidR="00BD3D5A" w:rsidRPr="009F1AAE" w:rsidRDefault="00BD3D5A" w:rsidP="00364F1D">
      <w:pPr>
        <w:pStyle w:val="Nagwek2"/>
        <w:numPr>
          <w:ilvl w:val="0"/>
          <w:numId w:val="28"/>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64F1D">
      <w:pPr>
        <w:pStyle w:val="Nagwek2"/>
        <w:numPr>
          <w:ilvl w:val="0"/>
          <w:numId w:val="28"/>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64F1D">
      <w:pPr>
        <w:pStyle w:val="Nagwek2"/>
        <w:numPr>
          <w:ilvl w:val="0"/>
          <w:numId w:val="28"/>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64F1D">
      <w:pPr>
        <w:pStyle w:val="Nagwek2"/>
        <w:numPr>
          <w:ilvl w:val="0"/>
          <w:numId w:val="28"/>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64F1D">
      <w:pPr>
        <w:pStyle w:val="Nagwek2"/>
        <w:numPr>
          <w:ilvl w:val="0"/>
          <w:numId w:val="30"/>
        </w:numPr>
        <w:jc w:val="both"/>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64F1D">
      <w:pPr>
        <w:pStyle w:val="Nagwek2"/>
        <w:numPr>
          <w:ilvl w:val="0"/>
          <w:numId w:val="30"/>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64F1D">
      <w:pPr>
        <w:pStyle w:val="Nagwek2"/>
        <w:numPr>
          <w:ilvl w:val="0"/>
          <w:numId w:val="28"/>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64F1D">
      <w:pPr>
        <w:pStyle w:val="Nagwek2"/>
        <w:numPr>
          <w:ilvl w:val="0"/>
          <w:numId w:val="28"/>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364F1D">
      <w:pPr>
        <w:pStyle w:val="Nagwek2"/>
        <w:numPr>
          <w:ilvl w:val="0"/>
          <w:numId w:val="28"/>
        </w:numPr>
        <w:jc w:val="both"/>
      </w:pPr>
      <w:bookmarkStart w:id="27" w:name="_Hlk37864389"/>
      <w:r w:rsidRPr="009F1AAE">
        <w:t xml:space="preserve">W postępowaniu, wszelkie oświadczenia, wnioski, zawiadomienia oraz informacje przekazywane są za pośrednictwem Platformy (karta ”Wiadomości”). Za datę wpływu </w:t>
      </w:r>
      <w:r w:rsidRPr="009F1AAE">
        <w:lastRenderedPageBreak/>
        <w:t>oświadczeń, wniosków, zawiadomień oraz informacji przesłanych za pośrednictwem Platformy, przyjmuje się datę ich zamieszczenia na Platformie.</w:t>
      </w:r>
      <w:bookmarkEnd w:id="27"/>
    </w:p>
    <w:p w:rsidR="00BD3D5A" w:rsidRPr="009F1AAE" w:rsidRDefault="00BD3D5A" w:rsidP="00364F1D">
      <w:pPr>
        <w:pStyle w:val="Nagwek2"/>
        <w:numPr>
          <w:ilvl w:val="0"/>
          <w:numId w:val="28"/>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64F1D">
      <w:pPr>
        <w:pStyle w:val="Nagwek2"/>
        <w:numPr>
          <w:ilvl w:val="0"/>
          <w:numId w:val="28"/>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64F1D">
      <w:pPr>
        <w:pStyle w:val="Nagwek2"/>
        <w:numPr>
          <w:ilvl w:val="0"/>
          <w:numId w:val="28"/>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F65852" w:rsidRDefault="00F65852" w:rsidP="00F65852">
      <w:pPr>
        <w:pStyle w:val="Nagwek2"/>
        <w:numPr>
          <w:ilvl w:val="0"/>
          <w:numId w:val="0"/>
        </w:numPr>
        <w:ind w:left="1691" w:hanging="840"/>
      </w:pPr>
      <w:r>
        <w:t xml:space="preserve">     </w:t>
      </w:r>
      <w:r w:rsidR="00DF6A94">
        <w:t xml:space="preserve">–     </w:t>
      </w:r>
      <w:bookmarkStart w:id="31" w:name="_Toc258314250"/>
      <w:r>
        <w:t xml:space="preserve">Magdalena Prusakiewicz – Kierownik apteki, </w:t>
      </w:r>
    </w:p>
    <w:p w:rsidR="00F65852" w:rsidRDefault="00F65852" w:rsidP="00F65852">
      <w:pPr>
        <w:pStyle w:val="Nagwek2"/>
        <w:numPr>
          <w:ilvl w:val="0"/>
          <w:numId w:val="0"/>
        </w:numPr>
        <w:ind w:left="1560"/>
      </w:pPr>
      <w:r>
        <w:t xml:space="preserve">e-mail: </w:t>
      </w:r>
      <w:hyperlink r:id="rId17" w:history="1">
        <w:r w:rsidRPr="00284ECB">
          <w:rPr>
            <w:rStyle w:val="Hipercze"/>
          </w:rPr>
          <w:t>apteka@szpitalwrzesnia.home.pl</w:t>
        </w:r>
      </w:hyperlink>
      <w:r>
        <w:t xml:space="preserve"> </w:t>
      </w:r>
    </w:p>
    <w:p w:rsidR="00F65852" w:rsidRDefault="00F65852" w:rsidP="00F65852">
      <w:pPr>
        <w:pStyle w:val="Nagwek2"/>
        <w:numPr>
          <w:ilvl w:val="0"/>
          <w:numId w:val="0"/>
        </w:numPr>
        <w:ind w:left="720"/>
        <w:jc w:val="both"/>
      </w:pPr>
      <w:r>
        <w:t xml:space="preserve">              od poniedziałku do piątku w godz. 8:00-14:30</w:t>
      </w:r>
    </w:p>
    <w:p w:rsidR="00BD3D5A" w:rsidRDefault="00F65852" w:rsidP="00F65852">
      <w:pPr>
        <w:pStyle w:val="Nagwek2"/>
        <w:numPr>
          <w:ilvl w:val="0"/>
          <w:numId w:val="0"/>
        </w:numPr>
        <w:spacing w:before="0"/>
        <w:ind w:firstLine="708"/>
        <w:jc w:val="both"/>
      </w:pPr>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B06706">
      <w:pPr>
        <w:pStyle w:val="Nagwek1"/>
      </w:pPr>
      <w:r>
        <w:t>OPIS SPO</w:t>
      </w:r>
      <w:bookmarkStart w:id="32" w:name="_Hlk37938975"/>
      <w:r>
        <w:t>SOBU UDZIELANIA WYJAŚNIEŃ TREŚCI SWZ</w:t>
      </w:r>
      <w:bookmarkEnd w:id="32"/>
    </w:p>
    <w:p w:rsidR="00BD3D5A" w:rsidRDefault="00BD3D5A" w:rsidP="00364F1D">
      <w:pPr>
        <w:pStyle w:val="Nagwek2"/>
        <w:numPr>
          <w:ilvl w:val="0"/>
          <w:numId w:val="26"/>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64F1D">
      <w:pPr>
        <w:pStyle w:val="Nagwek2"/>
        <w:numPr>
          <w:ilvl w:val="0"/>
          <w:numId w:val="26"/>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64F1D">
      <w:pPr>
        <w:pStyle w:val="Nagwek2"/>
        <w:numPr>
          <w:ilvl w:val="0"/>
          <w:numId w:val="26"/>
        </w:numPr>
        <w:jc w:val="both"/>
      </w:pPr>
      <w:r>
        <w:t>Jeżeli wniosek o wyjaśnienie treści SWZ nie wpłynie w terminie, o którym mowa w punkcie powyżej, Zamawiający nie ma obowiązku udzielania wyjaśnień SWZ.</w:t>
      </w:r>
    </w:p>
    <w:p w:rsidR="00BD3D5A" w:rsidRDefault="00BD3D5A" w:rsidP="00364F1D">
      <w:pPr>
        <w:pStyle w:val="Nagwek2"/>
        <w:numPr>
          <w:ilvl w:val="0"/>
          <w:numId w:val="26"/>
        </w:numPr>
        <w:jc w:val="both"/>
      </w:pPr>
      <w:r>
        <w:t>Przedłużenie terminu składania ofert, nie wpływa na bieg terminu składania wniosku o wyjaśnienie treści SWZ.</w:t>
      </w:r>
    </w:p>
    <w:p w:rsidR="00BD3D5A" w:rsidRDefault="00BD3D5A" w:rsidP="00364F1D">
      <w:pPr>
        <w:pStyle w:val="Nagwek2"/>
        <w:numPr>
          <w:ilvl w:val="0"/>
          <w:numId w:val="26"/>
        </w:numPr>
        <w:jc w:val="both"/>
      </w:pPr>
      <w:r>
        <w:t>Treść zapytań wraz z wyjaśnieniami Zamawiający udostępni na stronie internetowej prowadzonego postępowania, bez ujawniania źródła zapytania.</w:t>
      </w:r>
    </w:p>
    <w:p w:rsidR="005E6066" w:rsidRDefault="00BD3D5A" w:rsidP="00364F1D">
      <w:pPr>
        <w:pStyle w:val="Nagwek2"/>
        <w:numPr>
          <w:ilvl w:val="0"/>
          <w:numId w:val="26"/>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64F1D">
      <w:pPr>
        <w:pStyle w:val="Nagwek2"/>
        <w:numPr>
          <w:ilvl w:val="0"/>
          <w:numId w:val="32"/>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CE0C39" w:rsidRPr="00F81778">
        <w:rPr>
          <w:b/>
          <w:color w:val="FF0000"/>
        </w:rPr>
        <w:t>1</w:t>
      </w:r>
      <w:r w:rsidR="00F81778" w:rsidRPr="00F81778">
        <w:rPr>
          <w:b/>
          <w:color w:val="FF0000"/>
        </w:rPr>
        <w:t>5</w:t>
      </w:r>
      <w:r w:rsidR="00AD1D66" w:rsidRPr="00F81778">
        <w:rPr>
          <w:b/>
          <w:color w:val="FF0000"/>
        </w:rPr>
        <w:t>.</w:t>
      </w:r>
      <w:r w:rsidR="00F65852" w:rsidRPr="00F81778">
        <w:rPr>
          <w:b/>
          <w:color w:val="FF0000"/>
        </w:rPr>
        <w:t>07</w:t>
      </w:r>
      <w:r w:rsidR="006B5B57" w:rsidRPr="00F81778">
        <w:rPr>
          <w:b/>
          <w:color w:val="FF0000"/>
        </w:rPr>
        <w:t>.2023r</w:t>
      </w:r>
      <w:r w:rsidR="0032680F" w:rsidRPr="00F81778">
        <w:rPr>
          <w:b/>
          <w:color w:val="FF0000"/>
        </w:rPr>
        <w:t>.</w:t>
      </w:r>
    </w:p>
    <w:p w:rsidR="00BD3D5A" w:rsidRDefault="00BD3D5A" w:rsidP="00364F1D">
      <w:pPr>
        <w:pStyle w:val="Nagwek2"/>
        <w:numPr>
          <w:ilvl w:val="0"/>
          <w:numId w:val="32"/>
        </w:numPr>
        <w:jc w:val="both"/>
      </w:pPr>
      <w:r>
        <w:t>Bieg terminu związania ofertą rozpoczyna się wraz z upływem terminu składania ofert.</w:t>
      </w:r>
    </w:p>
    <w:p w:rsidR="00BD3D5A" w:rsidRDefault="00BD3D5A" w:rsidP="00364F1D">
      <w:pPr>
        <w:pStyle w:val="Nagwek2"/>
        <w:numPr>
          <w:ilvl w:val="0"/>
          <w:numId w:val="32"/>
        </w:numPr>
        <w:jc w:val="both"/>
      </w:pPr>
      <w:r>
        <w:t xml:space="preserve">W przypadku, gdy wybór najkorzystniejszej oferty nie nastąpi przed upływem terminu związania ofertą, Zamawiający przed upływem tego terminu zwróci się jednokrotnie do </w:t>
      </w:r>
      <w:r>
        <w:lastRenderedPageBreak/>
        <w:t xml:space="preserve">Wykonawców o wyrażenie zgody na przedłużenie terminu związania ofertą </w:t>
      </w:r>
      <w:r>
        <w:br/>
        <w:t xml:space="preserve">o wskazywany przez niego okres, nie dłuższy niż 30 dni. </w:t>
      </w:r>
    </w:p>
    <w:p w:rsidR="00BD3D5A" w:rsidRDefault="00BD3D5A" w:rsidP="00364F1D">
      <w:pPr>
        <w:pStyle w:val="Nagwek2"/>
        <w:numPr>
          <w:ilvl w:val="0"/>
          <w:numId w:val="32"/>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364F1D">
      <w:pPr>
        <w:pStyle w:val="Nagwek2"/>
        <w:numPr>
          <w:ilvl w:val="0"/>
          <w:numId w:val="33"/>
        </w:numPr>
        <w:jc w:val="both"/>
      </w:pPr>
      <w:r>
        <w:t>Wykonawca może złożyć tylko jedną ofertę.</w:t>
      </w:r>
    </w:p>
    <w:p w:rsidR="00BD3D5A" w:rsidRDefault="00BD3D5A" w:rsidP="00364F1D">
      <w:pPr>
        <w:pStyle w:val="Nagwek2"/>
        <w:numPr>
          <w:ilvl w:val="0"/>
          <w:numId w:val="33"/>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64F1D">
      <w:pPr>
        <w:pStyle w:val="Nagwek2"/>
        <w:numPr>
          <w:ilvl w:val="0"/>
          <w:numId w:val="33"/>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64F1D">
      <w:pPr>
        <w:pStyle w:val="Nagwek2"/>
        <w:numPr>
          <w:ilvl w:val="0"/>
          <w:numId w:val="33"/>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64F1D">
      <w:pPr>
        <w:pStyle w:val="Nagwek2"/>
        <w:numPr>
          <w:ilvl w:val="0"/>
          <w:numId w:val="33"/>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64F1D">
      <w:pPr>
        <w:pStyle w:val="Nagwek2"/>
        <w:numPr>
          <w:ilvl w:val="0"/>
          <w:numId w:val="33"/>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64F1D">
      <w:pPr>
        <w:pStyle w:val="Nagwek2"/>
        <w:numPr>
          <w:ilvl w:val="0"/>
          <w:numId w:val="34"/>
        </w:numPr>
        <w:jc w:val="both"/>
      </w:pPr>
      <w:r w:rsidRPr="003A4A86">
        <w:t>wraz z przekazaniem takich informacji, zastrzegł, że nie mogą być one udostępniane;</w:t>
      </w:r>
    </w:p>
    <w:p w:rsidR="00BD3D5A" w:rsidRPr="003A4A86" w:rsidRDefault="00BD3D5A" w:rsidP="00364F1D">
      <w:pPr>
        <w:pStyle w:val="Nagwek2"/>
        <w:numPr>
          <w:ilvl w:val="0"/>
          <w:numId w:val="34"/>
        </w:numPr>
        <w:jc w:val="both"/>
      </w:pPr>
      <w:r w:rsidRPr="003A4A86">
        <w:t>wykazał, załączając stosowne uzasadnienie, iż zastrzeżone informacje stanowią tajemnicę przedsiębiorstwa.</w:t>
      </w:r>
      <w:bookmarkStart w:id="42" w:name="_Hlk37939296"/>
    </w:p>
    <w:p w:rsidR="00BD3D5A" w:rsidRPr="003A4A86" w:rsidRDefault="00BD3D5A" w:rsidP="00364F1D">
      <w:pPr>
        <w:pStyle w:val="Nagwek2"/>
        <w:numPr>
          <w:ilvl w:val="0"/>
          <w:numId w:val="33"/>
        </w:numPr>
        <w:jc w:val="both"/>
      </w:pPr>
      <w:r w:rsidRPr="003A4A86">
        <w:t>Zaleca się, aby uzasadnienie o którym mowa powyżej było sformułowane w sposób umożliwiający jego udostępnienie pozostałym uczestnikom postępowania.</w:t>
      </w:r>
    </w:p>
    <w:p w:rsidR="00BD3D5A" w:rsidRPr="003A4A86" w:rsidRDefault="00BD3D5A" w:rsidP="00364F1D">
      <w:pPr>
        <w:pStyle w:val="Nagwek2"/>
        <w:numPr>
          <w:ilvl w:val="0"/>
          <w:numId w:val="33"/>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64F1D">
      <w:pPr>
        <w:pStyle w:val="Nagwek2"/>
        <w:numPr>
          <w:ilvl w:val="0"/>
          <w:numId w:val="33"/>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364F1D">
      <w:pPr>
        <w:pStyle w:val="Nagwek2"/>
        <w:numPr>
          <w:ilvl w:val="0"/>
          <w:numId w:val="35"/>
        </w:numPr>
        <w:jc w:val="both"/>
        <w:rPr>
          <w:color w:val="auto"/>
        </w:rPr>
      </w:pPr>
      <w:r w:rsidRPr="003A4A86">
        <w:t>Oferty n</w:t>
      </w:r>
      <w:r w:rsidR="004A3C76">
        <w:t xml:space="preserve">ależy złożyć w terminie do dnia </w:t>
      </w:r>
      <w:r w:rsidR="00CE0C39" w:rsidRPr="00F81778">
        <w:rPr>
          <w:b/>
          <w:color w:val="FF0000"/>
        </w:rPr>
        <w:t>1</w:t>
      </w:r>
      <w:r w:rsidR="00F81778" w:rsidRPr="00F81778">
        <w:rPr>
          <w:b/>
          <w:color w:val="FF0000"/>
        </w:rPr>
        <w:t>6</w:t>
      </w:r>
      <w:r w:rsidR="00F65852" w:rsidRPr="00F81778">
        <w:rPr>
          <w:b/>
          <w:color w:val="FF0000"/>
        </w:rPr>
        <w:t>.06.</w:t>
      </w:r>
      <w:r w:rsidR="006B5B57" w:rsidRPr="00F81778">
        <w:rPr>
          <w:b/>
          <w:color w:val="FF0000"/>
        </w:rPr>
        <w:t>2023r</w:t>
      </w:r>
      <w:r w:rsidR="0032680F" w:rsidRPr="00F81778">
        <w:rPr>
          <w:b/>
          <w:color w:val="FF0000"/>
        </w:rPr>
        <w:t>.</w:t>
      </w:r>
      <w:r w:rsidRPr="00F81778">
        <w:rPr>
          <w:b/>
          <w:color w:val="FF0000"/>
        </w:rPr>
        <w:t xml:space="preserve"> do godz. </w:t>
      </w:r>
      <w:r w:rsidR="000B09C4" w:rsidRPr="00F81778">
        <w:rPr>
          <w:b/>
          <w:color w:val="FF0000"/>
        </w:rPr>
        <w:t>10</w:t>
      </w:r>
      <w:r w:rsidR="001D1962" w:rsidRPr="00F81778">
        <w:rPr>
          <w:b/>
          <w:color w:val="FF0000"/>
        </w:rPr>
        <w:t>:00</w:t>
      </w:r>
      <w:r w:rsidRPr="009A2B64">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Default="00BD3D5A" w:rsidP="00364F1D">
      <w:pPr>
        <w:pStyle w:val="Nagwek2"/>
        <w:numPr>
          <w:ilvl w:val="0"/>
          <w:numId w:val="35"/>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7305F9" w:rsidRPr="007B3A46" w:rsidRDefault="007305F9" w:rsidP="007305F9">
      <w:pPr>
        <w:pStyle w:val="Nagwek2"/>
        <w:numPr>
          <w:ilvl w:val="0"/>
          <w:numId w:val="0"/>
        </w:numPr>
        <w:ind w:left="791"/>
        <w:jc w:val="both"/>
        <w:rPr>
          <w:color w:val="auto"/>
        </w:rPr>
      </w:pPr>
    </w:p>
    <w:p w:rsidR="00BD3D5A" w:rsidRPr="009A4D6C" w:rsidRDefault="00BD3D5A" w:rsidP="00B06706">
      <w:pPr>
        <w:pStyle w:val="Nagwek1"/>
      </w:pPr>
      <w:bookmarkStart w:id="46" w:name="_Toc258314254"/>
      <w:r w:rsidRPr="009A4D6C">
        <w:lastRenderedPageBreak/>
        <w:t>termin otwarcia ofert</w:t>
      </w:r>
    </w:p>
    <w:p w:rsidR="00BD3D5A" w:rsidRPr="003A4A86" w:rsidRDefault="00BD3D5A" w:rsidP="00364F1D">
      <w:pPr>
        <w:pStyle w:val="Nagwek2"/>
        <w:numPr>
          <w:ilvl w:val="0"/>
          <w:numId w:val="36"/>
        </w:numPr>
        <w:jc w:val="both"/>
      </w:pPr>
      <w:r w:rsidRPr="009A4D6C">
        <w:rPr>
          <w:color w:val="auto"/>
        </w:rPr>
        <w:t>Otwarcie ofert nastąpi w dniu</w:t>
      </w:r>
      <w:r w:rsidR="004A3C76" w:rsidRPr="009A4D6C">
        <w:rPr>
          <w:color w:val="auto"/>
        </w:rPr>
        <w:t xml:space="preserve"> </w:t>
      </w:r>
      <w:r w:rsidR="00F81778" w:rsidRPr="00F81778">
        <w:rPr>
          <w:b/>
          <w:color w:val="FF0000"/>
        </w:rPr>
        <w:t>16</w:t>
      </w:r>
      <w:r w:rsidR="006B5B57" w:rsidRPr="00F81778">
        <w:rPr>
          <w:b/>
          <w:color w:val="FF0000"/>
        </w:rPr>
        <w:t>.0</w:t>
      </w:r>
      <w:r w:rsidR="00F65852" w:rsidRPr="00F81778">
        <w:rPr>
          <w:b/>
          <w:color w:val="FF0000"/>
        </w:rPr>
        <w:t>6</w:t>
      </w:r>
      <w:r w:rsidR="006B5B57" w:rsidRPr="00F81778">
        <w:rPr>
          <w:b/>
          <w:color w:val="FF0000"/>
        </w:rPr>
        <w:t>.2023r</w:t>
      </w:r>
      <w:r w:rsidR="0032680F" w:rsidRPr="00F81778">
        <w:rPr>
          <w:b/>
          <w:color w:val="FF0000"/>
        </w:rPr>
        <w:t>.</w:t>
      </w:r>
      <w:r w:rsidR="001D1962" w:rsidRPr="00F81778">
        <w:rPr>
          <w:b/>
          <w:color w:val="FF0000"/>
        </w:rPr>
        <w:t xml:space="preserve"> </w:t>
      </w:r>
      <w:r w:rsidRPr="00F81778">
        <w:rPr>
          <w:b/>
          <w:color w:val="FF0000"/>
        </w:rPr>
        <w:t xml:space="preserve">o godz. </w:t>
      </w:r>
      <w:r w:rsidR="00F14193" w:rsidRPr="00F81778">
        <w:rPr>
          <w:b/>
          <w:color w:val="FF0000"/>
        </w:rPr>
        <w:t>1</w:t>
      </w:r>
      <w:r w:rsidR="000B09C4" w:rsidRPr="00F81778">
        <w:rPr>
          <w:b/>
          <w:color w:val="FF0000"/>
        </w:rPr>
        <w:t>0</w:t>
      </w:r>
      <w:r w:rsidR="001D1962" w:rsidRPr="00F81778">
        <w:rPr>
          <w:b/>
          <w:color w:val="FF0000"/>
        </w:rPr>
        <w:t>:15</w:t>
      </w:r>
      <w:r w:rsidRPr="00C726CE">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364F1D">
      <w:pPr>
        <w:pStyle w:val="Nagwek2"/>
        <w:numPr>
          <w:ilvl w:val="0"/>
          <w:numId w:val="36"/>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64F1D">
      <w:pPr>
        <w:pStyle w:val="Nagwek2"/>
        <w:numPr>
          <w:ilvl w:val="0"/>
          <w:numId w:val="36"/>
        </w:numPr>
        <w:jc w:val="both"/>
      </w:pPr>
      <w:r w:rsidRPr="003A4A86">
        <w:t>Niezwłocznie po otwarciu ofert, Zamawiający zamieści na stronie internetowej prowadzonego postępowania informacje o:</w:t>
      </w:r>
    </w:p>
    <w:p w:rsidR="00BD3D5A" w:rsidRPr="003A4A86" w:rsidRDefault="00BD3D5A" w:rsidP="00364F1D">
      <w:pPr>
        <w:pStyle w:val="Nagwek2"/>
        <w:numPr>
          <w:ilvl w:val="0"/>
          <w:numId w:val="19"/>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364F1D">
      <w:pPr>
        <w:pStyle w:val="Nagwek2"/>
        <w:numPr>
          <w:ilvl w:val="0"/>
          <w:numId w:val="19"/>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364F1D">
      <w:pPr>
        <w:pStyle w:val="Akapitzlist"/>
        <w:numPr>
          <w:ilvl w:val="0"/>
          <w:numId w:val="13"/>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lastRenderedPageBreak/>
        <w:t>Opis kryteriÓW</w:t>
      </w:r>
      <w:r w:rsidR="00BD3D5A">
        <w:t xml:space="preserve"> oceny </w:t>
      </w:r>
      <w:r>
        <w:t>ofert, wraz z podaniem wagI TYCH kryteriÓW</w:t>
      </w:r>
      <w:r w:rsidR="00BD3D5A">
        <w:t xml:space="preserve"> i sposobu oceny ofert</w:t>
      </w:r>
      <w:bookmarkEnd w:id="47"/>
    </w:p>
    <w:p w:rsidR="00706AE9" w:rsidRDefault="00BD3D5A" w:rsidP="00364F1D">
      <w:pPr>
        <w:pStyle w:val="Nagwek2"/>
        <w:numPr>
          <w:ilvl w:val="0"/>
          <w:numId w:val="37"/>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0A05E9"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9</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2D6EFE">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0A05E9"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w:t>
            </w:r>
            <w:r w:rsidR="00CC103B">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2D6EFE" w:rsidRDefault="002D6EFE" w:rsidP="000B5BAF">
      <w:pPr>
        <w:pStyle w:val="Bezodstpw"/>
        <w:suppressAutoHyphens/>
        <w:jc w:val="both"/>
        <w:rPr>
          <w:rFonts w:ascii="Times New Roman" w:hAnsi="Times New Roman"/>
          <w:sz w:val="24"/>
          <w:szCs w:val="24"/>
        </w:rPr>
      </w:pPr>
    </w:p>
    <w:p w:rsidR="00166D57" w:rsidRDefault="00166D57" w:rsidP="00364F1D">
      <w:pPr>
        <w:pStyle w:val="Bezodstpw"/>
        <w:numPr>
          <w:ilvl w:val="0"/>
          <w:numId w:val="37"/>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0A05E9">
              <w:rPr>
                <w:rFonts w:ascii="Times New Roman" w:hAnsi="Times New Roman"/>
                <w:sz w:val="24"/>
                <w:szCs w:val="24"/>
              </w:rPr>
              <w:t>x 9</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W kryterium termi</w:t>
            </w:r>
            <w:r>
              <w:rPr>
                <w:rFonts w:ascii="Times New Roman" w:hAnsi="Times New Roman"/>
                <w:sz w:val="24"/>
                <w:szCs w:val="24"/>
              </w:rPr>
              <w:t>n dostawy leków</w:t>
            </w:r>
            <w:r w:rsidRPr="00166D57">
              <w:rPr>
                <w:rFonts w:ascii="Times New Roman" w:hAnsi="Times New Roman"/>
                <w:sz w:val="24"/>
                <w:szCs w:val="24"/>
              </w:rPr>
              <w:t>:</w:t>
            </w:r>
          </w:p>
          <w:p w:rsidR="00F65852" w:rsidRPr="006858B2" w:rsidRDefault="00F65852" w:rsidP="00364F1D">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Jeżeli Wykonawca zaoferuje termin dostawy 3</w:t>
            </w:r>
            <w:r w:rsidR="000A05E9">
              <w:rPr>
                <w:rFonts w:ascii="Times New Roman" w:hAnsi="Times New Roman"/>
                <w:sz w:val="24"/>
                <w:szCs w:val="24"/>
              </w:rPr>
              <w:t xml:space="preserve"> dni robocze otrzyma – 0</w:t>
            </w:r>
            <w:r w:rsidRPr="006858B2">
              <w:rPr>
                <w:rFonts w:ascii="Times New Roman" w:hAnsi="Times New Roman"/>
                <w:sz w:val="24"/>
                <w:szCs w:val="24"/>
              </w:rPr>
              <w:t xml:space="preserve"> pkt.</w:t>
            </w:r>
          </w:p>
          <w:p w:rsidR="00F65852" w:rsidRPr="006858B2" w:rsidRDefault="00F65852" w:rsidP="00364F1D">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Jeżeli Wykonawca zaoferuje termin dostawy 2</w:t>
            </w:r>
            <w:r w:rsidR="000A05E9">
              <w:rPr>
                <w:rFonts w:ascii="Times New Roman" w:hAnsi="Times New Roman"/>
                <w:sz w:val="24"/>
                <w:szCs w:val="24"/>
              </w:rPr>
              <w:t xml:space="preserve"> dni robocze otrzyma – 5</w:t>
            </w:r>
            <w:r w:rsidRPr="006858B2">
              <w:rPr>
                <w:rFonts w:ascii="Times New Roman" w:hAnsi="Times New Roman"/>
                <w:sz w:val="24"/>
                <w:szCs w:val="24"/>
              </w:rPr>
              <w:t xml:space="preserve"> pkt.</w:t>
            </w:r>
          </w:p>
          <w:p w:rsidR="00F65852" w:rsidRPr="0036544D" w:rsidRDefault="00F65852" w:rsidP="00364F1D">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Jeżeli Wykonawca zaoferuje termin dostawy 1 dzień roboczy otrzyma –</w:t>
            </w:r>
            <w:r w:rsidR="000A05E9">
              <w:rPr>
                <w:rFonts w:ascii="Times New Roman" w:hAnsi="Times New Roman"/>
                <w:sz w:val="24"/>
                <w:szCs w:val="24"/>
              </w:rPr>
              <w:t xml:space="preserve"> 1</w:t>
            </w:r>
            <w:r w:rsidRPr="006858B2">
              <w:rPr>
                <w:rFonts w:ascii="Times New Roman" w:hAnsi="Times New Roman"/>
                <w:sz w:val="24"/>
                <w:szCs w:val="24"/>
              </w:rPr>
              <w:t>0 pkt.</w:t>
            </w:r>
          </w:p>
        </w:tc>
      </w:tr>
    </w:tbl>
    <w:p w:rsidR="002D6EFE" w:rsidRDefault="002D6EFE" w:rsidP="00772191">
      <w:pPr>
        <w:pStyle w:val="Nagwek2"/>
        <w:numPr>
          <w:ilvl w:val="0"/>
          <w:numId w:val="0"/>
        </w:numPr>
        <w:jc w:val="both"/>
      </w:pPr>
    </w:p>
    <w:p w:rsidR="00BD3D5A" w:rsidRPr="004C7F19" w:rsidRDefault="00BD3D5A" w:rsidP="00364F1D">
      <w:pPr>
        <w:pStyle w:val="Nagwek2"/>
        <w:numPr>
          <w:ilvl w:val="0"/>
          <w:numId w:val="37"/>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364F1D">
      <w:pPr>
        <w:pStyle w:val="Nagwek2"/>
        <w:numPr>
          <w:ilvl w:val="0"/>
          <w:numId w:val="37"/>
        </w:numPr>
        <w:jc w:val="both"/>
      </w:pPr>
      <w:r w:rsidRPr="004C7F19">
        <w:t>Zamawiaj</w:t>
      </w:r>
      <w:r w:rsidRPr="004C7F19">
        <w:rPr>
          <w:rFonts w:eastAsia="TimesNewRoman"/>
        </w:rPr>
        <w:t>ą</w:t>
      </w:r>
      <w:r w:rsidRPr="004C7F19">
        <w:t>cy poprawi w ofercie:</w:t>
      </w:r>
    </w:p>
    <w:p w:rsidR="00BD3D5A" w:rsidRPr="004C7F19" w:rsidRDefault="00BD3D5A" w:rsidP="00364F1D">
      <w:pPr>
        <w:pStyle w:val="Nagwek2"/>
        <w:numPr>
          <w:ilvl w:val="0"/>
          <w:numId w:val="38"/>
        </w:numPr>
        <w:jc w:val="both"/>
      </w:pPr>
      <w:r w:rsidRPr="004C7F19">
        <w:t>oczywiste omyłki pisarskie,</w:t>
      </w:r>
    </w:p>
    <w:p w:rsidR="00BD3D5A" w:rsidRPr="004C7F19" w:rsidRDefault="00BD3D5A" w:rsidP="00364F1D">
      <w:pPr>
        <w:pStyle w:val="Nagwek2"/>
        <w:numPr>
          <w:ilvl w:val="0"/>
          <w:numId w:val="3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64F1D">
      <w:pPr>
        <w:pStyle w:val="Nagwek2"/>
        <w:numPr>
          <w:ilvl w:val="0"/>
          <w:numId w:val="38"/>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64F1D">
      <w:pPr>
        <w:pStyle w:val="Nagwek2"/>
        <w:numPr>
          <w:ilvl w:val="0"/>
          <w:numId w:val="37"/>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64F1D">
      <w:pPr>
        <w:pStyle w:val="Nagwek2"/>
        <w:numPr>
          <w:ilvl w:val="0"/>
          <w:numId w:val="37"/>
        </w:numPr>
        <w:jc w:val="both"/>
      </w:pPr>
      <w:r>
        <w:t>Obowiązek wykazania, że oferta nie zawiera rażąco niskiej ceny spoczywa na Wykonawcy.</w:t>
      </w:r>
    </w:p>
    <w:p w:rsidR="00BD3D5A" w:rsidRDefault="00BD3D5A" w:rsidP="00364F1D">
      <w:pPr>
        <w:pStyle w:val="Nagwek2"/>
        <w:numPr>
          <w:ilvl w:val="0"/>
          <w:numId w:val="37"/>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64F1D">
      <w:pPr>
        <w:pStyle w:val="Nagwek2"/>
        <w:numPr>
          <w:ilvl w:val="0"/>
          <w:numId w:val="37"/>
        </w:numPr>
        <w:jc w:val="both"/>
      </w:pPr>
      <w:r>
        <w:lastRenderedPageBreak/>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364F1D">
      <w:pPr>
        <w:pStyle w:val="pkt"/>
        <w:numPr>
          <w:ilvl w:val="0"/>
          <w:numId w:val="45"/>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364F1D">
      <w:pPr>
        <w:pStyle w:val="pkt"/>
        <w:numPr>
          <w:ilvl w:val="0"/>
          <w:numId w:val="45"/>
        </w:numPr>
        <w:spacing w:before="120"/>
      </w:pPr>
      <w:r w:rsidRPr="004026B6">
        <w:t>Zamawiający, w celu ograniczenia liczby Wykonawców zapraszanych do negocjacji ofert, zastosuje kryterium oceny ofert: najniższa cena brutto.</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364F1D">
      <w:pPr>
        <w:pStyle w:val="Akapitzlist"/>
        <w:numPr>
          <w:ilvl w:val="0"/>
          <w:numId w:val="46"/>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364F1D">
      <w:pPr>
        <w:pStyle w:val="Nagwek2"/>
        <w:numPr>
          <w:ilvl w:val="0"/>
          <w:numId w:val="3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64F1D">
      <w:pPr>
        <w:pStyle w:val="Nagwek2"/>
        <w:numPr>
          <w:ilvl w:val="0"/>
          <w:numId w:val="39"/>
        </w:numPr>
        <w:jc w:val="both"/>
        <w:rPr>
          <w:b/>
        </w:rPr>
      </w:pPr>
      <w:r>
        <w:t xml:space="preserve">Niezwłocznie po wyborze najkorzystniejszej oferty Zamawiający poinformuje równocześnie Wykonawców, którzy złożyli oferty, przekazując im informacje, o </w:t>
      </w:r>
      <w:r>
        <w:lastRenderedPageBreak/>
        <w:t xml:space="preserve">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7D711B" w:rsidRDefault="00BD3D5A" w:rsidP="00364F1D">
      <w:pPr>
        <w:pStyle w:val="Nagwek2"/>
        <w:numPr>
          <w:ilvl w:val="0"/>
          <w:numId w:val="39"/>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64F1D">
      <w:pPr>
        <w:pStyle w:val="Nagwek2"/>
        <w:numPr>
          <w:ilvl w:val="0"/>
          <w:numId w:val="40"/>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364F1D">
      <w:pPr>
        <w:pStyle w:val="Nagwek2"/>
        <w:numPr>
          <w:ilvl w:val="0"/>
          <w:numId w:val="40"/>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F65852">
        <w:rPr>
          <w:b/>
        </w:rPr>
        <w:t>6</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364F1D">
      <w:pPr>
        <w:numPr>
          <w:ilvl w:val="0"/>
          <w:numId w:val="48"/>
        </w:numPr>
        <w:tabs>
          <w:tab w:val="clear" w:pos="720"/>
          <w:tab w:val="num" w:pos="1080"/>
        </w:tabs>
        <w:spacing w:before="120" w:after="60"/>
        <w:ind w:left="1080"/>
        <w:jc w:val="both"/>
      </w:pPr>
      <w:r w:rsidRPr="004D72C1">
        <w:lastRenderedPageBreak/>
        <w:t>dane umożliwiające bezpośredni kontakt (adres e-mail, numery telefonu),</w:t>
      </w:r>
    </w:p>
    <w:p w:rsidR="00660E59" w:rsidRPr="004D72C1" w:rsidRDefault="00660E59" w:rsidP="00364F1D">
      <w:pPr>
        <w:numPr>
          <w:ilvl w:val="0"/>
          <w:numId w:val="48"/>
        </w:numPr>
        <w:tabs>
          <w:tab w:val="clear" w:pos="720"/>
          <w:tab w:val="num" w:pos="1080"/>
        </w:tabs>
        <w:spacing w:before="120" w:after="60"/>
        <w:ind w:left="1080"/>
        <w:jc w:val="both"/>
      </w:pPr>
      <w:r w:rsidRPr="004D72C1">
        <w:t>dane rozliczeniowe (numer rachunku bankowego).</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364F1D">
      <w:pPr>
        <w:numPr>
          <w:ilvl w:val="0"/>
          <w:numId w:val="49"/>
        </w:numPr>
        <w:spacing w:before="120" w:after="60"/>
        <w:ind w:left="1080"/>
        <w:jc w:val="both"/>
      </w:pPr>
      <w:r w:rsidRPr="004D72C1">
        <w:t xml:space="preserve">zawarciem i wykonaniem umowy – w myśl art. 6 ust. 1 lit. b) RODO; </w:t>
      </w:r>
    </w:p>
    <w:p w:rsidR="00660E59" w:rsidRPr="004D72C1" w:rsidRDefault="00660E59" w:rsidP="00364F1D">
      <w:pPr>
        <w:numPr>
          <w:ilvl w:val="0"/>
          <w:numId w:val="4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364F1D">
      <w:pPr>
        <w:numPr>
          <w:ilvl w:val="0"/>
          <w:numId w:val="49"/>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364F1D">
      <w:pPr>
        <w:numPr>
          <w:ilvl w:val="0"/>
          <w:numId w:val="4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364F1D">
      <w:pPr>
        <w:numPr>
          <w:ilvl w:val="0"/>
          <w:numId w:val="5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364F1D">
      <w:pPr>
        <w:numPr>
          <w:ilvl w:val="0"/>
          <w:numId w:val="5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364F1D">
      <w:pPr>
        <w:numPr>
          <w:ilvl w:val="0"/>
          <w:numId w:val="50"/>
        </w:numPr>
        <w:spacing w:before="120" w:after="60"/>
        <w:ind w:left="1080"/>
        <w:jc w:val="both"/>
      </w:pPr>
      <w:r w:rsidRPr="004D72C1">
        <w:t>podmiotom uprawnionym na podstawie przepisów prawa.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364F1D">
      <w:pPr>
        <w:pStyle w:val="NormalnyWeb"/>
        <w:numPr>
          <w:ilvl w:val="0"/>
          <w:numId w:val="5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364F1D">
      <w:pPr>
        <w:pStyle w:val="NormalnyWeb"/>
        <w:numPr>
          <w:ilvl w:val="0"/>
          <w:numId w:val="5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364F1D">
      <w:pPr>
        <w:pStyle w:val="NormalnyWeb"/>
        <w:numPr>
          <w:ilvl w:val="0"/>
          <w:numId w:val="51"/>
        </w:numPr>
        <w:spacing w:before="120" w:after="60"/>
        <w:rPr>
          <w:sz w:val="24"/>
          <w:szCs w:val="24"/>
        </w:rPr>
      </w:pPr>
      <w:r w:rsidRPr="004D72C1">
        <w:rPr>
          <w:bCs/>
          <w:sz w:val="24"/>
          <w:szCs w:val="24"/>
        </w:rPr>
        <w:lastRenderedPageBreak/>
        <w:t>Administrator nie będzie stosował wobec Pani/Pana zautomatyzowanego podejmowania decyzji, w tym profilowania.</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prawo wniesienia skargi do organu nadzorczego, tj. Prezesa Urzędu Ochrony Danych . </w:t>
      </w:r>
    </w:p>
    <w:p w:rsidR="00AC444E" w:rsidRDefault="00AC444E"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F6585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65852" w:rsidRDefault="00F65852"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F65852" w:rsidRPr="00FA1A3A" w:rsidRDefault="00F65852" w:rsidP="00F65852">
            <w:pPr>
              <w:spacing w:before="60" w:after="120"/>
              <w:jc w:val="both"/>
            </w:pPr>
            <w:r>
              <w:t>Oświadczenie Wykonawcy o dopuszczeniu produktów do obrotu</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5115B1"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F81778" w:rsidP="00331F2D">
            <w:pPr>
              <w:tabs>
                <w:tab w:val="left" w:pos="360"/>
              </w:tabs>
              <w:jc w:val="both"/>
            </w:pPr>
            <w:r>
              <w:t>14</w:t>
            </w:r>
            <w:r w:rsidR="00E5744B">
              <w:t>.</w:t>
            </w:r>
            <w:r w:rsidR="00F65852">
              <w:t>06</w:t>
            </w:r>
            <w:r w:rsidR="008B2D53">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F65852" w:rsidRDefault="00F65852" w:rsidP="00F65852">
            <w:pPr>
              <w:tabs>
                <w:tab w:val="left" w:pos="360"/>
              </w:tabs>
              <w:spacing w:line="360" w:lineRule="auto"/>
              <w:ind w:right="561"/>
              <w:jc w:val="both"/>
            </w:pPr>
            <w:r>
              <w:t>1. Stefania Przybylska                     ……………………….</w:t>
            </w:r>
          </w:p>
          <w:p w:rsidR="00F65852" w:rsidRDefault="00F65852" w:rsidP="00F65852">
            <w:pPr>
              <w:tabs>
                <w:tab w:val="left" w:pos="360"/>
              </w:tabs>
              <w:spacing w:line="360" w:lineRule="auto"/>
              <w:ind w:right="561"/>
            </w:pPr>
            <w:r>
              <w:t>2. Magdalena Prusakiewicz             ……………………….</w:t>
            </w:r>
          </w:p>
          <w:p w:rsidR="00F65852" w:rsidRDefault="00F65852" w:rsidP="00F65852">
            <w:pPr>
              <w:tabs>
                <w:tab w:val="left" w:pos="360"/>
              </w:tabs>
              <w:spacing w:line="360" w:lineRule="auto"/>
              <w:ind w:right="561"/>
            </w:pPr>
            <w:r>
              <w:t>3. Anna Kowalczyk                         ……………………….</w:t>
            </w:r>
          </w:p>
          <w:p w:rsidR="00F65852" w:rsidRDefault="00F65852" w:rsidP="00F65852">
            <w:pPr>
              <w:tabs>
                <w:tab w:val="left" w:pos="360"/>
              </w:tabs>
              <w:spacing w:line="360" w:lineRule="auto"/>
              <w:ind w:right="561"/>
            </w:pPr>
            <w:r>
              <w:t>4. Beata Schulze-Zyber                   ……………………….</w:t>
            </w:r>
          </w:p>
          <w:p w:rsidR="00F65852" w:rsidRPr="00FA1A3A" w:rsidRDefault="00F65852" w:rsidP="00F65852">
            <w:pPr>
              <w:tabs>
                <w:tab w:val="left" w:pos="360"/>
              </w:tabs>
              <w:spacing w:line="360" w:lineRule="auto"/>
              <w:ind w:right="561"/>
              <w:jc w:val="both"/>
            </w:pPr>
            <w:r>
              <w:t>5. Ewelina</w:t>
            </w:r>
            <w:r w:rsidRPr="00FA1A3A">
              <w:t xml:space="preserve"> Za</w:t>
            </w:r>
            <w:r>
              <w:t xml:space="preserve">wiska                         </w:t>
            </w:r>
            <w:r w:rsidRPr="00FA1A3A">
              <w:t>.....................................</w:t>
            </w:r>
          </w:p>
          <w:p w:rsidR="00F65852" w:rsidRPr="00FA1A3A" w:rsidRDefault="00F65852" w:rsidP="00F65852">
            <w:pPr>
              <w:tabs>
                <w:tab w:val="left" w:pos="360"/>
              </w:tabs>
              <w:spacing w:line="360" w:lineRule="auto"/>
              <w:ind w:right="561"/>
              <w:jc w:val="both"/>
            </w:pPr>
            <w:r>
              <w:t xml:space="preserve">6. Karol </w:t>
            </w:r>
            <w:r w:rsidRPr="00FA1A3A">
              <w:t>Jędra</w:t>
            </w:r>
            <w:r>
              <w:t xml:space="preserve">szak                           </w:t>
            </w:r>
            <w:r w:rsidRPr="00FA1A3A">
              <w:t>.....</w:t>
            </w:r>
            <w:r>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Default="007714DB" w:rsidP="00331F2D">
            <w:pPr>
              <w:rPr>
                <w:iCs/>
              </w:rPr>
            </w:pPr>
            <w:r w:rsidRPr="00302E1F">
              <w:rPr>
                <w:iCs/>
              </w:rPr>
              <w:t>B. Oferowany przedmiot zamówienia</w:t>
            </w:r>
          </w:p>
          <w:p w:rsidR="000B5C49" w:rsidRPr="00302E1F" w:rsidRDefault="000B5C49" w:rsidP="00331F2D">
            <w:pPr>
              <w:rPr>
                <w:iCs/>
              </w:rPr>
            </w:pPr>
          </w:p>
          <w:p w:rsidR="00302E1F" w:rsidRDefault="007714DB" w:rsidP="00302E1F">
            <w:pPr>
              <w:pStyle w:val="Nagwek3"/>
              <w:rPr>
                <w:b w:val="0"/>
                <w:bCs/>
                <w:iCs/>
              </w:rPr>
            </w:pPr>
            <w:r w:rsidRPr="00302E1F">
              <w:rPr>
                <w:b w:val="0"/>
                <w:bCs/>
                <w:iCs/>
              </w:rPr>
              <w:t>W odpowiedzi na publiczne ogłoszenie o zamówieniu, składam ofertę wykonania zamówienia publicznego prowadzonego w trybie podstawowym</w:t>
            </w:r>
            <w:r w:rsidR="00DB54C2">
              <w:rPr>
                <w:b w:val="0"/>
                <w:bCs/>
                <w:iCs/>
              </w:rPr>
              <w:t xml:space="preserve"> z możliwością przeprowadzenia negocjacji</w:t>
            </w:r>
            <w:r w:rsidRPr="00302E1F">
              <w:rPr>
                <w:b w:val="0"/>
                <w:bCs/>
                <w:iCs/>
              </w:rPr>
              <w:t xml:space="preserve"> na</w:t>
            </w:r>
            <w:r w:rsidRPr="00C40184">
              <w:rPr>
                <w:bCs/>
                <w:iCs/>
              </w:rPr>
              <w:t xml:space="preserve"> </w:t>
            </w:r>
            <w:r w:rsidR="00F65852" w:rsidRPr="00F65852">
              <w:rPr>
                <w:bCs/>
                <w:iCs/>
              </w:rPr>
              <w:t>„</w:t>
            </w:r>
            <w:r w:rsidR="00F65852" w:rsidRPr="00F65852">
              <w:t>Zakup i dostawę</w:t>
            </w:r>
            <w:r w:rsidR="00F65852" w:rsidRPr="00F65852">
              <w:rPr>
                <w:rFonts w:ascii="Arial Narrow" w:hAnsi="Arial Narrow" w:cs="Arial"/>
                <w:sz w:val="22"/>
                <w:szCs w:val="22"/>
              </w:rPr>
              <w:t xml:space="preserve"> </w:t>
            </w:r>
            <w:r w:rsidR="00F65852" w:rsidRPr="00F65852">
              <w:t>wyrobów medycznych i niemedycznych – powtórka</w:t>
            </w:r>
            <w:r w:rsidR="00AE23C4">
              <w:t xml:space="preserve"> plus nowe pozycje</w:t>
            </w:r>
            <w:r w:rsidR="00F65852" w:rsidRPr="00F65852">
              <w:rPr>
                <w:bCs/>
                <w:iCs/>
              </w:rPr>
              <w:t>”</w:t>
            </w:r>
            <w:r w:rsidR="00F65852">
              <w:rPr>
                <w:b w:val="0"/>
                <w:bCs/>
                <w:iCs/>
              </w:rPr>
              <w:t xml:space="preserve"> </w:t>
            </w:r>
            <w:r w:rsidRPr="00302E1F">
              <w:rPr>
                <w:b w:val="0"/>
                <w:bCs/>
                <w:iCs/>
              </w:rPr>
              <w:t>zgodnie z wymogami Specyfikacji Warunków Zamówienia.</w:t>
            </w:r>
          </w:p>
          <w:p w:rsidR="007305F9" w:rsidRDefault="007305F9" w:rsidP="00F65852">
            <w:pPr>
              <w:spacing w:after="100"/>
              <w:jc w:val="both"/>
              <w:rPr>
                <w:bCs/>
                <w:iCs/>
                <w:spacing w:val="-8"/>
              </w:rPr>
            </w:pPr>
          </w:p>
          <w:p w:rsidR="007305F9" w:rsidRDefault="007305F9" w:rsidP="00F65852">
            <w:pPr>
              <w:spacing w:after="100"/>
              <w:jc w:val="both"/>
              <w:rPr>
                <w:bCs/>
                <w:iCs/>
                <w:spacing w:val="-8"/>
              </w:rPr>
            </w:pPr>
          </w:p>
          <w:p w:rsidR="00F65852" w:rsidRPr="00D71234" w:rsidRDefault="00F65852" w:rsidP="00F65852">
            <w:pPr>
              <w:spacing w:after="100"/>
              <w:jc w:val="both"/>
              <w:rPr>
                <w:iCs/>
              </w:rPr>
            </w:pPr>
            <w:r w:rsidRPr="00D71234">
              <w:rPr>
                <w:iCs/>
              </w:rPr>
              <w:lastRenderedPageBreak/>
              <w:t>Oferujemy dostawę za następującą cenę:</w:t>
            </w:r>
          </w:p>
          <w:p w:rsidR="00F65852" w:rsidRPr="0087542B" w:rsidRDefault="00F65852" w:rsidP="00F65852">
            <w:pPr>
              <w:pStyle w:val="Tekstpodstawowy"/>
              <w:widowControl w:val="0"/>
              <w:spacing w:after="0" w:line="276" w:lineRule="auto"/>
              <w:jc w:val="both"/>
              <w:rPr>
                <w:b/>
                <w:vertAlign w:val="superscript"/>
              </w:rPr>
            </w:pPr>
            <w:r>
              <w:rPr>
                <w:b/>
              </w:rPr>
              <w:t xml:space="preserve">Pakiet nr ……… </w:t>
            </w:r>
            <w:r>
              <w:rPr>
                <w:b/>
                <w:vertAlign w:val="superscript"/>
              </w:rPr>
              <w:t>*</w:t>
            </w:r>
          </w:p>
          <w:p w:rsidR="00F65852" w:rsidRPr="00D71234" w:rsidRDefault="00F65852" w:rsidP="00F65852">
            <w:pPr>
              <w:tabs>
                <w:tab w:val="left" w:pos="510"/>
                <w:tab w:val="left" w:pos="680"/>
                <w:tab w:val="left" w:pos="793"/>
                <w:tab w:val="left" w:pos="2154"/>
                <w:tab w:val="left" w:pos="2381"/>
                <w:tab w:val="left" w:pos="3742"/>
                <w:tab w:val="left" w:pos="4082"/>
              </w:tabs>
              <w:jc w:val="both"/>
            </w:pPr>
            <w:r w:rsidRPr="00D71234">
              <w:t>Wartość netto:................................................................................................................PLN</w:t>
            </w:r>
          </w:p>
          <w:p w:rsidR="00F65852" w:rsidRPr="00D71234" w:rsidRDefault="00F65852" w:rsidP="00F65852">
            <w:pPr>
              <w:tabs>
                <w:tab w:val="left" w:pos="510"/>
                <w:tab w:val="left" w:pos="680"/>
                <w:tab w:val="left" w:pos="793"/>
                <w:tab w:val="left" w:pos="2154"/>
                <w:tab w:val="left" w:pos="2381"/>
                <w:tab w:val="left" w:pos="3742"/>
                <w:tab w:val="left" w:pos="4082"/>
              </w:tabs>
              <w:jc w:val="both"/>
            </w:pPr>
            <w:r w:rsidRPr="00D71234">
              <w:t>Słownie: ..................................................................................................................</w:t>
            </w:r>
          </w:p>
          <w:p w:rsidR="00F65852" w:rsidRPr="00D71234" w:rsidRDefault="00F65852" w:rsidP="00F65852">
            <w:pPr>
              <w:tabs>
                <w:tab w:val="left" w:pos="510"/>
                <w:tab w:val="left" w:pos="680"/>
                <w:tab w:val="left" w:pos="793"/>
                <w:tab w:val="left" w:pos="2154"/>
                <w:tab w:val="left" w:pos="2381"/>
                <w:tab w:val="left" w:pos="3742"/>
                <w:tab w:val="left" w:pos="4082"/>
              </w:tabs>
              <w:jc w:val="both"/>
            </w:pPr>
            <w:r w:rsidRPr="00D71234">
              <w:t>Wartość brutto: .............................................................................................................PLN</w:t>
            </w:r>
          </w:p>
          <w:p w:rsidR="00F65852" w:rsidRDefault="00F65852" w:rsidP="00F65852">
            <w:pPr>
              <w:tabs>
                <w:tab w:val="left" w:pos="510"/>
                <w:tab w:val="left" w:pos="680"/>
                <w:tab w:val="left" w:pos="793"/>
                <w:tab w:val="left" w:pos="2154"/>
                <w:tab w:val="left" w:pos="2381"/>
                <w:tab w:val="left" w:pos="3742"/>
                <w:tab w:val="left" w:pos="4082"/>
              </w:tabs>
              <w:jc w:val="both"/>
            </w:pPr>
            <w:r w:rsidRPr="00D71234">
              <w:t>Słownie: ..................................................................................................................</w:t>
            </w:r>
          </w:p>
          <w:p w:rsidR="00F65852" w:rsidRDefault="00F65852" w:rsidP="00F65852">
            <w:pPr>
              <w:tabs>
                <w:tab w:val="left" w:pos="510"/>
                <w:tab w:val="left" w:pos="680"/>
                <w:tab w:val="left" w:pos="793"/>
                <w:tab w:val="left" w:pos="2154"/>
                <w:tab w:val="left" w:pos="2381"/>
                <w:tab w:val="left" w:pos="3742"/>
                <w:tab w:val="left" w:pos="4082"/>
              </w:tabs>
              <w:jc w:val="both"/>
            </w:pPr>
          </w:p>
          <w:p w:rsidR="00F65852" w:rsidRPr="005C080B" w:rsidRDefault="00F65852" w:rsidP="00F65852">
            <w:pPr>
              <w:widowControl w:val="0"/>
              <w:autoSpaceDE w:val="0"/>
              <w:spacing w:after="100"/>
              <w:rPr>
                <w:b/>
              </w:rPr>
            </w:pPr>
            <w:r w:rsidRPr="00D71234">
              <w:rPr>
                <w:b/>
              </w:rPr>
              <w:t>T</w:t>
            </w:r>
            <w:r>
              <w:rPr>
                <w:b/>
              </w:rPr>
              <w:t>ermin dostawy   …………… dni robocze**</w:t>
            </w:r>
          </w:p>
          <w:p w:rsidR="00F65852" w:rsidRDefault="00F65852" w:rsidP="00F65852">
            <w:pPr>
              <w:widowControl w:val="0"/>
              <w:autoSpaceDE w:val="0"/>
              <w:rPr>
                <w:b/>
              </w:rPr>
            </w:pPr>
            <w:r>
              <w:rPr>
                <w:b/>
              </w:rPr>
              <w:t>*według potrzeby</w:t>
            </w:r>
          </w:p>
          <w:p w:rsidR="007714DB" w:rsidRPr="00FE6D13" w:rsidRDefault="00F65852" w:rsidP="00F65852">
            <w:pPr>
              <w:tabs>
                <w:tab w:val="left" w:pos="510"/>
                <w:tab w:val="left" w:pos="680"/>
                <w:tab w:val="left" w:pos="793"/>
                <w:tab w:val="left" w:pos="2154"/>
                <w:tab w:val="left" w:pos="2381"/>
                <w:tab w:val="left" w:pos="3742"/>
                <w:tab w:val="left" w:pos="4082"/>
              </w:tabs>
              <w:jc w:val="both"/>
            </w:pPr>
            <w:r>
              <w:rPr>
                <w:b/>
              </w:rPr>
              <w:t>** za dni robocze uznaje się dni od poniedziałku do piątku, za wyjątkiem świąt.</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6A700B" w:rsidP="00331F2D">
            <w:pPr>
              <w:ind w:left="426"/>
              <w:jc w:val="both"/>
              <w:rPr>
                <w:shd w:val="clear" w:color="auto" w:fill="FFFFFF"/>
              </w:rPr>
            </w:pPr>
            <w:r w:rsidRPr="006A700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6A700B" w:rsidP="00331F2D">
            <w:pPr>
              <w:ind w:left="426"/>
              <w:jc w:val="both"/>
              <w:rPr>
                <w:shd w:val="clear" w:color="auto" w:fill="FFFFFF"/>
              </w:rPr>
            </w:pPr>
            <w:r w:rsidRPr="006A700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6A700B" w:rsidP="00331F2D">
            <w:pPr>
              <w:ind w:left="426"/>
              <w:jc w:val="both"/>
              <w:rPr>
                <w:shd w:val="clear" w:color="auto" w:fill="FFFFFF"/>
              </w:rPr>
            </w:pPr>
            <w:r w:rsidRPr="006A700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6A700B" w:rsidP="00331F2D">
            <w:pPr>
              <w:ind w:left="426"/>
              <w:jc w:val="both"/>
              <w:rPr>
                <w:shd w:val="clear" w:color="auto" w:fill="FFFFFF"/>
              </w:rPr>
            </w:pPr>
            <w:r w:rsidRPr="006A700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6A700B" w:rsidP="00331F2D">
            <w:pPr>
              <w:ind w:left="426"/>
              <w:jc w:val="both"/>
              <w:rPr>
                <w:shd w:val="clear" w:color="auto" w:fill="FFFFFF"/>
              </w:rPr>
            </w:pPr>
            <w:r w:rsidRPr="006A700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6A700B" w:rsidP="00331F2D">
            <w:pPr>
              <w:ind w:left="426"/>
              <w:jc w:val="both"/>
              <w:rPr>
                <w:b/>
                <w:iCs/>
              </w:rPr>
            </w:pPr>
            <w:r w:rsidRPr="006A700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 xml:space="preserve">podlegam / nie podlegam* wykluczeniu z postępowania na podstawie art. 108 ust. 1 </w:t>
            </w:r>
            <w:r w:rsidRPr="003A4A86">
              <w:rPr>
                <w:iCs/>
              </w:rPr>
              <w:lastRenderedPageBreak/>
              <w:t>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00F65852">
              <w:t xml:space="preserve"> z późn. zm.</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5711C9" w:rsidRPr="00FD5985" w:rsidRDefault="005711C9"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t>3/ ...............................................................................................</w:t>
            </w:r>
          </w:p>
        </w:tc>
      </w:tr>
    </w:tbl>
    <w:p w:rsidR="00BD3D5A" w:rsidRDefault="00BD3D5A"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lastRenderedPageBreak/>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F65852" w:rsidRPr="00A31E19" w:rsidRDefault="00F65852" w:rsidP="00F65852">
      <w:pPr>
        <w:tabs>
          <w:tab w:val="left" w:pos="1701"/>
        </w:tabs>
        <w:ind w:left="1701" w:hanging="1701"/>
        <w:jc w:val="right"/>
        <w:rPr>
          <w:b/>
        </w:rPr>
      </w:pPr>
      <w:r w:rsidRPr="00A31E19">
        <w:rPr>
          <w:b/>
        </w:rPr>
        <w:lastRenderedPageBreak/>
        <w:t>ZAŁĄCZNIK NR 2 DO SWZ</w:t>
      </w:r>
    </w:p>
    <w:p w:rsidR="00F65852" w:rsidRPr="00316E1E" w:rsidRDefault="00F65852" w:rsidP="00F65852">
      <w:pPr>
        <w:spacing w:after="60" w:line="259" w:lineRule="auto"/>
        <w:jc w:val="center"/>
        <w:rPr>
          <w:rFonts w:eastAsia="Calibri"/>
          <w:b/>
          <w:lang w:eastAsia="en-US"/>
        </w:rPr>
      </w:pPr>
    </w:p>
    <w:p w:rsidR="00F65852" w:rsidRPr="00316E1E" w:rsidRDefault="00F65852" w:rsidP="00F65852">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Pr>
          <w:b/>
          <w:i w:val="0"/>
        </w:rPr>
        <w:t>wyrobów medycznych i niemedycznych – powtórka</w:t>
      </w:r>
      <w:r w:rsidR="00AE23C4">
        <w:rPr>
          <w:b/>
          <w:i w:val="0"/>
        </w:rPr>
        <w:t xml:space="preserve"> plus nowe pozycje</w:t>
      </w:r>
      <w:r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F65852" w:rsidRPr="00A31E19" w:rsidRDefault="00F65852" w:rsidP="00F65852">
      <w:pPr>
        <w:pStyle w:val="Default"/>
        <w:jc w:val="center"/>
        <w:rPr>
          <w:rFonts w:eastAsiaTheme="minorHAnsi"/>
        </w:rPr>
      </w:pPr>
    </w:p>
    <w:p w:rsidR="00F65852" w:rsidRPr="00A31E19" w:rsidRDefault="00F65852" w:rsidP="00F65852">
      <w:pPr>
        <w:pStyle w:val="Default"/>
        <w:ind w:left="2832"/>
        <w:rPr>
          <w:b/>
        </w:rPr>
      </w:pPr>
      <w:r w:rsidRPr="00A31E19">
        <w:rPr>
          <w:rFonts w:eastAsiaTheme="minorHAnsi"/>
          <w:b/>
        </w:rPr>
        <w:t>Formu</w:t>
      </w:r>
      <w:r>
        <w:rPr>
          <w:rFonts w:eastAsiaTheme="minorHAnsi"/>
          <w:b/>
        </w:rPr>
        <w:t>larz cenowy dla pakietu nr ……</w:t>
      </w:r>
    </w:p>
    <w:p w:rsidR="00F65852" w:rsidRPr="00A31E19" w:rsidRDefault="00F65852" w:rsidP="00F65852">
      <w:pPr>
        <w:widowControl w:val="0"/>
        <w:adjustRightInd w:val="0"/>
        <w:textAlignment w:val="baseline"/>
        <w:rPr>
          <w:rFonts w:eastAsia="Calibri"/>
          <w:lang w:eastAsia="en-US"/>
        </w:rPr>
      </w:pPr>
    </w:p>
    <w:p w:rsidR="00F65852" w:rsidRPr="00A31E19" w:rsidRDefault="00F65852" w:rsidP="00F65852">
      <w:pPr>
        <w:widowControl w:val="0"/>
        <w:adjustRightInd w:val="0"/>
        <w:textAlignment w:val="baseline"/>
        <w:rPr>
          <w:rFonts w:eastAsia="Calibri"/>
          <w:lang w:eastAsia="en-US"/>
        </w:rPr>
      </w:pPr>
    </w:p>
    <w:tbl>
      <w:tblPr>
        <w:tblW w:w="14812" w:type="dxa"/>
        <w:tblLayout w:type="fixed"/>
        <w:tblCellMar>
          <w:left w:w="70" w:type="dxa"/>
          <w:right w:w="70" w:type="dxa"/>
        </w:tblCellMar>
        <w:tblLook w:val="04A0"/>
      </w:tblPr>
      <w:tblGrid>
        <w:gridCol w:w="496"/>
        <w:gridCol w:w="2268"/>
        <w:gridCol w:w="567"/>
        <w:gridCol w:w="742"/>
        <w:gridCol w:w="1134"/>
        <w:gridCol w:w="890"/>
        <w:gridCol w:w="1134"/>
        <w:gridCol w:w="1134"/>
        <w:gridCol w:w="1134"/>
        <w:gridCol w:w="1134"/>
        <w:gridCol w:w="1911"/>
        <w:gridCol w:w="2268"/>
      </w:tblGrid>
      <w:tr w:rsidR="00F65852" w:rsidRPr="003A0D46" w:rsidTr="00F65852">
        <w:trPr>
          <w:trHeight w:val="1054"/>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852" w:rsidRPr="0026716A" w:rsidRDefault="00F65852" w:rsidP="00F65852">
            <w:pPr>
              <w:jc w:val="center"/>
              <w:rPr>
                <w:color w:val="000000"/>
              </w:rPr>
            </w:pPr>
            <w:r w:rsidRPr="0026716A">
              <w:rPr>
                <w:color w:val="000000"/>
              </w:rPr>
              <w:t>Lp.</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F65852" w:rsidRPr="0026716A" w:rsidRDefault="00F65852" w:rsidP="00F65852">
            <w:pPr>
              <w:jc w:val="center"/>
              <w:rPr>
                <w:i/>
                <w:color w:val="000000"/>
              </w:rPr>
            </w:pPr>
            <w:r>
              <w:rPr>
                <w:color w:val="000000"/>
              </w:rPr>
              <w:t>Nazwa międzynarodowa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852" w:rsidRPr="0026716A" w:rsidRDefault="00F65852" w:rsidP="00F65852">
            <w:pPr>
              <w:jc w:val="center"/>
              <w:rPr>
                <w:color w:val="000000"/>
              </w:rPr>
            </w:pPr>
            <w:r w:rsidRPr="0026716A">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F65852" w:rsidRPr="0026716A" w:rsidRDefault="00F65852" w:rsidP="00F65852">
            <w:pPr>
              <w:jc w:val="center"/>
              <w:rPr>
                <w:color w:val="000000"/>
              </w:rPr>
            </w:pPr>
            <w:r w:rsidRPr="0026716A">
              <w:rPr>
                <w:color w:val="000000"/>
              </w:rPr>
              <w:t>Ilość</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i/>
                <w:iCs/>
                <w:color w:val="000000"/>
              </w:rPr>
            </w:pPr>
            <w:r w:rsidRPr="0026716A">
              <w:rPr>
                <w:i/>
                <w:iCs/>
                <w:color w:val="000000"/>
              </w:rPr>
              <w:t xml:space="preserve">Cena netto </w:t>
            </w:r>
          </w:p>
        </w:tc>
        <w:tc>
          <w:tcPr>
            <w:tcW w:w="890" w:type="dxa"/>
            <w:tcBorders>
              <w:top w:val="single" w:sz="4" w:space="0" w:color="000000"/>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i/>
                <w:iCs/>
                <w:color w:val="000000"/>
              </w:rPr>
            </w:pPr>
            <w:r w:rsidRPr="0026716A">
              <w:rPr>
                <w:i/>
                <w:iCs/>
                <w:color w:val="000000"/>
              </w:rPr>
              <w:t>Stawka VAT w %</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i/>
                <w:iCs/>
                <w:color w:val="000000"/>
              </w:rPr>
            </w:pPr>
            <w:r w:rsidRPr="0026716A">
              <w:rPr>
                <w:i/>
                <w:iCs/>
                <w:color w:val="000000"/>
              </w:rPr>
              <w:t>Wartość VAT</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i/>
                <w:iCs/>
              </w:rPr>
            </w:pPr>
            <w:r w:rsidRPr="0026716A">
              <w:rPr>
                <w:i/>
                <w:iCs/>
              </w:rPr>
              <w:t>Cena brutto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i/>
                <w:iCs/>
              </w:rPr>
            </w:pPr>
            <w:r w:rsidRPr="0026716A">
              <w:rPr>
                <w:i/>
                <w:iCs/>
              </w:rPr>
              <w:t>Wartość netto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i/>
                <w:iCs/>
              </w:rPr>
            </w:pPr>
            <w:r w:rsidRPr="0026716A">
              <w:rPr>
                <w:i/>
                <w:iCs/>
              </w:rPr>
              <w:t>Wartość brutto</w:t>
            </w:r>
          </w:p>
        </w:tc>
        <w:tc>
          <w:tcPr>
            <w:tcW w:w="1911" w:type="dxa"/>
            <w:tcBorders>
              <w:top w:val="single" w:sz="4" w:space="0" w:color="000000"/>
              <w:left w:val="nil"/>
              <w:bottom w:val="single" w:sz="4" w:space="0" w:color="000000"/>
              <w:right w:val="single" w:sz="4" w:space="0" w:color="000000"/>
            </w:tcBorders>
          </w:tcPr>
          <w:p w:rsidR="00F65852" w:rsidRPr="0026716A" w:rsidRDefault="00F65852" w:rsidP="00F65852">
            <w:pPr>
              <w:jc w:val="center"/>
              <w:rPr>
                <w:i/>
                <w:iCs/>
              </w:rPr>
            </w:pPr>
          </w:p>
          <w:p w:rsidR="00F65852" w:rsidRPr="0026716A" w:rsidRDefault="00F65852" w:rsidP="00F65852">
            <w:pPr>
              <w:jc w:val="center"/>
              <w:rPr>
                <w:i/>
                <w:iCs/>
              </w:rPr>
            </w:pPr>
            <w:r w:rsidRPr="0026716A">
              <w:rPr>
                <w:i/>
                <w:iCs/>
              </w:rPr>
              <w:t>Oferowany produkt</w:t>
            </w:r>
            <w:r>
              <w:rPr>
                <w:i/>
                <w:iCs/>
              </w:rPr>
              <w:t xml:space="preserve">, nazwa </w:t>
            </w:r>
          </w:p>
        </w:tc>
        <w:tc>
          <w:tcPr>
            <w:tcW w:w="2268" w:type="dxa"/>
            <w:tcBorders>
              <w:top w:val="single" w:sz="4" w:space="0" w:color="000000"/>
              <w:left w:val="nil"/>
              <w:bottom w:val="single" w:sz="4" w:space="0" w:color="000000"/>
              <w:right w:val="single" w:sz="4" w:space="0" w:color="000000"/>
            </w:tcBorders>
          </w:tcPr>
          <w:p w:rsidR="00F65852" w:rsidRPr="0026716A" w:rsidRDefault="00F65852" w:rsidP="00F65852">
            <w:pPr>
              <w:jc w:val="center"/>
              <w:rPr>
                <w:i/>
                <w:iCs/>
              </w:rPr>
            </w:pPr>
            <w:r w:rsidRPr="0026716A">
              <w:rPr>
                <w:i/>
                <w:color w:val="000000"/>
              </w:rPr>
              <w:t>Ref/Kod/Nr katalogowy oferowanego produktu</w:t>
            </w:r>
          </w:p>
        </w:tc>
      </w:tr>
      <w:tr w:rsidR="00F65852" w:rsidRPr="003A0D46" w:rsidTr="00F65852">
        <w:trPr>
          <w:trHeight w:val="1140"/>
        </w:trPr>
        <w:tc>
          <w:tcPr>
            <w:tcW w:w="496" w:type="dxa"/>
            <w:tcBorders>
              <w:top w:val="nil"/>
              <w:left w:val="single" w:sz="4" w:space="0" w:color="000000"/>
              <w:bottom w:val="single" w:sz="4" w:space="0" w:color="000000"/>
              <w:right w:val="single" w:sz="4" w:space="0" w:color="000000"/>
            </w:tcBorders>
            <w:shd w:val="clear" w:color="auto" w:fill="auto"/>
            <w:noWrap/>
            <w:vAlign w:val="bottom"/>
            <w:hideMark/>
          </w:tcPr>
          <w:p w:rsidR="00F65852" w:rsidRPr="0026716A" w:rsidRDefault="00F65852" w:rsidP="00F65852">
            <w:pPr>
              <w:jc w:val="center"/>
              <w:rPr>
                <w:color w:val="000000"/>
              </w:rPr>
            </w:pPr>
          </w:p>
        </w:tc>
        <w:tc>
          <w:tcPr>
            <w:tcW w:w="2268" w:type="dxa"/>
            <w:tcBorders>
              <w:top w:val="nil"/>
              <w:left w:val="nil"/>
              <w:bottom w:val="single" w:sz="4" w:space="0" w:color="000000"/>
              <w:right w:val="single" w:sz="4" w:space="0" w:color="000000"/>
            </w:tcBorders>
            <w:shd w:val="clear" w:color="auto" w:fill="auto"/>
            <w:vAlign w:val="bottom"/>
            <w:hideMark/>
          </w:tcPr>
          <w:p w:rsidR="00F65852" w:rsidRPr="0026716A" w:rsidRDefault="00F65852" w:rsidP="00F65852">
            <w:pPr>
              <w:rPr>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F65852" w:rsidRPr="0026716A" w:rsidRDefault="00F65852" w:rsidP="00F65852">
            <w:pPr>
              <w:rPr>
                <w:color w:val="000000"/>
              </w:rPr>
            </w:pPr>
          </w:p>
        </w:tc>
        <w:tc>
          <w:tcPr>
            <w:tcW w:w="890" w:type="dxa"/>
            <w:tcBorders>
              <w:top w:val="nil"/>
              <w:left w:val="nil"/>
              <w:bottom w:val="single" w:sz="4" w:space="0" w:color="000000"/>
              <w:right w:val="single" w:sz="4" w:space="0" w:color="000000"/>
            </w:tcBorders>
            <w:shd w:val="clear" w:color="auto" w:fill="auto"/>
            <w:noWrap/>
            <w:vAlign w:val="bottom"/>
            <w:hideMark/>
          </w:tcPr>
          <w:p w:rsidR="00F65852" w:rsidRPr="0026716A" w:rsidRDefault="00F65852" w:rsidP="00F65852">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F65852" w:rsidRPr="0026716A" w:rsidRDefault="00F65852" w:rsidP="00F65852">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F65852" w:rsidRPr="0026716A" w:rsidRDefault="00F65852" w:rsidP="00F65852">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F65852" w:rsidRPr="0026716A" w:rsidRDefault="00F65852" w:rsidP="00F65852">
            <w:pPr>
              <w:rPr>
                <w:color w:val="000000"/>
              </w:rPr>
            </w:pPr>
            <w:r w:rsidRPr="0026716A">
              <w:rPr>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F65852" w:rsidRPr="0026716A" w:rsidRDefault="00F65852" w:rsidP="00F65852">
            <w:pPr>
              <w:rPr>
                <w:color w:val="000000"/>
              </w:rPr>
            </w:pPr>
            <w:r w:rsidRPr="0026716A">
              <w:rPr>
                <w:color w:val="000000"/>
              </w:rPr>
              <w:t> </w:t>
            </w:r>
          </w:p>
        </w:tc>
        <w:tc>
          <w:tcPr>
            <w:tcW w:w="1911" w:type="dxa"/>
            <w:tcBorders>
              <w:top w:val="nil"/>
              <w:left w:val="nil"/>
              <w:bottom w:val="single" w:sz="4" w:space="0" w:color="000000"/>
              <w:right w:val="single" w:sz="4" w:space="0" w:color="000000"/>
            </w:tcBorders>
          </w:tcPr>
          <w:p w:rsidR="00F65852" w:rsidRPr="0026716A" w:rsidRDefault="00F65852" w:rsidP="00F65852">
            <w:pPr>
              <w:rPr>
                <w:color w:val="000000"/>
              </w:rPr>
            </w:pPr>
          </w:p>
        </w:tc>
        <w:tc>
          <w:tcPr>
            <w:tcW w:w="2268" w:type="dxa"/>
            <w:tcBorders>
              <w:top w:val="nil"/>
              <w:left w:val="nil"/>
              <w:bottom w:val="single" w:sz="4" w:space="0" w:color="000000"/>
              <w:right w:val="single" w:sz="4" w:space="0" w:color="000000"/>
            </w:tcBorders>
          </w:tcPr>
          <w:p w:rsidR="00F65852" w:rsidRPr="0026716A" w:rsidRDefault="00F65852" w:rsidP="00F65852">
            <w:pPr>
              <w:rPr>
                <w:color w:val="000000"/>
              </w:rPr>
            </w:pPr>
          </w:p>
        </w:tc>
      </w:tr>
    </w:tbl>
    <w:p w:rsidR="00F65852" w:rsidRPr="00A31E19" w:rsidRDefault="00F65852" w:rsidP="00F65852">
      <w:pPr>
        <w:spacing w:after="60" w:line="259" w:lineRule="auto"/>
        <w:jc w:val="center"/>
        <w:rPr>
          <w:rFonts w:eastAsia="Calibri"/>
          <w:b/>
          <w:lang w:eastAsia="en-US"/>
        </w:rPr>
      </w:pPr>
    </w:p>
    <w:p w:rsidR="00F65852" w:rsidRPr="00A31E19" w:rsidRDefault="00F65852" w:rsidP="00F65852">
      <w:pPr>
        <w:spacing w:after="160" w:line="259" w:lineRule="auto"/>
        <w:jc w:val="right"/>
        <w:rPr>
          <w:rFonts w:eastAsia="Calibri"/>
          <w:b/>
          <w:lang w:eastAsia="en-US"/>
        </w:rPr>
      </w:pPr>
    </w:p>
    <w:p w:rsidR="00F65852" w:rsidRPr="00A31E19" w:rsidRDefault="00F65852" w:rsidP="00F65852">
      <w:pPr>
        <w:spacing w:before="120" w:after="160"/>
        <w:rPr>
          <w:rFonts w:eastAsia="Calibri"/>
          <w:lang w:eastAsia="en-US"/>
        </w:rPr>
      </w:pPr>
      <w:r w:rsidRPr="00A31E19">
        <w:rPr>
          <w:rFonts w:eastAsia="Calibri"/>
          <w:lang w:eastAsia="en-US"/>
        </w:rPr>
        <w:t>Łączna wartość netto Pakietu  wynosi:................................................... zł, słownie: ...............................................................................................................</w:t>
      </w:r>
    </w:p>
    <w:p w:rsidR="00F65852" w:rsidRPr="00A31E19" w:rsidRDefault="00F65852" w:rsidP="00F65852">
      <w:pPr>
        <w:spacing w:after="160"/>
        <w:rPr>
          <w:rFonts w:eastAsia="Calibri"/>
          <w:lang w:eastAsia="en-US"/>
        </w:rPr>
      </w:pPr>
      <w:r w:rsidRPr="00A31E19">
        <w:rPr>
          <w:rFonts w:eastAsia="Calibri"/>
          <w:lang w:eastAsia="en-US"/>
        </w:rPr>
        <w:t>Łączna wartość brutto Pakietu  wynosi:.................................................. zł, słownie: .............................................................................................................</w:t>
      </w:r>
    </w:p>
    <w:p w:rsidR="00F65852" w:rsidRPr="00A31E19" w:rsidRDefault="00F65852" w:rsidP="00F65852">
      <w:pPr>
        <w:widowControl w:val="0"/>
        <w:adjustRightInd w:val="0"/>
        <w:textAlignment w:val="baseline"/>
        <w:rPr>
          <w:rFonts w:eastAsia="Calibri"/>
          <w:lang w:eastAsia="en-US"/>
        </w:rPr>
      </w:pPr>
    </w:p>
    <w:p w:rsidR="00F65852" w:rsidRPr="00A31E19" w:rsidRDefault="00F65852" w:rsidP="00F65852">
      <w:pPr>
        <w:widowControl w:val="0"/>
        <w:adjustRightInd w:val="0"/>
        <w:textAlignment w:val="baseline"/>
        <w:rPr>
          <w:rFonts w:eastAsia="Calibri"/>
          <w:lang w:eastAsia="en-US"/>
        </w:rPr>
      </w:pPr>
    </w:p>
    <w:p w:rsidR="00F65852" w:rsidRDefault="00F65852" w:rsidP="00F65852">
      <w:pPr>
        <w:widowControl w:val="0"/>
        <w:adjustRightInd w:val="0"/>
        <w:textAlignment w:val="baseline"/>
        <w:rPr>
          <w:rFonts w:eastAsia="Calibri"/>
          <w:lang w:eastAsia="en-US"/>
        </w:rPr>
      </w:pPr>
    </w:p>
    <w:p w:rsidR="00F65852" w:rsidRPr="00A31E19" w:rsidRDefault="00F65852" w:rsidP="00F65852">
      <w:pPr>
        <w:widowControl w:val="0"/>
        <w:adjustRightInd w:val="0"/>
        <w:textAlignment w:val="baseline"/>
        <w:rPr>
          <w:rFonts w:eastAsia="Calibri"/>
          <w:lang w:eastAsia="en-US"/>
        </w:rPr>
      </w:pPr>
    </w:p>
    <w:p w:rsidR="00F65852" w:rsidRPr="00A31E19" w:rsidRDefault="00F65852" w:rsidP="00F65852">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F65852" w:rsidRPr="00A31E19" w:rsidRDefault="00F65852" w:rsidP="00F65852">
      <w:pPr>
        <w:widowControl w:val="0"/>
        <w:adjustRightInd w:val="0"/>
        <w:textAlignment w:val="baseline"/>
        <w:rPr>
          <w:b/>
          <w:bCs/>
          <w:vertAlign w:val="superscript"/>
        </w:r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176732" w:rsidRPr="005B73B9" w:rsidRDefault="00176732" w:rsidP="005B73B9">
      <w:pPr>
        <w:spacing w:before="120" w:after="160"/>
        <w:rPr>
          <w:b/>
          <w:bCs/>
          <w:i/>
          <w:vertAlign w:val="superscript"/>
        </w:rPr>
        <w:sectPr w:rsidR="00176732" w:rsidRPr="005B73B9" w:rsidSect="00B15124">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p>
    <w:p w:rsidR="00FA08A3" w:rsidRDefault="00035AC4" w:rsidP="00035AC4">
      <w:pPr>
        <w:rPr>
          <w:b/>
          <w:bCs/>
        </w:rPr>
      </w:pPr>
      <w:r>
        <w:rPr>
          <w:b/>
          <w:bCs/>
        </w:rPr>
        <w:tab/>
      </w:r>
    </w:p>
    <w:p w:rsidR="007531AD" w:rsidRDefault="007531AD" w:rsidP="00035AC4">
      <w:pPr>
        <w:rPr>
          <w:b/>
          <w:bCs/>
        </w:rPr>
      </w:pPr>
    </w:p>
    <w:tbl>
      <w:tblPr>
        <w:tblW w:w="0" w:type="auto"/>
        <w:tblCellSpacing w:w="0" w:type="dxa"/>
        <w:tblCellMar>
          <w:top w:w="15" w:type="dxa"/>
          <w:left w:w="15" w:type="dxa"/>
          <w:bottom w:w="15" w:type="dxa"/>
          <w:right w:w="15" w:type="dxa"/>
        </w:tblCellMar>
        <w:tblLook w:val="04A0"/>
      </w:tblPr>
      <w:tblGrid>
        <w:gridCol w:w="525"/>
        <w:gridCol w:w="7559"/>
        <w:gridCol w:w="810"/>
        <w:gridCol w:w="1057"/>
      </w:tblGrid>
      <w:tr w:rsidR="00F65852" w:rsidRPr="00F65852" w:rsidTr="00F65852">
        <w:trPr>
          <w:trHeight w:val="300"/>
          <w:tblCellSpacing w:w="0" w:type="dxa"/>
        </w:trPr>
        <w:tc>
          <w:tcPr>
            <w:tcW w:w="615" w:type="dxa"/>
            <w:vAlign w:val="center"/>
            <w:hideMark/>
          </w:tcPr>
          <w:p w:rsidR="00F65852" w:rsidRPr="00F65852" w:rsidRDefault="00F65852" w:rsidP="00F65852">
            <w:pPr>
              <w:jc w:val="center"/>
              <w:rPr>
                <w:color w:val="000000"/>
              </w:rPr>
            </w:pPr>
            <w:r w:rsidRPr="00F65852">
              <w:rPr>
                <w:color w:val="000000"/>
              </w:rPr>
              <w:t>1</w:t>
            </w:r>
          </w:p>
        </w:tc>
        <w:tc>
          <w:tcPr>
            <w:tcW w:w="7425" w:type="dxa"/>
            <w:vAlign w:val="center"/>
            <w:hideMark/>
          </w:tcPr>
          <w:p w:rsidR="00F65852" w:rsidRPr="00F65852" w:rsidRDefault="00F65852" w:rsidP="00F65852">
            <w:pPr>
              <w:rPr>
                <w:color w:val="000000"/>
              </w:rPr>
            </w:pPr>
            <w:r w:rsidRPr="00F65852">
              <w:rPr>
                <w:color w:val="000000"/>
              </w:rPr>
              <w:t xml:space="preserve">PAKIET </w:t>
            </w:r>
          </w:p>
        </w:tc>
        <w:tc>
          <w:tcPr>
            <w:tcW w:w="1035" w:type="dxa"/>
            <w:vAlign w:val="center"/>
            <w:hideMark/>
          </w:tcPr>
          <w:p w:rsidR="00F65852" w:rsidRPr="00F65852" w:rsidRDefault="00F65852" w:rsidP="00F65852">
            <w:pPr>
              <w:jc w:val="center"/>
              <w:rPr>
                <w:color w:val="000000"/>
              </w:rPr>
            </w:pPr>
          </w:p>
        </w:tc>
        <w:tc>
          <w:tcPr>
            <w:tcW w:w="1290"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 xml:space="preserve">Czepki chirurgiczne, ochraniacze </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Czepek chirurgiczny na gumce, duży, pochłaniający pot</w:t>
            </w:r>
          </w:p>
        </w:tc>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10000</w:t>
            </w:r>
          </w:p>
        </w:tc>
      </w:tr>
      <w:tr w:rsidR="00F65852" w:rsidRPr="00F65852" w:rsidTr="00F65852">
        <w:trPr>
          <w:trHeight w:val="570"/>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Czepek chirurgiczny, męski, wiązany na troki, pochłaniający pot, XL - duży</w:t>
            </w:r>
          </w:p>
        </w:tc>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6000</w:t>
            </w:r>
          </w:p>
        </w:tc>
      </w:tr>
      <w:tr w:rsidR="00F65852" w:rsidRPr="00F65852" w:rsidTr="00F65852">
        <w:trPr>
          <w:trHeight w:val="570"/>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Pokrowce higieniczne na buty, foliowe, antypoślizgowe, ściągane na gumkę, pakowane po 100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80</w:t>
            </w:r>
          </w:p>
        </w:tc>
      </w:tr>
      <w:tr w:rsidR="00F65852" w:rsidRPr="00F65852" w:rsidTr="00F65852">
        <w:trPr>
          <w:trHeight w:val="570"/>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Obuwie ochronne z </w:t>
            </w:r>
            <w:proofErr w:type="spellStart"/>
            <w:r w:rsidRPr="00F65852">
              <w:rPr>
                <w:color w:val="000000"/>
              </w:rPr>
              <w:t>fliseliny</w:t>
            </w:r>
            <w:proofErr w:type="spellEnd"/>
            <w:r w:rsidRPr="00F65852">
              <w:rPr>
                <w:color w:val="000000"/>
              </w:rPr>
              <w:t xml:space="preserve"> z folią od środka z przedłużeniem do kolan, zakończone gumką, rozmiar uniwersalny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800</w:t>
            </w:r>
          </w:p>
        </w:tc>
      </w:tr>
      <w:tr w:rsidR="00F65852" w:rsidRPr="00F65852" w:rsidTr="00F65852">
        <w:trPr>
          <w:trHeight w:val="600"/>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Ochraniacze na buty foliowe, długość do kolan, zakończone gumką lub wiązane, rozmiar uniwersalny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800</w:t>
            </w:r>
          </w:p>
        </w:tc>
      </w:tr>
    </w:tbl>
    <w:p w:rsidR="00FE6D13" w:rsidRDefault="00FE6D13" w:rsidP="00804351">
      <w:pPr>
        <w:jc w:val="right"/>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413"/>
        <w:gridCol w:w="8388"/>
        <w:gridCol w:w="461"/>
        <w:gridCol w:w="689"/>
      </w:tblGrid>
      <w:tr w:rsidR="00F65852" w:rsidRPr="00F65852" w:rsidTr="00F65852">
        <w:trPr>
          <w:trHeight w:val="300"/>
          <w:tblCellSpacing w:w="0" w:type="dxa"/>
        </w:trPr>
        <w:tc>
          <w:tcPr>
            <w:tcW w:w="555" w:type="dxa"/>
            <w:vAlign w:val="center"/>
            <w:hideMark/>
          </w:tcPr>
          <w:p w:rsidR="00F65852" w:rsidRPr="00F65852" w:rsidRDefault="00F65852" w:rsidP="00F65852">
            <w:pPr>
              <w:jc w:val="center"/>
              <w:rPr>
                <w:color w:val="000000"/>
              </w:rPr>
            </w:pPr>
            <w:r w:rsidRPr="00F65852">
              <w:rPr>
                <w:color w:val="000000"/>
              </w:rPr>
              <w:t>2</w:t>
            </w:r>
          </w:p>
        </w:tc>
        <w:tc>
          <w:tcPr>
            <w:tcW w:w="8625" w:type="dxa"/>
            <w:vAlign w:val="center"/>
            <w:hideMark/>
          </w:tcPr>
          <w:p w:rsidR="00F65852" w:rsidRPr="00F65852" w:rsidRDefault="00F65852" w:rsidP="00F65852">
            <w:pPr>
              <w:rPr>
                <w:color w:val="000000"/>
              </w:rPr>
            </w:pPr>
            <w:r w:rsidRPr="00F65852">
              <w:rPr>
                <w:color w:val="000000"/>
              </w:rPr>
              <w:t>PAKIET</w:t>
            </w:r>
          </w:p>
        </w:tc>
        <w:tc>
          <w:tcPr>
            <w:tcW w:w="735" w:type="dxa"/>
            <w:vAlign w:val="center"/>
            <w:hideMark/>
          </w:tcPr>
          <w:p w:rsidR="00F65852" w:rsidRPr="00F65852" w:rsidRDefault="00F65852" w:rsidP="00F65852">
            <w:pPr>
              <w:jc w:val="center"/>
              <w:rPr>
                <w:color w:val="000000"/>
              </w:rPr>
            </w:pPr>
          </w:p>
        </w:tc>
        <w:tc>
          <w:tcPr>
            <w:tcW w:w="1290"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255"/>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Szwy mechaniczne</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166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proofErr w:type="spellStart"/>
            <w:r w:rsidRPr="00F65852">
              <w:rPr>
                <w:color w:val="000000"/>
              </w:rPr>
              <w:t>Stapler</w:t>
            </w:r>
            <w:proofErr w:type="spellEnd"/>
            <w:r w:rsidRPr="00F65852">
              <w:rPr>
                <w:color w:val="000000"/>
              </w:rPr>
              <w:t xml:space="preserve"> okrężny jednorazowego użytku zakrzywiony z tytanowymi zszywkami dostosowanymi do MRI i zgodnymi biologicznie. Ergonomiczna silikonowa, konstrukcja "pokrętła skrzydłowego", przejrzysty wskaźnik optymalnego momentu strzału. Oznaczenie wysokości zszywki na </w:t>
            </w:r>
            <w:proofErr w:type="spellStart"/>
            <w:r w:rsidRPr="00F65852">
              <w:rPr>
                <w:color w:val="000000"/>
              </w:rPr>
              <w:t>staplerze</w:t>
            </w:r>
            <w:proofErr w:type="spellEnd"/>
            <w:r w:rsidRPr="00F65852">
              <w:rPr>
                <w:color w:val="000000"/>
              </w:rPr>
              <w:t xml:space="preserve">. Długość </w:t>
            </w:r>
            <w:proofErr w:type="spellStart"/>
            <w:r w:rsidRPr="00F65852">
              <w:rPr>
                <w:color w:val="000000"/>
              </w:rPr>
              <w:t>szaftu</w:t>
            </w:r>
            <w:proofErr w:type="spellEnd"/>
            <w:r w:rsidRPr="00F65852">
              <w:rPr>
                <w:color w:val="000000"/>
              </w:rPr>
              <w:t xml:space="preserve"> 45 cm , średnica zewnętrzna 21 mm, średnica wewnętrzna 14 </w:t>
            </w:r>
            <w:proofErr w:type="spellStart"/>
            <w:r w:rsidRPr="00F65852">
              <w:rPr>
                <w:color w:val="000000"/>
              </w:rPr>
              <w:t>mm</w:t>
            </w:r>
            <w:proofErr w:type="spellEnd"/>
            <w:r w:rsidRPr="00F65852">
              <w:rPr>
                <w:color w:val="000000"/>
              </w:rPr>
              <w:t>. Wysokość zszywek 4,8 mm przed zamknięciem. Ilość zszywek 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166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proofErr w:type="spellStart"/>
            <w:r w:rsidRPr="00F65852">
              <w:rPr>
                <w:color w:val="000000"/>
              </w:rPr>
              <w:t>Stapler</w:t>
            </w:r>
            <w:proofErr w:type="spellEnd"/>
            <w:r w:rsidRPr="00F65852">
              <w:rPr>
                <w:color w:val="000000"/>
              </w:rPr>
              <w:t xml:space="preserve"> okrężny jednorazowego użytku zakrzywiony z tytanowymi zszywkami dostosowanymi do MRI i zgodnymi biologicznie. Ergonomiczna silikonowa, konstrukcja "pokrętła skrzydłowego", przejrzysty wskaźnik optymalnego momentu strzału. Oznaczenie wysokości zszywki na </w:t>
            </w:r>
            <w:proofErr w:type="spellStart"/>
            <w:r w:rsidRPr="00F65852">
              <w:rPr>
                <w:color w:val="000000"/>
              </w:rPr>
              <w:t>staplerze</w:t>
            </w:r>
            <w:proofErr w:type="spellEnd"/>
            <w:r w:rsidRPr="00F65852">
              <w:rPr>
                <w:color w:val="000000"/>
              </w:rPr>
              <w:t xml:space="preserve">. Długość </w:t>
            </w:r>
            <w:proofErr w:type="spellStart"/>
            <w:r w:rsidRPr="00F65852">
              <w:rPr>
                <w:color w:val="000000"/>
              </w:rPr>
              <w:t>szaftu</w:t>
            </w:r>
            <w:proofErr w:type="spellEnd"/>
            <w:r w:rsidRPr="00F65852">
              <w:rPr>
                <w:color w:val="000000"/>
              </w:rPr>
              <w:t xml:space="preserve"> 45 cm , średnica zewnętrzna 24 mm, średnica wewnętrzna 15 </w:t>
            </w:r>
            <w:proofErr w:type="spellStart"/>
            <w:r w:rsidRPr="00F65852">
              <w:rPr>
                <w:color w:val="000000"/>
              </w:rPr>
              <w:t>mm</w:t>
            </w:r>
            <w:proofErr w:type="spellEnd"/>
            <w:r w:rsidRPr="00F65852">
              <w:rPr>
                <w:color w:val="000000"/>
              </w:rPr>
              <w:t>. Wysokość zszywek 4,8 mm, przed zamknięciem. Ilość zszywek 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166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proofErr w:type="spellStart"/>
            <w:r w:rsidRPr="00F65852">
              <w:rPr>
                <w:color w:val="000000"/>
              </w:rPr>
              <w:t>Stapler</w:t>
            </w:r>
            <w:proofErr w:type="spellEnd"/>
            <w:r w:rsidRPr="00F65852">
              <w:rPr>
                <w:color w:val="000000"/>
              </w:rPr>
              <w:t xml:space="preserve"> okrężny jednorazowego użytku zakrzywiony z tytanowymi zszywkami dostosowanymi do MRI i zgodnymi biologicznie. Ergonomiczna silikonowa, konstrukcja "pokrętła skrzydłowego", przejrzysty wskaźnik optymalnego momentu strzału. Oznaczenie wysokości zszywki na </w:t>
            </w:r>
            <w:proofErr w:type="spellStart"/>
            <w:r w:rsidRPr="00F65852">
              <w:rPr>
                <w:color w:val="000000"/>
              </w:rPr>
              <w:t>staplerze</w:t>
            </w:r>
            <w:proofErr w:type="spellEnd"/>
            <w:r w:rsidRPr="00F65852">
              <w:rPr>
                <w:color w:val="000000"/>
              </w:rPr>
              <w:t xml:space="preserve">. Długość </w:t>
            </w:r>
            <w:proofErr w:type="spellStart"/>
            <w:r w:rsidRPr="00F65852">
              <w:rPr>
                <w:color w:val="000000"/>
              </w:rPr>
              <w:t>szaftu</w:t>
            </w:r>
            <w:proofErr w:type="spellEnd"/>
            <w:r w:rsidRPr="00F65852">
              <w:rPr>
                <w:color w:val="000000"/>
              </w:rPr>
              <w:t xml:space="preserve"> 45 cm , średnica zewnętrzna 26 mm, średnica wewnętrzna 16 </w:t>
            </w:r>
            <w:proofErr w:type="spellStart"/>
            <w:r w:rsidRPr="00F65852">
              <w:rPr>
                <w:color w:val="000000"/>
              </w:rPr>
              <w:t>mm</w:t>
            </w:r>
            <w:proofErr w:type="spellEnd"/>
            <w:r w:rsidRPr="00F65852">
              <w:rPr>
                <w:color w:val="000000"/>
              </w:rPr>
              <w:t>. Wysokość zszywek 4,8 mm, przed zamknięciem. Ilość zszywek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166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proofErr w:type="spellStart"/>
            <w:r w:rsidRPr="00F65852">
              <w:rPr>
                <w:color w:val="000000"/>
              </w:rPr>
              <w:t>Stapler</w:t>
            </w:r>
            <w:proofErr w:type="spellEnd"/>
            <w:r w:rsidRPr="00F65852">
              <w:rPr>
                <w:color w:val="000000"/>
              </w:rPr>
              <w:t xml:space="preserve"> okrężny jednorazowego użytku zakrzywiony z tytanowymi zszywkami dostosowanymi do MRI i zgodnymi biologicznie. Ergonomiczna silikonowa, konstrukcja "pokrętła skrzydłowego", przejrzysty wskaźnik optymalnego momentu strzału. Oznaczenie wysokości zszywki na </w:t>
            </w:r>
            <w:proofErr w:type="spellStart"/>
            <w:r w:rsidRPr="00F65852">
              <w:rPr>
                <w:color w:val="000000"/>
              </w:rPr>
              <w:t>staplerze</w:t>
            </w:r>
            <w:proofErr w:type="spellEnd"/>
            <w:r w:rsidRPr="00F65852">
              <w:rPr>
                <w:color w:val="000000"/>
              </w:rPr>
              <w:t xml:space="preserve">. Długość </w:t>
            </w:r>
            <w:proofErr w:type="spellStart"/>
            <w:r w:rsidRPr="00F65852">
              <w:rPr>
                <w:color w:val="000000"/>
              </w:rPr>
              <w:t>szaftu</w:t>
            </w:r>
            <w:proofErr w:type="spellEnd"/>
            <w:r w:rsidRPr="00F65852">
              <w:rPr>
                <w:color w:val="000000"/>
              </w:rPr>
              <w:t xml:space="preserve"> 45 cm , średnica zewnętrzna 29 mm, średnica wewnętrzna 19 </w:t>
            </w:r>
            <w:proofErr w:type="spellStart"/>
            <w:r w:rsidRPr="00F65852">
              <w:rPr>
                <w:color w:val="000000"/>
              </w:rPr>
              <w:t>mm</w:t>
            </w:r>
            <w:proofErr w:type="spellEnd"/>
            <w:r w:rsidRPr="00F65852">
              <w:rPr>
                <w:color w:val="000000"/>
              </w:rPr>
              <w:t>. Wysokość zszywek 4,8 mm, przed zamknięciem. Ilość zszywek 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20</w:t>
            </w:r>
          </w:p>
        </w:tc>
      </w:tr>
      <w:tr w:rsidR="00F65852" w:rsidRPr="00F65852" w:rsidTr="00F65852">
        <w:trPr>
          <w:trHeight w:val="166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proofErr w:type="spellStart"/>
            <w:r w:rsidRPr="00F65852">
              <w:rPr>
                <w:color w:val="000000"/>
              </w:rPr>
              <w:t>Stapler</w:t>
            </w:r>
            <w:proofErr w:type="spellEnd"/>
            <w:r w:rsidRPr="00F65852">
              <w:rPr>
                <w:color w:val="000000"/>
              </w:rPr>
              <w:t xml:space="preserve"> okrężny jednorazowego użytku zakrzywiony z tytanowymi zszywkami dostosowanymi do MRI i zgodnymi biologicznie. Ergonomiczna silikonowa, konstrukcja "pokrętła skrzydłowego", przejrzysty wskaźnik optymalnego momentu strzału. Oznaczenie wysokości zszywki na </w:t>
            </w:r>
            <w:proofErr w:type="spellStart"/>
            <w:r w:rsidRPr="00F65852">
              <w:rPr>
                <w:color w:val="000000"/>
              </w:rPr>
              <w:t>staplerze</w:t>
            </w:r>
            <w:proofErr w:type="spellEnd"/>
            <w:r w:rsidRPr="00F65852">
              <w:rPr>
                <w:color w:val="000000"/>
              </w:rPr>
              <w:t xml:space="preserve">. Długość </w:t>
            </w:r>
            <w:proofErr w:type="spellStart"/>
            <w:r w:rsidRPr="00F65852">
              <w:rPr>
                <w:color w:val="000000"/>
              </w:rPr>
              <w:t>szaftu</w:t>
            </w:r>
            <w:proofErr w:type="spellEnd"/>
            <w:r w:rsidRPr="00F65852">
              <w:rPr>
                <w:color w:val="000000"/>
              </w:rPr>
              <w:t xml:space="preserve"> 45 cm, średnica zewnętrzna 32 mm, średnica wewnętrzna 22 </w:t>
            </w:r>
            <w:proofErr w:type="spellStart"/>
            <w:r w:rsidRPr="00F65852">
              <w:rPr>
                <w:color w:val="000000"/>
              </w:rPr>
              <w:t>mm</w:t>
            </w:r>
            <w:proofErr w:type="spellEnd"/>
            <w:r w:rsidRPr="00F65852">
              <w:rPr>
                <w:color w:val="000000"/>
              </w:rPr>
              <w:t>. Wysokość zszywek 4,8 mm, przed zamknięciem. Ilość zszywek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25</w:t>
            </w:r>
          </w:p>
        </w:tc>
      </w:tr>
      <w:tr w:rsidR="00F65852" w:rsidRPr="00F65852" w:rsidTr="00F65852">
        <w:trPr>
          <w:trHeight w:val="166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proofErr w:type="spellStart"/>
            <w:r w:rsidRPr="00F65852">
              <w:rPr>
                <w:color w:val="000000"/>
              </w:rPr>
              <w:t>Stapler</w:t>
            </w:r>
            <w:proofErr w:type="spellEnd"/>
            <w:r w:rsidRPr="00F65852">
              <w:rPr>
                <w:color w:val="000000"/>
              </w:rPr>
              <w:t xml:space="preserve"> okrężny jednorazowego użytku zakrzywiony z tytanowymi zszywkami dostosowanymi do MRI i zgodnymi biologicznie. Ergonomiczna silikonowa, konstrukcja "pokrętła skrzydłowego", przejrzysty wskaźnik optymalnego momentu strzału. Oznaczenie wysokości zszywki na </w:t>
            </w:r>
            <w:proofErr w:type="spellStart"/>
            <w:r w:rsidRPr="00F65852">
              <w:rPr>
                <w:color w:val="000000"/>
              </w:rPr>
              <w:t>staplerze</w:t>
            </w:r>
            <w:proofErr w:type="spellEnd"/>
            <w:r w:rsidRPr="00F65852">
              <w:rPr>
                <w:color w:val="000000"/>
              </w:rPr>
              <w:t xml:space="preserve">. Długość </w:t>
            </w:r>
            <w:proofErr w:type="spellStart"/>
            <w:r w:rsidRPr="00F65852">
              <w:rPr>
                <w:color w:val="000000"/>
              </w:rPr>
              <w:t>szaftu</w:t>
            </w:r>
            <w:proofErr w:type="spellEnd"/>
            <w:r w:rsidRPr="00F65852">
              <w:rPr>
                <w:color w:val="000000"/>
              </w:rPr>
              <w:t xml:space="preserve"> 45 cm, średnica zewnętrzna 34 mm, średnica wewnętrzna 24,5 </w:t>
            </w:r>
            <w:proofErr w:type="spellStart"/>
            <w:r w:rsidRPr="00F65852">
              <w:rPr>
                <w:color w:val="000000"/>
              </w:rPr>
              <w:t>mm</w:t>
            </w:r>
            <w:proofErr w:type="spellEnd"/>
            <w:r w:rsidRPr="00F65852">
              <w:rPr>
                <w:color w:val="000000"/>
              </w:rPr>
              <w:t>. Wysokość zszywek 4,8 mm, przed zamknięciem. Ilość zszywek 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zamykająco tnący 45 </w:t>
            </w:r>
            <w:proofErr w:type="spellStart"/>
            <w:r w:rsidRPr="00F65852">
              <w:rPr>
                <w:color w:val="000000"/>
              </w:rPr>
              <w:t>mm</w:t>
            </w:r>
            <w:proofErr w:type="spellEnd"/>
            <w:r w:rsidRPr="00F65852">
              <w:rPr>
                <w:color w:val="000000"/>
              </w:rPr>
              <w:t>., (tnący pod kątem ), cięcie długości 40 mm, jedna rękojeść zamykająco - tnąca. Tytanowe zszywki, kompatybilne z MRI i biologicznie. Dwa podwójnie ułożone rzędy zszywek tytanowych tworzące kształt litery B po zamknięciu. Wysokość zszywki otwartej 4,8 mm, wysokość zszywki zamkniętej 1,5 mm - 2 mm, ilość zszywek 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5</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poprzeczny (W zestawie DWA ŁADUNKI Zielone - tkanka gruba ) z wymiennymi  ładunkami aplikuje podwójną linię tytanowych  zszywek ułożonych naprzemiennie, zszywki dostosowane do MRI i zgodne biologicznie. Posiada zabezpieczenie przed wysunięciem się tkanki z niezamkniętego </w:t>
            </w:r>
            <w:proofErr w:type="spellStart"/>
            <w:r w:rsidRPr="00F65852">
              <w:rPr>
                <w:color w:val="000000"/>
              </w:rPr>
              <w:t>staplera</w:t>
            </w:r>
            <w:proofErr w:type="spellEnd"/>
            <w:r w:rsidRPr="00F65852">
              <w:rPr>
                <w:color w:val="000000"/>
              </w:rPr>
              <w:t xml:space="preserve"> oraz znacznik pozycjonujący ułatwiający kontrolę tkanki i uzyskanie idealnego kształt litery B. Z możliwością wielokrotnego użycia i wymiany ładunków w ramach jednego zabiegu operacyjnego. Długość linii szwu 45 mm, wysokość zszywki 4,8 mm, po zamknięciu 2,0 </w:t>
            </w:r>
            <w:proofErr w:type="spellStart"/>
            <w:r w:rsidRPr="00F65852">
              <w:rPr>
                <w:color w:val="000000"/>
              </w:rPr>
              <w:t>mm</w:t>
            </w:r>
            <w:proofErr w:type="spellEnd"/>
            <w:r w:rsidRPr="00F65852">
              <w:rPr>
                <w:color w:val="000000"/>
              </w:rPr>
              <w:t>. Ilość zszywek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15</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poprzeczny (W zestawie DWA ŁADUNKI Niebieskie - tkanka standardowa ) z wymiennymi  ładunkami aplikuje podwójną linię tytanowych  zszywek ułożonych naprzemiennie, zszywki dostosowane do MRI i zgodne biologicznie. Posiada zabezpieczenie przed wysunięciem się tkanki z niezamkniętego </w:t>
            </w:r>
            <w:proofErr w:type="spellStart"/>
            <w:r w:rsidRPr="00F65852">
              <w:rPr>
                <w:color w:val="000000"/>
              </w:rPr>
              <w:t>staplera</w:t>
            </w:r>
            <w:proofErr w:type="spellEnd"/>
            <w:r w:rsidRPr="00F65852">
              <w:rPr>
                <w:color w:val="000000"/>
              </w:rPr>
              <w:t xml:space="preserve"> oraz znacznik pozycjonujący ułatwiający kontrolę tkanki i uzyskanie idealnego kształt litery B. Z możliwością wielokrotnego użycia i wymiany ładunków w ramach jednego zabiegu operacyjnego. Długość linii szwu 45 mm, wysokość zszywki 3,8 mm, po zamknięciu 1,5 </w:t>
            </w:r>
            <w:proofErr w:type="spellStart"/>
            <w:r w:rsidRPr="00F65852">
              <w:rPr>
                <w:color w:val="000000"/>
              </w:rPr>
              <w:t>mm</w:t>
            </w:r>
            <w:proofErr w:type="spellEnd"/>
            <w:r w:rsidRPr="00F65852">
              <w:rPr>
                <w:color w:val="000000"/>
              </w:rPr>
              <w:t>. Ilość zszywek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15</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poprzeczny (W zestawie DWA ŁADUNKI Zielone - tkanka gruba ) z wymiennymi  ładunkami aplikuje podwójną linię tytanowych  zszywek ułożonych naprzemiennie, zszywki dostosowane do MRI i zgodne biologicznie. Posiada zabezpieczenie przed wysunięciem się tkanki z niezamkniętego </w:t>
            </w:r>
            <w:proofErr w:type="spellStart"/>
            <w:r w:rsidRPr="00F65852">
              <w:rPr>
                <w:color w:val="000000"/>
              </w:rPr>
              <w:t>staplera</w:t>
            </w:r>
            <w:proofErr w:type="spellEnd"/>
            <w:r w:rsidRPr="00F65852">
              <w:rPr>
                <w:color w:val="000000"/>
              </w:rPr>
              <w:t xml:space="preserve"> oraz znacznik pozycjonujący ułatwiający kontrolę tkanki i uzyskanie idealnego kształt litery B. Z możliwością wielokrotnego użycia i wymiany ładunków w ramach jednego zabiegu operacyjnego. Długość linii szwu 60 mm, wysokość zszywki 4,8 mm, po zamknięciu 2,0 </w:t>
            </w:r>
            <w:proofErr w:type="spellStart"/>
            <w:r w:rsidRPr="00F65852">
              <w:rPr>
                <w:color w:val="000000"/>
              </w:rPr>
              <w:t>mm</w:t>
            </w:r>
            <w:proofErr w:type="spellEnd"/>
            <w:r w:rsidRPr="00F65852">
              <w:rPr>
                <w:color w:val="000000"/>
              </w:rPr>
              <w:t>. Ilość zszywek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20</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poprzeczny (W zestawie DWA ŁADUNKI Niebieskie - tkanka standardowa) z wymiennymi  ładunkami aplikuje podwójną linię tytanowych  zszywek ułożonych naprzemiennie, zszywki dostosowane do MRI i zgodne biologicznie. Posiada zabezpieczenie przed wysunięciem się tkanki z niezamkniętego </w:t>
            </w:r>
            <w:proofErr w:type="spellStart"/>
            <w:r w:rsidRPr="00F65852">
              <w:rPr>
                <w:color w:val="000000"/>
              </w:rPr>
              <w:t>staplera</w:t>
            </w:r>
            <w:proofErr w:type="spellEnd"/>
            <w:r w:rsidRPr="00F65852">
              <w:rPr>
                <w:color w:val="000000"/>
              </w:rPr>
              <w:t xml:space="preserve"> oraz znacznik pozycjonujący ułatwiający kontrolę tkanki i uzyskanie idealnego kształt litery B. Z możliwością wielokrotnego użycia i wymiany ładunków w ramach jednego zabiegu operacyjnego. Długość linii szwu 60 mm, wysokość zszywki 3,8 mm, po zamknięciu 1,5 </w:t>
            </w:r>
            <w:proofErr w:type="spellStart"/>
            <w:r w:rsidRPr="00F65852">
              <w:rPr>
                <w:color w:val="000000"/>
              </w:rPr>
              <w:t>mm</w:t>
            </w:r>
            <w:proofErr w:type="spellEnd"/>
            <w:r w:rsidRPr="00F65852">
              <w:rPr>
                <w:color w:val="000000"/>
              </w:rPr>
              <w:t>. Ilość zszywek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30</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zamykająco-tnący, automatyczne zabezpieczenie przed przypadkowym wystrzeleniem noża, system blokady bezpieczeństwa przed wystrzeleniem zużytego ładunku, zabezpieczenie przed pustym wystrzałem. Zszywki tytanowe dostosowane do MRI i zgodne biologicznie. Po zamknięciu tworzące kształt litery B. Konstrukcja "LEVER PARALLEL" zabezpieczająca prze wypadaniem tkanki ze szczęk </w:t>
            </w:r>
            <w:proofErr w:type="spellStart"/>
            <w:r w:rsidRPr="00F65852">
              <w:rPr>
                <w:color w:val="000000"/>
              </w:rPr>
              <w:t>staplera</w:t>
            </w:r>
            <w:proofErr w:type="spellEnd"/>
            <w:r w:rsidRPr="00F65852">
              <w:rPr>
                <w:color w:val="000000"/>
              </w:rPr>
              <w:t xml:space="preserve">. Z możliwością 8krotnego użycia, oraz 7 krotną wymianą ładunku. Długość linii cięcia 55 mm, wysokość zszywki 4,5 mm, po zamknięciu 2,0 </w:t>
            </w:r>
            <w:proofErr w:type="spellStart"/>
            <w:r w:rsidRPr="00F65852">
              <w:rPr>
                <w:color w:val="000000"/>
              </w:rPr>
              <w:t>mm</w:t>
            </w:r>
            <w:proofErr w:type="spellEnd"/>
            <w:r w:rsidRPr="00F65852">
              <w:rPr>
                <w:color w:val="000000"/>
              </w:rPr>
              <w:t xml:space="preserve">. Ilość zszywek 56. Zamawiający każdorazowo określi rodzaj ładunku.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15</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zamykająco-tnący, automatyczne zabezpieczenie przed przypadkowym wystrzeleniem noża, system blokady bezpieczeństwa przed wystrzeleniem zużytego ładunku, zabezpieczenie przed pustym wystrzałem. Zszywki tytanowe dostosowane do MRI i zgodne biologicznie. Po zamknięciu tworzące kształt litery B. Konstrukcja "LEVER PARALLEL" zabezpieczająca prze wypadaniem tkanki ze szczęk </w:t>
            </w:r>
            <w:proofErr w:type="spellStart"/>
            <w:r w:rsidRPr="00F65852">
              <w:rPr>
                <w:color w:val="000000"/>
              </w:rPr>
              <w:t>staplera</w:t>
            </w:r>
            <w:proofErr w:type="spellEnd"/>
            <w:r w:rsidRPr="00F65852">
              <w:rPr>
                <w:color w:val="000000"/>
              </w:rPr>
              <w:t xml:space="preserve">. Z możliwością 8krotnego użycia, oraz 7 krotną wymianą ładunku. Długość linii cięcia 55 mm, wysokość zszywki 3,8 mm, po zamknięciu 1,5 </w:t>
            </w:r>
            <w:proofErr w:type="spellStart"/>
            <w:r w:rsidRPr="00F65852">
              <w:rPr>
                <w:color w:val="000000"/>
              </w:rPr>
              <w:t>mm</w:t>
            </w:r>
            <w:proofErr w:type="spellEnd"/>
            <w:r w:rsidRPr="00F65852">
              <w:rPr>
                <w:color w:val="000000"/>
              </w:rPr>
              <w:t xml:space="preserve">. Ilość zszywek 56. Zamawiający każdorazowo określi rodzaj ładunku.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ładunek do </w:t>
            </w:r>
            <w:proofErr w:type="spellStart"/>
            <w:r w:rsidRPr="00F65852">
              <w:rPr>
                <w:color w:val="000000"/>
              </w:rPr>
              <w:t>staplera</w:t>
            </w:r>
            <w:proofErr w:type="spellEnd"/>
            <w:r w:rsidRPr="00F65852">
              <w:rPr>
                <w:color w:val="000000"/>
              </w:rPr>
              <w:t xml:space="preserve"> liniowego zamykająco-tnącego 55 mm ( niebieski lub zielony ) . Zszywki tytanowe dostosowane do MRI i zgodne biologicznie. Po zamknięciu tworzące kształt litery B. Długość linii szwu 57 mm, wysokość zszywki 4,5 mm, po zamknięciu 2,0 </w:t>
            </w:r>
            <w:proofErr w:type="spellStart"/>
            <w:r w:rsidRPr="00F65852">
              <w:rPr>
                <w:color w:val="000000"/>
              </w:rPr>
              <w:t>mm</w:t>
            </w:r>
            <w:proofErr w:type="spellEnd"/>
            <w:r w:rsidRPr="00F65852">
              <w:rPr>
                <w:color w:val="000000"/>
              </w:rPr>
              <w:t>. Ilość zszywek 56. Zamawiający każdorazowo określi rodzaj ładunku.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ładunek do </w:t>
            </w:r>
            <w:proofErr w:type="spellStart"/>
            <w:r w:rsidRPr="00F65852">
              <w:rPr>
                <w:color w:val="000000"/>
              </w:rPr>
              <w:t>staplera</w:t>
            </w:r>
            <w:proofErr w:type="spellEnd"/>
            <w:r w:rsidRPr="00F65852">
              <w:rPr>
                <w:color w:val="000000"/>
              </w:rPr>
              <w:t xml:space="preserve"> liniowego zamykająco-tnącego 55 mm ( niebieski lub zielony ) . Zszywki tytanowe dostosowane do MRI i zgodne biologicznie. Po zamknięciu tworzące kształt litery B. Długość linii szwu 57 mm, wysokość zszywki 3,8 mm, po zamknięciu 1,5 </w:t>
            </w:r>
            <w:proofErr w:type="spellStart"/>
            <w:r w:rsidRPr="00F65852">
              <w:rPr>
                <w:color w:val="000000"/>
              </w:rPr>
              <w:t>mm</w:t>
            </w:r>
            <w:proofErr w:type="spellEnd"/>
            <w:r w:rsidRPr="00F65852">
              <w:rPr>
                <w:color w:val="000000"/>
              </w:rPr>
              <w:t>. Ilość zszywek 56. Zamawiający każdorazowo określi rodzaj ładunku.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20</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zamykająco-tnący, automatyczne zabezpieczenie przed przypadkowym wystrzeleniem noża, system blokady bezpieczeństwa przed wystrzeleniem zużytego ładunku, zabezpieczenie przed pustym wystrzałem. Zszywki tytanowe dostosowane do MRI i zgodne biologicznie. Po zamknięciu tworzące kształt litery B. Konstrukcja "LEVER PARALLEL" zabezpieczająca prze wypadaniem tkanki ze szczęk </w:t>
            </w:r>
            <w:proofErr w:type="spellStart"/>
            <w:r w:rsidRPr="00F65852">
              <w:rPr>
                <w:color w:val="000000"/>
              </w:rPr>
              <w:t>staplera</w:t>
            </w:r>
            <w:proofErr w:type="spellEnd"/>
            <w:r w:rsidRPr="00F65852">
              <w:rPr>
                <w:color w:val="000000"/>
              </w:rPr>
              <w:t xml:space="preserve">. Z możliwością 8krotnego użycia, oraz 7 krotną wymianą ładunku. Długość linii cięcia 80 mm, wysokość zszywki 4,5 mm, po zamknięciu 2,0 </w:t>
            </w:r>
            <w:proofErr w:type="spellStart"/>
            <w:r w:rsidRPr="00F65852">
              <w:rPr>
                <w:color w:val="000000"/>
              </w:rPr>
              <w:t>mm</w:t>
            </w:r>
            <w:proofErr w:type="spellEnd"/>
            <w:r w:rsidRPr="00F65852">
              <w:rPr>
                <w:color w:val="000000"/>
              </w:rPr>
              <w:t xml:space="preserve">. Ilość zszywek 88. Zamawiający każdorazowo określi rodzaj ładunku.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40</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zamykająco-tnący, automatyczne zabezpieczenie przed przypadkowym wystrzeleniem noża, system blokady bezpieczeństwa przed wystrzeleniem zużytego ładunku, zabezpieczenie przed pustym wystrzałem. Zszywki tytanowe dostosowane do MRI i zgodne biologicznie. Po zamknięciu tworzące kształt litery B. Konstrukcja "LEVER PARALLEL" zabezpieczająca prze wypadaniem tkanki ze szczęk </w:t>
            </w:r>
            <w:proofErr w:type="spellStart"/>
            <w:r w:rsidRPr="00F65852">
              <w:rPr>
                <w:color w:val="000000"/>
              </w:rPr>
              <w:t>staplera</w:t>
            </w:r>
            <w:proofErr w:type="spellEnd"/>
            <w:r w:rsidRPr="00F65852">
              <w:rPr>
                <w:color w:val="000000"/>
              </w:rPr>
              <w:t xml:space="preserve">. Z możliwością 8krotnego użycia, oraz 7 krotną wymianą ładunku. Długość linii cięcia 80 mm, wysokość zszywki 3,8 mm, po zamknięciu 1,5 </w:t>
            </w:r>
            <w:proofErr w:type="spellStart"/>
            <w:r w:rsidRPr="00F65852">
              <w:rPr>
                <w:color w:val="000000"/>
              </w:rPr>
              <w:t>mm</w:t>
            </w:r>
            <w:proofErr w:type="spellEnd"/>
            <w:r w:rsidRPr="00F65852">
              <w:rPr>
                <w:color w:val="000000"/>
              </w:rPr>
              <w:t xml:space="preserve">. Ilość zszywek 88. Zamawiający każdorazowo określi rodzaj ładunku.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80</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ładunek do </w:t>
            </w:r>
            <w:proofErr w:type="spellStart"/>
            <w:r w:rsidRPr="00F65852">
              <w:rPr>
                <w:color w:val="000000"/>
              </w:rPr>
              <w:t>staplera</w:t>
            </w:r>
            <w:proofErr w:type="spellEnd"/>
            <w:r w:rsidRPr="00F65852">
              <w:rPr>
                <w:color w:val="000000"/>
              </w:rPr>
              <w:t xml:space="preserve"> liniowego zamykająco-tnącego 80 mm (niebieski lub zielony) . Zszywki tytanowe dostosowane do MRI i zgodne biologicznie. Po zamknięciu tworzące kształt litery B. Długość linii szwu 86 mm, wysokość zszywki 4,5 mm, po zamknięciu 2,0 </w:t>
            </w:r>
            <w:proofErr w:type="spellStart"/>
            <w:r w:rsidRPr="00F65852">
              <w:rPr>
                <w:color w:val="000000"/>
              </w:rPr>
              <w:t>mm</w:t>
            </w:r>
            <w:proofErr w:type="spellEnd"/>
            <w:r w:rsidRPr="00F65852">
              <w:rPr>
                <w:color w:val="000000"/>
              </w:rPr>
              <w:t>. Ilość zszywek 88. Zamawiający każdorazowo określi rodzaj ładunku.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40</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ładunek do </w:t>
            </w:r>
            <w:proofErr w:type="spellStart"/>
            <w:r w:rsidRPr="00F65852">
              <w:rPr>
                <w:color w:val="000000"/>
              </w:rPr>
              <w:t>staplera</w:t>
            </w:r>
            <w:proofErr w:type="spellEnd"/>
            <w:r w:rsidRPr="00F65852">
              <w:rPr>
                <w:color w:val="000000"/>
              </w:rPr>
              <w:t xml:space="preserve"> liniowego zamykająco-tnącego 80 mm ( niebieski lub zielony ) . Zszywki tytanowe dostosowane do MRI i zgodne biologicznie. Po zamknięciu tworzące kształt litery B. Długość linii szwu 86 mm, wysokość zszywki 3,8 mm, po zamknięciu 1,5 </w:t>
            </w:r>
            <w:proofErr w:type="spellStart"/>
            <w:r w:rsidRPr="00F65852">
              <w:rPr>
                <w:color w:val="000000"/>
              </w:rPr>
              <w:t>mm</w:t>
            </w:r>
            <w:proofErr w:type="spellEnd"/>
            <w:r w:rsidRPr="00F65852">
              <w:rPr>
                <w:color w:val="000000"/>
              </w:rPr>
              <w:t>. Ilość zszywek 88. Zamawiający każdorazowo określi rodzaj ładunku.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20</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zamykająco-tnący 100mm (niebieski, lub zielony), automatyczne zabezpieczenie przed przypadkowym wystrzeleniem noża, system blokady bezpieczeństwa przed wystrzeleniem zużytego ładunku, zabezpieczenie przed pustym wystrzałem. Zszywki tytanowe dostosowane do MRI i zgodne biologicznie. Po zamknięciu tworzące kształt litery B. Konstrukcja "LEVER PARALLEL" zabezpieczająca prze wypadaniem tkanki ze szczęk </w:t>
            </w:r>
            <w:proofErr w:type="spellStart"/>
            <w:r w:rsidRPr="00F65852">
              <w:rPr>
                <w:color w:val="000000"/>
              </w:rPr>
              <w:t>staplera</w:t>
            </w:r>
            <w:proofErr w:type="spellEnd"/>
            <w:r w:rsidRPr="00F65852">
              <w:rPr>
                <w:color w:val="000000"/>
              </w:rPr>
              <w:t xml:space="preserve">. Z możliwością 8krotnego użycia, oraz 7 krotną wymianą ładunku. Długość linii cięcia 100 mm, wysokość zszywki 4,5 mm, po zamknięciu 2,0 </w:t>
            </w:r>
            <w:proofErr w:type="spellStart"/>
            <w:r w:rsidRPr="00F65852">
              <w:rPr>
                <w:color w:val="000000"/>
              </w:rPr>
              <w:t>mm</w:t>
            </w:r>
            <w:proofErr w:type="spellEnd"/>
            <w:r w:rsidRPr="00F65852">
              <w:rPr>
                <w:color w:val="000000"/>
              </w:rPr>
              <w:t xml:space="preserve">. Ilość zszywek 100. Zamawiający każdorazowo określi rodzaj ładunku.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20</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zamykająco-tnący 100mm (niebieski, lub zielony), automatyczne zabezpieczenie przed przypadkowym wystrzeleniem noża, system blokady bezpieczeństwa przed wystrzeleniem zużytego ładunku, zabezpieczenie przed pustym wystrzałem. Zszywki tytanowe dostosowane do MRI i zgodne biologicznie. Po zamknięciu tworzące kształt litery B. Konstrukcja "LEVER PARALLEL" zabezpieczająca prze wypadaniem tkanki ze szczęk </w:t>
            </w:r>
            <w:proofErr w:type="spellStart"/>
            <w:r w:rsidRPr="00F65852">
              <w:rPr>
                <w:color w:val="000000"/>
              </w:rPr>
              <w:t>staplera</w:t>
            </w:r>
            <w:proofErr w:type="spellEnd"/>
            <w:r w:rsidRPr="00F65852">
              <w:rPr>
                <w:color w:val="000000"/>
              </w:rPr>
              <w:t xml:space="preserve">. Z możliwością 8krotnego użycia, oraz 7 krotną wymianą ładunku. Długość linii cięcia 100 mm, wysokość zszywki 3,8 mm, po zamknięciu 1,5 </w:t>
            </w:r>
            <w:proofErr w:type="spellStart"/>
            <w:r w:rsidRPr="00F65852">
              <w:rPr>
                <w:color w:val="000000"/>
              </w:rPr>
              <w:t>mm</w:t>
            </w:r>
            <w:proofErr w:type="spellEnd"/>
            <w:r w:rsidRPr="00F65852">
              <w:rPr>
                <w:color w:val="000000"/>
              </w:rPr>
              <w:t xml:space="preserve">. Ilość zszywek 100. Zamawiający każdorazowo określi rodzaj ładunku.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15</w:t>
            </w:r>
          </w:p>
        </w:tc>
      </w:tr>
      <w:tr w:rsidR="00F65852" w:rsidRPr="00F65852" w:rsidTr="00F65852">
        <w:trPr>
          <w:trHeight w:val="1440"/>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ładunek do </w:t>
            </w:r>
            <w:proofErr w:type="spellStart"/>
            <w:r w:rsidRPr="00F65852">
              <w:rPr>
                <w:color w:val="000000"/>
              </w:rPr>
              <w:t>staplera</w:t>
            </w:r>
            <w:proofErr w:type="spellEnd"/>
            <w:r w:rsidRPr="00F65852">
              <w:rPr>
                <w:color w:val="000000"/>
              </w:rPr>
              <w:t xml:space="preserve"> liniowego zamykająco-tnącego 100 mm ( niebieski lub zielony) . Zszywki tytanowe dostosowane do MRI i zgodne biologicznie. Po zamknięciu tworzące kształt litery B. Długość linii szwu 102 mm, wysokość zszywki 3,8 mm, po zamknięciu 1,5 </w:t>
            </w:r>
            <w:proofErr w:type="spellStart"/>
            <w:r w:rsidRPr="00F65852">
              <w:rPr>
                <w:color w:val="000000"/>
              </w:rPr>
              <w:t>mm</w:t>
            </w:r>
            <w:proofErr w:type="spellEnd"/>
            <w:r w:rsidRPr="00F65852">
              <w:rPr>
                <w:color w:val="000000"/>
              </w:rPr>
              <w:t>. Ilość zszywek 104. Zamawiający każdorazowo określi rodzaj ładunku.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15</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ładunek do </w:t>
            </w:r>
            <w:proofErr w:type="spellStart"/>
            <w:r w:rsidRPr="00F65852">
              <w:rPr>
                <w:color w:val="000000"/>
              </w:rPr>
              <w:t>staplera</w:t>
            </w:r>
            <w:proofErr w:type="spellEnd"/>
            <w:r w:rsidRPr="00F65852">
              <w:rPr>
                <w:color w:val="000000"/>
              </w:rPr>
              <w:t xml:space="preserve"> liniowego zamykająco-tnącego 100 mm ( niebieski lub zielony ) . Zszywki tytanowe dostosowane do MRI i zgodne biologicznie. Po zamknięciu tworzące kształt litery B. Długość linii szwu 102 mm, wysokość zszywki 4,5 mm, po zamknięciu 2,0 </w:t>
            </w:r>
            <w:proofErr w:type="spellStart"/>
            <w:r w:rsidRPr="00F65852">
              <w:rPr>
                <w:color w:val="000000"/>
              </w:rPr>
              <w:t>mm</w:t>
            </w:r>
            <w:proofErr w:type="spellEnd"/>
            <w:r w:rsidRPr="00F65852">
              <w:rPr>
                <w:color w:val="000000"/>
              </w:rPr>
              <w:t>. Ilość zszywek 104. Zamawiający każdorazowo określi rodzaj ładunku.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15</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24</w:t>
            </w:r>
          </w:p>
        </w:tc>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 xml:space="preserve">Niewchłanialne, polipropylenowe siatki z włókna </w:t>
            </w:r>
            <w:proofErr w:type="spellStart"/>
            <w:r w:rsidRPr="00F65852">
              <w:rPr>
                <w:color w:val="000000"/>
              </w:rPr>
              <w:t>monofilamentowego</w:t>
            </w:r>
            <w:proofErr w:type="spellEnd"/>
            <w:r w:rsidRPr="00F65852">
              <w:rPr>
                <w:color w:val="000000"/>
              </w:rPr>
              <w:t xml:space="preserve">. Stosowane w operacyjnym leczeniu zaburzeń w obrębie powłok jamy brzusznej i pachwin. Gramatura implantu 127 g/m2 (+/- 10%); całkowita grubość implantu 0,62 mm (+/- 10%); porowatość 77% (+/- 5%); wielkość porów 0,55 mm; bezbarwna nić o grubości 180 µm = 0,18mm. Rozmiar 10 x 15 </w:t>
            </w:r>
            <w:proofErr w:type="spellStart"/>
            <w:r w:rsidRPr="00F65852">
              <w:rPr>
                <w:color w:val="000000"/>
              </w:rPr>
              <w:t>cm</w:t>
            </w:r>
            <w:proofErr w:type="spellEnd"/>
            <w:r w:rsidRPr="00F65852">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20</w:t>
            </w:r>
          </w:p>
        </w:tc>
      </w:tr>
    </w:tbl>
    <w:p w:rsidR="00F65852" w:rsidRPr="00F65852" w:rsidRDefault="00F65852" w:rsidP="00804351">
      <w:pPr>
        <w:jc w:val="right"/>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393"/>
        <w:gridCol w:w="8347"/>
        <w:gridCol w:w="526"/>
        <w:gridCol w:w="685"/>
      </w:tblGrid>
      <w:tr w:rsidR="00F65852" w:rsidRPr="00F65852" w:rsidTr="00F65852">
        <w:trPr>
          <w:trHeight w:val="300"/>
          <w:tblCellSpacing w:w="0" w:type="dxa"/>
        </w:trPr>
        <w:tc>
          <w:tcPr>
            <w:tcW w:w="465" w:type="dxa"/>
            <w:vAlign w:val="center"/>
            <w:hideMark/>
          </w:tcPr>
          <w:p w:rsidR="00F65852" w:rsidRPr="00F65852" w:rsidRDefault="00F65852" w:rsidP="00F65852">
            <w:pPr>
              <w:jc w:val="center"/>
              <w:rPr>
                <w:color w:val="000000"/>
              </w:rPr>
            </w:pPr>
            <w:r w:rsidRPr="00F65852">
              <w:rPr>
                <w:color w:val="000000"/>
              </w:rPr>
              <w:t>3</w:t>
            </w:r>
          </w:p>
        </w:tc>
        <w:tc>
          <w:tcPr>
            <w:tcW w:w="7470" w:type="dxa"/>
            <w:vAlign w:val="center"/>
            <w:hideMark/>
          </w:tcPr>
          <w:p w:rsidR="00F65852" w:rsidRPr="00F65852" w:rsidRDefault="00F65852" w:rsidP="00F65852">
            <w:pPr>
              <w:rPr>
                <w:color w:val="000000"/>
              </w:rPr>
            </w:pPr>
            <w:r w:rsidRPr="00F65852">
              <w:rPr>
                <w:color w:val="000000"/>
              </w:rPr>
              <w:t xml:space="preserve">PAKIET </w:t>
            </w:r>
          </w:p>
        </w:tc>
        <w:tc>
          <w:tcPr>
            <w:tcW w:w="855" w:type="dxa"/>
            <w:vAlign w:val="center"/>
            <w:hideMark/>
          </w:tcPr>
          <w:p w:rsidR="00F65852" w:rsidRPr="00F65852" w:rsidRDefault="00F65852" w:rsidP="00F65852">
            <w:pPr>
              <w:jc w:val="center"/>
              <w:rPr>
                <w:color w:val="000000"/>
              </w:rPr>
            </w:pPr>
          </w:p>
        </w:tc>
        <w:tc>
          <w:tcPr>
            <w:tcW w:w="1290"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Intubacja 2</w:t>
            </w: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3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Rurka intubacyjna z odsysaniem znad mankietu </w:t>
            </w:r>
            <w:proofErr w:type="spellStart"/>
            <w:r w:rsidRPr="00F65852">
              <w:rPr>
                <w:color w:val="000000"/>
              </w:rPr>
              <w:t>Softa-Seal</w:t>
            </w:r>
            <w:proofErr w:type="spellEnd"/>
            <w:r w:rsidRPr="00F65852">
              <w:rPr>
                <w:color w:val="000000"/>
              </w:rPr>
              <w:t xml:space="preserve">. Rurka intubacyjna z mankietem o potwierdzonej badaniami klinicznymi obniżonej przenikalności dla podtlenku azotu, posiadająca duży otwór usytuowany tuż nad mankietem pozwalający na efektywne i dokładne odessanie gromadzącej się wydzieliny, wbudowany w ściankę rurki przewód do odsysania nie zmniejszający jej wewnętrznego świata z przymocowanym kapturkiem w jaskrawym kolorze, z otworem </w:t>
            </w:r>
            <w:proofErr w:type="spellStart"/>
            <w:r w:rsidRPr="00F65852">
              <w:rPr>
                <w:color w:val="000000"/>
              </w:rPr>
              <w:t>Murphy’ego</w:t>
            </w:r>
            <w:proofErr w:type="spellEnd"/>
            <w:r w:rsidRPr="00F65852">
              <w:rPr>
                <w:color w:val="000000"/>
              </w:rPr>
              <w:t xml:space="preserve">, o wygładzonych wszystkich krawędziach </w:t>
            </w:r>
            <w:proofErr w:type="spellStart"/>
            <w:r w:rsidRPr="00F65852">
              <w:rPr>
                <w:color w:val="000000"/>
              </w:rPr>
              <w:t>wewnątrztchawiczych</w:t>
            </w:r>
            <w:proofErr w:type="spellEnd"/>
            <w:r w:rsidRPr="00F65852">
              <w:rPr>
                <w:color w:val="000000"/>
              </w:rPr>
              <w:t xml:space="preserve">, z gładkim połączeniem mankietu z rurką, balonik kontrolny wskazujący na stan wypełnienia mankietu (płaski przed wypełnieniem) z oznaczeniem nazwy producenta, średnicy rurki i mankietu oraz rodzaju mankietu, sterylna, jednorazowa. Rozmiar: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5</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r>
      <w:tr w:rsidR="00F65852" w:rsidRPr="00F65852" w:rsidTr="00F65852">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27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Rurka tracheostomijna z podwójnym mankietem niskociśnieniowym „Profile”, wykonana z mieszaniny silikonu i PCW - o zwiększonych właściwościach termoplastycznych i poślizgowych, półprzezroczysta, z niebieską linią widoczną w </w:t>
            </w:r>
            <w:proofErr w:type="spellStart"/>
            <w:r w:rsidRPr="00F65852">
              <w:rPr>
                <w:color w:val="000000"/>
              </w:rPr>
              <w:t>Rtg</w:t>
            </w:r>
            <w:proofErr w:type="spellEnd"/>
            <w:r w:rsidRPr="00F65852">
              <w:rPr>
                <w:color w:val="000000"/>
              </w:rPr>
              <w:t>. Posiadająca elastyczny mandryn, kołnierz z opisem średnicy wewnętrznej i zewnętrznej oraz balonik kontrolny (płaski przed wypełnieniem) posiadający oznaczenia rozmiaru rurki i rodzaju mankietu, posiadający zawór samouszczelniający z kapturkiem, łącznik 15 mm i tasiemkę do mocowania. Sterylna, w sztywnym opakowaniu typu blister. rozmiary: 7, 7.5, 8, 9,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27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Rurka tracheotomijna z odsysaniem z przestrzeni </w:t>
            </w:r>
            <w:proofErr w:type="spellStart"/>
            <w:r w:rsidRPr="00F65852">
              <w:rPr>
                <w:color w:val="000000"/>
              </w:rPr>
              <w:t>podgłośniowej</w:t>
            </w:r>
            <w:proofErr w:type="spellEnd"/>
            <w:r w:rsidRPr="00F65852">
              <w:rPr>
                <w:color w:val="000000"/>
              </w:rPr>
              <w:t xml:space="preserve">, z miękkim, cienkościennym mankietem niskociśnieniowym oraz systemem ograniczania wzrostu ciśnienia wewnątrz mankietu typu Soft </w:t>
            </w:r>
            <w:proofErr w:type="spellStart"/>
            <w:r w:rsidRPr="00F65852">
              <w:rPr>
                <w:color w:val="000000"/>
              </w:rPr>
              <w:t>Seal</w:t>
            </w:r>
            <w:proofErr w:type="spellEnd"/>
            <w:r w:rsidRPr="00F65852">
              <w:rPr>
                <w:color w:val="000000"/>
              </w:rPr>
              <w:t xml:space="preserve"> z balonikiem kontrolnym wyraźnie wskazującym na wypełnienie mankietu (płaski przed wypełnieniem) posiadający oznaczenia rozmiaru rurki oraz rodzaju i średnicy mankietu, wykonana z termoplastycznego PCW, posiadająca elastyczny, przezroczysty kołnierz z oznaczeniem rozmiaru i długości rurki oraz samoblokujący się mandryn z otworem na prowadnicę </w:t>
            </w:r>
            <w:proofErr w:type="spellStart"/>
            <w:r w:rsidRPr="00F65852">
              <w:rPr>
                <w:color w:val="000000"/>
              </w:rPr>
              <w:t>Seldingera</w:t>
            </w:r>
            <w:proofErr w:type="spellEnd"/>
            <w:r w:rsidRPr="00F65852">
              <w:rPr>
                <w:color w:val="000000"/>
              </w:rPr>
              <w:t xml:space="preserve"> umożliwiający założenie bądź wymianę rurki. Rozmiar: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3</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6</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81778" w:rsidRDefault="00F65852" w:rsidP="00F65852">
            <w:pPr>
              <w:jc w:val="center"/>
              <w:rPr>
                <w:b/>
                <w:color w:val="FF0000"/>
              </w:rPr>
            </w:pPr>
            <w:r w:rsidRPr="00F81778">
              <w:rPr>
                <w:b/>
                <w:color w:val="FF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81778" w:rsidRDefault="00F81778" w:rsidP="00F65852">
            <w:pPr>
              <w:jc w:val="center"/>
              <w:rPr>
                <w:b/>
                <w:color w:val="FF0000"/>
              </w:rPr>
            </w:pPr>
            <w:r w:rsidRPr="00F81778">
              <w:rPr>
                <w:b/>
                <w:color w:val="FF0000"/>
              </w:rPr>
              <w:t>2</w:t>
            </w:r>
          </w:p>
        </w:tc>
      </w:tr>
      <w:tr w:rsidR="00F65852" w:rsidRPr="00F65852" w:rsidTr="00F65852">
        <w:trPr>
          <w:trHeight w:val="27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Rurka tracheostomijna z regulowanym położeniem kołnierza posiadająca mechanizm blokujący umożliwiający przesuwanie kołnierza wzdłuż osi rurki oraz obracanie o kąt 360º, z miękkim, cienkościennym mankietem niskociśnieniowym oraz systemem ograniczania wzrostu ciśnienia wewnątrz mankietu typu Soft </w:t>
            </w:r>
            <w:proofErr w:type="spellStart"/>
            <w:r w:rsidRPr="00F65852">
              <w:rPr>
                <w:color w:val="000000"/>
              </w:rPr>
              <w:t>Seal</w:t>
            </w:r>
            <w:proofErr w:type="spellEnd"/>
            <w:r w:rsidRPr="00F65852">
              <w:rPr>
                <w:color w:val="000000"/>
              </w:rPr>
              <w:t xml:space="preserve"> z balonikiem kontrolnym wyraźnie wskazującym na wypełnienie mankietu (płaski przed wypełnieniem), wykonana z mieszaniny silikonu i PCW - półprzezroczysta, z oznaczeniem rozmiaru rurki, rodzaju i średnicy mankietu na baloniku kontrolnym i zakresem zmiennej długości podanym na kołnierzu. Rozmiar: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21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Uzupełniający zestaw do </w:t>
            </w:r>
            <w:proofErr w:type="spellStart"/>
            <w:r w:rsidRPr="00F65852">
              <w:rPr>
                <w:color w:val="000000"/>
              </w:rPr>
              <w:t>przezskórnej</w:t>
            </w:r>
            <w:proofErr w:type="spellEnd"/>
            <w:r w:rsidRPr="00F65852">
              <w:rPr>
                <w:color w:val="000000"/>
              </w:rPr>
              <w:t xml:space="preserve"> tracheotomii metodą </w:t>
            </w:r>
            <w:proofErr w:type="spellStart"/>
            <w:r w:rsidRPr="00F65852">
              <w:rPr>
                <w:color w:val="000000"/>
              </w:rPr>
              <w:t>Griggsa</w:t>
            </w:r>
            <w:proofErr w:type="spellEnd"/>
            <w:r w:rsidRPr="00F65852">
              <w:rPr>
                <w:color w:val="000000"/>
              </w:rPr>
              <w:t xml:space="preserve"> oparty na użyciu </w:t>
            </w:r>
            <w:proofErr w:type="spellStart"/>
            <w:r w:rsidRPr="00F65852">
              <w:rPr>
                <w:color w:val="000000"/>
              </w:rPr>
              <w:t>peana</w:t>
            </w:r>
            <w:proofErr w:type="spellEnd"/>
            <w:r w:rsidRPr="00F65852">
              <w:rPr>
                <w:color w:val="000000"/>
              </w:rPr>
              <w:t xml:space="preserve">, zawierający skalpel, kaniulę z igłą i strzykawką do identyfikacji tchawicy, prowadnicę </w:t>
            </w:r>
            <w:proofErr w:type="spellStart"/>
            <w:r w:rsidRPr="00F65852">
              <w:rPr>
                <w:color w:val="000000"/>
              </w:rPr>
              <w:t>Seldingera</w:t>
            </w:r>
            <w:proofErr w:type="spellEnd"/>
            <w:r w:rsidRPr="00F65852">
              <w:rPr>
                <w:color w:val="000000"/>
              </w:rPr>
              <w:t xml:space="preserve">, rozszerzadło oraz rurkę </w:t>
            </w:r>
            <w:proofErr w:type="spellStart"/>
            <w:r w:rsidRPr="00F65852">
              <w:rPr>
                <w:color w:val="000000"/>
              </w:rPr>
              <w:t>tracheostomijną</w:t>
            </w:r>
            <w:proofErr w:type="spellEnd"/>
            <w:r w:rsidRPr="00F65852">
              <w:rPr>
                <w:color w:val="000000"/>
              </w:rPr>
              <w:t xml:space="preserve"> z wbudowanym przewodem do odsysania z przestrzeni </w:t>
            </w:r>
            <w:proofErr w:type="spellStart"/>
            <w:r w:rsidRPr="00F65852">
              <w:rPr>
                <w:color w:val="000000"/>
              </w:rPr>
              <w:t>podgłośniowej</w:t>
            </w:r>
            <w:proofErr w:type="spellEnd"/>
            <w:r w:rsidRPr="00F65852">
              <w:rPr>
                <w:color w:val="000000"/>
              </w:rPr>
              <w:t xml:space="preserve"> z mankietem niskociśnieniowym, posiadającą sztywny samoblokujący się mandryn z otworem na prowadnicę </w:t>
            </w:r>
            <w:proofErr w:type="spellStart"/>
            <w:r w:rsidRPr="00F65852">
              <w:rPr>
                <w:color w:val="000000"/>
              </w:rPr>
              <w:t>Seldingera</w:t>
            </w:r>
            <w:proofErr w:type="spellEnd"/>
            <w:r w:rsidRPr="00F65852">
              <w:rPr>
                <w:color w:val="000000"/>
              </w:rPr>
              <w:t>. Pakowany na jednej, sztywnej tacy umożliwiającej szybkie otwarcie zestawu. Rozmiar: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3</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16</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r>
      <w:tr w:rsidR="00F65852" w:rsidRPr="00F65852" w:rsidTr="00F65852">
        <w:trPr>
          <w:trHeight w:val="24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Wymiennik ciepła i wilgoci dla pacjentów ze spontaniczną czynnością oddechową, wyposażony w podwójny wkład papierowy położony po obu stronach centralnie umieszczonego portu tlenowego, przez który możliwe jest uzyskanie nawet 60% koncentracji tlenu we wdychanym powietrzu, nawilżenie wyjściowe 25mg/l H2O przy 15 oddechach/min i objętości oddechowej 500ml, przestrzeń martwa 11 ml, waga: około 7g, zatrzaskowa klapka umożliwiająca wprowadzenie cewnika do odsysania bez ryzyka pozostawienia wydzieliny na elementach obudowy, na 24h, sterylny.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24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Bezpieczny zestaw do punkcji opłucnej składający się z igły </w:t>
            </w:r>
            <w:proofErr w:type="spellStart"/>
            <w:r w:rsidRPr="00F65852">
              <w:rPr>
                <w:color w:val="000000"/>
              </w:rPr>
              <w:t>Veressa</w:t>
            </w:r>
            <w:proofErr w:type="spellEnd"/>
            <w:r w:rsidRPr="00F65852">
              <w:rPr>
                <w:color w:val="000000"/>
              </w:rPr>
              <w:t xml:space="preserve"> ograniczającej ryzyko omyłkowego nakłucia płuca (poprzez sygnalizację za pomocą zielonego wskaźnika), cewnika wykonanego z poliuretanu, widocznego w </w:t>
            </w:r>
            <w:proofErr w:type="spellStart"/>
            <w:r w:rsidRPr="00F65852">
              <w:rPr>
                <w:color w:val="000000"/>
              </w:rPr>
              <w:t>rtg</w:t>
            </w:r>
            <w:proofErr w:type="spellEnd"/>
            <w:r w:rsidRPr="00F65852">
              <w:rPr>
                <w:color w:val="000000"/>
              </w:rPr>
              <w:t xml:space="preserve">, zakończonego układem z zastawkami jednokierunkowymi (posiadający możliwość przełączenia w tryb drenażu grawitacyjnego z pominięciem zastawek), jednej strzykawki </w:t>
            </w:r>
            <w:proofErr w:type="spellStart"/>
            <w:r w:rsidRPr="00F65852">
              <w:rPr>
                <w:color w:val="000000"/>
              </w:rPr>
              <w:t>luer</w:t>
            </w:r>
            <w:proofErr w:type="spellEnd"/>
            <w:r w:rsidRPr="00F65852">
              <w:rPr>
                <w:color w:val="000000"/>
              </w:rPr>
              <w:t xml:space="preserve"> lock 30ml, worka do drenażu 2000ml, skalpela do nacięcia skóry oraz łącznika do systemu drenażowego. Rozmiar: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9 </w:t>
            </w:r>
            <w:proofErr w:type="spellStart"/>
            <w:r w:rsidRPr="00F65852">
              <w:rPr>
                <w:color w:val="000000"/>
              </w:rPr>
              <w:t>ch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12 </w:t>
            </w:r>
            <w:proofErr w:type="spellStart"/>
            <w:r w:rsidRPr="00F65852">
              <w:rPr>
                <w:color w:val="000000"/>
              </w:rPr>
              <w:t>ch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39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b/>
                <w:bCs/>
                <w:color w:val="000000"/>
              </w:rPr>
              <w:t xml:space="preserve">Zestaw trzykomorowy. Trzykomorowy, sterylny zestaw do drenażu klatki piersiowej. Zestaw do drenażu opłucnej z wodną regulacją siły ssania, z drenem Zestaw do drenażu opłucnej (aktywnego lub grawitacyjnego) z zastawką wodną i wodną regulacją siły ssania, z automatyczną regulacją podciśnienia.  Komora </w:t>
            </w:r>
            <w:proofErr w:type="spellStart"/>
            <w:r w:rsidRPr="00F65852">
              <w:rPr>
                <w:b/>
                <w:bCs/>
                <w:color w:val="000000"/>
              </w:rPr>
              <w:t>kolekcyjna</w:t>
            </w:r>
            <w:proofErr w:type="spellEnd"/>
            <w:r w:rsidRPr="00F65852">
              <w:rPr>
                <w:b/>
                <w:bCs/>
                <w:color w:val="000000"/>
              </w:rPr>
              <w:t xml:space="preserve"> 2100 ml (1 lub 2 dreny łączące). Dren do pacjenta z możliwością odłączenia. Wypełnienie kolumn wodnych w komorze regulacyjnej (cm H20) determinuje wartość aplikowanego podciśnienia. Monitorowanie przecieku powietrza w komorze zastawki wodnej (obserwacja „</w:t>
            </w:r>
            <w:proofErr w:type="spellStart"/>
            <w:r w:rsidRPr="00F65852">
              <w:rPr>
                <w:b/>
                <w:bCs/>
                <w:color w:val="000000"/>
              </w:rPr>
              <w:t>bąblowania</w:t>
            </w:r>
            <w:proofErr w:type="spellEnd"/>
            <w:r w:rsidRPr="00F65852">
              <w:rPr>
                <w:b/>
                <w:bCs/>
                <w:color w:val="000000"/>
              </w:rPr>
              <w:t xml:space="preserve">”). Kompaktowa budowa zestawu, stabilna podstawa, wysokość 25 cm pozwala na wsunięcie zestawu pod łóżko pacjenta, uchwyt do przenoszenia lub powieszenia zestawu. Do zastosowania u pacjentów dorosłych i pediatrycznych.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25</w:t>
            </w:r>
          </w:p>
        </w:tc>
      </w:tr>
    </w:tbl>
    <w:p w:rsidR="00F65852" w:rsidRPr="00F65852" w:rsidRDefault="00F65852" w:rsidP="00F65852">
      <w:pPr>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544"/>
        <w:gridCol w:w="7280"/>
        <w:gridCol w:w="980"/>
        <w:gridCol w:w="1147"/>
      </w:tblGrid>
      <w:tr w:rsidR="00F65852" w:rsidRPr="00F65852" w:rsidTr="00F65852">
        <w:trPr>
          <w:trHeight w:val="345"/>
          <w:tblCellSpacing w:w="0" w:type="dxa"/>
        </w:trPr>
        <w:tc>
          <w:tcPr>
            <w:tcW w:w="630" w:type="dxa"/>
            <w:vAlign w:val="center"/>
            <w:hideMark/>
          </w:tcPr>
          <w:p w:rsidR="00F65852" w:rsidRPr="00F65852" w:rsidRDefault="00F65852" w:rsidP="00F65852">
            <w:pPr>
              <w:jc w:val="center"/>
              <w:rPr>
                <w:color w:val="000000"/>
              </w:rPr>
            </w:pPr>
            <w:r w:rsidRPr="00F65852">
              <w:rPr>
                <w:color w:val="000000"/>
              </w:rPr>
              <w:t>4</w:t>
            </w:r>
          </w:p>
        </w:tc>
        <w:tc>
          <w:tcPr>
            <w:tcW w:w="7410" w:type="dxa"/>
            <w:vAlign w:val="center"/>
            <w:hideMark/>
          </w:tcPr>
          <w:p w:rsidR="00F65852" w:rsidRPr="00F65852" w:rsidRDefault="00F65852" w:rsidP="00F65852">
            <w:pPr>
              <w:rPr>
                <w:color w:val="000000"/>
              </w:rPr>
            </w:pPr>
            <w:r w:rsidRPr="00F65852">
              <w:rPr>
                <w:color w:val="000000"/>
              </w:rPr>
              <w:t xml:space="preserve">PAKIET </w:t>
            </w:r>
          </w:p>
        </w:tc>
        <w:tc>
          <w:tcPr>
            <w:tcW w:w="1260" w:type="dxa"/>
            <w:vAlign w:val="center"/>
            <w:hideMark/>
          </w:tcPr>
          <w:p w:rsidR="00F65852" w:rsidRPr="00F65852" w:rsidRDefault="00F65852" w:rsidP="00F65852">
            <w:pPr>
              <w:jc w:val="center"/>
              <w:rPr>
                <w:color w:val="000000"/>
              </w:rPr>
            </w:pPr>
          </w:p>
        </w:tc>
        <w:tc>
          <w:tcPr>
            <w:tcW w:w="1455"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Wymazówki</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57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Wymazówki, zakończone wacikiem ze sztucznego materiału typu: dakron, sztuczny jedwab czy wiskoza: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z pojemnikiem transportowym, sterylne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4000</w:t>
            </w:r>
          </w:p>
        </w:tc>
      </w:tr>
      <w:tr w:rsidR="00F65852" w:rsidRPr="00F65852" w:rsidTr="00F65852">
        <w:trPr>
          <w:trHeight w:val="57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 xml:space="preserve">z żelem do pojemników transportowych z podłożem </w:t>
            </w:r>
            <w:proofErr w:type="spellStart"/>
            <w:r w:rsidRPr="00F65852">
              <w:rPr>
                <w:color w:val="000000"/>
              </w:rPr>
              <w:t>Amys</w:t>
            </w:r>
            <w:proofErr w:type="spellEnd"/>
            <w:r w:rsidRPr="00F65852">
              <w:rPr>
                <w:color w:val="000000"/>
              </w:rPr>
              <w:t xml:space="preserve"> bez węgla, sterylne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3900</w:t>
            </w:r>
          </w:p>
        </w:tc>
      </w:tr>
    </w:tbl>
    <w:p w:rsidR="00F65852" w:rsidRDefault="00F65852" w:rsidP="00804351">
      <w:pPr>
        <w:jc w:val="right"/>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430"/>
        <w:gridCol w:w="8225"/>
        <w:gridCol w:w="564"/>
        <w:gridCol w:w="732"/>
      </w:tblGrid>
      <w:tr w:rsidR="00F65852" w:rsidRPr="00F65852" w:rsidTr="00F65852">
        <w:trPr>
          <w:trHeight w:val="345"/>
          <w:tblCellSpacing w:w="0" w:type="dxa"/>
        </w:trPr>
        <w:tc>
          <w:tcPr>
            <w:tcW w:w="630" w:type="dxa"/>
            <w:vAlign w:val="center"/>
            <w:hideMark/>
          </w:tcPr>
          <w:p w:rsidR="00F65852" w:rsidRPr="00F65852" w:rsidRDefault="00F65852" w:rsidP="00F65852">
            <w:pPr>
              <w:jc w:val="center"/>
              <w:rPr>
                <w:color w:val="000000"/>
              </w:rPr>
            </w:pPr>
            <w:r w:rsidRPr="00F65852">
              <w:rPr>
                <w:color w:val="000000"/>
              </w:rPr>
              <w:lastRenderedPageBreak/>
              <w:t>5</w:t>
            </w:r>
          </w:p>
        </w:tc>
        <w:tc>
          <w:tcPr>
            <w:tcW w:w="7410" w:type="dxa"/>
            <w:vAlign w:val="center"/>
            <w:hideMark/>
          </w:tcPr>
          <w:p w:rsidR="00F65852" w:rsidRPr="00F65852" w:rsidRDefault="00F65852" w:rsidP="00F65852">
            <w:pPr>
              <w:rPr>
                <w:color w:val="000000"/>
              </w:rPr>
            </w:pPr>
            <w:r w:rsidRPr="00F65852">
              <w:rPr>
                <w:color w:val="000000"/>
              </w:rPr>
              <w:t xml:space="preserve">PAKIET </w:t>
            </w:r>
          </w:p>
        </w:tc>
        <w:tc>
          <w:tcPr>
            <w:tcW w:w="1260" w:type="dxa"/>
            <w:vAlign w:val="center"/>
            <w:hideMark/>
          </w:tcPr>
          <w:p w:rsidR="00F65852" w:rsidRPr="00F65852" w:rsidRDefault="00F65852" w:rsidP="00F65852">
            <w:pPr>
              <w:jc w:val="center"/>
              <w:rPr>
                <w:color w:val="000000"/>
              </w:rPr>
            </w:pPr>
          </w:p>
        </w:tc>
        <w:tc>
          <w:tcPr>
            <w:tcW w:w="1455"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Zestaw do konikotomii</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19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0B5C49" w:rsidRDefault="00F65852" w:rsidP="000B5C49">
            <w:pPr>
              <w:jc w:val="both"/>
              <w:rPr>
                <w:color w:val="000000"/>
              </w:rPr>
            </w:pPr>
            <w:r w:rsidRPr="000B5C49">
              <w:rPr>
                <w:bCs/>
                <w:color w:val="000000"/>
              </w:rPr>
              <w:t xml:space="preserve">Zestaw do konikotomii z prowadnicą </w:t>
            </w:r>
            <w:proofErr w:type="spellStart"/>
            <w:r w:rsidRPr="000B5C49">
              <w:rPr>
                <w:bCs/>
                <w:color w:val="000000"/>
              </w:rPr>
              <w:t>Seldingera</w:t>
            </w:r>
            <w:proofErr w:type="spellEnd"/>
            <w:r w:rsidRPr="000B5C49">
              <w:rPr>
                <w:bCs/>
                <w:color w:val="000000"/>
              </w:rPr>
              <w:t xml:space="preserve"> zawierający: skalpel, igłę </w:t>
            </w:r>
            <w:proofErr w:type="spellStart"/>
            <w:r w:rsidRPr="000B5C49">
              <w:rPr>
                <w:bCs/>
                <w:color w:val="000000"/>
              </w:rPr>
              <w:t>Tuohy</w:t>
            </w:r>
            <w:proofErr w:type="spellEnd"/>
            <w:r w:rsidRPr="000B5C49">
              <w:rPr>
                <w:bCs/>
                <w:color w:val="000000"/>
              </w:rPr>
              <w:t xml:space="preserve">; strzykawkę; prowadnicę o długości 50 cm, która ułatwia wprowadzenie kaniuli do tchawicy; rozszerzadło; zaoblony prowadnik ułatwiający wprowadzenie kaniuli; kaniulę z </w:t>
            </w:r>
            <w:proofErr w:type="spellStart"/>
            <w:r w:rsidRPr="000B5C49">
              <w:rPr>
                <w:bCs/>
                <w:color w:val="000000"/>
              </w:rPr>
              <w:t>silikonowanego</w:t>
            </w:r>
            <w:proofErr w:type="spellEnd"/>
            <w:r w:rsidRPr="000B5C49">
              <w:rPr>
                <w:bCs/>
                <w:color w:val="000000"/>
              </w:rPr>
              <w:t xml:space="preserve"> PCW o średnicy wewnętrznej 4 mm; cewnik do odsysania; łącznik 15 mm; tasiemka do zamocowania kaniuli do szyi pacjenta. Zestaw sterylny, jednorazowego użytku.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bl>
    <w:p w:rsidR="00F65852" w:rsidRPr="00F65852" w:rsidRDefault="00F65852" w:rsidP="00804351">
      <w:pPr>
        <w:jc w:val="right"/>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530"/>
        <w:gridCol w:w="7413"/>
        <w:gridCol w:w="917"/>
        <w:gridCol w:w="1091"/>
      </w:tblGrid>
      <w:tr w:rsidR="00F65852" w:rsidRPr="00F65852" w:rsidTr="00F65852">
        <w:trPr>
          <w:trHeight w:val="345"/>
          <w:tblCellSpacing w:w="0" w:type="dxa"/>
        </w:trPr>
        <w:tc>
          <w:tcPr>
            <w:tcW w:w="630" w:type="dxa"/>
            <w:vAlign w:val="center"/>
            <w:hideMark/>
          </w:tcPr>
          <w:p w:rsidR="00F65852" w:rsidRPr="00F65852" w:rsidRDefault="00F65852" w:rsidP="00F65852">
            <w:pPr>
              <w:jc w:val="center"/>
              <w:rPr>
                <w:color w:val="000000"/>
              </w:rPr>
            </w:pPr>
            <w:r w:rsidRPr="00F65852">
              <w:rPr>
                <w:color w:val="000000"/>
              </w:rPr>
              <w:t>6</w:t>
            </w:r>
          </w:p>
        </w:tc>
        <w:tc>
          <w:tcPr>
            <w:tcW w:w="7410" w:type="dxa"/>
            <w:vAlign w:val="center"/>
            <w:hideMark/>
          </w:tcPr>
          <w:p w:rsidR="00F65852" w:rsidRPr="00F65852" w:rsidRDefault="00F65852" w:rsidP="00F65852">
            <w:pPr>
              <w:rPr>
                <w:color w:val="000000"/>
              </w:rPr>
            </w:pPr>
            <w:r w:rsidRPr="00F65852">
              <w:rPr>
                <w:color w:val="000000"/>
              </w:rPr>
              <w:t xml:space="preserve">PAKIET </w:t>
            </w:r>
          </w:p>
        </w:tc>
        <w:tc>
          <w:tcPr>
            <w:tcW w:w="1260" w:type="dxa"/>
            <w:vAlign w:val="center"/>
            <w:hideMark/>
          </w:tcPr>
          <w:p w:rsidR="00F65852" w:rsidRPr="00F65852" w:rsidRDefault="00F65852" w:rsidP="00F65852">
            <w:pPr>
              <w:jc w:val="center"/>
              <w:rPr>
                <w:color w:val="000000"/>
              </w:rPr>
            </w:pPr>
          </w:p>
        </w:tc>
        <w:tc>
          <w:tcPr>
            <w:tcW w:w="1455"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 xml:space="preserve">Asortyment do respiratora typu </w:t>
            </w:r>
            <w:proofErr w:type="spellStart"/>
            <w:r w:rsidRPr="00F65852">
              <w:rPr>
                <w:b/>
                <w:bCs/>
                <w:color w:val="000000"/>
              </w:rPr>
              <w:t>Monnal</w:t>
            </w:r>
            <w:proofErr w:type="spellEnd"/>
            <w:r w:rsidRPr="00F65852">
              <w:rPr>
                <w:b/>
                <w:bCs/>
                <w:color w:val="000000"/>
              </w:rPr>
              <w:t xml:space="preserve"> T60</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57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 xml:space="preserve">Zastawka wydechowa do respiratora </w:t>
            </w:r>
            <w:proofErr w:type="spellStart"/>
            <w:r w:rsidRPr="00F65852">
              <w:rPr>
                <w:color w:val="000000"/>
              </w:rPr>
              <w:t>Monnal</w:t>
            </w:r>
            <w:proofErr w:type="spellEnd"/>
            <w:r w:rsidRPr="00F65852">
              <w:rPr>
                <w:color w:val="000000"/>
              </w:rPr>
              <w:t xml:space="preserve"> T60 (jednorazowego użytku)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w:t>
            </w:r>
          </w:p>
        </w:tc>
      </w:tr>
      <w:tr w:rsidR="00F65852" w:rsidRPr="00F65852" w:rsidTr="00F65852">
        <w:trPr>
          <w:trHeight w:val="57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 xml:space="preserve">Czujnik przepływu wydechowego do respiratora </w:t>
            </w:r>
            <w:proofErr w:type="spellStart"/>
            <w:r w:rsidRPr="00F65852">
              <w:rPr>
                <w:color w:val="000000"/>
              </w:rPr>
              <w:t>Monnal</w:t>
            </w:r>
            <w:proofErr w:type="spellEnd"/>
            <w:r w:rsidRPr="00F65852">
              <w:rPr>
                <w:color w:val="000000"/>
              </w:rPr>
              <w:t xml:space="preserve"> T60 (jednorazowego użytku)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w:t>
            </w:r>
          </w:p>
        </w:tc>
      </w:tr>
      <w:tr w:rsidR="00F65852" w:rsidRPr="00F65852" w:rsidTr="00F65852">
        <w:trPr>
          <w:trHeight w:val="57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3</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 xml:space="preserve">Zastawka wydechowa do respiratora </w:t>
            </w:r>
            <w:proofErr w:type="spellStart"/>
            <w:r w:rsidRPr="00F65852">
              <w:rPr>
                <w:color w:val="000000"/>
              </w:rPr>
              <w:t>Monnal</w:t>
            </w:r>
            <w:proofErr w:type="spellEnd"/>
            <w:r w:rsidRPr="00F65852">
              <w:rPr>
                <w:color w:val="000000"/>
              </w:rPr>
              <w:t xml:space="preserve"> T60 z możliwością dezynfekcji w autoklawie (wielorazowego użytku)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57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4</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 xml:space="preserve">Czujnik przepływu wydechowego do respiratora </w:t>
            </w:r>
            <w:proofErr w:type="spellStart"/>
            <w:r w:rsidRPr="00F65852">
              <w:rPr>
                <w:color w:val="000000"/>
              </w:rPr>
              <w:t>Monnal</w:t>
            </w:r>
            <w:proofErr w:type="spellEnd"/>
            <w:r w:rsidRPr="00F65852">
              <w:rPr>
                <w:color w:val="000000"/>
              </w:rPr>
              <w:t xml:space="preserve"> T60 z możliwością dezynfekcji w autoklawie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bl>
    <w:p w:rsidR="00F65852" w:rsidRPr="00F65852" w:rsidRDefault="00F65852" w:rsidP="00804351">
      <w:pPr>
        <w:jc w:val="right"/>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605"/>
        <w:gridCol w:w="6808"/>
        <w:gridCol w:w="1173"/>
        <w:gridCol w:w="1365"/>
      </w:tblGrid>
      <w:tr w:rsidR="00F65852" w:rsidRPr="00F65852" w:rsidTr="00F65852">
        <w:trPr>
          <w:trHeight w:val="345"/>
          <w:tblCellSpacing w:w="0" w:type="dxa"/>
        </w:trPr>
        <w:tc>
          <w:tcPr>
            <w:tcW w:w="630" w:type="dxa"/>
            <w:vAlign w:val="center"/>
            <w:hideMark/>
          </w:tcPr>
          <w:p w:rsidR="00F65852" w:rsidRPr="00F65852" w:rsidRDefault="00F65852" w:rsidP="00F65852">
            <w:pPr>
              <w:jc w:val="center"/>
              <w:rPr>
                <w:color w:val="000000"/>
              </w:rPr>
            </w:pPr>
            <w:r w:rsidRPr="00F65852">
              <w:rPr>
                <w:color w:val="000000"/>
              </w:rPr>
              <w:t>7</w:t>
            </w:r>
          </w:p>
        </w:tc>
        <w:tc>
          <w:tcPr>
            <w:tcW w:w="7410" w:type="dxa"/>
            <w:vAlign w:val="center"/>
            <w:hideMark/>
          </w:tcPr>
          <w:p w:rsidR="00F65852" w:rsidRPr="00F65852" w:rsidRDefault="00F65852" w:rsidP="00F65852">
            <w:pPr>
              <w:rPr>
                <w:color w:val="000000"/>
              </w:rPr>
            </w:pPr>
            <w:r w:rsidRPr="00F65852">
              <w:rPr>
                <w:color w:val="000000"/>
              </w:rPr>
              <w:t xml:space="preserve">PAKIET </w:t>
            </w:r>
          </w:p>
        </w:tc>
        <w:tc>
          <w:tcPr>
            <w:tcW w:w="1260" w:type="dxa"/>
            <w:vAlign w:val="center"/>
            <w:hideMark/>
          </w:tcPr>
          <w:p w:rsidR="00F65852" w:rsidRPr="00F65852" w:rsidRDefault="00F65852" w:rsidP="00F65852">
            <w:pPr>
              <w:jc w:val="center"/>
              <w:rPr>
                <w:color w:val="000000"/>
              </w:rPr>
            </w:pPr>
          </w:p>
        </w:tc>
        <w:tc>
          <w:tcPr>
            <w:tcW w:w="1455"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Zastawka do respiratora Evita V-30</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Zastawka do respiratora Evita V-30 firmy </w:t>
            </w:r>
            <w:proofErr w:type="spellStart"/>
            <w:r w:rsidRPr="00F65852">
              <w:rPr>
                <w:color w:val="000000"/>
              </w:rPr>
              <w:t>Drager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25</w:t>
            </w:r>
          </w:p>
        </w:tc>
      </w:tr>
    </w:tbl>
    <w:p w:rsidR="00F65852" w:rsidRPr="00F65852" w:rsidRDefault="00F65852" w:rsidP="00804351">
      <w:pPr>
        <w:jc w:val="right"/>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475"/>
        <w:gridCol w:w="7882"/>
        <w:gridCol w:w="694"/>
        <w:gridCol w:w="900"/>
      </w:tblGrid>
      <w:tr w:rsidR="00F65852" w:rsidRPr="00F65852" w:rsidTr="00F65852">
        <w:trPr>
          <w:trHeight w:val="345"/>
          <w:tblCellSpacing w:w="0" w:type="dxa"/>
        </w:trPr>
        <w:tc>
          <w:tcPr>
            <w:tcW w:w="630" w:type="dxa"/>
            <w:vAlign w:val="center"/>
            <w:hideMark/>
          </w:tcPr>
          <w:p w:rsidR="00F65852" w:rsidRPr="00F65852" w:rsidRDefault="00F65852" w:rsidP="00F65852">
            <w:pPr>
              <w:jc w:val="center"/>
              <w:rPr>
                <w:color w:val="000000"/>
              </w:rPr>
            </w:pPr>
            <w:r w:rsidRPr="00F65852">
              <w:rPr>
                <w:color w:val="000000"/>
              </w:rPr>
              <w:t>8</w:t>
            </w:r>
          </w:p>
        </w:tc>
        <w:tc>
          <w:tcPr>
            <w:tcW w:w="7410" w:type="dxa"/>
            <w:vAlign w:val="center"/>
            <w:hideMark/>
          </w:tcPr>
          <w:p w:rsidR="00F65852" w:rsidRPr="00F65852" w:rsidRDefault="00F65852" w:rsidP="00F65852">
            <w:pPr>
              <w:rPr>
                <w:color w:val="000000"/>
              </w:rPr>
            </w:pPr>
            <w:r w:rsidRPr="00F65852">
              <w:rPr>
                <w:color w:val="000000"/>
              </w:rPr>
              <w:t xml:space="preserve">PAKIET </w:t>
            </w:r>
          </w:p>
        </w:tc>
        <w:tc>
          <w:tcPr>
            <w:tcW w:w="1260" w:type="dxa"/>
            <w:vAlign w:val="center"/>
            <w:hideMark/>
          </w:tcPr>
          <w:p w:rsidR="00F65852" w:rsidRPr="00F65852" w:rsidRDefault="00F65852" w:rsidP="00F65852">
            <w:pPr>
              <w:jc w:val="center"/>
              <w:rPr>
                <w:color w:val="000000"/>
              </w:rPr>
            </w:pPr>
          </w:p>
        </w:tc>
        <w:tc>
          <w:tcPr>
            <w:tcW w:w="1455"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Łączniki do strzykawek</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Łącznik do strzykawek FDC 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1000</w:t>
            </w:r>
          </w:p>
        </w:tc>
      </w:tr>
      <w:tr w:rsidR="00F65852" w:rsidRPr="00F65852" w:rsidTr="00F65852">
        <w:trPr>
          <w:trHeight w:val="8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Nasadka do transferu leku w systemie zamkniętym, bezigłowym kompatybilna z pojemnikiem </w:t>
            </w:r>
            <w:proofErr w:type="spellStart"/>
            <w:r w:rsidRPr="00F65852">
              <w:rPr>
                <w:color w:val="000000"/>
              </w:rPr>
              <w:t>Ecoflac</w:t>
            </w:r>
            <w:proofErr w:type="spellEnd"/>
            <w:r w:rsidRPr="00F65852">
              <w:rPr>
                <w:color w:val="000000"/>
              </w:rPr>
              <w:t xml:space="preserve"> z miejscem na przyłączenie drenu. Tworzy system nierozłączalny </w:t>
            </w:r>
            <w:proofErr w:type="spellStart"/>
            <w:r w:rsidRPr="00F65852">
              <w:rPr>
                <w:color w:val="000000"/>
              </w:rPr>
              <w:t>Rozmar</w:t>
            </w:r>
            <w:proofErr w:type="spellEnd"/>
            <w:r w:rsidRPr="00F65852">
              <w:rPr>
                <w:color w:val="000000"/>
              </w:rPr>
              <w:t xml:space="preserve"> S M 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500</w:t>
            </w:r>
          </w:p>
        </w:tc>
      </w:tr>
    </w:tbl>
    <w:p w:rsidR="00F65852" w:rsidRDefault="00F65852"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8339BF" w:rsidRDefault="008339BF" w:rsidP="0008095F">
      <w:pPr>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660E59" w:rsidRDefault="00660E59" w:rsidP="00804351">
      <w:pPr>
        <w:jc w:val="right"/>
        <w:rPr>
          <w:b/>
          <w:bCs/>
        </w:rPr>
      </w:pPr>
    </w:p>
    <w:p w:rsidR="00660E59" w:rsidRDefault="00660E59" w:rsidP="00804351">
      <w:pPr>
        <w:jc w:val="right"/>
        <w:rPr>
          <w:b/>
          <w:bCs/>
        </w:rPr>
      </w:pPr>
    </w:p>
    <w:p w:rsidR="00660E59" w:rsidRDefault="00660E59" w:rsidP="00804351">
      <w:pPr>
        <w:jc w:val="right"/>
        <w:rPr>
          <w:b/>
          <w:bCs/>
        </w:rPr>
      </w:pPr>
    </w:p>
    <w:p w:rsidR="00660E59" w:rsidRDefault="00660E59"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7531AD">
        <w:rPr>
          <w:b/>
          <w:sz w:val="22"/>
          <w:szCs w:val="22"/>
        </w:rPr>
        <w:t>8</w:t>
      </w:r>
      <w:r w:rsidR="004E7C76">
        <w:rPr>
          <w:b/>
          <w:sz w:val="22"/>
          <w:szCs w:val="22"/>
        </w:rPr>
        <w:t>/23</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08095F">
              <w:t>2 r. poz. 1710</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804351" w:rsidRPr="00FE6D13" w:rsidRDefault="00FE6D13" w:rsidP="00FE6D13">
      <w:pPr>
        <w:pStyle w:val="Nagwek3"/>
        <w:ind w:left="708"/>
        <w:rPr>
          <w:b w:val="0"/>
          <w:sz w:val="36"/>
          <w:szCs w:val="36"/>
        </w:rPr>
      </w:pPr>
      <w:r w:rsidRPr="00FE6D13">
        <w:rPr>
          <w:b w:val="0"/>
        </w:rPr>
        <w:tab/>
      </w:r>
      <w:r w:rsidR="00804351" w:rsidRPr="00FE6D13">
        <w:rPr>
          <w:b w:val="0"/>
        </w:rPr>
        <w:t>Na potrzeby postępowania o udzielenie zamówienia publicznego, pn.:</w:t>
      </w:r>
      <w:r w:rsidR="00804351" w:rsidRPr="00DD763E">
        <w:rPr>
          <w:color w:val="000000"/>
        </w:rPr>
        <w:t xml:space="preserve"> </w:t>
      </w:r>
      <w:r w:rsidRPr="00C57C9B">
        <w:t>„</w:t>
      </w:r>
      <w:r w:rsidR="007531AD">
        <w:t>Zakup i dostawa wyrobów medycznych i niemedycznych – powtórka</w:t>
      </w:r>
      <w:r w:rsidR="00AE23C4">
        <w:t xml:space="preserve"> plus nowe pozycje</w:t>
      </w:r>
      <w:r>
        <w:t>”</w:t>
      </w:r>
      <w:r w:rsidR="00804351" w:rsidRPr="00FE6D13">
        <w:rPr>
          <w:b w:val="0"/>
          <w:bCs/>
          <w:iCs/>
        </w:rPr>
        <w:t>,</w:t>
      </w:r>
      <w:r w:rsidR="00804351" w:rsidRPr="00FE6D13">
        <w:rPr>
          <w:b w:val="0"/>
          <w:bCs/>
          <w:i/>
          <w:iCs/>
        </w:rPr>
        <w:t xml:space="preserve"> </w:t>
      </w:r>
      <w:r w:rsidR="00804351" w:rsidRPr="00FE6D13">
        <w:rPr>
          <w:b w:val="0"/>
          <w:i/>
          <w:color w:val="000000"/>
        </w:rPr>
        <w:t xml:space="preserve"> </w:t>
      </w:r>
      <w:r w:rsidR="00804351" w:rsidRPr="00FE6D13">
        <w:rPr>
          <w:b w:val="0"/>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2021</w:t>
      </w:r>
      <w:r w:rsidRPr="003305F9">
        <w:t xml:space="preserve"> r. poz. </w:t>
      </w:r>
      <w:r w:rsidR="0008095F" w:rsidRPr="003305F9">
        <w:t>275</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08095F" w:rsidRPr="003305F9">
        <w:t>ntów (Dz. U. z 2021 r. poz. 275</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8095F" w:rsidRDefault="0008095F"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804351" w:rsidRDefault="00804351" w:rsidP="00804351">
      <w:pPr>
        <w:jc w:val="right"/>
        <w:rPr>
          <w:b/>
          <w:bCs/>
        </w:rPr>
      </w:pPr>
      <w:r>
        <w:rPr>
          <w:b/>
          <w:bCs/>
        </w:rPr>
        <w:lastRenderedPageBreak/>
        <w:t xml:space="preserve">ZAŁĄCZNIK NR </w:t>
      </w:r>
      <w:r w:rsidR="00AE5537">
        <w:rPr>
          <w:b/>
          <w:bCs/>
        </w:rPr>
        <w:t>5</w:t>
      </w:r>
      <w:r w:rsidRPr="00677A1C">
        <w:rPr>
          <w:b/>
          <w:bCs/>
        </w:rPr>
        <w:t xml:space="preserve"> DO SWZ</w:t>
      </w:r>
    </w:p>
    <w:p w:rsidR="00035AC4" w:rsidRDefault="00035AC4" w:rsidP="00804351">
      <w:pPr>
        <w:jc w:val="right"/>
        <w:rPr>
          <w:b/>
          <w:bCs/>
        </w:rPr>
      </w:pPr>
    </w:p>
    <w:p w:rsidR="007C64A0" w:rsidRDefault="007C64A0" w:rsidP="00804351">
      <w:pPr>
        <w:jc w:val="right"/>
        <w:rPr>
          <w:b/>
          <w:bCs/>
        </w:rPr>
      </w:pPr>
    </w:p>
    <w:p w:rsidR="007C64A0" w:rsidRDefault="007C64A0" w:rsidP="00804351">
      <w:pPr>
        <w:jc w:val="right"/>
        <w:rPr>
          <w:b/>
          <w:bCs/>
        </w:rPr>
      </w:pPr>
    </w:p>
    <w:p w:rsidR="007531AD" w:rsidRPr="007531AD" w:rsidRDefault="007531AD" w:rsidP="007531AD">
      <w:pPr>
        <w:pStyle w:val="Nagwek"/>
        <w:ind w:firstLine="709"/>
        <w:rPr>
          <w:b/>
        </w:rPr>
      </w:pPr>
      <w:r w:rsidRPr="007531AD">
        <w:t xml:space="preserve">Znak Sprawy: </w:t>
      </w:r>
      <w:r w:rsidRPr="007531AD">
        <w:rPr>
          <w:b/>
        </w:rPr>
        <w:t>SA-381-8/23</w:t>
      </w:r>
    </w:p>
    <w:p w:rsidR="007531AD" w:rsidRPr="007531AD" w:rsidRDefault="007531AD" w:rsidP="007531AD">
      <w:pPr>
        <w:jc w:val="right"/>
        <w:rPr>
          <w:b/>
          <w:bCs/>
        </w:rPr>
      </w:pPr>
    </w:p>
    <w:p w:rsidR="007531AD" w:rsidRPr="007531AD" w:rsidRDefault="007531AD" w:rsidP="007531AD">
      <w:pPr>
        <w:spacing w:after="40"/>
        <w:jc w:val="center"/>
        <w:rPr>
          <w:b/>
        </w:rPr>
      </w:pPr>
    </w:p>
    <w:p w:rsidR="007531AD" w:rsidRPr="007531AD" w:rsidRDefault="007531AD" w:rsidP="007531AD">
      <w:pPr>
        <w:spacing w:after="40"/>
        <w:jc w:val="center"/>
        <w:rPr>
          <w:b/>
        </w:rPr>
      </w:pPr>
    </w:p>
    <w:p w:rsidR="007531AD" w:rsidRPr="007531AD" w:rsidRDefault="007531AD" w:rsidP="007531AD">
      <w:pPr>
        <w:spacing w:after="40"/>
        <w:jc w:val="center"/>
        <w:rPr>
          <w:b/>
        </w:rPr>
      </w:pPr>
    </w:p>
    <w:p w:rsidR="007531AD" w:rsidRPr="007531AD" w:rsidRDefault="007531AD" w:rsidP="007531AD">
      <w:pPr>
        <w:spacing w:after="40"/>
        <w:ind w:left="1" w:firstLine="708"/>
        <w:jc w:val="center"/>
        <w:rPr>
          <w:b/>
        </w:rPr>
      </w:pPr>
      <w:r w:rsidRPr="007531AD">
        <w:rPr>
          <w:b/>
        </w:rPr>
        <w:t>OŚWIADCZENIE WYKONAWCY</w:t>
      </w:r>
    </w:p>
    <w:p w:rsidR="007531AD" w:rsidRPr="007531AD" w:rsidRDefault="007531AD" w:rsidP="007531AD">
      <w:pPr>
        <w:spacing w:after="40"/>
        <w:jc w:val="center"/>
        <w:rPr>
          <w:b/>
        </w:rPr>
      </w:pPr>
    </w:p>
    <w:p w:rsidR="007531AD" w:rsidRPr="007531AD" w:rsidRDefault="007531AD" w:rsidP="007531AD">
      <w:pPr>
        <w:spacing w:after="120"/>
        <w:ind w:firstLine="708"/>
      </w:pPr>
      <w:r w:rsidRPr="007531AD">
        <w:t xml:space="preserve">Nazwa Wykonawcy: </w:t>
      </w:r>
    </w:p>
    <w:p w:rsidR="007531AD" w:rsidRPr="007531AD" w:rsidRDefault="007531AD" w:rsidP="007531AD">
      <w:pPr>
        <w:spacing w:after="120"/>
        <w:ind w:firstLine="708"/>
      </w:pPr>
      <w:r w:rsidRPr="007531AD">
        <w:t>………………………………….</w:t>
      </w:r>
    </w:p>
    <w:p w:rsidR="007531AD" w:rsidRPr="007531AD" w:rsidRDefault="007531AD" w:rsidP="007531AD">
      <w:pPr>
        <w:spacing w:after="120"/>
        <w:ind w:firstLine="708"/>
      </w:pPr>
      <w:r w:rsidRPr="007531AD">
        <w:t>…………………………………</w:t>
      </w:r>
    </w:p>
    <w:p w:rsidR="007531AD" w:rsidRPr="007531AD" w:rsidRDefault="007531AD" w:rsidP="007531AD">
      <w:pPr>
        <w:spacing w:after="120"/>
      </w:pPr>
    </w:p>
    <w:p w:rsidR="007531AD" w:rsidRPr="007531AD" w:rsidRDefault="007531AD" w:rsidP="007531AD">
      <w:pPr>
        <w:spacing w:after="120"/>
        <w:ind w:firstLine="708"/>
      </w:pPr>
      <w:r w:rsidRPr="007531AD">
        <w:t xml:space="preserve">Adres Wykonawcy: </w:t>
      </w:r>
    </w:p>
    <w:p w:rsidR="007531AD" w:rsidRPr="007531AD" w:rsidRDefault="007531AD" w:rsidP="007531AD">
      <w:pPr>
        <w:spacing w:after="120"/>
        <w:ind w:firstLine="708"/>
      </w:pPr>
      <w:r w:rsidRPr="007531AD">
        <w:t>…………………………………</w:t>
      </w:r>
    </w:p>
    <w:p w:rsidR="007531AD" w:rsidRPr="007531AD" w:rsidRDefault="007531AD" w:rsidP="007531AD">
      <w:pPr>
        <w:spacing w:after="120"/>
        <w:ind w:firstLine="708"/>
      </w:pPr>
      <w:r w:rsidRPr="007531AD">
        <w:t>………………………………....</w:t>
      </w:r>
    </w:p>
    <w:p w:rsidR="007531AD" w:rsidRPr="007531AD" w:rsidRDefault="007531AD" w:rsidP="007531AD">
      <w:pPr>
        <w:tabs>
          <w:tab w:val="left" w:pos="0"/>
          <w:tab w:val="left" w:pos="4500"/>
        </w:tabs>
        <w:rPr>
          <w:rFonts w:ascii="Arial" w:hAnsi="Arial" w:cs="Arial"/>
        </w:rPr>
      </w:pPr>
    </w:p>
    <w:p w:rsidR="007531AD" w:rsidRPr="007531AD" w:rsidRDefault="007531AD" w:rsidP="007531AD">
      <w:pPr>
        <w:tabs>
          <w:tab w:val="left" w:pos="0"/>
          <w:tab w:val="left" w:pos="4500"/>
        </w:tabs>
        <w:rPr>
          <w:rFonts w:ascii="Arial" w:hAnsi="Arial" w:cs="Arial"/>
        </w:rPr>
      </w:pPr>
    </w:p>
    <w:p w:rsidR="007531AD" w:rsidRPr="007531AD" w:rsidRDefault="007531AD" w:rsidP="007531AD">
      <w:pPr>
        <w:jc w:val="both"/>
        <w:rPr>
          <w:rFonts w:ascii="Arial" w:hAnsi="Arial" w:cs="Arial"/>
          <w:b/>
        </w:rPr>
      </w:pPr>
    </w:p>
    <w:p w:rsidR="007531AD" w:rsidRPr="007531AD" w:rsidRDefault="007531AD" w:rsidP="007531AD">
      <w:pPr>
        <w:pStyle w:val="Tekstpodstawowy"/>
        <w:spacing w:after="0"/>
        <w:ind w:left="708"/>
        <w:jc w:val="both"/>
      </w:pPr>
      <w:r w:rsidRPr="007531AD">
        <w:t xml:space="preserve">Przystępując do postępowania w sprawie udzielenia zamówienia publicznego prowadzonego w trybie przetargu nieograniczonego na </w:t>
      </w:r>
      <w:r w:rsidRPr="007531AD">
        <w:rPr>
          <w:b/>
        </w:rPr>
        <w:t>„Zakup i dostawę wyrobów medycznych i niemedycznych</w:t>
      </w:r>
      <w:r>
        <w:rPr>
          <w:b/>
        </w:rPr>
        <w:t xml:space="preserve"> </w:t>
      </w:r>
      <w:r w:rsidR="00AE23C4">
        <w:rPr>
          <w:b/>
        </w:rPr>
        <w:t>–</w:t>
      </w:r>
      <w:r>
        <w:rPr>
          <w:b/>
        </w:rPr>
        <w:t xml:space="preserve"> powtórka</w:t>
      </w:r>
      <w:r w:rsidR="00AE23C4">
        <w:rPr>
          <w:b/>
        </w:rPr>
        <w:t xml:space="preserve"> plus nowe pozycje</w:t>
      </w:r>
      <w:r w:rsidRPr="007531AD">
        <w:rPr>
          <w:b/>
        </w:rPr>
        <w:t>”</w:t>
      </w:r>
      <w:r w:rsidRPr="007531AD">
        <w:t xml:space="preserve"> dla „Szpitala Powiatowego we Wrześni” Sp. z o. o. w restrukturyzacji, w imieniu reprezentowanego przeze mnie Wykonawcy: </w:t>
      </w:r>
    </w:p>
    <w:p w:rsidR="007531AD" w:rsidRPr="007531AD" w:rsidRDefault="007531AD" w:rsidP="007531AD">
      <w:pPr>
        <w:pStyle w:val="Tekstpodstawowy"/>
        <w:spacing w:after="0"/>
        <w:rPr>
          <w:b/>
        </w:rPr>
      </w:pPr>
    </w:p>
    <w:p w:rsidR="007531AD" w:rsidRPr="007531AD" w:rsidRDefault="007531AD" w:rsidP="007531AD">
      <w:pPr>
        <w:pStyle w:val="Default"/>
        <w:tabs>
          <w:tab w:val="left" w:pos="709"/>
          <w:tab w:val="left" w:pos="993"/>
        </w:tabs>
        <w:autoSpaceDE/>
        <w:autoSpaceDN/>
        <w:adjustRightInd/>
        <w:ind w:left="708"/>
        <w:jc w:val="both"/>
        <w:rPr>
          <w:color w:val="auto"/>
        </w:rPr>
      </w:pPr>
      <w:r w:rsidRPr="007531AD">
        <w:rPr>
          <w:rFonts w:eastAsia="Times New Roman"/>
          <w:b/>
          <w:color w:val="auto"/>
          <w:kern w:val="2"/>
          <w:u w:val="single"/>
          <w:lang w:eastAsia="pl-PL"/>
        </w:rPr>
        <w:t>Oświadczam</w:t>
      </w:r>
      <w:r w:rsidRPr="007531AD">
        <w:rPr>
          <w:rFonts w:eastAsia="Times New Roman"/>
          <w:color w:val="auto"/>
          <w:kern w:val="2"/>
          <w:lang w:eastAsia="pl-PL"/>
        </w:rPr>
        <w:t>, że oferowany w postępowaniu asortyment jest dopuszczony do obrotu na terenie RP i spełnia wymagania zasadnicze u</w:t>
      </w:r>
      <w:r w:rsidRPr="007531AD">
        <w:rPr>
          <w:color w:val="auto"/>
        </w:rPr>
        <w:t xml:space="preserve">stawy z dnia 7 kwietnia 2022 r. o wyrobach medycznych (Dz. U. z 2022 r. poz. 974), </w:t>
      </w:r>
      <w:r w:rsidRPr="007531AD">
        <w:rPr>
          <w:color w:val="auto"/>
          <w:kern w:val="2"/>
        </w:rPr>
        <w:t>tj. posiada</w:t>
      </w:r>
      <w:r w:rsidRPr="007531AD">
        <w:rPr>
          <w:rFonts w:eastAsia="Times New Roman"/>
          <w:color w:val="auto"/>
          <w:kern w:val="2"/>
          <w:lang w:eastAsia="pl-PL"/>
        </w:rPr>
        <w:t xml:space="preserve"> odpowiedni dokument/y potwierdzające dopuszczenie do obrotu i stosowania na terenie RP (Deklarację zgodności, Certyfikat CE, i inne) </w:t>
      </w:r>
      <w:r w:rsidRPr="007531AD">
        <w:rPr>
          <w:color w:val="auto"/>
          <w:kern w:val="2"/>
        </w:rPr>
        <w:t xml:space="preserve">zgodnie z przyjętą klasyfikacją oraz, że </w:t>
      </w:r>
      <w:r w:rsidRPr="007531AD">
        <w:rPr>
          <w:color w:val="auto"/>
        </w:rPr>
        <w:t>na żądanie Zamawiającego dostarczę odpowiednie dokumenty to potwierdzające.</w:t>
      </w:r>
    </w:p>
    <w:p w:rsidR="007531AD" w:rsidRPr="007531AD" w:rsidRDefault="007531AD" w:rsidP="007531AD">
      <w:pPr>
        <w:tabs>
          <w:tab w:val="left" w:pos="0"/>
          <w:tab w:val="left" w:pos="6390"/>
          <w:tab w:val="left" w:pos="6840"/>
          <w:tab w:val="left" w:pos="7380"/>
        </w:tabs>
        <w:jc w:val="both"/>
        <w:rPr>
          <w:rFonts w:ascii="Arial" w:hAnsi="Arial" w:cs="Arial"/>
        </w:rPr>
      </w:pPr>
    </w:p>
    <w:p w:rsidR="007531AD" w:rsidRPr="007531AD" w:rsidRDefault="007531AD" w:rsidP="007531AD">
      <w:pPr>
        <w:tabs>
          <w:tab w:val="left" w:pos="0"/>
          <w:tab w:val="left" w:pos="6390"/>
          <w:tab w:val="left" w:pos="6840"/>
          <w:tab w:val="left" w:pos="7380"/>
        </w:tabs>
        <w:jc w:val="both"/>
        <w:rPr>
          <w:rFonts w:ascii="Arial" w:hAnsi="Arial" w:cs="Arial"/>
        </w:rPr>
      </w:pPr>
    </w:p>
    <w:p w:rsidR="007531AD" w:rsidRPr="001D3B79" w:rsidRDefault="007531AD" w:rsidP="007531AD">
      <w:pPr>
        <w:tabs>
          <w:tab w:val="left" w:pos="0"/>
          <w:tab w:val="left" w:pos="6390"/>
          <w:tab w:val="left" w:pos="6840"/>
          <w:tab w:val="left" w:pos="7380"/>
        </w:tabs>
        <w:rPr>
          <w:rFonts w:ascii="Arial" w:hAnsi="Arial" w:cs="Arial"/>
          <w:sz w:val="20"/>
          <w:szCs w:val="20"/>
        </w:rPr>
      </w:pPr>
    </w:p>
    <w:p w:rsidR="007531AD" w:rsidRDefault="007531AD" w:rsidP="007531AD">
      <w:pPr>
        <w:tabs>
          <w:tab w:val="left" w:pos="0"/>
          <w:tab w:val="left" w:pos="6390"/>
          <w:tab w:val="left" w:pos="6840"/>
          <w:tab w:val="left" w:pos="7380"/>
        </w:tabs>
        <w:rPr>
          <w:rFonts w:ascii="Arial" w:hAnsi="Arial" w:cs="Arial"/>
        </w:rPr>
      </w:pPr>
    </w:p>
    <w:p w:rsidR="007531AD" w:rsidRDefault="007531AD" w:rsidP="007531AD">
      <w:pPr>
        <w:tabs>
          <w:tab w:val="left" w:pos="0"/>
          <w:tab w:val="left" w:pos="6390"/>
          <w:tab w:val="left" w:pos="6840"/>
          <w:tab w:val="left" w:pos="7380"/>
        </w:tabs>
        <w:rPr>
          <w:rFonts w:ascii="Arial" w:hAnsi="Arial" w:cs="Arial"/>
        </w:rPr>
      </w:pPr>
    </w:p>
    <w:p w:rsidR="007531AD" w:rsidRPr="001D3B79" w:rsidRDefault="007531AD" w:rsidP="007531AD">
      <w:pPr>
        <w:tabs>
          <w:tab w:val="left" w:pos="0"/>
          <w:tab w:val="left" w:pos="6390"/>
          <w:tab w:val="left" w:pos="6840"/>
          <w:tab w:val="left" w:pos="7380"/>
        </w:tabs>
        <w:rPr>
          <w:rFonts w:ascii="Arial" w:hAnsi="Arial" w:cs="Arial"/>
        </w:rPr>
      </w:pPr>
    </w:p>
    <w:p w:rsidR="007531AD" w:rsidRPr="001D3B79" w:rsidRDefault="007531AD" w:rsidP="007531AD">
      <w:pPr>
        <w:tabs>
          <w:tab w:val="left" w:pos="0"/>
          <w:tab w:val="left" w:pos="6390"/>
          <w:tab w:val="left" w:pos="6840"/>
          <w:tab w:val="left" w:pos="7380"/>
        </w:tabs>
        <w:rPr>
          <w:rFonts w:ascii="Arial" w:hAnsi="Arial" w:cs="Arial"/>
        </w:rPr>
      </w:pPr>
    </w:p>
    <w:p w:rsidR="007531AD" w:rsidRPr="005E622E" w:rsidRDefault="007531AD" w:rsidP="007531A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31AD" w:rsidRDefault="007531AD" w:rsidP="007531AD">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FE6D13" w:rsidRDefault="00FE6D13" w:rsidP="00035AC4">
      <w:pPr>
        <w:jc w:val="right"/>
        <w:rPr>
          <w:b/>
          <w:bCs/>
        </w:rPr>
      </w:pPr>
    </w:p>
    <w:p w:rsidR="007531AD" w:rsidRDefault="007531AD" w:rsidP="00035AC4">
      <w:pPr>
        <w:jc w:val="right"/>
        <w:rPr>
          <w:b/>
          <w:bCs/>
        </w:rPr>
      </w:pPr>
    </w:p>
    <w:p w:rsidR="007531AD" w:rsidRDefault="007531AD" w:rsidP="00035AC4">
      <w:pPr>
        <w:jc w:val="right"/>
        <w:rPr>
          <w:b/>
          <w:bCs/>
        </w:rPr>
      </w:pPr>
    </w:p>
    <w:p w:rsidR="007531AD" w:rsidRDefault="007531AD" w:rsidP="00035AC4">
      <w:pPr>
        <w:jc w:val="right"/>
        <w:rPr>
          <w:b/>
          <w:bCs/>
        </w:rPr>
      </w:pPr>
    </w:p>
    <w:p w:rsidR="007531AD" w:rsidRDefault="007531AD" w:rsidP="00035AC4">
      <w:pPr>
        <w:jc w:val="right"/>
        <w:rPr>
          <w:b/>
          <w:bCs/>
        </w:rPr>
      </w:pPr>
    </w:p>
    <w:p w:rsidR="007531AD" w:rsidRDefault="007531AD" w:rsidP="00035AC4">
      <w:pPr>
        <w:jc w:val="right"/>
        <w:rPr>
          <w:b/>
          <w:bCs/>
        </w:rPr>
      </w:pPr>
    </w:p>
    <w:p w:rsidR="007531AD" w:rsidRDefault="007531AD" w:rsidP="00035AC4">
      <w:pPr>
        <w:jc w:val="right"/>
        <w:rPr>
          <w:b/>
          <w:bCs/>
        </w:rPr>
      </w:pPr>
    </w:p>
    <w:p w:rsidR="00035AC4" w:rsidRPr="0085107B" w:rsidRDefault="00035AC4" w:rsidP="00035AC4">
      <w:pPr>
        <w:jc w:val="right"/>
      </w:pPr>
      <w:r>
        <w:rPr>
          <w:b/>
          <w:bCs/>
        </w:rPr>
        <w:lastRenderedPageBreak/>
        <w:t xml:space="preserve">ZAŁĄCZNIK NR </w:t>
      </w:r>
      <w:r w:rsidR="002571E8">
        <w:rPr>
          <w:b/>
          <w:bCs/>
        </w:rPr>
        <w:t>6</w:t>
      </w:r>
      <w:r w:rsidRPr="00677A1C">
        <w:rPr>
          <w:b/>
          <w:bCs/>
        </w:rPr>
        <w:t xml:space="preserve"> DO SWZ</w:t>
      </w:r>
    </w:p>
    <w:p w:rsidR="00035AC4" w:rsidRPr="0085107B" w:rsidRDefault="00035AC4" w:rsidP="00804351">
      <w:pPr>
        <w:jc w:val="right"/>
      </w:pPr>
    </w:p>
    <w:p w:rsidR="007714DB" w:rsidRDefault="00804351" w:rsidP="00804351">
      <w:pPr>
        <w:spacing w:before="120"/>
        <w:jc w:val="center"/>
        <w:rPr>
          <w:b/>
        </w:rPr>
      </w:pPr>
      <w:r w:rsidRPr="009E6DF5">
        <w:rPr>
          <w:b/>
        </w:rPr>
        <w:t xml:space="preserve">                            </w:t>
      </w:r>
      <w:r>
        <w:rPr>
          <w:b/>
        </w:rPr>
        <w:t xml:space="preserve">                              </w:t>
      </w:r>
      <w:r w:rsidRPr="009E6DF5">
        <w:rPr>
          <w:b/>
        </w:rPr>
        <w:t xml:space="preserve">      </w:t>
      </w:r>
    </w:p>
    <w:p w:rsidR="007714DB"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D642CE" w:rsidRDefault="00D642CE" w:rsidP="007714DB">
      <w:pPr>
        <w:pStyle w:val="rozdzia"/>
        <w:spacing w:line="276" w:lineRule="auto"/>
        <w:ind w:right="-341"/>
        <w:jc w:val="center"/>
        <w:rPr>
          <w:rFonts w:ascii="Times New Roman" w:hAnsi="Times New Roman"/>
          <w:sz w:val="24"/>
          <w:szCs w:val="24"/>
        </w:rPr>
      </w:pPr>
    </w:p>
    <w:p w:rsidR="0013244E" w:rsidRPr="0047454B" w:rsidRDefault="0013244E" w:rsidP="0013244E">
      <w:pPr>
        <w:jc w:val="center"/>
      </w:pPr>
      <w:r w:rsidRPr="0047454B">
        <w:t>§ 1</w:t>
      </w:r>
    </w:p>
    <w:p w:rsidR="0013244E" w:rsidRPr="0026716A" w:rsidRDefault="0013244E" w:rsidP="0013244E">
      <w:pPr>
        <w:ind w:left="708"/>
        <w:jc w:val="both"/>
        <w:rPr>
          <w:b/>
        </w:rPr>
      </w:pPr>
      <w:r w:rsidRPr="0026716A">
        <w:t xml:space="preserve">Podstawą do zawarcia niniejszej umowy jest </w:t>
      </w:r>
      <w:r w:rsidRPr="00997A1F">
        <w:t>rezultat  postępowania o udzielenie zamówienia publ</w:t>
      </w:r>
      <w:r>
        <w:t xml:space="preserve">icznego w trybie </w:t>
      </w:r>
      <w:r w:rsidR="00F27C3F">
        <w:t>podstawowym z możliwością przeprowadzenia negocjacji</w:t>
      </w:r>
      <w:r>
        <w:t xml:space="preserve"> na </w:t>
      </w:r>
      <w:r w:rsidRPr="0026716A">
        <w:rPr>
          <w:b/>
        </w:rPr>
        <w:t>„Zakup i dostawę wyrobów medycznych</w:t>
      </w:r>
      <w:r>
        <w:rPr>
          <w:b/>
        </w:rPr>
        <w:t xml:space="preserve"> i niemedycznych</w:t>
      </w:r>
      <w:r w:rsidR="00F27C3F">
        <w:rPr>
          <w:b/>
        </w:rPr>
        <w:t xml:space="preserve"> – powtórka</w:t>
      </w:r>
      <w:r w:rsidR="00AE23C4">
        <w:rPr>
          <w:b/>
        </w:rPr>
        <w:t xml:space="preserve"> plus nowe pozycje</w:t>
      </w:r>
      <w:r w:rsidRPr="0026716A">
        <w:rPr>
          <w:b/>
        </w:rPr>
        <w:t>”.</w:t>
      </w:r>
    </w:p>
    <w:p w:rsidR="0013244E" w:rsidRPr="0026716A" w:rsidRDefault="0013244E" w:rsidP="0013244E">
      <w:pPr>
        <w:ind w:left="708"/>
        <w:jc w:val="both"/>
      </w:pPr>
    </w:p>
    <w:p w:rsidR="0013244E" w:rsidRPr="0026716A" w:rsidRDefault="0013244E" w:rsidP="0013244E">
      <w:pPr>
        <w:jc w:val="center"/>
      </w:pPr>
      <w:r w:rsidRPr="0026716A">
        <w:t>§ 2</w:t>
      </w:r>
    </w:p>
    <w:p w:rsidR="0013244E" w:rsidRDefault="0013244E" w:rsidP="0013244E">
      <w:pPr>
        <w:ind w:left="708"/>
        <w:jc w:val="both"/>
      </w:pPr>
      <w:r w:rsidRPr="0026716A">
        <w:t>Przedmiotem niniejszej umowy jest  zakup i dostawa ……. w ilości oraz rodzaju określonym w załączniku nr 1 do niniejszej umowy.</w:t>
      </w:r>
    </w:p>
    <w:p w:rsidR="0013244E" w:rsidRPr="0026716A" w:rsidRDefault="0013244E" w:rsidP="0013244E">
      <w:pPr>
        <w:ind w:left="708"/>
        <w:jc w:val="both"/>
      </w:pPr>
    </w:p>
    <w:p w:rsidR="0013244E" w:rsidRPr="0026716A" w:rsidRDefault="0013244E" w:rsidP="0013244E">
      <w:pPr>
        <w:jc w:val="center"/>
      </w:pPr>
      <w:r w:rsidRPr="0026716A">
        <w:t>§ 3</w:t>
      </w:r>
    </w:p>
    <w:p w:rsidR="0013244E" w:rsidRPr="0026716A" w:rsidRDefault="0013244E" w:rsidP="00364F1D">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 emailem, telefonicznie, bądź faksem.</w:t>
      </w:r>
    </w:p>
    <w:p w:rsidR="0013244E" w:rsidRPr="0026716A" w:rsidRDefault="0013244E" w:rsidP="00364F1D">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Pr>
          <w:rFonts w:ascii="Times New Roman" w:hAnsi="Times New Roman"/>
          <w:sz w:val="24"/>
          <w:szCs w:val="24"/>
        </w:rPr>
        <w:t xml:space="preserve"> </w:t>
      </w:r>
      <w:r w:rsidRPr="004D6149">
        <w:rPr>
          <w:rFonts w:ascii="Times New Roman" w:hAnsi="Times New Roman"/>
          <w:color w:val="000000"/>
          <w:sz w:val="24"/>
          <w:szCs w:val="24"/>
        </w:rPr>
        <w:t>(zawierające serię i datę ważności produktów lub Zamawiający wymaga dołączenia dokumentu zawierającego w/w dane).</w:t>
      </w:r>
    </w:p>
    <w:p w:rsidR="0013244E" w:rsidRPr="0026716A" w:rsidRDefault="0013244E" w:rsidP="00364F1D">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13244E" w:rsidRPr="0026716A" w:rsidRDefault="0013244E" w:rsidP="00364F1D">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13244E" w:rsidRPr="0026716A" w:rsidRDefault="0013244E" w:rsidP="00364F1D">
      <w:pPr>
        <w:pStyle w:val="Akapitzlist"/>
        <w:numPr>
          <w:ilvl w:val="0"/>
          <w:numId w:val="55"/>
        </w:numPr>
        <w:tabs>
          <w:tab w:val="left" w:pos="360"/>
        </w:tabs>
        <w:spacing w:after="20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p>
    <w:p w:rsidR="0013244E" w:rsidRPr="0026716A" w:rsidRDefault="0013244E" w:rsidP="0013244E">
      <w:pPr>
        <w:jc w:val="center"/>
      </w:pPr>
      <w:r w:rsidRPr="0026716A">
        <w:t>§ 4</w:t>
      </w:r>
    </w:p>
    <w:p w:rsidR="0013244E" w:rsidRPr="0026716A" w:rsidRDefault="0013244E" w:rsidP="00364F1D">
      <w:pPr>
        <w:numPr>
          <w:ilvl w:val="0"/>
          <w:numId w:val="56"/>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13244E" w:rsidRPr="0026716A" w:rsidRDefault="0013244E" w:rsidP="00364F1D">
      <w:pPr>
        <w:numPr>
          <w:ilvl w:val="0"/>
          <w:numId w:val="56"/>
        </w:numPr>
        <w:overflowPunct w:val="0"/>
        <w:autoSpaceDE w:val="0"/>
        <w:jc w:val="both"/>
        <w:textAlignment w:val="baseline"/>
      </w:pPr>
      <w:r w:rsidRPr="0026716A">
        <w:t xml:space="preserve">Wykonawca może przesłać fakturę w formie elektronicznej na adres </w:t>
      </w:r>
      <w:hyperlink r:id="rId34" w:history="1">
        <w:r w:rsidRPr="0026716A">
          <w:rPr>
            <w:rStyle w:val="Hipercze"/>
          </w:rPr>
          <w:t>www.brokerinfinite.efaktura.gov.pl</w:t>
        </w:r>
      </w:hyperlink>
      <w:r w:rsidRPr="0026716A">
        <w:t xml:space="preserve">, nazwa podmiotu „Szpital Powiatowy we Wrześni” Sp. z o.o. w restrukturyzacji lub na adres poczty elektronicznej Zamawiającego </w:t>
      </w:r>
      <w:hyperlink r:id="rId35" w:history="1">
        <w:r w:rsidRPr="0026716A">
          <w:rPr>
            <w:rStyle w:val="Hipercze"/>
          </w:rPr>
          <w:t>sekretariat@szpitalwrzesnia.home.pl</w:t>
        </w:r>
      </w:hyperlink>
      <w:r w:rsidRPr="0026716A">
        <w:t xml:space="preserve">. </w:t>
      </w:r>
    </w:p>
    <w:p w:rsidR="0013244E" w:rsidRPr="0026716A" w:rsidRDefault="0013244E" w:rsidP="00364F1D">
      <w:pPr>
        <w:numPr>
          <w:ilvl w:val="0"/>
          <w:numId w:val="56"/>
        </w:numPr>
        <w:tabs>
          <w:tab w:val="left" w:pos="0"/>
        </w:tabs>
        <w:suppressAutoHyphens/>
        <w:jc w:val="both"/>
      </w:pPr>
      <w:r w:rsidRPr="0026716A">
        <w:t>Wartość przedmiotu zamówienia nie może łącznie przekroczyć …….zł netto, ……… zł brutto.</w:t>
      </w:r>
    </w:p>
    <w:p w:rsidR="0013244E" w:rsidRPr="0026716A" w:rsidRDefault="0013244E" w:rsidP="00364F1D">
      <w:pPr>
        <w:pStyle w:val="Akapitzlist"/>
        <w:numPr>
          <w:ilvl w:val="0"/>
          <w:numId w:val="56"/>
        </w:numPr>
        <w:jc w:val="both"/>
        <w:rPr>
          <w:rFonts w:ascii="Times New Roman" w:hAnsi="Times New Roman"/>
          <w:b/>
          <w:sz w:val="24"/>
          <w:szCs w:val="24"/>
        </w:rPr>
      </w:pPr>
      <w:r w:rsidRPr="002671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13244E" w:rsidRPr="0026716A" w:rsidRDefault="0013244E" w:rsidP="00364F1D">
      <w:pPr>
        <w:pStyle w:val="Akapitzlist"/>
        <w:numPr>
          <w:ilvl w:val="0"/>
          <w:numId w:val="56"/>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13244E" w:rsidRPr="0026716A" w:rsidRDefault="0013244E" w:rsidP="0013244E">
      <w:pPr>
        <w:jc w:val="center"/>
      </w:pPr>
    </w:p>
    <w:p w:rsidR="0013244E" w:rsidRDefault="0013244E" w:rsidP="0013244E">
      <w:pPr>
        <w:jc w:val="center"/>
      </w:pPr>
    </w:p>
    <w:p w:rsidR="0013244E" w:rsidRPr="0026716A" w:rsidRDefault="0013244E" w:rsidP="0013244E">
      <w:pPr>
        <w:jc w:val="center"/>
      </w:pPr>
      <w:r w:rsidRPr="0026716A">
        <w:t>§ 5</w:t>
      </w:r>
    </w:p>
    <w:p w:rsidR="0013244E" w:rsidRPr="0026716A" w:rsidRDefault="0013244E" w:rsidP="00364F1D">
      <w:pPr>
        <w:pStyle w:val="Akapitzlist"/>
        <w:numPr>
          <w:ilvl w:val="0"/>
          <w:numId w:val="57"/>
        </w:numPr>
        <w:spacing w:after="0"/>
        <w:ind w:left="1068"/>
        <w:jc w:val="both"/>
        <w:rPr>
          <w:rFonts w:ascii="Times New Roman" w:hAnsi="Times New Roman"/>
          <w:b/>
          <w:sz w:val="24"/>
          <w:szCs w:val="24"/>
        </w:rPr>
      </w:pPr>
      <w:r w:rsidRPr="0026716A">
        <w:rPr>
          <w:rFonts w:ascii="Times New Roman" w:hAnsi="Times New Roman"/>
          <w:sz w:val="24"/>
          <w:szCs w:val="24"/>
        </w:rPr>
        <w:t>Zamawiającemu przysługuje prawo odmowy przyjęcia towaru w przypadku:</w:t>
      </w:r>
    </w:p>
    <w:p w:rsidR="0013244E" w:rsidRPr="0026716A" w:rsidRDefault="0013244E" w:rsidP="00364F1D">
      <w:pPr>
        <w:pStyle w:val="Akapitzlist"/>
        <w:numPr>
          <w:ilvl w:val="0"/>
          <w:numId w:val="58"/>
        </w:numPr>
        <w:tabs>
          <w:tab w:val="left" w:pos="2340"/>
        </w:tabs>
        <w:jc w:val="both"/>
        <w:rPr>
          <w:rFonts w:ascii="Times New Roman" w:hAnsi="Times New Roman"/>
          <w:b/>
          <w:sz w:val="24"/>
          <w:szCs w:val="24"/>
        </w:rPr>
      </w:pPr>
      <w:r w:rsidRPr="0026716A">
        <w:rPr>
          <w:rFonts w:ascii="Times New Roman" w:hAnsi="Times New Roman"/>
          <w:sz w:val="24"/>
          <w:szCs w:val="24"/>
        </w:rPr>
        <w:t>dostarczenia towaru nieodpowiedniej jakości lub towaru uszkodzonego, w tym nie posiadającego określonego w umowie terminu przydatności do użycia,</w:t>
      </w:r>
    </w:p>
    <w:p w:rsidR="0013244E" w:rsidRPr="0026716A" w:rsidRDefault="0013244E" w:rsidP="00364F1D">
      <w:pPr>
        <w:pStyle w:val="Akapitzlist"/>
        <w:numPr>
          <w:ilvl w:val="0"/>
          <w:numId w:val="58"/>
        </w:numPr>
        <w:tabs>
          <w:tab w:val="left" w:pos="2340"/>
        </w:tabs>
        <w:jc w:val="both"/>
        <w:rPr>
          <w:rFonts w:ascii="Times New Roman" w:hAnsi="Times New Roman"/>
          <w:b/>
          <w:sz w:val="24"/>
          <w:szCs w:val="24"/>
        </w:rPr>
      </w:pPr>
      <w:r w:rsidRPr="0026716A">
        <w:rPr>
          <w:rFonts w:ascii="Times New Roman" w:hAnsi="Times New Roman"/>
          <w:sz w:val="24"/>
          <w:szCs w:val="24"/>
        </w:rPr>
        <w:t>stwierdzenia, że dostarczony towar transportowany był w niewłaściwych warunkach,</w:t>
      </w:r>
    </w:p>
    <w:p w:rsidR="0013244E" w:rsidRPr="0026716A" w:rsidRDefault="0013244E" w:rsidP="00364F1D">
      <w:pPr>
        <w:pStyle w:val="Akapitzlist"/>
        <w:numPr>
          <w:ilvl w:val="0"/>
          <w:numId w:val="58"/>
        </w:numPr>
        <w:tabs>
          <w:tab w:val="left" w:pos="2340"/>
        </w:tabs>
        <w:spacing w:after="200"/>
        <w:jc w:val="both"/>
        <w:rPr>
          <w:rFonts w:ascii="Times New Roman" w:hAnsi="Times New Roman"/>
          <w:b/>
          <w:sz w:val="24"/>
          <w:szCs w:val="24"/>
        </w:rPr>
      </w:pPr>
      <w:r w:rsidRPr="0026716A">
        <w:rPr>
          <w:rFonts w:ascii="Times New Roman" w:hAnsi="Times New Roman"/>
          <w:sz w:val="24"/>
          <w:szCs w:val="24"/>
        </w:rPr>
        <w:t>dostarczenia towaru niezgodnego z umową lub zamówieniem.</w:t>
      </w:r>
    </w:p>
    <w:p w:rsidR="0013244E" w:rsidRPr="0026716A" w:rsidRDefault="0013244E" w:rsidP="0013244E">
      <w:pPr>
        <w:jc w:val="center"/>
      </w:pPr>
      <w:r w:rsidRPr="0026716A">
        <w:t>§ 6</w:t>
      </w:r>
    </w:p>
    <w:p w:rsidR="0013244E" w:rsidRPr="0026716A" w:rsidRDefault="0013244E" w:rsidP="00364F1D">
      <w:pPr>
        <w:numPr>
          <w:ilvl w:val="0"/>
          <w:numId w:val="59"/>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13244E" w:rsidRPr="0026716A" w:rsidRDefault="0013244E" w:rsidP="00364F1D">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13244E" w:rsidRPr="0026716A" w:rsidRDefault="0013244E" w:rsidP="00364F1D">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13244E" w:rsidRPr="0026716A" w:rsidRDefault="0013244E" w:rsidP="00364F1D">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13244E" w:rsidRPr="0026716A" w:rsidRDefault="0013244E" w:rsidP="00364F1D">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13244E" w:rsidRPr="0026716A" w:rsidRDefault="0013244E" w:rsidP="00364F1D">
      <w:pPr>
        <w:pStyle w:val="Akapitzlist"/>
        <w:numPr>
          <w:ilvl w:val="0"/>
          <w:numId w:val="59"/>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13244E" w:rsidRPr="0026716A" w:rsidRDefault="0013244E" w:rsidP="00364F1D">
      <w:pPr>
        <w:pStyle w:val="Akapitzlist"/>
        <w:numPr>
          <w:ilvl w:val="0"/>
          <w:numId w:val="59"/>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13244E" w:rsidRPr="0026716A" w:rsidRDefault="0013244E" w:rsidP="00364F1D">
      <w:pPr>
        <w:pStyle w:val="Akapitzlist"/>
        <w:numPr>
          <w:ilvl w:val="0"/>
          <w:numId w:val="59"/>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13244E" w:rsidRPr="0026716A" w:rsidRDefault="0013244E" w:rsidP="00364F1D">
      <w:pPr>
        <w:pStyle w:val="Akapitzlist"/>
        <w:numPr>
          <w:ilvl w:val="0"/>
          <w:numId w:val="59"/>
        </w:numPr>
        <w:ind w:left="1068"/>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13244E" w:rsidRPr="0026716A" w:rsidRDefault="0013244E" w:rsidP="00364F1D">
      <w:pPr>
        <w:pStyle w:val="Akapitzlist"/>
        <w:numPr>
          <w:ilvl w:val="0"/>
          <w:numId w:val="59"/>
        </w:numPr>
        <w:spacing w:after="20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wynagrodzenia brutto o którym mowa w § 4 ust. 3.</w:t>
      </w:r>
    </w:p>
    <w:p w:rsidR="0013244E" w:rsidRPr="0026716A" w:rsidRDefault="0013244E" w:rsidP="0013244E">
      <w:pPr>
        <w:jc w:val="center"/>
      </w:pPr>
      <w:r w:rsidRPr="0026716A">
        <w:t>§ 7</w:t>
      </w:r>
    </w:p>
    <w:p w:rsidR="0013244E" w:rsidRDefault="0013244E" w:rsidP="0013244E">
      <w:pPr>
        <w:ind w:left="708"/>
        <w:jc w:val="both"/>
      </w:pPr>
      <w:r w:rsidRPr="0026716A">
        <w:t>Jeżeli dostarczony towar jest wadliwy Wykonawca dostarczy</w:t>
      </w:r>
      <w:r>
        <w:t xml:space="preserve"> towar wolny od wad. Maksymalny</w:t>
      </w:r>
      <w:r w:rsidRPr="0026716A">
        <w:t xml:space="preserve"> termin  dostarczeni</w:t>
      </w:r>
      <w:r>
        <w:t>a</w:t>
      </w:r>
      <w:r w:rsidRPr="0026716A">
        <w:t xml:space="preserve"> towaru wolnego od wad  wynosi 3 dni robocze.</w:t>
      </w:r>
    </w:p>
    <w:p w:rsidR="0013244E" w:rsidRPr="0026716A" w:rsidRDefault="0013244E" w:rsidP="0013244E">
      <w:pPr>
        <w:ind w:left="708"/>
        <w:jc w:val="both"/>
      </w:pPr>
    </w:p>
    <w:p w:rsidR="0013244E" w:rsidRPr="0026716A" w:rsidRDefault="0013244E" w:rsidP="0013244E">
      <w:pPr>
        <w:jc w:val="center"/>
      </w:pPr>
      <w:r w:rsidRPr="0026716A">
        <w:t>§ 8</w:t>
      </w:r>
    </w:p>
    <w:p w:rsidR="0013244E" w:rsidRDefault="0013244E" w:rsidP="0013244E">
      <w:pPr>
        <w:ind w:left="708"/>
        <w:jc w:val="both"/>
      </w:pPr>
      <w:r w:rsidRPr="0026716A">
        <w:t>Strony oświadczają, iż wierzytelności wynikające z niniejszej umowy nie mogą być przeniesione na osoby trzecie, bez pisemnej zgody Zamawiającego.</w:t>
      </w:r>
    </w:p>
    <w:p w:rsidR="0013244E" w:rsidRPr="0026716A" w:rsidRDefault="0013244E" w:rsidP="0013244E">
      <w:pPr>
        <w:ind w:left="708"/>
        <w:jc w:val="both"/>
      </w:pPr>
    </w:p>
    <w:p w:rsidR="0013244E" w:rsidRPr="0026716A" w:rsidRDefault="0013244E" w:rsidP="0013244E">
      <w:pPr>
        <w:jc w:val="center"/>
      </w:pPr>
      <w:r w:rsidRPr="0026716A">
        <w:t>§ 9</w:t>
      </w:r>
    </w:p>
    <w:p w:rsidR="0013244E" w:rsidRDefault="0013244E" w:rsidP="0013244E">
      <w:pPr>
        <w:ind w:left="708"/>
        <w:jc w:val="both"/>
      </w:pPr>
      <w:r w:rsidRPr="0026716A">
        <w:t>Strony mają obowiązek niezwłocznie poinformować się wzajemnie o wszelkich zmianach statusu prawnego swojej firmy, a także o wszczęciu postępowania upadłościowego, układowego i likwidacyjnego.</w:t>
      </w:r>
    </w:p>
    <w:p w:rsidR="0013244E" w:rsidRPr="0026716A" w:rsidRDefault="0013244E" w:rsidP="0013244E">
      <w:pPr>
        <w:ind w:left="708"/>
        <w:jc w:val="both"/>
      </w:pPr>
    </w:p>
    <w:p w:rsidR="0013244E" w:rsidRPr="0026716A" w:rsidRDefault="0013244E" w:rsidP="0013244E">
      <w:pPr>
        <w:jc w:val="center"/>
      </w:pPr>
      <w:r w:rsidRPr="0026716A">
        <w:t>§ 10</w:t>
      </w:r>
    </w:p>
    <w:p w:rsidR="0013244E" w:rsidRPr="005C0195" w:rsidRDefault="0013244E" w:rsidP="00364F1D">
      <w:pPr>
        <w:pStyle w:val="Akapitzlist"/>
        <w:numPr>
          <w:ilvl w:val="0"/>
          <w:numId w:val="63"/>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13244E" w:rsidRPr="005C0195" w:rsidRDefault="0013244E" w:rsidP="00364F1D">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13244E" w:rsidRPr="005C0195" w:rsidRDefault="0013244E" w:rsidP="00364F1D">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3244E" w:rsidRPr="005C0195" w:rsidRDefault="0013244E" w:rsidP="00364F1D">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13244E" w:rsidRPr="005C0195" w:rsidRDefault="0013244E" w:rsidP="00364F1D">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13244E" w:rsidRPr="005C0195" w:rsidRDefault="0013244E" w:rsidP="00364F1D">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13244E" w:rsidRPr="005C0195" w:rsidRDefault="0013244E" w:rsidP="00364F1D">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13244E" w:rsidRPr="005C0195" w:rsidRDefault="0013244E" w:rsidP="00364F1D">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13244E" w:rsidRPr="005C0195" w:rsidRDefault="0013244E" w:rsidP="00364F1D">
      <w:pPr>
        <w:pStyle w:val="Akapitzlist"/>
        <w:numPr>
          <w:ilvl w:val="0"/>
          <w:numId w:val="63"/>
        </w:numPr>
        <w:tabs>
          <w:tab w:val="left" w:pos="360"/>
        </w:tabs>
        <w:overflowPunct w:val="0"/>
        <w:autoSpaceDE w:val="0"/>
        <w:autoSpaceDN w:val="0"/>
        <w:adjustRightInd w:val="0"/>
        <w:spacing w:after="20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13244E" w:rsidRPr="0026716A" w:rsidRDefault="0013244E" w:rsidP="0013244E">
      <w:pPr>
        <w:jc w:val="center"/>
      </w:pPr>
      <w:r w:rsidRPr="0026716A">
        <w:t>§11</w:t>
      </w:r>
    </w:p>
    <w:p w:rsidR="0013244E" w:rsidRDefault="0013244E" w:rsidP="0013244E">
      <w:pPr>
        <w:ind w:left="708"/>
        <w:jc w:val="both"/>
      </w:pPr>
      <w:r w:rsidRPr="0026716A">
        <w:t>W razie naruszenia przez Wykonawcę postanowień umowy, Zamawiający zastrzega sobie prawo jej rozwiąza</w:t>
      </w:r>
      <w:r>
        <w:t>nia ze skutkiem natychmiastowym</w:t>
      </w:r>
      <w:r w:rsidRPr="0026716A">
        <w:t>.</w:t>
      </w:r>
    </w:p>
    <w:p w:rsidR="0013244E" w:rsidRPr="0026716A" w:rsidRDefault="0013244E" w:rsidP="0013244E">
      <w:pPr>
        <w:ind w:left="708"/>
        <w:jc w:val="both"/>
      </w:pPr>
    </w:p>
    <w:p w:rsidR="0013244E" w:rsidRPr="0026716A" w:rsidRDefault="0013244E" w:rsidP="0013244E">
      <w:pPr>
        <w:jc w:val="center"/>
      </w:pPr>
      <w:r w:rsidRPr="0026716A">
        <w:t>§ 12</w:t>
      </w:r>
    </w:p>
    <w:p w:rsidR="0013244E" w:rsidRPr="00310825" w:rsidRDefault="0013244E" w:rsidP="00364F1D">
      <w:pPr>
        <w:pStyle w:val="Akapitzlist"/>
        <w:numPr>
          <w:ilvl w:val="0"/>
          <w:numId w:val="66"/>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13244E" w:rsidRPr="00310825" w:rsidRDefault="0013244E" w:rsidP="00364F1D">
      <w:pPr>
        <w:pStyle w:val="Bezodstpw"/>
        <w:numPr>
          <w:ilvl w:val="0"/>
          <w:numId w:val="67"/>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13244E" w:rsidRPr="00310825" w:rsidRDefault="0013244E" w:rsidP="00364F1D">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13244E" w:rsidRPr="00310825" w:rsidRDefault="0013244E" w:rsidP="00364F1D">
      <w:pPr>
        <w:pStyle w:val="Bezodstpw"/>
        <w:numPr>
          <w:ilvl w:val="0"/>
          <w:numId w:val="68"/>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13244E" w:rsidRPr="00310825" w:rsidRDefault="0013244E" w:rsidP="00364F1D">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13244E" w:rsidRPr="00310825" w:rsidRDefault="0013244E" w:rsidP="00364F1D">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13244E" w:rsidRPr="00310825" w:rsidRDefault="0013244E" w:rsidP="0013244E">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t>
      </w:r>
      <w:r w:rsidRPr="00310825">
        <w:rPr>
          <w:rFonts w:ascii="Times New Roman" w:eastAsia="Arial Unicode MS" w:hAnsi="Times New Roman"/>
          <w:sz w:val="24"/>
          <w:szCs w:val="24"/>
        </w:rPr>
        <w:lastRenderedPageBreak/>
        <w:t xml:space="preserve">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13244E" w:rsidRPr="00310825" w:rsidRDefault="0013244E" w:rsidP="00364F1D">
      <w:pPr>
        <w:pStyle w:val="Bezodstpw"/>
        <w:numPr>
          <w:ilvl w:val="0"/>
          <w:numId w:val="67"/>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13244E" w:rsidRPr="00310825" w:rsidRDefault="0013244E" w:rsidP="00364F1D">
      <w:pPr>
        <w:pStyle w:val="Bezodstpw"/>
        <w:numPr>
          <w:ilvl w:val="0"/>
          <w:numId w:val="67"/>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13244E" w:rsidRPr="00310825" w:rsidRDefault="0013244E" w:rsidP="00364F1D">
      <w:pPr>
        <w:pStyle w:val="Akapitzlist"/>
        <w:widowControl w:val="0"/>
        <w:numPr>
          <w:ilvl w:val="0"/>
          <w:numId w:val="67"/>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13244E" w:rsidRPr="00310825" w:rsidRDefault="0013244E" w:rsidP="00364F1D">
      <w:pPr>
        <w:pStyle w:val="Bezodstpw"/>
        <w:numPr>
          <w:ilvl w:val="0"/>
          <w:numId w:val="67"/>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13244E" w:rsidRPr="00310825" w:rsidRDefault="0013244E" w:rsidP="00364F1D">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13244E" w:rsidRPr="00310825" w:rsidRDefault="0013244E" w:rsidP="00364F1D">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13244E" w:rsidRPr="00310825" w:rsidRDefault="0013244E" w:rsidP="00364F1D">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13244E" w:rsidRPr="00310825" w:rsidRDefault="0013244E" w:rsidP="00364F1D">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13244E" w:rsidRPr="00310825" w:rsidRDefault="0013244E" w:rsidP="00364F1D">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tylko w przypadku jeżeli średnioroczny wskaźnik, o którym mowa w lit. d) opublikowany w roku 2023 (za rok 2022 w stosunku do 2021 roku) ulegnie zmianie o co najmniej 5 % w stosunku do publikowanego w roku 2022 (za rok 2021 w stosunku do 2020),</w:t>
      </w:r>
    </w:p>
    <w:p w:rsidR="0013244E" w:rsidRPr="00310825" w:rsidRDefault="0013244E" w:rsidP="0013244E">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13244E" w:rsidRPr="00310825" w:rsidRDefault="0013244E" w:rsidP="00364F1D">
      <w:pPr>
        <w:pStyle w:val="Bezodstpw"/>
        <w:numPr>
          <w:ilvl w:val="0"/>
          <w:numId w:val="6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13244E" w:rsidRPr="00310825" w:rsidRDefault="0013244E" w:rsidP="00364F1D">
      <w:pPr>
        <w:pStyle w:val="Bezodstpw"/>
        <w:numPr>
          <w:ilvl w:val="0"/>
          <w:numId w:val="66"/>
        </w:numPr>
        <w:jc w:val="both"/>
        <w:rPr>
          <w:rFonts w:ascii="Times New Roman" w:eastAsia="Arial Unicode MS" w:hAnsi="Times New Roman"/>
          <w:sz w:val="24"/>
          <w:szCs w:val="24"/>
        </w:rPr>
      </w:pPr>
      <w:r w:rsidRPr="00310825">
        <w:rPr>
          <w:rFonts w:ascii="Times New Roman" w:eastAsia="Arial Unicode MS" w:hAnsi="Times New Roman"/>
          <w:sz w:val="24"/>
          <w:szCs w:val="24"/>
        </w:rPr>
        <w:t>Możliwe są zmiany  określone w art. 455 ust.1 pkt. 2 lit. b, pkt. 3 i 4 i ust. 2 ustawy Pzp, przy zastosowaniu zasad określonych w  tym artykule.</w:t>
      </w:r>
    </w:p>
    <w:p w:rsidR="0013244E" w:rsidRPr="00310825" w:rsidRDefault="0013244E" w:rsidP="00364F1D">
      <w:pPr>
        <w:numPr>
          <w:ilvl w:val="0"/>
          <w:numId w:val="66"/>
        </w:numPr>
        <w:tabs>
          <w:tab w:val="left" w:pos="426"/>
        </w:tabs>
        <w:suppressAutoHyphens/>
        <w:spacing w:line="21" w:lineRule="atLeast"/>
        <w:jc w:val="both"/>
      </w:pPr>
      <w:r w:rsidRPr="00310825">
        <w:t>Warunki dokonania zmian:</w:t>
      </w:r>
    </w:p>
    <w:p w:rsidR="0013244E" w:rsidRPr="00310825" w:rsidRDefault="0013244E" w:rsidP="00364F1D">
      <w:pPr>
        <w:numPr>
          <w:ilvl w:val="0"/>
          <w:numId w:val="70"/>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13244E" w:rsidRPr="00310825" w:rsidRDefault="0013244E" w:rsidP="00364F1D">
      <w:pPr>
        <w:numPr>
          <w:ilvl w:val="0"/>
          <w:numId w:val="70"/>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13244E" w:rsidRPr="00310825" w:rsidRDefault="0013244E" w:rsidP="00364F1D">
      <w:pPr>
        <w:numPr>
          <w:ilvl w:val="0"/>
          <w:numId w:val="66"/>
        </w:numPr>
        <w:tabs>
          <w:tab w:val="left" w:pos="426"/>
        </w:tabs>
        <w:suppressAutoHyphens/>
        <w:spacing w:line="21" w:lineRule="atLeast"/>
        <w:jc w:val="both"/>
      </w:pPr>
      <w:r w:rsidRPr="00310825">
        <w:t>Wniosek, o którym mowa w ust. 3 pkt. 2 musi zawierać:</w:t>
      </w:r>
    </w:p>
    <w:p w:rsidR="0013244E" w:rsidRPr="00310825" w:rsidRDefault="0013244E" w:rsidP="00364F1D">
      <w:pPr>
        <w:numPr>
          <w:ilvl w:val="0"/>
          <w:numId w:val="71"/>
        </w:numPr>
        <w:tabs>
          <w:tab w:val="left" w:pos="426"/>
        </w:tabs>
        <w:suppressAutoHyphens/>
        <w:spacing w:line="21" w:lineRule="atLeast"/>
        <w:jc w:val="both"/>
      </w:pPr>
      <w:r w:rsidRPr="00310825">
        <w:t>opis propozycji zmiany;</w:t>
      </w:r>
    </w:p>
    <w:p w:rsidR="0013244E" w:rsidRPr="00310825" w:rsidRDefault="0013244E" w:rsidP="00364F1D">
      <w:pPr>
        <w:numPr>
          <w:ilvl w:val="0"/>
          <w:numId w:val="71"/>
        </w:numPr>
        <w:tabs>
          <w:tab w:val="left" w:pos="426"/>
        </w:tabs>
        <w:suppressAutoHyphens/>
        <w:spacing w:line="21" w:lineRule="atLeast"/>
        <w:jc w:val="both"/>
      </w:pPr>
      <w:r w:rsidRPr="00310825">
        <w:t>uzasadnienie zmiany;</w:t>
      </w:r>
    </w:p>
    <w:p w:rsidR="0013244E" w:rsidRPr="00310825" w:rsidRDefault="0013244E" w:rsidP="00364F1D">
      <w:pPr>
        <w:numPr>
          <w:ilvl w:val="0"/>
          <w:numId w:val="71"/>
        </w:numPr>
        <w:tabs>
          <w:tab w:val="left" w:pos="426"/>
        </w:tabs>
        <w:suppressAutoHyphens/>
        <w:spacing w:line="21" w:lineRule="atLeast"/>
        <w:jc w:val="both"/>
      </w:pPr>
      <w:r w:rsidRPr="00310825">
        <w:t>opis wpływu zmiany na warunki realizacji umowy.</w:t>
      </w:r>
    </w:p>
    <w:p w:rsidR="0013244E" w:rsidRPr="00310825" w:rsidRDefault="0013244E" w:rsidP="00364F1D">
      <w:pPr>
        <w:numPr>
          <w:ilvl w:val="0"/>
          <w:numId w:val="66"/>
        </w:numPr>
        <w:tabs>
          <w:tab w:val="left" w:pos="426"/>
        </w:tabs>
        <w:suppressAutoHyphens/>
        <w:spacing w:line="21" w:lineRule="atLeast"/>
        <w:jc w:val="both"/>
      </w:pPr>
      <w:r w:rsidRPr="00310825">
        <w:t>Zmiany umowy nie mogą:</w:t>
      </w:r>
    </w:p>
    <w:p w:rsidR="0013244E" w:rsidRPr="008E7C7F" w:rsidRDefault="0013244E" w:rsidP="00364F1D">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lastRenderedPageBreak/>
        <w:t>wprowadzać warunków, które gdyby zostały zastosowane w postępowaniu o udzielenie zamówienia, to wzięliby w nim udział lub mogliby wziąć udział inni Wykonawcy lub przyjęte zostałyby oferty innej treści;</w:t>
      </w:r>
    </w:p>
    <w:p w:rsidR="0013244E" w:rsidRPr="008E7C7F" w:rsidRDefault="0013244E" w:rsidP="00364F1D">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13244E" w:rsidRPr="008E7C7F" w:rsidRDefault="0013244E" w:rsidP="00364F1D">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13244E" w:rsidRDefault="0013244E" w:rsidP="00364F1D">
      <w:pPr>
        <w:pStyle w:val="Akapitzlist"/>
        <w:numPr>
          <w:ilvl w:val="0"/>
          <w:numId w:val="72"/>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13244E" w:rsidRPr="0026716A" w:rsidRDefault="0013244E" w:rsidP="0013244E">
      <w:pPr>
        <w:tabs>
          <w:tab w:val="left" w:pos="426"/>
        </w:tabs>
        <w:spacing w:line="21" w:lineRule="atLeast"/>
        <w:jc w:val="both"/>
      </w:pPr>
    </w:p>
    <w:p w:rsidR="0013244E" w:rsidRPr="0026716A" w:rsidRDefault="0013244E" w:rsidP="0013244E">
      <w:pPr>
        <w:jc w:val="center"/>
      </w:pPr>
      <w:r w:rsidRPr="0026716A">
        <w:t>§ 13</w:t>
      </w:r>
    </w:p>
    <w:p w:rsidR="0013244E" w:rsidRDefault="0013244E" w:rsidP="0013244E">
      <w:pPr>
        <w:ind w:left="708"/>
        <w:jc w:val="both"/>
      </w:pPr>
      <w:r w:rsidRPr="0026716A">
        <w:t>Spory mogące powstać na tle stosowania niniejszej umowy strony poddają pod rozstrzygnięcie sądowi właściwemu miejscowo dla siedziby Zamawiającego.</w:t>
      </w:r>
    </w:p>
    <w:p w:rsidR="0013244E" w:rsidRDefault="0013244E" w:rsidP="0013244E">
      <w:pPr>
        <w:ind w:left="708"/>
        <w:jc w:val="both"/>
      </w:pPr>
    </w:p>
    <w:p w:rsidR="0013244E" w:rsidRPr="0013736A" w:rsidRDefault="0013244E" w:rsidP="0013244E">
      <w:pPr>
        <w:jc w:val="center"/>
      </w:pPr>
      <w:r>
        <w:t>§ 14</w:t>
      </w:r>
    </w:p>
    <w:p w:rsidR="0013244E" w:rsidRPr="0013736A" w:rsidRDefault="0013244E" w:rsidP="0013244E">
      <w:pPr>
        <w:tabs>
          <w:tab w:val="left" w:pos="426"/>
        </w:tabs>
        <w:suppressAutoHyphens/>
        <w:spacing w:line="21" w:lineRule="atLeast"/>
        <w:jc w:val="both"/>
      </w:pPr>
      <w:r w:rsidRPr="0013736A">
        <w:tab/>
      </w:r>
      <w:r w:rsidRPr="0013736A">
        <w:tab/>
        <w:t>Wszelkie zmiany Umowy wymagają formy pisemnej pod rygorem nieważności.</w:t>
      </w:r>
    </w:p>
    <w:p w:rsidR="0013244E" w:rsidRPr="0026716A" w:rsidRDefault="0013244E" w:rsidP="0013244E">
      <w:pPr>
        <w:ind w:left="708"/>
        <w:jc w:val="both"/>
      </w:pPr>
    </w:p>
    <w:p w:rsidR="0013244E" w:rsidRPr="0026716A" w:rsidRDefault="0013244E" w:rsidP="0013244E">
      <w:pPr>
        <w:jc w:val="center"/>
      </w:pPr>
      <w:r w:rsidRPr="0026716A">
        <w:t>§15</w:t>
      </w:r>
    </w:p>
    <w:p w:rsidR="0013244E" w:rsidRDefault="0013244E" w:rsidP="0013244E">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2022 r. poz. 1360 z późn. zm.). O ile przepisy ustawy z dnia 11 września 2019 r. Prawo zamówień publicznych (Dz. U. z 2022 r. poz. 1710 z późn. zm.) nie stanowią inaczej.</w:t>
      </w:r>
      <w:r w:rsidRPr="00DD17EB">
        <w:rPr>
          <w:color w:val="202124"/>
          <w:shd w:val="clear" w:color="auto" w:fill="FFFFFF"/>
        </w:rPr>
        <w:t> </w:t>
      </w:r>
    </w:p>
    <w:p w:rsidR="0013244E" w:rsidRPr="0026716A" w:rsidRDefault="0013244E" w:rsidP="0013244E">
      <w:pPr>
        <w:ind w:left="708"/>
        <w:jc w:val="both"/>
        <w:rPr>
          <w:bCs/>
          <w:shd w:val="clear" w:color="auto" w:fill="FFFFFF"/>
        </w:rPr>
      </w:pPr>
    </w:p>
    <w:p w:rsidR="0013244E" w:rsidRPr="0026716A" w:rsidRDefault="0013244E" w:rsidP="0013244E">
      <w:pPr>
        <w:jc w:val="center"/>
      </w:pPr>
      <w:r w:rsidRPr="0026716A">
        <w:t>§16</w:t>
      </w:r>
    </w:p>
    <w:p w:rsidR="0013244E" w:rsidRDefault="0013244E" w:rsidP="0013244E">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13244E" w:rsidRPr="0026716A" w:rsidRDefault="0013244E" w:rsidP="0013244E">
      <w:pPr>
        <w:ind w:left="708"/>
        <w:jc w:val="both"/>
      </w:pPr>
    </w:p>
    <w:p w:rsidR="0013244E" w:rsidRPr="0026716A" w:rsidRDefault="0013244E" w:rsidP="0013244E">
      <w:pPr>
        <w:jc w:val="center"/>
      </w:pPr>
      <w:r w:rsidRPr="0026716A">
        <w:t>§17</w:t>
      </w:r>
    </w:p>
    <w:p w:rsidR="0013244E" w:rsidRDefault="0013244E" w:rsidP="0013244E">
      <w:pPr>
        <w:ind w:left="708"/>
        <w:jc w:val="both"/>
      </w:pPr>
      <w:r w:rsidRPr="0026716A">
        <w:t>Zamawiający oświadcza, że jest dużym przedsiębiorcą w rozumieniu art. 4 pkt. 6 ustawy z dnia 8 marca 2013 r. o przeciwdziałaniu nadmiernym opóźnieniom w transakcjach handlowych (Dz. U. z 202</w:t>
      </w:r>
      <w:r w:rsidR="00F27C3F">
        <w:t>3</w:t>
      </w:r>
      <w:r w:rsidRPr="0026716A">
        <w:t xml:space="preserve"> r. poz. </w:t>
      </w:r>
      <w:r w:rsidR="00F27C3F">
        <w:t>711</w:t>
      </w:r>
      <w:r w:rsidRPr="0026716A">
        <w:t xml:space="preserve"> z późn. zm.).</w:t>
      </w:r>
    </w:p>
    <w:p w:rsidR="0013244E" w:rsidRPr="0026716A" w:rsidRDefault="0013244E" w:rsidP="0013244E">
      <w:pPr>
        <w:ind w:left="708"/>
        <w:jc w:val="both"/>
      </w:pPr>
    </w:p>
    <w:p w:rsidR="0013244E" w:rsidRPr="0026716A" w:rsidRDefault="0013244E" w:rsidP="0013244E">
      <w:pPr>
        <w:jc w:val="center"/>
      </w:pPr>
      <w:r w:rsidRPr="0026716A">
        <w:t>§ 18</w:t>
      </w:r>
    </w:p>
    <w:p w:rsidR="0013244E" w:rsidRDefault="0013244E" w:rsidP="0013244E">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13244E" w:rsidRPr="0026716A" w:rsidRDefault="0013244E" w:rsidP="0013244E">
      <w:pPr>
        <w:ind w:left="708"/>
        <w:jc w:val="both"/>
        <w:rPr>
          <w:b/>
        </w:rPr>
      </w:pPr>
    </w:p>
    <w:p w:rsidR="0013244E" w:rsidRPr="0026716A" w:rsidRDefault="0013244E" w:rsidP="0013244E">
      <w:pPr>
        <w:ind w:firstLine="708"/>
        <w:jc w:val="both"/>
        <w:rPr>
          <w:b/>
        </w:rPr>
      </w:pPr>
      <w:r w:rsidRPr="0026716A">
        <w:rPr>
          <w:b/>
        </w:rPr>
        <w:t>Załączniki:</w:t>
      </w:r>
    </w:p>
    <w:p w:rsidR="0013244E" w:rsidRPr="0026716A" w:rsidRDefault="0013244E" w:rsidP="00364F1D">
      <w:pPr>
        <w:pStyle w:val="Akapitzlist"/>
        <w:numPr>
          <w:ilvl w:val="0"/>
          <w:numId w:val="62"/>
        </w:numPr>
        <w:jc w:val="both"/>
        <w:rPr>
          <w:rFonts w:ascii="Times New Roman" w:hAnsi="Times New Roman"/>
          <w:b/>
          <w:sz w:val="24"/>
          <w:szCs w:val="24"/>
        </w:rPr>
      </w:pPr>
      <w:r w:rsidRPr="0026716A">
        <w:rPr>
          <w:rFonts w:ascii="Times New Roman" w:hAnsi="Times New Roman"/>
          <w:sz w:val="24"/>
          <w:szCs w:val="24"/>
        </w:rPr>
        <w:t>Oferta</w:t>
      </w:r>
    </w:p>
    <w:p w:rsidR="0013244E" w:rsidRPr="0026716A" w:rsidRDefault="0013244E" w:rsidP="00364F1D">
      <w:pPr>
        <w:pStyle w:val="Akapitzlist"/>
        <w:numPr>
          <w:ilvl w:val="0"/>
          <w:numId w:val="62"/>
        </w:numPr>
        <w:jc w:val="both"/>
        <w:rPr>
          <w:rFonts w:ascii="Times New Roman" w:hAnsi="Times New Roman"/>
          <w:b/>
          <w:sz w:val="24"/>
          <w:szCs w:val="24"/>
        </w:rPr>
      </w:pPr>
      <w:r>
        <w:rPr>
          <w:rFonts w:ascii="Times New Roman" w:hAnsi="Times New Roman"/>
          <w:sz w:val="24"/>
          <w:szCs w:val="24"/>
        </w:rPr>
        <w:t>SWZ</w:t>
      </w:r>
    </w:p>
    <w:p w:rsidR="0013244E" w:rsidRPr="0026716A" w:rsidRDefault="0013244E" w:rsidP="0013244E">
      <w:pPr>
        <w:widowControl w:val="0"/>
        <w:adjustRightInd w:val="0"/>
        <w:spacing w:after="120"/>
        <w:textAlignment w:val="baseline"/>
        <w:rPr>
          <w:rFonts w:eastAsia="Calibri"/>
          <w:lang w:eastAsia="en-US"/>
        </w:rPr>
      </w:pPr>
    </w:p>
    <w:p w:rsidR="0049461B" w:rsidRPr="000A7F93" w:rsidRDefault="0013244E" w:rsidP="0013244E">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0049461B" w:rsidRPr="000A7F93">
        <w:rPr>
          <w:b/>
        </w:rPr>
        <w:tab/>
      </w:r>
    </w:p>
    <w:sectPr w:rsidR="0049461B" w:rsidRPr="000A7F93" w:rsidSect="00D057A2">
      <w:footerReference w:type="default" r:id="rId3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D06" w:rsidRDefault="00F60D06" w:rsidP="00BD3D5A">
      <w:r>
        <w:separator/>
      </w:r>
    </w:p>
  </w:endnote>
  <w:endnote w:type="continuationSeparator" w:id="0">
    <w:p w:rsidR="00F60D06" w:rsidRDefault="00F60D06"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00" w:rsidRDefault="00166E00">
    <w:pPr>
      <w:pStyle w:val="Stopka"/>
      <w:rPr>
        <w:sz w:val="18"/>
        <w:szCs w:val="18"/>
      </w:rPr>
    </w:pPr>
    <w:r>
      <w:rPr>
        <w:noProof/>
        <w:sz w:val="18"/>
        <w:szCs w:val="18"/>
      </w:rPr>
      <w:pict>
        <v:line id="_x0000_s1025" style="position:absolute;z-index:251657216" from="0,5.05pt" to="459pt,5.05pt"/>
      </w:pict>
    </w:r>
  </w:p>
  <w:p w:rsidR="00166E00" w:rsidRDefault="00166E0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CD3CC2">
      <w:rPr>
        <w:rStyle w:val="Numerstrony"/>
        <w:noProof/>
        <w:sz w:val="18"/>
        <w:szCs w:val="18"/>
      </w:rPr>
      <w:t>24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D3CC2">
      <w:rPr>
        <w:rStyle w:val="Numerstrony"/>
        <w:noProof/>
        <w:sz w:val="18"/>
        <w:szCs w:val="18"/>
      </w:rPr>
      <w:t>40</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00" w:rsidRDefault="00166E0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00" w:rsidRDefault="00166E00"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166E00" w:rsidRDefault="00166E00"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D3CC2">
      <w:rPr>
        <w:rStyle w:val="Numerstrony"/>
        <w:noProof/>
        <w:sz w:val="18"/>
        <w:szCs w:val="18"/>
      </w:rPr>
      <w:t>40</w:t>
    </w:r>
    <w:r>
      <w:rPr>
        <w:rStyle w:val="Numerstrony"/>
        <w:sz w:val="18"/>
        <w:szCs w:val="18"/>
      </w:rPr>
      <w:fldChar w:fldCharType="end"/>
    </w:r>
  </w:p>
  <w:p w:rsidR="00166E00" w:rsidRDefault="00166E00">
    <w:pPr>
      <w:pStyle w:val="Stopka"/>
      <w:jc w:val="center"/>
    </w:pPr>
  </w:p>
  <w:p w:rsidR="00166E00" w:rsidRDefault="00166E0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00" w:rsidRDefault="00166E00"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166E00" w:rsidRPr="00DB3C21" w:rsidRDefault="00166E00"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D06" w:rsidRDefault="00F60D06" w:rsidP="00BD3D5A">
      <w:r>
        <w:separator/>
      </w:r>
    </w:p>
  </w:footnote>
  <w:footnote w:type="continuationSeparator" w:id="0">
    <w:p w:rsidR="00F60D06" w:rsidRDefault="00F60D06" w:rsidP="00BD3D5A">
      <w:r>
        <w:continuationSeparator/>
      </w:r>
    </w:p>
  </w:footnote>
  <w:footnote w:id="1">
    <w:p w:rsidR="00166E00" w:rsidRPr="00C37CD2" w:rsidRDefault="00166E00"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00" w:rsidRDefault="00166E00"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66E00" w:rsidRDefault="00166E00"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00" w:rsidRDefault="00166E00" w:rsidP="00331F2D">
    <w:pPr>
      <w:pStyle w:val="Nagwek"/>
      <w:framePr w:wrap="around" w:vAnchor="text" w:hAnchor="margin" w:xAlign="right" w:y="1"/>
      <w:rPr>
        <w:rStyle w:val="Numerstrony"/>
      </w:rPr>
    </w:pPr>
  </w:p>
  <w:p w:rsidR="00166E00" w:rsidRDefault="00166E00"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00" w:rsidRDefault="00166E0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973479"/>
    <w:multiLevelType w:val="hybridMultilevel"/>
    <w:tmpl w:val="A9FA52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6">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2A3034EE"/>
    <w:multiLevelType w:val="hybridMultilevel"/>
    <w:tmpl w:val="AA1ECDF8"/>
    <w:lvl w:ilvl="0" w:tplc="048CE10C">
      <w:start w:val="1"/>
      <w:numFmt w:val="decimal"/>
      <w:lvlText w:val="%1."/>
      <w:lvlJc w:val="left"/>
      <w:pPr>
        <w:ind w:left="1068" w:hanging="360"/>
      </w:pPr>
      <w:rPr>
        <w:rFonts w:hint="default"/>
        <w:sz w:val="22"/>
        <w:szCs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9">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0">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3">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5">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47FC444B"/>
    <w:multiLevelType w:val="hybridMultilevel"/>
    <w:tmpl w:val="47D0642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1">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1">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2">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8">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9">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0">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1">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75">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7">
    <w:nsid w:val="7DA3235B"/>
    <w:multiLevelType w:val="hybridMultilevel"/>
    <w:tmpl w:val="BEB809D0"/>
    <w:lvl w:ilvl="0" w:tplc="E17E37D0">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0">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4"/>
  </w:num>
  <w:num w:numId="2">
    <w:abstractNumId w:val="28"/>
  </w:num>
  <w:num w:numId="3">
    <w:abstractNumId w:val="66"/>
  </w:num>
  <w:num w:numId="4">
    <w:abstractNumId w:val="20"/>
  </w:num>
  <w:num w:numId="5">
    <w:abstractNumId w:val="34"/>
  </w:num>
  <w:num w:numId="6">
    <w:abstractNumId w:val="41"/>
  </w:num>
  <w:num w:numId="7">
    <w:abstractNumId w:val="65"/>
  </w:num>
  <w:num w:numId="8">
    <w:abstractNumId w:val="71"/>
  </w:num>
  <w:num w:numId="9">
    <w:abstractNumId w:val="35"/>
  </w:num>
  <w:num w:numId="10">
    <w:abstractNumId w:val="36"/>
  </w:num>
  <w:num w:numId="11">
    <w:abstractNumId w:val="6"/>
  </w:num>
  <w:num w:numId="12">
    <w:abstractNumId w:val="68"/>
  </w:num>
  <w:num w:numId="13">
    <w:abstractNumId w:val="38"/>
  </w:num>
  <w:num w:numId="14">
    <w:abstractNumId w:val="79"/>
  </w:num>
  <w:num w:numId="15">
    <w:abstractNumId w:val="80"/>
  </w:num>
  <w:num w:numId="16">
    <w:abstractNumId w:val="68"/>
    <w:lvlOverride w:ilvl="0">
      <w:startOverride w:val="1"/>
    </w:lvlOverride>
  </w:num>
  <w:num w:numId="17">
    <w:abstractNumId w:val="29"/>
  </w:num>
  <w:num w:numId="18">
    <w:abstractNumId w:val="58"/>
  </w:num>
  <w:num w:numId="19">
    <w:abstractNumId w:val="17"/>
  </w:num>
  <w:num w:numId="20">
    <w:abstractNumId w:val="18"/>
  </w:num>
  <w:num w:numId="21">
    <w:abstractNumId w:val="76"/>
  </w:num>
  <w:num w:numId="22">
    <w:abstractNumId w:val="13"/>
  </w:num>
  <w:num w:numId="23">
    <w:abstractNumId w:val="50"/>
  </w:num>
  <w:num w:numId="24">
    <w:abstractNumId w:val="51"/>
  </w:num>
  <w:num w:numId="25">
    <w:abstractNumId w:val="67"/>
  </w:num>
  <w:num w:numId="26">
    <w:abstractNumId w:val="16"/>
  </w:num>
  <w:num w:numId="27">
    <w:abstractNumId w:val="11"/>
  </w:num>
  <w:num w:numId="28">
    <w:abstractNumId w:val="70"/>
  </w:num>
  <w:num w:numId="29">
    <w:abstractNumId w:val="47"/>
  </w:num>
  <w:num w:numId="30">
    <w:abstractNumId w:val="27"/>
  </w:num>
  <w:num w:numId="31">
    <w:abstractNumId w:val="45"/>
  </w:num>
  <w:num w:numId="32">
    <w:abstractNumId w:val="25"/>
  </w:num>
  <w:num w:numId="33">
    <w:abstractNumId w:val="52"/>
  </w:num>
  <w:num w:numId="34">
    <w:abstractNumId w:val="42"/>
  </w:num>
  <w:num w:numId="35">
    <w:abstractNumId w:val="14"/>
  </w:num>
  <w:num w:numId="36">
    <w:abstractNumId w:val="26"/>
  </w:num>
  <w:num w:numId="37">
    <w:abstractNumId w:val="44"/>
  </w:num>
  <w:num w:numId="38">
    <w:abstractNumId w:val="19"/>
  </w:num>
  <w:num w:numId="39">
    <w:abstractNumId w:val="61"/>
  </w:num>
  <w:num w:numId="40">
    <w:abstractNumId w:val="39"/>
  </w:num>
  <w:num w:numId="41">
    <w:abstractNumId w:val="31"/>
  </w:num>
  <w:num w:numId="42">
    <w:abstractNumId w:val="74"/>
  </w:num>
  <w:num w:numId="43">
    <w:abstractNumId w:val="60"/>
  </w:num>
  <w:num w:numId="44">
    <w:abstractNumId w:val="48"/>
  </w:num>
  <w:num w:numId="45">
    <w:abstractNumId w:val="22"/>
  </w:num>
  <w:num w:numId="46">
    <w:abstractNumId w:val="32"/>
  </w:num>
  <w:num w:numId="47">
    <w:abstractNumId w:val="43"/>
  </w:num>
  <w:num w:numId="48">
    <w:abstractNumId w:val="62"/>
  </w:num>
  <w:num w:numId="49">
    <w:abstractNumId w:val="30"/>
  </w:num>
  <w:num w:numId="50">
    <w:abstractNumId w:val="63"/>
  </w:num>
  <w:num w:numId="51">
    <w:abstractNumId w:val="37"/>
  </w:num>
  <w:num w:numId="52">
    <w:abstractNumId w:val="59"/>
  </w:num>
  <w:num w:numId="53">
    <w:abstractNumId w:val="64"/>
  </w:num>
  <w:num w:numId="54">
    <w:abstractNumId w:val="54"/>
  </w:num>
  <w:num w:numId="55">
    <w:abstractNumId w:val="53"/>
  </w:num>
  <w:num w:numId="56">
    <w:abstractNumId w:val="72"/>
  </w:num>
  <w:num w:numId="57">
    <w:abstractNumId w:val="77"/>
  </w:num>
  <w:num w:numId="58">
    <w:abstractNumId w:val="78"/>
  </w:num>
  <w:num w:numId="59">
    <w:abstractNumId w:val="23"/>
  </w:num>
  <w:num w:numId="60">
    <w:abstractNumId w:val="73"/>
  </w:num>
  <w:num w:numId="61">
    <w:abstractNumId w:val="12"/>
  </w:num>
  <w:num w:numId="62">
    <w:abstractNumId w:val="69"/>
  </w:num>
  <w:num w:numId="63">
    <w:abstractNumId w:val="33"/>
  </w:num>
  <w:num w:numId="64">
    <w:abstractNumId w:val="57"/>
  </w:num>
  <w:num w:numId="65">
    <w:abstractNumId w:val="15"/>
  </w:num>
  <w:num w:numId="66">
    <w:abstractNumId w:val="75"/>
  </w:num>
  <w:num w:numId="67">
    <w:abstractNumId w:val="21"/>
  </w:num>
  <w:num w:numId="68">
    <w:abstractNumId w:val="46"/>
  </w:num>
  <w:num w:numId="69">
    <w:abstractNumId w:val="49"/>
  </w:num>
  <w:num w:numId="70">
    <w:abstractNumId w:val="40"/>
  </w:num>
  <w:num w:numId="71">
    <w:abstractNumId w:val="55"/>
  </w:num>
  <w:num w:numId="72">
    <w:abstractNumId w:val="5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216066"/>
    <o:shapelayout v:ext="edit">
      <o:idmap v:ext="edit" data="1"/>
    </o:shapelayout>
  </w:hdrShapeDefaults>
  <w:footnotePr>
    <w:footnote w:id="-1"/>
    <w:footnote w:id="0"/>
  </w:footnotePr>
  <w:endnotePr>
    <w:endnote w:id="-1"/>
    <w:endnote w:id="0"/>
  </w:endnotePr>
  <w:compat/>
  <w:rsids>
    <w:rsidRoot w:val="00BD3D5A"/>
    <w:rsid w:val="00000D6C"/>
    <w:rsid w:val="0000748B"/>
    <w:rsid w:val="00007BF8"/>
    <w:rsid w:val="00013816"/>
    <w:rsid w:val="00020B0D"/>
    <w:rsid w:val="0002316B"/>
    <w:rsid w:val="00035AC4"/>
    <w:rsid w:val="00036FAF"/>
    <w:rsid w:val="00041209"/>
    <w:rsid w:val="000473E9"/>
    <w:rsid w:val="00052822"/>
    <w:rsid w:val="0005515A"/>
    <w:rsid w:val="000608BA"/>
    <w:rsid w:val="00064C57"/>
    <w:rsid w:val="00066497"/>
    <w:rsid w:val="0008095F"/>
    <w:rsid w:val="00083C5A"/>
    <w:rsid w:val="00085D51"/>
    <w:rsid w:val="0009028E"/>
    <w:rsid w:val="00091759"/>
    <w:rsid w:val="00093E9D"/>
    <w:rsid w:val="00096CF2"/>
    <w:rsid w:val="000A05E9"/>
    <w:rsid w:val="000A1E3D"/>
    <w:rsid w:val="000A4257"/>
    <w:rsid w:val="000A72DC"/>
    <w:rsid w:val="000A7F93"/>
    <w:rsid w:val="000B09C4"/>
    <w:rsid w:val="000B5BAF"/>
    <w:rsid w:val="000B5C49"/>
    <w:rsid w:val="000B63FD"/>
    <w:rsid w:val="000B68B5"/>
    <w:rsid w:val="000B7FBA"/>
    <w:rsid w:val="000C0097"/>
    <w:rsid w:val="000E50B4"/>
    <w:rsid w:val="000F39D8"/>
    <w:rsid w:val="000F62DB"/>
    <w:rsid w:val="000F643F"/>
    <w:rsid w:val="000F70EF"/>
    <w:rsid w:val="00101892"/>
    <w:rsid w:val="00101EEA"/>
    <w:rsid w:val="00102664"/>
    <w:rsid w:val="00117819"/>
    <w:rsid w:val="00127ACA"/>
    <w:rsid w:val="0013244E"/>
    <w:rsid w:val="00135397"/>
    <w:rsid w:val="001353DD"/>
    <w:rsid w:val="00143900"/>
    <w:rsid w:val="00143A11"/>
    <w:rsid w:val="001456A8"/>
    <w:rsid w:val="00155484"/>
    <w:rsid w:val="0016197D"/>
    <w:rsid w:val="0016437A"/>
    <w:rsid w:val="00165AAA"/>
    <w:rsid w:val="00166D57"/>
    <w:rsid w:val="00166E00"/>
    <w:rsid w:val="00172364"/>
    <w:rsid w:val="00175D92"/>
    <w:rsid w:val="00176732"/>
    <w:rsid w:val="0018685F"/>
    <w:rsid w:val="00187901"/>
    <w:rsid w:val="00193851"/>
    <w:rsid w:val="00194431"/>
    <w:rsid w:val="00197ABB"/>
    <w:rsid w:val="001A19FA"/>
    <w:rsid w:val="001A33F6"/>
    <w:rsid w:val="001A7E08"/>
    <w:rsid w:val="001B0EB2"/>
    <w:rsid w:val="001B1C26"/>
    <w:rsid w:val="001B5796"/>
    <w:rsid w:val="001B587B"/>
    <w:rsid w:val="001B631A"/>
    <w:rsid w:val="001B6E52"/>
    <w:rsid w:val="001C225C"/>
    <w:rsid w:val="001C319B"/>
    <w:rsid w:val="001C56E7"/>
    <w:rsid w:val="001D084B"/>
    <w:rsid w:val="001D1962"/>
    <w:rsid w:val="001D2CDB"/>
    <w:rsid w:val="001E05B1"/>
    <w:rsid w:val="001E26F5"/>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31BCA"/>
    <w:rsid w:val="002413D2"/>
    <w:rsid w:val="00242899"/>
    <w:rsid w:val="002439AA"/>
    <w:rsid w:val="002519E0"/>
    <w:rsid w:val="00256414"/>
    <w:rsid w:val="002571E8"/>
    <w:rsid w:val="0026424A"/>
    <w:rsid w:val="0027083B"/>
    <w:rsid w:val="00270FEA"/>
    <w:rsid w:val="00275AE2"/>
    <w:rsid w:val="0027687F"/>
    <w:rsid w:val="00280804"/>
    <w:rsid w:val="00280C7D"/>
    <w:rsid w:val="00281A9F"/>
    <w:rsid w:val="00282ADA"/>
    <w:rsid w:val="00284751"/>
    <w:rsid w:val="00292330"/>
    <w:rsid w:val="002958C6"/>
    <w:rsid w:val="00295E64"/>
    <w:rsid w:val="00297334"/>
    <w:rsid w:val="00297869"/>
    <w:rsid w:val="002A430B"/>
    <w:rsid w:val="002A59E5"/>
    <w:rsid w:val="002A63F9"/>
    <w:rsid w:val="002A65AA"/>
    <w:rsid w:val="002B035A"/>
    <w:rsid w:val="002C21B3"/>
    <w:rsid w:val="002C4844"/>
    <w:rsid w:val="002D0CE0"/>
    <w:rsid w:val="002D16C7"/>
    <w:rsid w:val="002D1932"/>
    <w:rsid w:val="002D2193"/>
    <w:rsid w:val="002D4630"/>
    <w:rsid w:val="002D5801"/>
    <w:rsid w:val="002D6BFD"/>
    <w:rsid w:val="002D6EFE"/>
    <w:rsid w:val="002E05A6"/>
    <w:rsid w:val="002E0895"/>
    <w:rsid w:val="002E2BFD"/>
    <w:rsid w:val="002E3C71"/>
    <w:rsid w:val="002E6E2A"/>
    <w:rsid w:val="002E7502"/>
    <w:rsid w:val="002F1923"/>
    <w:rsid w:val="002F2EA5"/>
    <w:rsid w:val="002F36C7"/>
    <w:rsid w:val="002F5B0A"/>
    <w:rsid w:val="00301A59"/>
    <w:rsid w:val="00302E1F"/>
    <w:rsid w:val="00303662"/>
    <w:rsid w:val="003051D3"/>
    <w:rsid w:val="00305E6A"/>
    <w:rsid w:val="003063A4"/>
    <w:rsid w:val="00306BB2"/>
    <w:rsid w:val="003071CB"/>
    <w:rsid w:val="00307A3C"/>
    <w:rsid w:val="00311594"/>
    <w:rsid w:val="00312C14"/>
    <w:rsid w:val="0031354A"/>
    <w:rsid w:val="00316841"/>
    <w:rsid w:val="003227C8"/>
    <w:rsid w:val="00325AE9"/>
    <w:rsid w:val="00325C67"/>
    <w:rsid w:val="0032680F"/>
    <w:rsid w:val="00327CFD"/>
    <w:rsid w:val="003305F9"/>
    <w:rsid w:val="00331F2D"/>
    <w:rsid w:val="00332910"/>
    <w:rsid w:val="00333CBF"/>
    <w:rsid w:val="00344080"/>
    <w:rsid w:val="00344B7E"/>
    <w:rsid w:val="0034549A"/>
    <w:rsid w:val="00346F2B"/>
    <w:rsid w:val="0034787D"/>
    <w:rsid w:val="0035279B"/>
    <w:rsid w:val="00354C45"/>
    <w:rsid w:val="00356BF2"/>
    <w:rsid w:val="0036092A"/>
    <w:rsid w:val="00361F40"/>
    <w:rsid w:val="00363CEA"/>
    <w:rsid w:val="003646F6"/>
    <w:rsid w:val="00364F1D"/>
    <w:rsid w:val="0036544D"/>
    <w:rsid w:val="00365787"/>
    <w:rsid w:val="003710A7"/>
    <w:rsid w:val="003712F2"/>
    <w:rsid w:val="003738AE"/>
    <w:rsid w:val="00375967"/>
    <w:rsid w:val="00382045"/>
    <w:rsid w:val="0038589B"/>
    <w:rsid w:val="00387A58"/>
    <w:rsid w:val="00387EB1"/>
    <w:rsid w:val="00390106"/>
    <w:rsid w:val="0039146C"/>
    <w:rsid w:val="0039385A"/>
    <w:rsid w:val="003A68A1"/>
    <w:rsid w:val="003C4A88"/>
    <w:rsid w:val="003D4F61"/>
    <w:rsid w:val="003E01F7"/>
    <w:rsid w:val="003E16DF"/>
    <w:rsid w:val="003E2334"/>
    <w:rsid w:val="003E2F9B"/>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25726"/>
    <w:rsid w:val="004277F1"/>
    <w:rsid w:val="004311F5"/>
    <w:rsid w:val="004321D4"/>
    <w:rsid w:val="00433134"/>
    <w:rsid w:val="00437798"/>
    <w:rsid w:val="00444D4C"/>
    <w:rsid w:val="004542C0"/>
    <w:rsid w:val="004608FC"/>
    <w:rsid w:val="00461929"/>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948"/>
    <w:rsid w:val="00497E19"/>
    <w:rsid w:val="00497EF1"/>
    <w:rsid w:val="004A0EA8"/>
    <w:rsid w:val="004A15E1"/>
    <w:rsid w:val="004A3C76"/>
    <w:rsid w:val="004B0574"/>
    <w:rsid w:val="004B1992"/>
    <w:rsid w:val="004B3EB9"/>
    <w:rsid w:val="004B68DF"/>
    <w:rsid w:val="004B76E1"/>
    <w:rsid w:val="004B7960"/>
    <w:rsid w:val="004C2215"/>
    <w:rsid w:val="004C7A12"/>
    <w:rsid w:val="004C7F19"/>
    <w:rsid w:val="004E25BC"/>
    <w:rsid w:val="004E2769"/>
    <w:rsid w:val="004E7C76"/>
    <w:rsid w:val="004F0DC5"/>
    <w:rsid w:val="004F3D31"/>
    <w:rsid w:val="00502CA2"/>
    <w:rsid w:val="00506CAF"/>
    <w:rsid w:val="00507426"/>
    <w:rsid w:val="0051029C"/>
    <w:rsid w:val="005115B1"/>
    <w:rsid w:val="00511704"/>
    <w:rsid w:val="00514CC9"/>
    <w:rsid w:val="005157EE"/>
    <w:rsid w:val="00516204"/>
    <w:rsid w:val="00520743"/>
    <w:rsid w:val="00526EB7"/>
    <w:rsid w:val="00531284"/>
    <w:rsid w:val="00534D1C"/>
    <w:rsid w:val="00536A61"/>
    <w:rsid w:val="00541066"/>
    <w:rsid w:val="00541F50"/>
    <w:rsid w:val="0054396D"/>
    <w:rsid w:val="005473EC"/>
    <w:rsid w:val="00552017"/>
    <w:rsid w:val="00560797"/>
    <w:rsid w:val="0056170D"/>
    <w:rsid w:val="00564362"/>
    <w:rsid w:val="0056514C"/>
    <w:rsid w:val="005669E5"/>
    <w:rsid w:val="005711C9"/>
    <w:rsid w:val="00571546"/>
    <w:rsid w:val="00572607"/>
    <w:rsid w:val="00573967"/>
    <w:rsid w:val="00585A0A"/>
    <w:rsid w:val="00591BB8"/>
    <w:rsid w:val="00594F0F"/>
    <w:rsid w:val="00597AA7"/>
    <w:rsid w:val="005A6E9B"/>
    <w:rsid w:val="005B457A"/>
    <w:rsid w:val="005B5F45"/>
    <w:rsid w:val="005B658C"/>
    <w:rsid w:val="005B69C7"/>
    <w:rsid w:val="005B73B9"/>
    <w:rsid w:val="005C0414"/>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10A2A"/>
    <w:rsid w:val="006167A3"/>
    <w:rsid w:val="00620BCF"/>
    <w:rsid w:val="0062110F"/>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45DC"/>
    <w:rsid w:val="00682F81"/>
    <w:rsid w:val="00686989"/>
    <w:rsid w:val="00686B61"/>
    <w:rsid w:val="006905AE"/>
    <w:rsid w:val="006926D2"/>
    <w:rsid w:val="006930F7"/>
    <w:rsid w:val="00694704"/>
    <w:rsid w:val="0069622F"/>
    <w:rsid w:val="0069746D"/>
    <w:rsid w:val="006A273F"/>
    <w:rsid w:val="006A463D"/>
    <w:rsid w:val="006A4D09"/>
    <w:rsid w:val="006A700B"/>
    <w:rsid w:val="006B5B57"/>
    <w:rsid w:val="006B6037"/>
    <w:rsid w:val="006C488D"/>
    <w:rsid w:val="006C7BF1"/>
    <w:rsid w:val="006D6A60"/>
    <w:rsid w:val="006E379E"/>
    <w:rsid w:val="006E517E"/>
    <w:rsid w:val="006F0813"/>
    <w:rsid w:val="006F1EF6"/>
    <w:rsid w:val="006F2D91"/>
    <w:rsid w:val="00706AE9"/>
    <w:rsid w:val="0070726C"/>
    <w:rsid w:val="00711049"/>
    <w:rsid w:val="00712F10"/>
    <w:rsid w:val="0071369F"/>
    <w:rsid w:val="00714308"/>
    <w:rsid w:val="00716FB5"/>
    <w:rsid w:val="00717B31"/>
    <w:rsid w:val="007305F9"/>
    <w:rsid w:val="00735F4E"/>
    <w:rsid w:val="00736D43"/>
    <w:rsid w:val="007433B1"/>
    <w:rsid w:val="00746485"/>
    <w:rsid w:val="00751E37"/>
    <w:rsid w:val="00752F03"/>
    <w:rsid w:val="007531AD"/>
    <w:rsid w:val="00753633"/>
    <w:rsid w:val="0075567E"/>
    <w:rsid w:val="00756F02"/>
    <w:rsid w:val="00757586"/>
    <w:rsid w:val="0076169A"/>
    <w:rsid w:val="007636F2"/>
    <w:rsid w:val="007656FF"/>
    <w:rsid w:val="00765B0E"/>
    <w:rsid w:val="00767E19"/>
    <w:rsid w:val="007714DB"/>
    <w:rsid w:val="007719E5"/>
    <w:rsid w:val="00772191"/>
    <w:rsid w:val="00772A85"/>
    <w:rsid w:val="00775454"/>
    <w:rsid w:val="00775DB4"/>
    <w:rsid w:val="007814C5"/>
    <w:rsid w:val="00786045"/>
    <w:rsid w:val="007936E5"/>
    <w:rsid w:val="007A08F2"/>
    <w:rsid w:val="007A6069"/>
    <w:rsid w:val="007B315D"/>
    <w:rsid w:val="007B3A46"/>
    <w:rsid w:val="007B4373"/>
    <w:rsid w:val="007B5ACA"/>
    <w:rsid w:val="007B62BB"/>
    <w:rsid w:val="007B62FE"/>
    <w:rsid w:val="007C0525"/>
    <w:rsid w:val="007C0F7C"/>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414"/>
    <w:rsid w:val="00805D4C"/>
    <w:rsid w:val="0081497C"/>
    <w:rsid w:val="00817FAC"/>
    <w:rsid w:val="008207AA"/>
    <w:rsid w:val="00821B6F"/>
    <w:rsid w:val="00823D4C"/>
    <w:rsid w:val="00824EA4"/>
    <w:rsid w:val="0082794E"/>
    <w:rsid w:val="008301A2"/>
    <w:rsid w:val="008308AA"/>
    <w:rsid w:val="008339BF"/>
    <w:rsid w:val="00835471"/>
    <w:rsid w:val="00837172"/>
    <w:rsid w:val="00845B86"/>
    <w:rsid w:val="0085074E"/>
    <w:rsid w:val="0085107B"/>
    <w:rsid w:val="00851A50"/>
    <w:rsid w:val="00851F58"/>
    <w:rsid w:val="00855E6E"/>
    <w:rsid w:val="008633BC"/>
    <w:rsid w:val="00863660"/>
    <w:rsid w:val="00866290"/>
    <w:rsid w:val="0087198E"/>
    <w:rsid w:val="00873C2C"/>
    <w:rsid w:val="008807E3"/>
    <w:rsid w:val="00882652"/>
    <w:rsid w:val="00882EBB"/>
    <w:rsid w:val="00883EEA"/>
    <w:rsid w:val="008878C6"/>
    <w:rsid w:val="00892015"/>
    <w:rsid w:val="00892AB6"/>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12ADA"/>
    <w:rsid w:val="00914C5B"/>
    <w:rsid w:val="00915282"/>
    <w:rsid w:val="00915F9E"/>
    <w:rsid w:val="0092127D"/>
    <w:rsid w:val="009313E1"/>
    <w:rsid w:val="009335F8"/>
    <w:rsid w:val="00935806"/>
    <w:rsid w:val="009370F2"/>
    <w:rsid w:val="00937172"/>
    <w:rsid w:val="0094067C"/>
    <w:rsid w:val="00940820"/>
    <w:rsid w:val="00943325"/>
    <w:rsid w:val="0094624C"/>
    <w:rsid w:val="00952A6D"/>
    <w:rsid w:val="009609B4"/>
    <w:rsid w:val="009614D4"/>
    <w:rsid w:val="00963C91"/>
    <w:rsid w:val="00965E8D"/>
    <w:rsid w:val="009669E5"/>
    <w:rsid w:val="0096726A"/>
    <w:rsid w:val="0097042E"/>
    <w:rsid w:val="00975773"/>
    <w:rsid w:val="00975E2A"/>
    <w:rsid w:val="00976575"/>
    <w:rsid w:val="00982BFA"/>
    <w:rsid w:val="009931C0"/>
    <w:rsid w:val="00996912"/>
    <w:rsid w:val="00996966"/>
    <w:rsid w:val="00997DC5"/>
    <w:rsid w:val="009A2B64"/>
    <w:rsid w:val="009A4D6C"/>
    <w:rsid w:val="009A5DDD"/>
    <w:rsid w:val="009A7DFE"/>
    <w:rsid w:val="009B22A6"/>
    <w:rsid w:val="009B4EA8"/>
    <w:rsid w:val="009B5609"/>
    <w:rsid w:val="009B59AA"/>
    <w:rsid w:val="009C0613"/>
    <w:rsid w:val="009C0907"/>
    <w:rsid w:val="009C15C2"/>
    <w:rsid w:val="009C177F"/>
    <w:rsid w:val="009C2C99"/>
    <w:rsid w:val="009C42D2"/>
    <w:rsid w:val="009C4F46"/>
    <w:rsid w:val="009D1873"/>
    <w:rsid w:val="009D5082"/>
    <w:rsid w:val="009D51D0"/>
    <w:rsid w:val="009D75D8"/>
    <w:rsid w:val="009E4396"/>
    <w:rsid w:val="009E6DF5"/>
    <w:rsid w:val="009E7F54"/>
    <w:rsid w:val="009F1BE2"/>
    <w:rsid w:val="009F6500"/>
    <w:rsid w:val="009F6B34"/>
    <w:rsid w:val="00A0196F"/>
    <w:rsid w:val="00A037D3"/>
    <w:rsid w:val="00A04661"/>
    <w:rsid w:val="00A06A81"/>
    <w:rsid w:val="00A07743"/>
    <w:rsid w:val="00A11545"/>
    <w:rsid w:val="00A11C34"/>
    <w:rsid w:val="00A128C0"/>
    <w:rsid w:val="00A12C88"/>
    <w:rsid w:val="00A140C8"/>
    <w:rsid w:val="00A22969"/>
    <w:rsid w:val="00A27E80"/>
    <w:rsid w:val="00A31539"/>
    <w:rsid w:val="00A31E19"/>
    <w:rsid w:val="00A37BD4"/>
    <w:rsid w:val="00A42FDD"/>
    <w:rsid w:val="00A50211"/>
    <w:rsid w:val="00A5197E"/>
    <w:rsid w:val="00A52693"/>
    <w:rsid w:val="00A529AF"/>
    <w:rsid w:val="00A55F01"/>
    <w:rsid w:val="00A61220"/>
    <w:rsid w:val="00A64183"/>
    <w:rsid w:val="00A6578F"/>
    <w:rsid w:val="00A672C0"/>
    <w:rsid w:val="00A7526B"/>
    <w:rsid w:val="00A7668C"/>
    <w:rsid w:val="00A77FE3"/>
    <w:rsid w:val="00A86C81"/>
    <w:rsid w:val="00A94850"/>
    <w:rsid w:val="00AA1B71"/>
    <w:rsid w:val="00AA2398"/>
    <w:rsid w:val="00AA327A"/>
    <w:rsid w:val="00AA50A5"/>
    <w:rsid w:val="00AB20DE"/>
    <w:rsid w:val="00AB5372"/>
    <w:rsid w:val="00AB5541"/>
    <w:rsid w:val="00AB5D49"/>
    <w:rsid w:val="00AB5F70"/>
    <w:rsid w:val="00AB644D"/>
    <w:rsid w:val="00AB6CCB"/>
    <w:rsid w:val="00AB6D3E"/>
    <w:rsid w:val="00AC00E9"/>
    <w:rsid w:val="00AC444E"/>
    <w:rsid w:val="00AD1D66"/>
    <w:rsid w:val="00AD47B2"/>
    <w:rsid w:val="00AD6023"/>
    <w:rsid w:val="00AE0DD4"/>
    <w:rsid w:val="00AE23C4"/>
    <w:rsid w:val="00AE250A"/>
    <w:rsid w:val="00AE31B9"/>
    <w:rsid w:val="00AE3459"/>
    <w:rsid w:val="00AE4552"/>
    <w:rsid w:val="00AE5537"/>
    <w:rsid w:val="00AF2C5D"/>
    <w:rsid w:val="00B01D02"/>
    <w:rsid w:val="00B0559C"/>
    <w:rsid w:val="00B06706"/>
    <w:rsid w:val="00B07B7A"/>
    <w:rsid w:val="00B10D78"/>
    <w:rsid w:val="00B12445"/>
    <w:rsid w:val="00B13C7A"/>
    <w:rsid w:val="00B14C9E"/>
    <w:rsid w:val="00B14D70"/>
    <w:rsid w:val="00B15124"/>
    <w:rsid w:val="00B15A08"/>
    <w:rsid w:val="00B15F9A"/>
    <w:rsid w:val="00B16641"/>
    <w:rsid w:val="00B16C11"/>
    <w:rsid w:val="00B2086E"/>
    <w:rsid w:val="00B2684F"/>
    <w:rsid w:val="00B31C62"/>
    <w:rsid w:val="00B32C3C"/>
    <w:rsid w:val="00B36C72"/>
    <w:rsid w:val="00B40A07"/>
    <w:rsid w:val="00B436DF"/>
    <w:rsid w:val="00B43EEB"/>
    <w:rsid w:val="00B52056"/>
    <w:rsid w:val="00B54BDF"/>
    <w:rsid w:val="00B5558D"/>
    <w:rsid w:val="00B55C51"/>
    <w:rsid w:val="00B577E2"/>
    <w:rsid w:val="00B62803"/>
    <w:rsid w:val="00B62B1A"/>
    <w:rsid w:val="00B63FF8"/>
    <w:rsid w:val="00B647F9"/>
    <w:rsid w:val="00B65229"/>
    <w:rsid w:val="00B660EC"/>
    <w:rsid w:val="00B66504"/>
    <w:rsid w:val="00B706BC"/>
    <w:rsid w:val="00B71A9A"/>
    <w:rsid w:val="00B757C7"/>
    <w:rsid w:val="00B76330"/>
    <w:rsid w:val="00B8004F"/>
    <w:rsid w:val="00B8275B"/>
    <w:rsid w:val="00B8372A"/>
    <w:rsid w:val="00B912A3"/>
    <w:rsid w:val="00B932EB"/>
    <w:rsid w:val="00B93D4A"/>
    <w:rsid w:val="00B940DB"/>
    <w:rsid w:val="00B95131"/>
    <w:rsid w:val="00BA24EB"/>
    <w:rsid w:val="00BA4959"/>
    <w:rsid w:val="00BA58C6"/>
    <w:rsid w:val="00BB1D6F"/>
    <w:rsid w:val="00BB4BCE"/>
    <w:rsid w:val="00BC0290"/>
    <w:rsid w:val="00BC1513"/>
    <w:rsid w:val="00BC726D"/>
    <w:rsid w:val="00BD3D5A"/>
    <w:rsid w:val="00BD6014"/>
    <w:rsid w:val="00BE0C83"/>
    <w:rsid w:val="00BE0E6B"/>
    <w:rsid w:val="00BE1889"/>
    <w:rsid w:val="00BE47B8"/>
    <w:rsid w:val="00BF0BD0"/>
    <w:rsid w:val="00BF2E9A"/>
    <w:rsid w:val="00BF6CA4"/>
    <w:rsid w:val="00BF753E"/>
    <w:rsid w:val="00C046E0"/>
    <w:rsid w:val="00C05004"/>
    <w:rsid w:val="00C05B91"/>
    <w:rsid w:val="00C06F2D"/>
    <w:rsid w:val="00C10CF4"/>
    <w:rsid w:val="00C1265C"/>
    <w:rsid w:val="00C145BE"/>
    <w:rsid w:val="00C169B8"/>
    <w:rsid w:val="00C16FFD"/>
    <w:rsid w:val="00C22045"/>
    <w:rsid w:val="00C2620C"/>
    <w:rsid w:val="00C26748"/>
    <w:rsid w:val="00C307F5"/>
    <w:rsid w:val="00C318A4"/>
    <w:rsid w:val="00C36513"/>
    <w:rsid w:val="00C3712B"/>
    <w:rsid w:val="00C40184"/>
    <w:rsid w:val="00C44A21"/>
    <w:rsid w:val="00C45DEE"/>
    <w:rsid w:val="00C46DEF"/>
    <w:rsid w:val="00C51389"/>
    <w:rsid w:val="00C51F62"/>
    <w:rsid w:val="00C573E3"/>
    <w:rsid w:val="00C57C9B"/>
    <w:rsid w:val="00C60E37"/>
    <w:rsid w:val="00C632D1"/>
    <w:rsid w:val="00C70DFD"/>
    <w:rsid w:val="00C726CE"/>
    <w:rsid w:val="00C75635"/>
    <w:rsid w:val="00C7695B"/>
    <w:rsid w:val="00C832F6"/>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16B0"/>
    <w:rsid w:val="00D11C00"/>
    <w:rsid w:val="00D135E5"/>
    <w:rsid w:val="00D228A6"/>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56AE"/>
    <w:rsid w:val="00D71234"/>
    <w:rsid w:val="00D72BD2"/>
    <w:rsid w:val="00D72CDA"/>
    <w:rsid w:val="00D73361"/>
    <w:rsid w:val="00D75A9B"/>
    <w:rsid w:val="00D76010"/>
    <w:rsid w:val="00D819E9"/>
    <w:rsid w:val="00D848D9"/>
    <w:rsid w:val="00D8542D"/>
    <w:rsid w:val="00D90E7A"/>
    <w:rsid w:val="00D9127B"/>
    <w:rsid w:val="00D919D5"/>
    <w:rsid w:val="00D92FC5"/>
    <w:rsid w:val="00D932D9"/>
    <w:rsid w:val="00D95C23"/>
    <w:rsid w:val="00DA00EC"/>
    <w:rsid w:val="00DA1219"/>
    <w:rsid w:val="00DA3F40"/>
    <w:rsid w:val="00DA4B85"/>
    <w:rsid w:val="00DA57E2"/>
    <w:rsid w:val="00DA663A"/>
    <w:rsid w:val="00DA7F18"/>
    <w:rsid w:val="00DB4759"/>
    <w:rsid w:val="00DB54C2"/>
    <w:rsid w:val="00DB616A"/>
    <w:rsid w:val="00DB6869"/>
    <w:rsid w:val="00DB6F1A"/>
    <w:rsid w:val="00DC2802"/>
    <w:rsid w:val="00DC5A94"/>
    <w:rsid w:val="00DD409F"/>
    <w:rsid w:val="00DD46D0"/>
    <w:rsid w:val="00DD5AA7"/>
    <w:rsid w:val="00DD681E"/>
    <w:rsid w:val="00DD763E"/>
    <w:rsid w:val="00DD7C7C"/>
    <w:rsid w:val="00DD7E91"/>
    <w:rsid w:val="00DF208A"/>
    <w:rsid w:val="00DF2C71"/>
    <w:rsid w:val="00DF3CE5"/>
    <w:rsid w:val="00DF6A94"/>
    <w:rsid w:val="00DF7066"/>
    <w:rsid w:val="00DF7399"/>
    <w:rsid w:val="00E00E5E"/>
    <w:rsid w:val="00E02E59"/>
    <w:rsid w:val="00E02F5B"/>
    <w:rsid w:val="00E03F60"/>
    <w:rsid w:val="00E0439A"/>
    <w:rsid w:val="00E12EE1"/>
    <w:rsid w:val="00E1518A"/>
    <w:rsid w:val="00E27EAA"/>
    <w:rsid w:val="00E31D1F"/>
    <w:rsid w:val="00E350B2"/>
    <w:rsid w:val="00E35C65"/>
    <w:rsid w:val="00E40992"/>
    <w:rsid w:val="00E45FCF"/>
    <w:rsid w:val="00E522C3"/>
    <w:rsid w:val="00E52BD4"/>
    <w:rsid w:val="00E56DDA"/>
    <w:rsid w:val="00E56EF8"/>
    <w:rsid w:val="00E5744B"/>
    <w:rsid w:val="00E60476"/>
    <w:rsid w:val="00E61233"/>
    <w:rsid w:val="00E61ACB"/>
    <w:rsid w:val="00E62D8A"/>
    <w:rsid w:val="00E63A89"/>
    <w:rsid w:val="00E65085"/>
    <w:rsid w:val="00E65ADE"/>
    <w:rsid w:val="00E718E0"/>
    <w:rsid w:val="00E71E6C"/>
    <w:rsid w:val="00E735E9"/>
    <w:rsid w:val="00E73C75"/>
    <w:rsid w:val="00E74ED3"/>
    <w:rsid w:val="00E7557E"/>
    <w:rsid w:val="00E762D2"/>
    <w:rsid w:val="00E82577"/>
    <w:rsid w:val="00E826D0"/>
    <w:rsid w:val="00E863A3"/>
    <w:rsid w:val="00E9556E"/>
    <w:rsid w:val="00EA1784"/>
    <w:rsid w:val="00EA1B2E"/>
    <w:rsid w:val="00EB12F4"/>
    <w:rsid w:val="00EB35CE"/>
    <w:rsid w:val="00EC3730"/>
    <w:rsid w:val="00ED04F7"/>
    <w:rsid w:val="00ED07A1"/>
    <w:rsid w:val="00ED16C3"/>
    <w:rsid w:val="00ED362C"/>
    <w:rsid w:val="00ED6540"/>
    <w:rsid w:val="00EE1D56"/>
    <w:rsid w:val="00EE37E9"/>
    <w:rsid w:val="00EE4EB3"/>
    <w:rsid w:val="00EE5B83"/>
    <w:rsid w:val="00EE75DA"/>
    <w:rsid w:val="00EF48A3"/>
    <w:rsid w:val="00EF4B2B"/>
    <w:rsid w:val="00EF4B6A"/>
    <w:rsid w:val="00EF7F86"/>
    <w:rsid w:val="00F101F5"/>
    <w:rsid w:val="00F109CB"/>
    <w:rsid w:val="00F11881"/>
    <w:rsid w:val="00F1375A"/>
    <w:rsid w:val="00F14193"/>
    <w:rsid w:val="00F22247"/>
    <w:rsid w:val="00F228FA"/>
    <w:rsid w:val="00F23157"/>
    <w:rsid w:val="00F2721D"/>
    <w:rsid w:val="00F27C3F"/>
    <w:rsid w:val="00F3026C"/>
    <w:rsid w:val="00F31518"/>
    <w:rsid w:val="00F33A8E"/>
    <w:rsid w:val="00F355B2"/>
    <w:rsid w:val="00F43F91"/>
    <w:rsid w:val="00F44744"/>
    <w:rsid w:val="00F47BFF"/>
    <w:rsid w:val="00F53760"/>
    <w:rsid w:val="00F540EC"/>
    <w:rsid w:val="00F54534"/>
    <w:rsid w:val="00F54675"/>
    <w:rsid w:val="00F60D06"/>
    <w:rsid w:val="00F61603"/>
    <w:rsid w:val="00F62122"/>
    <w:rsid w:val="00F63F61"/>
    <w:rsid w:val="00F65852"/>
    <w:rsid w:val="00F67B90"/>
    <w:rsid w:val="00F67E50"/>
    <w:rsid w:val="00F711CB"/>
    <w:rsid w:val="00F81778"/>
    <w:rsid w:val="00F82E26"/>
    <w:rsid w:val="00F83A1E"/>
    <w:rsid w:val="00F91265"/>
    <w:rsid w:val="00F947D2"/>
    <w:rsid w:val="00F954EF"/>
    <w:rsid w:val="00F971FB"/>
    <w:rsid w:val="00FA08A3"/>
    <w:rsid w:val="00FA0995"/>
    <w:rsid w:val="00FA30EF"/>
    <w:rsid w:val="00FA4D45"/>
    <w:rsid w:val="00FA6ED8"/>
    <w:rsid w:val="00FB5158"/>
    <w:rsid w:val="00FC0CFF"/>
    <w:rsid w:val="00FC3E59"/>
    <w:rsid w:val="00FC59B8"/>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7"/>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3D014-C1A0-404C-B8BF-9E7B1549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12807</Words>
  <Characters>76844</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89473</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cp:revision>
  <cp:lastPrinted>2023-06-14T12:48:00Z</cp:lastPrinted>
  <dcterms:created xsi:type="dcterms:W3CDTF">2023-06-14T09:28:00Z</dcterms:created>
  <dcterms:modified xsi:type="dcterms:W3CDTF">2023-06-14T12:49:00Z</dcterms:modified>
</cp:coreProperties>
</file>