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94B" w:rsidRDefault="003D494B" w:rsidP="003D494B">
      <w:pPr>
        <w:autoSpaceDE w:val="0"/>
        <w:autoSpaceDN w:val="0"/>
        <w:adjustRightInd w:val="0"/>
        <w:spacing w:after="0" w:line="240" w:lineRule="auto"/>
        <w:jc w:val="center"/>
        <w:rPr>
          <w:rFonts w:ascii="CG Omega" w:hAnsi="CG Omega" w:cs="Tahoma"/>
          <w:b/>
          <w:bCs/>
          <w:sz w:val="32"/>
          <w:szCs w:val="32"/>
        </w:rPr>
      </w:pPr>
    </w:p>
    <w:p w:rsidR="00E46F83" w:rsidRPr="00E46F83" w:rsidRDefault="00E46F83" w:rsidP="00E46F83">
      <w:pPr>
        <w:shd w:val="clear" w:color="auto" w:fill="FFFFFF"/>
        <w:tabs>
          <w:tab w:val="left" w:pos="2055"/>
        </w:tabs>
        <w:suppressAutoHyphens/>
        <w:spacing w:after="120" w:line="288" w:lineRule="auto"/>
        <w:contextualSpacing/>
        <w:jc w:val="center"/>
        <w:rPr>
          <w:rFonts w:ascii="CG Omega" w:eastAsia="Times New Roman" w:hAnsi="CG Omega" w:cs="Tahoma"/>
          <w:b/>
        </w:rPr>
      </w:pPr>
      <w:r w:rsidRPr="00E46F83">
        <w:rPr>
          <w:rFonts w:ascii="CG Omega" w:eastAsia="Times New Roman" w:hAnsi="CG Omega" w:cs="Tahoma"/>
          <w:b/>
        </w:rPr>
        <w:t>Gmina Wiązownica</w:t>
      </w:r>
    </w:p>
    <w:p w:rsidR="00E46F83" w:rsidRPr="00E46F83" w:rsidRDefault="00E46F83" w:rsidP="00E46F83">
      <w:pPr>
        <w:shd w:val="clear" w:color="auto" w:fill="FFFFFF"/>
        <w:tabs>
          <w:tab w:val="left" w:pos="2055"/>
        </w:tabs>
        <w:suppressAutoHyphens/>
        <w:spacing w:after="120" w:line="288" w:lineRule="auto"/>
        <w:contextualSpacing/>
        <w:jc w:val="center"/>
        <w:rPr>
          <w:rFonts w:ascii="CG Omega" w:eastAsia="Times New Roman" w:hAnsi="CG Omega" w:cs="Tahoma"/>
          <w:b/>
        </w:rPr>
      </w:pPr>
      <w:r w:rsidRPr="00E46F83">
        <w:rPr>
          <w:rFonts w:ascii="CG Omega" w:eastAsia="Times New Roman" w:hAnsi="CG Omega" w:cs="Tahoma"/>
          <w:b/>
        </w:rPr>
        <w:t>ul. Warszawska 15, 37-522 Wiązownica</w:t>
      </w:r>
    </w:p>
    <w:p w:rsidR="003D494B" w:rsidRDefault="003D494B" w:rsidP="003D494B">
      <w:pPr>
        <w:autoSpaceDE w:val="0"/>
        <w:autoSpaceDN w:val="0"/>
        <w:adjustRightInd w:val="0"/>
        <w:spacing w:after="0" w:line="240" w:lineRule="auto"/>
        <w:jc w:val="center"/>
        <w:rPr>
          <w:rFonts w:ascii="CG Omega" w:hAnsi="CG Omega" w:cs="Tahoma"/>
          <w:b/>
          <w:bCs/>
          <w:sz w:val="32"/>
          <w:szCs w:val="32"/>
        </w:rPr>
      </w:pPr>
    </w:p>
    <w:p w:rsidR="003D494B" w:rsidRDefault="00706D78" w:rsidP="003D494B">
      <w:pPr>
        <w:autoSpaceDE w:val="0"/>
        <w:autoSpaceDN w:val="0"/>
        <w:adjustRightInd w:val="0"/>
        <w:spacing w:after="0" w:line="240" w:lineRule="auto"/>
        <w:jc w:val="center"/>
        <w:rPr>
          <w:rFonts w:ascii="CG Omega" w:hAnsi="CG Omega" w:cs="Tahoma"/>
          <w:b/>
          <w:bCs/>
          <w:sz w:val="32"/>
          <w:szCs w:val="32"/>
        </w:rPr>
      </w:pPr>
      <w:r w:rsidRPr="00706D78">
        <w:rPr>
          <w:rFonts w:ascii="CG Omega" w:hAnsi="CG Omega" w:cs="Tahoma"/>
          <w:b/>
          <w:bCs/>
          <w:noProof/>
          <w:sz w:val="32"/>
          <w:szCs w:val="32"/>
          <w:lang w:eastAsia="pl-PL"/>
        </w:rPr>
        <w:drawing>
          <wp:inline distT="0" distB="0" distL="0" distR="0">
            <wp:extent cx="952500" cy="9429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p w:rsidR="003D494B" w:rsidRDefault="003D494B" w:rsidP="00F86D13">
      <w:pPr>
        <w:autoSpaceDE w:val="0"/>
        <w:autoSpaceDN w:val="0"/>
        <w:adjustRightInd w:val="0"/>
        <w:spacing w:after="0" w:line="240" w:lineRule="auto"/>
        <w:rPr>
          <w:rFonts w:ascii="CG Omega" w:hAnsi="CG Omega" w:cs="Tahoma"/>
          <w:b/>
          <w:bCs/>
          <w:sz w:val="32"/>
          <w:szCs w:val="32"/>
        </w:rPr>
      </w:pPr>
    </w:p>
    <w:p w:rsidR="003D494B" w:rsidRPr="00353DAB" w:rsidRDefault="003D494B" w:rsidP="003D494B">
      <w:pPr>
        <w:autoSpaceDE w:val="0"/>
        <w:autoSpaceDN w:val="0"/>
        <w:adjustRightInd w:val="0"/>
        <w:spacing w:after="0" w:line="240" w:lineRule="auto"/>
        <w:jc w:val="center"/>
        <w:rPr>
          <w:rFonts w:ascii="CG Omega" w:hAnsi="CG Omega" w:cs="Tahoma"/>
          <w:sz w:val="32"/>
          <w:szCs w:val="32"/>
        </w:rPr>
      </w:pPr>
      <w:r w:rsidRPr="00353DAB">
        <w:rPr>
          <w:rFonts w:ascii="CG Omega" w:hAnsi="CG Omega" w:cs="Tahoma"/>
          <w:b/>
          <w:bCs/>
          <w:sz w:val="32"/>
          <w:szCs w:val="32"/>
        </w:rPr>
        <w:t>SPECYFIKACJA WARUNKÓW ZAMÓWIENIA</w:t>
      </w:r>
    </w:p>
    <w:p w:rsidR="003D494B" w:rsidRPr="00353DAB" w:rsidRDefault="003D494B" w:rsidP="003D494B">
      <w:pPr>
        <w:jc w:val="center"/>
        <w:rPr>
          <w:rFonts w:ascii="CG Omega" w:hAnsi="CG Omega" w:cs="Tahoma"/>
          <w:sz w:val="18"/>
          <w:szCs w:val="18"/>
        </w:rPr>
      </w:pPr>
      <w:r w:rsidRPr="00353DAB">
        <w:rPr>
          <w:rFonts w:ascii="CG Omega" w:hAnsi="CG Omega" w:cs="Tahoma"/>
          <w:sz w:val="18"/>
          <w:szCs w:val="18"/>
        </w:rPr>
        <w:t>zwana dalej "SWZ"</w:t>
      </w:r>
    </w:p>
    <w:p w:rsidR="00706D78" w:rsidRPr="00706D78" w:rsidRDefault="00706D78" w:rsidP="00706D78">
      <w:pPr>
        <w:autoSpaceDE w:val="0"/>
        <w:autoSpaceDN w:val="0"/>
        <w:adjustRightInd w:val="0"/>
        <w:spacing w:after="0" w:line="240" w:lineRule="auto"/>
        <w:rPr>
          <w:rFonts w:ascii="CG Omega" w:hAnsi="CG Omega" w:cs="CG Omega"/>
          <w:color w:val="000000"/>
          <w:sz w:val="24"/>
          <w:szCs w:val="24"/>
        </w:rPr>
      </w:pPr>
    </w:p>
    <w:p w:rsidR="003D494B" w:rsidRPr="00353DAB" w:rsidRDefault="00706D78" w:rsidP="00706D78">
      <w:pPr>
        <w:autoSpaceDE w:val="0"/>
        <w:autoSpaceDN w:val="0"/>
        <w:adjustRightInd w:val="0"/>
        <w:spacing w:after="0" w:line="240" w:lineRule="auto"/>
        <w:rPr>
          <w:rFonts w:ascii="CG Omega" w:hAnsi="CG Omega" w:cs="Tahoma"/>
        </w:rPr>
      </w:pPr>
      <w:r w:rsidRPr="00706D78">
        <w:rPr>
          <w:rFonts w:ascii="CG Omega" w:hAnsi="CG Omega" w:cs="CG Omega"/>
          <w:color w:val="000000"/>
          <w:sz w:val="24"/>
          <w:szCs w:val="24"/>
        </w:rPr>
        <w:t xml:space="preserve"> </w:t>
      </w:r>
      <w:r w:rsidRPr="00706D78">
        <w:rPr>
          <w:rFonts w:ascii="CG Omega" w:hAnsi="CG Omega" w:cs="CG Omega"/>
          <w:color w:val="000000"/>
        </w:rPr>
        <w:t>w postępowaniu o udzielenie zamówienia publicznego prowadzonym w trybie podstawowym o wartości zamówienia nie przekraczającej progów unijnych określonych w art. 3 ustawy z 11 września 2019 r. - Prawo zamówie</w:t>
      </w:r>
      <w:r w:rsidR="00F86D13">
        <w:rPr>
          <w:rFonts w:ascii="CG Omega" w:hAnsi="CG Omega" w:cs="CG Omega"/>
          <w:color w:val="000000"/>
        </w:rPr>
        <w:t>ń publicznych (tj. Dz. U. z 2023 r. poz. 1605</w:t>
      </w:r>
      <w:r w:rsidRPr="00706D78">
        <w:rPr>
          <w:rFonts w:ascii="CG Omega" w:hAnsi="CG Omega" w:cs="CG Omega"/>
          <w:color w:val="000000"/>
        </w:rPr>
        <w:t xml:space="preserve"> z </w:t>
      </w:r>
      <w:proofErr w:type="spellStart"/>
      <w:r w:rsidRPr="00706D78">
        <w:rPr>
          <w:rFonts w:ascii="CG Omega" w:hAnsi="CG Omega" w:cs="CG Omega"/>
          <w:color w:val="000000"/>
        </w:rPr>
        <w:t>późn</w:t>
      </w:r>
      <w:proofErr w:type="spellEnd"/>
      <w:r w:rsidRPr="00706D78">
        <w:rPr>
          <w:rFonts w:ascii="CG Omega" w:hAnsi="CG Omega" w:cs="CG Omega"/>
          <w:color w:val="000000"/>
        </w:rPr>
        <w:t>. zm.) – zwanej dalej "Pzp."</w:t>
      </w:r>
    </w:p>
    <w:p w:rsidR="003D494B" w:rsidRPr="00353DAB" w:rsidRDefault="003D494B" w:rsidP="003D494B">
      <w:pPr>
        <w:autoSpaceDE w:val="0"/>
        <w:autoSpaceDN w:val="0"/>
        <w:adjustRightInd w:val="0"/>
        <w:spacing w:after="0" w:line="240" w:lineRule="auto"/>
        <w:rPr>
          <w:rFonts w:ascii="CG Omega" w:hAnsi="CG Omega" w:cs="Tahoma"/>
        </w:rPr>
      </w:pPr>
    </w:p>
    <w:p w:rsidR="003D494B" w:rsidRPr="00353DAB" w:rsidRDefault="003D494B" w:rsidP="003D494B">
      <w:pPr>
        <w:autoSpaceDE w:val="0"/>
        <w:autoSpaceDN w:val="0"/>
        <w:adjustRightInd w:val="0"/>
        <w:spacing w:after="0" w:line="240" w:lineRule="auto"/>
        <w:rPr>
          <w:rFonts w:ascii="CG Omega" w:hAnsi="CG Omega" w:cs="Tahoma"/>
        </w:rPr>
      </w:pPr>
    </w:p>
    <w:p w:rsidR="003D494B" w:rsidRPr="00353DAB" w:rsidRDefault="003D494B" w:rsidP="003D494B">
      <w:pPr>
        <w:autoSpaceDE w:val="0"/>
        <w:autoSpaceDN w:val="0"/>
        <w:adjustRightInd w:val="0"/>
        <w:spacing w:after="0" w:line="240" w:lineRule="auto"/>
        <w:ind w:left="567" w:hanging="567"/>
        <w:jc w:val="both"/>
        <w:rPr>
          <w:rFonts w:ascii="CG Omega" w:hAnsi="CG Omega" w:cs="Tahoma"/>
          <w:bCs/>
        </w:rPr>
      </w:pPr>
      <w:r w:rsidRPr="00353DAB">
        <w:rPr>
          <w:rFonts w:ascii="CG Omega" w:hAnsi="CG Omega" w:cs="Tahoma"/>
        </w:rPr>
        <w:t xml:space="preserve">na </w:t>
      </w:r>
      <w:r w:rsidRPr="00353DAB">
        <w:rPr>
          <w:rFonts w:ascii="CG Omega" w:hAnsi="CG Omega" w:cs="Tahoma"/>
          <w:bCs/>
        </w:rPr>
        <w:t xml:space="preserve">realizację zamówienia </w:t>
      </w:r>
      <w:proofErr w:type="spellStart"/>
      <w:r w:rsidRPr="00353DAB">
        <w:rPr>
          <w:rFonts w:ascii="CG Omega" w:hAnsi="CG Omega" w:cs="Tahoma"/>
          <w:bCs/>
        </w:rPr>
        <w:t>pn</w:t>
      </w:r>
      <w:proofErr w:type="spellEnd"/>
      <w:r w:rsidRPr="00353DAB">
        <w:rPr>
          <w:rFonts w:ascii="CG Omega" w:hAnsi="CG Omega" w:cs="Tahoma"/>
          <w:bCs/>
        </w:rPr>
        <w:t xml:space="preserve">:  </w:t>
      </w:r>
    </w:p>
    <w:p w:rsidR="00F86D13" w:rsidRDefault="003D494B" w:rsidP="00E46F83">
      <w:pPr>
        <w:pStyle w:val="Nagwek"/>
        <w:jc w:val="center"/>
        <w:rPr>
          <w:rFonts w:ascii="CG Omega" w:hAnsi="CG Omega"/>
          <w:smallCaps/>
        </w:rPr>
      </w:pPr>
      <w:r w:rsidRPr="00353DAB">
        <w:rPr>
          <w:rFonts w:ascii="CG Omega" w:hAnsi="CG Omega" w:cs="Tahoma"/>
          <w:u w:val="single"/>
        </w:rPr>
        <w:br/>
      </w:r>
      <w:r w:rsidRPr="00A86CB4">
        <w:rPr>
          <w:rFonts w:ascii="CG Omega" w:hAnsi="CG Omega" w:cs="Tahoma"/>
          <w:smallCaps/>
        </w:rPr>
        <w:t>„</w:t>
      </w:r>
      <w:r w:rsidR="000F7DC4">
        <w:rPr>
          <w:rFonts w:ascii="CG Omega" w:hAnsi="CG Omega" w:cs="Tahoma"/>
          <w:smallCaps/>
        </w:rPr>
        <w:t xml:space="preserve">Zakup i </w:t>
      </w:r>
      <w:r w:rsidR="00F86D13">
        <w:rPr>
          <w:rFonts w:ascii="CG Omega" w:hAnsi="CG Omega"/>
          <w:smallCaps/>
        </w:rPr>
        <w:t xml:space="preserve">Dostawa sprzętu pożarniczego </w:t>
      </w:r>
      <w:r w:rsidRPr="00A86CB4">
        <w:rPr>
          <w:rFonts w:ascii="CG Omega" w:hAnsi="CG Omega"/>
          <w:smallCaps/>
        </w:rPr>
        <w:t xml:space="preserve"> </w:t>
      </w:r>
      <w:r>
        <w:rPr>
          <w:rFonts w:ascii="CG Omega" w:hAnsi="CG Omega"/>
          <w:smallCaps/>
        </w:rPr>
        <w:t xml:space="preserve">przeznaczonego </w:t>
      </w:r>
      <w:r w:rsidRPr="00A86CB4">
        <w:rPr>
          <w:rFonts w:ascii="CG Omega" w:hAnsi="CG Omega"/>
          <w:smallCaps/>
        </w:rPr>
        <w:t xml:space="preserve"> na wyposażenie </w:t>
      </w:r>
      <w:r>
        <w:rPr>
          <w:rFonts w:ascii="CG Omega" w:hAnsi="CG Omega"/>
          <w:smallCaps/>
        </w:rPr>
        <w:t xml:space="preserve">  </w:t>
      </w:r>
      <w:r w:rsidRPr="00A86CB4">
        <w:rPr>
          <w:rFonts w:ascii="CG Omega" w:hAnsi="CG Omega"/>
          <w:smallCaps/>
        </w:rPr>
        <w:t xml:space="preserve">jednostki   </w:t>
      </w:r>
    </w:p>
    <w:p w:rsidR="003D494B" w:rsidRPr="00A86CB4" w:rsidRDefault="003D494B" w:rsidP="00E46F83">
      <w:pPr>
        <w:pStyle w:val="Nagwek"/>
        <w:jc w:val="center"/>
      </w:pPr>
      <w:r w:rsidRPr="00A86CB4">
        <w:rPr>
          <w:rFonts w:ascii="CG Omega" w:hAnsi="CG Omega"/>
          <w:smallCaps/>
        </w:rPr>
        <w:t>OSP  Wiązownica</w:t>
      </w:r>
      <w:r w:rsidRPr="00A86CB4">
        <w:rPr>
          <w:rFonts w:ascii="CG Omega" w:hAnsi="CG Omega" w:cs="Tahoma"/>
          <w:smallCaps/>
        </w:rPr>
        <w:t>”</w:t>
      </w:r>
    </w:p>
    <w:p w:rsidR="003D494B" w:rsidRPr="00353DAB" w:rsidRDefault="003D494B" w:rsidP="003D494B">
      <w:pPr>
        <w:spacing w:after="0"/>
        <w:jc w:val="center"/>
        <w:rPr>
          <w:rFonts w:ascii="CG Omega" w:hAnsi="CG Omega" w:cs="Tahoma"/>
        </w:rPr>
      </w:pPr>
    </w:p>
    <w:p w:rsidR="003D494B" w:rsidRDefault="003D494B" w:rsidP="003D494B">
      <w:pPr>
        <w:autoSpaceDE w:val="0"/>
        <w:autoSpaceDN w:val="0"/>
        <w:adjustRightInd w:val="0"/>
        <w:spacing w:after="0" w:line="240" w:lineRule="auto"/>
        <w:rPr>
          <w:rFonts w:ascii="CG Omega" w:hAnsi="CG Omega" w:cs="Tahoma"/>
        </w:rPr>
      </w:pPr>
    </w:p>
    <w:p w:rsidR="00197BB9" w:rsidRDefault="00197BB9" w:rsidP="00EC7936">
      <w:pPr>
        <w:autoSpaceDE w:val="0"/>
        <w:autoSpaceDN w:val="0"/>
        <w:adjustRightInd w:val="0"/>
        <w:spacing w:after="0" w:line="240" w:lineRule="auto"/>
        <w:jc w:val="center"/>
        <w:rPr>
          <w:rFonts w:ascii="CG Omega" w:hAnsi="CG Omega" w:cs="Tahoma"/>
        </w:rPr>
      </w:pPr>
      <w:r>
        <w:rPr>
          <w:rFonts w:ascii="CG Omega" w:hAnsi="CG Omega" w:cs="Tahoma"/>
        </w:rPr>
        <w:t xml:space="preserve">Przedmiot zamówienia </w:t>
      </w:r>
      <w:r w:rsidR="00EC7936">
        <w:rPr>
          <w:rFonts w:ascii="CG Omega" w:hAnsi="CG Omega" w:cs="Tahoma"/>
        </w:rPr>
        <w:t xml:space="preserve"> jest współfinansowany </w:t>
      </w:r>
      <w:r>
        <w:rPr>
          <w:rFonts w:ascii="CG Omega" w:hAnsi="CG Omega" w:cs="Tahoma"/>
        </w:rPr>
        <w:t xml:space="preserve"> ze środków </w:t>
      </w:r>
      <w:r w:rsidR="00EC7936">
        <w:rPr>
          <w:rFonts w:ascii="CG Omega" w:hAnsi="CG Omega" w:cs="Tahoma"/>
        </w:rPr>
        <w:t>Funduszu</w:t>
      </w:r>
      <w:r>
        <w:rPr>
          <w:rFonts w:ascii="CG Omega" w:hAnsi="CG Omega" w:cs="Tahoma"/>
        </w:rPr>
        <w:t xml:space="preserve"> Pomocy Pokrzywdzonym oraz Pomocy </w:t>
      </w:r>
      <w:r w:rsidR="00EC7936">
        <w:rPr>
          <w:rFonts w:ascii="CG Omega" w:hAnsi="CG Omega" w:cs="Tahoma"/>
        </w:rPr>
        <w:t>Postpenitencjarnej</w:t>
      </w:r>
      <w:r>
        <w:rPr>
          <w:rFonts w:ascii="CG Omega" w:hAnsi="CG Omega" w:cs="Tahoma"/>
        </w:rPr>
        <w:t xml:space="preserve"> – Fundusz Sprawiedliwości</w:t>
      </w:r>
      <w:r w:rsidR="00F86D13">
        <w:rPr>
          <w:rFonts w:ascii="CG Omega" w:hAnsi="CG Omega" w:cs="Tahoma"/>
        </w:rPr>
        <w:t xml:space="preserve"> – </w:t>
      </w:r>
    </w:p>
    <w:p w:rsidR="00F86D13" w:rsidRPr="00353DAB" w:rsidRDefault="00F86D13" w:rsidP="00EC7936">
      <w:pPr>
        <w:autoSpaceDE w:val="0"/>
        <w:autoSpaceDN w:val="0"/>
        <w:adjustRightInd w:val="0"/>
        <w:spacing w:after="0" w:line="240" w:lineRule="auto"/>
        <w:jc w:val="center"/>
        <w:rPr>
          <w:rFonts w:ascii="CG Omega" w:hAnsi="CG Omega" w:cs="Tahoma"/>
        </w:rPr>
      </w:pPr>
      <w:r>
        <w:rPr>
          <w:rFonts w:ascii="CG Omega" w:hAnsi="CG Omega" w:cs="Tahoma"/>
        </w:rPr>
        <w:t>Program ochrony interesów osób pokrzywdzonych przestępstwem i świadków oraz likwidacji skutków pokrzywdzenia przestępstwem, Priorytet I: Ochotnicze Straże Pożarne</w:t>
      </w:r>
    </w:p>
    <w:p w:rsidR="003D494B" w:rsidRPr="00353DAB" w:rsidRDefault="003D494B" w:rsidP="003D494B">
      <w:pPr>
        <w:autoSpaceDE w:val="0"/>
        <w:autoSpaceDN w:val="0"/>
        <w:adjustRightInd w:val="0"/>
        <w:spacing w:after="0" w:line="240" w:lineRule="auto"/>
        <w:rPr>
          <w:rFonts w:ascii="CG Omega" w:hAnsi="CG Omega" w:cs="Tahoma"/>
        </w:rPr>
      </w:pPr>
    </w:p>
    <w:p w:rsidR="00E46F83" w:rsidRDefault="00E46F83" w:rsidP="00E46F83">
      <w:pPr>
        <w:suppressAutoHyphens/>
        <w:spacing w:after="120" w:line="288" w:lineRule="auto"/>
        <w:ind w:left="3540"/>
        <w:contextualSpacing/>
        <w:jc w:val="center"/>
        <w:rPr>
          <w:rFonts w:ascii="CG Omega" w:hAnsi="CG Omega" w:cs="Tahoma"/>
          <w:b/>
          <w:bCs/>
        </w:rPr>
      </w:pPr>
      <w:r>
        <w:rPr>
          <w:rFonts w:ascii="CG Omega" w:hAnsi="CG Omega" w:cs="Tahoma"/>
          <w:b/>
          <w:bCs/>
        </w:rPr>
        <w:t xml:space="preserve">    </w:t>
      </w:r>
    </w:p>
    <w:p w:rsidR="00E46F83" w:rsidRPr="00E46F83" w:rsidRDefault="00E46F83" w:rsidP="00E46F83">
      <w:pPr>
        <w:suppressAutoHyphens/>
        <w:spacing w:after="120" w:line="288" w:lineRule="auto"/>
        <w:ind w:left="3540"/>
        <w:contextualSpacing/>
        <w:jc w:val="center"/>
        <w:rPr>
          <w:rFonts w:ascii="CG Omega" w:eastAsia="Times New Roman" w:hAnsi="CG Omega" w:cs="Times New Roman"/>
          <w:b/>
          <w:u w:val="single"/>
          <w:lang w:eastAsia="ar-SA"/>
        </w:rPr>
      </w:pPr>
      <w:r>
        <w:rPr>
          <w:rFonts w:ascii="CG Omega" w:hAnsi="CG Omega" w:cs="Tahoma"/>
          <w:b/>
          <w:bCs/>
        </w:rPr>
        <w:t xml:space="preserve">       </w:t>
      </w:r>
      <w:r w:rsidRPr="00E46F83">
        <w:rPr>
          <w:rFonts w:ascii="CG Omega" w:eastAsia="Times New Roman" w:hAnsi="CG Omega" w:cs="Times New Roman"/>
          <w:u w:val="single"/>
          <w:lang w:eastAsia="ar-SA"/>
        </w:rPr>
        <w:t>Zatwierdzam:</w:t>
      </w:r>
    </w:p>
    <w:p w:rsidR="00E46F83" w:rsidRPr="00E46F83" w:rsidRDefault="00E46F83" w:rsidP="00E46F83">
      <w:pPr>
        <w:suppressAutoHyphens/>
        <w:spacing w:after="120" w:line="240" w:lineRule="auto"/>
        <w:ind w:left="3540" w:firstLine="708"/>
        <w:contextualSpacing/>
        <w:jc w:val="center"/>
        <w:rPr>
          <w:rFonts w:ascii="CG Omega" w:eastAsia="Times New Roman" w:hAnsi="CG Omega" w:cs="Times New Roman"/>
          <w:b/>
          <w:lang w:eastAsia="ar-SA"/>
        </w:rPr>
      </w:pPr>
      <w:r w:rsidRPr="00E46F83">
        <w:rPr>
          <w:rFonts w:ascii="CG Omega" w:eastAsia="Times New Roman" w:hAnsi="CG Omega" w:cs="Times New Roman"/>
          <w:b/>
          <w:lang w:eastAsia="ar-SA"/>
        </w:rPr>
        <w:t>Wójt Gminy Wiązownica</w:t>
      </w:r>
    </w:p>
    <w:p w:rsidR="00E46F83" w:rsidRPr="00E46F83" w:rsidRDefault="00E46F83" w:rsidP="00E46F83">
      <w:pPr>
        <w:suppressAutoHyphens/>
        <w:spacing w:after="120" w:line="240" w:lineRule="auto"/>
        <w:ind w:left="2832" w:firstLine="708"/>
        <w:contextualSpacing/>
        <w:jc w:val="center"/>
        <w:rPr>
          <w:rFonts w:ascii="CG Omega" w:eastAsia="Times New Roman" w:hAnsi="CG Omega" w:cs="Times New Roman"/>
          <w:b/>
          <w:lang w:eastAsia="ar-SA"/>
        </w:rPr>
      </w:pPr>
      <w:r w:rsidRPr="00E46F83">
        <w:rPr>
          <w:rFonts w:ascii="CG Omega" w:eastAsia="Times New Roman" w:hAnsi="CG Omega" w:cs="Times New Roman"/>
          <w:b/>
          <w:lang w:eastAsia="ar-SA"/>
        </w:rPr>
        <w:t xml:space="preserve">         Krzysztof Strent</w:t>
      </w:r>
    </w:p>
    <w:p w:rsidR="00E46F83" w:rsidRPr="00E46F83" w:rsidRDefault="00E46F83" w:rsidP="00E46F83">
      <w:pPr>
        <w:suppressAutoHyphens/>
        <w:spacing w:after="120" w:line="240" w:lineRule="auto"/>
        <w:ind w:left="2832" w:firstLine="708"/>
        <w:contextualSpacing/>
        <w:jc w:val="center"/>
        <w:rPr>
          <w:rFonts w:ascii="CG Omega" w:eastAsia="Times New Roman" w:hAnsi="CG Omega" w:cs="Times New Roman"/>
          <w:b/>
          <w:i/>
          <w:lang w:eastAsia="ar-SA"/>
        </w:rPr>
      </w:pPr>
    </w:p>
    <w:p w:rsidR="003D494B" w:rsidRDefault="00E46F83" w:rsidP="00E46F83">
      <w:pPr>
        <w:autoSpaceDE w:val="0"/>
        <w:autoSpaceDN w:val="0"/>
        <w:adjustRightInd w:val="0"/>
        <w:spacing w:after="0" w:line="240" w:lineRule="auto"/>
        <w:rPr>
          <w:rFonts w:ascii="CG Omega" w:eastAsia="Times New Roman" w:hAnsi="CG Omega" w:cs="Times New Roman"/>
          <w:i/>
          <w:sz w:val="16"/>
          <w:szCs w:val="16"/>
          <w:lang w:eastAsia="ar-SA"/>
        </w:rPr>
      </w:pPr>
      <w:r>
        <w:rPr>
          <w:rFonts w:ascii="CG Omega" w:eastAsia="Times New Roman" w:hAnsi="CG Omega" w:cs="Times New Roman"/>
          <w:i/>
          <w:sz w:val="16"/>
          <w:szCs w:val="16"/>
          <w:lang w:eastAsia="ar-SA"/>
        </w:rPr>
        <w:t xml:space="preserve">                                                                                                              </w:t>
      </w:r>
      <w:r w:rsidRPr="00E46F83">
        <w:rPr>
          <w:rFonts w:ascii="CG Omega" w:eastAsia="Times New Roman" w:hAnsi="CG Omega" w:cs="Times New Roman"/>
          <w:i/>
          <w:sz w:val="16"/>
          <w:szCs w:val="16"/>
          <w:lang w:eastAsia="ar-SA"/>
        </w:rPr>
        <w:t>……………………………………………………………</w:t>
      </w:r>
    </w:p>
    <w:p w:rsidR="00E46F83" w:rsidRDefault="00E46F83" w:rsidP="00E46F83">
      <w:pPr>
        <w:autoSpaceDE w:val="0"/>
        <w:autoSpaceDN w:val="0"/>
        <w:adjustRightInd w:val="0"/>
        <w:spacing w:after="0" w:line="240" w:lineRule="auto"/>
        <w:rPr>
          <w:rFonts w:ascii="CG Omega" w:eastAsia="Times New Roman" w:hAnsi="CG Omega" w:cs="Times New Roman"/>
          <w:i/>
          <w:sz w:val="16"/>
          <w:szCs w:val="16"/>
          <w:lang w:eastAsia="ar-SA"/>
        </w:rPr>
      </w:pPr>
    </w:p>
    <w:p w:rsidR="00E46F83" w:rsidRPr="00353DAB" w:rsidRDefault="00E46F83" w:rsidP="00E46F83">
      <w:pPr>
        <w:autoSpaceDE w:val="0"/>
        <w:autoSpaceDN w:val="0"/>
        <w:adjustRightInd w:val="0"/>
        <w:spacing w:after="0" w:line="240" w:lineRule="auto"/>
        <w:rPr>
          <w:rFonts w:ascii="CG Omega" w:hAnsi="CG Omega" w:cs="Tahoma"/>
        </w:rPr>
      </w:pPr>
    </w:p>
    <w:p w:rsidR="00F73A15" w:rsidRPr="00353DAB" w:rsidRDefault="00F73A15" w:rsidP="00F73A15">
      <w:pPr>
        <w:autoSpaceDE w:val="0"/>
        <w:autoSpaceDN w:val="0"/>
        <w:adjustRightInd w:val="0"/>
        <w:spacing w:after="0" w:line="240" w:lineRule="auto"/>
        <w:jc w:val="center"/>
        <w:rPr>
          <w:rFonts w:ascii="CG Omega" w:hAnsi="CG Omega" w:cs="Tahoma"/>
          <w:sz w:val="18"/>
          <w:szCs w:val="18"/>
        </w:rPr>
      </w:pPr>
      <w:r w:rsidRPr="00353DAB">
        <w:rPr>
          <w:rFonts w:ascii="CG Omega" w:hAnsi="CG Omega" w:cs="Tahoma"/>
          <w:b/>
          <w:bCs/>
          <w:sz w:val="18"/>
          <w:szCs w:val="18"/>
        </w:rPr>
        <w:t xml:space="preserve">Postępowanie prowadzone jest w formie elektronicznej na platformie zakupowej zamawiającego pod adresem:  </w:t>
      </w:r>
      <w:r w:rsidRPr="00353DAB">
        <w:rPr>
          <w:rFonts w:ascii="CG Omega" w:hAnsi="CG Omega" w:cs="Tahoma"/>
          <w:color w:val="0563C1" w:themeColor="hyperlink"/>
          <w:spacing w:val="1"/>
          <w:sz w:val="18"/>
          <w:szCs w:val="18"/>
          <w:u w:val="single"/>
          <w:lang w:eastAsia="ar-SA"/>
        </w:rPr>
        <w:t>https://platformazakupowa.pl/wiazownica</w:t>
      </w:r>
    </w:p>
    <w:p w:rsidR="00F73A15" w:rsidRPr="00353DAB" w:rsidRDefault="00F73A15" w:rsidP="00F73A15">
      <w:pPr>
        <w:autoSpaceDE w:val="0"/>
        <w:autoSpaceDN w:val="0"/>
        <w:adjustRightInd w:val="0"/>
        <w:spacing w:after="0" w:line="240" w:lineRule="auto"/>
        <w:rPr>
          <w:rFonts w:ascii="CG Omega" w:hAnsi="CG Omega" w:cs="Tahoma"/>
          <w:b/>
          <w:bCs/>
        </w:rPr>
      </w:pPr>
    </w:p>
    <w:p w:rsidR="00F73A15" w:rsidRPr="00353DAB" w:rsidRDefault="00F73A15" w:rsidP="00F73A15">
      <w:pPr>
        <w:autoSpaceDE w:val="0"/>
        <w:autoSpaceDN w:val="0"/>
        <w:adjustRightInd w:val="0"/>
        <w:spacing w:after="0" w:line="240" w:lineRule="auto"/>
        <w:rPr>
          <w:rFonts w:ascii="CG Omega" w:hAnsi="CG Omega" w:cs="Tahoma"/>
          <w:b/>
          <w:bCs/>
        </w:rPr>
      </w:pPr>
    </w:p>
    <w:p w:rsidR="00F73A15" w:rsidRPr="00353DAB" w:rsidRDefault="00640777" w:rsidP="00F73A15">
      <w:pPr>
        <w:autoSpaceDE w:val="0"/>
        <w:autoSpaceDN w:val="0"/>
        <w:adjustRightInd w:val="0"/>
        <w:spacing w:after="0" w:line="240" w:lineRule="auto"/>
        <w:jc w:val="center"/>
        <w:rPr>
          <w:rFonts w:ascii="CG Omega" w:hAnsi="CG Omega" w:cs="Tahoma"/>
          <w:bCs/>
        </w:rPr>
      </w:pPr>
      <w:r>
        <w:rPr>
          <w:rFonts w:ascii="CG Omega" w:hAnsi="CG Omega" w:cs="Tahoma"/>
          <w:bCs/>
        </w:rPr>
        <w:t>Wiązownica, dnia  19</w:t>
      </w:r>
      <w:r w:rsidR="00F86D13">
        <w:rPr>
          <w:rFonts w:ascii="CG Omega" w:hAnsi="CG Omega" w:cs="Tahoma"/>
          <w:bCs/>
        </w:rPr>
        <w:t>.10</w:t>
      </w:r>
      <w:r w:rsidR="00EC7936">
        <w:rPr>
          <w:rFonts w:ascii="CG Omega" w:hAnsi="CG Omega" w:cs="Tahoma"/>
          <w:bCs/>
        </w:rPr>
        <w:t>.2023</w:t>
      </w:r>
      <w:r w:rsidR="00F73A15" w:rsidRPr="00353DAB">
        <w:rPr>
          <w:rFonts w:ascii="CG Omega" w:hAnsi="CG Omega" w:cs="Tahoma"/>
          <w:bCs/>
        </w:rPr>
        <w:t xml:space="preserve"> r.</w:t>
      </w:r>
    </w:p>
    <w:p w:rsidR="00706D78" w:rsidRPr="00706D78" w:rsidRDefault="00706D78" w:rsidP="00706D78">
      <w:pPr>
        <w:autoSpaceDE w:val="0"/>
        <w:autoSpaceDN w:val="0"/>
        <w:adjustRightInd w:val="0"/>
        <w:spacing w:after="0" w:line="240" w:lineRule="auto"/>
        <w:rPr>
          <w:rFonts w:ascii="CG Omega" w:hAnsi="CG Omega" w:cs="CG Omega"/>
          <w:color w:val="000000"/>
          <w:sz w:val="24"/>
          <w:szCs w:val="24"/>
        </w:rPr>
      </w:pPr>
    </w:p>
    <w:p w:rsidR="00197BB9" w:rsidRPr="00E46F83" w:rsidRDefault="00706D78" w:rsidP="00E46F83">
      <w:pPr>
        <w:suppressAutoHyphens/>
        <w:spacing w:after="120" w:line="288" w:lineRule="auto"/>
        <w:ind w:left="3540"/>
        <w:contextualSpacing/>
        <w:jc w:val="center"/>
        <w:rPr>
          <w:rFonts w:ascii="CG Omega" w:hAnsi="CG Omega" w:cs="Tahoma"/>
          <w:b/>
          <w:bCs/>
        </w:rPr>
      </w:pPr>
      <w:r w:rsidRPr="00706D78">
        <w:rPr>
          <w:rFonts w:ascii="CG Omega" w:hAnsi="CG Omega" w:cs="CG Omega"/>
          <w:color w:val="000000"/>
          <w:sz w:val="24"/>
          <w:szCs w:val="24"/>
        </w:rPr>
        <w:t xml:space="preserve"> </w:t>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Pr>
          <w:rFonts w:ascii="CG Omega" w:hAnsi="CG Omega" w:cs="CG Omega"/>
          <w:color w:val="000000"/>
          <w:sz w:val="24"/>
          <w:szCs w:val="24"/>
        </w:rPr>
        <w:tab/>
      </w:r>
      <w:r w:rsidR="00E46F83" w:rsidRPr="00E46F83">
        <w:rPr>
          <w:rFonts w:ascii="CG Omega" w:hAnsi="CG Omega" w:cs="Tahoma"/>
          <w:b/>
          <w:bCs/>
        </w:rPr>
        <w:t xml:space="preserve">                                                                   </w:t>
      </w:r>
      <w:r w:rsidR="00E46F83">
        <w:rPr>
          <w:rFonts w:ascii="CG Omega" w:hAnsi="CG Omega" w:cs="Tahoma"/>
          <w:b/>
          <w:bCs/>
        </w:rPr>
        <w:t xml:space="preserve">      </w:t>
      </w:r>
    </w:p>
    <w:p w:rsidR="00706D78" w:rsidRPr="00706D78" w:rsidRDefault="00706D78" w:rsidP="00706D78">
      <w:pPr>
        <w:autoSpaceDE w:val="0"/>
        <w:autoSpaceDN w:val="0"/>
        <w:adjustRightInd w:val="0"/>
        <w:spacing w:after="0" w:line="240" w:lineRule="auto"/>
        <w:rPr>
          <w:rFonts w:ascii="Tahoma" w:hAnsi="Tahoma" w:cs="Tahoma"/>
          <w:color w:val="000000"/>
          <w:sz w:val="24"/>
          <w:szCs w:val="24"/>
        </w:rPr>
      </w:pPr>
    </w:p>
    <w:p w:rsidR="00706D78" w:rsidRPr="00706D78" w:rsidRDefault="00706D78" w:rsidP="00706D78">
      <w:pPr>
        <w:autoSpaceDE w:val="0"/>
        <w:autoSpaceDN w:val="0"/>
        <w:adjustRightInd w:val="0"/>
        <w:spacing w:after="0" w:line="240" w:lineRule="auto"/>
        <w:rPr>
          <w:rFonts w:ascii="Tahoma" w:hAnsi="Tahoma" w:cs="Tahoma"/>
          <w:color w:val="000000"/>
          <w:sz w:val="16"/>
          <w:szCs w:val="16"/>
        </w:rPr>
      </w:pPr>
      <w:r w:rsidRPr="00706D78">
        <w:rPr>
          <w:rFonts w:ascii="Tahoma" w:hAnsi="Tahoma" w:cs="Tahoma"/>
          <w:color w:val="000000"/>
          <w:sz w:val="24"/>
          <w:szCs w:val="24"/>
        </w:rPr>
        <w:t xml:space="preserve"> </w:t>
      </w:r>
      <w:r w:rsidR="00E46F83">
        <w:rPr>
          <w:rFonts w:ascii="Tahoma" w:hAnsi="Tahoma" w:cs="Tahoma"/>
          <w:color w:val="000000"/>
          <w:sz w:val="24"/>
          <w:szCs w:val="24"/>
        </w:rPr>
        <w:t xml:space="preserve">        </w:t>
      </w:r>
      <w:r w:rsidRPr="00706D78">
        <w:rPr>
          <w:rFonts w:ascii="Tahoma" w:hAnsi="Tahoma" w:cs="Tahoma"/>
          <w:color w:val="000000"/>
          <w:sz w:val="16"/>
          <w:szCs w:val="16"/>
        </w:rPr>
        <w:t xml:space="preserve">Potwierdzam </w:t>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sidRPr="00706D78">
        <w:rPr>
          <w:rFonts w:ascii="Tahoma" w:hAnsi="Tahoma" w:cs="Tahoma"/>
          <w:color w:val="000000"/>
          <w:sz w:val="16"/>
          <w:szCs w:val="16"/>
        </w:rPr>
        <w:t xml:space="preserve">Zlecam </w:t>
      </w:r>
    </w:p>
    <w:p w:rsidR="003D494B" w:rsidRPr="00353DAB" w:rsidRDefault="00706D78" w:rsidP="00706D78">
      <w:pPr>
        <w:autoSpaceDE w:val="0"/>
        <w:autoSpaceDN w:val="0"/>
        <w:adjustRightInd w:val="0"/>
        <w:spacing w:after="0" w:line="240" w:lineRule="auto"/>
        <w:rPr>
          <w:rFonts w:ascii="CG Omega" w:hAnsi="CG Omega" w:cs="Tahoma"/>
          <w:b/>
          <w:bCs/>
        </w:rPr>
      </w:pPr>
      <w:r w:rsidRPr="00706D78">
        <w:rPr>
          <w:rFonts w:ascii="Tahoma" w:hAnsi="Tahoma" w:cs="Tahoma"/>
          <w:color w:val="000000"/>
          <w:sz w:val="16"/>
          <w:szCs w:val="16"/>
        </w:rPr>
        <w:t xml:space="preserve">zabezpieczenie środków finansowych </w:t>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sidR="00E46F83">
        <w:rPr>
          <w:rFonts w:ascii="Tahoma" w:hAnsi="Tahoma" w:cs="Tahoma"/>
          <w:color w:val="000000"/>
          <w:sz w:val="16"/>
          <w:szCs w:val="16"/>
        </w:rPr>
        <w:t xml:space="preserve">         </w:t>
      </w:r>
      <w:r w:rsidRPr="00706D78">
        <w:rPr>
          <w:rFonts w:ascii="Tahoma" w:hAnsi="Tahoma" w:cs="Tahoma"/>
          <w:color w:val="000000"/>
          <w:sz w:val="16"/>
          <w:szCs w:val="16"/>
        </w:rPr>
        <w:t xml:space="preserve">przeprowadzenie postępowania </w:t>
      </w:r>
      <w:r w:rsidR="00F73A15">
        <w:rPr>
          <w:rFonts w:ascii="CG Omega" w:hAnsi="CG Omega" w:cs="Tahoma"/>
          <w:b/>
          <w:bCs/>
        </w:rPr>
        <w:t xml:space="preserve">    </w:t>
      </w:r>
    </w:p>
    <w:p w:rsidR="000E364F" w:rsidRDefault="000E364F"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smallCaps/>
          <w:u w:val="thick"/>
          <w:lang w:eastAsia="ar-SA"/>
        </w:rPr>
      </w:pPr>
    </w:p>
    <w:p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u w:val="thick"/>
          <w:lang w:eastAsia="ar-SA"/>
        </w:rPr>
        <w:lastRenderedPageBreak/>
        <w:t>Rozdział I</w:t>
      </w:r>
    </w:p>
    <w:p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Informacje ogólne o zamawiającym</w:t>
      </w:r>
    </w:p>
    <w:p w:rsidR="00706D78" w:rsidRPr="00706D78" w:rsidRDefault="00706D78" w:rsidP="00706D78">
      <w:pPr>
        <w:autoSpaceDE w:val="0"/>
        <w:autoSpaceDN w:val="0"/>
        <w:adjustRightInd w:val="0"/>
        <w:spacing w:after="0" w:line="240" w:lineRule="auto"/>
        <w:rPr>
          <w:rFonts w:ascii="CG Omega" w:hAnsi="CG Omega" w:cs="CG Omega"/>
          <w:color w:val="000000"/>
          <w:sz w:val="24"/>
          <w:szCs w:val="24"/>
        </w:rPr>
      </w:pPr>
    </w:p>
    <w:p w:rsidR="00706D78" w:rsidRPr="00706D78" w:rsidRDefault="00706D78" w:rsidP="00706D78">
      <w:pPr>
        <w:autoSpaceDE w:val="0"/>
        <w:autoSpaceDN w:val="0"/>
        <w:adjustRightInd w:val="0"/>
        <w:spacing w:after="0" w:line="240" w:lineRule="auto"/>
        <w:rPr>
          <w:rFonts w:ascii="CG Omega" w:hAnsi="CG Omega" w:cs="CG Omega"/>
          <w:color w:val="000000"/>
        </w:rPr>
      </w:pPr>
      <w:r w:rsidRPr="00706D78">
        <w:rPr>
          <w:rFonts w:ascii="CG Omega" w:hAnsi="CG Omega" w:cs="CG Omega"/>
          <w:color w:val="000000"/>
        </w:rPr>
        <w:t xml:space="preserve">1.1 </w:t>
      </w:r>
      <w:r>
        <w:rPr>
          <w:rFonts w:ascii="CG Omega" w:hAnsi="CG Omega" w:cs="CG Omega"/>
          <w:color w:val="000000"/>
        </w:rPr>
        <w:tab/>
      </w:r>
      <w:r w:rsidRPr="00706D78">
        <w:rPr>
          <w:rFonts w:ascii="CG Omega" w:hAnsi="CG Omega" w:cs="CG Omega"/>
          <w:color w:val="000000"/>
        </w:rPr>
        <w:t xml:space="preserve">Dane Zamawiającego: </w:t>
      </w:r>
    </w:p>
    <w:p w:rsidR="00706D78" w:rsidRPr="00706D78" w:rsidRDefault="00706D78" w:rsidP="00706D78">
      <w:pPr>
        <w:autoSpaceDE w:val="0"/>
        <w:autoSpaceDN w:val="0"/>
        <w:adjustRightInd w:val="0"/>
        <w:spacing w:after="0" w:line="240" w:lineRule="auto"/>
        <w:ind w:firstLine="708"/>
        <w:rPr>
          <w:rFonts w:ascii="CG Omega" w:hAnsi="CG Omega" w:cs="CG Omega"/>
          <w:color w:val="000000"/>
        </w:rPr>
      </w:pPr>
      <w:r w:rsidRPr="00706D78">
        <w:rPr>
          <w:rFonts w:ascii="CG Omega" w:hAnsi="CG Omega" w:cs="CG Omega"/>
          <w:color w:val="000000"/>
        </w:rPr>
        <w:t xml:space="preserve">Nazwa </w:t>
      </w:r>
      <w:r w:rsidR="00E46F83">
        <w:rPr>
          <w:rFonts w:ascii="CG Omega" w:hAnsi="CG Omega" w:cs="CG Omega"/>
          <w:color w:val="000000"/>
        </w:rPr>
        <w:tab/>
      </w:r>
      <w:r w:rsidR="00E46F83">
        <w:rPr>
          <w:rFonts w:ascii="CG Omega" w:hAnsi="CG Omega" w:cs="CG Omega"/>
          <w:color w:val="000000"/>
        </w:rPr>
        <w:tab/>
      </w:r>
      <w:r w:rsidR="00E46F83">
        <w:rPr>
          <w:rFonts w:ascii="CG Omega" w:hAnsi="CG Omega" w:cs="CG Omega"/>
          <w:color w:val="000000"/>
        </w:rPr>
        <w:tab/>
      </w:r>
      <w:r w:rsidRPr="00706D78">
        <w:rPr>
          <w:rFonts w:ascii="CG Omega" w:hAnsi="CG Omega" w:cs="CG Omega"/>
          <w:color w:val="000000"/>
        </w:rPr>
        <w:t xml:space="preserve">Gmina Wiązownica </w:t>
      </w:r>
    </w:p>
    <w:p w:rsidR="00706D78" w:rsidRPr="00706D78" w:rsidRDefault="00706D78" w:rsidP="00706D78">
      <w:pPr>
        <w:autoSpaceDE w:val="0"/>
        <w:autoSpaceDN w:val="0"/>
        <w:adjustRightInd w:val="0"/>
        <w:spacing w:after="0" w:line="240" w:lineRule="auto"/>
        <w:ind w:firstLine="708"/>
        <w:rPr>
          <w:rFonts w:ascii="CG Omega" w:hAnsi="CG Omega" w:cs="CG Omega"/>
          <w:color w:val="000000"/>
        </w:rPr>
      </w:pPr>
      <w:r w:rsidRPr="00706D78">
        <w:rPr>
          <w:rFonts w:ascii="CG Omega" w:hAnsi="CG Omega" w:cs="CG Omega"/>
          <w:color w:val="000000"/>
        </w:rPr>
        <w:t xml:space="preserve">Adres </w:t>
      </w:r>
      <w:r w:rsidR="00E46F83">
        <w:rPr>
          <w:rFonts w:ascii="CG Omega" w:hAnsi="CG Omega" w:cs="CG Omega"/>
          <w:color w:val="000000"/>
        </w:rPr>
        <w:tab/>
      </w:r>
      <w:r w:rsidR="00E46F83">
        <w:rPr>
          <w:rFonts w:ascii="CG Omega" w:hAnsi="CG Omega" w:cs="CG Omega"/>
          <w:color w:val="000000"/>
        </w:rPr>
        <w:tab/>
      </w:r>
      <w:r w:rsidR="00E46F83">
        <w:rPr>
          <w:rFonts w:ascii="CG Omega" w:hAnsi="CG Omega" w:cs="CG Omega"/>
          <w:color w:val="000000"/>
        </w:rPr>
        <w:tab/>
      </w:r>
      <w:r w:rsidR="00E46F83">
        <w:rPr>
          <w:rFonts w:ascii="CG Omega" w:hAnsi="CG Omega" w:cs="CG Omega"/>
          <w:color w:val="000000"/>
        </w:rPr>
        <w:tab/>
      </w:r>
      <w:r w:rsidRPr="00706D78">
        <w:rPr>
          <w:rFonts w:ascii="CG Omega" w:hAnsi="CG Omega" w:cs="CG Omega"/>
          <w:color w:val="000000"/>
        </w:rPr>
        <w:t xml:space="preserve">ul. Warszawska 15, 37-522 Wiązownica </w:t>
      </w:r>
    </w:p>
    <w:p w:rsidR="00706D78" w:rsidRPr="00706D78" w:rsidRDefault="00E46F83" w:rsidP="00706D78">
      <w:pPr>
        <w:autoSpaceDE w:val="0"/>
        <w:autoSpaceDN w:val="0"/>
        <w:adjustRightInd w:val="0"/>
        <w:spacing w:after="0" w:line="240" w:lineRule="auto"/>
        <w:ind w:firstLine="708"/>
        <w:rPr>
          <w:rFonts w:ascii="CG Omega" w:hAnsi="CG Omega" w:cs="CG Omega"/>
          <w:color w:val="000000"/>
        </w:rPr>
      </w:pPr>
      <w:r>
        <w:rPr>
          <w:rFonts w:ascii="CG Omega" w:hAnsi="CG Omega" w:cs="CG Omega"/>
          <w:color w:val="000000"/>
        </w:rPr>
        <w:t xml:space="preserve">Telefon </w:t>
      </w:r>
      <w:r w:rsidR="00706D78" w:rsidRPr="00706D78">
        <w:rPr>
          <w:rFonts w:ascii="CG Omega" w:hAnsi="CG Omega" w:cs="CG Omega"/>
          <w:color w:val="000000"/>
        </w:rPr>
        <w:t xml:space="preserve"> </w:t>
      </w:r>
      <w:r>
        <w:rPr>
          <w:rFonts w:ascii="CG Omega" w:hAnsi="CG Omega" w:cs="CG Omega"/>
          <w:color w:val="000000"/>
        </w:rPr>
        <w:tab/>
      </w:r>
      <w:r>
        <w:rPr>
          <w:rFonts w:ascii="CG Omega" w:hAnsi="CG Omega" w:cs="CG Omega"/>
          <w:color w:val="000000"/>
        </w:rPr>
        <w:tab/>
      </w:r>
      <w:r>
        <w:rPr>
          <w:rFonts w:ascii="CG Omega" w:hAnsi="CG Omega" w:cs="CG Omega"/>
          <w:color w:val="000000"/>
        </w:rPr>
        <w:tab/>
      </w:r>
      <w:r w:rsidR="00706D78" w:rsidRPr="00706D78">
        <w:rPr>
          <w:rFonts w:ascii="CG Omega" w:hAnsi="CG Omega" w:cs="CG Omega"/>
          <w:color w:val="000000"/>
        </w:rPr>
        <w:t xml:space="preserve">+ 48 (16) 622 36 31 </w:t>
      </w:r>
    </w:p>
    <w:p w:rsidR="00706D78" w:rsidRPr="00706D78" w:rsidRDefault="00706D78" w:rsidP="00706D78">
      <w:pPr>
        <w:autoSpaceDE w:val="0"/>
        <w:autoSpaceDN w:val="0"/>
        <w:adjustRightInd w:val="0"/>
        <w:spacing w:after="0" w:line="240" w:lineRule="auto"/>
        <w:ind w:firstLine="708"/>
        <w:rPr>
          <w:rFonts w:ascii="CG Omega" w:hAnsi="CG Omega" w:cs="CG Omega"/>
          <w:color w:val="000000"/>
        </w:rPr>
      </w:pPr>
      <w:r w:rsidRPr="00706D78">
        <w:rPr>
          <w:rFonts w:ascii="CG Omega" w:hAnsi="CG Omega" w:cs="CG Omega"/>
          <w:color w:val="000000"/>
        </w:rPr>
        <w:t xml:space="preserve">NIP / REGON Gminy </w:t>
      </w:r>
      <w:r w:rsidR="00E46F83">
        <w:rPr>
          <w:rFonts w:ascii="CG Omega" w:hAnsi="CG Omega" w:cs="CG Omega"/>
          <w:color w:val="000000"/>
        </w:rPr>
        <w:tab/>
      </w:r>
      <w:r w:rsidR="00E46F83">
        <w:rPr>
          <w:rFonts w:ascii="CG Omega" w:hAnsi="CG Omega" w:cs="CG Omega"/>
          <w:color w:val="000000"/>
        </w:rPr>
        <w:tab/>
      </w:r>
      <w:r w:rsidRPr="00706D78">
        <w:rPr>
          <w:rFonts w:ascii="CG Omega" w:hAnsi="CG Omega" w:cs="CG Omega"/>
          <w:color w:val="000000"/>
        </w:rPr>
        <w:t xml:space="preserve">792 20 31 567 650900364 </w:t>
      </w:r>
    </w:p>
    <w:p w:rsidR="00706D78" w:rsidRPr="00706D78" w:rsidRDefault="00706D78" w:rsidP="00706D78">
      <w:pPr>
        <w:autoSpaceDE w:val="0"/>
        <w:autoSpaceDN w:val="0"/>
        <w:adjustRightInd w:val="0"/>
        <w:spacing w:after="0" w:line="240" w:lineRule="auto"/>
        <w:ind w:firstLine="708"/>
        <w:rPr>
          <w:rFonts w:ascii="CG Omega" w:hAnsi="CG Omega" w:cs="CG Omega"/>
          <w:color w:val="000000"/>
        </w:rPr>
      </w:pPr>
      <w:r w:rsidRPr="00706D78">
        <w:rPr>
          <w:rFonts w:ascii="CG Omega" w:hAnsi="CG Omega" w:cs="CG Omega"/>
          <w:color w:val="000000"/>
        </w:rPr>
        <w:t xml:space="preserve">Adres poczty elektronicznej: </w:t>
      </w:r>
      <w:r w:rsidR="00E46F83">
        <w:rPr>
          <w:rFonts w:ascii="CG Omega" w:hAnsi="CG Omega" w:cs="CG Omega"/>
          <w:color w:val="000000"/>
        </w:rPr>
        <w:tab/>
      </w:r>
      <w:r w:rsidRPr="00706D78">
        <w:rPr>
          <w:rFonts w:ascii="CG Omega" w:hAnsi="CG Omega" w:cs="CG Omega"/>
          <w:color w:val="000000"/>
        </w:rPr>
        <w:t xml:space="preserve">sekretariat@wiazownica.com </w:t>
      </w:r>
    </w:p>
    <w:p w:rsidR="00706D78" w:rsidRPr="00706D78" w:rsidRDefault="00706D78" w:rsidP="00706D78">
      <w:pPr>
        <w:autoSpaceDE w:val="0"/>
        <w:autoSpaceDN w:val="0"/>
        <w:adjustRightInd w:val="0"/>
        <w:spacing w:after="0" w:line="240" w:lineRule="auto"/>
        <w:ind w:firstLine="708"/>
        <w:rPr>
          <w:rFonts w:ascii="CG Omega" w:hAnsi="CG Omega" w:cs="CG Omega"/>
          <w:color w:val="000000"/>
        </w:rPr>
      </w:pPr>
      <w:r w:rsidRPr="00706D78">
        <w:rPr>
          <w:rFonts w:ascii="CG Omega" w:hAnsi="CG Omega" w:cs="CG Omega"/>
          <w:color w:val="000000"/>
        </w:rPr>
        <w:t xml:space="preserve">BIP </w:t>
      </w:r>
      <w:r w:rsidR="00E46F83">
        <w:rPr>
          <w:rFonts w:ascii="CG Omega" w:hAnsi="CG Omega" w:cs="CG Omega"/>
          <w:color w:val="000000"/>
        </w:rPr>
        <w:tab/>
      </w:r>
      <w:r w:rsidR="00E46F83">
        <w:rPr>
          <w:rFonts w:ascii="CG Omega" w:hAnsi="CG Omega" w:cs="CG Omega"/>
          <w:color w:val="000000"/>
        </w:rPr>
        <w:tab/>
      </w:r>
      <w:r w:rsidR="00E46F83">
        <w:rPr>
          <w:rFonts w:ascii="CG Omega" w:hAnsi="CG Omega" w:cs="CG Omega"/>
          <w:color w:val="000000"/>
        </w:rPr>
        <w:tab/>
      </w:r>
      <w:r w:rsidR="00E46F83">
        <w:rPr>
          <w:rFonts w:ascii="CG Omega" w:hAnsi="CG Omega" w:cs="CG Omega"/>
          <w:color w:val="000000"/>
        </w:rPr>
        <w:tab/>
      </w:r>
      <w:r w:rsidRPr="00706D78">
        <w:rPr>
          <w:rFonts w:ascii="CG Omega" w:hAnsi="CG Omega" w:cs="CG Omega"/>
          <w:color w:val="000000"/>
        </w:rPr>
        <w:t xml:space="preserve">bip.wiazownica.com </w:t>
      </w:r>
    </w:p>
    <w:p w:rsidR="00706D78" w:rsidRPr="00706D78" w:rsidRDefault="00706D78" w:rsidP="00706D78">
      <w:pPr>
        <w:autoSpaceDE w:val="0"/>
        <w:autoSpaceDN w:val="0"/>
        <w:adjustRightInd w:val="0"/>
        <w:spacing w:after="0" w:line="240" w:lineRule="auto"/>
        <w:ind w:left="708"/>
        <w:rPr>
          <w:rFonts w:ascii="CG Omega" w:hAnsi="CG Omega" w:cs="CG Omega"/>
          <w:color w:val="000000"/>
        </w:rPr>
      </w:pPr>
      <w:r w:rsidRPr="00706D78">
        <w:rPr>
          <w:rFonts w:ascii="CG Omega" w:hAnsi="CG Omega" w:cs="CG Omega"/>
          <w:color w:val="000000"/>
        </w:rPr>
        <w:t xml:space="preserve">Adres strony internetowej prowadzonego postępowania, na której Zamawiający będzie zamieszczał wszelkie dokumenty, zmiany, wyjaśnienia związane z prowadzonym postępowaniem o udzielenie przedmiotowego zamówienia: </w:t>
      </w:r>
    </w:p>
    <w:p w:rsidR="00706D78" w:rsidRPr="00706D78" w:rsidRDefault="00706D78" w:rsidP="00E46F83">
      <w:pPr>
        <w:autoSpaceDE w:val="0"/>
        <w:autoSpaceDN w:val="0"/>
        <w:adjustRightInd w:val="0"/>
        <w:spacing w:after="0" w:line="240" w:lineRule="auto"/>
        <w:ind w:left="2124" w:firstLine="708"/>
        <w:rPr>
          <w:rFonts w:ascii="CG Omega" w:hAnsi="CG Omega" w:cs="CG Omega"/>
          <w:color w:val="000000"/>
        </w:rPr>
      </w:pPr>
      <w:r w:rsidRPr="00706D78">
        <w:rPr>
          <w:rFonts w:ascii="CG Omega" w:hAnsi="CG Omega" w:cs="CG Omega"/>
          <w:color w:val="000000"/>
        </w:rPr>
        <w:t xml:space="preserve">https://platformazakupowa.pl/wiazownica </w:t>
      </w:r>
    </w:p>
    <w:p w:rsidR="003D494B" w:rsidRPr="00353DAB" w:rsidRDefault="00706D78" w:rsidP="00706D78">
      <w:pPr>
        <w:suppressAutoHyphens/>
        <w:spacing w:after="0" w:line="240" w:lineRule="auto"/>
        <w:ind w:firstLine="708"/>
        <w:contextualSpacing/>
        <w:jc w:val="both"/>
        <w:rPr>
          <w:rFonts w:ascii="CG Omega" w:hAnsi="CG Omega" w:cs="Tahoma"/>
          <w:lang w:eastAsia="ar-SA"/>
        </w:rPr>
      </w:pPr>
      <w:r w:rsidRPr="00706D78">
        <w:rPr>
          <w:rFonts w:ascii="CG Omega" w:hAnsi="CG Omega" w:cs="CG Omega"/>
          <w:color w:val="000000"/>
        </w:rPr>
        <w:t>Znak (numer refer</w:t>
      </w:r>
      <w:r w:rsidR="000B0885">
        <w:rPr>
          <w:rFonts w:ascii="CG Omega" w:hAnsi="CG Omega" w:cs="CG Omega"/>
          <w:color w:val="000000"/>
        </w:rPr>
        <w:t>encyjny) postepowania RG3.271.35</w:t>
      </w:r>
      <w:r w:rsidRPr="00706D78">
        <w:rPr>
          <w:rFonts w:ascii="CG Omega" w:hAnsi="CG Omega" w:cs="CG Omega"/>
          <w:color w:val="000000"/>
        </w:rPr>
        <w:t xml:space="preserve">.2023 </w:t>
      </w:r>
      <w:r w:rsidR="003D494B" w:rsidRPr="00353DAB">
        <w:rPr>
          <w:rFonts w:ascii="CG Omega" w:hAnsi="CG Omega" w:cs="Tahoma"/>
          <w:spacing w:val="1"/>
          <w:lang w:eastAsia="ar-SA"/>
        </w:rPr>
        <w:t xml:space="preserve">  </w:t>
      </w:r>
    </w:p>
    <w:p w:rsidR="000E364F" w:rsidRPr="00353DAB" w:rsidRDefault="003D494B" w:rsidP="003D494B">
      <w:pPr>
        <w:widowControl w:val="0"/>
        <w:suppressAutoHyphens/>
        <w:autoSpaceDE w:val="0"/>
        <w:autoSpaceDN w:val="0"/>
        <w:adjustRightInd w:val="0"/>
        <w:spacing w:before="240" w:after="120" w:line="240" w:lineRule="auto"/>
        <w:ind w:right="11"/>
        <w:contextualSpacing/>
        <w:jc w:val="both"/>
        <w:rPr>
          <w:rFonts w:ascii="CG Omega" w:eastAsia="Times New Roman" w:hAnsi="CG Omega" w:cs="Tahoma"/>
          <w:lang w:eastAsia="ar-SA"/>
        </w:rPr>
      </w:pPr>
      <w:r w:rsidRPr="00353DAB">
        <w:rPr>
          <w:rFonts w:ascii="CG Omega" w:eastAsia="Times New Roman" w:hAnsi="CG Omega" w:cs="Tahoma"/>
          <w:lang w:eastAsia="ar-SA"/>
        </w:rPr>
        <w:tab/>
      </w:r>
    </w:p>
    <w:p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u w:val="thick"/>
          <w:lang w:eastAsia="ar-SA"/>
        </w:rPr>
        <w:t>Rozdział II</w:t>
      </w:r>
    </w:p>
    <w:p w:rsidR="003D494B" w:rsidRPr="00353DAB" w:rsidRDefault="003D494B" w:rsidP="003D494B">
      <w:pPr>
        <w:widowControl w:val="0"/>
        <w:suppressAutoHyphens/>
        <w:autoSpaceDE w:val="0"/>
        <w:autoSpaceDN w:val="0"/>
        <w:adjustRightInd w:val="0"/>
        <w:spacing w:before="240" w:after="120" w:line="240" w:lineRule="auto"/>
        <w:ind w:left="1698" w:right="11" w:firstLine="1134"/>
        <w:contextualSpacing/>
        <w:rPr>
          <w:rFonts w:ascii="CG Omega" w:hAnsi="CG Omega" w:cs="Tahoma"/>
          <w:b/>
          <w:u w:val="thick"/>
        </w:rPr>
      </w:pPr>
      <w:r w:rsidRPr="00353DAB">
        <w:rPr>
          <w:rFonts w:ascii="CG Omega" w:hAnsi="CG Omega" w:cs="Tahoma"/>
          <w:b/>
        </w:rPr>
        <w:t xml:space="preserve">     </w:t>
      </w:r>
      <w:r w:rsidRPr="00353DAB">
        <w:rPr>
          <w:rFonts w:ascii="CG Omega" w:hAnsi="CG Omega" w:cs="Tahoma"/>
          <w:b/>
          <w:u w:val="thick"/>
        </w:rPr>
        <w:t>Tryb udzielenia zamówienia</w:t>
      </w:r>
    </w:p>
    <w:p w:rsidR="000E364F" w:rsidRPr="00353DAB" w:rsidRDefault="000E364F" w:rsidP="003D494B">
      <w:pPr>
        <w:widowControl w:val="0"/>
        <w:suppressAutoHyphens/>
        <w:autoSpaceDE w:val="0"/>
        <w:autoSpaceDN w:val="0"/>
        <w:adjustRightInd w:val="0"/>
        <w:spacing w:before="240" w:after="120" w:line="240" w:lineRule="auto"/>
        <w:ind w:right="11"/>
        <w:contextualSpacing/>
        <w:jc w:val="both"/>
        <w:rPr>
          <w:rFonts w:ascii="CG Omega" w:eastAsia="Times New Roman" w:hAnsi="CG Omega" w:cs="Tahoma"/>
          <w:lang w:eastAsia="ar-SA"/>
        </w:rPr>
      </w:pP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 xml:space="preserve">Postępowanie o udzielenie zamówienia publicznego  prowadzone jest w trybie podstawowym, o którym mowa w art. 275 pkt. 1 ustawy Pzp.  o wartości nieprzekraczającej progów unijnych </w:t>
      </w:r>
      <w:r w:rsidRPr="000B0885">
        <w:rPr>
          <w:rFonts w:ascii="CG Omega" w:eastAsia="Times New Roman" w:hAnsi="CG Omega" w:cs="Tahoma"/>
          <w:bCs/>
          <w:lang w:eastAsia="ar-SA"/>
        </w:rPr>
        <w:t xml:space="preserve">określonych w przepisach wydanych na podstawie art. 3  </w:t>
      </w:r>
      <w:r w:rsidRPr="000B0885">
        <w:rPr>
          <w:rFonts w:ascii="CG Omega" w:eastAsia="Times New Roman" w:hAnsi="CG Omega" w:cs="Tahoma"/>
          <w:lang w:eastAsia="ar-SA"/>
        </w:rPr>
        <w:t xml:space="preserve">ustawy z 11 września 2019 r. - Prawo zamówień publicznych ( t.j. Dz. U. z 2023 r. poz. 1605 z </w:t>
      </w:r>
      <w:proofErr w:type="spellStart"/>
      <w:r w:rsidRPr="000B0885">
        <w:rPr>
          <w:rFonts w:ascii="CG Omega" w:eastAsia="Times New Roman" w:hAnsi="CG Omega" w:cs="Tahoma"/>
          <w:lang w:eastAsia="ar-SA"/>
        </w:rPr>
        <w:t>późn</w:t>
      </w:r>
      <w:proofErr w:type="spellEnd"/>
      <w:r w:rsidRPr="000B0885">
        <w:rPr>
          <w:rFonts w:ascii="CG Omega" w:eastAsia="Times New Roman" w:hAnsi="CG Omega" w:cs="Tahoma"/>
          <w:lang w:eastAsia="ar-SA"/>
        </w:rPr>
        <w:t>. zm.) – zwanej dalej "Pzp." oraz przepisów wykonawczych do ustawy.</w:t>
      </w: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Zamawiający nie przewiduje zawarcia umowy ramowej.</w:t>
      </w: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Zamawiający nie przewiduje rozliczeń w walutach obcych. Rozliczenia pomiędzy Zamawiającym a Wykonawcą prowadzone będą wyłącznie w polskich złotych.</w:t>
      </w: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bCs/>
          <w:lang w:eastAsia="ar-SA"/>
        </w:rPr>
        <w:t xml:space="preserve">Zamawiający nie przewiduje </w:t>
      </w:r>
      <w:r w:rsidRPr="000B0885">
        <w:rPr>
          <w:rFonts w:ascii="CG Omega" w:eastAsia="Times New Roman" w:hAnsi="CG Omega" w:cs="Tahoma"/>
          <w:lang w:eastAsia="ar-SA"/>
        </w:rPr>
        <w:t>zwrotu kosztów udziału w postępowaniu.</w:t>
      </w: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Zamawiający nie przewiduje udzielenia zaliczek na poczet wykonania zamówienia.</w:t>
      </w: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Postępowanie o udzielenie zamówienia  prowadzone będzie w języku polskim.</w:t>
      </w: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Wykonawca może złożyć tylko jedną ofertę wyłącznie w formie lub w postaci elektronicznej.</w:t>
      </w: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Ogłoszenie  o  zamówieniu  zostało  zamieszczone na  U</w:t>
      </w:r>
      <w:r w:rsidR="00A16070">
        <w:rPr>
          <w:rFonts w:ascii="CG Omega" w:eastAsia="Times New Roman" w:hAnsi="CG Omega" w:cs="Tahoma"/>
          <w:lang w:eastAsia="ar-SA"/>
        </w:rPr>
        <w:t>ZP pod nr 2023/BZP 00452259</w:t>
      </w:r>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val="x-none" w:eastAsia="ar-SA"/>
        </w:rPr>
        <w:t xml:space="preserve">Specyfikacja  warunków  zamówienia wraz z załącznikami jest udostępniona  </w:t>
      </w:r>
      <w:r w:rsidRPr="000B0885">
        <w:rPr>
          <w:rFonts w:ascii="CG Omega" w:eastAsia="Calibri" w:hAnsi="CG Omega" w:cs="Tahoma"/>
          <w:lang w:val="x-none" w:eastAsia="ar-SA"/>
        </w:rPr>
        <w:t>na stronie internetowej prowadzonego postępowania pod adresem:</w:t>
      </w:r>
    </w:p>
    <w:p w:rsidR="000B0885" w:rsidRPr="000B0885" w:rsidRDefault="002C7626" w:rsidP="000B0885">
      <w:pPr>
        <w:widowControl w:val="0"/>
        <w:suppressAutoHyphens/>
        <w:spacing w:after="0" w:line="240" w:lineRule="auto"/>
        <w:ind w:left="567"/>
        <w:contextualSpacing/>
        <w:jc w:val="both"/>
        <w:rPr>
          <w:rFonts w:ascii="CG Omega" w:eastAsia="Times New Roman" w:hAnsi="CG Omega" w:cs="Tahoma"/>
          <w:lang w:eastAsia="ar-SA"/>
        </w:rPr>
      </w:pPr>
      <w:hyperlink r:id="rId9" w:history="1">
        <w:r w:rsidR="000B0885" w:rsidRPr="000B0885">
          <w:rPr>
            <w:rFonts w:ascii="CG Omega" w:eastAsia="Times New Roman" w:hAnsi="CG Omega" w:cs="Tahoma"/>
            <w:spacing w:val="1"/>
            <w:u w:val="single"/>
            <w:lang w:val="x-none" w:eastAsia="ar-SA"/>
          </w:rPr>
          <w:t>https://platformazakupowa.pl/wiazownica</w:t>
        </w:r>
      </w:hyperlink>
    </w:p>
    <w:p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spacing w:val="1"/>
          <w:lang w:eastAsia="ar-SA"/>
        </w:rPr>
        <w:t>Identyfikator</w:t>
      </w:r>
      <w:r w:rsidR="00640777">
        <w:rPr>
          <w:rFonts w:ascii="CG Omega" w:eastAsia="Times New Roman" w:hAnsi="CG Omega" w:cs="Tahoma"/>
          <w:spacing w:val="1"/>
          <w:lang w:eastAsia="ar-SA"/>
        </w:rPr>
        <w:t xml:space="preserve"> postęp</w:t>
      </w:r>
      <w:r w:rsidR="00A16070">
        <w:rPr>
          <w:rFonts w:ascii="CG Omega" w:eastAsia="Times New Roman" w:hAnsi="CG Omega" w:cs="Tahoma"/>
          <w:spacing w:val="1"/>
          <w:lang w:eastAsia="ar-SA"/>
        </w:rPr>
        <w:t>owania:  ocds-148610-d9342373-6e6c-11ee-9aa3-96d3b4440790</w:t>
      </w:r>
    </w:p>
    <w:p w:rsidR="000B0885" w:rsidRPr="000B0885" w:rsidRDefault="000B0885" w:rsidP="000B0885">
      <w:pPr>
        <w:spacing w:after="0" w:line="240" w:lineRule="auto"/>
        <w:ind w:left="567" w:hanging="709"/>
        <w:jc w:val="both"/>
        <w:rPr>
          <w:rFonts w:ascii="CG Omega" w:eastAsia="Times New Roman" w:hAnsi="CG Omega" w:cs="Tahoma"/>
          <w:lang w:eastAsia="ar-SA"/>
        </w:rPr>
      </w:pPr>
      <w:r w:rsidRPr="000B0885">
        <w:rPr>
          <w:rFonts w:ascii="CG Omega" w:eastAsia="Times New Roman" w:hAnsi="CG Omega" w:cs="Tahoma"/>
          <w:lang w:eastAsia="ar-SA"/>
        </w:rPr>
        <w:t xml:space="preserve">2.12 </w:t>
      </w:r>
      <w:r w:rsidRPr="000B0885">
        <w:rPr>
          <w:rFonts w:ascii="CG Omega" w:eastAsia="Times New Roman" w:hAnsi="CG Omega" w:cs="Tahoma"/>
          <w:lang w:eastAsia="ar-SA"/>
        </w:rPr>
        <w:tab/>
        <w:t>Zgodnie z przepisem art. 310 ustawy Pzp, Zamawiający przewiduje możliwość unieważnienia postępowania, jeżeli środki publiczne, które zamawiający zamierzał przeznaczyć na sfinansowanie zamówienia, nie zostały mu przyznane.</w:t>
      </w:r>
    </w:p>
    <w:p w:rsidR="000E364F" w:rsidRPr="000B0885" w:rsidRDefault="000B0885" w:rsidP="000B0885">
      <w:pPr>
        <w:spacing w:after="0" w:line="240" w:lineRule="auto"/>
        <w:ind w:left="2947" w:firstLine="593"/>
        <w:jc w:val="both"/>
        <w:rPr>
          <w:rFonts w:ascii="CG Omega" w:eastAsia="Times New Roman" w:hAnsi="CG Omega" w:cs="Tahoma"/>
          <w:b/>
          <w:sz w:val="24"/>
          <w:szCs w:val="24"/>
          <w:lang w:eastAsia="ar-SA"/>
        </w:rPr>
      </w:pPr>
      <w:r w:rsidRPr="000B0885">
        <w:rPr>
          <w:rFonts w:ascii="CG Omega" w:eastAsia="Times New Roman" w:hAnsi="CG Omega" w:cs="Tahoma"/>
          <w:b/>
          <w:sz w:val="24"/>
          <w:szCs w:val="24"/>
          <w:lang w:eastAsia="ar-SA"/>
        </w:rPr>
        <w:t xml:space="preserve">    </w:t>
      </w:r>
    </w:p>
    <w:p w:rsidR="003D494B" w:rsidRPr="00353DAB" w:rsidRDefault="003D494B" w:rsidP="003D494B">
      <w:pPr>
        <w:spacing w:after="0" w:line="240" w:lineRule="auto"/>
        <w:ind w:left="2947" w:firstLine="593"/>
        <w:jc w:val="both"/>
        <w:rPr>
          <w:rFonts w:ascii="CG Omega" w:hAnsi="CG Omega" w:cs="Tahoma"/>
          <w:b/>
          <w:sz w:val="24"/>
          <w:szCs w:val="24"/>
          <w:u w:val="thick"/>
          <w:lang w:val="x-none"/>
        </w:rPr>
      </w:pPr>
      <w:r w:rsidRPr="00353DAB">
        <w:rPr>
          <w:rFonts w:ascii="CG Omega" w:eastAsia="Times New Roman" w:hAnsi="CG Omega" w:cs="Tahoma"/>
          <w:b/>
          <w:sz w:val="24"/>
          <w:szCs w:val="24"/>
          <w:lang w:eastAsia="ar-SA"/>
        </w:rPr>
        <w:t xml:space="preserve">    </w:t>
      </w:r>
      <w:r w:rsidRPr="00353DAB">
        <w:rPr>
          <w:rFonts w:ascii="CG Omega" w:eastAsia="Times New Roman" w:hAnsi="CG Omega" w:cs="Tahoma"/>
          <w:b/>
          <w:smallCaps/>
          <w:u w:val="thick"/>
          <w:lang w:eastAsia="ar-SA"/>
        </w:rPr>
        <w:t>Rozdział</w:t>
      </w:r>
      <w:r w:rsidRPr="00353DAB">
        <w:rPr>
          <w:rFonts w:ascii="CG Omega" w:eastAsia="Times New Roman" w:hAnsi="CG Omega" w:cs="Tahoma"/>
          <w:b/>
          <w:sz w:val="24"/>
          <w:szCs w:val="24"/>
          <w:u w:val="thick"/>
          <w:lang w:eastAsia="ar-SA"/>
        </w:rPr>
        <w:t xml:space="preserve"> III</w:t>
      </w:r>
      <w:r w:rsidRPr="00353DAB">
        <w:rPr>
          <w:rFonts w:ascii="CG Omega" w:eastAsia="Times New Roman" w:hAnsi="CG Omega" w:cs="Tahoma"/>
          <w:b/>
          <w:sz w:val="24"/>
          <w:szCs w:val="24"/>
          <w:u w:val="thick"/>
          <w:lang w:val="x-none" w:eastAsia="ar-SA"/>
        </w:rPr>
        <w:t xml:space="preserve">  </w:t>
      </w:r>
    </w:p>
    <w:p w:rsidR="003D494B" w:rsidRPr="00353DAB" w:rsidRDefault="003D494B" w:rsidP="003D494B">
      <w:pPr>
        <w:suppressAutoHyphens/>
        <w:spacing w:after="0" w:line="240" w:lineRule="auto"/>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 xml:space="preserve">Informacja  o możliwości przeprowadzenia negocjacji przy wyborze </w:t>
      </w:r>
    </w:p>
    <w:p w:rsidR="003D494B" w:rsidRPr="00353DAB" w:rsidRDefault="003D494B" w:rsidP="003D494B">
      <w:pPr>
        <w:suppressAutoHyphens/>
        <w:spacing w:after="0" w:line="240" w:lineRule="auto"/>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najkorzystniejszej  oferty</w:t>
      </w:r>
    </w:p>
    <w:p w:rsidR="003D494B" w:rsidRPr="00353DAB" w:rsidRDefault="003D494B" w:rsidP="003D494B">
      <w:pPr>
        <w:autoSpaceDE w:val="0"/>
        <w:autoSpaceDN w:val="0"/>
        <w:adjustRightInd w:val="0"/>
        <w:spacing w:after="0" w:line="240" w:lineRule="auto"/>
        <w:rPr>
          <w:rFonts w:ascii="CG Omega" w:hAnsi="CG Omega" w:cs="Tahoma"/>
          <w:b/>
        </w:rPr>
      </w:pPr>
    </w:p>
    <w:p w:rsidR="003D494B" w:rsidRPr="00353DAB" w:rsidRDefault="003D494B" w:rsidP="009B2D1D">
      <w:pPr>
        <w:numPr>
          <w:ilvl w:val="1"/>
          <w:numId w:val="25"/>
        </w:numPr>
        <w:suppressAutoHyphens/>
        <w:spacing w:after="0" w:line="240" w:lineRule="auto"/>
        <w:ind w:left="567" w:hanging="567"/>
        <w:contextualSpacing/>
        <w:jc w:val="both"/>
        <w:rPr>
          <w:rFonts w:ascii="CG Omega" w:eastAsia="Times New Roman" w:hAnsi="CG Omega" w:cs="Arial"/>
          <w:lang w:eastAsia="pl-PL"/>
        </w:rPr>
      </w:pPr>
      <w:r w:rsidRPr="00353DAB">
        <w:rPr>
          <w:rFonts w:ascii="CG Omega" w:eastAsia="Times New Roman" w:hAnsi="CG Omega" w:cs="Arial"/>
          <w:lang w:eastAsia="pl-PL"/>
        </w:rPr>
        <w:t xml:space="preserve">Zamawiający nie przewiduje wyboru najkorzystniejszej oferty z możliwością prowadzenia negocjacji, o której mowa w art. 275 pkt 2 ustawy. </w:t>
      </w:r>
    </w:p>
    <w:p w:rsidR="003D494B" w:rsidRPr="00353DAB" w:rsidRDefault="003D494B" w:rsidP="003D494B">
      <w:pPr>
        <w:suppressAutoHyphens/>
        <w:spacing w:after="0" w:line="240" w:lineRule="auto"/>
        <w:ind w:left="567"/>
        <w:contextualSpacing/>
        <w:jc w:val="both"/>
        <w:rPr>
          <w:rFonts w:ascii="CG Omega" w:eastAsia="Times New Roman" w:hAnsi="CG Omega" w:cs="Arial"/>
          <w:lang w:eastAsia="pl-PL"/>
        </w:rPr>
      </w:pPr>
    </w:p>
    <w:p w:rsidR="003D494B" w:rsidRPr="00353DAB" w:rsidRDefault="003D494B" w:rsidP="003D494B">
      <w:pPr>
        <w:suppressAutoHyphens/>
        <w:spacing w:after="120" w:line="240" w:lineRule="auto"/>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u w:val="thick"/>
          <w:lang w:eastAsia="ar-SA"/>
        </w:rPr>
        <w:lastRenderedPageBreak/>
        <w:t>Rozdział IV</w:t>
      </w:r>
    </w:p>
    <w:p w:rsidR="003D494B" w:rsidRPr="00353DAB" w:rsidRDefault="003D494B" w:rsidP="003D494B">
      <w:pPr>
        <w:suppressAutoHyphens/>
        <w:spacing w:after="120" w:line="240" w:lineRule="auto"/>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Opis przedmiotu zamówienia</w:t>
      </w:r>
    </w:p>
    <w:p w:rsidR="003D494B" w:rsidRPr="00353DAB" w:rsidRDefault="003D494B" w:rsidP="003D494B">
      <w:pPr>
        <w:suppressAutoHyphens/>
        <w:spacing w:after="120" w:line="240" w:lineRule="auto"/>
        <w:contextualSpacing/>
        <w:jc w:val="center"/>
        <w:rPr>
          <w:rFonts w:ascii="CG Omega" w:eastAsia="Times New Roman" w:hAnsi="CG Omega" w:cs="Tahoma"/>
          <w:b/>
          <w:u w:val="thick"/>
          <w:lang w:eastAsia="ar-SA"/>
        </w:rPr>
      </w:pPr>
    </w:p>
    <w:p w:rsidR="003D494B" w:rsidRPr="00DB70E4" w:rsidRDefault="003D494B" w:rsidP="003D494B">
      <w:pPr>
        <w:spacing w:after="0" w:line="240" w:lineRule="auto"/>
        <w:ind w:left="705" w:hanging="705"/>
        <w:jc w:val="both"/>
        <w:rPr>
          <w:rFonts w:ascii="CG Omega" w:hAnsi="CG Omega" w:cs="Tahoma"/>
          <w:color w:val="000000" w:themeColor="text1"/>
        </w:rPr>
      </w:pPr>
      <w:r w:rsidRPr="00DB70E4">
        <w:rPr>
          <w:rFonts w:ascii="CG Omega" w:eastAsia="Times New Roman" w:hAnsi="CG Omega" w:cs="Arial"/>
          <w:color w:val="000000" w:themeColor="text1"/>
          <w:lang w:eastAsia="pl-PL"/>
        </w:rPr>
        <w:t>4.1</w:t>
      </w:r>
      <w:r w:rsidRPr="00DB70E4">
        <w:rPr>
          <w:rFonts w:ascii="CG Omega" w:eastAsia="Times New Roman" w:hAnsi="CG Omega" w:cs="Arial"/>
          <w:color w:val="000000" w:themeColor="text1"/>
          <w:lang w:eastAsia="pl-PL"/>
        </w:rPr>
        <w:tab/>
      </w:r>
      <w:r w:rsidRPr="00DB70E4">
        <w:rPr>
          <w:rFonts w:ascii="CG Omega" w:eastAsia="Times New Roman" w:hAnsi="CG Omega" w:cs="Arial"/>
          <w:color w:val="000000" w:themeColor="text1"/>
          <w:lang w:eastAsia="pl-PL"/>
        </w:rPr>
        <w:tab/>
      </w:r>
      <w:r w:rsidRPr="00DB70E4">
        <w:rPr>
          <w:rFonts w:ascii="CG Omega" w:hAnsi="CG Omega" w:cs="Tahoma"/>
          <w:color w:val="000000" w:themeColor="text1"/>
        </w:rPr>
        <w:t xml:space="preserve">Przedmiotem  zamówienia  jest  </w:t>
      </w:r>
      <w:r w:rsidR="004C09AA" w:rsidRPr="00DB70E4">
        <w:rPr>
          <w:rFonts w:ascii="CG Omega" w:hAnsi="CG Omega" w:cs="Tahoma"/>
          <w:color w:val="000000" w:themeColor="text1"/>
        </w:rPr>
        <w:t xml:space="preserve">zakup i dostawa </w:t>
      </w:r>
      <w:r w:rsidRPr="00DB70E4">
        <w:rPr>
          <w:rFonts w:ascii="CG Omega" w:hAnsi="CG Omega" w:cs="Tahoma"/>
          <w:color w:val="000000" w:themeColor="text1"/>
        </w:rPr>
        <w:t xml:space="preserve">fabrycznie </w:t>
      </w:r>
      <w:r w:rsidR="004C09AA" w:rsidRPr="00DB70E4">
        <w:rPr>
          <w:rFonts w:ascii="CG Omega" w:hAnsi="CG Omega" w:cs="Tahoma"/>
          <w:color w:val="000000" w:themeColor="text1"/>
        </w:rPr>
        <w:t xml:space="preserve"> nowego sprzętu pożarniczego</w:t>
      </w:r>
      <w:r w:rsidR="002A0C84" w:rsidRPr="00DB70E4">
        <w:rPr>
          <w:rFonts w:ascii="CG Omega" w:hAnsi="CG Omega" w:cs="Tahoma"/>
          <w:color w:val="000000" w:themeColor="text1"/>
        </w:rPr>
        <w:t xml:space="preserve"> i wyposażenia</w:t>
      </w:r>
      <w:r w:rsidRPr="00DB70E4">
        <w:rPr>
          <w:rFonts w:ascii="CG Omega" w:hAnsi="CG Omega" w:cs="Tahoma"/>
          <w:color w:val="000000" w:themeColor="text1"/>
        </w:rPr>
        <w:t xml:space="preserve">  przeznaczonego  na wyposażenie jednostki Ochotniczej Straży Pożarnej w Wiązownicy.</w:t>
      </w:r>
    </w:p>
    <w:p w:rsidR="00640777" w:rsidRPr="00DB70E4" w:rsidRDefault="005E23DC" w:rsidP="005E23DC">
      <w:pPr>
        <w:spacing w:after="0" w:line="240" w:lineRule="auto"/>
        <w:ind w:left="709" w:hanging="709"/>
        <w:jc w:val="both"/>
        <w:rPr>
          <w:rFonts w:ascii="CG Omega" w:hAnsi="CG Omega"/>
          <w:color w:val="000000" w:themeColor="text1"/>
        </w:rPr>
      </w:pPr>
      <w:r w:rsidRPr="00DB70E4">
        <w:rPr>
          <w:rFonts w:ascii="CG Omega" w:hAnsi="CG Omega"/>
          <w:color w:val="000000" w:themeColor="text1"/>
        </w:rPr>
        <w:t>4.2</w:t>
      </w:r>
      <w:r w:rsidRPr="00DB70E4">
        <w:rPr>
          <w:rFonts w:ascii="CG Omega" w:hAnsi="CG Omega"/>
          <w:color w:val="000000" w:themeColor="text1"/>
        </w:rPr>
        <w:tab/>
        <w:t>Oferowany sprzę</w:t>
      </w:r>
      <w:r w:rsidR="002A0C84" w:rsidRPr="00DB70E4">
        <w:rPr>
          <w:rFonts w:ascii="CG Omega" w:hAnsi="CG Omega"/>
          <w:color w:val="000000" w:themeColor="text1"/>
        </w:rPr>
        <w:t xml:space="preserve">t pożarniczy </w:t>
      </w:r>
      <w:r w:rsidRPr="00DB70E4">
        <w:rPr>
          <w:rFonts w:ascii="CG Omega" w:hAnsi="CG Omega"/>
          <w:color w:val="000000" w:themeColor="text1"/>
        </w:rPr>
        <w:t>i  wyposażenie osobiste muszą posiadać aktualne ś</w:t>
      </w:r>
      <w:r w:rsidR="002A0C84" w:rsidRPr="00DB70E4">
        <w:rPr>
          <w:rFonts w:ascii="CG Omega" w:hAnsi="CG Omega"/>
          <w:color w:val="000000" w:themeColor="text1"/>
        </w:rPr>
        <w:t xml:space="preserve">wiadectwa dopuszczenia Centrum Naukowo-Badawczego Ochrony Przeciwpożarowej (CNBOP) zgodnie z opisem przedmiotu zamówienia oraz spełniają wymagania </w:t>
      </w:r>
      <w:proofErr w:type="spellStart"/>
      <w:r w:rsidR="002A0C84" w:rsidRPr="00DB70E4">
        <w:rPr>
          <w:rFonts w:ascii="CG Omega" w:hAnsi="CG Omega"/>
          <w:color w:val="000000" w:themeColor="text1"/>
        </w:rPr>
        <w:t>eksploatacyjno</w:t>
      </w:r>
      <w:proofErr w:type="spellEnd"/>
      <w:r w:rsidRPr="00DB70E4">
        <w:rPr>
          <w:rFonts w:ascii="CG Omega" w:hAnsi="CG Omega"/>
          <w:color w:val="000000" w:themeColor="text1"/>
        </w:rPr>
        <w:t xml:space="preserve"> –</w:t>
      </w:r>
      <w:r w:rsidR="002A0C84" w:rsidRPr="00DB70E4">
        <w:rPr>
          <w:rFonts w:ascii="CG Omega" w:hAnsi="CG Omega"/>
          <w:color w:val="000000" w:themeColor="text1"/>
        </w:rPr>
        <w:t xml:space="preserve"> techniczne</w:t>
      </w:r>
      <w:r w:rsidRPr="00DB70E4">
        <w:rPr>
          <w:rFonts w:ascii="CG Omega" w:hAnsi="CG Omega"/>
          <w:color w:val="000000" w:themeColor="text1"/>
        </w:rPr>
        <w:t>,</w:t>
      </w:r>
      <w:r w:rsidR="002A0C84" w:rsidRPr="00DB70E4">
        <w:rPr>
          <w:rFonts w:ascii="CG Omega" w:hAnsi="CG Omega"/>
          <w:color w:val="000000" w:themeColor="text1"/>
        </w:rPr>
        <w:t xml:space="preserve"> zgodnie z normą określoną w Rozporządzeniu MSWiA </w:t>
      </w:r>
      <w:r w:rsidRPr="00DB70E4">
        <w:rPr>
          <w:rFonts w:ascii="CG Omega" w:hAnsi="CG Omega"/>
          <w:color w:val="000000" w:themeColor="text1"/>
        </w:rPr>
        <w:t xml:space="preserve">          </w:t>
      </w:r>
      <w:r w:rsidR="002A0C84" w:rsidRPr="00DB70E4">
        <w:rPr>
          <w:rFonts w:ascii="CG Omega" w:hAnsi="CG Omega"/>
          <w:color w:val="000000" w:themeColor="text1"/>
        </w:rPr>
        <w:t xml:space="preserve">z dnia 20 czerwca 2007 r. w sprawie wykazu wyrobów służących zapewnieniu bezpieczeństwa publicznego lub ochronie zdrowia i życia oraz mienia, a także zasad wydawania dopuszczenia tych wyrobów do użytkowania (Dz. U. nr 143 poz. 1002 </w:t>
      </w:r>
      <w:r w:rsidRPr="00DB70E4">
        <w:rPr>
          <w:rFonts w:ascii="CG Omega" w:hAnsi="CG Omega"/>
          <w:color w:val="000000" w:themeColor="text1"/>
        </w:rPr>
        <w:t xml:space="preserve">             </w:t>
      </w:r>
      <w:r w:rsidR="002A0C84" w:rsidRPr="00DB70E4">
        <w:rPr>
          <w:rFonts w:ascii="CG Omega" w:hAnsi="CG Omega"/>
          <w:color w:val="000000" w:themeColor="text1"/>
        </w:rPr>
        <w:t xml:space="preserve">z </w:t>
      </w:r>
      <w:proofErr w:type="spellStart"/>
      <w:r w:rsidR="002A0C84" w:rsidRPr="00DB70E4">
        <w:rPr>
          <w:rFonts w:ascii="CG Omega" w:hAnsi="CG Omega"/>
          <w:color w:val="000000" w:themeColor="text1"/>
        </w:rPr>
        <w:t>późn</w:t>
      </w:r>
      <w:proofErr w:type="spellEnd"/>
      <w:r w:rsidR="002A0C84" w:rsidRPr="00DB70E4">
        <w:rPr>
          <w:rFonts w:ascii="CG Omega" w:hAnsi="CG Omega"/>
          <w:color w:val="000000" w:themeColor="text1"/>
        </w:rPr>
        <w:t>. zm.), a także posiadają Certyfikat bezpieczeństwa CE na zgodność z n</w:t>
      </w:r>
      <w:r w:rsidRPr="00DB70E4">
        <w:rPr>
          <w:rFonts w:ascii="CG Omega" w:hAnsi="CG Omega"/>
          <w:color w:val="000000" w:themeColor="text1"/>
        </w:rPr>
        <w:t>ormą PN-EN 361 i PN-EN 813.</w:t>
      </w:r>
    </w:p>
    <w:p w:rsidR="005E23DC" w:rsidRPr="00DB70E4" w:rsidRDefault="005E23DC" w:rsidP="005A4D33">
      <w:pPr>
        <w:spacing w:after="0" w:line="240" w:lineRule="auto"/>
        <w:ind w:left="705" w:hanging="705"/>
        <w:jc w:val="both"/>
        <w:rPr>
          <w:color w:val="000000" w:themeColor="text1"/>
        </w:rPr>
      </w:pPr>
      <w:r w:rsidRPr="00DB70E4">
        <w:rPr>
          <w:rFonts w:ascii="CG Omega" w:hAnsi="CG Omega" w:cs="Tahoma"/>
          <w:color w:val="000000" w:themeColor="text1"/>
        </w:rPr>
        <w:t>4.3</w:t>
      </w:r>
      <w:r w:rsidRPr="00DB70E4">
        <w:rPr>
          <w:rFonts w:ascii="CG Omega" w:hAnsi="CG Omega" w:cs="Tahoma"/>
          <w:b/>
          <w:color w:val="000000" w:themeColor="text1"/>
        </w:rPr>
        <w:tab/>
      </w:r>
      <w:r w:rsidRPr="00DB70E4">
        <w:rPr>
          <w:rFonts w:ascii="CG Omega" w:hAnsi="CG Omega" w:cs="Tahoma"/>
          <w:b/>
          <w:color w:val="000000" w:themeColor="text1"/>
        </w:rPr>
        <w:tab/>
      </w:r>
      <w:r w:rsidRPr="00DB70E4">
        <w:rPr>
          <w:rFonts w:ascii="CG Omega" w:hAnsi="CG Omega" w:cs="Tahoma"/>
          <w:color w:val="000000" w:themeColor="text1"/>
        </w:rPr>
        <w:t xml:space="preserve">Wykonawca  zobowiązany jest w dniu przekazania-odbioru  przedstawić </w:t>
      </w:r>
      <w:r w:rsidRPr="00DB70E4">
        <w:rPr>
          <w:color w:val="000000" w:themeColor="text1"/>
        </w:rPr>
        <w:t xml:space="preserve">ważne świadectwo dopuszczenia </w:t>
      </w:r>
      <w:r w:rsidR="005A4D33" w:rsidRPr="00DB70E4">
        <w:rPr>
          <w:color w:val="000000" w:themeColor="text1"/>
        </w:rPr>
        <w:t>o którym mowa w pkt. 4.2 powyżej.</w:t>
      </w:r>
    </w:p>
    <w:p w:rsidR="000F42E5" w:rsidRPr="00DB70E4" w:rsidRDefault="000F42E5" w:rsidP="00094D83">
      <w:pPr>
        <w:autoSpaceDE w:val="0"/>
        <w:autoSpaceDN w:val="0"/>
        <w:adjustRightInd w:val="0"/>
        <w:spacing w:after="0" w:line="240" w:lineRule="auto"/>
        <w:ind w:left="705" w:hanging="705"/>
        <w:jc w:val="both"/>
        <w:rPr>
          <w:rFonts w:ascii="CG Omega" w:hAnsi="CG Omega"/>
          <w:color w:val="000000" w:themeColor="text1"/>
        </w:rPr>
      </w:pPr>
      <w:r w:rsidRPr="00DB70E4">
        <w:rPr>
          <w:rFonts w:ascii="CG Omega" w:hAnsi="CG Omega"/>
          <w:color w:val="000000" w:themeColor="text1"/>
        </w:rPr>
        <w:t>4.4</w:t>
      </w:r>
      <w:r w:rsidRPr="00DB70E4">
        <w:rPr>
          <w:rFonts w:ascii="CG Omega" w:hAnsi="CG Omega"/>
          <w:color w:val="000000" w:themeColor="text1"/>
        </w:rPr>
        <w:tab/>
      </w:r>
      <w:r w:rsidR="00094D83" w:rsidRPr="00DB70E4">
        <w:rPr>
          <w:rFonts w:ascii="CG Omega" w:hAnsi="CG Omega"/>
          <w:color w:val="000000" w:themeColor="text1"/>
        </w:rPr>
        <w:tab/>
      </w:r>
      <w:r w:rsidRPr="00DB70E4">
        <w:rPr>
          <w:rFonts w:ascii="CG Omega" w:hAnsi="CG Omega"/>
          <w:color w:val="000000" w:themeColor="text1"/>
        </w:rPr>
        <w:t xml:space="preserve">Przedmiot zamówienia został podzielony na  dwie odrębne </w:t>
      </w:r>
      <w:r w:rsidR="00094D83" w:rsidRPr="00DB70E4">
        <w:rPr>
          <w:rFonts w:ascii="CG Omega" w:hAnsi="CG Omega"/>
          <w:color w:val="000000" w:themeColor="text1"/>
        </w:rPr>
        <w:t>części przedstawione                w rozdziale V</w:t>
      </w:r>
      <w:r w:rsidR="00094D83" w:rsidRPr="00DB70E4">
        <w:rPr>
          <w:color w:val="000000" w:themeColor="text1"/>
        </w:rPr>
        <w:t xml:space="preserve"> SWZ.</w:t>
      </w:r>
      <w:r w:rsidRPr="00DB70E4">
        <w:rPr>
          <w:rFonts w:ascii="CG Omega" w:hAnsi="CG Omega"/>
          <w:color w:val="000000" w:themeColor="text1"/>
        </w:rPr>
        <w:t xml:space="preserve"> </w:t>
      </w:r>
    </w:p>
    <w:p w:rsidR="000F42E5" w:rsidRPr="00DB70E4" w:rsidRDefault="00094D83" w:rsidP="00094D83">
      <w:pPr>
        <w:autoSpaceDE w:val="0"/>
        <w:autoSpaceDN w:val="0"/>
        <w:adjustRightInd w:val="0"/>
        <w:spacing w:after="0" w:line="240" w:lineRule="auto"/>
        <w:ind w:left="705" w:hanging="705"/>
        <w:jc w:val="both"/>
        <w:rPr>
          <w:rFonts w:ascii="CG Omega" w:hAnsi="CG Omega"/>
          <w:i/>
          <w:color w:val="000000" w:themeColor="text1"/>
        </w:rPr>
      </w:pPr>
      <w:r w:rsidRPr="00DB70E4">
        <w:rPr>
          <w:rFonts w:ascii="CG Omega" w:hAnsi="CG Omega"/>
          <w:color w:val="000000" w:themeColor="text1"/>
        </w:rPr>
        <w:t>4.5</w:t>
      </w:r>
      <w:r w:rsidR="000F42E5" w:rsidRPr="00DB70E4">
        <w:rPr>
          <w:rFonts w:ascii="CG Omega" w:hAnsi="CG Omega"/>
          <w:color w:val="000000" w:themeColor="text1"/>
        </w:rPr>
        <w:tab/>
      </w:r>
      <w:r w:rsidRPr="00DB70E4">
        <w:rPr>
          <w:rFonts w:ascii="CG Omega" w:hAnsi="CG Omega"/>
          <w:color w:val="000000" w:themeColor="text1"/>
        </w:rPr>
        <w:tab/>
      </w:r>
      <w:r w:rsidR="000F42E5" w:rsidRPr="00DB70E4">
        <w:rPr>
          <w:rFonts w:ascii="CG Omega" w:hAnsi="CG Omega"/>
          <w:color w:val="000000" w:themeColor="text1"/>
        </w:rPr>
        <w:t xml:space="preserve">Zamawiający nie ogranicza maksymalnej liczby części zamówienia, którą można udzielić jednemu wykonawcy, co oznacza, że Wykonawca może złożyć ofertę na wszystkie części zamówienia lub tylko na wybrane części zamówienia </w:t>
      </w:r>
      <w:r w:rsidR="000F42E5" w:rsidRPr="00DB70E4">
        <w:rPr>
          <w:rFonts w:ascii="CG Omega" w:hAnsi="CG Omega"/>
          <w:i/>
          <w:color w:val="000000" w:themeColor="text1"/>
        </w:rPr>
        <w:t xml:space="preserve">(jeżeli zamawiający dokonał podziału zamówienia na części).  </w:t>
      </w:r>
    </w:p>
    <w:p w:rsidR="003D494B" w:rsidRPr="00DB70E4" w:rsidRDefault="00094D83" w:rsidP="00094D83">
      <w:pPr>
        <w:spacing w:after="0" w:line="240" w:lineRule="auto"/>
        <w:ind w:left="709" w:hanging="709"/>
        <w:jc w:val="both"/>
        <w:rPr>
          <w:rFonts w:ascii="CG Omega" w:hAnsi="CG Omega"/>
          <w:b/>
          <w:color w:val="000000" w:themeColor="text1"/>
        </w:rPr>
      </w:pPr>
      <w:r w:rsidRPr="00DB70E4">
        <w:rPr>
          <w:rFonts w:ascii="CG Omega" w:hAnsi="CG Omega" w:cs="Tahoma"/>
          <w:color w:val="000000" w:themeColor="text1"/>
        </w:rPr>
        <w:t>4.6</w:t>
      </w:r>
      <w:r w:rsidR="000E364F" w:rsidRPr="00DB70E4">
        <w:rPr>
          <w:rFonts w:ascii="CG Omega" w:hAnsi="CG Omega" w:cs="Tahoma"/>
          <w:color w:val="000000" w:themeColor="text1"/>
        </w:rPr>
        <w:t xml:space="preserve">  </w:t>
      </w:r>
      <w:r w:rsidR="000E364F" w:rsidRPr="00DB70E4">
        <w:rPr>
          <w:rFonts w:ascii="CG Omega" w:hAnsi="CG Omega" w:cs="Tahoma"/>
          <w:color w:val="000000" w:themeColor="text1"/>
        </w:rPr>
        <w:tab/>
      </w:r>
      <w:r w:rsidR="003D494B" w:rsidRPr="00DB70E4">
        <w:rPr>
          <w:rFonts w:ascii="CG Omega" w:hAnsi="CG Omega" w:cs="Tahoma"/>
          <w:b/>
          <w:color w:val="000000" w:themeColor="text1"/>
        </w:rPr>
        <w:t xml:space="preserve">Szczegółowy  opis  przedmiotu </w:t>
      </w:r>
      <w:r w:rsidR="005E23DC" w:rsidRPr="00DB70E4">
        <w:rPr>
          <w:rFonts w:ascii="CG Omega" w:hAnsi="CG Omega" w:cs="Tahoma"/>
          <w:b/>
          <w:color w:val="000000" w:themeColor="text1"/>
        </w:rPr>
        <w:t xml:space="preserve"> zamówienia  został określony w rozdziale V SWZ </w:t>
      </w:r>
      <w:r w:rsidR="004C09AA" w:rsidRPr="00DB70E4">
        <w:rPr>
          <w:rFonts w:ascii="CG Omega" w:hAnsi="CG Omega" w:cs="Tahoma"/>
          <w:b/>
          <w:color w:val="000000" w:themeColor="text1"/>
        </w:rPr>
        <w:t xml:space="preserve"> </w:t>
      </w:r>
    </w:p>
    <w:p w:rsidR="00435285" w:rsidRPr="00DB70E4" w:rsidRDefault="00094D83" w:rsidP="005A4D33">
      <w:pPr>
        <w:spacing w:after="0" w:line="240" w:lineRule="auto"/>
        <w:ind w:left="705" w:hanging="705"/>
        <w:jc w:val="both"/>
        <w:rPr>
          <w:rFonts w:ascii="CG Omega" w:hAnsi="CG Omega" w:cs="Tahoma"/>
          <w:b/>
          <w:color w:val="000000" w:themeColor="text1"/>
        </w:rPr>
      </w:pPr>
      <w:r w:rsidRPr="00DB70E4">
        <w:rPr>
          <w:rFonts w:ascii="CG Omega" w:hAnsi="CG Omega" w:cs="Tahoma"/>
          <w:color w:val="000000" w:themeColor="text1"/>
        </w:rPr>
        <w:t>4.7</w:t>
      </w:r>
      <w:r w:rsidR="003D494B" w:rsidRPr="00DB70E4">
        <w:rPr>
          <w:rFonts w:ascii="CG Omega" w:hAnsi="CG Omega" w:cs="Tahoma"/>
          <w:b/>
          <w:color w:val="000000" w:themeColor="text1"/>
        </w:rPr>
        <w:tab/>
      </w:r>
      <w:r w:rsidR="003D494B" w:rsidRPr="00DB70E4">
        <w:rPr>
          <w:rFonts w:ascii="CG Omega" w:hAnsi="CG Omega" w:cs="Tahoma"/>
          <w:b/>
          <w:color w:val="000000" w:themeColor="text1"/>
        </w:rPr>
        <w:tab/>
      </w:r>
      <w:r w:rsidR="003D494B" w:rsidRPr="00DB70E4">
        <w:rPr>
          <w:rFonts w:ascii="CG Omega" w:hAnsi="CG Omega" w:cs="Tahoma"/>
          <w:color w:val="000000" w:themeColor="text1"/>
        </w:rPr>
        <w:t xml:space="preserve">Zamawiający wymaga,  aby minimalny </w:t>
      </w:r>
      <w:r w:rsidR="004C09AA" w:rsidRPr="00DB70E4">
        <w:rPr>
          <w:rFonts w:ascii="CG Omega" w:hAnsi="CG Omega" w:cs="Tahoma"/>
          <w:color w:val="000000" w:themeColor="text1"/>
        </w:rPr>
        <w:t xml:space="preserve">okres gwarancji  na dostarczony sprzęt pożarniczy i wyposażenie osobiste dla </w:t>
      </w:r>
      <w:r w:rsidR="00435285" w:rsidRPr="00DB70E4">
        <w:rPr>
          <w:rFonts w:ascii="CG Omega" w:hAnsi="CG Omega" w:cs="Tahoma"/>
          <w:color w:val="000000" w:themeColor="text1"/>
        </w:rPr>
        <w:t xml:space="preserve">członków jednostki OSP Wiązownica  </w:t>
      </w:r>
      <w:r w:rsidR="003D494B" w:rsidRPr="00DB70E4">
        <w:rPr>
          <w:rFonts w:ascii="CG Omega" w:hAnsi="CG Omega" w:cs="Tahoma"/>
          <w:color w:val="000000" w:themeColor="text1"/>
        </w:rPr>
        <w:t>wynosił 24 miesiące, li</w:t>
      </w:r>
      <w:r w:rsidR="005A2482" w:rsidRPr="00DB70E4">
        <w:rPr>
          <w:rFonts w:ascii="CG Omega" w:hAnsi="CG Omega" w:cs="Tahoma"/>
          <w:color w:val="000000" w:themeColor="text1"/>
        </w:rPr>
        <w:t xml:space="preserve">cząc od daty przekazania przedmiotu dostawy </w:t>
      </w:r>
      <w:r w:rsidR="003D494B" w:rsidRPr="00DB70E4">
        <w:rPr>
          <w:rFonts w:ascii="CG Omega" w:hAnsi="CG Omega" w:cs="Tahoma"/>
          <w:color w:val="000000" w:themeColor="text1"/>
        </w:rPr>
        <w:t xml:space="preserve"> Zamawiającemu.</w:t>
      </w:r>
      <w:r w:rsidR="005A4D33" w:rsidRPr="00DB70E4">
        <w:rPr>
          <w:rFonts w:ascii="CG Omega" w:hAnsi="CG Omega" w:cs="Tahoma"/>
          <w:b/>
          <w:color w:val="000000" w:themeColor="text1"/>
        </w:rPr>
        <w:t xml:space="preserve">  </w:t>
      </w:r>
    </w:p>
    <w:p w:rsidR="003D494B" w:rsidRPr="00DB70E4" w:rsidRDefault="003D494B" w:rsidP="00D20960">
      <w:pPr>
        <w:suppressAutoHyphens/>
        <w:autoSpaceDE w:val="0"/>
        <w:autoSpaceDN w:val="0"/>
        <w:adjustRightInd w:val="0"/>
        <w:spacing w:after="0" w:line="240" w:lineRule="auto"/>
        <w:contextualSpacing/>
        <w:jc w:val="both"/>
        <w:rPr>
          <w:rFonts w:ascii="CG Omega" w:eastAsia="Times New Roman" w:hAnsi="CG Omega" w:cs="Tahoma"/>
          <w:color w:val="000000" w:themeColor="text1"/>
          <w:lang w:eastAsia="ar-SA"/>
        </w:rPr>
      </w:pPr>
    </w:p>
    <w:p w:rsidR="003D494B" w:rsidRPr="00DB70E4" w:rsidRDefault="00D20960" w:rsidP="003D494B">
      <w:pPr>
        <w:autoSpaceDE w:val="0"/>
        <w:autoSpaceDN w:val="0"/>
        <w:adjustRightInd w:val="0"/>
        <w:spacing w:after="0" w:line="240" w:lineRule="auto"/>
        <w:jc w:val="both"/>
        <w:rPr>
          <w:rFonts w:ascii="CG Omega" w:hAnsi="CG Omega" w:cs="Arial"/>
          <w:b/>
          <w:color w:val="000000" w:themeColor="text1"/>
          <w:u w:val="thick"/>
        </w:rPr>
      </w:pPr>
      <w:r w:rsidRPr="00DB70E4">
        <w:rPr>
          <w:rFonts w:ascii="CG Omega" w:hAnsi="CG Omega" w:cs="Arial"/>
          <w:b/>
          <w:color w:val="000000" w:themeColor="text1"/>
        </w:rPr>
        <w:t>4.8</w:t>
      </w:r>
      <w:r w:rsidR="003D494B" w:rsidRPr="00DB70E4">
        <w:rPr>
          <w:rFonts w:ascii="CG Omega" w:hAnsi="CG Omega" w:cs="Arial"/>
          <w:b/>
          <w:color w:val="000000" w:themeColor="text1"/>
        </w:rPr>
        <w:tab/>
      </w:r>
      <w:r w:rsidR="000B0885" w:rsidRPr="00DB70E4">
        <w:rPr>
          <w:rFonts w:ascii="CG Omega" w:hAnsi="CG Omega" w:cs="Arial"/>
          <w:b/>
          <w:color w:val="000000" w:themeColor="text1"/>
          <w:u w:val="thick"/>
        </w:rPr>
        <w:t>Informacja dotycząca rozwiązań równoważnych</w:t>
      </w:r>
      <w:r w:rsidR="003D494B" w:rsidRPr="00DB70E4">
        <w:rPr>
          <w:rFonts w:ascii="CG Omega" w:hAnsi="CG Omega" w:cs="Arial"/>
          <w:b/>
          <w:color w:val="000000" w:themeColor="text1"/>
          <w:u w:val="thick"/>
        </w:rPr>
        <w:t xml:space="preserve">.  </w:t>
      </w:r>
    </w:p>
    <w:p w:rsidR="00AE010C" w:rsidRPr="00DB70E4" w:rsidRDefault="00AE010C" w:rsidP="00071686">
      <w:pPr>
        <w:autoSpaceDE w:val="0"/>
        <w:autoSpaceDN w:val="0"/>
        <w:adjustRightInd w:val="0"/>
        <w:spacing w:after="0" w:line="240" w:lineRule="auto"/>
        <w:jc w:val="both"/>
        <w:rPr>
          <w:rFonts w:ascii="CG Omega" w:hAnsi="CG Omega" w:cs="Arial"/>
          <w:color w:val="000000" w:themeColor="text1"/>
        </w:rPr>
      </w:pPr>
    </w:p>
    <w:p w:rsidR="00071686" w:rsidRPr="00DB70E4" w:rsidRDefault="00AE010C" w:rsidP="00071686">
      <w:pPr>
        <w:autoSpaceDE w:val="0"/>
        <w:autoSpaceDN w:val="0"/>
        <w:adjustRightInd w:val="0"/>
        <w:spacing w:after="0" w:line="240" w:lineRule="auto"/>
        <w:ind w:left="709" w:hanging="283"/>
        <w:jc w:val="both"/>
        <w:rPr>
          <w:rFonts w:ascii="CG Omega" w:hAnsi="CG Omega" w:cs="Arial"/>
          <w:color w:val="000000" w:themeColor="text1"/>
        </w:rPr>
      </w:pPr>
      <w:r w:rsidRPr="00DB70E4">
        <w:rPr>
          <w:rFonts w:ascii="CG Omega" w:hAnsi="CG Omega" w:cs="Arial"/>
          <w:color w:val="000000" w:themeColor="text1"/>
        </w:rPr>
        <w:t xml:space="preserve">1) </w:t>
      </w:r>
      <w:r w:rsidR="00071686" w:rsidRPr="00DB70E4">
        <w:rPr>
          <w:rFonts w:ascii="CG Omega" w:hAnsi="CG Omega" w:cs="Arial"/>
          <w:color w:val="000000" w:themeColor="text1"/>
        </w:rPr>
        <w:t>w</w:t>
      </w:r>
      <w:r w:rsidRPr="00DB70E4">
        <w:rPr>
          <w:rFonts w:ascii="CG Omega" w:hAnsi="CG Omega" w:cs="Arial"/>
          <w:color w:val="000000" w:themeColor="text1"/>
        </w:rPr>
        <w:t xml:space="preserve"> przypadku, gdy w szczegółowym</w:t>
      </w:r>
      <w:r w:rsidR="005A4D33" w:rsidRPr="00DB70E4">
        <w:rPr>
          <w:rFonts w:ascii="CG Omega" w:hAnsi="CG Omega" w:cs="Arial"/>
          <w:color w:val="000000" w:themeColor="text1"/>
        </w:rPr>
        <w:t xml:space="preserve"> opisie przedmiotu zamówienia, </w:t>
      </w:r>
      <w:r w:rsidRPr="00DB70E4">
        <w:rPr>
          <w:rFonts w:ascii="CG Omega" w:hAnsi="CG Omega" w:cs="Arial"/>
          <w:color w:val="000000" w:themeColor="text1"/>
        </w:rPr>
        <w:t>w odniesieniu do niektórych</w:t>
      </w:r>
      <w:r w:rsidR="005A4D33" w:rsidRPr="00DB70E4">
        <w:rPr>
          <w:rFonts w:ascii="CG Omega" w:hAnsi="CG Omega" w:cs="Arial"/>
          <w:color w:val="000000" w:themeColor="text1"/>
        </w:rPr>
        <w:t xml:space="preserve"> sprzętów i wyposażenia</w:t>
      </w:r>
      <w:r w:rsidRPr="00DB70E4">
        <w:rPr>
          <w:rFonts w:ascii="CG Omega" w:hAnsi="CG Omega" w:cs="Arial"/>
          <w:color w:val="000000" w:themeColor="text1"/>
        </w:rPr>
        <w:t xml:space="preserve"> wskazane zostały znaki towarowe, normy lub pochodzenie, źródła lub szczególny proces, który charakteryzuje przedmiot zamówienia dostarczany przez konkretnego Wykonawcę Zamawiający zgodnie z art. 101 ust. 4 ustawy Pzp dopisuje wyrazy „lub równoważny”, w przypadku gdy takie określenie tam nie występuje. Wskazanie w opisie przedmiotu zamówienia przykładowych znaków towarowych, norm lub pochodzenia ma jedynie na celu doprecyzowanie poziomu oczekiwań Zamawiającego w stosunku do przedmiotu zamówienia i stanowi wyłącznie wzorzec jakościowy przedmiotu zamówienia.</w:t>
      </w:r>
    </w:p>
    <w:p w:rsidR="00AE010C" w:rsidRPr="00DB70E4" w:rsidRDefault="00071686" w:rsidP="00071686">
      <w:pPr>
        <w:autoSpaceDE w:val="0"/>
        <w:autoSpaceDN w:val="0"/>
        <w:adjustRightInd w:val="0"/>
        <w:spacing w:after="0" w:line="240" w:lineRule="auto"/>
        <w:ind w:left="709" w:hanging="283"/>
        <w:jc w:val="both"/>
        <w:rPr>
          <w:rFonts w:ascii="CG Omega" w:hAnsi="CG Omega" w:cs="Arial"/>
          <w:color w:val="000000" w:themeColor="text1"/>
        </w:rPr>
      </w:pPr>
      <w:r w:rsidRPr="00DB70E4">
        <w:rPr>
          <w:rFonts w:ascii="CG Omega" w:hAnsi="CG Omega" w:cs="Arial"/>
          <w:color w:val="000000" w:themeColor="text1"/>
        </w:rPr>
        <w:t>2)</w:t>
      </w:r>
      <w:r w:rsidRPr="00DB70E4">
        <w:rPr>
          <w:rFonts w:ascii="CG Omega" w:hAnsi="CG Omega" w:cs="Arial"/>
          <w:color w:val="000000" w:themeColor="text1"/>
        </w:rPr>
        <w:tab/>
        <w:t>a</w:t>
      </w:r>
      <w:r w:rsidR="00AE010C" w:rsidRPr="00DB70E4">
        <w:rPr>
          <w:rFonts w:ascii="CG Omega" w:hAnsi="CG Omega" w:cs="Arial"/>
          <w:color w:val="000000" w:themeColor="text1"/>
        </w:rPr>
        <w:t>nalogicznie do powyższego jeżeli Zamawiający posługuje się opisując przedmiot zamówienia zgodnie z art. 102 ust. 2 ustawy Pzp, za pomocą znaków towarowych, dopuszcza również równoważność.</w:t>
      </w:r>
    </w:p>
    <w:p w:rsidR="00071686" w:rsidRPr="00DB70E4" w:rsidRDefault="00AE010C" w:rsidP="00071686">
      <w:pPr>
        <w:autoSpaceDE w:val="0"/>
        <w:autoSpaceDN w:val="0"/>
        <w:adjustRightInd w:val="0"/>
        <w:spacing w:after="0" w:line="240" w:lineRule="auto"/>
        <w:ind w:left="708"/>
        <w:jc w:val="both"/>
        <w:rPr>
          <w:rFonts w:ascii="CG Omega" w:hAnsi="CG Omega" w:cs="Arial"/>
          <w:color w:val="000000" w:themeColor="text1"/>
        </w:rPr>
      </w:pPr>
      <w:r w:rsidRPr="00DB70E4">
        <w:rPr>
          <w:rFonts w:ascii="CG Omega" w:hAnsi="CG Omega" w:cs="Arial"/>
          <w:color w:val="000000" w:themeColor="text1"/>
        </w:rPr>
        <w:t>Wskazane znaki towarowe mają charakter poglądowy i stanowią wyłącznie wzorzec jakościowy.</w:t>
      </w:r>
    </w:p>
    <w:p w:rsidR="00AE010C" w:rsidRPr="00DB70E4" w:rsidRDefault="00AE010C"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 xml:space="preserve">3) </w:t>
      </w:r>
      <w:r w:rsidR="00071686" w:rsidRPr="00DB70E4">
        <w:rPr>
          <w:rFonts w:ascii="CG Omega" w:hAnsi="CG Omega" w:cs="Arial"/>
          <w:color w:val="000000" w:themeColor="text1"/>
        </w:rPr>
        <w:tab/>
      </w:r>
      <w:r w:rsidRPr="00DB70E4">
        <w:rPr>
          <w:rFonts w:ascii="CG Omega" w:hAnsi="CG Omega" w:cs="Arial"/>
          <w:color w:val="000000" w:themeColor="text1"/>
        </w:rPr>
        <w:t>Zamawiający dopuszcza zaproponowanie przez Wykon</w:t>
      </w:r>
      <w:r w:rsidR="005A4D33" w:rsidRPr="00DB70E4">
        <w:rPr>
          <w:rFonts w:ascii="CG Omega" w:hAnsi="CG Omega" w:cs="Arial"/>
          <w:color w:val="000000" w:themeColor="text1"/>
        </w:rPr>
        <w:t xml:space="preserve">awcę w ofercie sprzętu </w:t>
      </w:r>
      <w:r w:rsidR="00071686" w:rsidRPr="00DB70E4">
        <w:rPr>
          <w:rFonts w:ascii="CG Omega" w:hAnsi="CG Omega" w:cs="Arial"/>
          <w:color w:val="000000" w:themeColor="text1"/>
        </w:rPr>
        <w:t xml:space="preserve">                      </w:t>
      </w:r>
      <w:r w:rsidR="005A4D33" w:rsidRPr="00DB70E4">
        <w:rPr>
          <w:rFonts w:ascii="CG Omega" w:hAnsi="CG Omega" w:cs="Arial"/>
          <w:color w:val="000000" w:themeColor="text1"/>
        </w:rPr>
        <w:t>i wyposażenia</w:t>
      </w:r>
      <w:r w:rsidRPr="00DB70E4">
        <w:rPr>
          <w:rFonts w:ascii="CG Omega" w:hAnsi="CG Omega" w:cs="Arial"/>
          <w:color w:val="000000" w:themeColor="text1"/>
        </w:rPr>
        <w:t xml:space="preserve"> równoważnych w stosunku</w:t>
      </w:r>
      <w:r w:rsidR="005A4D33" w:rsidRPr="00DB70E4">
        <w:rPr>
          <w:rFonts w:ascii="CG Omega" w:hAnsi="CG Omega" w:cs="Arial"/>
          <w:color w:val="000000" w:themeColor="text1"/>
        </w:rPr>
        <w:t xml:space="preserve"> do opisanych w </w:t>
      </w:r>
      <w:r w:rsidRPr="00DB70E4">
        <w:rPr>
          <w:rFonts w:ascii="CG Omega" w:hAnsi="CG Omega" w:cs="Arial"/>
          <w:color w:val="000000" w:themeColor="text1"/>
        </w:rPr>
        <w:t xml:space="preserve">SWZ pod warunkiem, że będą one posiadały parametry, co najmniej takie same lub lepsze pod względem jakości, ponadto muszą zapewnić zrealizowanie zamówienia zgodnie z oczekiwaniami </w:t>
      </w:r>
      <w:r w:rsidR="00071686" w:rsidRPr="00DB70E4">
        <w:rPr>
          <w:rFonts w:ascii="CG Omega" w:hAnsi="CG Omega" w:cs="Arial"/>
          <w:color w:val="000000" w:themeColor="text1"/>
        </w:rPr>
        <w:t xml:space="preserve">                     </w:t>
      </w:r>
      <w:r w:rsidRPr="00DB70E4">
        <w:rPr>
          <w:rFonts w:ascii="CG Omega" w:hAnsi="CG Omega" w:cs="Arial"/>
          <w:color w:val="000000" w:themeColor="text1"/>
        </w:rPr>
        <w:t xml:space="preserve">i wymaganiami Zamawiającego określonymi w SWZ. W takiej sytuacji Zamawiający wymaga od Wykonawcy, stosownie do treści art. 101 ust. 5 ustawy Pzp złożenia stosownych </w:t>
      </w:r>
      <w:r w:rsidR="005A4D33" w:rsidRPr="00DB70E4">
        <w:rPr>
          <w:rFonts w:ascii="CG Omega" w:hAnsi="CG Omega" w:cs="Arial"/>
          <w:color w:val="000000" w:themeColor="text1"/>
        </w:rPr>
        <w:t>dokumentów uwiarygadniających dostarczony sprzęt i wyposażenie</w:t>
      </w:r>
      <w:r w:rsidRPr="00DB70E4">
        <w:rPr>
          <w:rFonts w:ascii="CG Omega" w:hAnsi="CG Omega" w:cs="Arial"/>
          <w:color w:val="000000" w:themeColor="text1"/>
        </w:rPr>
        <w:t>.</w:t>
      </w:r>
    </w:p>
    <w:p w:rsidR="00AE010C" w:rsidRPr="00DB70E4" w:rsidRDefault="00AE010C"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lastRenderedPageBreak/>
        <w:t xml:space="preserve">4) </w:t>
      </w:r>
      <w:r w:rsidR="00071686" w:rsidRPr="00DB70E4">
        <w:rPr>
          <w:rFonts w:ascii="CG Omega" w:hAnsi="CG Omega" w:cs="Arial"/>
          <w:color w:val="000000" w:themeColor="text1"/>
        </w:rPr>
        <w:tab/>
      </w:r>
      <w:r w:rsidRPr="00DB70E4">
        <w:rPr>
          <w:rFonts w:ascii="CG Omega" w:hAnsi="CG Omega" w:cs="Arial"/>
          <w:color w:val="000000" w:themeColor="text1"/>
        </w:rPr>
        <w:t xml:space="preserve">Wykonawca winien ponadto dołączyć do oferty zbiorcze zestawienie, wraz ze szczegółowym opisem, </w:t>
      </w:r>
      <w:r w:rsidR="005A4D33" w:rsidRPr="00DB70E4">
        <w:rPr>
          <w:rFonts w:ascii="CG Omega" w:hAnsi="CG Omega" w:cs="Arial"/>
          <w:color w:val="000000" w:themeColor="text1"/>
        </w:rPr>
        <w:t>tych zaproponowanych wyrobów</w:t>
      </w:r>
      <w:r w:rsidRPr="00DB70E4">
        <w:rPr>
          <w:rFonts w:ascii="CG Omega" w:hAnsi="CG Omega" w:cs="Arial"/>
          <w:color w:val="000000" w:themeColor="text1"/>
        </w:rPr>
        <w:t xml:space="preserve"> równoważnych w celu wykazania ich równoważności w stosunku do produktów</w:t>
      </w:r>
      <w:r w:rsidR="005A4D33" w:rsidRPr="00DB70E4">
        <w:rPr>
          <w:rFonts w:ascii="CG Omega" w:hAnsi="CG Omega" w:cs="Arial"/>
          <w:color w:val="000000" w:themeColor="text1"/>
        </w:rPr>
        <w:t xml:space="preserve"> opisanych w </w:t>
      </w:r>
      <w:r w:rsidRPr="00DB70E4">
        <w:rPr>
          <w:rFonts w:ascii="CG Omega" w:hAnsi="CG Omega" w:cs="Arial"/>
          <w:color w:val="000000" w:themeColor="text1"/>
        </w:rPr>
        <w:t>SWZ</w:t>
      </w:r>
      <w:r w:rsidR="005A4D33" w:rsidRPr="00DB70E4">
        <w:rPr>
          <w:rFonts w:ascii="CG Omega" w:hAnsi="CG Omega" w:cs="Arial"/>
          <w:color w:val="000000" w:themeColor="text1"/>
        </w:rPr>
        <w:t xml:space="preserve">, </w:t>
      </w:r>
      <w:r w:rsidRPr="00DB70E4">
        <w:rPr>
          <w:rFonts w:ascii="CG Omega" w:hAnsi="CG Omega" w:cs="Arial"/>
          <w:color w:val="000000" w:themeColor="text1"/>
        </w:rPr>
        <w:t xml:space="preserve"> ze wskazaniem nazwy i pozycji których dotyczy. Zaleca się aby Wykonawcy, którzy chcą zastosować rozwiązania równoważne </w:t>
      </w:r>
      <w:r w:rsidR="005A4D33" w:rsidRPr="00DB70E4">
        <w:rPr>
          <w:rFonts w:ascii="CG Omega" w:hAnsi="CG Omega" w:cs="Arial"/>
          <w:color w:val="000000" w:themeColor="text1"/>
        </w:rPr>
        <w:t xml:space="preserve">przedstawili </w:t>
      </w:r>
      <w:r w:rsidRPr="00DB70E4">
        <w:rPr>
          <w:rFonts w:ascii="CG Omega" w:hAnsi="CG Omega" w:cs="Arial"/>
          <w:color w:val="000000" w:themeColor="text1"/>
        </w:rPr>
        <w:t>stosowny wykaz rozwiązań równoważnych wraz z ich opisami celem potwierdzenia równoważności.</w:t>
      </w:r>
    </w:p>
    <w:p w:rsidR="00AE010C" w:rsidRPr="00DB70E4" w:rsidRDefault="00071686"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5) o</w:t>
      </w:r>
      <w:r w:rsidR="00AE010C" w:rsidRPr="00DB70E4">
        <w:rPr>
          <w:rFonts w:ascii="CG Omega" w:hAnsi="CG Omega" w:cs="Arial"/>
          <w:color w:val="000000" w:themeColor="text1"/>
        </w:rPr>
        <w:t>pis zaproponowanych rozwiązań równoważnych powinien być na tyle szczegółowy, żeby</w:t>
      </w:r>
      <w:r w:rsidRPr="00DB70E4">
        <w:rPr>
          <w:rFonts w:ascii="CG Omega" w:hAnsi="CG Omega" w:cs="Arial"/>
          <w:color w:val="000000" w:themeColor="text1"/>
        </w:rPr>
        <w:t xml:space="preserve"> </w:t>
      </w:r>
      <w:r w:rsidR="00AE010C" w:rsidRPr="00DB70E4">
        <w:rPr>
          <w:rFonts w:ascii="CG Omega" w:hAnsi="CG Omega" w:cs="Arial"/>
          <w:color w:val="000000" w:themeColor="text1"/>
        </w:rPr>
        <w:t>Zamawiający przy ocenie ofert mógł ocenić spełnienie wymagań dotyczących ich właściwości oraz rozstrzygnąć, czy zaproponowane rozwiązania są równoważne.</w:t>
      </w:r>
    </w:p>
    <w:p w:rsidR="00AE010C" w:rsidRPr="00DB70E4" w:rsidRDefault="00071686"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6) o</w:t>
      </w:r>
      <w:r w:rsidR="00AE010C" w:rsidRPr="00DB70E4">
        <w:rPr>
          <w:rFonts w:ascii="CG Omega" w:hAnsi="CG Omega" w:cs="Arial"/>
          <w:color w:val="000000" w:themeColor="text1"/>
        </w:rPr>
        <w:t>bowiązkiem Wykonawcy jest wykazanie, że oferowane przez niego produkty i inne elementy są równoważne w stosunku do opisanych przez Zamawiającego.</w:t>
      </w:r>
    </w:p>
    <w:p w:rsidR="00AE010C" w:rsidRPr="00DB70E4" w:rsidRDefault="00071686"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 xml:space="preserve">7) </w:t>
      </w:r>
      <w:r w:rsidRPr="00DB70E4">
        <w:rPr>
          <w:rFonts w:ascii="CG Omega" w:hAnsi="CG Omega" w:cs="Arial"/>
          <w:color w:val="000000" w:themeColor="text1"/>
        </w:rPr>
        <w:tab/>
        <w:t>n</w:t>
      </w:r>
      <w:r w:rsidR="00AE010C" w:rsidRPr="00DB70E4">
        <w:rPr>
          <w:rFonts w:ascii="CG Omega" w:hAnsi="CG Omega" w:cs="Arial"/>
          <w:color w:val="000000" w:themeColor="text1"/>
        </w:rPr>
        <w:t>ie złożenie przez Wykonawcę w ofercie dokumentów o zastosowaniu innych równoważnych</w:t>
      </w:r>
      <w:r w:rsidRPr="00DB70E4">
        <w:rPr>
          <w:rFonts w:ascii="CG Omega" w:hAnsi="CG Omega" w:cs="Arial"/>
          <w:color w:val="000000" w:themeColor="text1"/>
        </w:rPr>
        <w:t xml:space="preserve"> </w:t>
      </w:r>
      <w:r w:rsidR="00AE010C" w:rsidRPr="00DB70E4">
        <w:rPr>
          <w:rFonts w:ascii="CG Omega" w:hAnsi="CG Omega" w:cs="Arial"/>
          <w:color w:val="000000" w:themeColor="text1"/>
        </w:rPr>
        <w:t xml:space="preserve">produktów będzie oznaczało, że Wykonawca kalkulując cenę oferty ujął produkty zaproponowane w </w:t>
      </w:r>
      <w:r w:rsidR="005A4D33" w:rsidRPr="00DB70E4">
        <w:rPr>
          <w:rFonts w:ascii="CG Omega" w:hAnsi="CG Omega" w:cs="Arial"/>
          <w:color w:val="000000" w:themeColor="text1"/>
        </w:rPr>
        <w:t>opisie przedmiotu zamówienia</w:t>
      </w:r>
      <w:r w:rsidR="00AE010C" w:rsidRPr="00DB70E4">
        <w:rPr>
          <w:rFonts w:ascii="CG Omega" w:hAnsi="CG Omega" w:cs="Arial"/>
          <w:color w:val="000000" w:themeColor="text1"/>
        </w:rPr>
        <w:t>.</w:t>
      </w:r>
    </w:p>
    <w:p w:rsidR="00AE010C" w:rsidRPr="00DB70E4" w:rsidRDefault="00071686" w:rsidP="004559DC">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8) d</w:t>
      </w:r>
      <w:r w:rsidR="00AE010C" w:rsidRPr="00DB70E4">
        <w:rPr>
          <w:rFonts w:ascii="CG Omega" w:hAnsi="CG Omega" w:cs="Arial"/>
          <w:color w:val="000000" w:themeColor="text1"/>
        </w:rPr>
        <w:t>opuszcza się zmianę zaoferowaneg</w:t>
      </w:r>
      <w:r w:rsidR="005A4D33" w:rsidRPr="00DB70E4">
        <w:rPr>
          <w:rFonts w:ascii="CG Omega" w:hAnsi="CG Omega" w:cs="Arial"/>
          <w:color w:val="000000" w:themeColor="text1"/>
        </w:rPr>
        <w:t>o sprzętu i wyposażenia</w:t>
      </w:r>
      <w:r w:rsidR="00AE010C" w:rsidRPr="00DB70E4">
        <w:rPr>
          <w:rFonts w:ascii="CG Omega" w:hAnsi="CG Omega" w:cs="Arial"/>
          <w:color w:val="000000" w:themeColor="text1"/>
        </w:rPr>
        <w:t xml:space="preserve"> na inny – równoważny, </w:t>
      </w:r>
      <w:r w:rsidR="005A4D33" w:rsidRPr="00DB70E4">
        <w:rPr>
          <w:rFonts w:ascii="CG Omega" w:hAnsi="CG Omega" w:cs="Arial"/>
          <w:color w:val="000000" w:themeColor="text1"/>
        </w:rPr>
        <w:t xml:space="preserve">                   </w:t>
      </w:r>
      <w:r w:rsidR="00AE010C" w:rsidRPr="00DB70E4">
        <w:rPr>
          <w:rFonts w:ascii="CG Omega" w:hAnsi="CG Omega" w:cs="Arial"/>
          <w:color w:val="000000" w:themeColor="text1"/>
        </w:rPr>
        <w:t xml:space="preserve">w przypadku wycofania danego </w:t>
      </w:r>
      <w:r w:rsidR="005A4D33" w:rsidRPr="00DB70E4">
        <w:rPr>
          <w:rFonts w:ascii="CG Omega" w:hAnsi="CG Omega" w:cs="Arial"/>
          <w:color w:val="000000" w:themeColor="text1"/>
        </w:rPr>
        <w:t xml:space="preserve">produktu </w:t>
      </w:r>
      <w:r w:rsidR="00AE010C" w:rsidRPr="00DB70E4">
        <w:rPr>
          <w:rFonts w:ascii="CG Omega" w:hAnsi="CG Omega" w:cs="Arial"/>
          <w:color w:val="000000" w:themeColor="text1"/>
        </w:rPr>
        <w:t xml:space="preserve"> z rynku lu</w:t>
      </w:r>
      <w:r w:rsidR="005A4D33" w:rsidRPr="00DB70E4">
        <w:rPr>
          <w:rFonts w:ascii="CG Omega" w:hAnsi="CG Omega" w:cs="Arial"/>
          <w:color w:val="000000" w:themeColor="text1"/>
        </w:rPr>
        <w:t>b gdy stanie się on niedostępny</w:t>
      </w:r>
      <w:r w:rsidR="00AE010C" w:rsidRPr="00DB70E4">
        <w:rPr>
          <w:rFonts w:ascii="CG Omega" w:hAnsi="CG Omega" w:cs="Arial"/>
          <w:color w:val="000000" w:themeColor="text1"/>
        </w:rPr>
        <w:t xml:space="preserve">  na rynku</w:t>
      </w:r>
      <w:r w:rsidRPr="00DB70E4">
        <w:rPr>
          <w:rFonts w:ascii="CG Omega" w:hAnsi="CG Omega" w:cs="Arial"/>
          <w:color w:val="000000" w:themeColor="text1"/>
        </w:rPr>
        <w:t xml:space="preserve"> przez dłuższy okres czasu </w:t>
      </w:r>
      <w:r w:rsidR="00AE010C" w:rsidRPr="00DB70E4">
        <w:rPr>
          <w:rFonts w:ascii="CG Omega" w:hAnsi="CG Omega" w:cs="Arial"/>
          <w:color w:val="000000" w:themeColor="text1"/>
        </w:rPr>
        <w:t>, pod warunkiem wykazania tych okoliczności przez Wykonawcy.</w:t>
      </w:r>
    </w:p>
    <w:p w:rsidR="001E1DF0" w:rsidRPr="00DB70E4" w:rsidRDefault="00D20960" w:rsidP="001E1DF0">
      <w:pPr>
        <w:spacing w:after="0" w:line="20" w:lineRule="atLeast"/>
        <w:ind w:left="567" w:hanging="567"/>
        <w:jc w:val="both"/>
        <w:rPr>
          <w:rFonts w:ascii="CG Omega" w:eastAsia="Times New Roman" w:hAnsi="CG Omega" w:cs="Arial"/>
          <w:color w:val="000000" w:themeColor="text1"/>
          <w:lang w:eastAsia="pl-PL"/>
        </w:rPr>
      </w:pPr>
      <w:r w:rsidRPr="00DB70E4">
        <w:rPr>
          <w:rFonts w:ascii="CG Omega" w:eastAsia="Times New Roman" w:hAnsi="CG Omega" w:cs="Arial"/>
          <w:color w:val="000000" w:themeColor="text1"/>
          <w:lang w:eastAsia="pl-PL"/>
        </w:rPr>
        <w:t>4.9</w:t>
      </w:r>
      <w:r w:rsidR="001E1DF0" w:rsidRPr="00DB70E4">
        <w:rPr>
          <w:rFonts w:ascii="CG Omega" w:eastAsia="Times New Roman" w:hAnsi="CG Omega" w:cs="Arial"/>
          <w:color w:val="000000" w:themeColor="text1"/>
          <w:lang w:eastAsia="pl-PL"/>
        </w:rPr>
        <w:tab/>
        <w:t>Zamawiający nie wymaga realizacji zamówienia przez zakłady pracy chronionej, spółdzielnie socjalne, czy innych wykonawców objętych dyspozycją przepisu art. 94 ust. 1 ustawy.</w:t>
      </w:r>
    </w:p>
    <w:p w:rsidR="001E1DF0" w:rsidRPr="00DB70E4" w:rsidRDefault="00D20960" w:rsidP="001E1DF0">
      <w:pPr>
        <w:spacing w:after="0" w:line="20" w:lineRule="atLeast"/>
        <w:ind w:left="567" w:hanging="567"/>
        <w:jc w:val="both"/>
        <w:rPr>
          <w:rFonts w:ascii="CG Omega" w:eastAsia="Times New Roman" w:hAnsi="CG Omega" w:cs="Arial"/>
          <w:color w:val="000000" w:themeColor="text1"/>
          <w:lang w:eastAsia="pl-PL"/>
        </w:rPr>
      </w:pPr>
      <w:r w:rsidRPr="00DB70E4">
        <w:rPr>
          <w:rFonts w:ascii="CG Omega" w:eastAsia="Times New Roman" w:hAnsi="CG Omega" w:cs="Arial"/>
          <w:color w:val="000000" w:themeColor="text1"/>
          <w:lang w:eastAsia="pl-PL"/>
        </w:rPr>
        <w:t>4.10</w:t>
      </w:r>
      <w:r w:rsidR="001E1DF0" w:rsidRPr="00DB70E4">
        <w:rPr>
          <w:rFonts w:ascii="CG Omega" w:eastAsia="Times New Roman" w:hAnsi="CG Omega" w:cs="Arial"/>
          <w:color w:val="000000" w:themeColor="text1"/>
          <w:lang w:eastAsia="pl-PL"/>
        </w:rPr>
        <w:tab/>
        <w:t>Zamawiający nie przewiduje możliwości udzielania zamówień, o których mowa w art. 214 ust. 1 pkt 7  i 8 ustawy.</w:t>
      </w:r>
    </w:p>
    <w:p w:rsidR="001E1DF0" w:rsidRPr="00DB70E4" w:rsidRDefault="00D20960" w:rsidP="001E1DF0">
      <w:pPr>
        <w:spacing w:after="0" w:line="20" w:lineRule="atLeast"/>
        <w:jc w:val="both"/>
        <w:rPr>
          <w:rFonts w:ascii="CG Omega" w:hAnsi="CG Omega" w:cs="Arial"/>
          <w:color w:val="000000" w:themeColor="text1"/>
          <w:lang w:eastAsia="pl-PL"/>
        </w:rPr>
      </w:pPr>
      <w:r w:rsidRPr="00DB70E4">
        <w:rPr>
          <w:rFonts w:ascii="CG Omega" w:hAnsi="CG Omega" w:cs="Arial"/>
          <w:color w:val="000000" w:themeColor="text1"/>
          <w:lang w:eastAsia="pl-PL"/>
        </w:rPr>
        <w:t>4.11</w:t>
      </w:r>
      <w:r w:rsidR="001E1DF0" w:rsidRPr="00DB70E4">
        <w:rPr>
          <w:rFonts w:ascii="CG Omega" w:hAnsi="CG Omega" w:cs="Arial"/>
          <w:color w:val="000000" w:themeColor="text1"/>
          <w:lang w:eastAsia="pl-PL"/>
        </w:rPr>
        <w:t xml:space="preserve">   Zamawiający nie dopuszcza składania ofert wariantowych.</w:t>
      </w:r>
    </w:p>
    <w:p w:rsidR="001E1DF0" w:rsidRPr="00DB70E4" w:rsidRDefault="00D20960" w:rsidP="001E1DF0">
      <w:pPr>
        <w:widowControl w:val="0"/>
        <w:suppressAutoHyphens/>
        <w:autoSpaceDE w:val="0"/>
        <w:autoSpaceDN w:val="0"/>
        <w:adjustRightInd w:val="0"/>
        <w:spacing w:after="0" w:line="20" w:lineRule="atLeast"/>
        <w:ind w:left="567" w:right="11" w:hanging="567"/>
        <w:contextualSpacing/>
        <w:jc w:val="both"/>
        <w:rPr>
          <w:rFonts w:ascii="CG Omega" w:hAnsi="CG Omega" w:cs="Arial"/>
          <w:color w:val="000000" w:themeColor="text1"/>
          <w:lang w:eastAsia="pl-PL"/>
        </w:rPr>
      </w:pPr>
      <w:r w:rsidRPr="00DB70E4">
        <w:rPr>
          <w:rFonts w:ascii="CG Omega" w:hAnsi="CG Omega" w:cs="Tahoma"/>
          <w:color w:val="000000" w:themeColor="text1"/>
        </w:rPr>
        <w:t>4.12</w:t>
      </w:r>
      <w:r w:rsidR="001E1DF0" w:rsidRPr="00DB70E4">
        <w:rPr>
          <w:rFonts w:ascii="CG Omega" w:hAnsi="CG Omega" w:cs="Tahoma"/>
          <w:color w:val="000000" w:themeColor="text1"/>
        </w:rPr>
        <w:t xml:space="preserve">  Zamawiający nie przewiduje wyboru najkorzystniejszej oferty przy zastosowaniu aukcji elektronicznej wraz z informacjami, zawartymi w art. 230 ustawy Pzp. </w:t>
      </w:r>
      <w:r w:rsidR="001E1DF0" w:rsidRPr="00DB70E4">
        <w:rPr>
          <w:rFonts w:ascii="CG Omega" w:hAnsi="CG Omega" w:cs="Arial"/>
          <w:color w:val="000000" w:themeColor="text1"/>
          <w:lang w:eastAsia="pl-PL"/>
        </w:rPr>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1E1DF0" w:rsidRPr="00DB70E4" w:rsidRDefault="00D20960" w:rsidP="001E1DF0">
      <w:pPr>
        <w:widowControl w:val="0"/>
        <w:suppressAutoHyphens/>
        <w:autoSpaceDE w:val="0"/>
        <w:autoSpaceDN w:val="0"/>
        <w:adjustRightInd w:val="0"/>
        <w:spacing w:after="0" w:line="20" w:lineRule="atLeast"/>
        <w:ind w:left="567" w:right="11" w:hanging="567"/>
        <w:contextualSpacing/>
        <w:jc w:val="both"/>
        <w:rPr>
          <w:rFonts w:ascii="CG Omega" w:eastAsia="Times New Roman" w:hAnsi="CG Omega" w:cs="Tahoma"/>
          <w:color w:val="000000" w:themeColor="text1"/>
          <w:lang w:eastAsia="ar-SA"/>
        </w:rPr>
      </w:pPr>
      <w:r w:rsidRPr="00DB70E4">
        <w:rPr>
          <w:rFonts w:ascii="CG Omega" w:hAnsi="CG Omega" w:cs="Arial"/>
          <w:color w:val="000000" w:themeColor="text1"/>
          <w:lang w:eastAsia="pl-PL"/>
        </w:rPr>
        <w:t>4.13</w:t>
      </w:r>
      <w:r w:rsidR="001E1DF0" w:rsidRPr="00DB70E4">
        <w:rPr>
          <w:rFonts w:ascii="CG Omega" w:hAnsi="CG Omega" w:cs="Arial"/>
          <w:color w:val="000000" w:themeColor="text1"/>
          <w:lang w:eastAsia="pl-PL"/>
        </w:rPr>
        <w:tab/>
      </w:r>
      <w:r w:rsidR="001E1DF0" w:rsidRPr="00DB70E4">
        <w:rPr>
          <w:rFonts w:ascii="CG Omega" w:hAnsi="CG Omega" w:cs="Tahoma"/>
          <w:color w:val="000000" w:themeColor="text1"/>
          <w:spacing w:val="-1"/>
        </w:rPr>
        <w:t xml:space="preserve">Zamawiający nie wymaga od Wykonawcy przeprowadzenia wizji lokalnej  lub sprawdzenia dokumentów  niezbędnych do  realizacji zamówienia, o których mowa w art. 131 ust. 2 ustawy Pzp.  </w:t>
      </w:r>
    </w:p>
    <w:p w:rsidR="001E1DF0" w:rsidRPr="00DB70E4" w:rsidRDefault="00D20960" w:rsidP="00D20960">
      <w:pPr>
        <w:suppressAutoHyphens/>
        <w:spacing w:after="0" w:line="20" w:lineRule="atLeast"/>
        <w:ind w:left="567" w:hanging="567"/>
        <w:contextualSpacing/>
        <w:jc w:val="both"/>
        <w:rPr>
          <w:rFonts w:ascii="CG Omega" w:eastAsia="Times New Roman" w:hAnsi="CG Omega" w:cs="Arial"/>
          <w:color w:val="000000" w:themeColor="text1"/>
          <w:lang w:eastAsia="pl-PL"/>
        </w:rPr>
      </w:pPr>
      <w:r w:rsidRPr="00DB70E4">
        <w:rPr>
          <w:rFonts w:ascii="CG Omega" w:eastAsia="Times New Roman" w:hAnsi="CG Omega" w:cs="Tahoma"/>
          <w:color w:val="000000" w:themeColor="text1"/>
          <w:lang w:eastAsia="ar-SA"/>
        </w:rPr>
        <w:t>4.14</w:t>
      </w:r>
      <w:r w:rsidRPr="00DB70E4">
        <w:rPr>
          <w:rFonts w:ascii="CG Omega" w:eastAsia="Times New Roman" w:hAnsi="CG Omega" w:cs="Tahoma"/>
          <w:color w:val="000000" w:themeColor="text1"/>
          <w:lang w:eastAsia="ar-SA"/>
        </w:rPr>
        <w:tab/>
      </w:r>
      <w:r w:rsidR="001E1DF0" w:rsidRPr="00DB70E4">
        <w:rPr>
          <w:rFonts w:ascii="CG Omega" w:eastAsia="Times New Roman" w:hAnsi="CG Omega" w:cs="Tahoma"/>
          <w:color w:val="000000" w:themeColor="text1"/>
          <w:lang w:eastAsia="ar-SA"/>
        </w:rPr>
        <w:t>Zamawiający nie określa wymogów lub możliwości złożenia ofert w postaci katalogów elektronicznych lub dołączenia katalogów elektronicznych do  oferty, w sytuacji określonej w art. 93ustawy Pzp.</w:t>
      </w:r>
    </w:p>
    <w:p w:rsidR="001E1DF0" w:rsidRPr="00DB70E4" w:rsidRDefault="00D20960" w:rsidP="00D20960">
      <w:pPr>
        <w:suppressAutoHyphens/>
        <w:spacing w:after="0" w:line="20" w:lineRule="atLeast"/>
        <w:ind w:left="567" w:hanging="567"/>
        <w:contextualSpacing/>
        <w:jc w:val="both"/>
        <w:rPr>
          <w:rFonts w:ascii="CG Omega" w:eastAsia="Times New Roman" w:hAnsi="CG Omega" w:cs="Arial"/>
          <w:color w:val="000000" w:themeColor="text1"/>
          <w:lang w:eastAsia="pl-PL"/>
        </w:rPr>
      </w:pPr>
      <w:r w:rsidRPr="00DB70E4">
        <w:rPr>
          <w:rFonts w:ascii="CG Omega" w:eastAsia="Times New Roman" w:hAnsi="CG Omega" w:cs="Tahoma"/>
          <w:color w:val="000000" w:themeColor="text1"/>
          <w:lang w:eastAsia="ar-SA"/>
        </w:rPr>
        <w:t>4.15</w:t>
      </w:r>
      <w:r w:rsidRPr="00DB70E4">
        <w:rPr>
          <w:rFonts w:ascii="CG Omega" w:eastAsia="Times New Roman" w:hAnsi="CG Omega" w:cs="Tahoma"/>
          <w:color w:val="000000" w:themeColor="text1"/>
          <w:lang w:eastAsia="ar-SA"/>
        </w:rPr>
        <w:tab/>
      </w:r>
      <w:r w:rsidR="001E1DF0" w:rsidRPr="00DB70E4">
        <w:rPr>
          <w:rFonts w:ascii="CG Omega" w:eastAsia="Times New Roman" w:hAnsi="CG Omega" w:cs="Tahoma"/>
          <w:color w:val="000000" w:themeColor="text1"/>
          <w:lang w:eastAsia="ar-SA"/>
        </w:rPr>
        <w:t>Zamawiający nie zastrzega obowiązku osobistego wykonania kluczowych części zamówienia przez Wykonawcę, zgodnie z art. 60, 121 ustawy Pzp.</w:t>
      </w:r>
    </w:p>
    <w:p w:rsidR="001E1DF0" w:rsidRPr="00DB70E4" w:rsidRDefault="00D20960" w:rsidP="00D20960">
      <w:pPr>
        <w:suppressAutoHyphens/>
        <w:spacing w:after="0" w:line="20" w:lineRule="atLeast"/>
        <w:ind w:left="567" w:hanging="567"/>
        <w:contextualSpacing/>
        <w:jc w:val="both"/>
        <w:rPr>
          <w:rFonts w:ascii="CG Omega" w:eastAsia="Times New Roman" w:hAnsi="CG Omega" w:cs="Arial"/>
          <w:color w:val="000000" w:themeColor="text1"/>
          <w:lang w:eastAsia="pl-PL"/>
        </w:rPr>
      </w:pPr>
      <w:r w:rsidRPr="00DB70E4">
        <w:rPr>
          <w:rFonts w:ascii="CG Omega" w:eastAsia="Times New Roman" w:hAnsi="CG Omega" w:cs="Arial"/>
          <w:bCs/>
          <w:color w:val="000000" w:themeColor="text1"/>
          <w:lang w:eastAsia="ar-SA"/>
        </w:rPr>
        <w:t>4.16</w:t>
      </w:r>
      <w:r w:rsidRPr="00DB70E4">
        <w:rPr>
          <w:rFonts w:ascii="CG Omega" w:eastAsia="Times New Roman" w:hAnsi="CG Omega" w:cs="Arial"/>
          <w:bCs/>
          <w:color w:val="000000" w:themeColor="text1"/>
          <w:lang w:eastAsia="ar-SA"/>
        </w:rPr>
        <w:tab/>
      </w:r>
      <w:r w:rsidR="001E1DF0" w:rsidRPr="00DB70E4">
        <w:rPr>
          <w:rFonts w:ascii="CG Omega" w:eastAsia="Times New Roman" w:hAnsi="CG Omega" w:cs="Arial"/>
          <w:bCs/>
          <w:color w:val="000000" w:themeColor="text1"/>
          <w:lang w:eastAsia="ar-SA"/>
        </w:rPr>
        <w:t xml:space="preserve">Zamawiający nie określa dodatkowych wymagań związanych z zatrudnieniem osób,             o których mowa w art. 96 ust. 2 pkt 2 ustawy Pzp. </w:t>
      </w:r>
    </w:p>
    <w:p w:rsidR="001E1DF0" w:rsidRPr="00DB70E4" w:rsidRDefault="00D20960" w:rsidP="00C04119">
      <w:pPr>
        <w:spacing w:line="20" w:lineRule="atLeast"/>
        <w:ind w:left="567" w:hanging="567"/>
        <w:jc w:val="both"/>
        <w:rPr>
          <w:rFonts w:ascii="CG Omega" w:hAnsi="CG Omega" w:cs="Arial"/>
          <w:color w:val="000000" w:themeColor="text1"/>
          <w:lang w:eastAsia="pl-PL"/>
        </w:rPr>
      </w:pPr>
      <w:r w:rsidRPr="00DB70E4">
        <w:rPr>
          <w:rFonts w:ascii="CG Omega" w:hAnsi="CG Omega" w:cs="Tahoma"/>
          <w:color w:val="000000" w:themeColor="text1"/>
        </w:rPr>
        <w:t>4.17</w:t>
      </w:r>
      <w:r w:rsidRPr="00DB70E4">
        <w:rPr>
          <w:rFonts w:ascii="CG Omega" w:hAnsi="CG Omega" w:cs="Tahoma"/>
          <w:color w:val="000000" w:themeColor="text1"/>
        </w:rPr>
        <w:tab/>
        <w:t>Zamawiający  nie wymaga, aby stosownie do przepisu art. 95 ustawy Pzp. Wykonawca lub podwykonawca zatrudnił na umowę o pracę osoby wykonujące czynności związane z realizacją zamówienia, w sposób określony w art. 22  § 1 ustawy – Kodeks pracy.</w:t>
      </w:r>
    </w:p>
    <w:p w:rsidR="001E1DF0" w:rsidRPr="00DB70E4" w:rsidRDefault="00D20960" w:rsidP="001E1DF0">
      <w:pPr>
        <w:spacing w:after="0" w:line="20" w:lineRule="atLeast"/>
        <w:jc w:val="both"/>
        <w:rPr>
          <w:rFonts w:ascii="CG Omega" w:hAnsi="CG Omega" w:cs="Arial"/>
          <w:b/>
          <w:color w:val="000000" w:themeColor="text1"/>
          <w:lang w:eastAsia="pl-PL"/>
        </w:rPr>
      </w:pPr>
      <w:r w:rsidRPr="00DB70E4">
        <w:rPr>
          <w:rFonts w:ascii="CG Omega" w:hAnsi="CG Omega" w:cs="Arial"/>
          <w:b/>
          <w:color w:val="000000" w:themeColor="text1"/>
          <w:lang w:eastAsia="pl-PL"/>
        </w:rPr>
        <w:t>4.18</w:t>
      </w:r>
      <w:r w:rsidR="00C04119" w:rsidRPr="00DB70E4">
        <w:rPr>
          <w:rFonts w:ascii="CG Omega" w:hAnsi="CG Omega" w:cs="Arial"/>
          <w:b/>
          <w:color w:val="000000" w:themeColor="text1"/>
          <w:lang w:eastAsia="pl-PL"/>
        </w:rPr>
        <w:t xml:space="preserve">  </w:t>
      </w:r>
      <w:r w:rsidR="001E1DF0" w:rsidRPr="00DB70E4">
        <w:rPr>
          <w:rFonts w:ascii="CG Omega" w:hAnsi="CG Omega" w:cs="Arial"/>
          <w:b/>
          <w:color w:val="000000" w:themeColor="text1"/>
          <w:lang w:eastAsia="pl-PL"/>
        </w:rPr>
        <w:t>Szczegółowy opis wymagań i obowiązków w zakresie podwykonawstwa.</w:t>
      </w:r>
    </w:p>
    <w:p w:rsidR="00653253" w:rsidRPr="00F916CB" w:rsidRDefault="00653253" w:rsidP="00C04119">
      <w:pPr>
        <w:autoSpaceDE w:val="0"/>
        <w:autoSpaceDN w:val="0"/>
        <w:adjustRightInd w:val="0"/>
        <w:spacing w:after="0" w:line="240" w:lineRule="auto"/>
        <w:ind w:left="567" w:hanging="283"/>
        <w:jc w:val="both"/>
        <w:rPr>
          <w:rFonts w:ascii="CG Omega" w:hAnsi="CG Omega" w:cs="Cambria"/>
        </w:rPr>
      </w:pPr>
      <w:r w:rsidRPr="00F916CB">
        <w:rPr>
          <w:rFonts w:ascii="CG Omega" w:hAnsi="CG Omega" w:cs="Cambria"/>
        </w:rPr>
        <w:t>1</w:t>
      </w:r>
      <w:r w:rsidR="00C04119">
        <w:rPr>
          <w:rFonts w:ascii="CG Omega" w:hAnsi="CG Omega" w:cs="Cambria"/>
        </w:rPr>
        <w:t>)</w:t>
      </w:r>
      <w:r w:rsidRPr="00F916CB">
        <w:rPr>
          <w:rFonts w:ascii="CG Omega" w:hAnsi="CG Omega" w:cs="Cambria"/>
        </w:rPr>
        <w:tab/>
        <w:t>Zamawiający nie zastrzega obowiązku osobistego wykonania przez Wykonawcę kluczowych części zamówienia i dopuszcza  możliwość realizacji części zamówienia przy udziale podwykonawców.</w:t>
      </w:r>
    </w:p>
    <w:p w:rsidR="00653253" w:rsidRPr="00F916CB" w:rsidRDefault="00C04119" w:rsidP="00C04119">
      <w:pPr>
        <w:autoSpaceDE w:val="0"/>
        <w:autoSpaceDN w:val="0"/>
        <w:adjustRightInd w:val="0"/>
        <w:spacing w:after="0" w:line="240" w:lineRule="auto"/>
        <w:ind w:left="567" w:hanging="283"/>
        <w:jc w:val="both"/>
        <w:rPr>
          <w:rFonts w:ascii="CG Omega" w:hAnsi="CG Omega" w:cs="Cambria"/>
        </w:rPr>
      </w:pPr>
      <w:r>
        <w:rPr>
          <w:rFonts w:ascii="CG Omega" w:hAnsi="CG Omega" w:cs="Cambria"/>
        </w:rPr>
        <w:t>2)</w:t>
      </w:r>
      <w:r>
        <w:rPr>
          <w:rFonts w:ascii="CG Omega" w:hAnsi="CG Omega" w:cs="Cambria"/>
        </w:rPr>
        <w:tab/>
      </w:r>
      <w:r w:rsidR="00653253" w:rsidRPr="00F916CB">
        <w:rPr>
          <w:rFonts w:ascii="CG Omega" w:hAnsi="CG Omega" w:cs="Cambria"/>
        </w:rPr>
        <w:t>Zamawiający nie wymaga od podwykonawców, na zasobach których Wykonawca nie polega w celu wykazania sp</w:t>
      </w:r>
      <w:r w:rsidR="00D403B0">
        <w:rPr>
          <w:rFonts w:ascii="CG Omega" w:hAnsi="CG Omega" w:cs="Cambria"/>
        </w:rPr>
        <w:t>ełnienia warunków, złożenia oświadczenia</w:t>
      </w:r>
      <w:r w:rsidR="00653253" w:rsidRPr="00F916CB">
        <w:rPr>
          <w:rFonts w:ascii="CG Omega" w:hAnsi="CG Omega" w:cs="Cambria"/>
        </w:rPr>
        <w:t xml:space="preserve"> i dokumentów na potwierdzenie braku podstaw do wykluczenia.</w:t>
      </w:r>
    </w:p>
    <w:p w:rsidR="00653253" w:rsidRPr="00F916CB" w:rsidRDefault="00653253" w:rsidP="00C04119">
      <w:pPr>
        <w:autoSpaceDE w:val="0"/>
        <w:autoSpaceDN w:val="0"/>
        <w:adjustRightInd w:val="0"/>
        <w:spacing w:after="0" w:line="20" w:lineRule="atLeast"/>
        <w:ind w:left="568" w:hanging="284"/>
        <w:jc w:val="both"/>
        <w:rPr>
          <w:rFonts w:ascii="CG Omega" w:hAnsi="CG Omega" w:cs="Cambria"/>
        </w:rPr>
      </w:pPr>
      <w:r w:rsidRPr="00F916CB">
        <w:rPr>
          <w:rFonts w:ascii="CG Omega" w:hAnsi="CG Omega" w:cs="Cambria"/>
        </w:rPr>
        <w:lastRenderedPageBreak/>
        <w:t>3</w:t>
      </w:r>
      <w:r w:rsidR="00C04119">
        <w:rPr>
          <w:rFonts w:ascii="CG Omega" w:hAnsi="CG Omega" w:cs="Cambria"/>
        </w:rPr>
        <w:t xml:space="preserve">) </w:t>
      </w:r>
      <w:r w:rsidRPr="00F916CB">
        <w:rPr>
          <w:rFonts w:ascii="CG Omega" w:hAnsi="CG Omega" w:cs="Cambria"/>
        </w:rPr>
        <w:t>Zamawiający żąda wskazania przez wykonawcę w ofe</w:t>
      </w:r>
      <w:r w:rsidR="00D403B0">
        <w:rPr>
          <w:rFonts w:ascii="CG Omega" w:hAnsi="CG Omega" w:cs="Cambria"/>
        </w:rPr>
        <w:t>rcie, tj.</w:t>
      </w:r>
      <w:r w:rsidRPr="00F916CB">
        <w:rPr>
          <w:rFonts w:ascii="CG Omega" w:hAnsi="CG Omega" w:cs="Cambria"/>
        </w:rPr>
        <w:t xml:space="preserve"> w formularzu ofertowym części zamówienia, których wykonanie zamierza powierzyć podwykonawcom oraz podania nazw ewentualnych podwykonawców,  zakresu przedmiotu zamówienia  powierzonego podwykonawcom,  a jeżeli podwykonawcy są już znani na etapie składania ofert, podał nazwy firm/ imiona i nazwiska tych podwykonawców. </w:t>
      </w:r>
    </w:p>
    <w:p w:rsidR="00653253" w:rsidRPr="00F916CB" w:rsidRDefault="00C04119" w:rsidP="00C04119">
      <w:pPr>
        <w:autoSpaceDE w:val="0"/>
        <w:autoSpaceDN w:val="0"/>
        <w:adjustRightInd w:val="0"/>
        <w:spacing w:after="0" w:line="20" w:lineRule="atLeast"/>
        <w:ind w:left="568" w:hanging="284"/>
        <w:jc w:val="both"/>
        <w:rPr>
          <w:rFonts w:ascii="CG Omega" w:hAnsi="CG Omega" w:cs="Cambria"/>
        </w:rPr>
      </w:pPr>
      <w:r>
        <w:rPr>
          <w:rFonts w:ascii="CG Omega" w:hAnsi="CG Omega" w:cs="Cambria"/>
        </w:rPr>
        <w:t>4</w:t>
      </w:r>
      <w:r>
        <w:rPr>
          <w:rFonts w:ascii="CG Omega" w:hAnsi="CG Omega" w:cs="Cambria"/>
        </w:rPr>
        <w:tab/>
        <w:t>w</w:t>
      </w:r>
      <w:r w:rsidR="00653253" w:rsidRPr="00F916CB">
        <w:rPr>
          <w:rFonts w:ascii="CG Omega" w:hAnsi="CG Omega" w:cs="Cambria"/>
        </w:rPr>
        <w:t xml:space="preserve"> przypadku braku wskazania w ofercie części zamówienia, których wykonanie  Wykonawca zamierza powierzyć podwykonawcom, Zamawiający uzna, że Wykonawca  zamierza wykonać cały przedmiot zamówienia  samodzielnie, bez udziału podwykonawców. </w:t>
      </w:r>
    </w:p>
    <w:p w:rsidR="00653253" w:rsidRPr="00F916CB" w:rsidRDefault="00653253" w:rsidP="00C04119">
      <w:pPr>
        <w:shd w:val="clear" w:color="auto" w:fill="FFFFFF"/>
        <w:autoSpaceDN w:val="0"/>
        <w:spacing w:after="0" w:line="20" w:lineRule="atLeast"/>
        <w:ind w:left="568" w:right="57" w:hanging="284"/>
        <w:jc w:val="both"/>
        <w:textAlignment w:val="baseline"/>
        <w:outlineLvl w:val="0"/>
        <w:rPr>
          <w:rFonts w:ascii="CG Omega" w:hAnsi="CG Omega"/>
        </w:rPr>
      </w:pPr>
      <w:r w:rsidRPr="00F916CB">
        <w:rPr>
          <w:rFonts w:ascii="CG Omega" w:hAnsi="CG Omega"/>
        </w:rPr>
        <w:t>5</w:t>
      </w:r>
      <w:r w:rsidR="00C04119">
        <w:rPr>
          <w:rFonts w:ascii="CG Omega" w:hAnsi="CG Omega"/>
        </w:rPr>
        <w:t>)</w:t>
      </w:r>
      <w:r w:rsidRPr="00F916CB">
        <w:rPr>
          <w:rFonts w:ascii="CG Omega" w:hAnsi="CG Omega"/>
        </w:rPr>
        <w:t xml:space="preserve"> </w:t>
      </w:r>
      <w:r w:rsidRPr="00F916CB">
        <w:rPr>
          <w:rFonts w:ascii="CG Omega" w:hAnsi="CG Omega"/>
        </w:rPr>
        <w:tab/>
        <w:t>Wykonawca robót, zamierzający zawrzeć umowę o podwykonawstwo,  zobowiązany jest do przedłożenia Zamawiającemu projektu tej umowy, przy czym podwykonawca lub dalszy Podwykonawca jest obowiązany dołączyć zgodę Wykonawcy na zawarcie umowy o podwykonawstwo.</w:t>
      </w:r>
    </w:p>
    <w:p w:rsidR="00C04119" w:rsidRPr="00DB70E4" w:rsidRDefault="00C04119" w:rsidP="00C04119">
      <w:pPr>
        <w:shd w:val="clear" w:color="auto" w:fill="FFFFFF"/>
        <w:autoSpaceDN w:val="0"/>
        <w:spacing w:after="0" w:line="240" w:lineRule="auto"/>
        <w:ind w:left="567" w:right="57" w:hanging="283"/>
        <w:jc w:val="both"/>
        <w:textAlignment w:val="baseline"/>
        <w:outlineLvl w:val="0"/>
        <w:rPr>
          <w:rFonts w:ascii="CG Omega" w:hAnsi="CG Omega"/>
          <w:color w:val="000000" w:themeColor="text1"/>
        </w:rPr>
      </w:pPr>
      <w:r w:rsidRPr="00DB70E4">
        <w:rPr>
          <w:rFonts w:ascii="CG Omega" w:hAnsi="CG Omega"/>
          <w:color w:val="000000" w:themeColor="text1"/>
        </w:rPr>
        <w:t>6)</w:t>
      </w:r>
      <w:r w:rsidRPr="00DB70E4">
        <w:rPr>
          <w:rFonts w:ascii="CG Omega" w:hAnsi="CG Omega"/>
          <w:color w:val="000000" w:themeColor="text1"/>
        </w:rPr>
        <w:tab/>
      </w:r>
      <w:r w:rsidR="001E1DF0" w:rsidRPr="00DB70E4">
        <w:rPr>
          <w:rFonts w:ascii="CG Omega" w:hAnsi="CG Omega"/>
          <w:color w:val="000000" w:themeColor="text1"/>
        </w:rPr>
        <w:t>Wy</w:t>
      </w:r>
      <w:r w:rsidR="00435285" w:rsidRPr="00DB70E4">
        <w:rPr>
          <w:rFonts w:ascii="CG Omega" w:hAnsi="CG Omega"/>
          <w:color w:val="000000" w:themeColor="text1"/>
        </w:rPr>
        <w:t>konawca</w:t>
      </w:r>
      <w:r w:rsidR="001E1DF0" w:rsidRPr="00DB70E4">
        <w:rPr>
          <w:rFonts w:ascii="CG Omega" w:hAnsi="CG Omega"/>
          <w:color w:val="000000" w:themeColor="text1"/>
        </w:rPr>
        <w:t>, zamierzający zawrzeć umowę o podwykonawstwo,  zobowiązany jest do przedłożenia Zamawiającemu pr</w:t>
      </w:r>
      <w:r w:rsidRPr="00DB70E4">
        <w:rPr>
          <w:rFonts w:ascii="CG Omega" w:hAnsi="CG Omega"/>
          <w:color w:val="000000" w:themeColor="text1"/>
        </w:rPr>
        <w:t xml:space="preserve">ojektu umowy </w:t>
      </w:r>
      <w:r w:rsidR="001E1DF0" w:rsidRPr="00DB70E4">
        <w:rPr>
          <w:rFonts w:ascii="CG Omega" w:hAnsi="CG Omega"/>
          <w:color w:val="000000" w:themeColor="text1"/>
        </w:rPr>
        <w:t xml:space="preserve"> o podwykonawstwo.</w:t>
      </w:r>
    </w:p>
    <w:p w:rsidR="00C04119" w:rsidRPr="00DB70E4" w:rsidRDefault="00C04119" w:rsidP="00C04119">
      <w:pPr>
        <w:shd w:val="clear" w:color="auto" w:fill="FFFFFF"/>
        <w:autoSpaceDN w:val="0"/>
        <w:spacing w:after="0" w:line="240" w:lineRule="auto"/>
        <w:ind w:left="567" w:right="57" w:hanging="283"/>
        <w:jc w:val="both"/>
        <w:textAlignment w:val="baseline"/>
        <w:outlineLvl w:val="0"/>
        <w:rPr>
          <w:rFonts w:ascii="CG Omega" w:hAnsi="CG Omega"/>
          <w:color w:val="000000" w:themeColor="text1"/>
        </w:rPr>
      </w:pPr>
      <w:r w:rsidRPr="00DB70E4">
        <w:rPr>
          <w:rFonts w:ascii="CG Omega" w:hAnsi="CG Omega"/>
          <w:color w:val="000000" w:themeColor="text1"/>
        </w:rPr>
        <w:t>7)</w:t>
      </w:r>
      <w:r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Zamawiający w terminie 14 dni od otrzymania projektu umowy z podwy</w:t>
      </w:r>
      <w:r w:rsidR="00485BDE" w:rsidRPr="00DB70E4">
        <w:rPr>
          <w:rFonts w:ascii="CG Omega" w:eastAsia="Times New Roman" w:hAnsi="CG Omega" w:cs="Calibri"/>
          <w:color w:val="000000" w:themeColor="text1"/>
          <w:lang w:eastAsia="pl-PL"/>
        </w:rPr>
        <w:t>konawcą</w:t>
      </w:r>
      <w:r w:rsidR="001E1DF0" w:rsidRPr="00DB70E4">
        <w:rPr>
          <w:rFonts w:ascii="CG Omega" w:eastAsia="Times New Roman" w:hAnsi="CG Omega" w:cs="Calibri"/>
          <w:color w:val="000000" w:themeColor="text1"/>
          <w:lang w:eastAsia="pl-PL"/>
        </w:rPr>
        <w:t>, może zgłosić sprzeciw lub zastrzeżenia i żądać zmiany wskazanego podwykonawcy z podaniem uzasadnienia. Niezgłoszenie pisemnych zastrzeżeń do przedłożonego projektu</w:t>
      </w:r>
      <w:r w:rsidR="00485BDE" w:rsidRPr="00DB70E4">
        <w:rPr>
          <w:rFonts w:ascii="CG Omega" w:eastAsia="Times New Roman" w:hAnsi="CG Omega" w:cs="Calibri"/>
          <w:color w:val="000000" w:themeColor="text1"/>
          <w:lang w:eastAsia="pl-PL"/>
        </w:rPr>
        <w:t xml:space="preserve"> umowy </w:t>
      </w:r>
      <w:r w:rsidR="00D403B0">
        <w:rPr>
          <w:rFonts w:ascii="CG Omega" w:eastAsia="Times New Roman" w:hAnsi="CG Omega" w:cs="Calibri"/>
          <w:color w:val="000000" w:themeColor="text1"/>
          <w:lang w:eastAsia="pl-PL"/>
        </w:rPr>
        <w:t xml:space="preserve">     </w:t>
      </w:r>
      <w:r w:rsidR="00485BDE" w:rsidRPr="00DB70E4">
        <w:rPr>
          <w:rFonts w:ascii="CG Omega" w:eastAsia="Times New Roman" w:hAnsi="CG Omega" w:cs="Calibri"/>
          <w:color w:val="000000" w:themeColor="text1"/>
          <w:lang w:eastAsia="pl-PL"/>
        </w:rPr>
        <w:t>o podwykonawstwo,</w:t>
      </w:r>
      <w:r w:rsidR="001E1DF0" w:rsidRPr="00DB70E4">
        <w:rPr>
          <w:rFonts w:ascii="CG Omega" w:eastAsia="Times New Roman" w:hAnsi="CG Omega" w:cs="Calibri"/>
          <w:color w:val="000000" w:themeColor="text1"/>
          <w:lang w:eastAsia="pl-PL"/>
        </w:rPr>
        <w:t xml:space="preserve"> w terminie określonym w ust. 5, uważa się za akceptację projektu umowy przez Zamawiającego. </w:t>
      </w:r>
    </w:p>
    <w:p w:rsidR="00C04119" w:rsidRPr="00DB70E4" w:rsidRDefault="00C04119" w:rsidP="00C04119">
      <w:pPr>
        <w:shd w:val="clear" w:color="auto" w:fill="FFFFFF"/>
        <w:autoSpaceDN w:val="0"/>
        <w:spacing w:after="0" w:line="240" w:lineRule="auto"/>
        <w:ind w:left="567" w:right="57" w:hanging="283"/>
        <w:jc w:val="both"/>
        <w:textAlignment w:val="baseline"/>
        <w:outlineLvl w:val="0"/>
        <w:rPr>
          <w:rFonts w:ascii="CG Omega" w:hAnsi="CG Omega"/>
          <w:color w:val="000000" w:themeColor="text1"/>
        </w:rPr>
      </w:pPr>
      <w:r w:rsidRPr="00DB70E4">
        <w:rPr>
          <w:rFonts w:ascii="CG Omega" w:hAnsi="CG Omega"/>
          <w:color w:val="000000" w:themeColor="text1"/>
        </w:rPr>
        <w:t>8)</w:t>
      </w:r>
      <w:r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 xml:space="preserve">umowa pomiędzy Wykonawcą a podwykonawcą powinna być zawarta w formie pisemnej pod rygorem nieważności. </w:t>
      </w:r>
    </w:p>
    <w:p w:rsidR="00C04119" w:rsidRPr="00DB70E4" w:rsidRDefault="00C04119" w:rsidP="00C04119">
      <w:pPr>
        <w:shd w:val="clear" w:color="auto" w:fill="FFFFFF"/>
        <w:autoSpaceDN w:val="0"/>
        <w:spacing w:after="0" w:line="240" w:lineRule="auto"/>
        <w:ind w:left="567" w:right="57" w:hanging="283"/>
        <w:jc w:val="both"/>
        <w:textAlignment w:val="baseline"/>
        <w:outlineLvl w:val="0"/>
        <w:rPr>
          <w:rFonts w:ascii="CG Omega" w:hAnsi="CG Omega"/>
          <w:color w:val="000000" w:themeColor="text1"/>
        </w:rPr>
      </w:pPr>
      <w:r w:rsidRPr="00DB70E4">
        <w:rPr>
          <w:rFonts w:ascii="CG Omega" w:hAnsi="CG Omega"/>
          <w:color w:val="000000" w:themeColor="text1"/>
        </w:rPr>
        <w:t>9)</w:t>
      </w:r>
      <w:r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Zamawiający, w terminie 14 dni zgłasza pisemne zastrzeżenia do projektu umowy i projektu zmia</w:t>
      </w:r>
      <w:r w:rsidR="00485BDE" w:rsidRPr="00DB70E4">
        <w:rPr>
          <w:rFonts w:ascii="CG Omega" w:eastAsia="Times New Roman" w:hAnsi="CG Omega" w:cs="Calibri"/>
          <w:color w:val="000000" w:themeColor="text1"/>
          <w:lang w:eastAsia="pl-PL"/>
        </w:rPr>
        <w:t>n umowy o podwykonawstwo</w:t>
      </w:r>
      <w:r w:rsidR="001E1DF0" w:rsidRPr="00DB70E4">
        <w:rPr>
          <w:rFonts w:ascii="CG Omega" w:eastAsia="Times New Roman" w:hAnsi="CG Omega" w:cs="Calibri"/>
          <w:color w:val="000000" w:themeColor="text1"/>
          <w:lang w:eastAsia="pl-PL"/>
        </w:rPr>
        <w:t xml:space="preserve">. </w:t>
      </w:r>
    </w:p>
    <w:p w:rsidR="00C04119" w:rsidRPr="00DB70E4" w:rsidRDefault="00C04119" w:rsidP="00C04119">
      <w:pPr>
        <w:shd w:val="clear" w:color="auto" w:fill="FFFFFF"/>
        <w:autoSpaceDN w:val="0"/>
        <w:spacing w:after="0" w:line="240" w:lineRule="auto"/>
        <w:ind w:left="567" w:right="57" w:hanging="425"/>
        <w:jc w:val="both"/>
        <w:textAlignment w:val="baseline"/>
        <w:outlineLvl w:val="0"/>
        <w:rPr>
          <w:rFonts w:ascii="CG Omega" w:hAnsi="CG Omega"/>
          <w:color w:val="000000" w:themeColor="text1"/>
        </w:rPr>
      </w:pPr>
      <w:r w:rsidRPr="00DB70E4">
        <w:rPr>
          <w:rFonts w:ascii="CG Omega" w:hAnsi="CG Omega"/>
          <w:color w:val="000000" w:themeColor="text1"/>
        </w:rPr>
        <w:t>10)</w:t>
      </w:r>
      <w:r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w przypadku powierzenia przez Wykonaw</w:t>
      </w:r>
      <w:r w:rsidR="00485BDE" w:rsidRPr="00DB70E4">
        <w:rPr>
          <w:rFonts w:ascii="CG Omega" w:eastAsia="Times New Roman" w:hAnsi="CG Omega" w:cs="Calibri"/>
          <w:color w:val="000000" w:themeColor="text1"/>
          <w:lang w:eastAsia="pl-PL"/>
        </w:rPr>
        <w:t>cę realizacji przedmiotu zamówienia</w:t>
      </w:r>
      <w:r w:rsidR="001E1DF0" w:rsidRPr="00DB70E4">
        <w:rPr>
          <w:rFonts w:ascii="CG Omega" w:eastAsia="Times New Roman" w:hAnsi="CG Omega" w:cs="Calibri"/>
          <w:color w:val="000000" w:themeColor="text1"/>
          <w:lang w:eastAsia="pl-PL"/>
        </w:rPr>
        <w:t xml:space="preserve">, Wykonawca jest zobowiązany do dokonania we własnym zakresie zapłaty wynagrodzenia należnego podwykonawcy z zachowaniem terminów płatności określonych w umowie </w:t>
      </w:r>
      <w:r w:rsidR="00D403B0">
        <w:rPr>
          <w:rFonts w:ascii="CG Omega" w:eastAsia="Times New Roman" w:hAnsi="CG Omega" w:cs="Calibri"/>
          <w:color w:val="000000" w:themeColor="text1"/>
          <w:lang w:eastAsia="pl-PL"/>
        </w:rPr>
        <w:t xml:space="preserve">      </w:t>
      </w:r>
      <w:r w:rsidR="001E1DF0" w:rsidRPr="00DB70E4">
        <w:rPr>
          <w:rFonts w:ascii="CG Omega" w:eastAsia="Times New Roman" w:hAnsi="CG Omega" w:cs="Calibri"/>
          <w:color w:val="000000" w:themeColor="text1"/>
          <w:lang w:eastAsia="pl-PL"/>
        </w:rPr>
        <w:t xml:space="preserve">z podwykonawcą. </w:t>
      </w:r>
    </w:p>
    <w:p w:rsidR="00C04119" w:rsidRPr="00DB70E4" w:rsidRDefault="00C04119" w:rsidP="00C04119">
      <w:pPr>
        <w:shd w:val="clear" w:color="auto" w:fill="FFFFFF"/>
        <w:autoSpaceDN w:val="0"/>
        <w:spacing w:after="0" w:line="240" w:lineRule="auto"/>
        <w:ind w:left="567" w:right="57" w:hanging="425"/>
        <w:jc w:val="both"/>
        <w:textAlignment w:val="baseline"/>
        <w:outlineLvl w:val="0"/>
        <w:rPr>
          <w:rFonts w:ascii="CG Omega" w:hAnsi="CG Omega"/>
          <w:color w:val="000000" w:themeColor="text1"/>
        </w:rPr>
      </w:pPr>
      <w:r w:rsidRPr="00DB70E4">
        <w:rPr>
          <w:rFonts w:ascii="CG Omega" w:hAnsi="CG Omega"/>
          <w:color w:val="000000" w:themeColor="text1"/>
        </w:rPr>
        <w:t>11)</w:t>
      </w:r>
      <w:r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001E1DF0" w:rsidRPr="00DB70E4">
        <w:rPr>
          <w:rFonts w:ascii="CG Omega" w:eastAsia="Times New Roman" w:hAnsi="CG Omega" w:cs="Calibri"/>
          <w:color w:val="000000" w:themeColor="text1"/>
          <w:lang w:eastAsia="pl-PL"/>
        </w:rPr>
        <w:t>kc</w:t>
      </w:r>
      <w:proofErr w:type="spellEnd"/>
      <w:r w:rsidR="001E1DF0" w:rsidRPr="00DB70E4">
        <w:rPr>
          <w:rFonts w:ascii="CG Omega" w:eastAsia="Times New Roman" w:hAnsi="CG Omega" w:cs="Calibri"/>
          <w:color w:val="000000" w:themeColor="text1"/>
          <w:lang w:eastAsia="pl-PL"/>
        </w:rPr>
        <w:t xml:space="preserve"> i udokumentuje zasadność takiego żądania fakturą zaakceptowaną przez Wykonawcę  i dokumentami potwierdzającymi wykona</w:t>
      </w:r>
      <w:r w:rsidR="00485BDE" w:rsidRPr="00DB70E4">
        <w:rPr>
          <w:rFonts w:ascii="CG Omega" w:eastAsia="Times New Roman" w:hAnsi="CG Omega" w:cs="Calibri"/>
          <w:color w:val="000000" w:themeColor="text1"/>
          <w:lang w:eastAsia="pl-PL"/>
        </w:rPr>
        <w:t>nie przedmiotu zamówienia</w:t>
      </w:r>
      <w:r w:rsidR="001E1DF0" w:rsidRPr="00DB70E4">
        <w:rPr>
          <w:rFonts w:ascii="CG Omega" w:eastAsia="Times New Roman" w:hAnsi="CG Omega" w:cs="Calibri"/>
          <w:color w:val="000000" w:themeColor="text1"/>
          <w:lang w:eastAsia="pl-PL"/>
        </w:rPr>
        <w:t xml:space="preserve">, Zamawiający zapłaci na rzecz Podwykonawcy kwotę będącą przedmiotem jego żądania. </w:t>
      </w:r>
    </w:p>
    <w:p w:rsidR="00C04119" w:rsidRPr="00DB70E4" w:rsidRDefault="00C04119" w:rsidP="00C04119">
      <w:pPr>
        <w:shd w:val="clear" w:color="auto" w:fill="FFFFFF"/>
        <w:autoSpaceDN w:val="0"/>
        <w:spacing w:after="0" w:line="240" w:lineRule="auto"/>
        <w:ind w:left="567" w:right="57" w:hanging="425"/>
        <w:jc w:val="both"/>
        <w:textAlignment w:val="baseline"/>
        <w:outlineLvl w:val="0"/>
        <w:rPr>
          <w:rFonts w:ascii="CG Omega" w:hAnsi="CG Omega"/>
          <w:color w:val="000000" w:themeColor="text1"/>
        </w:rPr>
      </w:pPr>
      <w:r w:rsidRPr="00DB70E4">
        <w:rPr>
          <w:rFonts w:ascii="CG Omega" w:hAnsi="CG Omega"/>
          <w:color w:val="000000" w:themeColor="text1"/>
        </w:rPr>
        <w:t>12)</w:t>
      </w:r>
      <w:r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 xml:space="preserve">Zamawiający dokona potrącenia powyższej kwoty z kolejnej płatności przysługującej Wykonawcy. </w:t>
      </w:r>
    </w:p>
    <w:p w:rsidR="001E1DF0" w:rsidRPr="00DB70E4" w:rsidRDefault="00C04119" w:rsidP="00C04119">
      <w:pPr>
        <w:shd w:val="clear" w:color="auto" w:fill="FFFFFF"/>
        <w:autoSpaceDN w:val="0"/>
        <w:spacing w:after="0" w:line="240" w:lineRule="auto"/>
        <w:ind w:left="567" w:right="57" w:hanging="425"/>
        <w:jc w:val="both"/>
        <w:textAlignment w:val="baseline"/>
        <w:outlineLvl w:val="0"/>
        <w:rPr>
          <w:rFonts w:ascii="CG Omega" w:hAnsi="CG Omega"/>
          <w:color w:val="000000" w:themeColor="text1"/>
        </w:rPr>
      </w:pPr>
      <w:r w:rsidRPr="00DB70E4">
        <w:rPr>
          <w:rFonts w:ascii="CG Omega" w:hAnsi="CG Omega"/>
          <w:color w:val="000000" w:themeColor="text1"/>
        </w:rPr>
        <w:t>13)</w:t>
      </w:r>
      <w:r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A07F52" w:rsidRPr="00DB70E4" w:rsidRDefault="00A07F52" w:rsidP="00280777">
      <w:pPr>
        <w:autoSpaceDE w:val="0"/>
        <w:autoSpaceDN w:val="0"/>
        <w:adjustRightInd w:val="0"/>
        <w:spacing w:after="0" w:line="240" w:lineRule="auto"/>
        <w:jc w:val="both"/>
        <w:rPr>
          <w:rFonts w:ascii="CG Omega" w:hAnsi="CG Omega" w:cs="Arial"/>
          <w:color w:val="000000" w:themeColor="text1"/>
        </w:rPr>
      </w:pPr>
    </w:p>
    <w:p w:rsidR="003D494B" w:rsidRPr="00DB70E4" w:rsidRDefault="003D494B" w:rsidP="003D494B">
      <w:pPr>
        <w:spacing w:after="0"/>
        <w:ind w:left="567" w:firstLine="141"/>
        <w:jc w:val="both"/>
        <w:rPr>
          <w:rFonts w:ascii="CG Omega" w:hAnsi="CG Omega" w:cs="Tahoma"/>
          <w:b/>
          <w:color w:val="000000" w:themeColor="text1"/>
        </w:rPr>
      </w:pPr>
      <w:r w:rsidRPr="00DB70E4">
        <w:rPr>
          <w:rFonts w:ascii="CG Omega" w:hAnsi="CG Omega" w:cs="Tahoma"/>
          <w:b/>
          <w:color w:val="000000" w:themeColor="text1"/>
        </w:rPr>
        <w:t>Oznaczenie przedmiotu zamówienia według Wspólnego Słownika Zamówień ( CPV)</w:t>
      </w:r>
    </w:p>
    <w:p w:rsidR="00280777" w:rsidRPr="00DB70E4" w:rsidRDefault="008363E1" w:rsidP="00280777">
      <w:pPr>
        <w:pStyle w:val="Nagwek1"/>
        <w:spacing w:before="0" w:line="20" w:lineRule="atLeast"/>
        <w:ind w:firstLine="567"/>
        <w:rPr>
          <w:rFonts w:ascii="CG Omega" w:eastAsia="Times New Roman" w:hAnsi="CG Omega" w:cs="Times New Roman"/>
          <w:color w:val="000000" w:themeColor="text1"/>
          <w:kern w:val="36"/>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70E4">
        <w:rPr>
          <w:rFonts w:ascii="CG Omega" w:hAnsi="CG Omega"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D494B" w:rsidRPr="00DB70E4">
        <w:rPr>
          <w:rFonts w:ascii="CG Omega" w:hAnsi="CG Omega"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Główny przedmiot: </w:t>
      </w:r>
      <w:r w:rsidR="00280777" w:rsidRPr="00DB70E4">
        <w:rPr>
          <w:rFonts w:ascii="CG Omega" w:hAnsi="CG Omega"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35110000-8 </w:t>
      </w:r>
      <w:r w:rsidR="00280777" w:rsidRPr="00DB70E4">
        <w:rPr>
          <w:rFonts w:ascii="CG Omega" w:eastAsia="Times New Roman" w:hAnsi="CG Omega" w:cs="Times New Roman"/>
          <w:color w:val="000000" w:themeColor="text1"/>
          <w:kern w:val="36"/>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Sprzęt gaśniczy, ratowniczy i bezpieczeństwa</w:t>
      </w:r>
    </w:p>
    <w:p w:rsidR="00280777" w:rsidRDefault="00280777" w:rsidP="00280777">
      <w:pPr>
        <w:spacing w:after="0" w:line="20" w:lineRule="atLeast"/>
        <w:rPr>
          <w:rFonts w:ascii="CG Omega" w:hAnsi="CG Omega"/>
          <w:color w:val="000000" w:themeColor="text1"/>
          <w:lang w:eastAsia="pl-PL"/>
        </w:rPr>
      </w:pPr>
      <w:r w:rsidRPr="00DB70E4">
        <w:rPr>
          <w:rFonts w:ascii="CG Omega" w:hAnsi="CG Omega"/>
          <w:color w:val="000000" w:themeColor="text1"/>
          <w:lang w:eastAsia="pl-PL"/>
        </w:rPr>
        <w:t xml:space="preserve">          </w:t>
      </w:r>
      <w:r w:rsidR="008363E1" w:rsidRPr="00DB70E4">
        <w:rPr>
          <w:rFonts w:ascii="CG Omega" w:hAnsi="CG Omega"/>
          <w:color w:val="000000" w:themeColor="text1"/>
          <w:lang w:eastAsia="pl-PL"/>
        </w:rPr>
        <w:t xml:space="preserve">  </w:t>
      </w:r>
      <w:r w:rsidRPr="00DB70E4">
        <w:rPr>
          <w:rFonts w:ascii="CG Omega" w:hAnsi="CG Omega"/>
          <w:color w:val="000000" w:themeColor="text1"/>
          <w:lang w:eastAsia="pl-PL"/>
        </w:rPr>
        <w:t xml:space="preserve">Dodatkowy: </w:t>
      </w:r>
      <w:r w:rsidRPr="00DB70E4">
        <w:rPr>
          <w:rFonts w:ascii="CG Omega" w:hAnsi="CG Omega"/>
          <w:color w:val="000000" w:themeColor="text1"/>
          <w:lang w:eastAsia="pl-PL"/>
        </w:rPr>
        <w:tab/>
        <w:t xml:space="preserve">        </w:t>
      </w:r>
      <w:r w:rsidR="008363E1" w:rsidRPr="00DB70E4">
        <w:rPr>
          <w:rFonts w:ascii="CG Omega" w:hAnsi="CG Omega"/>
          <w:color w:val="000000" w:themeColor="text1"/>
          <w:lang w:eastAsia="pl-PL"/>
        </w:rPr>
        <w:t xml:space="preserve">  </w:t>
      </w:r>
      <w:r w:rsidRPr="00DB70E4">
        <w:rPr>
          <w:rFonts w:ascii="CG Omega" w:hAnsi="CG Omega"/>
          <w:color w:val="000000" w:themeColor="text1"/>
          <w:lang w:eastAsia="pl-PL"/>
        </w:rPr>
        <w:t>43328100-9 urządzenia hydrauliczne</w:t>
      </w:r>
    </w:p>
    <w:p w:rsidR="00A16070" w:rsidRDefault="00A16070" w:rsidP="00280777">
      <w:pPr>
        <w:spacing w:after="0" w:line="20" w:lineRule="atLeast"/>
        <w:rPr>
          <w:rFonts w:ascii="CG Omega" w:hAnsi="CG Omega"/>
          <w:color w:val="000000" w:themeColor="text1"/>
          <w:lang w:eastAsia="pl-PL"/>
        </w:rPr>
      </w:pPr>
      <w:r>
        <w:rPr>
          <w:rFonts w:ascii="CG Omega" w:hAnsi="CG Omega"/>
          <w:color w:val="000000" w:themeColor="text1"/>
          <w:lang w:eastAsia="pl-PL"/>
        </w:rPr>
        <w:t xml:space="preserve"> </w:t>
      </w:r>
      <w:r>
        <w:rPr>
          <w:rFonts w:ascii="CG Omega" w:hAnsi="CG Omega"/>
          <w:color w:val="000000" w:themeColor="text1"/>
          <w:lang w:eastAsia="pl-PL"/>
        </w:rPr>
        <w:tab/>
      </w:r>
      <w:r>
        <w:rPr>
          <w:rFonts w:ascii="CG Omega" w:hAnsi="CG Omega"/>
          <w:color w:val="000000" w:themeColor="text1"/>
          <w:lang w:eastAsia="pl-PL"/>
        </w:rPr>
        <w:tab/>
      </w:r>
      <w:r>
        <w:rPr>
          <w:rFonts w:ascii="CG Omega" w:hAnsi="CG Omega"/>
          <w:color w:val="000000" w:themeColor="text1"/>
          <w:lang w:eastAsia="pl-PL"/>
        </w:rPr>
        <w:tab/>
        <w:t xml:space="preserve">          18815000-5  buty</w:t>
      </w:r>
    </w:p>
    <w:p w:rsidR="00A16070" w:rsidRPr="00DB70E4" w:rsidRDefault="00A16070" w:rsidP="00280777">
      <w:pPr>
        <w:spacing w:after="0" w:line="20" w:lineRule="atLeast"/>
        <w:rPr>
          <w:rFonts w:ascii="CG Omega" w:hAnsi="CG Omega"/>
          <w:color w:val="000000" w:themeColor="text1"/>
          <w:lang w:eastAsia="pl-PL"/>
        </w:rPr>
      </w:pPr>
      <w:r>
        <w:rPr>
          <w:rFonts w:ascii="CG Omega" w:hAnsi="CG Omega"/>
          <w:color w:val="000000" w:themeColor="text1"/>
          <w:lang w:eastAsia="pl-PL"/>
        </w:rPr>
        <w:tab/>
      </w:r>
      <w:r>
        <w:rPr>
          <w:rFonts w:ascii="CG Omega" w:hAnsi="CG Omega"/>
          <w:color w:val="000000" w:themeColor="text1"/>
          <w:lang w:eastAsia="pl-PL"/>
        </w:rPr>
        <w:tab/>
      </w:r>
      <w:r>
        <w:rPr>
          <w:rFonts w:ascii="CG Omega" w:hAnsi="CG Omega"/>
          <w:color w:val="000000" w:themeColor="text1"/>
          <w:lang w:eastAsia="pl-PL"/>
        </w:rPr>
        <w:tab/>
        <w:t xml:space="preserve">          18444111-4  hełmy</w:t>
      </w:r>
    </w:p>
    <w:p w:rsidR="003D494B" w:rsidRPr="00DB70E4" w:rsidRDefault="003D494B" w:rsidP="003D494B">
      <w:pPr>
        <w:spacing w:after="0" w:line="20" w:lineRule="atLeast"/>
        <w:jc w:val="both"/>
        <w:rPr>
          <w:rFonts w:ascii="CG Omega" w:hAnsi="CG Omega" w:cs="Arial"/>
          <w:color w:val="000000" w:themeColor="text1"/>
          <w:sz w:val="25"/>
          <w:szCs w:val="25"/>
          <w:lang w:eastAsia="pl-PL"/>
        </w:rPr>
      </w:pPr>
    </w:p>
    <w:p w:rsidR="003D494B" w:rsidRPr="00DB70E4" w:rsidRDefault="003D494B" w:rsidP="003D494B">
      <w:pPr>
        <w:widowControl w:val="0"/>
        <w:suppressAutoHyphens/>
        <w:autoSpaceDE w:val="0"/>
        <w:autoSpaceDN w:val="0"/>
        <w:adjustRightInd w:val="0"/>
        <w:spacing w:line="240" w:lineRule="auto"/>
        <w:ind w:right="11"/>
        <w:contextualSpacing/>
        <w:jc w:val="center"/>
        <w:rPr>
          <w:rFonts w:ascii="CG Omega" w:eastAsia="Times New Roman" w:hAnsi="CG Omega" w:cs="Tahoma"/>
          <w:b/>
          <w:smallCaps/>
          <w:color w:val="000000" w:themeColor="text1"/>
          <w:u w:val="thick"/>
          <w:lang w:eastAsia="ar-SA"/>
        </w:rPr>
      </w:pPr>
      <w:r w:rsidRPr="00DB70E4">
        <w:rPr>
          <w:rFonts w:ascii="CG Omega" w:eastAsia="Times New Roman" w:hAnsi="CG Omega" w:cs="Tahoma"/>
          <w:b/>
          <w:smallCaps/>
          <w:color w:val="000000" w:themeColor="text1"/>
          <w:spacing w:val="1"/>
          <w:u w:val="thick"/>
          <w:lang w:eastAsia="ar-SA"/>
        </w:rPr>
        <w:t>Rozdział V</w:t>
      </w:r>
      <w:r w:rsidRPr="00DB70E4">
        <w:rPr>
          <w:rFonts w:ascii="CG Omega" w:eastAsia="Times New Roman" w:hAnsi="CG Omega" w:cs="Tahoma"/>
          <w:b/>
          <w:smallCaps/>
          <w:color w:val="000000" w:themeColor="text1"/>
          <w:u w:val="thick"/>
          <w:lang w:eastAsia="ar-SA"/>
        </w:rPr>
        <w:t xml:space="preserve"> </w:t>
      </w:r>
    </w:p>
    <w:p w:rsidR="003D494B" w:rsidRPr="00DB70E4" w:rsidRDefault="003D494B" w:rsidP="003D494B">
      <w:pPr>
        <w:widowControl w:val="0"/>
        <w:suppressAutoHyphens/>
        <w:autoSpaceDE w:val="0"/>
        <w:autoSpaceDN w:val="0"/>
        <w:adjustRightInd w:val="0"/>
        <w:spacing w:line="240" w:lineRule="auto"/>
        <w:ind w:right="11"/>
        <w:contextualSpacing/>
        <w:jc w:val="center"/>
        <w:rPr>
          <w:rFonts w:ascii="CG Omega" w:eastAsia="Times New Roman" w:hAnsi="CG Omega" w:cs="Tahoma"/>
          <w:b/>
          <w:color w:val="000000" w:themeColor="text1"/>
          <w:u w:val="thick"/>
          <w:lang w:eastAsia="ar-SA"/>
        </w:rPr>
      </w:pPr>
      <w:r w:rsidRPr="00DB70E4">
        <w:rPr>
          <w:rFonts w:ascii="CG Omega" w:eastAsia="Times New Roman" w:hAnsi="CG Omega" w:cs="Tahoma"/>
          <w:b/>
          <w:color w:val="000000" w:themeColor="text1"/>
          <w:u w:val="thick"/>
          <w:lang w:eastAsia="ar-SA"/>
        </w:rPr>
        <w:t>Opis części zamówienia, jeżeli zamawiający dopuszcza składanie ofert częściowych</w:t>
      </w:r>
    </w:p>
    <w:p w:rsidR="003D494B" w:rsidRPr="00DB70E4" w:rsidRDefault="003D494B" w:rsidP="003D494B">
      <w:pPr>
        <w:widowControl w:val="0"/>
        <w:suppressAutoHyphens/>
        <w:autoSpaceDE w:val="0"/>
        <w:autoSpaceDN w:val="0"/>
        <w:adjustRightInd w:val="0"/>
        <w:spacing w:line="240" w:lineRule="auto"/>
        <w:ind w:right="11"/>
        <w:contextualSpacing/>
        <w:jc w:val="center"/>
        <w:rPr>
          <w:rFonts w:ascii="CG Omega" w:eastAsia="Times New Roman" w:hAnsi="CG Omega" w:cs="Tahoma"/>
          <w:b/>
          <w:color w:val="000000" w:themeColor="text1"/>
          <w:u w:val="thick"/>
          <w:lang w:eastAsia="ar-SA"/>
        </w:rPr>
      </w:pPr>
    </w:p>
    <w:p w:rsidR="001E1DF0" w:rsidRPr="00DB70E4" w:rsidRDefault="001E1DF0" w:rsidP="001E1DF0">
      <w:pPr>
        <w:spacing w:after="0" w:line="20" w:lineRule="atLeast"/>
        <w:ind w:left="567" w:hanging="567"/>
        <w:jc w:val="both"/>
        <w:rPr>
          <w:rFonts w:ascii="CG Omega" w:hAnsi="CG Omega"/>
          <w:color w:val="000000" w:themeColor="text1"/>
        </w:rPr>
      </w:pPr>
      <w:bookmarkStart w:id="0" w:name="_Toc473569707"/>
      <w:bookmarkStart w:id="1" w:name="_Toc477947259"/>
      <w:r w:rsidRPr="00DB70E4">
        <w:rPr>
          <w:rFonts w:ascii="CG Omega" w:eastAsia="Times New Roman" w:hAnsi="CG Omega" w:cs="Arial"/>
          <w:color w:val="000000" w:themeColor="text1"/>
          <w:lang w:eastAsia="pl-PL"/>
        </w:rPr>
        <w:t xml:space="preserve">5.1 </w:t>
      </w:r>
      <w:r w:rsidRPr="00DB70E4">
        <w:rPr>
          <w:rFonts w:ascii="CG Omega" w:eastAsia="Times New Roman" w:hAnsi="CG Omega" w:cs="Arial"/>
          <w:color w:val="000000" w:themeColor="text1"/>
          <w:lang w:eastAsia="pl-PL"/>
        </w:rPr>
        <w:tab/>
      </w:r>
      <w:r w:rsidR="00C77A22" w:rsidRPr="00DB70E4">
        <w:rPr>
          <w:rFonts w:ascii="CG Omega" w:hAnsi="CG Omega"/>
          <w:color w:val="000000" w:themeColor="text1"/>
        </w:rPr>
        <w:t>Przedmiotem zamówienia jest zakup i dostawa sprzętu pożarniczego  przeznaczonego na wyposażenie jednostki OSP w Wiązownicy</w:t>
      </w:r>
      <w:r w:rsidRPr="00DB70E4">
        <w:rPr>
          <w:rFonts w:ascii="CG Omega" w:hAnsi="CG Omega"/>
          <w:color w:val="000000" w:themeColor="text1"/>
        </w:rPr>
        <w:t>.</w:t>
      </w:r>
    </w:p>
    <w:p w:rsidR="008C2911" w:rsidRPr="00DB70E4" w:rsidRDefault="008C2911" w:rsidP="008C2911">
      <w:pPr>
        <w:spacing w:after="0" w:line="20" w:lineRule="atLeast"/>
        <w:ind w:left="567" w:hanging="567"/>
        <w:jc w:val="both"/>
        <w:rPr>
          <w:rFonts w:ascii="CG Omega" w:hAnsi="CG Omega"/>
          <w:color w:val="000000" w:themeColor="text1"/>
        </w:rPr>
      </w:pPr>
      <w:r w:rsidRPr="00DB70E4">
        <w:rPr>
          <w:rFonts w:ascii="CG Omega" w:hAnsi="CG Omega"/>
          <w:color w:val="000000" w:themeColor="text1"/>
        </w:rPr>
        <w:lastRenderedPageBreak/>
        <w:t>5.2</w:t>
      </w:r>
      <w:r w:rsidRPr="00DB70E4">
        <w:rPr>
          <w:rFonts w:ascii="CG Omega" w:hAnsi="CG Omega"/>
          <w:color w:val="000000" w:themeColor="text1"/>
        </w:rPr>
        <w:tab/>
        <w:t>Wykonawca w ramach przedmiotowego zamówienia zobowiązany jest do przeprowadzenia szkolenia teoretycznego i praktycznego   członków jednostki  OSP  z obsługi dostarczonego sprzętu i wyposażenia.</w:t>
      </w:r>
    </w:p>
    <w:p w:rsidR="001E1DF0" w:rsidRPr="00DB70E4" w:rsidRDefault="008C2911" w:rsidP="008C2911">
      <w:pPr>
        <w:spacing w:after="0" w:line="20" w:lineRule="atLeast"/>
        <w:ind w:left="567" w:hanging="567"/>
        <w:jc w:val="both"/>
        <w:rPr>
          <w:rFonts w:ascii="CG Omega" w:eastAsia="Times New Roman" w:hAnsi="CG Omega" w:cs="Times New Roman"/>
          <w:color w:val="000000" w:themeColor="text1"/>
          <w:lang w:eastAsia="ar-SA"/>
        </w:rPr>
      </w:pPr>
      <w:r w:rsidRPr="00DB70E4">
        <w:rPr>
          <w:rFonts w:ascii="CG Omega" w:hAnsi="CG Omega"/>
          <w:color w:val="000000" w:themeColor="text1"/>
        </w:rPr>
        <w:t>5.3</w:t>
      </w:r>
      <w:r w:rsidRPr="00DB70E4">
        <w:rPr>
          <w:rFonts w:ascii="CG Omega" w:hAnsi="CG Omega"/>
          <w:color w:val="000000" w:themeColor="text1"/>
        </w:rPr>
        <w:tab/>
        <w:t>Szkolenie zostanie przeprowadzone w siedzibie jednostki  po wcześniejszym uzgodnieniu terminu szkolenia.</w:t>
      </w:r>
      <w:r w:rsidR="001E1DF0" w:rsidRPr="00DB70E4">
        <w:rPr>
          <w:rFonts w:ascii="CG Omega" w:hAnsi="CG Omega"/>
          <w:color w:val="000000" w:themeColor="text1"/>
        </w:rPr>
        <w:t xml:space="preserve"> </w:t>
      </w:r>
    </w:p>
    <w:p w:rsidR="001E1DF0" w:rsidRPr="00DB70E4" w:rsidRDefault="00C77A22" w:rsidP="001E1DF0">
      <w:pPr>
        <w:autoSpaceDE w:val="0"/>
        <w:autoSpaceDN w:val="0"/>
        <w:adjustRightInd w:val="0"/>
        <w:spacing w:after="0" w:line="240" w:lineRule="auto"/>
        <w:ind w:left="567" w:hanging="567"/>
        <w:jc w:val="both"/>
        <w:rPr>
          <w:rFonts w:ascii="CG Omega" w:hAnsi="CG Omega"/>
          <w:color w:val="000000" w:themeColor="text1"/>
        </w:rPr>
      </w:pPr>
      <w:r w:rsidRPr="00DB70E4">
        <w:rPr>
          <w:rFonts w:ascii="CG Omega" w:hAnsi="CG Omega"/>
          <w:color w:val="000000" w:themeColor="text1"/>
        </w:rPr>
        <w:t>5.3</w:t>
      </w:r>
      <w:r w:rsidRPr="00DB70E4">
        <w:rPr>
          <w:rFonts w:ascii="CG Omega" w:hAnsi="CG Omega"/>
          <w:color w:val="000000" w:themeColor="text1"/>
        </w:rPr>
        <w:tab/>
        <w:t>Szczegółowy  zakres  przedmiotu dostawy  został określony w zał</w:t>
      </w:r>
      <w:r w:rsidR="00576536" w:rsidRPr="00DB70E4">
        <w:rPr>
          <w:rFonts w:ascii="CG Omega" w:hAnsi="CG Omega"/>
          <w:color w:val="000000" w:themeColor="text1"/>
        </w:rPr>
        <w:t>ączniku do SWZ – Zakres dostawy</w:t>
      </w:r>
      <w:r w:rsidR="001E1DF0" w:rsidRPr="00DB70E4">
        <w:rPr>
          <w:rFonts w:ascii="CG Omega" w:hAnsi="CG Omega"/>
          <w:color w:val="000000" w:themeColor="text1"/>
        </w:rPr>
        <w:t xml:space="preserve">. </w:t>
      </w:r>
    </w:p>
    <w:p w:rsidR="001E1DF0" w:rsidRPr="00DB70E4" w:rsidRDefault="001E1DF0" w:rsidP="001E1DF0">
      <w:pPr>
        <w:autoSpaceDE w:val="0"/>
        <w:autoSpaceDN w:val="0"/>
        <w:adjustRightInd w:val="0"/>
        <w:spacing w:after="0" w:line="20" w:lineRule="atLeast"/>
        <w:ind w:left="567" w:hanging="567"/>
        <w:jc w:val="both"/>
        <w:rPr>
          <w:rFonts w:ascii="CG Omega" w:hAnsi="CG Omega"/>
          <w:color w:val="000000" w:themeColor="text1"/>
        </w:rPr>
      </w:pPr>
      <w:r w:rsidRPr="00DB70E4">
        <w:rPr>
          <w:rFonts w:ascii="CG Omega" w:hAnsi="CG Omega"/>
          <w:color w:val="000000" w:themeColor="text1"/>
        </w:rPr>
        <w:t>5.4</w:t>
      </w:r>
      <w:r w:rsidRPr="00DB70E4">
        <w:rPr>
          <w:rFonts w:ascii="CG Omega" w:hAnsi="CG Omega"/>
          <w:color w:val="000000" w:themeColor="text1"/>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1E1DF0" w:rsidRPr="00DB70E4" w:rsidRDefault="001E1DF0" w:rsidP="001E1DF0">
      <w:pPr>
        <w:autoSpaceDE w:val="0"/>
        <w:autoSpaceDN w:val="0"/>
        <w:adjustRightInd w:val="0"/>
        <w:spacing w:after="0" w:line="20" w:lineRule="atLeast"/>
        <w:ind w:left="567" w:hanging="567"/>
        <w:jc w:val="both"/>
        <w:rPr>
          <w:rFonts w:ascii="CG Omega" w:hAnsi="CG Omega"/>
          <w:color w:val="000000" w:themeColor="text1"/>
        </w:rPr>
      </w:pPr>
      <w:r w:rsidRPr="00DB70E4">
        <w:rPr>
          <w:rFonts w:ascii="CG Omega" w:hAnsi="CG Omega"/>
          <w:color w:val="000000" w:themeColor="text1"/>
        </w:rPr>
        <w:t>5.5</w:t>
      </w:r>
      <w:r w:rsidRPr="00DB70E4">
        <w:rPr>
          <w:rFonts w:ascii="CG Omega" w:hAnsi="CG Omega"/>
          <w:color w:val="000000" w:themeColor="text1"/>
        </w:rPr>
        <w:tab/>
        <w:t>Wymagany minimalny okres gwarancji jakości  (dla wszystk</w:t>
      </w:r>
      <w:r w:rsidR="00C77A22" w:rsidRPr="00DB70E4">
        <w:rPr>
          <w:rFonts w:ascii="CG Omega" w:hAnsi="CG Omega"/>
          <w:color w:val="000000" w:themeColor="text1"/>
        </w:rPr>
        <w:t>ich części zamówienia) wynosi 24</w:t>
      </w:r>
      <w:r w:rsidRPr="00DB70E4">
        <w:rPr>
          <w:rFonts w:ascii="CG Omega" w:hAnsi="CG Omega"/>
          <w:color w:val="000000" w:themeColor="text1"/>
        </w:rPr>
        <w:t xml:space="preserve"> miesięcy, od dnia odebrania przez Zamawiającego przedmiotu zamówienia i podpi</w:t>
      </w:r>
      <w:r w:rsidR="00C77A22" w:rsidRPr="00DB70E4">
        <w:rPr>
          <w:rFonts w:ascii="CG Omega" w:hAnsi="CG Omega"/>
          <w:color w:val="000000" w:themeColor="text1"/>
        </w:rPr>
        <w:t>sania  protokołu odbioru dostawy</w:t>
      </w:r>
      <w:r w:rsidRPr="00DB70E4">
        <w:rPr>
          <w:rFonts w:ascii="CG Omega" w:hAnsi="CG Omega"/>
          <w:color w:val="000000" w:themeColor="text1"/>
        </w:rPr>
        <w:t xml:space="preserve">, chyba że wykonawca zaoferował </w:t>
      </w:r>
      <w:r w:rsidR="00C77A22" w:rsidRPr="00DB70E4">
        <w:rPr>
          <w:rFonts w:ascii="CG Omega" w:hAnsi="CG Omega"/>
          <w:color w:val="000000" w:themeColor="text1"/>
        </w:rPr>
        <w:t>dłuższy okres  gwarancji</w:t>
      </w:r>
      <w:r w:rsidRPr="00DB70E4">
        <w:rPr>
          <w:rFonts w:ascii="CG Omega" w:hAnsi="CG Omega"/>
          <w:color w:val="000000" w:themeColor="text1"/>
        </w:rPr>
        <w:t>.</w:t>
      </w:r>
    </w:p>
    <w:p w:rsidR="00E323FC" w:rsidRPr="00DB70E4" w:rsidRDefault="00FE7A48" w:rsidP="001E1DF0">
      <w:pPr>
        <w:autoSpaceDE w:val="0"/>
        <w:autoSpaceDN w:val="0"/>
        <w:adjustRightInd w:val="0"/>
        <w:spacing w:after="0" w:line="20" w:lineRule="atLeast"/>
        <w:ind w:left="567" w:hanging="567"/>
        <w:jc w:val="both"/>
        <w:rPr>
          <w:rFonts w:ascii="CG Omega" w:hAnsi="CG Omega"/>
          <w:color w:val="000000" w:themeColor="text1"/>
        </w:rPr>
      </w:pPr>
      <w:r w:rsidRPr="00DB70E4">
        <w:rPr>
          <w:rFonts w:ascii="CG Omega" w:hAnsi="CG Omega"/>
          <w:color w:val="000000" w:themeColor="text1"/>
        </w:rPr>
        <w:t>5.7</w:t>
      </w:r>
      <w:r w:rsidRPr="00DB70E4">
        <w:rPr>
          <w:rFonts w:ascii="CG Omega" w:hAnsi="CG Omega"/>
          <w:color w:val="000000" w:themeColor="text1"/>
        </w:rPr>
        <w:tab/>
        <w:t>Dostarczony sprzęt  musi posiadać Świadectwo Dopuszczenia</w:t>
      </w:r>
      <w:r w:rsidR="00E323FC" w:rsidRPr="00DB70E4">
        <w:rPr>
          <w:rFonts w:ascii="CG Omega" w:hAnsi="CG Omega"/>
          <w:color w:val="000000" w:themeColor="text1"/>
        </w:rPr>
        <w:t xml:space="preserve"> CNBOP</w:t>
      </w:r>
      <w:r w:rsidRPr="00DB70E4">
        <w:rPr>
          <w:rFonts w:ascii="CG Omega" w:hAnsi="CG Omega"/>
          <w:color w:val="000000" w:themeColor="text1"/>
        </w:rPr>
        <w:t>.</w:t>
      </w:r>
    </w:p>
    <w:p w:rsidR="001E1DF0" w:rsidRPr="00DB70E4" w:rsidRDefault="001E1DF0" w:rsidP="001E1DF0">
      <w:pPr>
        <w:spacing w:after="0" w:line="20" w:lineRule="atLeast"/>
        <w:ind w:left="567" w:hanging="567"/>
        <w:jc w:val="both"/>
        <w:rPr>
          <w:rFonts w:ascii="CG Omega" w:hAnsi="CG Omega"/>
          <w:color w:val="000000" w:themeColor="text1"/>
        </w:rPr>
      </w:pPr>
      <w:r w:rsidRPr="00DB70E4">
        <w:rPr>
          <w:rFonts w:ascii="CG Omega" w:eastAsia="Calibri" w:hAnsi="CG Omega" w:cs="Tahoma"/>
          <w:color w:val="000000" w:themeColor="text1"/>
        </w:rPr>
        <w:t>5.6</w:t>
      </w:r>
      <w:r w:rsidRPr="00DB70E4">
        <w:rPr>
          <w:rFonts w:ascii="CG Omega" w:eastAsia="Calibri" w:hAnsi="CG Omega" w:cs="Tahoma"/>
          <w:color w:val="000000" w:themeColor="text1"/>
        </w:rPr>
        <w:tab/>
      </w:r>
      <w:r w:rsidRPr="00DB70E4">
        <w:rPr>
          <w:rFonts w:ascii="CG Omega" w:hAnsi="CG Omega"/>
          <w:color w:val="000000" w:themeColor="text1"/>
        </w:rPr>
        <w:t>Prze</w:t>
      </w:r>
      <w:r w:rsidR="008C2911" w:rsidRPr="00DB70E4">
        <w:rPr>
          <w:rFonts w:ascii="CG Omega" w:hAnsi="CG Omega"/>
          <w:color w:val="000000" w:themeColor="text1"/>
        </w:rPr>
        <w:t>dmiot  zamówienia  został  na  2</w:t>
      </w:r>
      <w:r w:rsidRPr="00DB70E4">
        <w:rPr>
          <w:rFonts w:ascii="CG Omega" w:hAnsi="CG Omega"/>
          <w:color w:val="000000" w:themeColor="text1"/>
        </w:rPr>
        <w:t xml:space="preserve"> odrębne  części (zadania)  o   następującym   z</w:t>
      </w:r>
      <w:r w:rsidR="008C2911" w:rsidRPr="00DB70E4">
        <w:rPr>
          <w:rFonts w:ascii="CG Omega" w:hAnsi="CG Omega"/>
          <w:color w:val="000000" w:themeColor="text1"/>
        </w:rPr>
        <w:t>akresie  dostaw</w:t>
      </w:r>
      <w:r w:rsidRPr="00DB70E4">
        <w:rPr>
          <w:rFonts w:ascii="CG Omega" w:hAnsi="CG Omega"/>
          <w:color w:val="000000" w:themeColor="text1"/>
        </w:rPr>
        <w:t>:</w:t>
      </w:r>
    </w:p>
    <w:p w:rsidR="001E1DF0" w:rsidRPr="00DB70E4" w:rsidRDefault="001E1DF0" w:rsidP="001E1DF0">
      <w:pPr>
        <w:spacing w:after="0"/>
        <w:ind w:left="426" w:hanging="426"/>
        <w:rPr>
          <w:rFonts w:ascii="CG Omega" w:hAnsi="CG Omega"/>
          <w:color w:val="000000" w:themeColor="text1"/>
          <w:highlight w:val="yellow"/>
        </w:rPr>
      </w:pPr>
    </w:p>
    <w:p w:rsidR="00196E68" w:rsidRDefault="008C2911" w:rsidP="008C2911">
      <w:pPr>
        <w:spacing w:after="0"/>
        <w:rPr>
          <w:rFonts w:ascii="CG Omega" w:hAnsi="CG Omega"/>
          <w:b/>
          <w:sz w:val="24"/>
          <w:szCs w:val="24"/>
          <w:u w:val="thick"/>
        </w:rPr>
      </w:pPr>
      <w:r w:rsidRPr="008C2911">
        <w:rPr>
          <w:rFonts w:ascii="CG Omega" w:hAnsi="CG Omega"/>
          <w:b/>
          <w:sz w:val="24"/>
          <w:szCs w:val="24"/>
          <w:u w:val="thick"/>
        </w:rPr>
        <w:t>Część Nr I  Zakup i dostawa sprzętu pożarniczego</w:t>
      </w:r>
    </w:p>
    <w:p w:rsidR="001E1DF0" w:rsidRDefault="00B92414" w:rsidP="008C2911">
      <w:pPr>
        <w:spacing w:after="0"/>
        <w:rPr>
          <w:rFonts w:ascii="CG Omega" w:hAnsi="CG Omega"/>
          <w:b/>
          <w:sz w:val="24"/>
          <w:szCs w:val="24"/>
          <w:u w:val="thick"/>
        </w:rPr>
      </w:pPr>
      <w:r>
        <w:rPr>
          <w:rFonts w:ascii="CG Omega" w:hAnsi="CG Omega"/>
          <w:b/>
          <w:sz w:val="24"/>
          <w:szCs w:val="24"/>
          <w:u w:val="thick"/>
        </w:rPr>
        <w:t xml:space="preserve"> </w:t>
      </w:r>
    </w:p>
    <w:p w:rsidR="00196E68" w:rsidRPr="00196E68" w:rsidRDefault="008C2911" w:rsidP="00196E68">
      <w:pPr>
        <w:spacing w:after="0" w:line="240" w:lineRule="auto"/>
        <w:jc w:val="both"/>
        <w:rPr>
          <w:rFonts w:ascii="CG Omega" w:hAnsi="CG Omega"/>
        </w:rPr>
      </w:pPr>
      <w:r w:rsidRPr="008C2911">
        <w:rPr>
          <w:rFonts w:ascii="CG Omega" w:hAnsi="CG Omega"/>
        </w:rPr>
        <w:t>Przedmiot zamówienia dla danej części obejmuje</w:t>
      </w:r>
      <w:r w:rsidRPr="008C2911">
        <w:rPr>
          <w:rFonts w:ascii="CG Omega" w:hAnsi="CG Omega"/>
          <w:b/>
        </w:rPr>
        <w:t xml:space="preserve"> </w:t>
      </w:r>
      <w:r w:rsidRPr="00196E68">
        <w:rPr>
          <w:rFonts w:ascii="CG Omega" w:hAnsi="CG Omega"/>
        </w:rPr>
        <w:t xml:space="preserve">zakup i dostawę niezbędnego </w:t>
      </w:r>
      <w:r w:rsidR="00A77EA5" w:rsidRPr="00196E68">
        <w:rPr>
          <w:rFonts w:ascii="CG Omega" w:hAnsi="CG Omega"/>
        </w:rPr>
        <w:t xml:space="preserve"> sprzętu pożarniczego</w:t>
      </w:r>
      <w:r w:rsidRPr="00196E68">
        <w:rPr>
          <w:rFonts w:ascii="CG Omega" w:hAnsi="CG Omega"/>
        </w:rPr>
        <w:t xml:space="preserve">  </w:t>
      </w:r>
      <w:r w:rsidR="00A77EA5" w:rsidRPr="00196E68">
        <w:rPr>
          <w:rFonts w:ascii="CG Omega" w:hAnsi="CG Omega"/>
        </w:rPr>
        <w:t>na wyposażenie jednostki OSP Wiązownica w następującym asortymencie:</w:t>
      </w:r>
    </w:p>
    <w:p w:rsidR="00196E68" w:rsidRPr="00196E68" w:rsidRDefault="00196E68" w:rsidP="00196E68">
      <w:pPr>
        <w:pStyle w:val="NormalnyWeb"/>
        <w:spacing w:before="0" w:after="0" w:line="20" w:lineRule="atLeast"/>
        <w:rPr>
          <w:rFonts w:ascii="CG Omega" w:hAnsi="CG Omega"/>
          <w:sz w:val="22"/>
          <w:szCs w:val="22"/>
        </w:rPr>
      </w:pPr>
      <w:r w:rsidRPr="00196E68">
        <w:rPr>
          <w:rFonts w:ascii="CG Omega" w:hAnsi="CG Omega"/>
          <w:bCs/>
          <w:sz w:val="22"/>
          <w:szCs w:val="22"/>
        </w:rPr>
        <w:t>1. Agregat hydrauliczny P 635 SG  DHR 20 – 1 szt.</w:t>
      </w:r>
    </w:p>
    <w:p w:rsidR="00196E68" w:rsidRPr="00062816" w:rsidRDefault="00196E68" w:rsidP="00196E68">
      <w:pPr>
        <w:pStyle w:val="NormalnyWeb"/>
        <w:spacing w:before="0" w:after="0" w:line="20" w:lineRule="atLeast"/>
        <w:rPr>
          <w:rFonts w:ascii="CG Omega" w:hAnsi="CG Omega"/>
          <w:b w:val="0"/>
          <w:sz w:val="22"/>
          <w:szCs w:val="22"/>
        </w:rPr>
      </w:pPr>
      <w:r w:rsidRPr="00062816">
        <w:rPr>
          <w:rFonts w:ascii="CG Omega" w:hAnsi="CG Omega"/>
          <w:b w:val="0"/>
          <w:sz w:val="22"/>
          <w:szCs w:val="22"/>
        </w:rPr>
        <w:t xml:space="preserve">    </w:t>
      </w:r>
      <w:r w:rsidR="00FC283F" w:rsidRPr="00062816">
        <w:rPr>
          <w:rFonts w:ascii="CG Omega" w:hAnsi="CG Omega"/>
          <w:b w:val="0"/>
          <w:sz w:val="22"/>
          <w:szCs w:val="22"/>
        </w:rPr>
        <w:t>– s</w:t>
      </w:r>
      <w:r w:rsidR="004559DC">
        <w:rPr>
          <w:rFonts w:ascii="CG Omega" w:hAnsi="CG Omega"/>
          <w:b w:val="0"/>
          <w:sz w:val="22"/>
          <w:szCs w:val="22"/>
        </w:rPr>
        <w:t>ilnik 4-suwowy o mocy  min.2,0</w:t>
      </w:r>
      <w:r w:rsidRPr="00062816">
        <w:rPr>
          <w:rFonts w:ascii="CG Omega" w:hAnsi="CG Omega"/>
          <w:b w:val="0"/>
          <w:sz w:val="22"/>
          <w:szCs w:val="22"/>
        </w:rPr>
        <w:t xml:space="preserve"> kW</w:t>
      </w:r>
      <w:r w:rsidRPr="00062816">
        <w:rPr>
          <w:rFonts w:ascii="CG Omega" w:hAnsi="CG Omega"/>
          <w:b w:val="0"/>
          <w:sz w:val="22"/>
          <w:szCs w:val="22"/>
        </w:rPr>
        <w:br/>
        <w:t xml:space="preserve">    </w:t>
      </w:r>
      <w:r w:rsidR="00FC283F" w:rsidRPr="00062816">
        <w:rPr>
          <w:rFonts w:ascii="CG Omega" w:hAnsi="CG Omega"/>
          <w:b w:val="0"/>
          <w:sz w:val="22"/>
          <w:szCs w:val="22"/>
        </w:rPr>
        <w:t>– j</w:t>
      </w:r>
      <w:r w:rsidRPr="00062816">
        <w:rPr>
          <w:rFonts w:ascii="CG Omega" w:hAnsi="CG Omega"/>
          <w:b w:val="0"/>
          <w:sz w:val="22"/>
          <w:szCs w:val="22"/>
        </w:rPr>
        <w:t>ednoczesne zasilanie dwóch narzędzi</w:t>
      </w:r>
      <w:r w:rsidRPr="00062816">
        <w:rPr>
          <w:rFonts w:ascii="CG Omega" w:hAnsi="CG Omega"/>
          <w:b w:val="0"/>
          <w:sz w:val="22"/>
          <w:szCs w:val="22"/>
        </w:rPr>
        <w:br/>
        <w:t xml:space="preserve">    </w:t>
      </w:r>
      <w:r w:rsidR="00FC283F" w:rsidRPr="00062816">
        <w:rPr>
          <w:rFonts w:ascii="CG Omega" w:hAnsi="CG Omega"/>
          <w:b w:val="0"/>
          <w:sz w:val="22"/>
          <w:szCs w:val="22"/>
        </w:rPr>
        <w:t>– w</w:t>
      </w:r>
      <w:r w:rsidRPr="00062816">
        <w:rPr>
          <w:rFonts w:ascii="CG Omega" w:hAnsi="CG Omega"/>
          <w:b w:val="0"/>
          <w:sz w:val="22"/>
          <w:szCs w:val="22"/>
        </w:rPr>
        <w:t>budowana funkcja Turbo</w:t>
      </w:r>
      <w:r w:rsidRPr="00062816">
        <w:rPr>
          <w:rFonts w:ascii="CG Omega" w:hAnsi="CG Omega"/>
          <w:b w:val="0"/>
          <w:sz w:val="22"/>
          <w:szCs w:val="22"/>
        </w:rPr>
        <w:br/>
        <w:t xml:space="preserve">    </w:t>
      </w:r>
      <w:r w:rsidR="00FC283F" w:rsidRPr="00062816">
        <w:rPr>
          <w:rFonts w:ascii="CG Omega" w:hAnsi="CG Omega"/>
          <w:b w:val="0"/>
          <w:sz w:val="22"/>
          <w:szCs w:val="22"/>
        </w:rPr>
        <w:t>– c</w:t>
      </w:r>
      <w:r w:rsidRPr="00062816">
        <w:rPr>
          <w:rFonts w:ascii="CG Omega" w:hAnsi="CG Omega"/>
          <w:b w:val="0"/>
          <w:sz w:val="22"/>
          <w:szCs w:val="22"/>
        </w:rPr>
        <w:t xml:space="preserve">iśnienie robocze: min.70 </w:t>
      </w:r>
      <w:proofErr w:type="spellStart"/>
      <w:r w:rsidRPr="00062816">
        <w:rPr>
          <w:rFonts w:ascii="CG Omega" w:hAnsi="CG Omega"/>
          <w:b w:val="0"/>
          <w:sz w:val="22"/>
          <w:szCs w:val="22"/>
        </w:rPr>
        <w:t>MPa</w:t>
      </w:r>
      <w:proofErr w:type="spellEnd"/>
      <w:r w:rsidRPr="00062816">
        <w:rPr>
          <w:rFonts w:ascii="CG Omega" w:hAnsi="CG Omega"/>
          <w:b w:val="0"/>
          <w:sz w:val="22"/>
          <w:szCs w:val="22"/>
        </w:rPr>
        <w:br/>
        <w:t xml:space="preserve">    </w:t>
      </w:r>
      <w:r w:rsidR="00FC283F" w:rsidRPr="00062816">
        <w:rPr>
          <w:rFonts w:ascii="CG Omega" w:hAnsi="CG Omega"/>
          <w:b w:val="0"/>
          <w:sz w:val="22"/>
          <w:szCs w:val="22"/>
        </w:rPr>
        <w:t>– z</w:t>
      </w:r>
      <w:r w:rsidRPr="00062816">
        <w:rPr>
          <w:rFonts w:ascii="CG Omega" w:hAnsi="CG Omega"/>
          <w:b w:val="0"/>
          <w:sz w:val="22"/>
          <w:szCs w:val="22"/>
        </w:rPr>
        <w:t>integrowane zwijadło podwójne, długość nawiniętych węży: 2 x 20 m</w:t>
      </w:r>
      <w:r w:rsidRPr="00062816">
        <w:rPr>
          <w:rFonts w:ascii="CG Omega" w:hAnsi="CG Omega"/>
          <w:b w:val="0"/>
          <w:sz w:val="22"/>
          <w:szCs w:val="22"/>
        </w:rPr>
        <w:br/>
        <w:t xml:space="preserve">    </w:t>
      </w:r>
      <w:r w:rsidR="00FC283F" w:rsidRPr="00062816">
        <w:rPr>
          <w:rFonts w:ascii="CG Omega" w:hAnsi="CG Omega"/>
          <w:b w:val="0"/>
          <w:sz w:val="22"/>
          <w:szCs w:val="22"/>
        </w:rPr>
        <w:t>– w</w:t>
      </w:r>
      <w:r w:rsidRPr="00062816">
        <w:rPr>
          <w:rFonts w:ascii="CG Omega" w:hAnsi="CG Omega"/>
          <w:b w:val="0"/>
          <w:sz w:val="22"/>
          <w:szCs w:val="22"/>
        </w:rPr>
        <w:t>ydajność niskie – wysokie ciśnienie: 2 x 3 – 2 x 0,7 l/min</w:t>
      </w:r>
      <w:r w:rsidRPr="00062816">
        <w:rPr>
          <w:rFonts w:ascii="CG Omega" w:hAnsi="CG Omega"/>
          <w:b w:val="0"/>
          <w:sz w:val="22"/>
          <w:szCs w:val="22"/>
        </w:rPr>
        <w:br/>
        <w:t xml:space="preserve">    </w:t>
      </w:r>
      <w:r w:rsidR="00FC283F" w:rsidRPr="00062816">
        <w:rPr>
          <w:rFonts w:ascii="CG Omega" w:hAnsi="CG Omega"/>
          <w:b w:val="0"/>
          <w:sz w:val="22"/>
          <w:szCs w:val="22"/>
        </w:rPr>
        <w:t>– w</w:t>
      </w:r>
      <w:r w:rsidRPr="00062816">
        <w:rPr>
          <w:rFonts w:ascii="CG Omega" w:hAnsi="CG Omega"/>
          <w:b w:val="0"/>
          <w:sz w:val="22"/>
          <w:szCs w:val="22"/>
        </w:rPr>
        <w:t>ydajność Turbo niskie – wysokie ciśnienie: 1 x 5,8 – 1 x 1,35 l/min</w:t>
      </w:r>
      <w:r w:rsidRPr="00062816">
        <w:rPr>
          <w:rFonts w:ascii="CG Omega" w:hAnsi="CG Omega"/>
          <w:b w:val="0"/>
          <w:sz w:val="22"/>
          <w:szCs w:val="22"/>
        </w:rPr>
        <w:br/>
        <w:t xml:space="preserve">    </w:t>
      </w:r>
      <w:r w:rsidR="00FC283F" w:rsidRPr="00062816">
        <w:rPr>
          <w:rFonts w:ascii="CG Omega" w:hAnsi="CG Omega"/>
          <w:b w:val="0"/>
          <w:sz w:val="22"/>
          <w:szCs w:val="22"/>
        </w:rPr>
        <w:t>– p</w:t>
      </w:r>
      <w:r w:rsidRPr="00062816">
        <w:rPr>
          <w:rFonts w:ascii="CG Omega" w:hAnsi="CG Omega"/>
          <w:b w:val="0"/>
          <w:sz w:val="22"/>
          <w:szCs w:val="22"/>
        </w:rPr>
        <w:t xml:space="preserve">ojemność użytkowa oleju hydraulicznego: </w:t>
      </w:r>
      <w:r w:rsidR="00FC283F" w:rsidRPr="00062816">
        <w:rPr>
          <w:rFonts w:ascii="CG Omega" w:hAnsi="CG Omega"/>
          <w:b w:val="0"/>
          <w:sz w:val="22"/>
          <w:szCs w:val="22"/>
        </w:rPr>
        <w:t xml:space="preserve">min. </w:t>
      </w:r>
      <w:r w:rsidR="004559DC">
        <w:rPr>
          <w:rFonts w:ascii="CG Omega" w:hAnsi="CG Omega"/>
          <w:b w:val="0"/>
          <w:sz w:val="22"/>
          <w:szCs w:val="22"/>
        </w:rPr>
        <w:t>4</w:t>
      </w:r>
      <w:r w:rsidRPr="00062816">
        <w:rPr>
          <w:rFonts w:ascii="CG Omega" w:hAnsi="CG Omega"/>
          <w:b w:val="0"/>
          <w:sz w:val="22"/>
          <w:szCs w:val="22"/>
        </w:rPr>
        <w:t xml:space="preserve"> l</w:t>
      </w:r>
      <w:r w:rsidRPr="00062816">
        <w:rPr>
          <w:rFonts w:ascii="CG Omega" w:hAnsi="CG Omega"/>
          <w:b w:val="0"/>
          <w:sz w:val="22"/>
          <w:szCs w:val="22"/>
        </w:rPr>
        <w:br/>
        <w:t xml:space="preserve">    </w:t>
      </w:r>
      <w:r w:rsidR="00FC283F" w:rsidRPr="00062816">
        <w:rPr>
          <w:rFonts w:ascii="CG Omega" w:hAnsi="CG Omega"/>
          <w:b w:val="0"/>
          <w:sz w:val="22"/>
          <w:szCs w:val="22"/>
        </w:rPr>
        <w:t>– w</w:t>
      </w:r>
      <w:r w:rsidRPr="00062816">
        <w:rPr>
          <w:rFonts w:ascii="CG Omega" w:hAnsi="CG Omega"/>
          <w:b w:val="0"/>
          <w:sz w:val="22"/>
          <w:szCs w:val="22"/>
        </w:rPr>
        <w:t xml:space="preserve">aga agregatu hydraulicznego: </w:t>
      </w:r>
      <w:r w:rsidR="00FC283F" w:rsidRPr="00062816">
        <w:rPr>
          <w:rFonts w:ascii="CG Omega" w:hAnsi="CG Omega"/>
          <w:b w:val="0"/>
          <w:sz w:val="22"/>
          <w:szCs w:val="22"/>
        </w:rPr>
        <w:t>min. 60</w:t>
      </w:r>
      <w:r w:rsidRPr="00062816">
        <w:rPr>
          <w:rFonts w:ascii="CG Omega" w:hAnsi="CG Omega"/>
          <w:b w:val="0"/>
          <w:sz w:val="22"/>
          <w:szCs w:val="22"/>
        </w:rPr>
        <w:t xml:space="preserve"> kg</w:t>
      </w:r>
    </w:p>
    <w:p w:rsidR="00196E68" w:rsidRPr="00196E68" w:rsidRDefault="00196E68" w:rsidP="00196E68">
      <w:pPr>
        <w:pStyle w:val="NormalnyWeb"/>
        <w:spacing w:before="0" w:after="0" w:line="20" w:lineRule="atLeast"/>
        <w:rPr>
          <w:rFonts w:ascii="CG Omega" w:hAnsi="CG Omega"/>
          <w:sz w:val="22"/>
          <w:szCs w:val="22"/>
        </w:rPr>
      </w:pPr>
      <w:r w:rsidRPr="00196E68">
        <w:rPr>
          <w:rFonts w:ascii="CG Omega" w:hAnsi="CG Omega"/>
          <w:bCs/>
          <w:sz w:val="22"/>
          <w:szCs w:val="22"/>
        </w:rPr>
        <w:t>2. Nożyce hydrauliczne S 789 – 1 szt.</w:t>
      </w:r>
    </w:p>
    <w:p w:rsidR="00FC283F" w:rsidRPr="00062816" w:rsidRDefault="00062816" w:rsidP="00062816">
      <w:pPr>
        <w:pStyle w:val="NormalnyWeb"/>
        <w:spacing w:before="0" w:after="0" w:line="20" w:lineRule="atLeast"/>
        <w:rPr>
          <w:rFonts w:ascii="CG Omega" w:hAnsi="CG Omega"/>
          <w:b w:val="0"/>
          <w:sz w:val="22"/>
          <w:szCs w:val="22"/>
        </w:rPr>
      </w:pPr>
      <w:r>
        <w:rPr>
          <w:rFonts w:ascii="CG Omega" w:hAnsi="CG Omega"/>
          <w:b w:val="0"/>
          <w:sz w:val="22"/>
          <w:szCs w:val="22"/>
        </w:rPr>
        <w:t xml:space="preserve">    </w:t>
      </w:r>
      <w:r w:rsidR="00F82440" w:rsidRPr="00062816">
        <w:rPr>
          <w:rFonts w:ascii="CG Omega" w:hAnsi="CG Omega"/>
          <w:b w:val="0"/>
          <w:sz w:val="22"/>
          <w:szCs w:val="22"/>
        </w:rPr>
        <w:t>– c</w:t>
      </w:r>
      <w:r w:rsidR="00196E68" w:rsidRPr="00062816">
        <w:rPr>
          <w:rFonts w:ascii="CG Omega" w:hAnsi="CG Omega"/>
          <w:b w:val="0"/>
          <w:sz w:val="22"/>
          <w:szCs w:val="22"/>
        </w:rPr>
        <w:t xml:space="preserve">iśnienie robocze: </w:t>
      </w:r>
      <w:r w:rsidR="00FC283F" w:rsidRPr="00062816">
        <w:rPr>
          <w:rFonts w:ascii="CG Omega" w:hAnsi="CG Omega"/>
          <w:b w:val="0"/>
          <w:sz w:val="22"/>
          <w:szCs w:val="22"/>
        </w:rPr>
        <w:t xml:space="preserve"> min. </w:t>
      </w:r>
      <w:r w:rsidR="00196E68" w:rsidRPr="00062816">
        <w:rPr>
          <w:rFonts w:ascii="CG Omega" w:hAnsi="CG Omega"/>
          <w:b w:val="0"/>
          <w:sz w:val="22"/>
          <w:szCs w:val="22"/>
        </w:rPr>
        <w:t xml:space="preserve">70 </w:t>
      </w:r>
      <w:proofErr w:type="spellStart"/>
      <w:r w:rsidR="00196E68" w:rsidRPr="00062816">
        <w:rPr>
          <w:rFonts w:ascii="CG Omega" w:hAnsi="CG Omega"/>
          <w:b w:val="0"/>
          <w:sz w:val="22"/>
          <w:szCs w:val="22"/>
        </w:rPr>
        <w:t>Mpa</w:t>
      </w:r>
      <w:proofErr w:type="spellEnd"/>
    </w:p>
    <w:p w:rsidR="00196E68" w:rsidRPr="00062816" w:rsidRDefault="00062816" w:rsidP="00196E68">
      <w:pPr>
        <w:pStyle w:val="NormalnyWeb"/>
        <w:spacing w:before="0" w:after="0" w:line="20" w:lineRule="atLeast"/>
        <w:rPr>
          <w:rFonts w:ascii="CG Omega" w:hAnsi="CG Omega"/>
          <w:b w:val="0"/>
          <w:sz w:val="22"/>
          <w:szCs w:val="22"/>
        </w:rPr>
      </w:pPr>
      <w:r>
        <w:rPr>
          <w:rFonts w:ascii="CG Omega" w:hAnsi="CG Omega"/>
          <w:b w:val="0"/>
          <w:sz w:val="22"/>
          <w:szCs w:val="22"/>
        </w:rPr>
        <w:t xml:space="preserve">    </w:t>
      </w:r>
      <w:r w:rsidR="00F82440" w:rsidRPr="00062816">
        <w:rPr>
          <w:rFonts w:ascii="CG Omega" w:hAnsi="CG Omega"/>
          <w:b w:val="0"/>
          <w:sz w:val="22"/>
          <w:szCs w:val="22"/>
        </w:rPr>
        <w:t>– m</w:t>
      </w:r>
      <w:r w:rsidR="00196E68" w:rsidRPr="00062816">
        <w:rPr>
          <w:rFonts w:ascii="CG Omega" w:hAnsi="CG Omega"/>
          <w:b w:val="0"/>
          <w:sz w:val="22"/>
          <w:szCs w:val="22"/>
        </w:rPr>
        <w:t>aksymalne rozwarcie ost</w:t>
      </w:r>
      <w:r w:rsidR="00F82440" w:rsidRPr="00062816">
        <w:rPr>
          <w:rFonts w:ascii="CG Omega" w:hAnsi="CG Omega"/>
          <w:b w:val="0"/>
          <w:sz w:val="22"/>
          <w:szCs w:val="22"/>
        </w:rPr>
        <w:t>rzy: 208 mm</w:t>
      </w:r>
      <w:r w:rsidR="00F82440" w:rsidRPr="00062816">
        <w:rPr>
          <w:rFonts w:ascii="CG Omega" w:hAnsi="CG Omega"/>
          <w:b w:val="0"/>
          <w:sz w:val="22"/>
          <w:szCs w:val="22"/>
        </w:rPr>
        <w:br/>
      </w:r>
      <w:r>
        <w:rPr>
          <w:rFonts w:ascii="CG Omega" w:hAnsi="CG Omega"/>
          <w:b w:val="0"/>
          <w:sz w:val="22"/>
          <w:szCs w:val="22"/>
        </w:rPr>
        <w:t xml:space="preserve">    </w:t>
      </w:r>
      <w:r w:rsidR="00F82440" w:rsidRPr="00062816">
        <w:rPr>
          <w:rFonts w:ascii="CG Omega" w:hAnsi="CG Omega"/>
          <w:b w:val="0"/>
          <w:sz w:val="22"/>
          <w:szCs w:val="22"/>
        </w:rPr>
        <w:t>– s</w:t>
      </w:r>
      <w:r w:rsidR="004559DC">
        <w:rPr>
          <w:rFonts w:ascii="CG Omega" w:hAnsi="CG Omega"/>
          <w:b w:val="0"/>
          <w:sz w:val="22"/>
          <w:szCs w:val="22"/>
        </w:rPr>
        <w:t>iła cięcia: pow. 10</w:t>
      </w:r>
      <w:r w:rsidR="00FC283F" w:rsidRPr="00062816">
        <w:rPr>
          <w:rFonts w:ascii="CG Omega" w:hAnsi="CG Omega"/>
          <w:b w:val="0"/>
          <w:sz w:val="22"/>
          <w:szCs w:val="22"/>
        </w:rPr>
        <w:t>00</w:t>
      </w:r>
      <w:r w:rsidR="00F82440" w:rsidRPr="00062816">
        <w:rPr>
          <w:rFonts w:ascii="CG Omega" w:hAnsi="CG Omega"/>
          <w:b w:val="0"/>
          <w:sz w:val="22"/>
          <w:szCs w:val="22"/>
        </w:rPr>
        <w:t xml:space="preserve"> </w:t>
      </w:r>
      <w:proofErr w:type="spellStart"/>
      <w:r w:rsidR="00F82440" w:rsidRPr="00062816">
        <w:rPr>
          <w:rFonts w:ascii="CG Omega" w:hAnsi="CG Omega"/>
          <w:b w:val="0"/>
          <w:sz w:val="22"/>
          <w:szCs w:val="22"/>
        </w:rPr>
        <w:t>kN</w:t>
      </w:r>
      <w:proofErr w:type="spellEnd"/>
      <w:r w:rsidR="00F82440" w:rsidRPr="00062816">
        <w:rPr>
          <w:rFonts w:ascii="CG Omega" w:hAnsi="CG Omega"/>
          <w:b w:val="0"/>
          <w:sz w:val="22"/>
          <w:szCs w:val="22"/>
        </w:rPr>
        <w:br/>
      </w:r>
      <w:r>
        <w:rPr>
          <w:rFonts w:ascii="CG Omega" w:hAnsi="CG Omega"/>
          <w:b w:val="0"/>
          <w:sz w:val="22"/>
          <w:szCs w:val="22"/>
        </w:rPr>
        <w:t xml:space="preserve">    </w:t>
      </w:r>
      <w:r w:rsidR="00F82440" w:rsidRPr="00062816">
        <w:rPr>
          <w:rFonts w:ascii="CG Omega" w:hAnsi="CG Omega"/>
          <w:b w:val="0"/>
          <w:sz w:val="22"/>
          <w:szCs w:val="22"/>
        </w:rPr>
        <w:t>– ostrza odkuwane</w:t>
      </w:r>
      <w:r w:rsidR="00F82440" w:rsidRPr="00062816">
        <w:rPr>
          <w:rFonts w:ascii="CG Omega" w:hAnsi="CG Omega"/>
          <w:b w:val="0"/>
          <w:sz w:val="22"/>
          <w:szCs w:val="22"/>
        </w:rPr>
        <w:br/>
      </w:r>
      <w:r>
        <w:rPr>
          <w:rFonts w:ascii="CG Omega" w:hAnsi="CG Omega"/>
          <w:b w:val="0"/>
          <w:sz w:val="22"/>
          <w:szCs w:val="22"/>
        </w:rPr>
        <w:t xml:space="preserve">    </w:t>
      </w:r>
      <w:r w:rsidR="00F82440" w:rsidRPr="00062816">
        <w:rPr>
          <w:rFonts w:ascii="CG Omega" w:hAnsi="CG Omega"/>
          <w:b w:val="0"/>
          <w:sz w:val="22"/>
          <w:szCs w:val="22"/>
        </w:rPr>
        <w:t>– w</w:t>
      </w:r>
      <w:r w:rsidR="00196E68" w:rsidRPr="00062816">
        <w:rPr>
          <w:rFonts w:ascii="CG Omega" w:hAnsi="CG Omega"/>
          <w:b w:val="0"/>
          <w:sz w:val="22"/>
          <w:szCs w:val="22"/>
        </w:rPr>
        <w:t xml:space="preserve">aga: </w:t>
      </w:r>
      <w:r w:rsidR="00FC283F" w:rsidRPr="00062816">
        <w:rPr>
          <w:rFonts w:ascii="CG Omega" w:hAnsi="CG Omega"/>
          <w:b w:val="0"/>
          <w:sz w:val="22"/>
          <w:szCs w:val="22"/>
        </w:rPr>
        <w:t xml:space="preserve">min. </w:t>
      </w:r>
      <w:r w:rsidR="00B24D3C">
        <w:rPr>
          <w:rFonts w:ascii="CG Omega" w:hAnsi="CG Omega"/>
          <w:b w:val="0"/>
          <w:sz w:val="22"/>
          <w:szCs w:val="22"/>
        </w:rPr>
        <w:t>15,0</w:t>
      </w:r>
      <w:r w:rsidR="00196E68" w:rsidRPr="00062816">
        <w:rPr>
          <w:rFonts w:ascii="CG Omega" w:hAnsi="CG Omega"/>
          <w:b w:val="0"/>
          <w:sz w:val="22"/>
          <w:szCs w:val="22"/>
        </w:rPr>
        <w:t xml:space="preserve"> kg</w:t>
      </w:r>
      <w:r w:rsidR="00196E68" w:rsidRPr="00062816">
        <w:rPr>
          <w:rFonts w:ascii="CG Omega" w:hAnsi="CG Omega"/>
          <w:b w:val="0"/>
          <w:sz w:val="22"/>
          <w:szCs w:val="22"/>
        </w:rPr>
        <w:br/>
      </w:r>
      <w:r>
        <w:rPr>
          <w:rFonts w:ascii="CG Omega" w:hAnsi="CG Omega"/>
          <w:b w:val="0"/>
          <w:bCs/>
          <w:sz w:val="22"/>
          <w:szCs w:val="22"/>
        </w:rPr>
        <w:t xml:space="preserve">    </w:t>
      </w:r>
      <w:r w:rsidR="00196E68" w:rsidRPr="00062816">
        <w:rPr>
          <w:rFonts w:ascii="CG Omega" w:hAnsi="CG Omega"/>
          <w:b w:val="0"/>
          <w:bCs/>
          <w:sz w:val="22"/>
          <w:szCs w:val="22"/>
        </w:rPr>
        <w:t>Sterowanie za pomocą przełącznika gwiaździstego!</w:t>
      </w:r>
    </w:p>
    <w:p w:rsidR="00196E68" w:rsidRPr="00196E68" w:rsidRDefault="00196E68" w:rsidP="00196E68">
      <w:pPr>
        <w:pStyle w:val="NormalnyWeb"/>
        <w:spacing w:before="0" w:after="0" w:line="20" w:lineRule="atLeast"/>
        <w:rPr>
          <w:rFonts w:ascii="CG Omega" w:hAnsi="CG Omega"/>
          <w:sz w:val="22"/>
          <w:szCs w:val="22"/>
        </w:rPr>
      </w:pPr>
      <w:r w:rsidRPr="00196E68">
        <w:rPr>
          <w:rFonts w:ascii="CG Omega" w:hAnsi="CG Omega"/>
          <w:bCs/>
          <w:sz w:val="22"/>
          <w:szCs w:val="22"/>
        </w:rPr>
        <w:t>3. Rozpieracz ramieniowy SP 555 – 1 szt.</w:t>
      </w:r>
    </w:p>
    <w:p w:rsidR="00062816" w:rsidRPr="00062816" w:rsidRDefault="00062816" w:rsidP="00196E68">
      <w:pPr>
        <w:pStyle w:val="NormalnyWeb"/>
        <w:spacing w:before="0" w:after="0" w:line="20" w:lineRule="atLeast"/>
        <w:rPr>
          <w:rFonts w:ascii="CG Omega" w:hAnsi="CG Omega"/>
          <w:b w:val="0"/>
          <w:sz w:val="22"/>
          <w:szCs w:val="22"/>
        </w:rPr>
      </w:pPr>
      <w:r w:rsidRPr="00062816">
        <w:rPr>
          <w:rFonts w:ascii="CG Omega" w:hAnsi="CG Omega"/>
          <w:b w:val="0"/>
          <w:sz w:val="22"/>
          <w:szCs w:val="22"/>
        </w:rPr>
        <w:t xml:space="preserve">    </w:t>
      </w:r>
      <w:r w:rsidR="00F82440" w:rsidRPr="00062816">
        <w:rPr>
          <w:rFonts w:ascii="CG Omega" w:hAnsi="CG Omega"/>
          <w:b w:val="0"/>
          <w:sz w:val="22"/>
          <w:szCs w:val="22"/>
        </w:rPr>
        <w:t>– c</w:t>
      </w:r>
      <w:r w:rsidR="00196E68" w:rsidRPr="00062816">
        <w:rPr>
          <w:rFonts w:ascii="CG Omega" w:hAnsi="CG Omega"/>
          <w:b w:val="0"/>
          <w:sz w:val="22"/>
          <w:szCs w:val="22"/>
        </w:rPr>
        <w:t xml:space="preserve">iśnienie robocze: </w:t>
      </w:r>
      <w:r w:rsidR="00FC283F" w:rsidRPr="00062816">
        <w:rPr>
          <w:rFonts w:ascii="CG Omega" w:hAnsi="CG Omega"/>
          <w:b w:val="0"/>
          <w:sz w:val="22"/>
          <w:szCs w:val="22"/>
        </w:rPr>
        <w:t xml:space="preserve"> min. </w:t>
      </w:r>
      <w:r w:rsidR="00F82440" w:rsidRPr="00062816">
        <w:rPr>
          <w:rFonts w:ascii="CG Omega" w:hAnsi="CG Omega"/>
          <w:b w:val="0"/>
          <w:sz w:val="22"/>
          <w:szCs w:val="22"/>
        </w:rPr>
        <w:t xml:space="preserve">70 </w:t>
      </w:r>
      <w:proofErr w:type="spellStart"/>
      <w:r w:rsidR="00F82440" w:rsidRPr="00062816">
        <w:rPr>
          <w:rFonts w:ascii="CG Omega" w:hAnsi="CG Omega"/>
          <w:b w:val="0"/>
          <w:sz w:val="22"/>
          <w:szCs w:val="22"/>
        </w:rPr>
        <w:t>MPa</w:t>
      </w:r>
      <w:proofErr w:type="spellEnd"/>
      <w:r w:rsidR="00F82440" w:rsidRPr="00062816">
        <w:rPr>
          <w:rFonts w:ascii="CG Omega" w:hAnsi="CG Omega"/>
          <w:b w:val="0"/>
          <w:sz w:val="22"/>
          <w:szCs w:val="22"/>
        </w:rPr>
        <w:br/>
      </w:r>
      <w:r w:rsidRPr="00062816">
        <w:rPr>
          <w:rFonts w:ascii="CG Omega" w:hAnsi="CG Omega"/>
          <w:b w:val="0"/>
          <w:sz w:val="22"/>
          <w:szCs w:val="22"/>
        </w:rPr>
        <w:t xml:space="preserve">    </w:t>
      </w:r>
      <w:r w:rsidR="00F82440" w:rsidRPr="00062816">
        <w:rPr>
          <w:rFonts w:ascii="CG Omega" w:hAnsi="CG Omega"/>
          <w:b w:val="0"/>
          <w:sz w:val="22"/>
          <w:szCs w:val="22"/>
        </w:rPr>
        <w:t>– m</w:t>
      </w:r>
      <w:r w:rsidR="00196E68" w:rsidRPr="00062816">
        <w:rPr>
          <w:rFonts w:ascii="CG Omega" w:hAnsi="CG Omega"/>
          <w:b w:val="0"/>
          <w:sz w:val="22"/>
          <w:szCs w:val="22"/>
        </w:rPr>
        <w:t xml:space="preserve">inimalna siła rozpierania: </w:t>
      </w:r>
      <w:r w:rsidR="00FC283F" w:rsidRPr="00062816">
        <w:rPr>
          <w:rFonts w:ascii="CG Omega" w:hAnsi="CG Omega"/>
          <w:b w:val="0"/>
          <w:sz w:val="22"/>
          <w:szCs w:val="22"/>
        </w:rPr>
        <w:t>min. 50</w:t>
      </w:r>
      <w:r w:rsidR="00F82440" w:rsidRPr="00062816">
        <w:rPr>
          <w:rFonts w:ascii="CG Omega" w:hAnsi="CG Omega"/>
          <w:b w:val="0"/>
          <w:sz w:val="22"/>
          <w:szCs w:val="22"/>
        </w:rPr>
        <w:t xml:space="preserve"> </w:t>
      </w:r>
      <w:proofErr w:type="spellStart"/>
      <w:r w:rsidR="00F82440" w:rsidRPr="00062816">
        <w:rPr>
          <w:rFonts w:ascii="CG Omega" w:hAnsi="CG Omega"/>
          <w:b w:val="0"/>
          <w:sz w:val="22"/>
          <w:szCs w:val="22"/>
        </w:rPr>
        <w:t>kN</w:t>
      </w:r>
      <w:proofErr w:type="spellEnd"/>
      <w:r w:rsidR="00F82440" w:rsidRPr="00062816">
        <w:rPr>
          <w:rFonts w:ascii="CG Omega" w:hAnsi="CG Omega"/>
          <w:b w:val="0"/>
          <w:sz w:val="22"/>
          <w:szCs w:val="22"/>
        </w:rPr>
        <w:br/>
      </w:r>
      <w:r w:rsidRPr="00062816">
        <w:rPr>
          <w:rFonts w:ascii="CG Omega" w:hAnsi="CG Omega"/>
          <w:b w:val="0"/>
          <w:sz w:val="22"/>
          <w:szCs w:val="22"/>
        </w:rPr>
        <w:t xml:space="preserve">    </w:t>
      </w:r>
      <w:r w:rsidR="00F82440" w:rsidRPr="00062816">
        <w:rPr>
          <w:rFonts w:ascii="CG Omega" w:hAnsi="CG Omega"/>
          <w:b w:val="0"/>
          <w:sz w:val="22"/>
          <w:szCs w:val="22"/>
        </w:rPr>
        <w:t>– m</w:t>
      </w:r>
      <w:r w:rsidR="00196E68" w:rsidRPr="00062816">
        <w:rPr>
          <w:rFonts w:ascii="CG Omega" w:hAnsi="CG Omega"/>
          <w:b w:val="0"/>
          <w:sz w:val="22"/>
          <w:szCs w:val="22"/>
        </w:rPr>
        <w:t xml:space="preserve">aksymalna siła rozpierania: </w:t>
      </w:r>
      <w:r w:rsidR="00FC283F" w:rsidRPr="00062816">
        <w:rPr>
          <w:rFonts w:ascii="CG Omega" w:hAnsi="CG Omega"/>
          <w:b w:val="0"/>
          <w:sz w:val="22"/>
          <w:szCs w:val="22"/>
        </w:rPr>
        <w:t xml:space="preserve">max </w:t>
      </w:r>
      <w:r w:rsidR="00F82440" w:rsidRPr="00062816">
        <w:rPr>
          <w:rFonts w:ascii="CG Omega" w:hAnsi="CG Omega"/>
          <w:b w:val="0"/>
          <w:sz w:val="22"/>
          <w:szCs w:val="22"/>
        </w:rPr>
        <w:t xml:space="preserve">658 </w:t>
      </w:r>
      <w:proofErr w:type="spellStart"/>
      <w:r w:rsidR="00F82440" w:rsidRPr="00062816">
        <w:rPr>
          <w:rFonts w:ascii="CG Omega" w:hAnsi="CG Omega"/>
          <w:b w:val="0"/>
          <w:sz w:val="22"/>
          <w:szCs w:val="22"/>
        </w:rPr>
        <w:t>kN</w:t>
      </w:r>
      <w:proofErr w:type="spellEnd"/>
      <w:r w:rsidR="00F82440" w:rsidRPr="00062816">
        <w:rPr>
          <w:rFonts w:ascii="CG Omega" w:hAnsi="CG Omega"/>
          <w:b w:val="0"/>
          <w:sz w:val="22"/>
          <w:szCs w:val="22"/>
        </w:rPr>
        <w:br/>
      </w:r>
      <w:r w:rsidRPr="00062816">
        <w:rPr>
          <w:rFonts w:ascii="CG Omega" w:hAnsi="CG Omega"/>
          <w:b w:val="0"/>
          <w:sz w:val="22"/>
          <w:szCs w:val="22"/>
        </w:rPr>
        <w:t xml:space="preserve">    </w:t>
      </w:r>
      <w:r w:rsidR="00F82440" w:rsidRPr="00062816">
        <w:rPr>
          <w:rFonts w:ascii="CG Omega" w:hAnsi="CG Omega"/>
          <w:b w:val="0"/>
          <w:sz w:val="22"/>
          <w:szCs w:val="22"/>
        </w:rPr>
        <w:t>– r</w:t>
      </w:r>
      <w:r w:rsidR="00FC283F" w:rsidRPr="00062816">
        <w:rPr>
          <w:rFonts w:ascii="CG Omega" w:hAnsi="CG Omega"/>
          <w:b w:val="0"/>
          <w:sz w:val="22"/>
          <w:szCs w:val="22"/>
        </w:rPr>
        <w:t xml:space="preserve">ozwarcie ramion: max. </w:t>
      </w:r>
      <w:r w:rsidR="00F82440" w:rsidRPr="00062816">
        <w:rPr>
          <w:rFonts w:ascii="CG Omega" w:hAnsi="CG Omega"/>
          <w:b w:val="0"/>
          <w:sz w:val="22"/>
          <w:szCs w:val="22"/>
        </w:rPr>
        <w:t>730 mm</w:t>
      </w:r>
      <w:r w:rsidR="00F82440" w:rsidRPr="00062816">
        <w:rPr>
          <w:rFonts w:ascii="CG Omega" w:hAnsi="CG Omega"/>
          <w:b w:val="0"/>
          <w:sz w:val="22"/>
          <w:szCs w:val="22"/>
        </w:rPr>
        <w:br/>
      </w:r>
      <w:r w:rsidRPr="00062816">
        <w:rPr>
          <w:rFonts w:ascii="CG Omega" w:hAnsi="CG Omega"/>
          <w:b w:val="0"/>
          <w:sz w:val="22"/>
          <w:szCs w:val="22"/>
        </w:rPr>
        <w:t xml:space="preserve">    </w:t>
      </w:r>
      <w:r w:rsidR="00F82440" w:rsidRPr="00062816">
        <w:rPr>
          <w:rFonts w:ascii="CG Omega" w:hAnsi="CG Omega"/>
          <w:b w:val="0"/>
          <w:sz w:val="22"/>
          <w:szCs w:val="22"/>
        </w:rPr>
        <w:t>– u</w:t>
      </w:r>
      <w:r w:rsidR="00196E68" w:rsidRPr="00062816">
        <w:rPr>
          <w:rFonts w:ascii="CG Omega" w:hAnsi="CG Omega"/>
          <w:b w:val="0"/>
          <w:sz w:val="22"/>
          <w:szCs w:val="22"/>
        </w:rPr>
        <w:t>rządzenie umożliwia montaż łańcuchów w gotowe otwory bez kon</w:t>
      </w:r>
      <w:r w:rsidR="00F82440" w:rsidRPr="00062816">
        <w:rPr>
          <w:rFonts w:ascii="CG Omega" w:hAnsi="CG Omega"/>
          <w:b w:val="0"/>
          <w:sz w:val="22"/>
          <w:szCs w:val="22"/>
        </w:rPr>
        <w:t xml:space="preserve">ieczności ściągania </w:t>
      </w:r>
    </w:p>
    <w:p w:rsidR="00196E68" w:rsidRPr="00062816" w:rsidRDefault="00062816" w:rsidP="00196E68">
      <w:pPr>
        <w:pStyle w:val="NormalnyWeb"/>
        <w:spacing w:before="0" w:after="0" w:line="20" w:lineRule="atLeast"/>
        <w:rPr>
          <w:rFonts w:ascii="CG Omega" w:hAnsi="CG Omega"/>
          <w:b w:val="0"/>
          <w:sz w:val="22"/>
          <w:szCs w:val="22"/>
        </w:rPr>
      </w:pPr>
      <w:r w:rsidRPr="00062816">
        <w:rPr>
          <w:rFonts w:ascii="CG Omega" w:hAnsi="CG Omega"/>
          <w:b w:val="0"/>
          <w:sz w:val="22"/>
          <w:szCs w:val="22"/>
        </w:rPr>
        <w:t xml:space="preserve">       </w:t>
      </w:r>
      <w:r w:rsidR="00F82440" w:rsidRPr="00062816">
        <w:rPr>
          <w:rFonts w:ascii="CG Omega" w:hAnsi="CG Omega"/>
          <w:b w:val="0"/>
          <w:sz w:val="22"/>
          <w:szCs w:val="22"/>
        </w:rPr>
        <w:t>końcówek</w:t>
      </w:r>
      <w:r w:rsidR="00F82440" w:rsidRPr="00062816">
        <w:rPr>
          <w:rFonts w:ascii="CG Omega" w:hAnsi="CG Omega"/>
          <w:b w:val="0"/>
          <w:sz w:val="22"/>
          <w:szCs w:val="22"/>
        </w:rPr>
        <w:br/>
      </w:r>
      <w:r w:rsidRPr="00062816">
        <w:rPr>
          <w:rFonts w:ascii="CG Omega" w:hAnsi="CG Omega"/>
          <w:b w:val="0"/>
          <w:sz w:val="22"/>
          <w:szCs w:val="22"/>
        </w:rPr>
        <w:t xml:space="preserve">    </w:t>
      </w:r>
      <w:r w:rsidR="00F82440" w:rsidRPr="00062816">
        <w:rPr>
          <w:rFonts w:ascii="CG Omega" w:hAnsi="CG Omega"/>
          <w:b w:val="0"/>
          <w:sz w:val="22"/>
          <w:szCs w:val="22"/>
        </w:rPr>
        <w:t>– w</w:t>
      </w:r>
      <w:r w:rsidR="00196E68" w:rsidRPr="00062816">
        <w:rPr>
          <w:rFonts w:ascii="CG Omega" w:hAnsi="CG Omega"/>
          <w:b w:val="0"/>
          <w:sz w:val="22"/>
          <w:szCs w:val="22"/>
        </w:rPr>
        <w:t xml:space="preserve">aga urządzenia : </w:t>
      </w:r>
      <w:r w:rsidR="00FC283F" w:rsidRPr="00062816">
        <w:rPr>
          <w:rFonts w:ascii="CG Omega" w:hAnsi="CG Omega"/>
          <w:b w:val="0"/>
          <w:sz w:val="22"/>
          <w:szCs w:val="22"/>
        </w:rPr>
        <w:t xml:space="preserve">min. </w:t>
      </w:r>
      <w:r w:rsidR="00B24D3C">
        <w:rPr>
          <w:rFonts w:ascii="CG Omega" w:hAnsi="CG Omega"/>
          <w:b w:val="0"/>
          <w:sz w:val="22"/>
          <w:szCs w:val="22"/>
        </w:rPr>
        <w:t>15,0</w:t>
      </w:r>
      <w:r w:rsidR="00196E68" w:rsidRPr="00062816">
        <w:rPr>
          <w:rFonts w:ascii="CG Omega" w:hAnsi="CG Omega"/>
          <w:b w:val="0"/>
          <w:sz w:val="22"/>
          <w:szCs w:val="22"/>
        </w:rPr>
        <w:t xml:space="preserve"> kg</w:t>
      </w:r>
      <w:r w:rsidR="00196E68" w:rsidRPr="00062816">
        <w:rPr>
          <w:rFonts w:ascii="CG Omega" w:hAnsi="CG Omega"/>
          <w:b w:val="0"/>
          <w:sz w:val="22"/>
          <w:szCs w:val="22"/>
        </w:rPr>
        <w:br/>
      </w:r>
      <w:r w:rsidRPr="00062816">
        <w:rPr>
          <w:rFonts w:ascii="CG Omega" w:hAnsi="CG Omega"/>
          <w:b w:val="0"/>
          <w:bCs/>
          <w:sz w:val="22"/>
          <w:szCs w:val="22"/>
        </w:rPr>
        <w:t xml:space="preserve">    </w:t>
      </w:r>
      <w:r w:rsidR="00196E68" w:rsidRPr="00062816">
        <w:rPr>
          <w:rFonts w:ascii="CG Omega" w:hAnsi="CG Omega"/>
          <w:b w:val="0"/>
          <w:bCs/>
          <w:sz w:val="22"/>
          <w:szCs w:val="22"/>
        </w:rPr>
        <w:t>Sterowanie za pomocą przełącznika gwiaździstego!</w:t>
      </w:r>
    </w:p>
    <w:p w:rsidR="00196E68" w:rsidRPr="00196E68" w:rsidRDefault="00196E68" w:rsidP="00196E68">
      <w:pPr>
        <w:pStyle w:val="NormalnyWeb"/>
        <w:spacing w:before="0" w:after="0" w:line="20" w:lineRule="atLeast"/>
        <w:rPr>
          <w:rFonts w:ascii="CG Omega" w:hAnsi="CG Omega"/>
          <w:sz w:val="22"/>
          <w:szCs w:val="22"/>
        </w:rPr>
      </w:pPr>
    </w:p>
    <w:p w:rsidR="00196E68" w:rsidRPr="00196E68" w:rsidRDefault="00196E68" w:rsidP="00196E68">
      <w:pPr>
        <w:pStyle w:val="NormalnyWeb"/>
        <w:spacing w:before="0" w:after="0" w:line="20" w:lineRule="atLeast"/>
        <w:rPr>
          <w:rFonts w:ascii="CG Omega" w:hAnsi="CG Omega"/>
          <w:sz w:val="22"/>
          <w:szCs w:val="22"/>
        </w:rPr>
      </w:pPr>
      <w:r w:rsidRPr="00196E68">
        <w:rPr>
          <w:rFonts w:ascii="CG Omega" w:hAnsi="CG Omega"/>
          <w:bCs/>
          <w:sz w:val="22"/>
          <w:szCs w:val="22"/>
        </w:rPr>
        <w:t>4. Cylinder rozpierający R 410 – 1 szt.</w:t>
      </w:r>
    </w:p>
    <w:p w:rsidR="00743865" w:rsidRDefault="00062816" w:rsidP="00196E68">
      <w:pPr>
        <w:pStyle w:val="NormalnyWeb"/>
        <w:spacing w:before="0" w:after="0" w:line="20" w:lineRule="atLeast"/>
        <w:rPr>
          <w:rFonts w:ascii="CG Omega" w:hAnsi="CG Omega"/>
          <w:b w:val="0"/>
          <w:bCs/>
          <w:sz w:val="22"/>
          <w:szCs w:val="22"/>
        </w:rPr>
      </w:pPr>
      <w:r w:rsidRPr="00062816">
        <w:rPr>
          <w:rFonts w:ascii="CG Omega" w:hAnsi="CG Omega"/>
          <w:b w:val="0"/>
          <w:sz w:val="22"/>
          <w:szCs w:val="22"/>
        </w:rPr>
        <w:t xml:space="preserve">    – c</w:t>
      </w:r>
      <w:r w:rsidR="00196E68" w:rsidRPr="00062816">
        <w:rPr>
          <w:rFonts w:ascii="CG Omega" w:hAnsi="CG Omega"/>
          <w:b w:val="0"/>
          <w:sz w:val="22"/>
          <w:szCs w:val="22"/>
        </w:rPr>
        <w:t xml:space="preserve">iśnienie robocze: </w:t>
      </w:r>
      <w:r w:rsidR="00FC283F" w:rsidRPr="00062816">
        <w:rPr>
          <w:rFonts w:ascii="CG Omega" w:hAnsi="CG Omega"/>
          <w:b w:val="0"/>
          <w:sz w:val="22"/>
          <w:szCs w:val="22"/>
        </w:rPr>
        <w:t xml:space="preserve">min. </w:t>
      </w:r>
      <w:r w:rsidR="00196E68" w:rsidRPr="00062816">
        <w:rPr>
          <w:rFonts w:ascii="CG Omega" w:hAnsi="CG Omega"/>
          <w:b w:val="0"/>
          <w:sz w:val="22"/>
          <w:szCs w:val="22"/>
        </w:rPr>
        <w:t xml:space="preserve">70 </w:t>
      </w:r>
      <w:proofErr w:type="spellStart"/>
      <w:r w:rsidR="00196E68" w:rsidRPr="00062816">
        <w:rPr>
          <w:rFonts w:ascii="CG Omega" w:hAnsi="CG Omega"/>
          <w:b w:val="0"/>
          <w:sz w:val="22"/>
          <w:szCs w:val="22"/>
        </w:rPr>
        <w:t>MPa</w:t>
      </w:r>
      <w:proofErr w:type="spellEnd"/>
      <w:r w:rsidR="00196E68" w:rsidRPr="00062816">
        <w:rPr>
          <w:rFonts w:ascii="CG Omega" w:hAnsi="CG Omega"/>
          <w:b w:val="0"/>
          <w:sz w:val="22"/>
          <w:szCs w:val="22"/>
        </w:rPr>
        <w:br/>
      </w:r>
      <w:r w:rsidRPr="00062816">
        <w:rPr>
          <w:rFonts w:ascii="CG Omega" w:hAnsi="CG Omega"/>
          <w:b w:val="0"/>
          <w:sz w:val="22"/>
          <w:szCs w:val="22"/>
        </w:rPr>
        <w:lastRenderedPageBreak/>
        <w:t xml:space="preserve">    – s</w:t>
      </w:r>
      <w:r w:rsidR="00196E68" w:rsidRPr="00062816">
        <w:rPr>
          <w:rFonts w:ascii="CG Omega" w:hAnsi="CG Omega"/>
          <w:b w:val="0"/>
          <w:sz w:val="22"/>
          <w:szCs w:val="22"/>
        </w:rPr>
        <w:t>iłownik: 1 – stopniowy</w:t>
      </w:r>
      <w:r w:rsidR="00196E68" w:rsidRPr="00062816">
        <w:rPr>
          <w:rFonts w:ascii="CG Omega" w:hAnsi="CG Omega"/>
          <w:b w:val="0"/>
          <w:sz w:val="22"/>
          <w:szCs w:val="22"/>
        </w:rPr>
        <w:br/>
      </w:r>
      <w:r w:rsidRPr="00062816">
        <w:rPr>
          <w:rFonts w:ascii="CG Omega" w:hAnsi="CG Omega"/>
          <w:b w:val="0"/>
          <w:sz w:val="22"/>
          <w:szCs w:val="22"/>
        </w:rPr>
        <w:t xml:space="preserve">    – d</w:t>
      </w:r>
      <w:r w:rsidR="00196E68" w:rsidRPr="00062816">
        <w:rPr>
          <w:rFonts w:ascii="CG Omega" w:hAnsi="CG Omega"/>
          <w:b w:val="0"/>
          <w:sz w:val="22"/>
          <w:szCs w:val="22"/>
        </w:rPr>
        <w:t xml:space="preserve">ługość w stanie złożonym: </w:t>
      </w:r>
      <w:r w:rsidR="00FC283F" w:rsidRPr="00062816">
        <w:rPr>
          <w:rFonts w:ascii="CG Omega" w:hAnsi="CG Omega"/>
          <w:b w:val="0"/>
          <w:sz w:val="22"/>
          <w:szCs w:val="22"/>
        </w:rPr>
        <w:t xml:space="preserve">min. </w:t>
      </w:r>
      <w:r w:rsidR="00196E68" w:rsidRPr="00062816">
        <w:rPr>
          <w:rFonts w:ascii="CG Omega" w:hAnsi="CG Omega"/>
          <w:b w:val="0"/>
          <w:sz w:val="22"/>
          <w:szCs w:val="22"/>
        </w:rPr>
        <w:t>450 mm</w:t>
      </w:r>
      <w:r w:rsidR="00196E68" w:rsidRPr="00062816">
        <w:rPr>
          <w:rFonts w:ascii="CG Omega" w:hAnsi="CG Omega"/>
          <w:b w:val="0"/>
          <w:sz w:val="22"/>
          <w:szCs w:val="22"/>
        </w:rPr>
        <w:br/>
      </w:r>
      <w:r w:rsidRPr="00062816">
        <w:rPr>
          <w:rFonts w:ascii="CG Omega" w:hAnsi="CG Omega"/>
          <w:b w:val="0"/>
          <w:sz w:val="22"/>
          <w:szCs w:val="22"/>
        </w:rPr>
        <w:t xml:space="preserve">    – d</w:t>
      </w:r>
      <w:r w:rsidR="00196E68" w:rsidRPr="00062816">
        <w:rPr>
          <w:rFonts w:ascii="CG Omega" w:hAnsi="CG Omega"/>
          <w:b w:val="0"/>
          <w:sz w:val="22"/>
          <w:szCs w:val="22"/>
        </w:rPr>
        <w:t xml:space="preserve">ługość w stanie rozłożonym: </w:t>
      </w:r>
      <w:r w:rsidR="00FC283F" w:rsidRPr="00062816">
        <w:rPr>
          <w:rFonts w:ascii="CG Omega" w:hAnsi="CG Omega"/>
          <w:b w:val="0"/>
          <w:sz w:val="22"/>
          <w:szCs w:val="22"/>
        </w:rPr>
        <w:t xml:space="preserve">max. </w:t>
      </w:r>
      <w:r w:rsidR="00196E68" w:rsidRPr="00062816">
        <w:rPr>
          <w:rFonts w:ascii="CG Omega" w:hAnsi="CG Omega"/>
          <w:b w:val="0"/>
          <w:sz w:val="22"/>
          <w:szCs w:val="22"/>
        </w:rPr>
        <w:t>749 mm</w:t>
      </w:r>
      <w:r w:rsidR="00196E68" w:rsidRPr="00062816">
        <w:rPr>
          <w:rFonts w:ascii="CG Omega" w:hAnsi="CG Omega"/>
          <w:b w:val="0"/>
          <w:sz w:val="22"/>
          <w:szCs w:val="22"/>
        </w:rPr>
        <w:br/>
      </w:r>
      <w:r w:rsidRPr="00062816">
        <w:rPr>
          <w:rFonts w:ascii="CG Omega" w:hAnsi="CG Omega"/>
          <w:b w:val="0"/>
          <w:sz w:val="22"/>
          <w:szCs w:val="22"/>
        </w:rPr>
        <w:t xml:space="preserve">    – s</w:t>
      </w:r>
      <w:r w:rsidR="00196E68" w:rsidRPr="00062816">
        <w:rPr>
          <w:rFonts w:ascii="CG Omega" w:hAnsi="CG Omega"/>
          <w:b w:val="0"/>
          <w:sz w:val="22"/>
          <w:szCs w:val="22"/>
        </w:rPr>
        <w:t xml:space="preserve">iła tłoka: </w:t>
      </w:r>
      <w:r w:rsidR="00FC283F" w:rsidRPr="00062816">
        <w:rPr>
          <w:rFonts w:ascii="CG Omega" w:hAnsi="CG Omega"/>
          <w:b w:val="0"/>
          <w:sz w:val="22"/>
          <w:szCs w:val="22"/>
        </w:rPr>
        <w:t xml:space="preserve">min. </w:t>
      </w:r>
      <w:r w:rsidR="00196E68" w:rsidRPr="00062816">
        <w:rPr>
          <w:rFonts w:ascii="CG Omega" w:hAnsi="CG Omega"/>
          <w:b w:val="0"/>
          <w:sz w:val="22"/>
          <w:szCs w:val="22"/>
        </w:rPr>
        <w:t xml:space="preserve">137 </w:t>
      </w:r>
      <w:proofErr w:type="spellStart"/>
      <w:r w:rsidR="00196E68" w:rsidRPr="00062816">
        <w:rPr>
          <w:rFonts w:ascii="CG Omega" w:hAnsi="CG Omega"/>
          <w:b w:val="0"/>
          <w:sz w:val="22"/>
          <w:szCs w:val="22"/>
        </w:rPr>
        <w:t>kN</w:t>
      </w:r>
      <w:proofErr w:type="spellEnd"/>
      <w:r w:rsidR="00196E68" w:rsidRPr="00062816">
        <w:rPr>
          <w:rFonts w:ascii="CG Omega" w:hAnsi="CG Omega"/>
          <w:b w:val="0"/>
          <w:sz w:val="22"/>
          <w:szCs w:val="22"/>
        </w:rPr>
        <w:br/>
      </w:r>
      <w:r w:rsidRPr="00062816">
        <w:rPr>
          <w:rFonts w:ascii="CG Omega" w:hAnsi="CG Omega"/>
          <w:b w:val="0"/>
          <w:sz w:val="22"/>
          <w:szCs w:val="22"/>
        </w:rPr>
        <w:t xml:space="preserve">    – s</w:t>
      </w:r>
      <w:r w:rsidR="00196E68" w:rsidRPr="00062816">
        <w:rPr>
          <w:rFonts w:ascii="CG Omega" w:hAnsi="CG Omega"/>
          <w:b w:val="0"/>
          <w:sz w:val="22"/>
          <w:szCs w:val="22"/>
        </w:rPr>
        <w:t>kok tłoka: 300 mm</w:t>
      </w:r>
      <w:r w:rsidR="00196E68" w:rsidRPr="00062816">
        <w:rPr>
          <w:rFonts w:ascii="CG Omega" w:hAnsi="CG Omega"/>
          <w:b w:val="0"/>
          <w:sz w:val="22"/>
          <w:szCs w:val="22"/>
        </w:rPr>
        <w:br/>
      </w:r>
      <w:r w:rsidRPr="00062816">
        <w:rPr>
          <w:rFonts w:ascii="CG Omega" w:hAnsi="CG Omega"/>
          <w:b w:val="0"/>
          <w:sz w:val="22"/>
          <w:szCs w:val="22"/>
        </w:rPr>
        <w:t xml:space="preserve">    – w</w:t>
      </w:r>
      <w:r w:rsidR="00196E68" w:rsidRPr="00062816">
        <w:rPr>
          <w:rFonts w:ascii="CG Omega" w:hAnsi="CG Omega"/>
          <w:b w:val="0"/>
          <w:sz w:val="22"/>
          <w:szCs w:val="22"/>
        </w:rPr>
        <w:t xml:space="preserve">aga: </w:t>
      </w:r>
      <w:r w:rsidR="00FC283F" w:rsidRPr="00062816">
        <w:rPr>
          <w:rFonts w:ascii="CG Omega" w:hAnsi="CG Omega"/>
          <w:b w:val="0"/>
          <w:sz w:val="22"/>
          <w:szCs w:val="22"/>
        </w:rPr>
        <w:t xml:space="preserve">min. </w:t>
      </w:r>
      <w:r w:rsidR="00B24D3C">
        <w:rPr>
          <w:rFonts w:ascii="CG Omega" w:hAnsi="CG Omega"/>
          <w:b w:val="0"/>
          <w:sz w:val="22"/>
          <w:szCs w:val="22"/>
        </w:rPr>
        <w:t>10,0</w:t>
      </w:r>
      <w:r w:rsidR="00196E68" w:rsidRPr="00062816">
        <w:rPr>
          <w:rFonts w:ascii="CG Omega" w:hAnsi="CG Omega"/>
          <w:b w:val="0"/>
          <w:sz w:val="22"/>
          <w:szCs w:val="22"/>
        </w:rPr>
        <w:t xml:space="preserve"> kg</w:t>
      </w:r>
      <w:r w:rsidR="00196E68" w:rsidRPr="00062816">
        <w:rPr>
          <w:rFonts w:ascii="CG Omega" w:hAnsi="CG Omega"/>
          <w:b w:val="0"/>
          <w:sz w:val="22"/>
          <w:szCs w:val="22"/>
        </w:rPr>
        <w:br/>
      </w:r>
      <w:r w:rsidRPr="00062816">
        <w:rPr>
          <w:rFonts w:ascii="CG Omega" w:hAnsi="CG Omega"/>
          <w:b w:val="0"/>
          <w:bCs/>
          <w:sz w:val="22"/>
          <w:szCs w:val="22"/>
        </w:rPr>
        <w:t xml:space="preserve">    </w:t>
      </w:r>
      <w:r w:rsidR="00196E68" w:rsidRPr="00062816">
        <w:rPr>
          <w:rFonts w:ascii="CG Omega" w:hAnsi="CG Omega"/>
          <w:b w:val="0"/>
          <w:bCs/>
          <w:sz w:val="22"/>
          <w:szCs w:val="22"/>
        </w:rPr>
        <w:t>Sterowanie za po</w:t>
      </w:r>
      <w:r w:rsidR="00743865">
        <w:rPr>
          <w:rFonts w:ascii="CG Omega" w:hAnsi="CG Omega"/>
          <w:b w:val="0"/>
          <w:bCs/>
          <w:sz w:val="22"/>
          <w:szCs w:val="22"/>
        </w:rPr>
        <w:t>mocą przełącznika gwiaździstego</w:t>
      </w:r>
    </w:p>
    <w:p w:rsidR="00FC283F" w:rsidRPr="00062816" w:rsidRDefault="00196E68" w:rsidP="00196E68">
      <w:pPr>
        <w:pStyle w:val="NormalnyWeb"/>
        <w:spacing w:before="0" w:after="0" w:line="20" w:lineRule="atLeast"/>
        <w:rPr>
          <w:rFonts w:ascii="CG Omega" w:hAnsi="CG Omega"/>
          <w:b w:val="0"/>
          <w:bCs/>
          <w:sz w:val="22"/>
          <w:szCs w:val="22"/>
        </w:rPr>
      </w:pPr>
      <w:r w:rsidRPr="00196E68">
        <w:rPr>
          <w:rFonts w:ascii="CG Omega" w:hAnsi="CG Omega"/>
          <w:sz w:val="22"/>
          <w:szCs w:val="22"/>
        </w:rPr>
        <w:br/>
      </w:r>
      <w:r w:rsidRPr="00196E68">
        <w:rPr>
          <w:rFonts w:ascii="CG Omega" w:hAnsi="CG Omega"/>
          <w:bCs/>
          <w:sz w:val="22"/>
          <w:szCs w:val="22"/>
        </w:rPr>
        <w:t>5. Cylinder rozpierający R 412 – 1 szt.</w:t>
      </w:r>
    </w:p>
    <w:p w:rsidR="00FC283F" w:rsidRPr="00062816" w:rsidRDefault="00062816" w:rsidP="00196E68">
      <w:pPr>
        <w:pStyle w:val="NormalnyWeb"/>
        <w:spacing w:before="0" w:after="0" w:line="20" w:lineRule="atLeast"/>
        <w:rPr>
          <w:rFonts w:ascii="CG Omega" w:hAnsi="CG Omega"/>
          <w:b w:val="0"/>
          <w:bCs/>
          <w:sz w:val="22"/>
          <w:szCs w:val="22"/>
        </w:rPr>
      </w:pPr>
      <w:r w:rsidRPr="00062816">
        <w:rPr>
          <w:rFonts w:ascii="CG Omega" w:hAnsi="CG Omega"/>
          <w:b w:val="0"/>
          <w:sz w:val="22"/>
          <w:szCs w:val="22"/>
        </w:rPr>
        <w:t xml:space="preserve">    </w:t>
      </w:r>
      <w:r w:rsidR="001A6B3E">
        <w:rPr>
          <w:rFonts w:ascii="CG Omega" w:hAnsi="CG Omega"/>
          <w:b w:val="0"/>
          <w:sz w:val="22"/>
          <w:szCs w:val="22"/>
        </w:rPr>
        <w:t>– c</w:t>
      </w:r>
      <w:r w:rsidR="00196E68" w:rsidRPr="00062816">
        <w:rPr>
          <w:rFonts w:ascii="CG Omega" w:hAnsi="CG Omega"/>
          <w:b w:val="0"/>
          <w:sz w:val="22"/>
          <w:szCs w:val="22"/>
        </w:rPr>
        <w:t xml:space="preserve">iśnienie robocze: </w:t>
      </w:r>
      <w:r w:rsidR="00FC283F" w:rsidRPr="00062816">
        <w:rPr>
          <w:rFonts w:ascii="CG Omega" w:hAnsi="CG Omega"/>
          <w:b w:val="0"/>
          <w:sz w:val="22"/>
          <w:szCs w:val="22"/>
        </w:rPr>
        <w:t xml:space="preserve"> min</w:t>
      </w:r>
      <w:r w:rsidR="001A6B3E">
        <w:rPr>
          <w:rFonts w:ascii="CG Omega" w:hAnsi="CG Omega"/>
          <w:b w:val="0"/>
          <w:sz w:val="22"/>
          <w:szCs w:val="22"/>
        </w:rPr>
        <w:t xml:space="preserve">. </w:t>
      </w:r>
      <w:r w:rsidR="00196E68" w:rsidRPr="00062816">
        <w:rPr>
          <w:rFonts w:ascii="CG Omega" w:hAnsi="CG Omega"/>
          <w:b w:val="0"/>
          <w:sz w:val="22"/>
          <w:szCs w:val="22"/>
        </w:rPr>
        <w:t xml:space="preserve">70 </w:t>
      </w:r>
      <w:proofErr w:type="spellStart"/>
      <w:r w:rsidR="00196E68" w:rsidRPr="00062816">
        <w:rPr>
          <w:rFonts w:ascii="CG Omega" w:hAnsi="CG Omega"/>
          <w:b w:val="0"/>
          <w:sz w:val="22"/>
          <w:szCs w:val="22"/>
        </w:rPr>
        <w:t>MPa</w:t>
      </w:r>
      <w:proofErr w:type="spellEnd"/>
      <w:r w:rsidR="00196E68" w:rsidRPr="00062816">
        <w:rPr>
          <w:rFonts w:ascii="CG Omega" w:hAnsi="CG Omega"/>
          <w:b w:val="0"/>
          <w:sz w:val="22"/>
          <w:szCs w:val="22"/>
        </w:rPr>
        <w:br/>
      </w:r>
      <w:r w:rsidRPr="00062816">
        <w:rPr>
          <w:rFonts w:ascii="CG Omega" w:hAnsi="CG Omega"/>
          <w:b w:val="0"/>
          <w:sz w:val="22"/>
          <w:szCs w:val="22"/>
        </w:rPr>
        <w:t xml:space="preserve">    </w:t>
      </w:r>
      <w:r w:rsidR="001A6B3E">
        <w:rPr>
          <w:rFonts w:ascii="CG Omega" w:hAnsi="CG Omega"/>
          <w:b w:val="0"/>
          <w:sz w:val="22"/>
          <w:szCs w:val="22"/>
        </w:rPr>
        <w:t>– s</w:t>
      </w:r>
      <w:r w:rsidR="00196E68" w:rsidRPr="00062816">
        <w:rPr>
          <w:rFonts w:ascii="CG Omega" w:hAnsi="CG Omega"/>
          <w:b w:val="0"/>
          <w:sz w:val="22"/>
          <w:szCs w:val="22"/>
        </w:rPr>
        <w:t>iłownik: 1 – stopniowy</w:t>
      </w:r>
      <w:r w:rsidR="00196E68" w:rsidRPr="00062816">
        <w:rPr>
          <w:rFonts w:ascii="CG Omega" w:hAnsi="CG Omega"/>
          <w:b w:val="0"/>
          <w:sz w:val="22"/>
          <w:szCs w:val="22"/>
        </w:rPr>
        <w:br/>
      </w:r>
      <w:r w:rsidRPr="00062816">
        <w:rPr>
          <w:rFonts w:ascii="CG Omega" w:hAnsi="CG Omega"/>
          <w:b w:val="0"/>
          <w:sz w:val="22"/>
          <w:szCs w:val="22"/>
        </w:rPr>
        <w:t xml:space="preserve">    </w:t>
      </w:r>
      <w:r w:rsidR="001A6B3E">
        <w:rPr>
          <w:rFonts w:ascii="CG Omega" w:hAnsi="CG Omega"/>
          <w:b w:val="0"/>
          <w:sz w:val="22"/>
          <w:szCs w:val="22"/>
        </w:rPr>
        <w:t>– d</w:t>
      </w:r>
      <w:r w:rsidR="00196E68" w:rsidRPr="00062816">
        <w:rPr>
          <w:rFonts w:ascii="CG Omega" w:hAnsi="CG Omega"/>
          <w:b w:val="0"/>
          <w:sz w:val="22"/>
          <w:szCs w:val="22"/>
        </w:rPr>
        <w:t>ługość w stanie złożonym: 680 mm</w:t>
      </w:r>
      <w:r w:rsidR="00196E68" w:rsidRPr="00062816">
        <w:rPr>
          <w:rFonts w:ascii="CG Omega" w:hAnsi="CG Omega"/>
          <w:b w:val="0"/>
          <w:sz w:val="22"/>
          <w:szCs w:val="22"/>
        </w:rPr>
        <w:br/>
      </w:r>
      <w:r w:rsidRPr="00062816">
        <w:rPr>
          <w:rFonts w:ascii="CG Omega" w:hAnsi="CG Omega"/>
          <w:b w:val="0"/>
          <w:sz w:val="22"/>
          <w:szCs w:val="22"/>
        </w:rPr>
        <w:t xml:space="preserve">    </w:t>
      </w:r>
      <w:r w:rsidR="001A6B3E">
        <w:rPr>
          <w:rFonts w:ascii="CG Omega" w:hAnsi="CG Omega"/>
          <w:b w:val="0"/>
          <w:sz w:val="22"/>
          <w:szCs w:val="22"/>
        </w:rPr>
        <w:t>– d</w:t>
      </w:r>
      <w:r w:rsidR="00196E68" w:rsidRPr="00062816">
        <w:rPr>
          <w:rFonts w:ascii="CG Omega" w:hAnsi="CG Omega"/>
          <w:b w:val="0"/>
          <w:sz w:val="22"/>
          <w:szCs w:val="22"/>
        </w:rPr>
        <w:t>ługość w stanie rozłożonym: 1 180 mm</w:t>
      </w:r>
      <w:r w:rsidR="00196E68" w:rsidRPr="00062816">
        <w:rPr>
          <w:rFonts w:ascii="CG Omega" w:hAnsi="CG Omega"/>
          <w:b w:val="0"/>
          <w:sz w:val="22"/>
          <w:szCs w:val="22"/>
        </w:rPr>
        <w:br/>
      </w:r>
      <w:r w:rsidRPr="00062816">
        <w:rPr>
          <w:rFonts w:ascii="CG Omega" w:hAnsi="CG Omega"/>
          <w:b w:val="0"/>
          <w:sz w:val="22"/>
          <w:szCs w:val="22"/>
        </w:rPr>
        <w:t xml:space="preserve">    </w:t>
      </w:r>
      <w:r w:rsidR="001A6B3E">
        <w:rPr>
          <w:rFonts w:ascii="CG Omega" w:hAnsi="CG Omega"/>
          <w:b w:val="0"/>
          <w:sz w:val="22"/>
          <w:szCs w:val="22"/>
        </w:rPr>
        <w:t>– s</w:t>
      </w:r>
      <w:r w:rsidR="00196E68" w:rsidRPr="00062816">
        <w:rPr>
          <w:rFonts w:ascii="CG Omega" w:hAnsi="CG Omega"/>
          <w:b w:val="0"/>
          <w:sz w:val="22"/>
          <w:szCs w:val="22"/>
        </w:rPr>
        <w:t xml:space="preserve">iła tłoka: 137 </w:t>
      </w:r>
      <w:proofErr w:type="spellStart"/>
      <w:r w:rsidR="00196E68" w:rsidRPr="00062816">
        <w:rPr>
          <w:rFonts w:ascii="CG Omega" w:hAnsi="CG Omega"/>
          <w:b w:val="0"/>
          <w:sz w:val="22"/>
          <w:szCs w:val="22"/>
        </w:rPr>
        <w:t>kN</w:t>
      </w:r>
      <w:proofErr w:type="spellEnd"/>
      <w:r w:rsidR="00196E68" w:rsidRPr="00062816">
        <w:rPr>
          <w:rFonts w:ascii="CG Omega" w:hAnsi="CG Omega"/>
          <w:b w:val="0"/>
          <w:sz w:val="22"/>
          <w:szCs w:val="22"/>
        </w:rPr>
        <w:br/>
      </w:r>
      <w:r w:rsidRPr="00062816">
        <w:rPr>
          <w:rFonts w:ascii="CG Omega" w:hAnsi="CG Omega"/>
          <w:b w:val="0"/>
          <w:sz w:val="22"/>
          <w:szCs w:val="22"/>
        </w:rPr>
        <w:t xml:space="preserve">    </w:t>
      </w:r>
      <w:r w:rsidR="001A6B3E">
        <w:rPr>
          <w:rFonts w:ascii="CG Omega" w:hAnsi="CG Omega"/>
          <w:b w:val="0"/>
          <w:sz w:val="22"/>
          <w:szCs w:val="22"/>
        </w:rPr>
        <w:t>– s</w:t>
      </w:r>
      <w:r w:rsidR="00196E68" w:rsidRPr="00062816">
        <w:rPr>
          <w:rFonts w:ascii="CG Omega" w:hAnsi="CG Omega"/>
          <w:b w:val="0"/>
          <w:sz w:val="22"/>
          <w:szCs w:val="22"/>
        </w:rPr>
        <w:t>kok tłoka: 500 mm</w:t>
      </w:r>
      <w:r w:rsidR="00196E68" w:rsidRPr="00062816">
        <w:rPr>
          <w:rFonts w:ascii="CG Omega" w:hAnsi="CG Omega"/>
          <w:b w:val="0"/>
          <w:sz w:val="22"/>
          <w:szCs w:val="22"/>
        </w:rPr>
        <w:br/>
      </w:r>
      <w:r w:rsidRPr="00062816">
        <w:rPr>
          <w:rFonts w:ascii="CG Omega" w:hAnsi="CG Omega"/>
          <w:b w:val="0"/>
          <w:sz w:val="22"/>
          <w:szCs w:val="22"/>
        </w:rPr>
        <w:t xml:space="preserve">    </w:t>
      </w:r>
      <w:r w:rsidR="001A6B3E">
        <w:rPr>
          <w:rFonts w:ascii="CG Omega" w:hAnsi="CG Omega"/>
          <w:b w:val="0"/>
          <w:sz w:val="22"/>
          <w:szCs w:val="22"/>
        </w:rPr>
        <w:t>– w</w:t>
      </w:r>
      <w:r w:rsidR="00B24D3C">
        <w:rPr>
          <w:rFonts w:ascii="CG Omega" w:hAnsi="CG Omega"/>
          <w:b w:val="0"/>
          <w:sz w:val="22"/>
          <w:szCs w:val="22"/>
        </w:rPr>
        <w:t>aga: min. 15,0</w:t>
      </w:r>
      <w:r w:rsidR="00196E68" w:rsidRPr="00062816">
        <w:rPr>
          <w:rFonts w:ascii="CG Omega" w:hAnsi="CG Omega"/>
          <w:b w:val="0"/>
          <w:sz w:val="22"/>
          <w:szCs w:val="22"/>
        </w:rPr>
        <w:t xml:space="preserve"> kg</w:t>
      </w:r>
      <w:r w:rsidR="00196E68" w:rsidRPr="00062816">
        <w:rPr>
          <w:rFonts w:ascii="CG Omega" w:hAnsi="CG Omega"/>
          <w:b w:val="0"/>
          <w:sz w:val="22"/>
          <w:szCs w:val="22"/>
        </w:rPr>
        <w:br/>
      </w:r>
      <w:r w:rsidRPr="00062816">
        <w:rPr>
          <w:rFonts w:ascii="CG Omega" w:hAnsi="CG Omega"/>
          <w:b w:val="0"/>
          <w:bCs/>
          <w:sz w:val="22"/>
          <w:szCs w:val="22"/>
        </w:rPr>
        <w:t xml:space="preserve">    </w:t>
      </w:r>
      <w:r w:rsidR="00196E68" w:rsidRPr="00062816">
        <w:rPr>
          <w:rFonts w:ascii="CG Omega" w:hAnsi="CG Omega"/>
          <w:b w:val="0"/>
          <w:bCs/>
          <w:sz w:val="22"/>
          <w:szCs w:val="22"/>
        </w:rPr>
        <w:t>Sterowanie za pomocą przełącznika gwiaździstego!</w:t>
      </w:r>
    </w:p>
    <w:p w:rsidR="00FC283F" w:rsidRPr="00062816" w:rsidRDefault="00196E68" w:rsidP="00062816">
      <w:pPr>
        <w:pStyle w:val="NormalnyWeb"/>
        <w:spacing w:before="0" w:after="0" w:line="20" w:lineRule="atLeast"/>
        <w:rPr>
          <w:rFonts w:ascii="CG Omega" w:hAnsi="CG Omega"/>
          <w:b w:val="0"/>
          <w:bCs/>
          <w:sz w:val="22"/>
          <w:szCs w:val="22"/>
        </w:rPr>
      </w:pPr>
      <w:r w:rsidRPr="00196E68">
        <w:rPr>
          <w:rFonts w:ascii="CG Omega" w:hAnsi="CG Omega"/>
          <w:sz w:val="22"/>
          <w:szCs w:val="22"/>
        </w:rPr>
        <w:br/>
      </w:r>
      <w:r w:rsidRPr="00196E68">
        <w:rPr>
          <w:rFonts w:ascii="CG Omega" w:hAnsi="CG Omega"/>
          <w:bCs/>
          <w:sz w:val="22"/>
          <w:szCs w:val="22"/>
        </w:rPr>
        <w:t> </w:t>
      </w:r>
      <w:r w:rsidRPr="00062816">
        <w:rPr>
          <w:rFonts w:ascii="CG Omega" w:hAnsi="CG Omega"/>
          <w:b w:val="0"/>
          <w:bCs/>
          <w:sz w:val="22"/>
          <w:szCs w:val="22"/>
        </w:rPr>
        <w:t xml:space="preserve">6. Zestaw 6 pokrowców – 1 </w:t>
      </w:r>
      <w:proofErr w:type="spellStart"/>
      <w:r w:rsidRPr="00062816">
        <w:rPr>
          <w:rFonts w:ascii="CG Omega" w:hAnsi="CG Omega"/>
          <w:b w:val="0"/>
          <w:bCs/>
          <w:sz w:val="22"/>
          <w:szCs w:val="22"/>
        </w:rPr>
        <w:t>kpl</w:t>
      </w:r>
      <w:proofErr w:type="spellEnd"/>
      <w:r w:rsidRPr="00062816">
        <w:rPr>
          <w:rFonts w:ascii="CG Omega" w:hAnsi="CG Omega"/>
          <w:b w:val="0"/>
          <w:bCs/>
          <w:sz w:val="22"/>
          <w:szCs w:val="22"/>
        </w:rPr>
        <w:t>.</w:t>
      </w:r>
    </w:p>
    <w:p w:rsidR="00FC283F" w:rsidRPr="00062816" w:rsidRDefault="00196E68" w:rsidP="00062816">
      <w:pPr>
        <w:pStyle w:val="NormalnyWeb"/>
        <w:spacing w:before="0" w:after="0" w:line="20" w:lineRule="atLeast"/>
        <w:rPr>
          <w:rFonts w:ascii="CG Omega" w:hAnsi="CG Omega"/>
          <w:b w:val="0"/>
          <w:bCs/>
          <w:sz w:val="22"/>
          <w:szCs w:val="22"/>
        </w:rPr>
      </w:pPr>
      <w:r w:rsidRPr="00062816">
        <w:rPr>
          <w:rFonts w:ascii="CG Omega" w:hAnsi="CG Omega"/>
          <w:b w:val="0"/>
          <w:bCs/>
          <w:sz w:val="22"/>
          <w:szCs w:val="22"/>
        </w:rPr>
        <w:t> 7. Zabezpieczenie Airbag kierowcy – 2 szt.</w:t>
      </w:r>
    </w:p>
    <w:p w:rsidR="00FC283F" w:rsidRPr="00062816" w:rsidRDefault="00196E68" w:rsidP="00062816">
      <w:pPr>
        <w:pStyle w:val="NormalnyWeb"/>
        <w:spacing w:before="0" w:after="0" w:line="20" w:lineRule="atLeast"/>
        <w:rPr>
          <w:rFonts w:ascii="CG Omega" w:hAnsi="CG Omega"/>
          <w:b w:val="0"/>
          <w:bCs/>
          <w:sz w:val="22"/>
          <w:szCs w:val="22"/>
        </w:rPr>
      </w:pPr>
      <w:r w:rsidRPr="00062816">
        <w:rPr>
          <w:rFonts w:ascii="CG Omega" w:hAnsi="CG Omega"/>
          <w:b w:val="0"/>
          <w:bCs/>
          <w:sz w:val="22"/>
          <w:szCs w:val="22"/>
        </w:rPr>
        <w:t> 8. Osłona zabezpieczająca poszkodowanego – 1 szt.</w:t>
      </w:r>
    </w:p>
    <w:p w:rsidR="00FC283F" w:rsidRPr="00062816" w:rsidRDefault="00196E68" w:rsidP="00062816">
      <w:pPr>
        <w:pStyle w:val="NormalnyWeb"/>
        <w:spacing w:before="0" w:after="0" w:line="20" w:lineRule="atLeast"/>
        <w:rPr>
          <w:rFonts w:ascii="CG Omega" w:hAnsi="CG Omega"/>
          <w:b w:val="0"/>
          <w:bCs/>
          <w:sz w:val="22"/>
          <w:szCs w:val="22"/>
        </w:rPr>
      </w:pPr>
      <w:r w:rsidRPr="00062816">
        <w:rPr>
          <w:rFonts w:ascii="CG Omega" w:hAnsi="CG Omega"/>
          <w:b w:val="0"/>
          <w:bCs/>
          <w:sz w:val="22"/>
          <w:szCs w:val="22"/>
        </w:rPr>
        <w:t> 9. Wspornik progowy – 1 szt.</w:t>
      </w:r>
    </w:p>
    <w:p w:rsidR="00FC283F" w:rsidRPr="00062816" w:rsidRDefault="00196E68" w:rsidP="00062816">
      <w:pPr>
        <w:pStyle w:val="NormalnyWeb"/>
        <w:spacing w:before="0" w:after="0" w:line="20" w:lineRule="atLeast"/>
        <w:rPr>
          <w:rFonts w:ascii="CG Omega" w:hAnsi="CG Omega"/>
          <w:b w:val="0"/>
          <w:bCs/>
          <w:sz w:val="22"/>
          <w:szCs w:val="22"/>
        </w:rPr>
      </w:pPr>
      <w:r w:rsidRPr="00062816">
        <w:rPr>
          <w:rFonts w:ascii="CG Omega" w:hAnsi="CG Omega"/>
          <w:b w:val="0"/>
          <w:bCs/>
          <w:sz w:val="22"/>
          <w:szCs w:val="22"/>
        </w:rPr>
        <w:t>10. Piła ręczna</w:t>
      </w:r>
      <w:r w:rsidR="00FC283F" w:rsidRPr="00062816">
        <w:rPr>
          <w:rFonts w:ascii="CG Omega" w:hAnsi="CG Omega"/>
          <w:b w:val="0"/>
          <w:bCs/>
          <w:sz w:val="22"/>
          <w:szCs w:val="22"/>
        </w:rPr>
        <w:t xml:space="preserve"> do cięcia szyb klejonych</w:t>
      </w:r>
      <w:r w:rsidRPr="00062816">
        <w:rPr>
          <w:rFonts w:ascii="CG Omega" w:hAnsi="CG Omega"/>
          <w:b w:val="0"/>
          <w:bCs/>
          <w:sz w:val="22"/>
          <w:szCs w:val="22"/>
        </w:rPr>
        <w:t xml:space="preserve"> – 1 szt.</w:t>
      </w:r>
    </w:p>
    <w:p w:rsidR="00FC283F" w:rsidRPr="00062816" w:rsidRDefault="00196E68" w:rsidP="00062816">
      <w:pPr>
        <w:pStyle w:val="NormalnyWeb"/>
        <w:spacing w:before="0" w:after="0" w:line="20" w:lineRule="atLeast"/>
        <w:rPr>
          <w:rFonts w:ascii="CG Omega" w:hAnsi="CG Omega"/>
          <w:b w:val="0"/>
          <w:bCs/>
          <w:sz w:val="22"/>
          <w:szCs w:val="22"/>
        </w:rPr>
      </w:pPr>
      <w:r w:rsidRPr="00062816">
        <w:rPr>
          <w:rFonts w:ascii="CG Omega" w:hAnsi="CG Omega"/>
          <w:b w:val="0"/>
          <w:bCs/>
          <w:sz w:val="22"/>
          <w:szCs w:val="22"/>
        </w:rPr>
        <w:t>11. Wybijak do szyb hartowanych – 1 szt.</w:t>
      </w:r>
    </w:p>
    <w:p w:rsidR="00FC283F" w:rsidRPr="00062816" w:rsidRDefault="00196E68" w:rsidP="00062816">
      <w:pPr>
        <w:pStyle w:val="NormalnyWeb"/>
        <w:spacing w:before="0" w:after="0" w:line="20" w:lineRule="atLeast"/>
        <w:rPr>
          <w:rFonts w:ascii="CG Omega" w:hAnsi="CG Omega"/>
          <w:b w:val="0"/>
          <w:bCs/>
          <w:sz w:val="22"/>
          <w:szCs w:val="22"/>
        </w:rPr>
      </w:pPr>
      <w:r w:rsidRPr="00062816">
        <w:rPr>
          <w:rFonts w:ascii="CG Omega" w:hAnsi="CG Omega"/>
          <w:b w:val="0"/>
          <w:bCs/>
          <w:sz w:val="22"/>
          <w:szCs w:val="22"/>
        </w:rPr>
        <w:t>12. Nóż do cięcia pasów – 1 szt.</w:t>
      </w:r>
    </w:p>
    <w:p w:rsidR="00FC283F" w:rsidRPr="00062816" w:rsidRDefault="00196E68" w:rsidP="00062816">
      <w:pPr>
        <w:pStyle w:val="NormalnyWeb"/>
        <w:spacing w:before="0" w:after="0" w:line="20" w:lineRule="atLeast"/>
        <w:rPr>
          <w:rFonts w:ascii="CG Omega" w:hAnsi="CG Omega"/>
          <w:b w:val="0"/>
          <w:bCs/>
          <w:sz w:val="22"/>
          <w:szCs w:val="22"/>
        </w:rPr>
      </w:pPr>
      <w:r w:rsidRPr="00062816">
        <w:rPr>
          <w:rFonts w:ascii="CG Omega" w:hAnsi="CG Omega"/>
          <w:b w:val="0"/>
          <w:bCs/>
          <w:sz w:val="22"/>
          <w:szCs w:val="22"/>
        </w:rPr>
        <w:t>13. Mata narzędziowa – 1 szt.</w:t>
      </w:r>
    </w:p>
    <w:p w:rsidR="00196E68" w:rsidRPr="00062816" w:rsidRDefault="00196E68" w:rsidP="00196E68">
      <w:pPr>
        <w:spacing w:after="0" w:line="20" w:lineRule="atLeast"/>
        <w:rPr>
          <w:rFonts w:ascii="CG Omega" w:hAnsi="CG Omega" w:cs="Times New Roman"/>
          <w:bCs/>
        </w:rPr>
      </w:pPr>
      <w:r w:rsidRPr="00062816">
        <w:rPr>
          <w:rFonts w:ascii="CG Omega" w:hAnsi="CG Omega" w:cs="Times New Roman"/>
          <w:bCs/>
        </w:rPr>
        <w:t>14. Podpory stabilizacyjne stalowe</w:t>
      </w:r>
      <w:r w:rsidR="00FE7A48">
        <w:rPr>
          <w:rFonts w:ascii="CG Omega" w:hAnsi="CG Omega" w:cs="Times New Roman"/>
          <w:bCs/>
        </w:rPr>
        <w:t xml:space="preserve">: </w:t>
      </w:r>
      <w:r w:rsidRPr="00062816">
        <w:rPr>
          <w:rFonts w:ascii="CG Omega" w:hAnsi="CG Omega" w:cs="Times New Roman"/>
          <w:bCs/>
        </w:rPr>
        <w:t xml:space="preserve">6 </w:t>
      </w:r>
      <w:proofErr w:type="spellStart"/>
      <w:r w:rsidRPr="00062816">
        <w:rPr>
          <w:rFonts w:ascii="CG Omega" w:hAnsi="CG Omega" w:cs="Times New Roman"/>
          <w:bCs/>
        </w:rPr>
        <w:t>szt</w:t>
      </w:r>
      <w:proofErr w:type="spellEnd"/>
    </w:p>
    <w:p w:rsidR="00196E68" w:rsidRPr="00062816" w:rsidRDefault="00FE7A48" w:rsidP="00196E68">
      <w:pPr>
        <w:numPr>
          <w:ilvl w:val="0"/>
          <w:numId w:val="42"/>
        </w:numPr>
        <w:spacing w:after="0" w:line="20" w:lineRule="atLeast"/>
        <w:rPr>
          <w:rFonts w:ascii="CG Omega" w:eastAsia="Times New Roman" w:hAnsi="CG Omega" w:cs="Times New Roman"/>
          <w:lang w:eastAsia="pl-PL"/>
        </w:rPr>
      </w:pPr>
      <w:r>
        <w:rPr>
          <w:rFonts w:ascii="CG Omega" w:eastAsia="Times New Roman" w:hAnsi="CG Omega" w:cs="Times New Roman"/>
          <w:lang w:eastAsia="pl-PL"/>
        </w:rPr>
        <w:t>d</w:t>
      </w:r>
      <w:r w:rsidR="00196E68" w:rsidRPr="00062816">
        <w:rPr>
          <w:rFonts w:ascii="CG Omega" w:eastAsia="Times New Roman" w:hAnsi="CG Omega" w:cs="Times New Roman"/>
          <w:lang w:eastAsia="pl-PL"/>
        </w:rPr>
        <w:t>ługość min.: 1200 mm </w:t>
      </w:r>
    </w:p>
    <w:p w:rsidR="00196E68" w:rsidRPr="00062816" w:rsidRDefault="00FE7A48" w:rsidP="00196E68">
      <w:pPr>
        <w:numPr>
          <w:ilvl w:val="0"/>
          <w:numId w:val="42"/>
        </w:numPr>
        <w:spacing w:after="0" w:line="20" w:lineRule="atLeast"/>
        <w:rPr>
          <w:rFonts w:ascii="CG Omega" w:eastAsia="Times New Roman" w:hAnsi="CG Omega" w:cs="Times New Roman"/>
          <w:lang w:eastAsia="pl-PL"/>
        </w:rPr>
      </w:pPr>
      <w:r>
        <w:rPr>
          <w:rFonts w:ascii="CG Omega" w:eastAsia="Times New Roman" w:hAnsi="CG Omega" w:cs="Times New Roman"/>
          <w:lang w:eastAsia="pl-PL"/>
        </w:rPr>
        <w:t>d</w:t>
      </w:r>
      <w:r w:rsidR="00196E68" w:rsidRPr="00062816">
        <w:rPr>
          <w:rFonts w:ascii="CG Omega" w:eastAsia="Times New Roman" w:hAnsi="CG Omega" w:cs="Times New Roman"/>
          <w:lang w:eastAsia="pl-PL"/>
        </w:rPr>
        <w:t>ługość max.: 1900 mm </w:t>
      </w:r>
    </w:p>
    <w:p w:rsidR="00196E68" w:rsidRPr="00062816" w:rsidRDefault="00FE7A48" w:rsidP="00196E68">
      <w:pPr>
        <w:numPr>
          <w:ilvl w:val="0"/>
          <w:numId w:val="42"/>
        </w:numPr>
        <w:spacing w:after="0" w:line="20" w:lineRule="atLeast"/>
        <w:rPr>
          <w:rFonts w:ascii="CG Omega" w:eastAsia="Times New Roman" w:hAnsi="CG Omega" w:cs="Times New Roman"/>
          <w:lang w:eastAsia="pl-PL"/>
        </w:rPr>
      </w:pPr>
      <w:r>
        <w:rPr>
          <w:rFonts w:ascii="CG Omega" w:eastAsia="Times New Roman" w:hAnsi="CG Omega" w:cs="Times New Roman"/>
          <w:lang w:eastAsia="pl-PL"/>
        </w:rPr>
        <w:t>m</w:t>
      </w:r>
      <w:r w:rsidR="00196E68" w:rsidRPr="00062816">
        <w:rPr>
          <w:rFonts w:ascii="CG Omega" w:eastAsia="Times New Roman" w:hAnsi="CG Omega" w:cs="Times New Roman"/>
          <w:lang w:eastAsia="pl-PL"/>
        </w:rPr>
        <w:t>aksymalne obciążenie: 1500 kg </w:t>
      </w:r>
    </w:p>
    <w:p w:rsidR="00196E68" w:rsidRPr="00062816" w:rsidRDefault="00FE7A48" w:rsidP="00196E68">
      <w:pPr>
        <w:numPr>
          <w:ilvl w:val="0"/>
          <w:numId w:val="42"/>
        </w:numPr>
        <w:spacing w:after="0" w:line="20" w:lineRule="atLeast"/>
        <w:rPr>
          <w:rFonts w:ascii="CG Omega" w:eastAsia="Times New Roman" w:hAnsi="CG Omega" w:cs="Times New Roman"/>
          <w:lang w:eastAsia="pl-PL"/>
        </w:rPr>
      </w:pPr>
      <w:r>
        <w:rPr>
          <w:rFonts w:ascii="CG Omega" w:eastAsia="Times New Roman" w:hAnsi="CG Omega" w:cs="Times New Roman"/>
          <w:lang w:eastAsia="pl-PL"/>
        </w:rPr>
        <w:t>m</w:t>
      </w:r>
      <w:r w:rsidR="00196E68" w:rsidRPr="00062816">
        <w:rPr>
          <w:rFonts w:ascii="CG Omega" w:eastAsia="Times New Roman" w:hAnsi="CG Omega" w:cs="Times New Roman"/>
          <w:lang w:eastAsia="pl-PL"/>
        </w:rPr>
        <w:t>aksymalne obciążenie pasa: 2500 kg </w:t>
      </w:r>
    </w:p>
    <w:p w:rsidR="00196E68" w:rsidRPr="00062816" w:rsidRDefault="00FE7A48" w:rsidP="00196E68">
      <w:pPr>
        <w:numPr>
          <w:ilvl w:val="0"/>
          <w:numId w:val="42"/>
        </w:numPr>
        <w:spacing w:after="0" w:line="20" w:lineRule="atLeast"/>
        <w:rPr>
          <w:rFonts w:ascii="CG Omega" w:eastAsia="Times New Roman" w:hAnsi="CG Omega" w:cs="Times New Roman"/>
          <w:lang w:eastAsia="pl-PL"/>
        </w:rPr>
      </w:pPr>
      <w:r>
        <w:rPr>
          <w:rFonts w:ascii="CG Omega" w:eastAsia="Times New Roman" w:hAnsi="CG Omega" w:cs="Times New Roman"/>
          <w:lang w:eastAsia="pl-PL"/>
        </w:rPr>
        <w:t>d</w:t>
      </w:r>
      <w:r w:rsidR="00196E68" w:rsidRPr="00062816">
        <w:rPr>
          <w:rFonts w:ascii="CG Omega" w:eastAsia="Times New Roman" w:hAnsi="CG Omega" w:cs="Times New Roman"/>
          <w:lang w:eastAsia="pl-PL"/>
        </w:rPr>
        <w:t>ługość pasa mocującego: 5 m </w:t>
      </w:r>
    </w:p>
    <w:p w:rsidR="00196E68" w:rsidRPr="00062816" w:rsidRDefault="00FE7A48" w:rsidP="00196E68">
      <w:pPr>
        <w:numPr>
          <w:ilvl w:val="0"/>
          <w:numId w:val="42"/>
        </w:numPr>
        <w:spacing w:after="0" w:line="20" w:lineRule="atLeast"/>
        <w:rPr>
          <w:rFonts w:ascii="CG Omega" w:eastAsia="Times New Roman" w:hAnsi="CG Omega" w:cs="Times New Roman"/>
          <w:lang w:eastAsia="pl-PL"/>
        </w:rPr>
      </w:pPr>
      <w:r>
        <w:rPr>
          <w:rFonts w:ascii="CG Omega" w:eastAsia="Times New Roman" w:hAnsi="CG Omega" w:cs="Times New Roman"/>
          <w:lang w:eastAsia="pl-PL"/>
        </w:rPr>
        <w:t>zintegrowany zwijacz pasa</w:t>
      </w:r>
      <w:r w:rsidR="00196E68" w:rsidRPr="00062816">
        <w:rPr>
          <w:rFonts w:ascii="CG Omega" w:eastAsia="Times New Roman" w:hAnsi="CG Omega" w:cs="Times New Roman"/>
          <w:lang w:eastAsia="pl-PL"/>
        </w:rPr>
        <w:t xml:space="preserve"> </w:t>
      </w:r>
    </w:p>
    <w:p w:rsidR="00196E68" w:rsidRPr="00062816" w:rsidRDefault="00FE7A48" w:rsidP="00196E68">
      <w:pPr>
        <w:numPr>
          <w:ilvl w:val="0"/>
          <w:numId w:val="42"/>
        </w:numPr>
        <w:spacing w:after="0" w:line="20" w:lineRule="atLeast"/>
        <w:rPr>
          <w:rFonts w:ascii="CG Omega" w:eastAsia="Times New Roman" w:hAnsi="CG Omega" w:cs="Times New Roman"/>
          <w:lang w:eastAsia="pl-PL"/>
        </w:rPr>
      </w:pPr>
      <w:r>
        <w:rPr>
          <w:rFonts w:ascii="CG Omega" w:eastAsia="Times New Roman" w:hAnsi="CG Omega" w:cs="Times New Roman"/>
          <w:lang w:eastAsia="pl-PL"/>
        </w:rPr>
        <w:t>w</w:t>
      </w:r>
      <w:r w:rsidR="00196E68" w:rsidRPr="00062816">
        <w:rPr>
          <w:rFonts w:ascii="CG Omega" w:eastAsia="Times New Roman" w:hAnsi="CG Omega" w:cs="Times New Roman"/>
          <w:lang w:eastAsia="pl-PL"/>
        </w:rPr>
        <w:t>aga podpory: 14,5 kg </w:t>
      </w:r>
    </w:p>
    <w:p w:rsidR="00196E68" w:rsidRPr="00062816" w:rsidRDefault="00FE7A48" w:rsidP="00196E68">
      <w:pPr>
        <w:numPr>
          <w:ilvl w:val="0"/>
          <w:numId w:val="42"/>
        </w:numPr>
        <w:spacing w:after="0" w:line="20" w:lineRule="atLeast"/>
        <w:rPr>
          <w:rFonts w:ascii="CG Omega" w:eastAsia="Times New Roman" w:hAnsi="CG Omega" w:cs="Times New Roman"/>
          <w:lang w:eastAsia="pl-PL"/>
        </w:rPr>
      </w:pPr>
      <w:r>
        <w:rPr>
          <w:rFonts w:ascii="CG Omega" w:eastAsia="Times New Roman" w:hAnsi="CG Omega" w:cs="Times New Roman"/>
          <w:lang w:eastAsia="pl-PL"/>
        </w:rPr>
        <w:t>k</w:t>
      </w:r>
      <w:r w:rsidR="00196E68" w:rsidRPr="00062816">
        <w:rPr>
          <w:rFonts w:ascii="CG Omega" w:eastAsia="Times New Roman" w:hAnsi="CG Omega" w:cs="Times New Roman"/>
          <w:lang w:eastAsia="pl-PL"/>
        </w:rPr>
        <w:t>ąt pracy: 20-80 stopni </w:t>
      </w:r>
    </w:p>
    <w:p w:rsidR="00196E68" w:rsidRPr="00062816" w:rsidRDefault="00FE7A48" w:rsidP="00196E68">
      <w:pPr>
        <w:numPr>
          <w:ilvl w:val="0"/>
          <w:numId w:val="42"/>
        </w:numPr>
        <w:spacing w:after="0" w:line="20" w:lineRule="atLeast"/>
        <w:rPr>
          <w:rFonts w:ascii="CG Omega" w:eastAsia="Times New Roman" w:hAnsi="CG Omega" w:cs="Times New Roman"/>
          <w:lang w:eastAsia="pl-PL"/>
        </w:rPr>
      </w:pPr>
      <w:r>
        <w:rPr>
          <w:rFonts w:ascii="CG Omega" w:eastAsia="Times New Roman" w:hAnsi="CG Omega" w:cs="Times New Roman"/>
          <w:lang w:eastAsia="pl-PL"/>
        </w:rPr>
        <w:t>w</w:t>
      </w:r>
      <w:r w:rsidR="00196E68" w:rsidRPr="00062816">
        <w:rPr>
          <w:rFonts w:ascii="CG Omega" w:eastAsia="Times New Roman" w:hAnsi="CG Omega" w:cs="Times New Roman"/>
          <w:lang w:eastAsia="pl-PL"/>
        </w:rPr>
        <w:t xml:space="preserve">ymienna głowica: </w:t>
      </w:r>
    </w:p>
    <w:p w:rsidR="00196E68" w:rsidRPr="00062816" w:rsidRDefault="00FE7A48" w:rsidP="00196E68">
      <w:pPr>
        <w:numPr>
          <w:ilvl w:val="0"/>
          <w:numId w:val="42"/>
        </w:numPr>
        <w:spacing w:after="0" w:line="20" w:lineRule="atLeast"/>
        <w:rPr>
          <w:rFonts w:ascii="CG Omega" w:eastAsia="Times New Roman" w:hAnsi="CG Omega" w:cs="Times New Roman"/>
          <w:lang w:eastAsia="pl-PL"/>
        </w:rPr>
      </w:pPr>
      <w:r>
        <w:rPr>
          <w:rFonts w:ascii="CG Omega" w:eastAsia="Times New Roman" w:hAnsi="CG Omega" w:cs="Times New Roman"/>
          <w:lang w:eastAsia="pl-PL"/>
        </w:rPr>
        <w:t>i</w:t>
      </w:r>
      <w:r w:rsidR="00196E68" w:rsidRPr="00062816">
        <w:rPr>
          <w:rFonts w:ascii="CG Omega" w:eastAsia="Times New Roman" w:hAnsi="CG Omega" w:cs="Times New Roman"/>
          <w:lang w:eastAsia="pl-PL"/>
        </w:rPr>
        <w:t>lość punktów zaczepienia pasa: 7 </w:t>
      </w:r>
    </w:p>
    <w:p w:rsidR="00196E68" w:rsidRPr="00062816" w:rsidRDefault="00FE7A48" w:rsidP="00196E68">
      <w:pPr>
        <w:numPr>
          <w:ilvl w:val="0"/>
          <w:numId w:val="42"/>
        </w:numPr>
        <w:spacing w:after="0" w:line="20" w:lineRule="atLeast"/>
        <w:rPr>
          <w:rFonts w:ascii="CG Omega" w:eastAsia="Times New Roman" w:hAnsi="CG Omega" w:cs="Times New Roman"/>
          <w:lang w:eastAsia="pl-PL"/>
        </w:rPr>
      </w:pPr>
      <w:r>
        <w:rPr>
          <w:rFonts w:ascii="CG Omega" w:eastAsia="Times New Roman" w:hAnsi="CG Omega" w:cs="Times New Roman"/>
          <w:lang w:eastAsia="pl-PL"/>
        </w:rPr>
        <w:t>w</w:t>
      </w:r>
      <w:r w:rsidR="00196E68" w:rsidRPr="00062816">
        <w:rPr>
          <w:rFonts w:ascii="CG Omega" w:eastAsia="Times New Roman" w:hAnsi="CG Omega" w:cs="Times New Roman"/>
          <w:lang w:eastAsia="pl-PL"/>
        </w:rPr>
        <w:t>ymiary: 1200 x 280 x 180 mm </w:t>
      </w:r>
    </w:p>
    <w:p w:rsidR="00196E68" w:rsidRPr="00062816" w:rsidRDefault="00196E68" w:rsidP="00196E68">
      <w:pPr>
        <w:spacing w:after="0" w:line="20" w:lineRule="atLeast"/>
        <w:rPr>
          <w:rFonts w:ascii="CG Omega" w:hAnsi="CG Omega" w:cs="Times New Roman"/>
          <w:bCs/>
        </w:rPr>
      </w:pPr>
    </w:p>
    <w:p w:rsidR="00FC283F" w:rsidRPr="00062816" w:rsidRDefault="00196E68" w:rsidP="00196E68">
      <w:pPr>
        <w:spacing w:after="0" w:line="20" w:lineRule="atLeast"/>
        <w:rPr>
          <w:rFonts w:ascii="CG Omega" w:hAnsi="CG Omega" w:cs="Times New Roman"/>
          <w:bCs/>
        </w:rPr>
      </w:pPr>
      <w:r w:rsidRPr="00062816">
        <w:rPr>
          <w:rFonts w:ascii="CG Omega" w:hAnsi="CG Omega" w:cs="Times New Roman"/>
          <w:bCs/>
        </w:rPr>
        <w:t xml:space="preserve">15. Zestaw stabilizacji A (2x klin schodkowy, 2x klin mały, 2x  klin duży)      1 </w:t>
      </w:r>
      <w:proofErr w:type="spellStart"/>
      <w:r w:rsidRPr="00062816">
        <w:rPr>
          <w:rFonts w:ascii="CG Omega" w:hAnsi="CG Omega" w:cs="Times New Roman"/>
          <w:bCs/>
        </w:rPr>
        <w:t>kpl</w:t>
      </w:r>
      <w:proofErr w:type="spellEnd"/>
      <w:r w:rsidRPr="00062816">
        <w:rPr>
          <w:rFonts w:ascii="CG Omega" w:hAnsi="CG Omega" w:cs="Times New Roman"/>
          <w:bCs/>
        </w:rPr>
        <w:t>.</w:t>
      </w:r>
    </w:p>
    <w:p w:rsidR="00FC283F" w:rsidRPr="00062816" w:rsidRDefault="00196E68" w:rsidP="00196E68">
      <w:pPr>
        <w:spacing w:after="0" w:line="20" w:lineRule="atLeast"/>
        <w:rPr>
          <w:rFonts w:ascii="CG Omega" w:hAnsi="CG Omega" w:cs="Times New Roman"/>
          <w:bCs/>
        </w:rPr>
      </w:pPr>
      <w:r w:rsidRPr="00062816">
        <w:rPr>
          <w:rFonts w:ascii="CG Omega" w:hAnsi="CG Omega" w:cs="Times New Roman"/>
          <w:bCs/>
        </w:rPr>
        <w:t xml:space="preserve">16. Zestaw łańcuchów KSV 11         1 </w:t>
      </w:r>
      <w:proofErr w:type="spellStart"/>
      <w:r w:rsidRPr="00062816">
        <w:rPr>
          <w:rFonts w:ascii="CG Omega" w:hAnsi="CG Omega" w:cs="Times New Roman"/>
          <w:bCs/>
        </w:rPr>
        <w:t>kpl</w:t>
      </w:r>
      <w:proofErr w:type="spellEnd"/>
      <w:r w:rsidRPr="00062816">
        <w:rPr>
          <w:rFonts w:ascii="CG Omega" w:hAnsi="CG Omega" w:cs="Times New Roman"/>
          <w:bCs/>
        </w:rPr>
        <w:t>.</w:t>
      </w:r>
    </w:p>
    <w:p w:rsidR="00196E68" w:rsidRPr="00062816" w:rsidRDefault="00196E68" w:rsidP="00196E68">
      <w:pPr>
        <w:spacing w:after="0" w:line="20" w:lineRule="atLeast"/>
        <w:rPr>
          <w:rFonts w:ascii="CG Omega" w:hAnsi="CG Omega" w:cs="Times New Roman"/>
          <w:bCs/>
        </w:rPr>
      </w:pPr>
      <w:r w:rsidRPr="00062816">
        <w:rPr>
          <w:rFonts w:ascii="CG Omega" w:hAnsi="CG Omega" w:cs="Times New Roman"/>
          <w:bCs/>
        </w:rPr>
        <w:t xml:space="preserve">17. Zestaw końcówek do cylindrów rozpierających w torbie     1 </w:t>
      </w:r>
      <w:proofErr w:type="spellStart"/>
      <w:r w:rsidRPr="00062816">
        <w:rPr>
          <w:rFonts w:ascii="CG Omega" w:hAnsi="CG Omega" w:cs="Times New Roman"/>
          <w:bCs/>
        </w:rPr>
        <w:t>kpl</w:t>
      </w:r>
      <w:proofErr w:type="spellEnd"/>
      <w:r w:rsidRPr="00062816">
        <w:rPr>
          <w:rFonts w:ascii="CG Omega" w:hAnsi="CG Omega" w:cs="Times New Roman"/>
          <w:bCs/>
        </w:rPr>
        <w:t>.</w:t>
      </w:r>
    </w:p>
    <w:p w:rsidR="001E1DF0" w:rsidRPr="00062816" w:rsidRDefault="001E1DF0" w:rsidP="001E1DF0">
      <w:pPr>
        <w:spacing w:after="0"/>
        <w:rPr>
          <w:rFonts w:ascii="CG Omega" w:hAnsi="CG Omega"/>
          <w:highlight w:val="yellow"/>
        </w:rPr>
      </w:pPr>
    </w:p>
    <w:p w:rsidR="00FE7A48" w:rsidRDefault="00A77EA5" w:rsidP="001E1DF0">
      <w:pPr>
        <w:spacing w:after="0"/>
        <w:rPr>
          <w:rFonts w:ascii="CG Omega" w:hAnsi="CG Omega"/>
          <w:b/>
          <w:sz w:val="24"/>
          <w:szCs w:val="24"/>
          <w:u w:val="thick"/>
        </w:rPr>
      </w:pPr>
      <w:r w:rsidRPr="00A77EA5">
        <w:rPr>
          <w:rFonts w:ascii="CG Omega" w:hAnsi="CG Omega"/>
          <w:b/>
          <w:sz w:val="24"/>
          <w:szCs w:val="24"/>
          <w:u w:val="thick"/>
        </w:rPr>
        <w:t xml:space="preserve">Część Nr II  Zakup i dostawa wyposażenia osobistego </w:t>
      </w:r>
      <w:r>
        <w:rPr>
          <w:rFonts w:ascii="CG Omega" w:hAnsi="CG Omega"/>
          <w:b/>
          <w:sz w:val="24"/>
          <w:szCs w:val="24"/>
          <w:u w:val="thick"/>
        </w:rPr>
        <w:t xml:space="preserve">dla </w:t>
      </w:r>
      <w:r w:rsidRPr="00A77EA5">
        <w:rPr>
          <w:rFonts w:ascii="CG Omega" w:hAnsi="CG Omega"/>
          <w:b/>
          <w:sz w:val="24"/>
          <w:szCs w:val="24"/>
          <w:u w:val="thick"/>
        </w:rPr>
        <w:t>strażaków  OSP Wiązownica</w:t>
      </w:r>
    </w:p>
    <w:p w:rsidR="001E1DF0" w:rsidRPr="00A77EA5" w:rsidRDefault="00A77EA5" w:rsidP="001E1DF0">
      <w:pPr>
        <w:spacing w:after="0"/>
        <w:rPr>
          <w:rFonts w:ascii="CG Omega" w:hAnsi="CG Omega"/>
          <w:b/>
          <w:sz w:val="24"/>
          <w:szCs w:val="24"/>
          <w:u w:val="thick"/>
        </w:rPr>
      </w:pPr>
      <w:r w:rsidRPr="00A77EA5">
        <w:rPr>
          <w:rFonts w:ascii="CG Omega" w:hAnsi="CG Omega"/>
          <w:b/>
          <w:sz w:val="24"/>
          <w:szCs w:val="24"/>
          <w:u w:val="thick"/>
        </w:rPr>
        <w:t xml:space="preserve"> </w:t>
      </w:r>
    </w:p>
    <w:p w:rsidR="00B92414" w:rsidRPr="005834A8" w:rsidRDefault="00A77EA5" w:rsidP="00B92414">
      <w:pPr>
        <w:spacing w:after="0"/>
        <w:rPr>
          <w:rFonts w:ascii="CG Omega" w:hAnsi="CG Omega"/>
        </w:rPr>
      </w:pPr>
      <w:r w:rsidRPr="005834A8">
        <w:rPr>
          <w:rFonts w:ascii="CG Omega" w:hAnsi="CG Omega"/>
        </w:rPr>
        <w:t>Przedmiot zamówienia dla danej części obejmuje zakup i dostawę  wyposażenia osobistego dla strażaków jednostki OSP Wiązown</w:t>
      </w:r>
      <w:r w:rsidR="00E323FC" w:rsidRPr="005834A8">
        <w:rPr>
          <w:rFonts w:ascii="CG Omega" w:hAnsi="CG Omega"/>
        </w:rPr>
        <w:t xml:space="preserve">ica </w:t>
      </w:r>
      <w:r w:rsidR="00B92414" w:rsidRPr="005834A8">
        <w:rPr>
          <w:rFonts w:ascii="CG Omega" w:hAnsi="CG Omega"/>
        </w:rPr>
        <w:t>w następującym asortymencie:</w:t>
      </w:r>
    </w:p>
    <w:p w:rsidR="00B92414" w:rsidRPr="005834A8" w:rsidRDefault="00B92414" w:rsidP="00B92414">
      <w:pPr>
        <w:spacing w:after="0"/>
        <w:rPr>
          <w:rFonts w:ascii="CG Omega" w:hAnsi="CG Omega"/>
        </w:rPr>
      </w:pPr>
      <w:r w:rsidRPr="005834A8">
        <w:rPr>
          <w:rFonts w:ascii="CG Omega" w:hAnsi="CG Omega"/>
        </w:rPr>
        <w:t xml:space="preserve">1) </w:t>
      </w:r>
      <w:r w:rsidR="00743865">
        <w:rPr>
          <w:rFonts w:ascii="CG Omega" w:hAnsi="CG Omega"/>
        </w:rPr>
        <w:t xml:space="preserve"> </w:t>
      </w:r>
      <w:r w:rsidRPr="005834A8">
        <w:rPr>
          <w:rFonts w:ascii="CG Omega" w:hAnsi="CG Omega"/>
        </w:rPr>
        <w:t>hełm bojowy strażacki</w:t>
      </w:r>
      <w:r>
        <w:rPr>
          <w:rFonts w:ascii="CG Omega" w:hAnsi="CG Omega"/>
        </w:rPr>
        <w:t xml:space="preserve"> </w:t>
      </w:r>
      <w:r w:rsidRPr="005834A8">
        <w:rPr>
          <w:rFonts w:ascii="CG Omega" w:hAnsi="CG Omega"/>
        </w:rPr>
        <w:tab/>
      </w:r>
      <w:r w:rsidRPr="005834A8">
        <w:rPr>
          <w:rFonts w:ascii="CG Omega" w:hAnsi="CG Omega"/>
        </w:rPr>
        <w:tab/>
      </w:r>
      <w:r>
        <w:rPr>
          <w:rFonts w:ascii="CG Omega" w:hAnsi="CG Omega"/>
        </w:rPr>
        <w:tab/>
      </w:r>
      <w:r>
        <w:rPr>
          <w:rFonts w:ascii="CG Omega" w:hAnsi="CG Omega"/>
        </w:rPr>
        <w:tab/>
      </w:r>
      <w:r w:rsidR="00743865">
        <w:rPr>
          <w:rFonts w:ascii="CG Omega" w:hAnsi="CG Omega"/>
        </w:rPr>
        <w:t xml:space="preserve">   </w:t>
      </w:r>
      <w:r w:rsidR="00743865">
        <w:rPr>
          <w:rFonts w:ascii="CG Omega" w:hAnsi="CG Omega"/>
        </w:rPr>
        <w:tab/>
      </w:r>
      <w:r w:rsidRPr="005834A8">
        <w:rPr>
          <w:rFonts w:ascii="CG Omega" w:hAnsi="CG Omega"/>
        </w:rPr>
        <w:t>47 szt.</w:t>
      </w:r>
    </w:p>
    <w:p w:rsidR="00B92414" w:rsidRPr="005834A8" w:rsidRDefault="00B92414" w:rsidP="00B92414">
      <w:pPr>
        <w:spacing w:after="0"/>
        <w:rPr>
          <w:rFonts w:ascii="CG Omega" w:hAnsi="CG Omega"/>
        </w:rPr>
      </w:pPr>
      <w:r w:rsidRPr="005834A8">
        <w:rPr>
          <w:rFonts w:ascii="CG Omega" w:hAnsi="CG Omega"/>
        </w:rPr>
        <w:t xml:space="preserve">2) </w:t>
      </w:r>
      <w:r w:rsidR="00743865">
        <w:rPr>
          <w:rFonts w:ascii="CG Omega" w:hAnsi="CG Omega"/>
        </w:rPr>
        <w:t xml:space="preserve"> </w:t>
      </w:r>
      <w:r w:rsidRPr="005834A8">
        <w:rPr>
          <w:rFonts w:ascii="CG Omega" w:hAnsi="CG Omega"/>
        </w:rPr>
        <w:t>buty specjalne skórzane strażackie</w:t>
      </w:r>
      <w:r w:rsidRPr="005834A8">
        <w:rPr>
          <w:rFonts w:ascii="CG Omega" w:hAnsi="CG Omega"/>
        </w:rPr>
        <w:tab/>
      </w:r>
      <w:r w:rsidRPr="005834A8">
        <w:rPr>
          <w:rFonts w:ascii="CG Omega" w:hAnsi="CG Omega"/>
        </w:rPr>
        <w:tab/>
      </w:r>
      <w:r>
        <w:rPr>
          <w:rFonts w:ascii="CG Omega" w:hAnsi="CG Omega"/>
        </w:rPr>
        <w:tab/>
      </w:r>
      <w:r w:rsidRPr="005834A8">
        <w:rPr>
          <w:rFonts w:ascii="CG Omega" w:hAnsi="CG Omega"/>
        </w:rPr>
        <w:t>47 szt.</w:t>
      </w:r>
    </w:p>
    <w:p w:rsidR="00B92414" w:rsidRPr="00196E68" w:rsidRDefault="00B92414" w:rsidP="00B92414">
      <w:pPr>
        <w:spacing w:after="0"/>
        <w:rPr>
          <w:rFonts w:ascii="CG Omega" w:hAnsi="CG Omega"/>
          <w:b/>
          <w:u w:val="single"/>
        </w:rPr>
      </w:pPr>
      <w:r w:rsidRPr="00196E68">
        <w:rPr>
          <w:rFonts w:ascii="CG Omega" w:hAnsi="CG Omega"/>
          <w:b/>
          <w:u w:val="single"/>
        </w:rPr>
        <w:t>Hełm bojowy strażacki spełniający minimalne parametry:</w:t>
      </w:r>
    </w:p>
    <w:p w:rsidR="00B92414" w:rsidRDefault="00B92414" w:rsidP="00A77EA5">
      <w:pPr>
        <w:spacing w:after="0"/>
        <w:rPr>
          <w:rFonts w:ascii="CG Omega" w:hAnsi="CG Omega"/>
        </w:rPr>
      </w:pPr>
      <w:r>
        <w:rPr>
          <w:rFonts w:ascii="CG Omega" w:hAnsi="CG Omega"/>
        </w:rPr>
        <w:t xml:space="preserve">- kolor biały; </w:t>
      </w:r>
    </w:p>
    <w:p w:rsidR="00E323FC" w:rsidRPr="005834A8" w:rsidRDefault="00B92414" w:rsidP="00A77EA5">
      <w:pPr>
        <w:spacing w:after="0"/>
        <w:rPr>
          <w:rFonts w:ascii="CG Omega" w:hAnsi="CG Omega"/>
        </w:rPr>
      </w:pPr>
      <w:r>
        <w:rPr>
          <w:rFonts w:ascii="CG Omega" w:hAnsi="CG Omega"/>
        </w:rPr>
        <w:t xml:space="preserve">- osłoną  twarzy umożliwiająca schowanie pod  nią masek ochrony układu oddechowego, </w:t>
      </w:r>
    </w:p>
    <w:p w:rsidR="00E323FC" w:rsidRPr="005834A8" w:rsidRDefault="00E323FC" w:rsidP="00A77EA5">
      <w:pPr>
        <w:spacing w:after="0"/>
        <w:rPr>
          <w:rFonts w:ascii="CG Omega" w:hAnsi="CG Omega"/>
        </w:rPr>
      </w:pPr>
      <w:r w:rsidRPr="005834A8">
        <w:rPr>
          <w:rFonts w:ascii="CG Omega" w:hAnsi="CG Omega"/>
        </w:rPr>
        <w:lastRenderedPageBreak/>
        <w:t>- osłona karku – kołnierz  z tkaniny ognioodpornej,</w:t>
      </w:r>
    </w:p>
    <w:p w:rsidR="00E323FC" w:rsidRPr="005834A8" w:rsidRDefault="00E323FC" w:rsidP="00A77EA5">
      <w:pPr>
        <w:spacing w:after="0"/>
        <w:rPr>
          <w:rFonts w:ascii="CG Omega" w:hAnsi="CG Omega"/>
        </w:rPr>
      </w:pPr>
      <w:r w:rsidRPr="005834A8">
        <w:rPr>
          <w:rFonts w:ascii="CG Omega" w:hAnsi="CG Omega"/>
        </w:rPr>
        <w:t>- wnętrze heł</w:t>
      </w:r>
      <w:r w:rsidR="00B92414">
        <w:rPr>
          <w:rFonts w:ascii="CG Omega" w:hAnsi="CG Omega"/>
        </w:rPr>
        <w:t>m</w:t>
      </w:r>
      <w:r w:rsidRPr="005834A8">
        <w:rPr>
          <w:rFonts w:ascii="CG Omega" w:hAnsi="CG Omega"/>
        </w:rPr>
        <w:t xml:space="preserve">u  wyłożone </w:t>
      </w:r>
      <w:r w:rsidR="00B92414">
        <w:rPr>
          <w:rFonts w:ascii="CG Omega" w:hAnsi="CG Omega"/>
        </w:rPr>
        <w:t xml:space="preserve"> naturalną skórą</w:t>
      </w:r>
      <w:r w:rsidRPr="005834A8">
        <w:rPr>
          <w:rFonts w:ascii="CG Omega" w:hAnsi="CG Omega"/>
        </w:rPr>
        <w:t>,</w:t>
      </w:r>
    </w:p>
    <w:p w:rsidR="00E323FC" w:rsidRPr="005834A8" w:rsidRDefault="00E323FC" w:rsidP="00A77EA5">
      <w:pPr>
        <w:spacing w:after="0"/>
        <w:rPr>
          <w:rFonts w:ascii="CG Omega" w:hAnsi="CG Omega"/>
        </w:rPr>
      </w:pPr>
      <w:r w:rsidRPr="005834A8">
        <w:rPr>
          <w:rFonts w:ascii="CG Omega" w:hAnsi="CG Omega"/>
        </w:rPr>
        <w:t>- system regulacji obwodu głowy,</w:t>
      </w:r>
    </w:p>
    <w:p w:rsidR="00E323FC" w:rsidRPr="00196E68" w:rsidRDefault="00D03197" w:rsidP="00A77EA5">
      <w:pPr>
        <w:spacing w:after="0"/>
        <w:rPr>
          <w:rFonts w:ascii="CG Omega" w:hAnsi="CG Omega"/>
          <w:b/>
          <w:u w:val="single"/>
        </w:rPr>
      </w:pPr>
      <w:r w:rsidRPr="00196E68">
        <w:rPr>
          <w:rFonts w:ascii="CG Omega" w:hAnsi="CG Omega"/>
          <w:b/>
          <w:u w:val="single"/>
        </w:rPr>
        <w:t>Buty specjalne skórzane strażackie spełniające minimalne parametry:</w:t>
      </w:r>
    </w:p>
    <w:p w:rsidR="00196E68" w:rsidRDefault="00196E68" w:rsidP="005834A8">
      <w:pPr>
        <w:spacing w:after="0"/>
        <w:rPr>
          <w:rFonts w:ascii="CG Omega" w:hAnsi="CG Omega"/>
        </w:rPr>
      </w:pPr>
      <w:r>
        <w:rPr>
          <w:rFonts w:ascii="CG Omega" w:hAnsi="CG Omega"/>
        </w:rPr>
        <w:t>- b</w:t>
      </w:r>
      <w:r w:rsidR="005834A8" w:rsidRPr="00196E68">
        <w:rPr>
          <w:rFonts w:ascii="CG Omega" w:hAnsi="CG Omega"/>
        </w:rPr>
        <w:t xml:space="preserve">uty   specjalne </w:t>
      </w:r>
      <w:r>
        <w:rPr>
          <w:rFonts w:ascii="CG Omega" w:hAnsi="CG Omega"/>
        </w:rPr>
        <w:t>strażackie z podwójnym systemem zapinania i membrana,</w:t>
      </w:r>
    </w:p>
    <w:p w:rsidR="005834A8" w:rsidRPr="00196E68" w:rsidRDefault="00196E68" w:rsidP="005834A8">
      <w:pPr>
        <w:spacing w:after="0"/>
        <w:rPr>
          <w:rFonts w:ascii="CG Omega" w:hAnsi="CG Omega"/>
        </w:rPr>
      </w:pPr>
      <w:r>
        <w:rPr>
          <w:rFonts w:ascii="CG Omega" w:hAnsi="CG Omega"/>
        </w:rPr>
        <w:t>- spód</w:t>
      </w:r>
      <w:r w:rsidR="005834A8" w:rsidRPr="00196E68">
        <w:rPr>
          <w:rFonts w:ascii="CG Omega" w:hAnsi="CG Omega"/>
        </w:rPr>
        <w:t xml:space="preserve"> butów przeciwpoślizgowe i antyelektrostatyczne,</w:t>
      </w:r>
    </w:p>
    <w:p w:rsidR="003D494B" w:rsidRPr="00353DAB" w:rsidRDefault="003D494B" w:rsidP="003D494B">
      <w:pPr>
        <w:widowControl w:val="0"/>
        <w:suppressAutoHyphens/>
        <w:autoSpaceDE w:val="0"/>
        <w:autoSpaceDN w:val="0"/>
        <w:adjustRightInd w:val="0"/>
        <w:spacing w:after="120" w:line="240" w:lineRule="auto"/>
        <w:ind w:right="12"/>
        <w:contextualSpacing/>
        <w:rPr>
          <w:rFonts w:ascii="CG Omega" w:eastAsia="Times New Roman" w:hAnsi="CG Omega" w:cs="Tahoma"/>
          <w:b/>
          <w:smallCaps/>
          <w:spacing w:val="1"/>
          <w:u w:val="thick"/>
          <w:lang w:eastAsia="ar-SA"/>
        </w:rPr>
      </w:pPr>
    </w:p>
    <w:p w:rsidR="003D494B" w:rsidRPr="00353DAB" w:rsidRDefault="003D494B"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VI</w:t>
      </w:r>
    </w:p>
    <w:p w:rsidR="003D494B" w:rsidRDefault="003D494B"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pacing w:val="1"/>
          <w:u w:val="thick"/>
          <w:lang w:eastAsia="ar-SA"/>
        </w:rPr>
      </w:pPr>
      <w:r w:rsidRPr="00353DAB">
        <w:rPr>
          <w:rFonts w:ascii="CG Omega" w:eastAsia="Times New Roman" w:hAnsi="CG Omega" w:cs="Tahoma"/>
          <w:b/>
          <w:spacing w:val="1"/>
          <w:u w:val="thick"/>
          <w:lang w:eastAsia="ar-SA"/>
        </w:rPr>
        <w:t>Termin i miejsce wykonania zamówienia</w:t>
      </w:r>
    </w:p>
    <w:p w:rsidR="00360AA1" w:rsidRPr="00353DAB" w:rsidRDefault="00360AA1"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pacing w:val="1"/>
          <w:u w:val="thick"/>
          <w:lang w:eastAsia="ar-SA"/>
        </w:rPr>
      </w:pPr>
    </w:p>
    <w:bookmarkEnd w:id="0"/>
    <w:bookmarkEnd w:id="1"/>
    <w:p w:rsidR="003D494B" w:rsidRPr="003B51AB" w:rsidRDefault="003D494B" w:rsidP="009B2D1D">
      <w:pPr>
        <w:widowControl w:val="0"/>
        <w:numPr>
          <w:ilvl w:val="1"/>
          <w:numId w:val="16"/>
        </w:numPr>
        <w:suppressAutoHyphens/>
        <w:autoSpaceDE w:val="0"/>
        <w:autoSpaceDN w:val="0"/>
        <w:adjustRightInd w:val="0"/>
        <w:spacing w:after="0" w:line="20" w:lineRule="atLeast"/>
        <w:ind w:left="709" w:right="11" w:hanging="709"/>
        <w:contextualSpacing/>
        <w:jc w:val="both"/>
        <w:rPr>
          <w:rFonts w:ascii="CG Omega" w:eastAsia="Times New Roman" w:hAnsi="CG Omega" w:cs="Times New Roman"/>
          <w:spacing w:val="1"/>
          <w:lang w:eastAsia="ar-SA"/>
        </w:rPr>
      </w:pPr>
      <w:r w:rsidRPr="003B51AB">
        <w:rPr>
          <w:rFonts w:ascii="CG Omega" w:eastAsia="Times New Roman" w:hAnsi="CG Omega" w:cs="Tahoma"/>
          <w:lang w:eastAsia="ar-SA"/>
        </w:rPr>
        <w:t xml:space="preserve">Przedmiot zamówienia zostanie zrealizowany w całości  i przekazany Zamawiającemu w terminie – </w:t>
      </w:r>
      <w:r w:rsidR="00A902BA">
        <w:rPr>
          <w:rFonts w:ascii="CG Omega" w:eastAsia="Times New Roman" w:hAnsi="CG Omega" w:cs="Tahoma"/>
          <w:b/>
          <w:lang w:eastAsia="ar-SA"/>
        </w:rPr>
        <w:t>35</w:t>
      </w:r>
      <w:r w:rsidRPr="003B51AB">
        <w:rPr>
          <w:rFonts w:ascii="CG Omega" w:eastAsia="Times New Roman" w:hAnsi="CG Omega" w:cs="Tahoma"/>
          <w:b/>
          <w:lang w:eastAsia="ar-SA"/>
        </w:rPr>
        <w:t xml:space="preserve"> dni od daty podpisania umowy.</w:t>
      </w:r>
    </w:p>
    <w:p w:rsidR="003D494B" w:rsidRPr="00353DAB" w:rsidRDefault="003D494B" w:rsidP="003D494B">
      <w:pPr>
        <w:spacing w:after="0" w:line="20" w:lineRule="atLeast"/>
        <w:ind w:left="705" w:hanging="705"/>
        <w:rPr>
          <w:rFonts w:ascii="CG Omega" w:eastAsia="Times New Roman" w:hAnsi="CG Omega" w:cs="Tahoma"/>
          <w:lang w:eastAsia="ar-SA"/>
        </w:rPr>
      </w:pPr>
    </w:p>
    <w:p w:rsidR="003D494B" w:rsidRPr="00353DAB" w:rsidRDefault="003D494B"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VII</w:t>
      </w:r>
    </w:p>
    <w:p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hAnsi="CG Omega" w:cs="Tahoma"/>
          <w:b/>
          <w:u w:val="thick"/>
        </w:rPr>
      </w:pPr>
      <w:r w:rsidRPr="00353DAB">
        <w:rPr>
          <w:rFonts w:ascii="CG Omega" w:hAnsi="CG Omega" w:cs="Tahoma"/>
          <w:b/>
          <w:u w:val="thick"/>
        </w:rPr>
        <w:t>Informacje o środkach komunikacji elektronicznej Zamawiającego z Wykonawcami  w inny sposób  niż przy użyciu środków komunikacji elektronicznej  w przypadku zaistnienia   sytuacji określonych w art. 65, 66 i 69</w:t>
      </w:r>
    </w:p>
    <w:p w:rsidR="003D494B" w:rsidRPr="00353DAB" w:rsidRDefault="003D494B" w:rsidP="003D494B">
      <w:pPr>
        <w:widowControl w:val="0"/>
        <w:suppressAutoHyphens/>
        <w:autoSpaceDE w:val="0"/>
        <w:autoSpaceDN w:val="0"/>
        <w:adjustRightInd w:val="0"/>
        <w:spacing w:before="240" w:after="120" w:line="240" w:lineRule="auto"/>
        <w:ind w:right="11"/>
        <w:contextualSpacing/>
        <w:rPr>
          <w:rFonts w:ascii="CG Omega" w:hAnsi="CG Omega" w:cs="Tahoma"/>
          <w:b/>
          <w:smallCaps/>
        </w:rPr>
      </w:pPr>
    </w:p>
    <w:p w:rsidR="003D494B" w:rsidRPr="00353DAB" w:rsidRDefault="003D494B" w:rsidP="003D494B">
      <w:pPr>
        <w:widowControl w:val="0"/>
        <w:suppressAutoHyphens/>
        <w:autoSpaceDE w:val="0"/>
        <w:autoSpaceDN w:val="0"/>
        <w:adjustRightInd w:val="0"/>
        <w:spacing w:before="240" w:after="120" w:line="240" w:lineRule="auto"/>
        <w:ind w:left="709" w:right="11" w:hanging="708"/>
        <w:contextualSpacing/>
        <w:jc w:val="both"/>
        <w:rPr>
          <w:rFonts w:ascii="CG Omega" w:hAnsi="CG Omega" w:cs="Tahoma"/>
        </w:rPr>
      </w:pPr>
      <w:r>
        <w:rPr>
          <w:rFonts w:ascii="CG Omega" w:hAnsi="CG Omega" w:cs="Tahoma"/>
        </w:rPr>
        <w:t>7.1</w:t>
      </w:r>
      <w:r w:rsidRPr="00353DAB">
        <w:rPr>
          <w:rFonts w:ascii="CG Omega" w:hAnsi="CG Omega" w:cs="Tahoma"/>
        </w:rPr>
        <w:t xml:space="preserve"> </w:t>
      </w:r>
      <w:r w:rsidRPr="00353DAB">
        <w:rPr>
          <w:rFonts w:ascii="CG Omega" w:hAnsi="CG Omega" w:cs="Tahoma"/>
        </w:rPr>
        <w:tab/>
        <w:t>Zamawiający nie  przewiduje  innego sposobu komunikowania się   z wykonawca   ponad opisany w niniejszej SWZ,  w przypadkach określonych w art. 65, 66 i 69 ustawy Pzp.</w:t>
      </w:r>
    </w:p>
    <w:p w:rsidR="003D494B" w:rsidRPr="00353DAB" w:rsidRDefault="003D494B" w:rsidP="003D494B">
      <w:pPr>
        <w:widowControl w:val="0"/>
        <w:suppressAutoHyphens/>
        <w:autoSpaceDE w:val="0"/>
        <w:autoSpaceDN w:val="0"/>
        <w:adjustRightInd w:val="0"/>
        <w:spacing w:before="240" w:after="120" w:line="240" w:lineRule="auto"/>
        <w:ind w:right="11"/>
        <w:contextualSpacing/>
        <w:rPr>
          <w:rFonts w:ascii="CG Omega" w:hAnsi="CG Omega" w:cs="Tahoma"/>
          <w:b/>
          <w:smallCaps/>
        </w:rPr>
      </w:pPr>
    </w:p>
    <w:p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hAnsi="CG Omega" w:cs="Tahoma"/>
          <w:b/>
          <w:u w:val="thick"/>
        </w:rPr>
      </w:pPr>
      <w:bookmarkStart w:id="2" w:name="_Toc473569717"/>
      <w:r w:rsidRPr="00353DAB">
        <w:rPr>
          <w:rFonts w:ascii="CG Omega" w:eastAsia="Times New Roman" w:hAnsi="CG Omega" w:cs="Tahoma"/>
          <w:b/>
          <w:smallCaps/>
          <w:spacing w:val="1"/>
          <w:u w:val="thick"/>
          <w:lang w:eastAsia="ar-SA"/>
        </w:rPr>
        <w:t>Rozdział VIII</w:t>
      </w:r>
      <w:r w:rsidRPr="00353DAB">
        <w:rPr>
          <w:rFonts w:ascii="CG Omega" w:hAnsi="CG Omega" w:cs="Tahoma"/>
          <w:b/>
          <w:smallCaps/>
          <w:u w:val="thick"/>
          <w:lang w:eastAsia="ar-SA"/>
        </w:rPr>
        <w:br/>
      </w:r>
      <w:bookmarkEnd w:id="2"/>
      <w:r w:rsidRPr="00353DAB">
        <w:rPr>
          <w:rFonts w:ascii="CG Omega" w:hAnsi="CG Omega" w:cs="Tahoma"/>
          <w:b/>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3D494B" w:rsidRPr="00353DAB" w:rsidRDefault="003D494B" w:rsidP="003D494B">
      <w:pPr>
        <w:spacing w:after="0" w:line="240" w:lineRule="auto"/>
        <w:jc w:val="center"/>
        <w:rPr>
          <w:rFonts w:ascii="CG Omega" w:hAnsi="CG Omega" w:cs="Tahoma"/>
          <w:b/>
          <w:u w:val="thick"/>
          <w:lang w:eastAsia="ar-SA"/>
        </w:rPr>
      </w:pPr>
    </w:p>
    <w:p w:rsidR="003D494B" w:rsidRPr="00CB3C14" w:rsidRDefault="003D494B" w:rsidP="009B2D1D">
      <w:pPr>
        <w:pStyle w:val="Akapitzlist"/>
        <w:numPr>
          <w:ilvl w:val="1"/>
          <w:numId w:val="29"/>
        </w:numPr>
        <w:ind w:left="709" w:hanging="709"/>
        <w:jc w:val="both"/>
        <w:rPr>
          <w:rFonts w:ascii="CG Omega" w:eastAsiaTheme="minorHAnsi" w:hAnsi="CG Omega" w:cs="Tahoma"/>
          <w:b w:val="0"/>
          <w:sz w:val="22"/>
          <w:szCs w:val="22"/>
          <w:lang w:eastAsia="en-US"/>
        </w:rPr>
      </w:pPr>
      <w:r w:rsidRPr="00CB3C14">
        <w:rPr>
          <w:rFonts w:ascii="CG Omega" w:hAnsi="CG Omega" w:cs="Tahoma"/>
          <w:b w:val="0"/>
          <w:sz w:val="22"/>
          <w:szCs w:val="22"/>
        </w:rPr>
        <w:t xml:space="preserve">W niniejszym postępowaniu  komunikacja pomiędzy Zamawiającym a Wykonawcami,       w szczególności składanie oferty oraz oświadczeń, odbywa się przy użyciu środków komunikacji elektronicznej za pośrednictwem platformy zakupowej </w:t>
      </w:r>
      <w:hyperlink r:id="rId10" w:history="1">
        <w:r w:rsidRPr="00CB3C14">
          <w:rPr>
            <w:rFonts w:ascii="CG Omega" w:hAnsi="CG Omega" w:cs="Tahoma"/>
            <w:b w:val="0"/>
            <w:sz w:val="22"/>
            <w:szCs w:val="22"/>
            <w:u w:val="single"/>
          </w:rPr>
          <w:t>https://platformazakupowa.pl/wiazownica</w:t>
        </w:r>
      </w:hyperlink>
      <w:r w:rsidRPr="00CB3C14">
        <w:rPr>
          <w:rFonts w:ascii="CG Omega" w:hAnsi="CG Omega" w:cs="Tahoma"/>
          <w:b w:val="0"/>
          <w:sz w:val="22"/>
          <w:szCs w:val="22"/>
        </w:rPr>
        <w:t xml:space="preserve">. Przez środki komunikacji elektronicznej rozumie się środki komunikacji elektronicznej określone w ustawie  o świadczenia usług drogą elektroniczną  </w:t>
      </w:r>
      <w:r w:rsidRPr="00CB3C14">
        <w:rPr>
          <w:rFonts w:ascii="CG Omega" w:hAnsi="CG Omega"/>
          <w:b w:val="0"/>
          <w:sz w:val="22"/>
          <w:szCs w:val="22"/>
        </w:rPr>
        <w:t>określone  w ustawie z dnia 18 lipca 2002 r. o świadczeniu usług drogą elektroniczną (Dz. U. z 2020 r. poz. 344)</w:t>
      </w:r>
      <w:r w:rsidR="005834A8">
        <w:rPr>
          <w:rFonts w:ascii="CG Omega" w:hAnsi="CG Omega"/>
          <w:b w:val="0"/>
          <w:sz w:val="22"/>
          <w:szCs w:val="22"/>
        </w:rPr>
        <w:t>.</w:t>
      </w:r>
    </w:p>
    <w:p w:rsidR="00A902BA" w:rsidRPr="008F4162" w:rsidRDefault="00A902BA" w:rsidP="009B2D1D">
      <w:pPr>
        <w:pStyle w:val="Akapitzlist"/>
        <w:numPr>
          <w:ilvl w:val="1"/>
          <w:numId w:val="41"/>
        </w:numPr>
        <w:ind w:left="709" w:hanging="709"/>
        <w:jc w:val="both"/>
        <w:rPr>
          <w:rStyle w:val="Hipercze"/>
          <w:rFonts w:ascii="CG Omega" w:hAnsi="CG Omega" w:cs="Tahoma"/>
          <w:b w:val="0"/>
          <w:sz w:val="22"/>
          <w:szCs w:val="22"/>
        </w:rPr>
      </w:pPr>
      <w:r w:rsidRPr="008F4162">
        <w:rPr>
          <w:rFonts w:ascii="CG Omega" w:hAnsi="CG Omega" w:cs="Tahoma"/>
          <w:b w:val="0"/>
          <w:sz w:val="22"/>
          <w:szCs w:val="22"/>
        </w:rPr>
        <w:t>W postępowaniu o udzielenie zamówienia publicznego, komunikacja pomiędzy zamawiającym a wykonawcami w zakresie składania dokumentów, wniosków (innych niż oferta i oświadczenia), zawiadomień oraz prze</w:t>
      </w:r>
      <w:r>
        <w:rPr>
          <w:rFonts w:ascii="CG Omega" w:hAnsi="CG Omega" w:cs="Tahoma"/>
          <w:b w:val="0"/>
          <w:sz w:val="22"/>
          <w:szCs w:val="22"/>
        </w:rPr>
        <w:t xml:space="preserve">kazywanie innych informacji              wskazane jest, </w:t>
      </w:r>
      <w:r w:rsidRPr="000D5F10">
        <w:rPr>
          <w:rFonts w:ascii="CG Omega" w:hAnsi="CG Omega" w:cs="Tahoma"/>
          <w:sz w:val="22"/>
          <w:szCs w:val="22"/>
        </w:rPr>
        <w:t xml:space="preserve">aby  odbywała się na  platformie zakupowej pod adresem: </w:t>
      </w:r>
      <w:hyperlink r:id="rId11" w:history="1">
        <w:r w:rsidRPr="000D5F10">
          <w:rPr>
            <w:rStyle w:val="Hipercze"/>
            <w:rFonts w:ascii="CG Omega" w:hAnsi="CG Omega" w:cs="Tahoma"/>
            <w:sz w:val="22"/>
            <w:szCs w:val="22"/>
          </w:rPr>
          <w:t>https://platformazakupowa.pl/wiazownica</w:t>
        </w:r>
      </w:hyperlink>
      <w:r w:rsidRPr="008F4162">
        <w:rPr>
          <w:rFonts w:ascii="CG Omega" w:hAnsi="CG Omega" w:cs="Tahoma"/>
          <w:b w:val="0"/>
          <w:sz w:val="22"/>
          <w:szCs w:val="22"/>
        </w:rPr>
        <w:t xml:space="preserve"> za pomocą formularza i przycisku „wyślij wiadomość”</w:t>
      </w:r>
      <w:r>
        <w:rPr>
          <w:rFonts w:ascii="CG Omega" w:hAnsi="CG Omega" w:cs="Tahoma"/>
          <w:b w:val="0"/>
          <w:sz w:val="22"/>
          <w:szCs w:val="22"/>
        </w:rPr>
        <w:t>.  Dopuszcza się również możliwość komunikacji</w:t>
      </w:r>
      <w:r w:rsidRPr="008F4162">
        <w:rPr>
          <w:rFonts w:ascii="CG Omega" w:hAnsi="CG Omega" w:cs="Tahoma"/>
          <w:b w:val="0"/>
          <w:sz w:val="22"/>
          <w:szCs w:val="22"/>
        </w:rPr>
        <w:t xml:space="preserve"> za pomocą poczty elektronicznej na adres: </w:t>
      </w:r>
      <w:hyperlink r:id="rId12" w:history="1">
        <w:r w:rsidRPr="008F4162">
          <w:rPr>
            <w:rStyle w:val="Hipercze"/>
            <w:rFonts w:ascii="CG Omega" w:hAnsi="CG Omega" w:cs="Tahoma"/>
            <w:sz w:val="22"/>
            <w:szCs w:val="22"/>
          </w:rPr>
          <w:t>sekretariat@wiazownica.com</w:t>
        </w:r>
      </w:hyperlink>
    </w:p>
    <w:p w:rsidR="00A902BA" w:rsidRDefault="00A902BA" w:rsidP="00A902BA">
      <w:pPr>
        <w:spacing w:after="0" w:line="240" w:lineRule="auto"/>
        <w:ind w:left="703" w:hanging="703"/>
        <w:jc w:val="both"/>
        <w:rPr>
          <w:rFonts w:ascii="CG Omega" w:hAnsi="CG Omega" w:cs="Tahoma"/>
        </w:rPr>
      </w:pPr>
      <w:r>
        <w:rPr>
          <w:rFonts w:ascii="CG Omega" w:hAnsi="CG Omega" w:cs="Tahoma"/>
        </w:rPr>
        <w:t>8.3</w:t>
      </w:r>
      <w:r>
        <w:rPr>
          <w:rFonts w:ascii="CG Omega" w:hAnsi="CG Omega" w:cs="Tahoma"/>
        </w:rPr>
        <w:tab/>
      </w:r>
      <w:r w:rsidR="003D494B" w:rsidRPr="00A902BA">
        <w:rPr>
          <w:rFonts w:ascii="CG Omega" w:hAnsi="CG Omega" w:cs="Tahoma"/>
        </w:rPr>
        <w:t>We wszelkiej korespondencji związanej z postępowaniem zamawiający i wykonawcy będą posługiwać się numerem  postępowania.</w:t>
      </w:r>
    </w:p>
    <w:p w:rsidR="00A902BA" w:rsidRDefault="00A902BA" w:rsidP="00A902BA">
      <w:pPr>
        <w:spacing w:after="0" w:line="240" w:lineRule="auto"/>
        <w:ind w:left="703" w:hanging="703"/>
        <w:jc w:val="both"/>
        <w:rPr>
          <w:rFonts w:ascii="CG Omega" w:hAnsi="CG Omega" w:cs="Tahoma"/>
        </w:rPr>
      </w:pPr>
      <w:r>
        <w:rPr>
          <w:rFonts w:ascii="CG Omega" w:hAnsi="CG Omega" w:cs="Tahoma"/>
        </w:rPr>
        <w:t>8.4</w:t>
      </w:r>
      <w:r>
        <w:rPr>
          <w:rFonts w:ascii="CG Omega" w:hAnsi="CG Omega" w:cs="Tahoma"/>
        </w:rPr>
        <w:tab/>
      </w:r>
      <w:r w:rsidR="003D494B" w:rsidRPr="00A902BA">
        <w:rPr>
          <w:rFonts w:ascii="CG Omega" w:hAnsi="CG Omega" w:cs="Tahoma"/>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A902BA" w:rsidRDefault="00A902BA" w:rsidP="00A902BA">
      <w:pPr>
        <w:spacing w:after="0" w:line="240" w:lineRule="auto"/>
        <w:ind w:left="703" w:hanging="703"/>
        <w:jc w:val="both"/>
        <w:rPr>
          <w:rFonts w:ascii="CG Omega" w:hAnsi="CG Omega" w:cs="Tahoma"/>
        </w:rPr>
      </w:pPr>
      <w:r>
        <w:rPr>
          <w:rFonts w:ascii="CG Omega" w:hAnsi="CG Omega" w:cs="Tahoma"/>
        </w:rPr>
        <w:t>8.5</w:t>
      </w:r>
      <w:r>
        <w:rPr>
          <w:rFonts w:ascii="CG Omega" w:hAnsi="CG Omega" w:cs="Tahoma"/>
        </w:rPr>
        <w:tab/>
      </w:r>
      <w:r w:rsidRPr="00A902BA">
        <w:rPr>
          <w:rFonts w:ascii="CG Omega" w:hAnsi="CG Omega" w:cs="Tahoma"/>
        </w:rPr>
        <w:t>Jeżeli Zamawiający lub Wykonawcy przekazują oświadczenia, wnioski, zawiadomienia oraz informacje przy użyciu środków komunikacji elektronicznej, każda ze stron na  żądanie drugiej strony niezwłocznie potwierdza  fakt ich otrzymania.</w:t>
      </w:r>
    </w:p>
    <w:p w:rsidR="00A902BA" w:rsidRDefault="00A902BA" w:rsidP="00A902BA">
      <w:pPr>
        <w:spacing w:after="0" w:line="240" w:lineRule="auto"/>
        <w:ind w:left="703" w:hanging="703"/>
        <w:jc w:val="both"/>
        <w:rPr>
          <w:rFonts w:ascii="CG Omega" w:hAnsi="CG Omega" w:cs="Tahoma"/>
        </w:rPr>
      </w:pPr>
      <w:r>
        <w:rPr>
          <w:rFonts w:ascii="CG Omega" w:hAnsi="CG Omega" w:cs="Tahoma"/>
        </w:rPr>
        <w:lastRenderedPageBreak/>
        <w:t>8.6</w:t>
      </w:r>
      <w:r>
        <w:rPr>
          <w:rFonts w:ascii="CG Omega" w:hAnsi="CG Omega" w:cs="Tahoma"/>
        </w:rPr>
        <w:tab/>
      </w:r>
      <w:r w:rsidRPr="00A902BA">
        <w:rPr>
          <w:rFonts w:ascii="CG Omega" w:hAnsi="CG Omega" w:cs="Tahoma"/>
        </w:rPr>
        <w:t xml:space="preserve">Przekazywane drogą elektroniczną informacje, w szczególności oferty, wnioski, zawiadomienia, oświadczenia i inne dokumenty  uznaje się, że datą przekazania jest data zapisania pliku uwidoczniona  w systemie  (serwerze)  platformy zakupowej. </w:t>
      </w:r>
    </w:p>
    <w:p w:rsidR="00A902BA" w:rsidRDefault="00A902BA" w:rsidP="00A902BA">
      <w:pPr>
        <w:spacing w:after="0" w:line="240" w:lineRule="auto"/>
        <w:ind w:left="703" w:hanging="703"/>
        <w:jc w:val="both"/>
        <w:rPr>
          <w:rFonts w:ascii="CG Omega" w:hAnsi="CG Omega" w:cs="Tahoma"/>
        </w:rPr>
      </w:pPr>
      <w:r>
        <w:rPr>
          <w:rFonts w:ascii="CG Omega" w:hAnsi="CG Omega" w:cs="Tahoma"/>
        </w:rPr>
        <w:t>8.7</w:t>
      </w:r>
      <w:r>
        <w:rPr>
          <w:rFonts w:ascii="CG Omega" w:hAnsi="CG Omega" w:cs="Tahoma"/>
        </w:rPr>
        <w:tab/>
      </w:r>
      <w:r w:rsidRPr="00A902BA">
        <w:rPr>
          <w:rFonts w:ascii="CG Omega" w:hAnsi="CG Omega" w:cs="Tahoma"/>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A902BA" w:rsidRDefault="00A902BA" w:rsidP="00A902BA">
      <w:pPr>
        <w:spacing w:after="0" w:line="240" w:lineRule="auto"/>
        <w:ind w:left="703" w:hanging="703"/>
        <w:jc w:val="both"/>
        <w:rPr>
          <w:rFonts w:ascii="CG Omega" w:hAnsi="CG Omega" w:cs="Tahoma"/>
        </w:rPr>
      </w:pPr>
      <w:r>
        <w:rPr>
          <w:rFonts w:ascii="CG Omega" w:hAnsi="CG Omega" w:cs="Tahoma"/>
        </w:rPr>
        <w:t>8.8</w:t>
      </w:r>
      <w:r>
        <w:rPr>
          <w:rFonts w:ascii="CG Omega" w:hAnsi="CG Omega" w:cs="Tahoma"/>
        </w:rPr>
        <w:tab/>
      </w:r>
      <w:r w:rsidRPr="0041134D">
        <w:rPr>
          <w:rFonts w:ascii="CG Omega" w:hAnsi="CG Omega" w:cs="Tahoma"/>
        </w:rPr>
        <w:t>Wyjaśnienia treści SWZ, odpowiedzi na pytania</w:t>
      </w:r>
      <w:r>
        <w:rPr>
          <w:rFonts w:ascii="CG Omega" w:hAnsi="CG Omega" w:cs="Tahoma"/>
        </w:rPr>
        <w:t xml:space="preserve"> wykonawców</w:t>
      </w:r>
      <w:r w:rsidRPr="0041134D">
        <w:rPr>
          <w:rFonts w:ascii="CG Omega" w:hAnsi="CG Omega" w:cs="Tahoma"/>
        </w:rPr>
        <w:t>, modyfikacje</w:t>
      </w:r>
      <w:r w:rsidRPr="00FB41C5">
        <w:rPr>
          <w:rFonts w:ascii="CG Omega" w:hAnsi="CG Omega"/>
        </w:rPr>
        <w:t xml:space="preserve">  treści</w:t>
      </w:r>
      <w:r>
        <w:rPr>
          <w:rFonts w:ascii="CG Omega" w:hAnsi="CG Omega"/>
        </w:rPr>
        <w:t xml:space="preserve"> SWZ</w:t>
      </w:r>
      <w:r w:rsidRPr="00FB41C5">
        <w:rPr>
          <w:rFonts w:ascii="CG Omega" w:hAnsi="CG Omega"/>
        </w:rPr>
        <w:t xml:space="preserve">, zakresu lub warunków udziału </w:t>
      </w:r>
      <w:r>
        <w:rPr>
          <w:rFonts w:ascii="CG Omega" w:hAnsi="CG Omega"/>
        </w:rPr>
        <w:t>w postępowaniu</w:t>
      </w:r>
      <w:r w:rsidRPr="00FB41C5">
        <w:rPr>
          <w:rFonts w:ascii="CG Omega" w:hAnsi="CG Omega"/>
        </w:rPr>
        <w:t>, zmiany terminu składania i otwarcia ofert</w:t>
      </w:r>
      <w:r>
        <w:rPr>
          <w:rFonts w:ascii="CG Omega" w:hAnsi="CG Omega" w:cs="Tahoma"/>
        </w:rPr>
        <w:t xml:space="preserve"> zostaną opublikowane na</w:t>
      </w:r>
      <w:r w:rsidRPr="00FB41C5">
        <w:rPr>
          <w:rFonts w:ascii="CG Omega" w:hAnsi="CG Omega"/>
        </w:rPr>
        <w:t xml:space="preserve"> stronie prowadzonego postępowania  pod adresem </w:t>
      </w:r>
      <w:hyperlink r:id="rId13" w:history="1">
        <w:r w:rsidRPr="00B5117B">
          <w:rPr>
            <w:rStyle w:val="Hipercze"/>
            <w:rFonts w:ascii="CG Omega" w:hAnsi="CG Omega"/>
            <w:b/>
          </w:rPr>
          <w:t>https://platformazakupowa.pl/wiazownica</w:t>
        </w:r>
      </w:hyperlink>
      <w:r w:rsidRPr="0041134D">
        <w:rPr>
          <w:rFonts w:ascii="CG Omega" w:hAnsi="CG Omega" w:cs="Tahoma"/>
        </w:rPr>
        <w:t>.</w:t>
      </w:r>
      <w:r w:rsidRPr="00FB41C5">
        <w:rPr>
          <w:rFonts w:ascii="CG Omega" w:hAnsi="CG Omega"/>
        </w:rPr>
        <w:t xml:space="preserve"> </w:t>
      </w:r>
    </w:p>
    <w:p w:rsidR="00A902BA" w:rsidRDefault="00A902BA" w:rsidP="00A902BA">
      <w:pPr>
        <w:spacing w:after="0" w:line="240" w:lineRule="auto"/>
        <w:ind w:left="703" w:hanging="703"/>
        <w:jc w:val="both"/>
        <w:rPr>
          <w:rFonts w:ascii="CG Omega" w:hAnsi="CG Omega" w:cs="Tahoma"/>
        </w:rPr>
      </w:pPr>
      <w:r>
        <w:rPr>
          <w:rFonts w:ascii="CG Omega" w:hAnsi="CG Omega" w:cs="Tahoma"/>
        </w:rPr>
        <w:t>8.9</w:t>
      </w:r>
      <w:r>
        <w:rPr>
          <w:rFonts w:ascii="CG Omega" w:hAnsi="CG Omega" w:cs="Tahoma"/>
        </w:rPr>
        <w:tab/>
      </w:r>
      <w:r w:rsidRPr="00A902BA">
        <w:rPr>
          <w:rFonts w:ascii="CG Omega" w:hAnsi="CG Omega" w:cs="Tahoma"/>
        </w:rPr>
        <w:t>Uzupełnienia dokumentów, oświadczeń lub pełnomocnictw dokonywane na  skutek wezwania zamawiającego, dla swej skuteczności powinny zostać złożone w postaci elektronicznej opatrzonej kwalifikowanym podpisem elektronicznym, podpisem zaufanym lub podpisem osobistym  uprawnionej osoby, przed  upływem wyznaczonego przez zamawiającego terminu.</w:t>
      </w:r>
    </w:p>
    <w:p w:rsidR="00A902BA" w:rsidRDefault="00A902BA" w:rsidP="00A902BA">
      <w:pPr>
        <w:spacing w:after="0" w:line="240" w:lineRule="auto"/>
        <w:ind w:left="703" w:hanging="703"/>
        <w:jc w:val="both"/>
        <w:rPr>
          <w:rFonts w:ascii="CG Omega" w:hAnsi="CG Omega" w:cs="Tahoma"/>
        </w:rPr>
      </w:pPr>
      <w:r>
        <w:rPr>
          <w:rFonts w:ascii="CG Omega" w:hAnsi="CG Omega" w:cs="Tahoma"/>
        </w:rPr>
        <w:t>8.10</w:t>
      </w:r>
      <w:r>
        <w:rPr>
          <w:rFonts w:ascii="CG Omega" w:hAnsi="CG Omega" w:cs="Tahoma"/>
        </w:rPr>
        <w:tab/>
      </w:r>
      <w:r w:rsidRPr="00A902BA">
        <w:rPr>
          <w:rFonts w:ascii="CG Omega" w:hAnsi="CG Omega" w:cs="Tahoma"/>
        </w:rPr>
        <w:t xml:space="preserve">Jeżeli wniosek o wyjaśnienie treści SWZ wpłynął po upływie terminu składania wniosków lub dotyczy udzielenia wyjaśnień, Zamawiający może udzielić wyjaśnień albo pozostawić wniosek bez odpowiedzi. </w:t>
      </w:r>
    </w:p>
    <w:p w:rsidR="00336F53" w:rsidRDefault="00A902BA" w:rsidP="00336F53">
      <w:pPr>
        <w:spacing w:after="0" w:line="240" w:lineRule="auto"/>
        <w:ind w:left="703" w:hanging="703"/>
        <w:jc w:val="both"/>
        <w:rPr>
          <w:rFonts w:ascii="CG Omega" w:hAnsi="CG Omega" w:cs="Tahoma"/>
        </w:rPr>
      </w:pPr>
      <w:r>
        <w:rPr>
          <w:rFonts w:ascii="CG Omega" w:hAnsi="CG Omega" w:cs="Tahoma"/>
        </w:rPr>
        <w:t>8.11</w:t>
      </w:r>
      <w:r>
        <w:rPr>
          <w:rFonts w:ascii="CG Omega" w:hAnsi="CG Omega" w:cs="Tahoma"/>
        </w:rPr>
        <w:tab/>
      </w:r>
      <w:r w:rsidRPr="00A902BA">
        <w:rPr>
          <w:rFonts w:ascii="CG Omega" w:hAnsi="CG Omega" w:cs="Tahoma"/>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rsidR="00A902BA" w:rsidRPr="00336F53" w:rsidRDefault="00336F53" w:rsidP="00336F53">
      <w:pPr>
        <w:spacing w:after="0" w:line="240" w:lineRule="auto"/>
        <w:ind w:left="703" w:hanging="703"/>
        <w:jc w:val="both"/>
        <w:rPr>
          <w:rFonts w:ascii="CG Omega" w:hAnsi="CG Omega" w:cs="Tahoma"/>
        </w:rPr>
      </w:pPr>
      <w:r>
        <w:rPr>
          <w:rFonts w:ascii="CG Omega" w:hAnsi="CG Omega" w:cs="Tahoma"/>
        </w:rPr>
        <w:t>8.12</w:t>
      </w:r>
      <w:r>
        <w:rPr>
          <w:rFonts w:ascii="CG Omega" w:hAnsi="CG Omega" w:cs="Tahoma"/>
        </w:rPr>
        <w:tab/>
      </w:r>
      <w:r w:rsidR="00A902BA" w:rsidRPr="00336F53">
        <w:rPr>
          <w:rFonts w:ascii="CG Omega" w:hAnsi="CG Omega" w:cs="Tahoma"/>
          <w:spacing w:val="4"/>
          <w:position w:val="-1"/>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00A902BA" w:rsidRPr="00336F53">
        <w:rPr>
          <w:rFonts w:ascii="CG Omega" w:hAnsi="CG Omega" w:cs="Tahoma"/>
          <w:spacing w:val="4"/>
          <w:position w:val="-1"/>
        </w:rPr>
        <w:t>tj</w:t>
      </w:r>
      <w:proofErr w:type="spellEnd"/>
      <w:r w:rsidR="00A902BA" w:rsidRPr="00336F53">
        <w:rPr>
          <w:rFonts w:ascii="CG Omega" w:hAnsi="CG Omega" w:cs="Tahoma"/>
          <w:spacing w:val="4"/>
          <w:position w:val="-1"/>
        </w:rPr>
        <w:t>:</w:t>
      </w:r>
    </w:p>
    <w:p w:rsidR="00A902BA" w:rsidRPr="00D21B09" w:rsidRDefault="00A902BA" w:rsidP="00A902BA">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1) stały dostęp do sieci internetowej o przepustowości min 512 </w:t>
      </w:r>
      <w:proofErr w:type="spellStart"/>
      <w:r w:rsidRPr="00D21B09">
        <w:rPr>
          <w:rFonts w:ascii="CG Omega" w:hAnsi="CG Omega" w:cs="Tahoma"/>
          <w:b w:val="0"/>
          <w:spacing w:val="4"/>
          <w:position w:val="-1"/>
          <w:sz w:val="22"/>
          <w:szCs w:val="22"/>
        </w:rPr>
        <w:t>kb</w:t>
      </w:r>
      <w:proofErr w:type="spellEnd"/>
      <w:r w:rsidRPr="00D21B09">
        <w:rPr>
          <w:rFonts w:ascii="CG Omega" w:hAnsi="CG Omega" w:cs="Tahoma"/>
          <w:b w:val="0"/>
          <w:spacing w:val="4"/>
          <w:position w:val="-1"/>
          <w:sz w:val="22"/>
          <w:szCs w:val="22"/>
        </w:rPr>
        <w:t>/s</w:t>
      </w:r>
    </w:p>
    <w:p w:rsidR="00A902BA" w:rsidRPr="00D21B09" w:rsidRDefault="00A902BA" w:rsidP="00A902BA">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A902BA" w:rsidRPr="00D21B09" w:rsidRDefault="00A902BA" w:rsidP="00A902BA">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3) przeglądarkę internetową,  obsługująca TLS 1.2, w przypadku Internet Explorer minimalna wersja 10.0</w:t>
      </w:r>
    </w:p>
    <w:p w:rsidR="00A902BA" w:rsidRPr="00D21B09" w:rsidRDefault="00A902BA" w:rsidP="00A902BA">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4) włączona  obsługa JavaScript,</w:t>
      </w:r>
    </w:p>
    <w:p w:rsidR="00A902BA" w:rsidRPr="00D21B09" w:rsidRDefault="00A902BA" w:rsidP="00A902BA">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5) zainstalowany program </w:t>
      </w:r>
      <w:proofErr w:type="spellStart"/>
      <w:r w:rsidRPr="00D21B09">
        <w:rPr>
          <w:rFonts w:ascii="CG Omega" w:hAnsi="CG Omega" w:cs="Tahoma"/>
          <w:b w:val="0"/>
          <w:spacing w:val="4"/>
          <w:position w:val="-1"/>
          <w:sz w:val="22"/>
          <w:szCs w:val="22"/>
        </w:rPr>
        <w:t>Acrobat</w:t>
      </w:r>
      <w:proofErr w:type="spellEnd"/>
      <w:r w:rsidRPr="00D21B09">
        <w:rPr>
          <w:rFonts w:ascii="CG Omega" w:hAnsi="CG Omega" w:cs="Tahoma"/>
          <w:b w:val="0"/>
          <w:spacing w:val="4"/>
          <w:position w:val="-1"/>
          <w:sz w:val="22"/>
          <w:szCs w:val="22"/>
        </w:rPr>
        <w:t xml:space="preserve">  Reader lub inny obsługujący pliki w formacie  pdf,</w:t>
      </w:r>
    </w:p>
    <w:p w:rsidR="00A902BA" w:rsidRPr="000A3106" w:rsidRDefault="00A902BA" w:rsidP="00A902BA">
      <w:pPr>
        <w:pStyle w:val="Akapitzlist"/>
        <w:widowControl w:val="0"/>
        <w:autoSpaceDE w:val="0"/>
        <w:autoSpaceDN w:val="0"/>
        <w:adjustRightInd w:val="0"/>
        <w:ind w:left="851" w:right="11" w:hanging="284"/>
        <w:jc w:val="both"/>
        <w:rPr>
          <w:rFonts w:cs="Arial"/>
          <w:b w:val="0"/>
          <w:sz w:val="20"/>
          <w:szCs w:val="20"/>
        </w:rPr>
      </w:pPr>
      <w:r w:rsidRPr="000A3106">
        <w:rPr>
          <w:rFonts w:ascii="CG Omega" w:hAnsi="CG Omega" w:cs="Tahoma"/>
          <w:b w:val="0"/>
          <w:spacing w:val="4"/>
          <w:position w:val="-1"/>
          <w:sz w:val="22"/>
          <w:szCs w:val="22"/>
        </w:rPr>
        <w:t>6)</w:t>
      </w:r>
      <w:r w:rsidRPr="000A3106">
        <w:rPr>
          <w:rFonts w:ascii="CG Omega" w:hAnsi="CG Omega" w:cs="Tahoma"/>
          <w:b w:val="0"/>
          <w:spacing w:val="4"/>
          <w:position w:val="-1"/>
          <w:sz w:val="22"/>
          <w:szCs w:val="22"/>
        </w:rPr>
        <w:tab/>
      </w:r>
      <w:r w:rsidRPr="000A3106">
        <w:rPr>
          <w:rFonts w:ascii="CG Omega" w:hAnsi="CG Omega" w:cs="Arial"/>
          <w:b w:val="0"/>
          <w:sz w:val="22"/>
          <w:szCs w:val="22"/>
        </w:rPr>
        <w:t xml:space="preserve">zamawiający zaleca, aby dokumenty oferty przekonwertować  w pliki z rozszerzeniem .pdf  i opatrzyć ich podpisem kwalifikowanym w formacie </w:t>
      </w:r>
      <w:proofErr w:type="spellStart"/>
      <w:r w:rsidRPr="000A3106">
        <w:rPr>
          <w:rFonts w:ascii="CG Omega" w:hAnsi="CG Omega" w:cs="Arial"/>
          <w:b w:val="0"/>
          <w:sz w:val="22"/>
          <w:szCs w:val="22"/>
        </w:rPr>
        <w:t>PAdES</w:t>
      </w:r>
      <w:proofErr w:type="spellEnd"/>
      <w:r w:rsidRPr="000A3106">
        <w:rPr>
          <w:rFonts w:cs="Arial"/>
          <w:b w:val="0"/>
          <w:sz w:val="20"/>
          <w:szCs w:val="20"/>
        </w:rPr>
        <w:t>. </w:t>
      </w:r>
    </w:p>
    <w:p w:rsidR="00A902BA" w:rsidRPr="00D21B09" w:rsidRDefault="00A902BA" w:rsidP="00A902BA">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7) pliki w innych formatach niż pdf zaleca się opatrzyć podpisem w formacie </w:t>
      </w:r>
      <w:proofErr w:type="spellStart"/>
      <w:r w:rsidRPr="00D21B09">
        <w:rPr>
          <w:rFonts w:ascii="CG Omega" w:hAnsi="CG Omega" w:cs="Arial"/>
          <w:b w:val="0"/>
          <w:sz w:val="22"/>
          <w:szCs w:val="22"/>
        </w:rPr>
        <w:t>XAdES</w:t>
      </w:r>
      <w:proofErr w:type="spellEnd"/>
      <w:r w:rsidRPr="00D21B09">
        <w:rPr>
          <w:rFonts w:ascii="CG Omega" w:hAnsi="CG Omega" w:cs="Arial"/>
          <w:b w:val="0"/>
          <w:sz w:val="22"/>
          <w:szCs w:val="22"/>
        </w:rPr>
        <w:t xml:space="preserve"> </w:t>
      </w:r>
      <w:r w:rsidRPr="00D21B09">
        <w:rPr>
          <w:rFonts w:ascii="CG Omega" w:hAnsi="CG Omega" w:cs="Arial"/>
          <w:b w:val="0"/>
          <w:sz w:val="22"/>
          <w:szCs w:val="22"/>
        </w:rPr>
        <w:br/>
        <w:t>o typie zewnętrznym. Wykonawca powinien pamiętać, aby plik z podpisem przekazywać łącznie z dokumentem podpisywanym.</w:t>
      </w:r>
    </w:p>
    <w:p w:rsidR="00A902BA" w:rsidRPr="00D21B09" w:rsidRDefault="00A902BA" w:rsidP="00A902BA">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8) jeśli wykonawca pakuje dokumenty np. w plik o rozszerzeniu .zip zaleca się wcześniejsze podpisanie każdego ze skompresowanych plików. </w:t>
      </w:r>
    </w:p>
    <w:p w:rsidR="00A902BA" w:rsidRPr="00D21B09" w:rsidRDefault="00A902BA" w:rsidP="00336F53">
      <w:pPr>
        <w:pStyle w:val="Akapitzlist"/>
        <w:widowControl w:val="0"/>
        <w:autoSpaceDE w:val="0"/>
        <w:autoSpaceDN w:val="0"/>
        <w:adjustRightInd w:val="0"/>
        <w:spacing w:line="20" w:lineRule="atLeast"/>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336F53" w:rsidRDefault="00336F53" w:rsidP="00336F53">
      <w:pPr>
        <w:widowControl w:val="0"/>
        <w:autoSpaceDE w:val="0"/>
        <w:autoSpaceDN w:val="0"/>
        <w:adjustRightInd w:val="0"/>
        <w:spacing w:after="0" w:line="20" w:lineRule="atLeast"/>
        <w:ind w:right="12"/>
        <w:jc w:val="both"/>
        <w:rPr>
          <w:rFonts w:ascii="CG Omega" w:hAnsi="CG Omega" w:cs="Tahoma"/>
          <w:spacing w:val="4"/>
          <w:position w:val="-1"/>
        </w:rPr>
      </w:pPr>
      <w:r>
        <w:rPr>
          <w:rFonts w:ascii="CG Omega" w:hAnsi="CG Omega" w:cs="Tahoma"/>
          <w:spacing w:val="4"/>
          <w:position w:val="-1"/>
        </w:rPr>
        <w:t>8.13</w:t>
      </w:r>
      <w:r>
        <w:rPr>
          <w:rFonts w:ascii="CG Omega" w:hAnsi="CG Omega" w:cs="Tahoma"/>
          <w:spacing w:val="4"/>
          <w:position w:val="-1"/>
        </w:rPr>
        <w:tab/>
      </w:r>
      <w:r w:rsidR="00A902BA" w:rsidRPr="00336F53">
        <w:rPr>
          <w:rFonts w:ascii="CG Omega" w:hAnsi="CG Omega" w:cs="Tahoma"/>
          <w:spacing w:val="4"/>
          <w:position w:val="-1"/>
        </w:rPr>
        <w:t xml:space="preserve">Zamawiający dopuszcza przesyłanie plików o wielkości do 75 MB w formatach: </w:t>
      </w:r>
      <w:r w:rsidR="00A902BA" w:rsidRPr="00336F53">
        <w:rPr>
          <w:rFonts w:ascii="CG Omega" w:hAnsi="CG Omega" w:cs="Arial"/>
        </w:rPr>
        <w:t>pdf .</w:t>
      </w:r>
      <w:r>
        <w:rPr>
          <w:rFonts w:ascii="CG Omega" w:hAnsi="CG Omega" w:cs="Arial"/>
        </w:rPr>
        <w:tab/>
      </w:r>
      <w:proofErr w:type="spellStart"/>
      <w:r w:rsidR="00A902BA" w:rsidRPr="00336F53">
        <w:rPr>
          <w:rFonts w:ascii="CG Omega" w:hAnsi="CG Omega" w:cs="Arial"/>
        </w:rPr>
        <w:t>doc</w:t>
      </w:r>
      <w:proofErr w:type="spellEnd"/>
      <w:r w:rsidR="00A902BA" w:rsidRPr="00336F53">
        <w:rPr>
          <w:rFonts w:ascii="CG Omega" w:hAnsi="CG Omega" w:cs="Arial"/>
        </w:rPr>
        <w:t xml:space="preserve"> .</w:t>
      </w:r>
      <w:proofErr w:type="spellStart"/>
      <w:r w:rsidR="00A902BA" w:rsidRPr="00336F53">
        <w:rPr>
          <w:rFonts w:ascii="CG Omega" w:hAnsi="CG Omega" w:cs="Arial"/>
        </w:rPr>
        <w:t>docx</w:t>
      </w:r>
      <w:proofErr w:type="spellEnd"/>
      <w:r w:rsidR="00A902BA" w:rsidRPr="00336F53">
        <w:rPr>
          <w:rFonts w:ascii="CG Omega" w:hAnsi="CG Omega" w:cs="Arial"/>
        </w:rPr>
        <w:t xml:space="preserve"> .xls .</w:t>
      </w:r>
      <w:proofErr w:type="spellStart"/>
      <w:r w:rsidR="00A902BA" w:rsidRPr="00336F53">
        <w:rPr>
          <w:rFonts w:ascii="CG Omega" w:hAnsi="CG Omega" w:cs="Arial"/>
        </w:rPr>
        <w:t>xlsx</w:t>
      </w:r>
      <w:proofErr w:type="spellEnd"/>
      <w:r w:rsidR="00A902BA" w:rsidRPr="00336F53">
        <w:rPr>
          <w:rFonts w:ascii="CG Omega" w:hAnsi="CG Omega" w:cs="Arial"/>
        </w:rPr>
        <w:t xml:space="preserve">  ze szczególnym wskazaniem na .pdf.</w:t>
      </w:r>
    </w:p>
    <w:p w:rsidR="00336F53" w:rsidRDefault="00336F53" w:rsidP="00336F53">
      <w:pPr>
        <w:widowControl w:val="0"/>
        <w:autoSpaceDE w:val="0"/>
        <w:autoSpaceDN w:val="0"/>
        <w:adjustRightInd w:val="0"/>
        <w:spacing w:after="0" w:line="20" w:lineRule="atLeast"/>
        <w:ind w:left="708" w:right="12" w:hanging="708"/>
        <w:jc w:val="both"/>
        <w:rPr>
          <w:rFonts w:ascii="CG Omega" w:hAnsi="CG Omega" w:cs="Tahoma"/>
          <w:spacing w:val="4"/>
          <w:position w:val="-1"/>
        </w:rPr>
      </w:pPr>
      <w:r>
        <w:rPr>
          <w:rFonts w:ascii="CG Omega" w:hAnsi="CG Omega" w:cs="Tahoma"/>
          <w:spacing w:val="4"/>
          <w:position w:val="-1"/>
        </w:rPr>
        <w:lastRenderedPageBreak/>
        <w:t>8.14</w:t>
      </w:r>
      <w:r>
        <w:rPr>
          <w:rFonts w:ascii="CG Omega" w:hAnsi="CG Omega" w:cs="Tahoma"/>
          <w:spacing w:val="4"/>
          <w:position w:val="-1"/>
        </w:rPr>
        <w:tab/>
      </w:r>
      <w:r w:rsidR="00A902BA" w:rsidRPr="00336F53">
        <w:rPr>
          <w:rFonts w:ascii="CG Omega" w:hAnsi="CG Omega" w:cs="Tahoma"/>
          <w:spacing w:val="4"/>
          <w:position w:val="-1"/>
        </w:rPr>
        <w:t xml:space="preserve">Zamawiający dopuszcza przesyłanie plików w formatach m.in. xls, jpg, </w:t>
      </w:r>
      <w:proofErr w:type="spellStart"/>
      <w:r w:rsidR="00A902BA" w:rsidRPr="00336F53">
        <w:rPr>
          <w:rFonts w:ascii="CG Omega" w:hAnsi="CG Omega" w:cs="Tahoma"/>
          <w:spacing w:val="4"/>
          <w:position w:val="-1"/>
        </w:rPr>
        <w:t>doc</w:t>
      </w:r>
      <w:proofErr w:type="spellEnd"/>
      <w:r w:rsidR="00A902BA" w:rsidRPr="00336F53">
        <w:rPr>
          <w:rFonts w:ascii="CG Omega" w:hAnsi="CG Omega" w:cs="Tahoma"/>
          <w:spacing w:val="4"/>
          <w:position w:val="-1"/>
        </w:rPr>
        <w:t xml:space="preserve">, </w:t>
      </w:r>
      <w:proofErr w:type="spellStart"/>
      <w:r w:rsidR="00A902BA" w:rsidRPr="00336F53">
        <w:rPr>
          <w:rFonts w:ascii="CG Omega" w:hAnsi="CG Omega" w:cs="Tahoma"/>
          <w:spacing w:val="4"/>
          <w:position w:val="-1"/>
        </w:rPr>
        <w:t>docx</w:t>
      </w:r>
      <w:proofErr w:type="spellEnd"/>
      <w:r w:rsidR="00A902BA" w:rsidRPr="00336F53">
        <w:rPr>
          <w:rFonts w:ascii="CG Omega" w:hAnsi="CG Omega" w:cs="Tahoma"/>
          <w:spacing w:val="4"/>
          <w:position w:val="-1"/>
        </w:rPr>
        <w:t xml:space="preserve">, zwracając jednocześnie uwagę, że wielkość plików podpisywanych przez Wykonawcę profilem zaufanym lub podpisem osobistym jest ograniczona do wielkości odpowiednio: 10 MB i 5 MB. </w:t>
      </w:r>
    </w:p>
    <w:p w:rsidR="00336F53" w:rsidRDefault="00336F53" w:rsidP="00336F53">
      <w:pPr>
        <w:widowControl w:val="0"/>
        <w:autoSpaceDE w:val="0"/>
        <w:autoSpaceDN w:val="0"/>
        <w:adjustRightInd w:val="0"/>
        <w:spacing w:after="0" w:line="20" w:lineRule="atLeast"/>
        <w:ind w:left="708" w:right="12" w:hanging="708"/>
        <w:jc w:val="both"/>
        <w:rPr>
          <w:rFonts w:ascii="CG Omega" w:hAnsi="CG Omega" w:cs="Tahoma"/>
          <w:spacing w:val="4"/>
          <w:position w:val="-1"/>
        </w:rPr>
      </w:pPr>
      <w:r>
        <w:rPr>
          <w:rFonts w:ascii="CG Omega" w:hAnsi="CG Omega" w:cs="Tahoma"/>
          <w:spacing w:val="4"/>
          <w:position w:val="-1"/>
        </w:rPr>
        <w:t>8.15</w:t>
      </w:r>
      <w:r>
        <w:rPr>
          <w:rFonts w:ascii="CG Omega" w:hAnsi="CG Omega" w:cs="Tahoma"/>
          <w:spacing w:val="4"/>
          <w:position w:val="-1"/>
        </w:rPr>
        <w:tab/>
      </w:r>
      <w:r w:rsidR="00A902BA" w:rsidRPr="00336F53">
        <w:rPr>
          <w:rFonts w:ascii="CG Omega" w:hAnsi="CG Omega" w:cs="Arial"/>
        </w:rPr>
        <w:t xml:space="preserve">W celu ewentualnej kompresji danych Zamawiający rekomenduje wykorzystanie jednego z formatów: .7Z  lub .zip. </w:t>
      </w:r>
    </w:p>
    <w:p w:rsidR="00336F53" w:rsidRDefault="00336F53" w:rsidP="00336F53">
      <w:pPr>
        <w:widowControl w:val="0"/>
        <w:autoSpaceDE w:val="0"/>
        <w:autoSpaceDN w:val="0"/>
        <w:adjustRightInd w:val="0"/>
        <w:spacing w:after="0" w:line="20" w:lineRule="atLeast"/>
        <w:ind w:left="708" w:right="12" w:hanging="708"/>
        <w:jc w:val="both"/>
        <w:rPr>
          <w:rFonts w:ascii="CG Omega" w:hAnsi="CG Omega" w:cs="Tahoma"/>
          <w:spacing w:val="4"/>
          <w:position w:val="-1"/>
        </w:rPr>
      </w:pPr>
      <w:r>
        <w:rPr>
          <w:rFonts w:ascii="CG Omega" w:hAnsi="CG Omega" w:cs="Tahoma"/>
          <w:spacing w:val="4"/>
          <w:position w:val="-1"/>
        </w:rPr>
        <w:t>8.16</w:t>
      </w:r>
      <w:r>
        <w:rPr>
          <w:rFonts w:ascii="CG Omega" w:hAnsi="CG Omega" w:cs="Tahoma"/>
          <w:spacing w:val="4"/>
          <w:position w:val="-1"/>
        </w:rPr>
        <w:tab/>
      </w:r>
      <w:r w:rsidR="00A902BA" w:rsidRPr="00336F53">
        <w:rPr>
          <w:rFonts w:ascii="CG Omega" w:hAnsi="CG Omega" w:cs="Arial"/>
        </w:rPr>
        <w:t xml:space="preserve">Zamawiający nie ponosi odpowiedzialności za złożenie oferty w sposób niezgodny                z Instrukcją korzystania z platformazakupowa.pl, </w:t>
      </w:r>
    </w:p>
    <w:p w:rsidR="00336F53" w:rsidRDefault="00336F53" w:rsidP="00336F53">
      <w:pPr>
        <w:widowControl w:val="0"/>
        <w:autoSpaceDE w:val="0"/>
        <w:autoSpaceDN w:val="0"/>
        <w:adjustRightInd w:val="0"/>
        <w:spacing w:after="0" w:line="20" w:lineRule="atLeast"/>
        <w:ind w:left="708" w:right="12" w:hanging="708"/>
        <w:jc w:val="both"/>
        <w:rPr>
          <w:rFonts w:ascii="CG Omega" w:hAnsi="CG Omega" w:cs="Tahoma"/>
          <w:spacing w:val="4"/>
          <w:position w:val="-1"/>
        </w:rPr>
      </w:pPr>
      <w:r>
        <w:rPr>
          <w:rFonts w:ascii="CG Omega" w:hAnsi="CG Omega" w:cs="Tahoma"/>
          <w:spacing w:val="4"/>
          <w:position w:val="-1"/>
        </w:rPr>
        <w:t>8.17</w:t>
      </w:r>
      <w:r>
        <w:rPr>
          <w:rFonts w:ascii="CG Omega" w:hAnsi="CG Omega" w:cs="Tahoma"/>
          <w:spacing w:val="4"/>
          <w:position w:val="-1"/>
        </w:rPr>
        <w:tab/>
      </w:r>
      <w:r w:rsidR="00A902BA" w:rsidRPr="00336F53">
        <w:rPr>
          <w:rFonts w:ascii="CG Omega" w:hAnsi="CG Omega" w:cs="Arial"/>
        </w:rPr>
        <w:t>Dokumenty złożone w plikach w formatach np.  .</w:t>
      </w:r>
      <w:proofErr w:type="spellStart"/>
      <w:r w:rsidR="00A902BA" w:rsidRPr="00336F53">
        <w:rPr>
          <w:rFonts w:ascii="CG Omega" w:hAnsi="CG Omega" w:cs="Arial"/>
        </w:rPr>
        <w:t>rar</w:t>
      </w:r>
      <w:proofErr w:type="spellEnd"/>
      <w:r w:rsidR="00A902BA" w:rsidRPr="00336F53">
        <w:rPr>
          <w:rFonts w:ascii="CG Omega" w:hAnsi="CG Omega" w:cs="Arial"/>
        </w:rPr>
        <w:t xml:space="preserve"> .gif .</w:t>
      </w:r>
      <w:proofErr w:type="spellStart"/>
      <w:r w:rsidR="00A902BA" w:rsidRPr="00336F53">
        <w:rPr>
          <w:rFonts w:ascii="CG Omega" w:hAnsi="CG Omega" w:cs="Arial"/>
        </w:rPr>
        <w:t>bmp</w:t>
      </w:r>
      <w:proofErr w:type="spellEnd"/>
      <w:r w:rsidR="00A902BA" w:rsidRPr="00336F53">
        <w:rPr>
          <w:rFonts w:ascii="CG Omega" w:hAnsi="CG Omega" w:cs="Arial"/>
        </w:rPr>
        <w:t xml:space="preserve"> .</w:t>
      </w:r>
      <w:proofErr w:type="spellStart"/>
      <w:r w:rsidR="00A902BA" w:rsidRPr="00336F53">
        <w:rPr>
          <w:rFonts w:ascii="CG Omega" w:hAnsi="CG Omega" w:cs="Arial"/>
        </w:rPr>
        <w:t>numbers</w:t>
      </w:r>
      <w:proofErr w:type="spellEnd"/>
      <w:r w:rsidR="00A902BA" w:rsidRPr="00336F53">
        <w:rPr>
          <w:rFonts w:ascii="CG Omega" w:hAnsi="CG Omega" w:cs="Arial"/>
        </w:rPr>
        <w:t xml:space="preserve"> .</w:t>
      </w:r>
      <w:proofErr w:type="spellStart"/>
      <w:r w:rsidR="00A902BA" w:rsidRPr="00336F53">
        <w:rPr>
          <w:rFonts w:ascii="CG Omega" w:hAnsi="CG Omega" w:cs="Arial"/>
        </w:rPr>
        <w:t>pages</w:t>
      </w:r>
      <w:proofErr w:type="spellEnd"/>
      <w:r w:rsidR="00A902BA" w:rsidRPr="00336F53">
        <w:rPr>
          <w:rFonts w:ascii="CG Omega" w:hAnsi="CG Omega" w:cs="Arial"/>
        </w:rPr>
        <w:t>. zostaną uznane za złożone nieskutecznie.</w:t>
      </w:r>
    </w:p>
    <w:p w:rsidR="00A902BA" w:rsidRPr="00336F53" w:rsidRDefault="00336F53" w:rsidP="00336F53">
      <w:pPr>
        <w:widowControl w:val="0"/>
        <w:autoSpaceDE w:val="0"/>
        <w:autoSpaceDN w:val="0"/>
        <w:adjustRightInd w:val="0"/>
        <w:spacing w:after="0" w:line="20" w:lineRule="atLeast"/>
        <w:ind w:left="708" w:right="12" w:hanging="708"/>
        <w:jc w:val="both"/>
        <w:rPr>
          <w:rFonts w:ascii="CG Omega" w:hAnsi="CG Omega" w:cs="Tahoma"/>
          <w:spacing w:val="4"/>
          <w:position w:val="-1"/>
        </w:rPr>
      </w:pPr>
      <w:r>
        <w:rPr>
          <w:rFonts w:ascii="CG Omega" w:hAnsi="CG Omega" w:cs="Tahoma"/>
          <w:spacing w:val="4"/>
          <w:position w:val="-1"/>
        </w:rPr>
        <w:t>8.18</w:t>
      </w:r>
      <w:r>
        <w:rPr>
          <w:rFonts w:ascii="CG Omega" w:hAnsi="CG Omega" w:cs="Tahoma"/>
          <w:spacing w:val="4"/>
          <w:position w:val="-1"/>
        </w:rPr>
        <w:tab/>
      </w:r>
      <w:r w:rsidR="00A902BA" w:rsidRPr="00336F53">
        <w:rPr>
          <w:rFonts w:ascii="CG Omega" w:hAnsi="CG Omega" w:cs="Arial"/>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3D494B" w:rsidRPr="00353DAB" w:rsidRDefault="003D494B" w:rsidP="003D494B">
      <w:pPr>
        <w:spacing w:after="0"/>
        <w:jc w:val="both"/>
        <w:rPr>
          <w:rFonts w:ascii="CG Omega" w:hAnsi="CG Omega" w:cs="Tahoma"/>
          <w:lang w:eastAsia="pl-PL"/>
        </w:rPr>
      </w:pPr>
    </w:p>
    <w:p w:rsidR="003D494B" w:rsidRPr="00353DAB" w:rsidRDefault="003D494B" w:rsidP="003D494B">
      <w:pPr>
        <w:spacing w:after="0" w:line="240" w:lineRule="auto"/>
        <w:jc w:val="center"/>
        <w:rPr>
          <w:rFonts w:ascii="CG Omega" w:hAnsi="CG Omega" w:cs="Tahoma"/>
          <w:b/>
          <w:u w:val="thick"/>
          <w:lang w:eastAsia="ar-SA"/>
        </w:rPr>
      </w:pPr>
      <w:bookmarkStart w:id="3" w:name="_Toc473569719"/>
      <w:r w:rsidRPr="00353DAB">
        <w:rPr>
          <w:rFonts w:ascii="CG Omega" w:eastAsia="Times New Roman" w:hAnsi="CG Omega" w:cs="Tahoma"/>
          <w:b/>
          <w:smallCaps/>
          <w:spacing w:val="1"/>
          <w:u w:val="thick"/>
          <w:lang w:eastAsia="ar-SA"/>
        </w:rPr>
        <w:t>Rozdział IX</w:t>
      </w:r>
      <w:r w:rsidRPr="00353DAB">
        <w:rPr>
          <w:rFonts w:ascii="CG Omega" w:hAnsi="CG Omega" w:cs="Tahoma"/>
          <w:b/>
          <w:smallCaps/>
          <w:u w:val="thick"/>
          <w:lang w:eastAsia="ar-SA"/>
        </w:rPr>
        <w:br/>
      </w:r>
      <w:bookmarkEnd w:id="3"/>
      <w:r w:rsidRPr="00353DAB">
        <w:rPr>
          <w:rFonts w:ascii="CG Omega" w:hAnsi="CG Omega" w:cs="Tahoma"/>
          <w:b/>
          <w:u w:val="thick"/>
          <w:lang w:eastAsia="ar-SA"/>
        </w:rPr>
        <w:t>Osoby uprawnione do komunikacji z Wykonawcami</w:t>
      </w:r>
    </w:p>
    <w:p w:rsidR="003D494B" w:rsidRPr="00353DAB" w:rsidRDefault="003D494B" w:rsidP="003D494B">
      <w:pPr>
        <w:spacing w:after="0" w:line="240" w:lineRule="auto"/>
        <w:jc w:val="center"/>
        <w:rPr>
          <w:rFonts w:ascii="CG Omega" w:hAnsi="CG Omega" w:cs="Tahoma"/>
          <w:b/>
          <w:u w:val="thick"/>
          <w:lang w:eastAsia="ar-SA"/>
        </w:rPr>
      </w:pPr>
    </w:p>
    <w:p w:rsidR="003D494B" w:rsidRPr="00353DAB" w:rsidRDefault="003D494B" w:rsidP="009B2D1D">
      <w:pPr>
        <w:numPr>
          <w:ilvl w:val="1"/>
          <w:numId w:val="20"/>
        </w:numPr>
        <w:suppressAutoHyphens/>
        <w:spacing w:after="0" w:line="240" w:lineRule="auto"/>
        <w:contextualSpacing/>
        <w:jc w:val="both"/>
        <w:rPr>
          <w:rFonts w:ascii="CG Omega" w:eastAsia="Times New Roman" w:hAnsi="CG Omega" w:cs="Tahoma"/>
          <w:lang w:eastAsia="ar-SA"/>
        </w:rPr>
      </w:pPr>
      <w:r w:rsidRPr="00353DAB">
        <w:rPr>
          <w:rFonts w:ascii="CG Omega" w:eastAsia="Times New Roman" w:hAnsi="CG Omega" w:cs="Tahoma"/>
          <w:lang w:eastAsia="ar-SA"/>
        </w:rPr>
        <w:t>Oso</w:t>
      </w:r>
      <w:r w:rsidRPr="00353DAB">
        <w:rPr>
          <w:rFonts w:ascii="CG Omega" w:eastAsia="Times New Roman" w:hAnsi="CG Omega" w:cs="Tahoma"/>
          <w:spacing w:val="1"/>
          <w:lang w:eastAsia="ar-SA"/>
        </w:rPr>
        <w:t xml:space="preserve">by upoważnione </w:t>
      </w:r>
      <w:r w:rsidRPr="00353DAB">
        <w:rPr>
          <w:rFonts w:ascii="CG Omega" w:eastAsia="Times New Roman" w:hAnsi="CG Omega" w:cs="Tahoma"/>
          <w:spacing w:val="32"/>
          <w:lang w:eastAsia="ar-SA"/>
        </w:rPr>
        <w:t xml:space="preserve"> </w:t>
      </w:r>
      <w:r w:rsidRPr="00353DAB">
        <w:rPr>
          <w:rFonts w:ascii="CG Omega" w:eastAsia="Times New Roman" w:hAnsi="CG Omega" w:cs="Tahoma"/>
          <w:spacing w:val="3"/>
          <w:lang w:eastAsia="ar-SA"/>
        </w:rPr>
        <w:t>d</w:t>
      </w:r>
      <w:r w:rsidRPr="00353DAB">
        <w:rPr>
          <w:rFonts w:ascii="CG Omega" w:eastAsia="Times New Roman" w:hAnsi="CG Omega" w:cs="Tahoma"/>
          <w:lang w:eastAsia="ar-SA"/>
        </w:rPr>
        <w:t>o</w:t>
      </w:r>
      <w:r w:rsidRPr="00353DAB">
        <w:rPr>
          <w:rFonts w:ascii="CG Omega" w:eastAsia="Times New Roman" w:hAnsi="CG Omega" w:cs="Tahoma"/>
          <w:spacing w:val="45"/>
          <w:lang w:eastAsia="ar-SA"/>
        </w:rPr>
        <w:t xml:space="preserve"> </w:t>
      </w:r>
      <w:r w:rsidRPr="00353DAB">
        <w:rPr>
          <w:rFonts w:ascii="CG Omega" w:eastAsia="Times New Roman" w:hAnsi="CG Omega" w:cs="Tahoma"/>
          <w:lang w:eastAsia="ar-SA"/>
        </w:rPr>
        <w:t>kon</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lang w:eastAsia="ar-SA"/>
        </w:rPr>
        <w:t>k</w:t>
      </w:r>
      <w:r w:rsidRPr="00353DAB">
        <w:rPr>
          <w:rFonts w:ascii="CG Omega" w:eastAsia="Times New Roman" w:hAnsi="CG Omega" w:cs="Tahoma"/>
          <w:spacing w:val="1"/>
          <w:lang w:eastAsia="ar-SA"/>
        </w:rPr>
        <w:t>t</w:t>
      </w:r>
      <w:r w:rsidRPr="00353DAB">
        <w:rPr>
          <w:rFonts w:ascii="CG Omega" w:eastAsia="Times New Roman" w:hAnsi="CG Omega" w:cs="Tahoma"/>
          <w:lang w:eastAsia="ar-SA"/>
        </w:rPr>
        <w:t>ow</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32"/>
          <w:lang w:eastAsia="ar-SA"/>
        </w:rPr>
        <w:t xml:space="preserve"> </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lang w:eastAsia="ar-SA"/>
        </w:rPr>
        <w:t>ę</w:t>
      </w:r>
      <w:r w:rsidRPr="00353DAB">
        <w:rPr>
          <w:rFonts w:ascii="CG Omega" w:eastAsia="Times New Roman" w:hAnsi="CG Omega" w:cs="Tahoma"/>
          <w:spacing w:val="43"/>
          <w:lang w:eastAsia="ar-SA"/>
        </w:rPr>
        <w:t xml:space="preserve"> </w:t>
      </w:r>
      <w:r w:rsidRPr="00353DAB">
        <w:rPr>
          <w:rFonts w:ascii="CG Omega" w:eastAsia="Times New Roman" w:hAnsi="CG Omega" w:cs="Tahoma"/>
          <w:lang w:eastAsia="ar-SA"/>
        </w:rPr>
        <w:t xml:space="preserve">z </w:t>
      </w:r>
      <w:r w:rsidRPr="00353DAB">
        <w:rPr>
          <w:rFonts w:ascii="CG Omega" w:eastAsia="Times New Roman" w:hAnsi="CG Omega" w:cs="Tahoma"/>
          <w:spacing w:val="5"/>
          <w:lang w:eastAsia="ar-SA"/>
        </w:rPr>
        <w:t>W</w:t>
      </w:r>
      <w:r w:rsidRPr="00353DAB">
        <w:rPr>
          <w:rFonts w:ascii="CG Omega" w:eastAsia="Times New Roman" w:hAnsi="CG Omega" w:cs="Tahoma"/>
          <w:spacing w:val="-7"/>
          <w:lang w:eastAsia="ar-SA"/>
        </w:rPr>
        <w:t>y</w:t>
      </w:r>
      <w:r w:rsidRPr="00353DAB">
        <w:rPr>
          <w:rFonts w:ascii="CG Omega" w:eastAsia="Times New Roman" w:hAnsi="CG Omega" w:cs="Tahoma"/>
          <w:lang w:eastAsia="ar-SA"/>
        </w:rPr>
        <w:t>ko</w:t>
      </w:r>
      <w:r w:rsidRPr="00353DAB">
        <w:rPr>
          <w:rFonts w:ascii="CG Omega" w:eastAsia="Times New Roman" w:hAnsi="CG Omega" w:cs="Tahoma"/>
          <w:spacing w:val="3"/>
          <w:lang w:eastAsia="ar-SA"/>
        </w:rPr>
        <w:t>n</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2"/>
          <w:lang w:eastAsia="ar-SA"/>
        </w:rPr>
        <w:t>c</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m</w:t>
      </w:r>
      <w:r w:rsidRPr="00353DAB">
        <w:rPr>
          <w:rFonts w:ascii="CG Omega" w:eastAsia="Times New Roman" w:hAnsi="CG Omega" w:cs="Tahoma"/>
          <w:lang w:eastAsia="ar-SA"/>
        </w:rPr>
        <w:t>i: Józef Osowski, tel. 16 622 36 31, e-mail: inwestycje@wiazownica.com  - w</w:t>
      </w:r>
      <w:r w:rsidRPr="00353DAB">
        <w:rPr>
          <w:rFonts w:ascii="CG Omega" w:eastAsia="Times New Roman" w:hAnsi="CG Omega" w:cs="Tahoma"/>
          <w:spacing w:val="10"/>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kr</w:t>
      </w:r>
      <w:r w:rsidRPr="00353DAB">
        <w:rPr>
          <w:rFonts w:ascii="CG Omega" w:eastAsia="Times New Roman" w:hAnsi="CG Omega" w:cs="Tahoma"/>
          <w:spacing w:val="-1"/>
          <w:lang w:eastAsia="ar-SA"/>
        </w:rPr>
        <w:t>e</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lang w:eastAsia="ar-SA"/>
        </w:rPr>
        <w:t>e</w:t>
      </w:r>
      <w:r w:rsidRPr="00353DAB">
        <w:rPr>
          <w:rFonts w:ascii="CG Omega" w:eastAsia="Times New Roman" w:hAnsi="CG Omega" w:cs="Tahoma"/>
          <w:spacing w:val="4"/>
          <w:lang w:eastAsia="ar-SA"/>
        </w:rPr>
        <w:t xml:space="preserve"> </w:t>
      </w:r>
      <w:r w:rsidRPr="00353DAB">
        <w:rPr>
          <w:rFonts w:ascii="CG Omega" w:eastAsia="Times New Roman" w:hAnsi="CG Omega" w:cs="Tahoma"/>
          <w:lang w:eastAsia="ar-SA"/>
        </w:rPr>
        <w:t>s</w:t>
      </w:r>
      <w:r w:rsidRPr="00353DAB">
        <w:rPr>
          <w:rFonts w:ascii="CG Omega" w:eastAsia="Times New Roman" w:hAnsi="CG Omega" w:cs="Tahoma"/>
          <w:spacing w:val="3"/>
          <w:lang w:eastAsia="ar-SA"/>
        </w:rPr>
        <w:t>p</w:t>
      </w:r>
      <w:r w:rsidRPr="00353DAB">
        <w:rPr>
          <w:rFonts w:ascii="CG Omega" w:eastAsia="Times New Roman" w:hAnsi="CG Omega" w:cs="Tahoma"/>
          <w:lang w:eastAsia="ar-SA"/>
        </w:rPr>
        <w:t>r</w:t>
      </w:r>
      <w:r w:rsidRPr="00353DAB">
        <w:rPr>
          <w:rFonts w:ascii="CG Omega" w:eastAsia="Times New Roman" w:hAnsi="CG Omega" w:cs="Tahoma"/>
          <w:spacing w:val="-1"/>
          <w:lang w:eastAsia="ar-SA"/>
        </w:rPr>
        <w:t>a</w:t>
      </w:r>
      <w:r w:rsidRPr="00353DAB">
        <w:rPr>
          <w:rFonts w:ascii="CG Omega" w:eastAsia="Times New Roman" w:hAnsi="CG Omega" w:cs="Tahoma"/>
          <w:spacing w:val="5"/>
          <w:lang w:eastAsia="ar-SA"/>
        </w:rPr>
        <w:t xml:space="preserve">w </w:t>
      </w:r>
      <w:r w:rsidRPr="00353DAB">
        <w:rPr>
          <w:rFonts w:ascii="CG Omega" w:eastAsia="Times New Roman" w:hAnsi="CG Omega" w:cs="Tahoma"/>
          <w:lang w:eastAsia="ar-SA"/>
        </w:rPr>
        <w:t>fo</w:t>
      </w:r>
      <w:r w:rsidRPr="00353DAB">
        <w:rPr>
          <w:rFonts w:ascii="CG Omega" w:eastAsia="Times New Roman" w:hAnsi="CG Omega" w:cs="Tahoma"/>
          <w:spacing w:val="2"/>
          <w:lang w:eastAsia="ar-SA"/>
        </w:rPr>
        <w:t>r</w:t>
      </w:r>
      <w:r w:rsidRPr="00353DAB">
        <w:rPr>
          <w:rFonts w:ascii="CG Omega" w:eastAsia="Times New Roman" w:hAnsi="CG Omega" w:cs="Tahoma"/>
          <w:spacing w:val="1"/>
          <w:lang w:eastAsia="ar-SA"/>
        </w:rPr>
        <w:t>m</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l</w:t>
      </w:r>
      <w:r w:rsidRPr="00353DAB">
        <w:rPr>
          <w:rFonts w:ascii="CG Omega" w:eastAsia="Times New Roman" w:hAnsi="CG Omega" w:cs="Tahoma"/>
          <w:lang w:eastAsia="ar-SA"/>
        </w:rPr>
        <w:t>no</w:t>
      </w:r>
      <w:r w:rsidRPr="00353DAB">
        <w:rPr>
          <w:rFonts w:ascii="CG Omega" w:eastAsia="Times New Roman" w:hAnsi="CG Omega" w:cs="Tahoma"/>
          <w:spacing w:val="-1"/>
          <w:lang w:eastAsia="ar-SA"/>
        </w:rPr>
        <w:t>-</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3"/>
          <w:lang w:eastAsia="ar-SA"/>
        </w:rPr>
        <w:t>nych.</w:t>
      </w:r>
    </w:p>
    <w:p w:rsidR="003D494B" w:rsidRPr="00353DAB" w:rsidRDefault="003D494B" w:rsidP="003D494B">
      <w:pPr>
        <w:spacing w:after="0" w:line="240" w:lineRule="auto"/>
        <w:rPr>
          <w:rFonts w:ascii="CG Omega" w:hAnsi="CG Omega" w:cs="Tahoma"/>
        </w:rPr>
      </w:pPr>
      <w:bookmarkStart w:id="4" w:name="_Toc473569708"/>
      <w:bookmarkStart w:id="5" w:name="_Toc477947260"/>
    </w:p>
    <w:p w:rsidR="003D494B" w:rsidRPr="00353DAB" w:rsidRDefault="003D494B" w:rsidP="003D494B">
      <w:pPr>
        <w:spacing w:after="0" w:line="240" w:lineRule="auto"/>
        <w:jc w:val="center"/>
        <w:rPr>
          <w:rFonts w:ascii="CG Omega" w:hAnsi="CG Omega" w:cs="Tahoma"/>
          <w:b/>
          <w:smallCaps/>
          <w:u w:val="thick"/>
          <w:lang w:eastAsia="ar-SA"/>
        </w:rPr>
      </w:pPr>
      <w:r w:rsidRPr="00353DAB">
        <w:rPr>
          <w:rFonts w:ascii="CG Omega" w:hAnsi="CG Omega" w:cs="Tahoma"/>
          <w:b/>
          <w:smallCaps/>
          <w:u w:val="thick"/>
          <w:lang w:eastAsia="ar-SA"/>
        </w:rPr>
        <w:t xml:space="preserve">Rozdział </w:t>
      </w:r>
      <w:bookmarkStart w:id="6" w:name="_Toc473569709"/>
      <w:bookmarkEnd w:id="4"/>
      <w:r w:rsidRPr="00353DAB">
        <w:rPr>
          <w:rFonts w:ascii="CG Omega" w:hAnsi="CG Omega" w:cs="Tahoma"/>
          <w:b/>
          <w:smallCaps/>
          <w:u w:val="thick"/>
          <w:lang w:eastAsia="ar-SA"/>
        </w:rPr>
        <w:t>X</w:t>
      </w:r>
      <w:r w:rsidRPr="00353DAB">
        <w:rPr>
          <w:rFonts w:ascii="CG Omega" w:hAnsi="CG Omega" w:cs="Tahoma"/>
          <w:b/>
          <w:smallCaps/>
          <w:u w:val="thick"/>
          <w:lang w:eastAsia="ar-SA"/>
        </w:rPr>
        <w:br/>
      </w:r>
      <w:r w:rsidRPr="00353DAB">
        <w:rPr>
          <w:rFonts w:ascii="CG Omega" w:hAnsi="CG Omega" w:cs="Tahoma"/>
          <w:b/>
          <w:u w:val="thick"/>
          <w:lang w:eastAsia="ar-SA"/>
        </w:rPr>
        <w:t>Warunki udziału w postępowaniu</w:t>
      </w:r>
      <w:bookmarkEnd w:id="5"/>
      <w:bookmarkEnd w:id="6"/>
    </w:p>
    <w:p w:rsidR="003D494B" w:rsidRPr="00353DAB" w:rsidRDefault="003D494B" w:rsidP="003D494B">
      <w:pPr>
        <w:spacing w:after="0" w:line="240" w:lineRule="auto"/>
        <w:jc w:val="center"/>
        <w:rPr>
          <w:rFonts w:ascii="CG Omega" w:hAnsi="CG Omega" w:cs="Tahoma"/>
          <w:b/>
          <w:lang w:eastAsia="ar-SA"/>
        </w:rPr>
      </w:pPr>
    </w:p>
    <w:p w:rsidR="003D494B" w:rsidRPr="00353DAB" w:rsidRDefault="00BF6AAF" w:rsidP="009B2D1D">
      <w:pPr>
        <w:widowControl w:val="0"/>
        <w:numPr>
          <w:ilvl w:val="1"/>
          <w:numId w:val="21"/>
        </w:numPr>
        <w:suppressAutoHyphens/>
        <w:autoSpaceDE w:val="0"/>
        <w:autoSpaceDN w:val="0"/>
        <w:adjustRightInd w:val="0"/>
        <w:spacing w:after="0" w:line="240" w:lineRule="auto"/>
        <w:ind w:right="12"/>
        <w:contextualSpacing/>
        <w:jc w:val="both"/>
        <w:rPr>
          <w:rFonts w:ascii="CG Omega" w:eastAsia="Times New Roman" w:hAnsi="CG Omega" w:cs="Tahoma"/>
          <w:spacing w:val="1"/>
          <w:lang w:eastAsia="ar-SA"/>
        </w:rPr>
      </w:pPr>
      <w:r w:rsidRPr="00BF6AAF">
        <w:rPr>
          <w:rFonts w:ascii="CG Omega" w:eastAsia="Times New Roman" w:hAnsi="CG Omega" w:cs="Tahoma"/>
          <w:spacing w:val="1"/>
          <w:lang w:eastAsia="ar-SA"/>
        </w:rPr>
        <w:t>Zgodnie z art. 57 ust. 1 i 2 ustawy Pzp, o udzielenie zamówienia mog</w:t>
      </w:r>
      <w:r>
        <w:rPr>
          <w:rFonts w:ascii="CG Omega" w:eastAsia="Times New Roman" w:hAnsi="CG Omega" w:cs="Tahoma"/>
          <w:spacing w:val="1"/>
          <w:lang w:eastAsia="ar-SA"/>
        </w:rPr>
        <w:t>ą ubiegać się Wykonawcy, którzy</w:t>
      </w:r>
      <w:r w:rsidR="003D494B" w:rsidRPr="00353DAB">
        <w:rPr>
          <w:rFonts w:ascii="CG Omega" w:eastAsia="Times New Roman" w:hAnsi="CG Omega" w:cs="Tahoma"/>
          <w:spacing w:val="1"/>
          <w:lang w:eastAsia="ar-SA"/>
        </w:rPr>
        <w:t>:</w:t>
      </w:r>
    </w:p>
    <w:p w:rsidR="003D494B" w:rsidRPr="00353DAB" w:rsidRDefault="003D494B" w:rsidP="009B2D1D">
      <w:pPr>
        <w:widowControl w:val="0"/>
        <w:numPr>
          <w:ilvl w:val="0"/>
          <w:numId w:val="14"/>
        </w:numPr>
        <w:suppressAutoHyphens/>
        <w:autoSpaceDE w:val="0"/>
        <w:autoSpaceDN w:val="0"/>
        <w:adjustRightInd w:val="0"/>
        <w:spacing w:after="0" w:line="240" w:lineRule="auto"/>
        <w:ind w:left="851" w:right="12" w:hanging="14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nie podlegają wykluczeniu z postępowania,</w:t>
      </w:r>
    </w:p>
    <w:p w:rsidR="003D494B" w:rsidRDefault="003D494B" w:rsidP="009B2D1D">
      <w:pPr>
        <w:widowControl w:val="0"/>
        <w:numPr>
          <w:ilvl w:val="0"/>
          <w:numId w:val="14"/>
        </w:numPr>
        <w:suppressAutoHyphens/>
        <w:autoSpaceDE w:val="0"/>
        <w:autoSpaceDN w:val="0"/>
        <w:adjustRightInd w:val="0"/>
        <w:spacing w:after="0" w:line="240" w:lineRule="auto"/>
        <w:ind w:left="851" w:right="12" w:hanging="14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spełniają warunki udziału w postępowaniu dotyczące:</w:t>
      </w:r>
    </w:p>
    <w:p w:rsidR="00196E68" w:rsidRPr="00353DAB" w:rsidRDefault="00196E68" w:rsidP="00196E68">
      <w:pPr>
        <w:widowControl w:val="0"/>
        <w:suppressAutoHyphens/>
        <w:autoSpaceDE w:val="0"/>
        <w:autoSpaceDN w:val="0"/>
        <w:adjustRightInd w:val="0"/>
        <w:spacing w:after="0" w:line="240" w:lineRule="auto"/>
        <w:ind w:left="851" w:right="12"/>
        <w:contextualSpacing/>
        <w:jc w:val="both"/>
        <w:rPr>
          <w:rFonts w:ascii="CG Omega" w:eastAsia="Times New Roman" w:hAnsi="CG Omega" w:cs="Tahoma"/>
          <w:spacing w:val="1"/>
          <w:lang w:eastAsia="ar-SA"/>
        </w:rPr>
      </w:pPr>
    </w:p>
    <w:p w:rsidR="003D494B" w:rsidRPr="00353DAB" w:rsidRDefault="003D494B" w:rsidP="003D494B">
      <w:pPr>
        <w:widowControl w:val="0"/>
        <w:autoSpaceDE w:val="0"/>
        <w:autoSpaceDN w:val="0"/>
        <w:adjustRightInd w:val="0"/>
        <w:spacing w:after="0" w:line="240" w:lineRule="auto"/>
        <w:ind w:right="11"/>
        <w:contextualSpacing/>
        <w:jc w:val="both"/>
        <w:rPr>
          <w:rFonts w:ascii="CG Omega" w:hAnsi="CG Omega" w:cs="Tahoma"/>
          <w:b/>
          <w:snapToGrid w:val="0"/>
          <w:lang w:eastAsia="ar-SA"/>
        </w:rPr>
      </w:pPr>
      <w:r w:rsidRPr="00353DAB">
        <w:rPr>
          <w:rFonts w:ascii="CG Omega" w:eastAsia="Times New Roman" w:hAnsi="CG Omega" w:cs="Tahoma"/>
          <w:b/>
          <w:spacing w:val="1"/>
          <w:lang w:eastAsia="ar-SA"/>
        </w:rPr>
        <w:t xml:space="preserve">           </w:t>
      </w:r>
      <w:r w:rsidRPr="00353DAB">
        <w:rPr>
          <w:rFonts w:ascii="CG Omega" w:hAnsi="CG Omega" w:cs="Tahoma"/>
          <w:b/>
          <w:snapToGrid w:val="0"/>
          <w:u w:val="thick"/>
          <w:lang w:eastAsia="ar-SA"/>
        </w:rPr>
        <w:t>Zdolności do występowania  w obrocie gospodarczym</w:t>
      </w:r>
      <w:r w:rsidRPr="00353DAB">
        <w:rPr>
          <w:rFonts w:ascii="CG Omega" w:hAnsi="CG Omega" w:cs="Tahoma"/>
          <w:b/>
          <w:snapToGrid w:val="0"/>
          <w:lang w:eastAsia="ar-SA"/>
        </w:rPr>
        <w:t>.</w:t>
      </w:r>
    </w:p>
    <w:p w:rsidR="003D494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rsidR="00196E68" w:rsidRPr="00353DAB" w:rsidRDefault="00196E68"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p>
    <w:p w:rsidR="003D494B" w:rsidRPr="00353DA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cs="Tahoma"/>
          <w:b/>
          <w:u w:val="thick"/>
        </w:rPr>
        <w:t>Uprawnień do prowadzenia działalności gospodarczej lub zawodowej, o ile wynika to    z odrębnych przepisów</w:t>
      </w:r>
    </w:p>
    <w:p w:rsidR="003D494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rsidR="00196E68" w:rsidRPr="00353DAB" w:rsidRDefault="00196E68"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p>
    <w:p w:rsidR="003D494B" w:rsidRPr="00353DAB" w:rsidRDefault="003D494B" w:rsidP="003D494B">
      <w:pPr>
        <w:widowControl w:val="0"/>
        <w:autoSpaceDE w:val="0"/>
        <w:autoSpaceDN w:val="0"/>
        <w:adjustRightInd w:val="0"/>
        <w:spacing w:after="0" w:line="240" w:lineRule="auto"/>
        <w:ind w:left="709" w:right="11" w:hanging="1"/>
        <w:contextualSpacing/>
        <w:jc w:val="both"/>
        <w:rPr>
          <w:rFonts w:ascii="CG Omega" w:hAnsi="CG Omega" w:cs="Tahoma"/>
          <w:b/>
          <w:u w:val="thick"/>
        </w:rPr>
      </w:pPr>
      <w:r w:rsidRPr="00353DAB">
        <w:rPr>
          <w:rFonts w:ascii="CG Omega" w:hAnsi="CG Omega" w:cs="Tahoma"/>
          <w:b/>
          <w:u w:val="thick"/>
        </w:rPr>
        <w:t>Sytuacji ekonomicznej lub finansowej.</w:t>
      </w:r>
    </w:p>
    <w:p w:rsidR="003D494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rsidR="001971F7" w:rsidRPr="00353DAB" w:rsidRDefault="001971F7"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p>
    <w:p w:rsidR="003D494B" w:rsidRPr="001971F7"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1971F7">
        <w:rPr>
          <w:rFonts w:ascii="CG Omega" w:hAnsi="CG Omega" w:cs="Tahoma"/>
          <w:b/>
          <w:spacing w:val="1"/>
          <w:u w:val="thick"/>
        </w:rPr>
        <w:t>Zdolności technicznej lub zawodowej.</w:t>
      </w:r>
    </w:p>
    <w:p w:rsidR="00E52E33" w:rsidRPr="00353DAB" w:rsidRDefault="00E52E33" w:rsidP="00E52E33">
      <w:pPr>
        <w:spacing w:after="0" w:line="240" w:lineRule="auto"/>
        <w:ind w:left="709"/>
        <w:jc w:val="both"/>
        <w:rPr>
          <w:rFonts w:ascii="CG Omega" w:hAnsi="CG Omega" w:cs="Tahoma"/>
        </w:rPr>
      </w:pPr>
      <w:r w:rsidRPr="00353DAB">
        <w:rPr>
          <w:rFonts w:ascii="CG Omega" w:eastAsia="ArialMT" w:hAnsi="CG Omega" w:cs="Tahoma"/>
        </w:rPr>
        <w:t>Warunek zostanie uznany za spełniony, jeżeli Wykonawca wykaże, że w okresie ostatnich 3 lat przed upływem terminu składania ofert, a jeżeli okres prowadzenia działalności jest krótszy, w tym</w:t>
      </w:r>
      <w:r>
        <w:rPr>
          <w:rFonts w:ascii="CG Omega" w:eastAsia="ArialMT" w:hAnsi="CG Omega" w:cs="Tahoma"/>
        </w:rPr>
        <w:t xml:space="preserve"> okresie, wykonał  co najmniej 1 zamówienie polegające na  dostawie sprzętu pożarniczego  lub wyposażenia osobistego lub łącznie sprzętu               i wyposażenia na łączną wartość</w:t>
      </w:r>
      <w:r w:rsidRPr="00353DAB">
        <w:rPr>
          <w:rFonts w:ascii="CG Omega" w:eastAsia="ArialMT" w:hAnsi="CG Omega" w:cs="Tahoma"/>
        </w:rPr>
        <w:t xml:space="preserve"> co naj</w:t>
      </w:r>
      <w:r>
        <w:rPr>
          <w:rFonts w:ascii="CG Omega" w:eastAsia="ArialMT" w:hAnsi="CG Omega" w:cs="Tahoma"/>
        </w:rPr>
        <w:t>mniej  150 tys. zł</w:t>
      </w:r>
      <w:r w:rsidRPr="00154CF5">
        <w:rPr>
          <w:rFonts w:ascii="CG Omega" w:eastAsia="ArialMT" w:hAnsi="CG Omega" w:cs="Tahoma"/>
        </w:rPr>
        <w:t>.</w:t>
      </w:r>
      <w:r w:rsidRPr="00154CF5">
        <w:rPr>
          <w:rFonts w:ascii="CG Omega" w:hAnsi="CG Omega" w:cs="Tahoma"/>
        </w:rPr>
        <w:t xml:space="preserve"> brutto.</w:t>
      </w:r>
      <w:r>
        <w:rPr>
          <w:rFonts w:ascii="CG Omega" w:hAnsi="CG Omega" w:cs="Tahoma"/>
        </w:rPr>
        <w:t xml:space="preserve"> </w:t>
      </w:r>
    </w:p>
    <w:p w:rsidR="003D494B" w:rsidRPr="00353DAB" w:rsidRDefault="003D494B" w:rsidP="003D494B">
      <w:pPr>
        <w:spacing w:after="0"/>
        <w:ind w:left="709" w:hanging="142"/>
        <w:jc w:val="both"/>
        <w:rPr>
          <w:rFonts w:ascii="CG Omega" w:hAnsi="CG Omega" w:cs="Tahoma"/>
        </w:rPr>
      </w:pPr>
      <w:r w:rsidRPr="00353DAB">
        <w:rPr>
          <w:rFonts w:ascii="CG Omega" w:hAnsi="CG Omega" w:cs="Tahoma"/>
        </w:rPr>
        <w:t xml:space="preserve">  </w:t>
      </w:r>
      <w:r w:rsidR="00E52E33">
        <w:rPr>
          <w:rFonts w:ascii="CG Omega" w:hAnsi="CG Omega" w:cs="Tahoma"/>
        </w:rPr>
        <w:t>Wykazanie  spełnienia powyższego warunku będzie uznane, że Wykonawca   spełnił  wymogi zdolności zawodowej łącznie dla każdej części zamówienia.</w:t>
      </w:r>
    </w:p>
    <w:p w:rsidR="003D494B" w:rsidRDefault="003D494B" w:rsidP="003D494B">
      <w:pPr>
        <w:spacing w:after="0"/>
        <w:ind w:firstLine="420"/>
        <w:jc w:val="both"/>
        <w:rPr>
          <w:rFonts w:ascii="CG Omega" w:hAnsi="CG Omega" w:cs="Tahoma"/>
          <w:b/>
          <w:spacing w:val="1"/>
          <w:u w:val="thick"/>
          <w:lang w:eastAsia="ar-SA"/>
        </w:rPr>
      </w:pPr>
      <w:r w:rsidRPr="00353DAB">
        <w:rPr>
          <w:rFonts w:ascii="CG Omega" w:hAnsi="CG Omega" w:cs="Tahoma"/>
          <w:b/>
          <w:spacing w:val="1"/>
          <w:lang w:eastAsia="ar-SA"/>
        </w:rPr>
        <w:lastRenderedPageBreak/>
        <w:t xml:space="preserve">   </w:t>
      </w:r>
      <w:r w:rsidRPr="00353DAB">
        <w:rPr>
          <w:rFonts w:ascii="CG Omega" w:hAnsi="CG Omega" w:cs="Tahoma"/>
          <w:b/>
          <w:spacing w:val="1"/>
          <w:u w:val="thick"/>
          <w:lang w:eastAsia="ar-SA"/>
        </w:rPr>
        <w:t>WYKONAWCY WSPÓLNIE UBIEGAJĄCY SIĘ O ZAMÓWIENIE</w:t>
      </w:r>
    </w:p>
    <w:p w:rsidR="00AC02E5" w:rsidRPr="00353DAB" w:rsidRDefault="00AC02E5" w:rsidP="003D494B">
      <w:pPr>
        <w:spacing w:after="0"/>
        <w:ind w:firstLine="420"/>
        <w:jc w:val="both"/>
        <w:rPr>
          <w:rFonts w:ascii="CG Omega" w:hAnsi="CG Omega" w:cs="Tahoma"/>
          <w:b/>
          <w:spacing w:val="1"/>
          <w:u w:val="thick"/>
          <w:lang w:eastAsia="ar-SA"/>
        </w:rPr>
      </w:pPr>
    </w:p>
    <w:p w:rsidR="00AC02E5" w:rsidRDefault="003568B2" w:rsidP="00AC02E5">
      <w:pPr>
        <w:spacing w:after="0" w:line="20" w:lineRule="atLeast"/>
        <w:ind w:left="567" w:hanging="567"/>
        <w:jc w:val="both"/>
        <w:rPr>
          <w:rFonts w:ascii="CG Omega" w:hAnsi="CG Omega" w:cs="Tahoma"/>
          <w:spacing w:val="1"/>
        </w:rPr>
      </w:pPr>
      <w:r w:rsidRPr="00AC02E5">
        <w:rPr>
          <w:rFonts w:ascii="CG Omega" w:eastAsia="Times New Roman" w:hAnsi="CG Omega" w:cs="Tahoma"/>
          <w:spacing w:val="1"/>
          <w:lang w:eastAsia="ar-SA"/>
        </w:rPr>
        <w:t>10.2</w:t>
      </w:r>
      <w:r w:rsidRPr="00AC02E5">
        <w:rPr>
          <w:rFonts w:ascii="CG Omega" w:eastAsia="Times New Roman" w:hAnsi="CG Omega" w:cs="Tahoma"/>
          <w:spacing w:val="1"/>
          <w:lang w:eastAsia="ar-SA"/>
        </w:rPr>
        <w:tab/>
      </w:r>
      <w:r w:rsidR="00AC02E5" w:rsidRPr="00AC02E5">
        <w:rPr>
          <w:rFonts w:ascii="CG Omega" w:hAnsi="CG Omega" w:cs="Tahoma"/>
          <w:spacing w:val="1"/>
        </w:rPr>
        <w:t xml:space="preserve">W przypadku Wykonawców wspólnie ubiegających się o udzielenie zamówienia, żaden z Wykonawców nie może podlegać wykluczeniu z postępowania, z uwagi przesłanki określone w art. 108 ust. 1 ustawy Pzp. i art. 7 </w:t>
      </w:r>
      <w:r w:rsidR="00AC02E5" w:rsidRPr="00AC02E5">
        <w:rPr>
          <w:rFonts w:ascii="CG Omega" w:hAnsi="CG Omega"/>
        </w:rPr>
        <w:t xml:space="preserve">ustawy z dnia 13 kwietnia 2022 r. </w:t>
      </w:r>
      <w:r w:rsidR="00743865">
        <w:rPr>
          <w:rFonts w:ascii="CG Omega" w:hAnsi="CG Omega"/>
        </w:rPr>
        <w:t xml:space="preserve">                        </w:t>
      </w:r>
      <w:r w:rsidR="00AC02E5" w:rsidRPr="00AC02E5">
        <w:rPr>
          <w:rFonts w:ascii="CG Omega" w:hAnsi="CG Omega"/>
        </w:rPr>
        <w:t>o szczególnych rozwiązaniach w zakresie przeciwdziałania wspieraniu agresji na Ukrainę oraz służących ochronie bezpieczeństwa narodowego.</w:t>
      </w:r>
    </w:p>
    <w:p w:rsid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10.3</w:t>
      </w:r>
      <w:r>
        <w:rPr>
          <w:rFonts w:ascii="CG Omega" w:hAnsi="CG Omega" w:cs="Tahoma"/>
          <w:spacing w:val="1"/>
        </w:rPr>
        <w:tab/>
      </w:r>
      <w:r w:rsidRPr="00AC02E5">
        <w:rPr>
          <w:rFonts w:ascii="CG Omega" w:eastAsia="Times New Roman" w:hAnsi="CG Omega" w:cs="Tahoma"/>
          <w:spacing w:val="1"/>
          <w:lang w:eastAsia="ar-SA"/>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10.4</w:t>
      </w:r>
      <w:r>
        <w:rPr>
          <w:rFonts w:ascii="CG Omega" w:hAnsi="CG Omega" w:cs="Tahoma"/>
          <w:spacing w:val="1"/>
        </w:rPr>
        <w:tab/>
      </w:r>
      <w:r w:rsidRPr="00AC02E5">
        <w:rPr>
          <w:rFonts w:ascii="CG Omega" w:eastAsia="Times New Roman" w:hAnsi="CG Omega" w:cs="Tahoma"/>
          <w:lang w:eastAsia="ar-SA"/>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10.5</w:t>
      </w:r>
      <w:r>
        <w:rPr>
          <w:rFonts w:ascii="CG Omega" w:hAnsi="CG Omega" w:cs="Tahoma"/>
          <w:spacing w:val="1"/>
        </w:rPr>
        <w:tab/>
      </w:r>
      <w:r w:rsidRPr="00AC02E5">
        <w:rPr>
          <w:rFonts w:ascii="CG Omega" w:eastAsia="Times New Roman" w:hAnsi="CG Omega" w:cs="Tahoma"/>
          <w:lang w:eastAsia="ar-SA"/>
        </w:rPr>
        <w:t xml:space="preserve">Zamawiający, w stosunku do Wykonawców wspólnie ubiegających się o udzielenie zamówienia, w odniesieniu do warunku dotyczącego zdolności technicznej lub zawodowej - dopuszcza łączne spełnianie warunku przez Wykonawców. </w:t>
      </w:r>
    </w:p>
    <w:p w:rsid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10.6</w:t>
      </w:r>
      <w:r>
        <w:rPr>
          <w:rFonts w:ascii="CG Omega" w:hAnsi="CG Omega" w:cs="Tahoma"/>
          <w:spacing w:val="1"/>
        </w:rPr>
        <w:tab/>
      </w:r>
      <w:r w:rsidRPr="00AC02E5">
        <w:rPr>
          <w:rFonts w:ascii="CG Omega" w:eastAsia="Times New Roman" w:hAnsi="CG Omega" w:cs="Tahoma"/>
          <w:lang w:eastAsia="ar-SA"/>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AC02E5" w:rsidRP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10.7</w:t>
      </w:r>
      <w:r>
        <w:rPr>
          <w:rFonts w:ascii="CG Omega" w:hAnsi="CG Omega" w:cs="Tahoma"/>
          <w:spacing w:val="1"/>
        </w:rPr>
        <w:tab/>
      </w:r>
      <w:r w:rsidRPr="00AC02E5">
        <w:rPr>
          <w:rFonts w:ascii="CG Omega" w:eastAsia="Times New Roman" w:hAnsi="CG Omega" w:cs="Tahoma"/>
          <w:lang w:eastAsia="ar-SA"/>
        </w:rPr>
        <w:t xml:space="preserve">W odniesieniu do warunków dotyczących wykształcenia, kwalifikacji zawodowych lub doświadczenia wykonawcy wspólnie ubiegający się o udzielenie zamówienia wykazując warunek udziału w postępowaniu </w:t>
      </w:r>
      <w:r w:rsidRPr="00AC02E5">
        <w:rPr>
          <w:rFonts w:ascii="CG Omega" w:eastAsia="Times New Roman" w:hAnsi="CG Omega" w:cs="Tahoma"/>
          <w:bCs/>
          <w:lang w:eastAsia="ar-SA"/>
        </w:rPr>
        <w:t>mogą polegać na zdolnościach tych z wykonawców, którzy wyko</w:t>
      </w:r>
      <w:r w:rsidR="001D29B0">
        <w:rPr>
          <w:rFonts w:ascii="CG Omega" w:eastAsia="Times New Roman" w:hAnsi="CG Omega" w:cs="Tahoma"/>
          <w:bCs/>
          <w:lang w:eastAsia="ar-SA"/>
        </w:rPr>
        <w:t>nają dostawy</w:t>
      </w:r>
      <w:r w:rsidRPr="00AC02E5">
        <w:rPr>
          <w:rFonts w:ascii="CG Omega" w:eastAsia="Times New Roman" w:hAnsi="CG Omega" w:cs="Tahoma"/>
          <w:bCs/>
          <w:lang w:eastAsia="ar-SA"/>
        </w:rPr>
        <w:t xml:space="preserve">, do realizacji których te zdolności są wymagane. </w:t>
      </w:r>
    </w:p>
    <w:p w:rsidR="00AC02E5" w:rsidRPr="00AC02E5" w:rsidRDefault="00AC02E5" w:rsidP="00AC02E5">
      <w:pPr>
        <w:suppressAutoHyphens/>
        <w:autoSpaceDE w:val="0"/>
        <w:autoSpaceDN w:val="0"/>
        <w:adjustRightInd w:val="0"/>
        <w:spacing w:after="0" w:line="20" w:lineRule="atLeast"/>
        <w:contextualSpacing/>
        <w:jc w:val="both"/>
        <w:rPr>
          <w:rFonts w:ascii="CG Omega" w:eastAsia="Times New Roman" w:hAnsi="CG Omega" w:cs="Tahoma"/>
          <w:lang w:eastAsia="ar-SA"/>
        </w:rPr>
      </w:pPr>
      <w:r>
        <w:rPr>
          <w:rFonts w:ascii="CG Omega" w:eastAsia="Times New Roman" w:hAnsi="CG Omega" w:cs="Tahoma"/>
          <w:bCs/>
          <w:lang w:eastAsia="ar-SA"/>
        </w:rPr>
        <w:t xml:space="preserve">10.8  </w:t>
      </w:r>
      <w:r w:rsidRPr="00AC02E5">
        <w:rPr>
          <w:rFonts w:ascii="CG Omega" w:eastAsia="Times New Roman" w:hAnsi="CG Omega" w:cs="Tahoma"/>
          <w:bCs/>
          <w:lang w:eastAsia="ar-SA"/>
        </w:rPr>
        <w:t>Wykonawcy wspólnie ubiegający się o udzielenie zamówienia zobowiązani są do:</w:t>
      </w:r>
    </w:p>
    <w:p w:rsidR="00AC02E5" w:rsidRPr="00AC02E5" w:rsidRDefault="00AC02E5" w:rsidP="00AC02E5">
      <w:pPr>
        <w:suppressAutoHyphens/>
        <w:autoSpaceDE w:val="0"/>
        <w:autoSpaceDN w:val="0"/>
        <w:adjustRightInd w:val="0"/>
        <w:spacing w:after="0" w:line="20" w:lineRule="atLeast"/>
        <w:ind w:left="851" w:hanging="284"/>
        <w:contextualSpacing/>
        <w:jc w:val="both"/>
        <w:rPr>
          <w:rFonts w:ascii="CG Omega" w:eastAsia="Times New Roman" w:hAnsi="CG Omega" w:cs="Tahoma"/>
          <w:bCs/>
          <w:lang w:eastAsia="ar-SA"/>
        </w:rPr>
      </w:pPr>
      <w:r w:rsidRPr="00AC02E5">
        <w:rPr>
          <w:rFonts w:ascii="CG Omega" w:eastAsia="Times New Roman" w:hAnsi="CG Omega" w:cs="Tahoma"/>
          <w:bCs/>
          <w:lang w:eastAsia="ar-SA"/>
        </w:rPr>
        <w:t xml:space="preserve">- </w:t>
      </w:r>
      <w:r w:rsidRPr="00AC02E5">
        <w:rPr>
          <w:rFonts w:ascii="CG Omega" w:eastAsia="Times New Roman" w:hAnsi="CG Omega" w:cs="Tahoma"/>
          <w:bCs/>
          <w:lang w:eastAsia="ar-SA"/>
        </w:rPr>
        <w:tab/>
        <w:t>ustanowienia pełnomocnika do reprezentowania ich w postępowaniu albo do reprezentowania i zawarcia umowy w sprawie prowadzonego postępowania,</w:t>
      </w:r>
    </w:p>
    <w:p w:rsidR="00AC02E5" w:rsidRPr="00AC02E5" w:rsidRDefault="00AC02E5" w:rsidP="00AC02E5">
      <w:pPr>
        <w:suppressAutoHyphens/>
        <w:autoSpaceDE w:val="0"/>
        <w:autoSpaceDN w:val="0"/>
        <w:adjustRightInd w:val="0"/>
        <w:spacing w:after="0" w:line="20" w:lineRule="atLeast"/>
        <w:ind w:left="709" w:hanging="142"/>
        <w:contextualSpacing/>
        <w:jc w:val="both"/>
        <w:rPr>
          <w:rFonts w:ascii="CG Omega" w:eastAsia="Times New Roman" w:hAnsi="CG Omega" w:cs="Tahoma"/>
          <w:bCs/>
          <w:lang w:eastAsia="ar-SA"/>
        </w:rPr>
      </w:pPr>
      <w:r w:rsidRPr="00AC02E5">
        <w:rPr>
          <w:rFonts w:ascii="CG Omega" w:eastAsia="Times New Roman" w:hAnsi="CG Omega" w:cs="Tahoma"/>
          <w:bCs/>
          <w:lang w:eastAsia="ar-SA"/>
        </w:rPr>
        <w:t>-    złożenia stosownego pełnomocnictwa,</w:t>
      </w:r>
    </w:p>
    <w:p w:rsidR="00AC02E5" w:rsidRPr="00AC02E5" w:rsidRDefault="00AC02E5" w:rsidP="00AC02E5">
      <w:pPr>
        <w:suppressAutoHyphens/>
        <w:autoSpaceDE w:val="0"/>
        <w:autoSpaceDN w:val="0"/>
        <w:adjustRightInd w:val="0"/>
        <w:spacing w:after="0" w:line="20" w:lineRule="atLeast"/>
        <w:ind w:left="851" w:hanging="284"/>
        <w:contextualSpacing/>
        <w:jc w:val="both"/>
        <w:rPr>
          <w:rFonts w:ascii="CG Omega" w:eastAsia="Times New Roman" w:hAnsi="CG Omega" w:cs="Tahoma"/>
          <w:bCs/>
          <w:lang w:eastAsia="ar-SA"/>
        </w:rPr>
      </w:pPr>
      <w:r w:rsidRPr="00AC02E5">
        <w:rPr>
          <w:rFonts w:ascii="CG Omega" w:eastAsia="Times New Roman" w:hAnsi="CG Omega" w:cs="Tahoma"/>
          <w:bCs/>
          <w:lang w:eastAsia="ar-SA"/>
        </w:rPr>
        <w:t>-  złożenia wraz z ofertą oświadczenia o którym mowa w art. 117 ust. 4 ustawy Pzp,                  z którego winno  wynikać, jaki zakres zamówienia wykonywać będą poszczególni Wykonawcy wspólnie ubiegający się o udzielenie zamówienia.</w:t>
      </w:r>
    </w:p>
    <w:p w:rsidR="00AC02E5" w:rsidRPr="00AC02E5" w:rsidRDefault="00AC02E5" w:rsidP="00AC02E5">
      <w:pPr>
        <w:widowControl w:val="0"/>
        <w:autoSpaceDE w:val="0"/>
        <w:autoSpaceDN w:val="0"/>
        <w:adjustRightInd w:val="0"/>
        <w:spacing w:after="0" w:line="20" w:lineRule="atLeast"/>
        <w:ind w:left="567" w:right="11" w:hanging="567"/>
        <w:jc w:val="both"/>
        <w:rPr>
          <w:rFonts w:ascii="CG Omega" w:hAnsi="CG Omega" w:cs="Tahoma"/>
          <w:spacing w:val="1"/>
        </w:rPr>
      </w:pPr>
      <w:r>
        <w:rPr>
          <w:rFonts w:ascii="CG Omega" w:hAnsi="CG Omega" w:cs="Tahoma"/>
          <w:spacing w:val="1"/>
        </w:rPr>
        <w:t>10.9</w:t>
      </w:r>
      <w:r w:rsidRPr="00AC02E5">
        <w:rPr>
          <w:rFonts w:ascii="CG Omega" w:hAnsi="CG Omega" w:cs="Tahoma"/>
          <w:spacing w:val="1"/>
        </w:rPr>
        <w:t xml:space="preserve"> Oświadczenia lub formularze składane przez wykonawców wspólnie ubiegających się o udzielenie zamówienia (konsorcjum, spółka cywilna) podpisuje w imieniu wszystkich wykonawców ustanowiony Pełnomocnik lub wszyscy wykonawcy składający ofertę wspólną.</w:t>
      </w:r>
    </w:p>
    <w:p w:rsidR="00AC02E5" w:rsidRPr="00AC02E5" w:rsidRDefault="00AC02E5" w:rsidP="00AC02E5">
      <w:pPr>
        <w:autoSpaceDE w:val="0"/>
        <w:autoSpaceDN w:val="0"/>
        <w:adjustRightInd w:val="0"/>
        <w:spacing w:after="0" w:line="20" w:lineRule="atLeast"/>
        <w:ind w:left="567" w:hanging="709"/>
        <w:jc w:val="both"/>
        <w:rPr>
          <w:rFonts w:ascii="CG Omega" w:hAnsi="CG Omega" w:cs="Tahoma"/>
        </w:rPr>
      </w:pPr>
      <w:r>
        <w:rPr>
          <w:rFonts w:ascii="CG Omega" w:hAnsi="CG Omega" w:cs="Tahoma"/>
          <w:bCs/>
        </w:rPr>
        <w:t>10.10</w:t>
      </w:r>
      <w:r w:rsidRPr="00AC02E5">
        <w:rPr>
          <w:rFonts w:ascii="CG Omega" w:hAnsi="CG Omega" w:cs="Tahoma"/>
          <w:bCs/>
        </w:rPr>
        <w:tab/>
        <w:t>Wszelka korespondencja prowadzona będzie z Pełnomocnikiem wykonawców wspólnie ubiegających się o zamówienie.</w:t>
      </w:r>
    </w:p>
    <w:p w:rsidR="003D494B" w:rsidRPr="001D29B0" w:rsidRDefault="00AC02E5" w:rsidP="001D29B0">
      <w:pPr>
        <w:widowControl w:val="0"/>
        <w:suppressAutoHyphens/>
        <w:autoSpaceDE w:val="0"/>
        <w:autoSpaceDN w:val="0"/>
        <w:adjustRightInd w:val="0"/>
        <w:spacing w:after="0" w:line="20" w:lineRule="atLeast"/>
        <w:ind w:left="567" w:right="12" w:hanging="709"/>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10.11</w:t>
      </w:r>
      <w:r w:rsidRPr="00AC02E5">
        <w:rPr>
          <w:rFonts w:ascii="CG Omega" w:eastAsia="Times New Roman" w:hAnsi="CG Omega" w:cs="Tahoma"/>
          <w:spacing w:val="1"/>
          <w:lang w:eastAsia="ar-SA"/>
        </w:rPr>
        <w:tab/>
        <w:t xml:space="preserve">W przypadku wspólnego ubiegania się o zamówienie będące przedmiotem niniejszego postępowania przez kilku wykonawców, (konsorcjum, spółka cywilna) , warunki udziału formalne, tj. warunek, aby nie być wykluczonym z ubiegania się o udzielenie zamówienia publicznego na podstawie art. 108 ust.1 i art. 7 ustawy </w:t>
      </w:r>
      <w:r w:rsidRPr="00AC02E5">
        <w:rPr>
          <w:rFonts w:ascii="CG Omega" w:hAnsi="CG Omega" w:cs="Times New Roman"/>
          <w:bCs/>
        </w:rPr>
        <w:t>1 ustawy z dnia 13 kwietnia 2022 r. o szczególnych rozwiązaniach w zakresie przeciwdziałania wspieraniu agresji na Ukrainę oraz służących ochronie bezpieczeństwa narodowego</w:t>
      </w:r>
      <w:r w:rsidRPr="00AC02E5">
        <w:rPr>
          <w:rFonts w:ascii="CG Omega" w:eastAsia="Times New Roman" w:hAnsi="CG Omega" w:cs="Tahoma"/>
          <w:spacing w:val="1"/>
          <w:lang w:eastAsia="ar-SA"/>
        </w:rPr>
        <w:t xml:space="preserve"> Pzp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3D494B" w:rsidRPr="00353DAB" w:rsidRDefault="003D494B" w:rsidP="003D494B">
      <w:pPr>
        <w:suppressAutoHyphens/>
        <w:autoSpaceDE w:val="0"/>
        <w:autoSpaceDN w:val="0"/>
        <w:adjustRightInd w:val="0"/>
        <w:spacing w:after="0" w:line="240" w:lineRule="auto"/>
        <w:ind w:left="567"/>
        <w:contextualSpacing/>
        <w:jc w:val="both"/>
        <w:rPr>
          <w:rFonts w:ascii="CG Omega" w:eastAsia="Times New Roman" w:hAnsi="CG Omega" w:cs="Tahoma"/>
          <w:b/>
          <w:bCs/>
          <w:u w:val="thick"/>
          <w:lang w:eastAsia="ar-SA"/>
        </w:rPr>
      </w:pPr>
      <w:r w:rsidRPr="00353DAB">
        <w:rPr>
          <w:rFonts w:ascii="CG Omega" w:eastAsia="Times New Roman" w:hAnsi="CG Omega" w:cs="Tahoma"/>
          <w:b/>
          <w:bCs/>
          <w:u w:val="thick"/>
          <w:lang w:eastAsia="ar-SA"/>
        </w:rPr>
        <w:lastRenderedPageBreak/>
        <w:t>PODMIOTY UDOSTĘPNIAJĄCE SWOJE ZASOBY</w:t>
      </w:r>
    </w:p>
    <w:p w:rsidR="003D494B" w:rsidRPr="00353DAB" w:rsidRDefault="003D494B" w:rsidP="003D494B">
      <w:pPr>
        <w:suppressAutoHyphens/>
        <w:autoSpaceDE w:val="0"/>
        <w:autoSpaceDN w:val="0"/>
        <w:adjustRightInd w:val="0"/>
        <w:spacing w:after="0" w:line="240" w:lineRule="auto"/>
        <w:ind w:left="567"/>
        <w:contextualSpacing/>
        <w:jc w:val="both"/>
        <w:rPr>
          <w:rFonts w:ascii="CG Omega" w:eastAsia="Times New Roman" w:hAnsi="CG Omega" w:cs="Tahoma"/>
          <w:color w:val="00B0F0"/>
          <w:u w:val="thick"/>
          <w:lang w:eastAsia="ar-SA"/>
        </w:rPr>
      </w:pPr>
    </w:p>
    <w:p w:rsidR="003D494B" w:rsidRPr="00353DAB" w:rsidRDefault="003D494B" w:rsidP="003D494B">
      <w:pPr>
        <w:suppressAutoHyphens/>
        <w:autoSpaceDE w:val="0"/>
        <w:autoSpaceDN w:val="0"/>
        <w:adjustRightInd w:val="0"/>
        <w:spacing w:after="0" w:line="240" w:lineRule="auto"/>
        <w:ind w:left="567" w:hanging="709"/>
        <w:contextualSpacing/>
        <w:jc w:val="both"/>
        <w:rPr>
          <w:rFonts w:ascii="CG Omega" w:eastAsia="Times New Roman" w:hAnsi="CG Omega" w:cs="Tahoma"/>
          <w:lang w:eastAsia="ar-SA"/>
        </w:rPr>
      </w:pPr>
      <w:r w:rsidRPr="00360AA1">
        <w:rPr>
          <w:rFonts w:ascii="CG Omega" w:eastAsia="Times New Roman" w:hAnsi="CG Omega" w:cs="Tahoma"/>
          <w:lang w:eastAsia="ar-SA"/>
        </w:rPr>
        <w:t>10.12</w:t>
      </w:r>
      <w:r w:rsidRPr="00360AA1">
        <w:rPr>
          <w:rFonts w:ascii="CG Omega" w:eastAsia="Times New Roman" w:hAnsi="CG Omega" w:cs="Tahoma"/>
          <w:lang w:eastAsia="ar-SA"/>
        </w:rPr>
        <w:tab/>
        <w:t>Zgodnie z art. 118 ust. 1 ustawy Pzp. Wykonawca może w celu potwierdzenia spełniania</w:t>
      </w:r>
      <w:r w:rsidRPr="00353DAB">
        <w:rPr>
          <w:rFonts w:ascii="CG Omega" w:eastAsia="Times New Roman" w:hAnsi="CG Omega" w:cs="Tahoma"/>
          <w:lang w:eastAsia="ar-SA"/>
        </w:rPr>
        <w:t xml:space="preserve">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D494B" w:rsidRPr="00353DAB" w:rsidRDefault="003D494B" w:rsidP="009B2D1D">
      <w:pPr>
        <w:numPr>
          <w:ilvl w:val="1"/>
          <w:numId w:val="26"/>
        </w:numPr>
        <w:suppressAutoHyphens/>
        <w:autoSpaceDE w:val="0"/>
        <w:autoSpaceDN w:val="0"/>
        <w:adjustRightInd w:val="0"/>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W odniesieniu do warunków dotyczących wykształcenia, kwalifikacji zawodowych lub doświadczenia,  wykonawca  może </w:t>
      </w:r>
      <w:r w:rsidRPr="00353DAB">
        <w:rPr>
          <w:rFonts w:ascii="CG Omega" w:eastAsia="Times New Roman" w:hAnsi="CG Omega" w:cs="Tahoma"/>
          <w:bCs/>
          <w:lang w:eastAsia="ar-SA"/>
        </w:rPr>
        <w:t xml:space="preserve">polegać na zdolnościach podmiotów udostępniających  swoje zasoby , jeżeli podmioty te wykonają roboty budowlane lub usługi, do realizacji których te zdolności są wymagane. </w:t>
      </w:r>
    </w:p>
    <w:p w:rsidR="003D494B" w:rsidRPr="00353DAB" w:rsidRDefault="003D494B" w:rsidP="003D494B">
      <w:pPr>
        <w:suppressAutoHyphens/>
        <w:autoSpaceDE w:val="0"/>
        <w:autoSpaceDN w:val="0"/>
        <w:adjustRightInd w:val="0"/>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10.14</w:t>
      </w:r>
      <w:r w:rsidRPr="00353DAB">
        <w:rPr>
          <w:rFonts w:ascii="CG Omega" w:eastAsia="Times New Roman" w:hAnsi="CG Omega" w:cs="Tahoma"/>
          <w:lang w:eastAsia="ar-SA"/>
        </w:rPr>
        <w:tab/>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3D494B" w:rsidRPr="00353DAB" w:rsidRDefault="003D494B" w:rsidP="003D494B">
      <w:pPr>
        <w:widowControl w:val="0"/>
        <w:suppressAutoHyphens/>
        <w:autoSpaceDE w:val="0"/>
        <w:autoSpaceDN w:val="0"/>
        <w:adjustRightInd w:val="0"/>
        <w:spacing w:after="0" w:line="240" w:lineRule="auto"/>
        <w:ind w:right="12" w:hanging="14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10.15  Z treści zobowiązania podmiotu trzeciego  powinno wynikać między innymi:</w:t>
      </w:r>
    </w:p>
    <w:p w:rsidR="003D494B" w:rsidRPr="00353DAB" w:rsidRDefault="003D494B" w:rsidP="009B2D1D">
      <w:pPr>
        <w:widowControl w:val="0"/>
        <w:numPr>
          <w:ilvl w:val="0"/>
          <w:numId w:val="7"/>
        </w:numPr>
        <w:suppressAutoHyphens/>
        <w:autoSpaceDE w:val="0"/>
        <w:autoSpaceDN w:val="0"/>
        <w:adjustRightInd w:val="0"/>
        <w:spacing w:after="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jaki podmiot (nazwa i adres) oddaje swoje zasoby wykonawcy  składającemu ofertę,</w:t>
      </w:r>
    </w:p>
    <w:p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nazwa zamówienie, do realizacji którego będą udostępniane zasoby podmiotu trzeciego,</w:t>
      </w:r>
    </w:p>
    <w:p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zakres udostępnianych zasobów ( zdolności technicznych lub zawodowych, sytuacji finansowej lub ekonomicznej innych podmiotów),</w:t>
      </w:r>
    </w:p>
    <w:p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sposób wykorzystania zasobów przez wykonawcę przy wykonywaniu zamówienia (np., podwykonawstwo, doradztwo itp.).</w:t>
      </w:r>
    </w:p>
    <w:p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 xml:space="preserve">stosunku prawnego, na podstawie którego  podmiot trzeci udostępnia wykonawcy zasoby (umowa </w:t>
      </w:r>
      <w:proofErr w:type="spellStart"/>
      <w:r w:rsidRPr="00353DAB">
        <w:rPr>
          <w:rFonts w:ascii="CG Omega" w:eastAsia="Times New Roman" w:hAnsi="CG Omega" w:cs="Tahoma"/>
          <w:spacing w:val="1"/>
          <w:lang w:eastAsia="ar-SA"/>
        </w:rPr>
        <w:t>cywilno</w:t>
      </w:r>
      <w:proofErr w:type="spellEnd"/>
      <w:r w:rsidRPr="00353DAB">
        <w:rPr>
          <w:rFonts w:ascii="CG Omega" w:eastAsia="Times New Roman" w:hAnsi="CG Omega" w:cs="Tahoma"/>
          <w:spacing w:val="1"/>
          <w:lang w:eastAsia="ar-SA"/>
        </w:rPr>
        <w:t xml:space="preserve"> – prawna, umowa o współpracy itp.), </w:t>
      </w:r>
    </w:p>
    <w:p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na jaki okres zostały udostępnione zasoby podmiotu trzeciego.</w:t>
      </w:r>
    </w:p>
    <w:p w:rsidR="003D494B" w:rsidRPr="00353DAB" w:rsidRDefault="003D494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10.16</w:t>
      </w:r>
      <w:r w:rsidRPr="00353DAB">
        <w:rPr>
          <w:rFonts w:ascii="CG Omega" w:eastAsia="Times New Roman" w:hAnsi="CG Omega" w:cs="Tahoma"/>
          <w:spacing w:val="1"/>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3D494B" w:rsidRPr="00353DAB" w:rsidRDefault="003D494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10.17</w:t>
      </w:r>
      <w:r w:rsidRPr="00353DAB">
        <w:rPr>
          <w:rFonts w:ascii="CG Omega" w:eastAsia="Times New Roman" w:hAnsi="CG Omega" w:cs="Tahoma"/>
          <w:spacing w:val="1"/>
          <w:lang w:eastAsia="ar-SA"/>
        </w:rPr>
        <w:tab/>
        <w:t xml:space="preserve">Jeżeli zdolności techniczne lub zawodowe lub sytuacja ekonomiczna lub finansowa, podmiotu udostępniającego swoje zasoby nie potwierdzają spełnienia przez wykonawcę </w:t>
      </w:r>
    </w:p>
    <w:p w:rsidR="003D494B" w:rsidRDefault="003D494B" w:rsidP="003568B2">
      <w:pPr>
        <w:widowControl w:val="0"/>
        <w:suppressAutoHyphens/>
        <w:autoSpaceDE w:val="0"/>
        <w:autoSpaceDN w:val="0"/>
        <w:adjustRightInd w:val="0"/>
        <w:spacing w:before="240" w:after="120" w:line="240" w:lineRule="auto"/>
        <w:ind w:left="709" w:right="12" w:hanging="567"/>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C3710B" w:rsidRPr="00353DAB" w:rsidRDefault="00C3710B" w:rsidP="00C3710B">
      <w:pPr>
        <w:widowControl w:val="0"/>
        <w:suppressAutoHyphens/>
        <w:autoSpaceDE w:val="0"/>
        <w:autoSpaceDN w:val="0"/>
        <w:adjustRightInd w:val="0"/>
        <w:spacing w:before="240" w:after="120" w:line="240" w:lineRule="auto"/>
        <w:ind w:left="705" w:right="12" w:hanging="705"/>
        <w:contextualSpacing/>
        <w:jc w:val="both"/>
        <w:rPr>
          <w:rFonts w:ascii="CG Omega" w:eastAsia="Times New Roman" w:hAnsi="CG Omega" w:cs="Tahoma"/>
          <w:spacing w:val="1"/>
          <w:lang w:eastAsia="ar-SA"/>
        </w:rPr>
      </w:pPr>
      <w:r w:rsidRPr="00C3710B">
        <w:rPr>
          <w:rFonts w:ascii="CG Omega" w:eastAsia="Times New Roman" w:hAnsi="CG Omega" w:cs="Tahoma"/>
          <w:spacing w:val="1"/>
          <w:lang w:eastAsia="ar-SA"/>
        </w:rPr>
        <w:t>10.18</w:t>
      </w:r>
      <w:r w:rsidRPr="00C3710B">
        <w:rPr>
          <w:rFonts w:ascii="CG Omega" w:eastAsia="Times New Roman" w:hAnsi="CG Omega" w:cs="Tahoma"/>
          <w:spacing w:val="1"/>
          <w:lang w:eastAsia="ar-SA"/>
        </w:rPr>
        <w:tab/>
      </w:r>
      <w:r>
        <w:rPr>
          <w:rFonts w:ascii="CG Omega" w:eastAsia="Times New Roman" w:hAnsi="CG Omega" w:cs="Tahoma"/>
          <w:spacing w:val="1"/>
          <w:lang w:eastAsia="ar-SA"/>
        </w:rPr>
        <w:tab/>
      </w:r>
      <w:r w:rsidRPr="00C3710B">
        <w:rPr>
          <w:rFonts w:ascii="CG Omega" w:hAnsi="CG Omega" w:cs="Tahoma"/>
          <w:spacing w:val="1"/>
        </w:rPr>
        <w:t xml:space="preserve">Wykonawców udostępniający swoje zasoby nie może podlegać wykluczeniu                          z postępowania, z uwagi przesłanki określone w art. 108 ust. 1  ustawy Pzp. , art. </w:t>
      </w:r>
      <w:r w:rsidRPr="00C3710B">
        <w:rPr>
          <w:rFonts w:ascii="CG Omega" w:hAnsi="CG Omega" w:cs="Arial"/>
          <w:lang w:eastAsia="pl-PL"/>
        </w:rPr>
        <w:t xml:space="preserve">7 ust. 1 ustawy </w:t>
      </w:r>
      <w:r w:rsidRPr="00C3710B">
        <w:rPr>
          <w:rFonts w:ascii="CG Omega" w:hAnsi="CG Omega" w:cs="Arial"/>
        </w:rPr>
        <w:t>z dnia 13 kwietnia 2022 r.</w:t>
      </w:r>
      <w:r w:rsidRPr="00C3710B">
        <w:rPr>
          <w:rFonts w:ascii="CG Omega" w:hAnsi="CG Omega" w:cs="Arial"/>
          <w:iCs/>
        </w:rPr>
        <w:t xml:space="preserve"> </w:t>
      </w:r>
      <w:r w:rsidRPr="00C3710B">
        <w:rPr>
          <w:rFonts w:ascii="CG Omega" w:hAnsi="CG Omega" w:cs="Arial"/>
          <w:iCs/>
          <w:color w:val="222222"/>
        </w:rPr>
        <w:t>o szczególnych rozwiązaniach w zakresie przeciwdziałania wspieraniu agresji na Ukrainę oraz służących ochronie bezpieczeństwa narodowego (Dz. U. poz. 835)</w:t>
      </w:r>
      <w:r>
        <w:rPr>
          <w:rFonts w:ascii="CG Omega" w:hAnsi="CG Omega" w:cs="Arial"/>
          <w:iCs/>
          <w:color w:val="222222"/>
        </w:rPr>
        <w:t>;</w:t>
      </w:r>
    </w:p>
    <w:p w:rsidR="003D494B" w:rsidRPr="00353DAB" w:rsidRDefault="00C3710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10.19</w:t>
      </w:r>
      <w:r w:rsidR="003D494B" w:rsidRPr="00353DAB">
        <w:rPr>
          <w:rFonts w:ascii="CG Omega" w:eastAsia="Times New Roman" w:hAnsi="CG Omega" w:cs="Tahoma"/>
          <w:spacing w:val="1"/>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AE4AF0" w:rsidRPr="00353DAB" w:rsidRDefault="00C3710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10.20</w:t>
      </w:r>
      <w:r w:rsidR="003D494B" w:rsidRPr="00353DAB">
        <w:rPr>
          <w:rFonts w:ascii="CG Omega" w:eastAsia="Times New Roman" w:hAnsi="CG Omega" w:cs="Tahoma"/>
          <w:spacing w:val="1"/>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3D494B" w:rsidRPr="00353DAB" w:rsidRDefault="003D494B" w:rsidP="003D494B">
      <w:pPr>
        <w:widowControl w:val="0"/>
        <w:suppressAutoHyphens/>
        <w:autoSpaceDE w:val="0"/>
        <w:autoSpaceDN w:val="0"/>
        <w:adjustRightInd w:val="0"/>
        <w:spacing w:before="240" w:after="120" w:line="240" w:lineRule="auto"/>
        <w:ind w:right="12"/>
        <w:contextualSpacing/>
        <w:rPr>
          <w:rFonts w:ascii="CG Omega" w:eastAsia="Times New Roman" w:hAnsi="CG Omega" w:cs="Tahoma"/>
          <w:b/>
          <w:smallCaps/>
          <w:spacing w:val="1"/>
          <w:u w:val="thick"/>
          <w:lang w:eastAsia="ar-SA"/>
        </w:rPr>
      </w:pP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lastRenderedPageBreak/>
        <w:t>ROZDZIAŁ XI</w:t>
      </w: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pacing w:val="1"/>
          <w:u w:val="thick"/>
          <w:lang w:eastAsia="ar-SA"/>
        </w:rPr>
      </w:pPr>
      <w:r w:rsidRPr="00353DAB">
        <w:rPr>
          <w:rFonts w:ascii="CG Omega" w:eastAsia="Times New Roman" w:hAnsi="CG Omega" w:cs="Tahoma"/>
          <w:b/>
          <w:spacing w:val="1"/>
          <w:u w:val="thick"/>
          <w:lang w:eastAsia="ar-SA"/>
        </w:rPr>
        <w:t>Informacja o przedmiotowych środkach dowodowych</w:t>
      </w: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pacing w:val="1"/>
          <w:u w:val="thick"/>
          <w:lang w:eastAsia="ar-SA"/>
        </w:rPr>
      </w:pPr>
    </w:p>
    <w:p w:rsidR="003D494B" w:rsidRPr="00353DAB" w:rsidRDefault="003D494B" w:rsidP="003D494B">
      <w:pPr>
        <w:widowControl w:val="0"/>
        <w:suppressAutoHyphens/>
        <w:autoSpaceDE w:val="0"/>
        <w:autoSpaceDN w:val="0"/>
        <w:adjustRightInd w:val="0"/>
        <w:spacing w:before="240" w:after="120" w:line="240" w:lineRule="auto"/>
        <w:ind w:left="709" w:right="11" w:hanging="709"/>
        <w:contextualSpacing/>
        <w:jc w:val="both"/>
        <w:rPr>
          <w:rFonts w:ascii="CG Omega" w:eastAsia="Times New Roman" w:hAnsi="CG Omega" w:cs="Tahoma"/>
          <w:strike/>
          <w:spacing w:val="1"/>
          <w:lang w:eastAsia="ar-SA"/>
        </w:rPr>
      </w:pPr>
      <w:r>
        <w:rPr>
          <w:rFonts w:ascii="CG Omega" w:hAnsi="CG Omega" w:cs="Tahoma"/>
        </w:rPr>
        <w:t>11.1</w:t>
      </w:r>
      <w:r w:rsidRPr="00353DAB">
        <w:rPr>
          <w:rFonts w:ascii="CG Omega" w:hAnsi="CG Omega" w:cs="Tahoma"/>
        </w:rPr>
        <w:t xml:space="preserve"> </w:t>
      </w:r>
      <w:r w:rsidRPr="00353DAB">
        <w:rPr>
          <w:rFonts w:ascii="CG Omega" w:hAnsi="CG Omega" w:cs="Tahoma"/>
        </w:rPr>
        <w:tab/>
        <w:t>Zamawiający nie będzie wymagał  złożenia przedmiotowych środków dowodowych, zgodnie   z art. 105 i 106 ustawy Pzp. w celu potwierdzenia zgodności oferowanych dostaw  z wymaganiami  oraz cechami określonymi w opisie przedmiotu zamówienia.</w:t>
      </w:r>
    </w:p>
    <w:p w:rsidR="003D494B" w:rsidRPr="00353DAB" w:rsidRDefault="003D494B" w:rsidP="003D494B">
      <w:pPr>
        <w:widowControl w:val="0"/>
        <w:suppressAutoHyphens/>
        <w:autoSpaceDE w:val="0"/>
        <w:autoSpaceDN w:val="0"/>
        <w:adjustRightInd w:val="0"/>
        <w:spacing w:before="240" w:after="120" w:line="240" w:lineRule="auto"/>
        <w:ind w:right="12"/>
        <w:contextualSpacing/>
        <w:rPr>
          <w:rFonts w:ascii="CG Omega" w:eastAsia="Times New Roman" w:hAnsi="CG Omega" w:cs="Tahoma"/>
          <w:b/>
          <w:smallCaps/>
          <w:spacing w:val="1"/>
          <w:u w:val="thick"/>
          <w:lang w:eastAsia="ar-SA"/>
        </w:rPr>
      </w:pP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XII</w:t>
      </w: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pacing w:val="1"/>
          <w:u w:val="thick"/>
          <w:lang w:eastAsia="ar-SA"/>
        </w:rPr>
      </w:pPr>
      <w:r w:rsidRPr="00353DAB">
        <w:rPr>
          <w:rFonts w:ascii="CG Omega" w:eastAsia="Times New Roman" w:hAnsi="CG Omega" w:cs="Tahoma"/>
          <w:b/>
          <w:spacing w:val="1"/>
          <w:u w:val="thick"/>
          <w:lang w:eastAsia="ar-SA"/>
        </w:rPr>
        <w:t xml:space="preserve">Podstawy wykluczenia z postępowania </w:t>
      </w:r>
    </w:p>
    <w:p w:rsidR="003D494B" w:rsidRPr="00353DAB" w:rsidRDefault="003D494B" w:rsidP="003D494B">
      <w:pPr>
        <w:autoSpaceDE w:val="0"/>
        <w:autoSpaceDN w:val="0"/>
        <w:adjustRightInd w:val="0"/>
        <w:spacing w:after="0" w:line="240" w:lineRule="auto"/>
        <w:ind w:left="284" w:hanging="284"/>
        <w:rPr>
          <w:rFonts w:ascii="CG Omega" w:eastAsia="Times New Roman" w:hAnsi="CG Omega" w:cs="Tahoma"/>
          <w:b/>
          <w:smallCaps/>
          <w:spacing w:val="1"/>
          <w:u w:val="thick"/>
          <w:lang w:eastAsia="ar-SA"/>
        </w:rPr>
      </w:pPr>
    </w:p>
    <w:p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12.1</w:t>
      </w:r>
      <w:r w:rsidRPr="00353DAB">
        <w:rPr>
          <w:rFonts w:ascii="CG Omega" w:hAnsi="CG Omega" w:cs="Tahoma"/>
        </w:rPr>
        <w:t xml:space="preserve"> </w:t>
      </w:r>
      <w:r w:rsidRPr="00353DAB">
        <w:rPr>
          <w:rFonts w:ascii="CG Omega" w:hAnsi="CG Omega" w:cs="Tahoma"/>
        </w:rPr>
        <w:tab/>
      </w:r>
      <w:r w:rsidRPr="00353DAB">
        <w:rPr>
          <w:rFonts w:ascii="CG Omega" w:hAnsi="CG Omega" w:cs="Tahoma"/>
        </w:rPr>
        <w:tab/>
        <w:t xml:space="preserve">Z postępowania o udzielenie zamówienia  obligatoryjnie wyklucza się Wykonawców,               w stosunku do których zachodzi którakolwiek z okoliczności wskazanych: </w:t>
      </w:r>
    </w:p>
    <w:p w:rsidR="003D494B" w:rsidRPr="00353DAB" w:rsidRDefault="003D494B" w:rsidP="003D494B">
      <w:pPr>
        <w:autoSpaceDE w:val="0"/>
        <w:autoSpaceDN w:val="0"/>
        <w:adjustRightInd w:val="0"/>
        <w:spacing w:after="0" w:line="240" w:lineRule="auto"/>
        <w:ind w:left="284"/>
        <w:rPr>
          <w:rFonts w:ascii="CG Omega" w:hAnsi="CG Omega" w:cs="Tahoma"/>
        </w:rPr>
      </w:pPr>
      <w:r w:rsidRPr="00353DAB">
        <w:rPr>
          <w:rFonts w:ascii="CG Omega" w:hAnsi="CG Omega" w:cs="Tahoma"/>
        </w:rPr>
        <w:t xml:space="preserve">     </w:t>
      </w:r>
      <w:r w:rsidRPr="00353DAB">
        <w:rPr>
          <w:rFonts w:ascii="CG Omega" w:hAnsi="CG Omega" w:cs="Tahoma"/>
        </w:rPr>
        <w:tab/>
        <w:t xml:space="preserve">1) </w:t>
      </w:r>
      <w:r w:rsidRPr="00353DAB">
        <w:rPr>
          <w:rFonts w:ascii="CG Omega" w:hAnsi="CG Omega" w:cs="Tahoma"/>
          <w:b/>
          <w:bCs/>
        </w:rPr>
        <w:t xml:space="preserve">w art. 108 ust. 1  </w:t>
      </w:r>
      <w:r w:rsidRPr="00353DAB">
        <w:rPr>
          <w:rFonts w:ascii="CG Omega" w:hAnsi="CG Omega" w:cs="Tahoma"/>
        </w:rPr>
        <w:t xml:space="preserve">ustawy Pzp. , tj.: </w:t>
      </w:r>
    </w:p>
    <w:p w:rsidR="003D494B" w:rsidRPr="00353DAB" w:rsidRDefault="003D494B" w:rsidP="003D494B">
      <w:pPr>
        <w:autoSpaceDE w:val="0"/>
        <w:autoSpaceDN w:val="0"/>
        <w:adjustRightInd w:val="0"/>
        <w:spacing w:after="0" w:line="240" w:lineRule="auto"/>
        <w:ind w:firstLine="567"/>
        <w:rPr>
          <w:rFonts w:ascii="CG Omega" w:eastAsia="Times New Roman" w:hAnsi="CG Omega" w:cs="Tahoma"/>
          <w:lang w:eastAsia="pl-PL"/>
        </w:rPr>
      </w:pPr>
      <w:r w:rsidRPr="00353DAB">
        <w:rPr>
          <w:rFonts w:ascii="CG Omega" w:eastAsia="Times New Roman" w:hAnsi="CG Omega" w:cs="Tahoma"/>
          <w:lang w:eastAsia="pl-PL"/>
        </w:rPr>
        <w:t xml:space="preserve">     a)</w:t>
      </w:r>
      <w:r w:rsidRPr="00353DAB">
        <w:rPr>
          <w:rFonts w:ascii="CG Omega" w:eastAsia="Times New Roman" w:hAnsi="CG Omega" w:cs="Tahoma"/>
          <w:sz w:val="20"/>
          <w:szCs w:val="20"/>
          <w:lang w:eastAsia="pl-PL"/>
        </w:rPr>
        <w:t xml:space="preserve"> </w:t>
      </w:r>
      <w:r w:rsidRPr="00353DAB">
        <w:rPr>
          <w:rFonts w:ascii="CG Omega" w:eastAsia="Times New Roman" w:hAnsi="CG Omega" w:cs="Tahoma"/>
          <w:lang w:eastAsia="pl-PL"/>
        </w:rPr>
        <w:t xml:space="preserve">będącego osobą fizyczną, którego prawomocnie skazano za przestępstwo: </w:t>
      </w:r>
    </w:p>
    <w:p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udziału w zorganizowanej grupie przestępczej albo związku mającym na celu popełnienie przestępstwa lub przestępstwa skarbowego, o którym mowa w art. 258 Kodeksu karnego, </w:t>
      </w:r>
    </w:p>
    <w:p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handlu ludźmi, o którym mowa w art. 189a Kodeksu karnego, </w:t>
      </w:r>
    </w:p>
    <w:p w:rsidR="003D494B" w:rsidRPr="00353DAB" w:rsidRDefault="003D494B" w:rsidP="003D494B">
      <w:pPr>
        <w:autoSpaceDE w:val="0"/>
        <w:autoSpaceDN w:val="0"/>
        <w:adjustRightInd w:val="0"/>
        <w:spacing w:after="0" w:line="240" w:lineRule="auto"/>
        <w:ind w:left="993" w:hanging="142"/>
        <w:rPr>
          <w:rFonts w:ascii="CG Omega" w:eastAsia="Times New Roman" w:hAnsi="CG Omega" w:cs="Tahoma"/>
          <w:lang w:eastAsia="pl-PL"/>
        </w:rPr>
      </w:pPr>
      <w:r w:rsidRPr="00353DAB">
        <w:rPr>
          <w:rFonts w:ascii="CG Omega" w:eastAsia="Times New Roman" w:hAnsi="CG Omega" w:cs="Tahoma"/>
          <w:lang w:eastAsia="pl-PL"/>
        </w:rPr>
        <w:t xml:space="preserve">- o którym mowa w art. 228-230a, art. 250a Kodeksu karnego lub w art. 46 lub art. 48 ustawy z dnia 25 czerwca 2010 r. o sporcie, </w:t>
      </w:r>
    </w:p>
    <w:p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D494B" w:rsidRPr="00353DAB" w:rsidRDefault="003D494B" w:rsidP="003D494B">
      <w:pPr>
        <w:autoSpaceDE w:val="0"/>
        <w:autoSpaceDN w:val="0"/>
        <w:adjustRightInd w:val="0"/>
        <w:spacing w:after="0" w:line="240" w:lineRule="auto"/>
        <w:ind w:left="993" w:hanging="142"/>
        <w:rPr>
          <w:rFonts w:ascii="CG Omega" w:eastAsia="Times New Roman" w:hAnsi="CG Omega" w:cs="Tahoma"/>
          <w:lang w:eastAsia="pl-PL"/>
        </w:rPr>
      </w:pPr>
      <w:r w:rsidRPr="00353DAB">
        <w:rPr>
          <w:rFonts w:ascii="CG Omega" w:eastAsia="Times New Roman" w:hAnsi="CG Omega" w:cs="Tahoma"/>
          <w:lang w:eastAsia="pl-PL"/>
        </w:rPr>
        <w:t xml:space="preserve">- o charakterze terrorystycznym, o którym mowa w art. 115 § 20 Kodeksu karnego, lub mające na celu popełnienie tego przestępstwa, </w:t>
      </w:r>
    </w:p>
    <w:p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b)</w:t>
      </w:r>
      <w:r w:rsidRPr="00353DAB">
        <w:rPr>
          <w:rFonts w:ascii="CG Omega" w:eastAsia="Times New Roman" w:hAnsi="CG Omega" w:cs="Tahoma"/>
          <w:sz w:val="20"/>
          <w:szCs w:val="20"/>
          <w:lang w:eastAsia="pl-PL"/>
        </w:rPr>
        <w:t xml:space="preserve"> </w:t>
      </w:r>
      <w:r w:rsidRPr="00353DAB">
        <w:rPr>
          <w:rFonts w:ascii="CG Omega" w:eastAsia="Times New Roman" w:hAnsi="CG Omega" w:cs="Tahoma"/>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c)</w:t>
      </w:r>
      <w:r w:rsidRPr="00353DAB">
        <w:rPr>
          <w:rFonts w:ascii="CG Omega" w:eastAsia="Times New Roman" w:hAnsi="CG Omega" w:cs="Tahoma"/>
          <w:sz w:val="20"/>
          <w:szCs w:val="20"/>
          <w:lang w:eastAsia="pl-PL"/>
        </w:rPr>
        <w:t xml:space="preserve"> </w:t>
      </w:r>
      <w:r w:rsidRPr="00353DAB">
        <w:rPr>
          <w:rFonts w:ascii="CG Omega" w:eastAsia="Times New Roman" w:hAnsi="CG Omega" w:cs="Tahoma"/>
          <w:sz w:val="20"/>
          <w:szCs w:val="20"/>
          <w:lang w:eastAsia="pl-PL"/>
        </w:rPr>
        <w:tab/>
      </w:r>
      <w:r w:rsidRPr="00353DAB">
        <w:rPr>
          <w:rFonts w:ascii="CG Omega" w:eastAsia="Times New Roman" w:hAnsi="CG Omega" w:cs="Tahoma"/>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3D494B" w:rsidRPr="00353DAB" w:rsidRDefault="003D494B" w:rsidP="003D494B">
      <w:pPr>
        <w:autoSpaceDE w:val="0"/>
        <w:autoSpaceDN w:val="0"/>
        <w:adjustRightInd w:val="0"/>
        <w:spacing w:after="0" w:line="240" w:lineRule="auto"/>
        <w:ind w:left="709"/>
        <w:jc w:val="both"/>
        <w:rPr>
          <w:rFonts w:ascii="CG Omega" w:eastAsia="Times New Roman" w:hAnsi="CG Omega" w:cs="Tahoma"/>
          <w:lang w:eastAsia="pl-PL"/>
        </w:rPr>
      </w:pPr>
      <w:r w:rsidRPr="00353DAB">
        <w:rPr>
          <w:rFonts w:ascii="CG Omega" w:eastAsia="Times New Roman" w:hAnsi="CG Omega" w:cs="Tahoma"/>
          <w:lang w:eastAsia="pl-PL"/>
        </w:rPr>
        <w:t>d)</w:t>
      </w:r>
      <w:r w:rsidRPr="00353DAB">
        <w:rPr>
          <w:rFonts w:ascii="CG Omega" w:eastAsia="Times New Roman" w:hAnsi="CG Omega" w:cs="Tahoma"/>
          <w:sz w:val="20"/>
          <w:szCs w:val="20"/>
          <w:lang w:eastAsia="pl-PL"/>
        </w:rPr>
        <w:t xml:space="preserve">  </w:t>
      </w:r>
      <w:r w:rsidRPr="00353DAB">
        <w:rPr>
          <w:rFonts w:ascii="CG Omega" w:eastAsia="Times New Roman" w:hAnsi="CG Omega" w:cs="Tahoma"/>
          <w:lang w:eastAsia="pl-PL"/>
        </w:rPr>
        <w:t xml:space="preserve">wobec którego prawomocnie orzeczono zakaz ubiegania się o zamówienia publiczne;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e)</w:t>
      </w:r>
      <w:r w:rsidRPr="00353DAB">
        <w:rPr>
          <w:rFonts w:ascii="CG Omega" w:eastAsia="Times New Roman" w:hAnsi="CG Omega" w:cs="Tahoma"/>
          <w:sz w:val="20"/>
          <w:szCs w:val="20"/>
          <w:lang w:eastAsia="pl-PL"/>
        </w:rPr>
        <w:tab/>
      </w:r>
      <w:r w:rsidRPr="00353DAB">
        <w:rPr>
          <w:rFonts w:ascii="CG Omega" w:eastAsia="Times New Roman" w:hAnsi="CG Omega" w:cs="Tahoma"/>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353DAB">
        <w:rPr>
          <w:rFonts w:ascii="CG Omega" w:eastAsia="Times New Roman" w:hAnsi="CG Omega" w:cs="Tahoma"/>
          <w:lang w:eastAsia="pl-PL"/>
        </w:rPr>
        <w:lastRenderedPageBreak/>
        <w:t xml:space="preserve">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f)</w:t>
      </w:r>
      <w:r w:rsidRPr="00353DAB">
        <w:rPr>
          <w:rFonts w:ascii="CG Omega" w:eastAsia="Times New Roman" w:hAnsi="CG Omega" w:cs="Tahoma"/>
          <w:sz w:val="20"/>
          <w:szCs w:val="20"/>
          <w:lang w:eastAsia="pl-PL"/>
        </w:rPr>
        <w:t xml:space="preserve"> </w:t>
      </w:r>
      <w:r w:rsidRPr="00353DAB">
        <w:rPr>
          <w:rFonts w:ascii="CG Omega" w:eastAsia="Times New Roman" w:hAnsi="CG Omega" w:cs="Tahoma"/>
          <w:sz w:val="20"/>
          <w:szCs w:val="20"/>
          <w:lang w:eastAsia="pl-PL"/>
        </w:rPr>
        <w:tab/>
      </w:r>
      <w:r w:rsidRPr="00353DAB">
        <w:rPr>
          <w:rFonts w:ascii="CG Omega" w:eastAsia="Times New Roman" w:hAnsi="CG Omega" w:cs="Tahoma"/>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E48EA" w:rsidRDefault="00AE48EA" w:rsidP="00AE48EA">
      <w:pPr>
        <w:pStyle w:val="Default"/>
        <w:ind w:left="993" w:hanging="284"/>
        <w:jc w:val="both"/>
        <w:rPr>
          <w:rFonts w:ascii="CG Omega" w:hAnsi="CG Omega" w:cs="Tahoma"/>
          <w:b w:val="0"/>
          <w:color w:val="auto"/>
          <w:sz w:val="22"/>
          <w:szCs w:val="22"/>
        </w:rPr>
      </w:pPr>
      <w:r>
        <w:rPr>
          <w:rFonts w:ascii="CG Omega" w:hAnsi="CG Omega" w:cs="Tahoma"/>
          <w:b w:val="0"/>
          <w:color w:val="auto"/>
          <w:sz w:val="22"/>
          <w:szCs w:val="22"/>
        </w:rPr>
        <w:t>2) Zamawiający nie przewiduje wykluczenia wykonawcy na podstawie art. 109  ust. 1 ustawy Pzp.</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p>
    <w:p w:rsidR="003D494B" w:rsidRPr="00353DAB" w:rsidRDefault="003D494B" w:rsidP="003D494B">
      <w:pPr>
        <w:autoSpaceDE w:val="0"/>
        <w:autoSpaceDN w:val="0"/>
        <w:adjustRightInd w:val="0"/>
        <w:spacing w:after="0" w:line="240" w:lineRule="auto"/>
        <w:ind w:left="705" w:hanging="705"/>
        <w:jc w:val="both"/>
        <w:rPr>
          <w:rFonts w:ascii="CG Omega" w:hAnsi="CG Omega" w:cs="Times New Roman"/>
          <w:color w:val="000000"/>
        </w:rPr>
      </w:pPr>
      <w:r>
        <w:rPr>
          <w:rFonts w:ascii="CG Omega" w:eastAsia="Times New Roman" w:hAnsi="CG Omega" w:cs="Tahoma"/>
          <w:lang w:eastAsia="pl-PL"/>
        </w:rPr>
        <w:t>12.2</w:t>
      </w:r>
      <w:r w:rsidRPr="00353DAB">
        <w:rPr>
          <w:rFonts w:ascii="CG Omega" w:eastAsia="Times New Roman" w:hAnsi="CG Omega" w:cs="Tahoma"/>
          <w:lang w:eastAsia="pl-PL"/>
        </w:rPr>
        <w:tab/>
      </w:r>
      <w:r w:rsidRPr="00353DAB">
        <w:rPr>
          <w:rFonts w:ascii="CG Omega" w:hAnsi="CG Omega" w:cs="Times New Roman"/>
          <w:b/>
          <w:bCs/>
          <w:color w:val="000000"/>
        </w:rPr>
        <w:t>Podstawy wykluczenia o których mowa w art. 7 ust. 1 ustawy z dnia 13 kwietnia 2022 r. o szczególnych rozwiązaniach w zakresie przeciwdziałania wspieraniu agresji na Ukrainę oraz służących ochronie bezpieczeństwa narodowego (obligatoryjne)</w:t>
      </w:r>
      <w:r w:rsidRPr="00353DAB">
        <w:rPr>
          <w:rFonts w:ascii="CG Omega" w:hAnsi="CG Omega" w:cs="Times New Roman"/>
          <w:color w:val="000000"/>
        </w:rPr>
        <w:t xml:space="preserve">. </w:t>
      </w:r>
    </w:p>
    <w:p w:rsidR="003D494B" w:rsidRPr="00353DAB" w:rsidRDefault="003D494B" w:rsidP="003D494B">
      <w:pPr>
        <w:autoSpaceDE w:val="0"/>
        <w:autoSpaceDN w:val="0"/>
        <w:adjustRightInd w:val="0"/>
        <w:spacing w:after="0" w:line="240" w:lineRule="auto"/>
        <w:ind w:left="705" w:hanging="705"/>
        <w:jc w:val="both"/>
        <w:rPr>
          <w:rFonts w:ascii="CG Omega" w:hAnsi="CG Omega" w:cs="Times New Roman"/>
          <w:color w:val="000000"/>
        </w:rPr>
      </w:pPr>
    </w:p>
    <w:p w:rsidR="003D494B" w:rsidRPr="00353DAB" w:rsidRDefault="003D494B" w:rsidP="003D494B">
      <w:pPr>
        <w:autoSpaceDE w:val="0"/>
        <w:autoSpaceDN w:val="0"/>
        <w:adjustRightInd w:val="0"/>
        <w:spacing w:after="0" w:line="240" w:lineRule="auto"/>
        <w:ind w:left="705"/>
        <w:jc w:val="both"/>
        <w:rPr>
          <w:rFonts w:ascii="CG Omega" w:hAnsi="CG Omega" w:cs="Times New Roman"/>
          <w:color w:val="000000"/>
        </w:rPr>
      </w:pPr>
      <w:r w:rsidRPr="00353DAB">
        <w:rPr>
          <w:rFonts w:ascii="CG Omega" w:hAnsi="CG Omega" w:cs="Times New Roman"/>
          <w:color w:val="000000"/>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3D494B" w:rsidRPr="00353DAB" w:rsidRDefault="003D494B" w:rsidP="009B2D1D">
      <w:pPr>
        <w:numPr>
          <w:ilvl w:val="0"/>
          <w:numId w:val="23"/>
        </w:numPr>
        <w:suppressAutoHyphens/>
        <w:autoSpaceDE w:val="0"/>
        <w:autoSpaceDN w:val="0"/>
        <w:adjustRightInd w:val="0"/>
        <w:spacing w:after="0" w:line="240" w:lineRule="auto"/>
        <w:contextualSpacing/>
        <w:jc w:val="both"/>
        <w:rPr>
          <w:rFonts w:ascii="CG Omega" w:eastAsia="Times New Roman" w:hAnsi="CG Omega" w:cs="Times New Roman"/>
          <w:color w:val="000000"/>
          <w:lang w:eastAsia="ar-SA"/>
        </w:rPr>
      </w:pPr>
      <w:r w:rsidRPr="00353DAB">
        <w:rPr>
          <w:rFonts w:ascii="CG Omega" w:eastAsia="Times New Roman" w:hAnsi="CG Omega" w:cs="Times New Roman"/>
          <w:color w:val="000000"/>
          <w:lang w:eastAsia="ar-SA"/>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3D494B" w:rsidRPr="00353DAB" w:rsidRDefault="003D494B" w:rsidP="009B2D1D">
      <w:pPr>
        <w:numPr>
          <w:ilvl w:val="0"/>
          <w:numId w:val="23"/>
        </w:numPr>
        <w:suppressAutoHyphens/>
        <w:autoSpaceDE w:val="0"/>
        <w:autoSpaceDN w:val="0"/>
        <w:adjustRightInd w:val="0"/>
        <w:spacing w:after="0" w:line="240" w:lineRule="auto"/>
        <w:contextualSpacing/>
        <w:jc w:val="both"/>
        <w:rPr>
          <w:rFonts w:ascii="CG Omega" w:eastAsia="Times New Roman" w:hAnsi="CG Omega" w:cs="Times New Roman"/>
          <w:color w:val="000000"/>
          <w:lang w:eastAsia="ar-SA"/>
        </w:rPr>
      </w:pPr>
      <w:r w:rsidRPr="00353DAB">
        <w:rPr>
          <w:rFonts w:ascii="CG Omega" w:eastAsia="Times New Roman" w:hAnsi="CG Omega" w:cs="Times New Roman"/>
          <w:color w:val="000000"/>
          <w:lang w:eastAsia="ar-SA"/>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D494B" w:rsidRPr="003568B2" w:rsidRDefault="003D494B" w:rsidP="009B2D1D">
      <w:pPr>
        <w:numPr>
          <w:ilvl w:val="0"/>
          <w:numId w:val="23"/>
        </w:numPr>
        <w:suppressAutoHyphens/>
        <w:autoSpaceDE w:val="0"/>
        <w:autoSpaceDN w:val="0"/>
        <w:adjustRightInd w:val="0"/>
        <w:spacing w:after="0" w:line="240" w:lineRule="auto"/>
        <w:contextualSpacing/>
        <w:jc w:val="both"/>
        <w:rPr>
          <w:rFonts w:ascii="CG Omega" w:eastAsia="Times New Roman" w:hAnsi="CG Omega" w:cs="Times New Roman"/>
          <w:b/>
          <w:color w:val="000000"/>
          <w:lang w:eastAsia="ar-SA"/>
        </w:rPr>
      </w:pPr>
      <w:r w:rsidRPr="00353DAB">
        <w:rPr>
          <w:rFonts w:ascii="CG Omega" w:hAnsi="CG Omega" w:cs="Times New Roman"/>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w:t>
      </w:r>
      <w:r w:rsidR="00A11CFD">
        <w:rPr>
          <w:rFonts w:ascii="CG Omega" w:hAnsi="CG Omega" w:cs="Times New Roman"/>
        </w:rPr>
        <w:t>órym mowa w art. 1 pkt 3 ustawy – wykluczenie następuje na okres trwania okoliczności określonych w pkt. 3),</w:t>
      </w:r>
    </w:p>
    <w:p w:rsidR="003D494B" w:rsidRPr="00353DAB" w:rsidRDefault="003D494B" w:rsidP="003D494B">
      <w:pPr>
        <w:autoSpaceDE w:val="0"/>
        <w:autoSpaceDN w:val="0"/>
        <w:adjustRightInd w:val="0"/>
        <w:spacing w:after="0" w:line="240" w:lineRule="auto"/>
        <w:ind w:left="705" w:hanging="705"/>
        <w:jc w:val="both"/>
        <w:rPr>
          <w:rFonts w:ascii="CG Omega" w:eastAsia="Times New Roman" w:hAnsi="CG Omega" w:cs="Tahoma"/>
          <w:lang w:eastAsia="pl-PL"/>
        </w:rPr>
      </w:pPr>
      <w:r>
        <w:rPr>
          <w:rFonts w:ascii="CG Omega" w:eastAsia="Times New Roman" w:hAnsi="CG Omega" w:cs="Tahoma"/>
          <w:lang w:eastAsia="pl-PL"/>
        </w:rPr>
        <w:t>12.3</w:t>
      </w:r>
      <w:r w:rsidRPr="00353DAB">
        <w:rPr>
          <w:rFonts w:ascii="CG Omega" w:eastAsia="Times New Roman" w:hAnsi="CG Omega" w:cs="Tahoma"/>
          <w:lang w:eastAsia="pl-PL"/>
        </w:rPr>
        <w:tab/>
      </w:r>
      <w:r w:rsidRPr="00353DAB">
        <w:rPr>
          <w:rFonts w:ascii="CG Omega" w:eastAsia="Times New Roman" w:hAnsi="CG Omega" w:cs="Tahoma"/>
          <w:lang w:eastAsia="pl-PL"/>
        </w:rPr>
        <w:tab/>
        <w:t>Wykonawca może zostać wykluczony przez zamawiającego na każdym etapie postępowania o udzielenie zamówienia.</w:t>
      </w:r>
    </w:p>
    <w:p w:rsidR="003D494B" w:rsidRPr="00353DAB" w:rsidRDefault="003D494B" w:rsidP="003D494B">
      <w:pPr>
        <w:autoSpaceDE w:val="0"/>
        <w:autoSpaceDN w:val="0"/>
        <w:adjustRightInd w:val="0"/>
        <w:spacing w:after="0" w:line="240" w:lineRule="auto"/>
        <w:ind w:left="705" w:hanging="705"/>
        <w:jc w:val="both"/>
        <w:rPr>
          <w:rFonts w:ascii="CG Omega" w:eastAsia="Times New Roman" w:hAnsi="CG Omega" w:cs="Tahoma"/>
          <w:lang w:eastAsia="pl-PL"/>
        </w:rPr>
      </w:pPr>
      <w:r>
        <w:rPr>
          <w:rFonts w:ascii="CG Omega" w:eastAsia="Times New Roman" w:hAnsi="CG Omega" w:cs="Tahoma"/>
          <w:lang w:eastAsia="pl-PL"/>
        </w:rPr>
        <w:t>12.4</w:t>
      </w:r>
      <w:r w:rsidRPr="00353DAB">
        <w:rPr>
          <w:rFonts w:ascii="CG Omega" w:eastAsia="Times New Roman" w:hAnsi="CG Omega" w:cs="Tahoma"/>
          <w:lang w:eastAsia="pl-PL"/>
        </w:rPr>
        <w:t xml:space="preserve"> </w:t>
      </w:r>
      <w:r w:rsidRPr="00353DAB">
        <w:rPr>
          <w:rFonts w:ascii="CG Omega" w:eastAsia="Times New Roman" w:hAnsi="CG Omega" w:cs="Tahoma"/>
          <w:lang w:eastAsia="pl-PL"/>
        </w:rPr>
        <w:tab/>
      </w:r>
      <w:r w:rsidRPr="00353DAB">
        <w:rPr>
          <w:rFonts w:ascii="CG Omega" w:eastAsia="Times New Roman" w:hAnsi="CG Omega" w:cs="Tahoma"/>
          <w:lang w:eastAsia="pl-PL"/>
        </w:rPr>
        <w:tab/>
        <w:t xml:space="preserve">Wykonawca nie podlega wykluczeniu w okolicznościach określonych w art. 108  ust. 1 pkt. 1, 2, 5, </w:t>
      </w:r>
      <w:r w:rsidR="007607C8">
        <w:rPr>
          <w:rFonts w:ascii="CG Omega" w:eastAsia="Times New Roman" w:hAnsi="CG Omega" w:cs="Tahoma"/>
          <w:lang w:eastAsia="pl-PL"/>
        </w:rPr>
        <w:t xml:space="preserve">6  </w:t>
      </w:r>
      <w:r w:rsidRPr="00353DAB">
        <w:rPr>
          <w:rFonts w:ascii="CG Omega" w:eastAsia="Times New Roman" w:hAnsi="CG Omega" w:cs="Tahoma"/>
          <w:lang w:eastAsia="pl-PL"/>
        </w:rPr>
        <w:t xml:space="preserve">ustawy Pzp, jeżeli udowodni zamawiającemu, że spełnił łącznie następujące przesłanki: </w:t>
      </w:r>
    </w:p>
    <w:p w:rsidR="003D494B" w:rsidRPr="00353DAB" w:rsidRDefault="003D494B" w:rsidP="003D494B">
      <w:pPr>
        <w:autoSpaceDE w:val="0"/>
        <w:autoSpaceDN w:val="0"/>
        <w:adjustRightInd w:val="0"/>
        <w:spacing w:after="0" w:line="240" w:lineRule="auto"/>
        <w:ind w:left="993" w:hanging="288"/>
        <w:jc w:val="both"/>
        <w:rPr>
          <w:rFonts w:ascii="CG Omega" w:eastAsia="Times New Roman" w:hAnsi="CG Omega" w:cs="Tahoma"/>
          <w:lang w:eastAsia="pl-PL"/>
        </w:rPr>
      </w:pPr>
      <w:r w:rsidRPr="00353DAB">
        <w:rPr>
          <w:rFonts w:ascii="CG Omega" w:eastAsia="Times New Roman" w:hAnsi="CG Omega" w:cs="Tahoma"/>
          <w:lang w:eastAsia="pl-PL"/>
        </w:rPr>
        <w:t xml:space="preserve">1) </w:t>
      </w:r>
      <w:r w:rsidRPr="00353DAB">
        <w:rPr>
          <w:rFonts w:ascii="CG Omega" w:eastAsia="Times New Roman" w:hAnsi="CG Omega" w:cs="Tahoma"/>
          <w:lang w:eastAsia="pl-PL"/>
        </w:rPr>
        <w:tab/>
        <w:t xml:space="preserve">naprawił lub zobowiązał się do naprawienia szkody wyrządzonej przestępstwem, wykroczeniem lub swoim nieprawidłowym postępowaniem, w tym poprzez zadośćuczynienie pieniężne; </w:t>
      </w:r>
    </w:p>
    <w:p w:rsidR="003D494B" w:rsidRPr="00353DAB" w:rsidRDefault="003D494B" w:rsidP="003D494B">
      <w:pPr>
        <w:autoSpaceDE w:val="0"/>
        <w:autoSpaceDN w:val="0"/>
        <w:adjustRightInd w:val="0"/>
        <w:spacing w:after="0" w:line="240" w:lineRule="auto"/>
        <w:ind w:left="993" w:hanging="288"/>
        <w:jc w:val="both"/>
        <w:rPr>
          <w:rFonts w:ascii="CG Omega" w:eastAsia="Times New Roman" w:hAnsi="CG Omega" w:cs="Tahoma"/>
          <w:lang w:eastAsia="pl-PL"/>
        </w:rPr>
      </w:pPr>
      <w:r w:rsidRPr="00353DAB">
        <w:rPr>
          <w:rFonts w:ascii="CG Omega" w:eastAsia="Times New Roman" w:hAnsi="CG Omega" w:cs="Tahoma"/>
          <w:lang w:eastAsia="pl-PL"/>
        </w:rPr>
        <w:t xml:space="preserve">2) </w:t>
      </w:r>
      <w:r w:rsidRPr="00353DAB">
        <w:rPr>
          <w:rFonts w:ascii="CG Omega" w:eastAsia="Times New Roman" w:hAnsi="CG Omega" w:cs="Tahoma"/>
          <w:lang w:eastAsia="pl-PL"/>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D494B" w:rsidRPr="00353DAB" w:rsidRDefault="003D494B" w:rsidP="003D494B">
      <w:pPr>
        <w:autoSpaceDE w:val="0"/>
        <w:autoSpaceDN w:val="0"/>
        <w:adjustRightInd w:val="0"/>
        <w:spacing w:after="0" w:line="240" w:lineRule="auto"/>
        <w:ind w:left="993" w:hanging="288"/>
        <w:jc w:val="both"/>
        <w:rPr>
          <w:rFonts w:ascii="CG Omega" w:eastAsia="Times New Roman" w:hAnsi="CG Omega" w:cs="Tahoma"/>
          <w:lang w:eastAsia="pl-PL"/>
        </w:rPr>
      </w:pPr>
      <w:r w:rsidRPr="00353DAB">
        <w:rPr>
          <w:rFonts w:ascii="CG Omega" w:eastAsia="Times New Roman" w:hAnsi="CG Omega" w:cs="Tahoma"/>
          <w:lang w:eastAsia="pl-PL"/>
        </w:rPr>
        <w:lastRenderedPageBreak/>
        <w:t xml:space="preserve">3) </w:t>
      </w:r>
      <w:r w:rsidRPr="00353DAB">
        <w:rPr>
          <w:rFonts w:ascii="CG Omega" w:eastAsia="Times New Roman" w:hAnsi="CG Omega" w:cs="Tahoma"/>
          <w:lang w:eastAsia="pl-PL"/>
        </w:rPr>
        <w:tab/>
        <w:t xml:space="preserve">podjął konkretne środki techniczne, organizacyjne i kadrowe, odpowiednie dla zapobiegania dalszym przestępstwom, wykroczeniom lub nieprawidłowemu postępowaniu, w szczególności: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 xml:space="preserve">a) zerwał wszelkie powiązania z osobami lub podmiotami odpowiedzialnymi za nieprawidłowe postępowanie wykonawcy, </w:t>
      </w:r>
    </w:p>
    <w:p w:rsidR="003D494B" w:rsidRPr="00353DAB" w:rsidRDefault="003D494B" w:rsidP="003D494B">
      <w:pPr>
        <w:autoSpaceDE w:val="0"/>
        <w:autoSpaceDN w:val="0"/>
        <w:adjustRightInd w:val="0"/>
        <w:spacing w:after="0" w:line="240" w:lineRule="auto"/>
        <w:ind w:firstLine="708"/>
        <w:rPr>
          <w:rFonts w:ascii="CG Omega" w:eastAsia="Times New Roman" w:hAnsi="CG Omega" w:cs="Tahoma"/>
          <w:lang w:eastAsia="pl-PL"/>
        </w:rPr>
      </w:pPr>
      <w:r w:rsidRPr="00353DAB">
        <w:rPr>
          <w:rFonts w:ascii="CG Omega" w:eastAsia="Times New Roman" w:hAnsi="CG Omega" w:cs="Tahoma"/>
          <w:lang w:eastAsia="pl-PL"/>
        </w:rPr>
        <w:t xml:space="preserve">b) zreorganizował personel, </w:t>
      </w:r>
    </w:p>
    <w:p w:rsidR="003D494B" w:rsidRPr="00353DAB" w:rsidRDefault="003D494B" w:rsidP="003D494B">
      <w:pPr>
        <w:autoSpaceDE w:val="0"/>
        <w:autoSpaceDN w:val="0"/>
        <w:adjustRightInd w:val="0"/>
        <w:spacing w:after="0" w:line="240" w:lineRule="auto"/>
        <w:ind w:firstLine="708"/>
        <w:rPr>
          <w:rFonts w:ascii="CG Omega" w:eastAsia="Times New Roman" w:hAnsi="CG Omega" w:cs="Tahoma"/>
          <w:lang w:eastAsia="pl-PL"/>
        </w:rPr>
      </w:pPr>
      <w:r w:rsidRPr="00353DAB">
        <w:rPr>
          <w:rFonts w:ascii="CG Omega" w:eastAsia="Times New Roman" w:hAnsi="CG Omega" w:cs="Tahoma"/>
          <w:lang w:eastAsia="pl-PL"/>
        </w:rPr>
        <w:t xml:space="preserve">c) wdrożył system sprawozdawczości i kontroli,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 xml:space="preserve">d) utworzył struktury audytu wewnętrznego do monitorowania przestrzegania przepisów, wewnętrznych regulacji lub standardów,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 xml:space="preserve">e) wprowadził wewnętrzne regulacje dotyczące odpowiedzialności i odszkodowań za nieprzestrzeganie przepisów, wewnętrznych regulacji lub standardów, </w:t>
      </w:r>
    </w:p>
    <w:p w:rsidR="003D494B" w:rsidRPr="00353DAB" w:rsidRDefault="003D494B" w:rsidP="003D494B">
      <w:pPr>
        <w:autoSpaceDE w:val="0"/>
        <w:autoSpaceDN w:val="0"/>
        <w:adjustRightInd w:val="0"/>
        <w:spacing w:after="0" w:line="240" w:lineRule="auto"/>
        <w:ind w:left="705" w:hanging="705"/>
        <w:jc w:val="both"/>
        <w:rPr>
          <w:rFonts w:ascii="CG Omega" w:eastAsia="Times New Roman" w:hAnsi="CG Omega" w:cs="Tahoma"/>
          <w:lang w:eastAsia="pl-PL"/>
        </w:rPr>
      </w:pPr>
      <w:r>
        <w:rPr>
          <w:rFonts w:ascii="CG Omega" w:eastAsia="Times New Roman" w:hAnsi="CG Omega" w:cs="Tahoma"/>
          <w:lang w:eastAsia="pl-PL"/>
        </w:rPr>
        <w:t>12.5</w:t>
      </w:r>
      <w:r w:rsidRPr="00353DAB">
        <w:rPr>
          <w:rFonts w:ascii="CG Omega" w:eastAsia="Times New Roman" w:hAnsi="CG Omega" w:cs="Tahoma"/>
          <w:lang w:eastAsia="pl-PL"/>
        </w:rPr>
        <w:t xml:space="preserve"> </w:t>
      </w:r>
      <w:r w:rsidRPr="00353DAB">
        <w:rPr>
          <w:rFonts w:ascii="CG Omega" w:eastAsia="Times New Roman" w:hAnsi="CG Omega" w:cs="Tahoma"/>
          <w:lang w:eastAsia="pl-PL"/>
        </w:rPr>
        <w:tab/>
      </w:r>
      <w:r w:rsidRPr="00353DAB">
        <w:rPr>
          <w:rFonts w:ascii="CG Omega" w:eastAsia="Times New Roman" w:hAnsi="CG Omega" w:cs="Tahoma"/>
          <w:lang w:eastAsia="pl-PL"/>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 ust. 3 SWZ nie są wystarczające do wykazania jego rzetelności, zamawiający wyklucza wykonawcę. </w:t>
      </w:r>
    </w:p>
    <w:p w:rsidR="003D494B" w:rsidRPr="003568B2" w:rsidRDefault="007607C8" w:rsidP="003568B2">
      <w:pPr>
        <w:autoSpaceDE w:val="0"/>
        <w:autoSpaceDN w:val="0"/>
        <w:adjustRightInd w:val="0"/>
        <w:spacing w:after="0" w:line="240" w:lineRule="auto"/>
        <w:ind w:left="705" w:hanging="705"/>
        <w:jc w:val="both"/>
        <w:rPr>
          <w:rFonts w:ascii="CG Omega" w:eastAsia="Times New Roman" w:hAnsi="CG Omega" w:cs="Tahoma"/>
          <w:lang w:eastAsia="pl-PL"/>
        </w:rPr>
      </w:pPr>
      <w:r w:rsidRPr="003568B2">
        <w:rPr>
          <w:rFonts w:ascii="CG Omega" w:hAnsi="CG Omega"/>
        </w:rPr>
        <w:t xml:space="preserve">12.6 </w:t>
      </w:r>
      <w:r w:rsidR="003568B2" w:rsidRPr="003568B2">
        <w:rPr>
          <w:rFonts w:ascii="CG Omega" w:hAnsi="CG Omega"/>
        </w:rPr>
        <w:tab/>
      </w:r>
      <w:r w:rsidRPr="003568B2">
        <w:rPr>
          <w:rFonts w:ascii="CG Omega" w:hAnsi="CG Omega"/>
        </w:rPr>
        <w:t xml:space="preserve">Wykluczenie Wykonawcy następuje </w:t>
      </w:r>
      <w:r w:rsidR="00A11CFD">
        <w:rPr>
          <w:rFonts w:ascii="CG Omega" w:hAnsi="CG Omega"/>
        </w:rPr>
        <w:t xml:space="preserve">zgodnie z art. 111 ustawy Pzp. </w:t>
      </w:r>
      <w:r w:rsidRPr="003568B2">
        <w:rPr>
          <w:rFonts w:ascii="CG Omega" w:hAnsi="CG Omega"/>
        </w:rPr>
        <w:t xml:space="preserve"> i art. 7 ust. 1 ustawy z dnia 13 kwietnia 2022 o szczególnych rozwiązaniach w zakresie przeciwdziałania wspieraniu agresji na Ukrainę.</w:t>
      </w:r>
    </w:p>
    <w:p w:rsidR="003568B2" w:rsidRDefault="003568B2"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XIII</w:t>
      </w: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hAnsi="CG Omega" w:cs="Tahoma"/>
          <w:b/>
          <w:u w:val="thick"/>
        </w:rPr>
      </w:pPr>
      <w:r w:rsidRPr="00353DAB">
        <w:rPr>
          <w:rFonts w:ascii="CG Omega" w:hAnsi="CG Omega" w:cs="Tahoma"/>
          <w:b/>
          <w:u w:val="thick"/>
        </w:rPr>
        <w:t>Informacja o podmiotowych środkach dowodowych na potwierdzenie spełniania warunków udziału w postępowaniu oraz braku podstaw do wykluczenia z postępowania</w:t>
      </w:r>
    </w:p>
    <w:p w:rsidR="003D494B" w:rsidRPr="00353DAB" w:rsidRDefault="003D494B" w:rsidP="003D494B">
      <w:pPr>
        <w:widowControl w:val="0"/>
        <w:suppressAutoHyphens/>
        <w:autoSpaceDE w:val="0"/>
        <w:autoSpaceDN w:val="0"/>
        <w:adjustRightInd w:val="0"/>
        <w:spacing w:before="240" w:after="120" w:line="240" w:lineRule="auto"/>
        <w:ind w:right="12"/>
        <w:contextualSpacing/>
        <w:rPr>
          <w:rFonts w:ascii="CG Omega" w:eastAsia="Times New Roman" w:hAnsi="CG Omega" w:cs="Tahoma"/>
          <w:b/>
          <w:smallCaps/>
          <w:spacing w:val="1"/>
          <w:lang w:eastAsia="ar-SA"/>
        </w:rPr>
      </w:pPr>
    </w:p>
    <w:p w:rsidR="003D494B" w:rsidRPr="00353DAB" w:rsidRDefault="003D494B" w:rsidP="009B2D1D">
      <w:pPr>
        <w:numPr>
          <w:ilvl w:val="1"/>
          <w:numId w:val="27"/>
        </w:numPr>
        <w:suppressAutoHyphens/>
        <w:spacing w:after="0" w:line="240" w:lineRule="auto"/>
        <w:ind w:left="709" w:hanging="709"/>
        <w:contextualSpacing/>
        <w:jc w:val="both"/>
        <w:rPr>
          <w:rFonts w:ascii="CG Omega" w:eastAsia="Times New Roman" w:hAnsi="CG Omega" w:cs="Arial"/>
          <w:lang w:eastAsia="pl-PL"/>
        </w:rPr>
      </w:pPr>
      <w:r w:rsidRPr="00353DAB">
        <w:rPr>
          <w:rFonts w:ascii="CG Omega" w:eastAsia="Times New Roman" w:hAnsi="CG Omega" w:cs="Arial"/>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3D494B" w:rsidRPr="00353DAB" w:rsidRDefault="003D494B" w:rsidP="009B2D1D">
      <w:pPr>
        <w:numPr>
          <w:ilvl w:val="1"/>
          <w:numId w:val="27"/>
        </w:numPr>
        <w:suppressAutoHyphens/>
        <w:spacing w:after="0" w:line="240" w:lineRule="auto"/>
        <w:ind w:left="709" w:hanging="709"/>
        <w:contextualSpacing/>
        <w:jc w:val="both"/>
        <w:rPr>
          <w:rFonts w:ascii="CG Omega" w:eastAsia="Times New Roman" w:hAnsi="CG Omega" w:cs="Arial"/>
          <w:lang w:eastAsia="pl-PL"/>
        </w:rPr>
      </w:pPr>
      <w:r w:rsidRPr="00353DAB">
        <w:rPr>
          <w:rFonts w:ascii="CG Omega" w:eastAsia="Times New Roman" w:hAnsi="CG Omega" w:cs="Arial"/>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3D494B" w:rsidRPr="00353DAB" w:rsidRDefault="003D494B" w:rsidP="009B2D1D">
      <w:pPr>
        <w:numPr>
          <w:ilvl w:val="1"/>
          <w:numId w:val="27"/>
        </w:numPr>
        <w:suppressAutoHyphens/>
        <w:spacing w:after="0" w:line="240" w:lineRule="auto"/>
        <w:ind w:left="709" w:hanging="709"/>
        <w:contextualSpacing/>
        <w:jc w:val="both"/>
        <w:rPr>
          <w:rFonts w:ascii="CG Omega" w:eastAsia="Times New Roman" w:hAnsi="CG Omega" w:cs="Arial"/>
          <w:lang w:eastAsia="pl-PL"/>
        </w:rPr>
      </w:pPr>
      <w:r w:rsidRPr="00353DAB">
        <w:rPr>
          <w:rFonts w:ascii="CG Omega" w:eastAsia="Times New Roman" w:hAnsi="CG Omega" w:cs="Arial"/>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3D494B" w:rsidRPr="00353DAB" w:rsidRDefault="003D494B" w:rsidP="009B2D1D">
      <w:pPr>
        <w:widowControl w:val="0"/>
        <w:numPr>
          <w:ilvl w:val="1"/>
          <w:numId w:val="27"/>
        </w:numPr>
        <w:suppressAutoHyphens/>
        <w:autoSpaceDE w:val="0"/>
        <w:autoSpaceDN w:val="0"/>
        <w:adjustRightInd w:val="0"/>
        <w:spacing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3D494B" w:rsidRPr="00353DAB" w:rsidRDefault="003D494B" w:rsidP="009B2D1D">
      <w:pPr>
        <w:widowControl w:val="0"/>
        <w:numPr>
          <w:ilvl w:val="1"/>
          <w:numId w:val="27"/>
        </w:numPr>
        <w:suppressAutoHyphens/>
        <w:autoSpaceDE w:val="0"/>
        <w:autoSpaceDN w:val="0"/>
        <w:adjustRightInd w:val="0"/>
        <w:spacing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W przypadku wspólnego ubiegania się o zamówienie przez Wykonawców ( konsorcjum,  spółka cywilna itd.) oświadczenie składa każdy z Wykonawców wspólnie ubiegających się o zamówienie. </w:t>
      </w:r>
    </w:p>
    <w:p w:rsidR="003D494B" w:rsidRDefault="003D494B" w:rsidP="009B2D1D">
      <w:pPr>
        <w:widowControl w:val="0"/>
        <w:numPr>
          <w:ilvl w:val="1"/>
          <w:numId w:val="27"/>
        </w:numPr>
        <w:suppressAutoHyphens/>
        <w:autoSpaceDE w:val="0"/>
        <w:autoSpaceDN w:val="0"/>
        <w:adjustRightInd w:val="0"/>
        <w:spacing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3568B2" w:rsidRPr="00353DAB" w:rsidRDefault="003568B2" w:rsidP="003568B2">
      <w:pPr>
        <w:widowControl w:val="0"/>
        <w:suppressAutoHyphens/>
        <w:autoSpaceDE w:val="0"/>
        <w:autoSpaceDN w:val="0"/>
        <w:adjustRightInd w:val="0"/>
        <w:spacing w:after="0" w:line="240" w:lineRule="auto"/>
        <w:ind w:left="709" w:right="12"/>
        <w:contextualSpacing/>
        <w:jc w:val="both"/>
        <w:rPr>
          <w:rFonts w:ascii="CG Omega" w:eastAsia="Times New Roman" w:hAnsi="CG Omega" w:cs="Tahoma"/>
          <w:lang w:eastAsia="ar-SA"/>
        </w:rPr>
      </w:pPr>
    </w:p>
    <w:p w:rsidR="003D494B" w:rsidRPr="00353DAB" w:rsidRDefault="003D494B" w:rsidP="003D494B">
      <w:pPr>
        <w:spacing w:after="0" w:line="240" w:lineRule="auto"/>
        <w:ind w:left="708" w:hanging="708"/>
        <w:jc w:val="both"/>
        <w:rPr>
          <w:rFonts w:ascii="CG Omega" w:eastAsia="Times New Roman" w:hAnsi="CG Omega" w:cs="Arial"/>
          <w:b/>
          <w:lang w:eastAsia="pl-PL"/>
        </w:rPr>
      </w:pPr>
      <w:r w:rsidRPr="00353DAB">
        <w:rPr>
          <w:rFonts w:ascii="CG Omega" w:eastAsia="Times New Roman" w:hAnsi="CG Omega" w:cs="Arial"/>
          <w:b/>
          <w:lang w:eastAsia="pl-PL"/>
        </w:rPr>
        <w:t xml:space="preserve">13.7 </w:t>
      </w:r>
      <w:r w:rsidRPr="00353DAB">
        <w:rPr>
          <w:rFonts w:ascii="CG Omega" w:eastAsia="Times New Roman" w:hAnsi="CG Omega" w:cs="Arial"/>
          <w:b/>
          <w:lang w:eastAsia="pl-PL"/>
        </w:rPr>
        <w:tab/>
        <w:t>W celu potwierdzenia braku podstaw wykluczenia z udziału w postępowaniu o udzielenie zamówienia publicznego, zamawiający zażąda:</w:t>
      </w:r>
    </w:p>
    <w:p w:rsidR="007607C8" w:rsidRDefault="003D494B" w:rsidP="003D494B">
      <w:pPr>
        <w:spacing w:after="0" w:line="240" w:lineRule="auto"/>
        <w:ind w:left="993" w:hanging="284"/>
        <w:jc w:val="both"/>
        <w:rPr>
          <w:rFonts w:ascii="CG Omega" w:eastAsia="Times New Roman" w:hAnsi="CG Omega" w:cs="Arial"/>
          <w:lang w:eastAsia="pl-PL"/>
        </w:rPr>
      </w:pPr>
      <w:r w:rsidRPr="00353DAB">
        <w:rPr>
          <w:rFonts w:ascii="CG Omega" w:eastAsia="Times New Roman" w:hAnsi="CG Omega" w:cs="Arial"/>
          <w:lang w:eastAsia="pl-PL"/>
        </w:rPr>
        <w:t>1)</w:t>
      </w:r>
      <w:r w:rsidRPr="00353DAB">
        <w:rPr>
          <w:rFonts w:ascii="CG Omega" w:eastAsia="Times New Roman" w:hAnsi="CG Omega" w:cs="Arial"/>
          <w:b/>
          <w:lang w:eastAsia="pl-PL"/>
        </w:rPr>
        <w:t xml:space="preserve"> oświadczenie Wykonawcy o aktualności</w:t>
      </w:r>
      <w:r w:rsidRPr="00353DAB">
        <w:rPr>
          <w:rFonts w:ascii="CG Omega" w:eastAsia="Times New Roman" w:hAnsi="CG Omega" w:cs="Arial"/>
          <w:lang w:eastAsia="pl-PL"/>
        </w:rPr>
        <w:t xml:space="preserve"> informacji zawartych w oświadczeniu,                 o którym mowa w art. 125 ust. 1 ustawy Pzp., w zakresie podstaw wykluczenia                     z postępowania wskazanych przez Zamawiającego, o których mowa w</w:t>
      </w:r>
      <w:r w:rsidR="007607C8">
        <w:rPr>
          <w:rFonts w:ascii="CG Omega" w:eastAsia="Times New Roman" w:hAnsi="CG Omega" w:cs="Arial"/>
          <w:lang w:eastAsia="pl-PL"/>
        </w:rPr>
        <w:t>:</w:t>
      </w:r>
    </w:p>
    <w:p w:rsidR="007607C8" w:rsidRDefault="007607C8" w:rsidP="003D494B">
      <w:pPr>
        <w:spacing w:after="0" w:line="240" w:lineRule="auto"/>
        <w:ind w:left="993" w:hanging="284"/>
        <w:jc w:val="both"/>
        <w:rPr>
          <w:rFonts w:ascii="CG Omega" w:eastAsia="Times New Roman" w:hAnsi="CG Omega" w:cs="Arial"/>
          <w:lang w:eastAsia="pl-PL"/>
        </w:rPr>
      </w:pPr>
      <w:r>
        <w:rPr>
          <w:rFonts w:ascii="CG Omega" w:eastAsia="Times New Roman" w:hAnsi="CG Omega" w:cs="Arial"/>
          <w:lang w:eastAsia="pl-PL"/>
        </w:rPr>
        <w:t xml:space="preserve">     - </w:t>
      </w:r>
      <w:r w:rsidR="003D494B" w:rsidRPr="00353DAB">
        <w:rPr>
          <w:rFonts w:ascii="CG Omega" w:eastAsia="Times New Roman" w:hAnsi="CG Omega" w:cs="Arial"/>
          <w:lang w:eastAsia="pl-PL"/>
        </w:rPr>
        <w:t xml:space="preserve"> art. 108 ust. 1, ustawy Pzp. </w:t>
      </w:r>
    </w:p>
    <w:p w:rsidR="003D494B" w:rsidRDefault="007607C8" w:rsidP="007607C8">
      <w:pPr>
        <w:spacing w:after="0" w:line="240" w:lineRule="auto"/>
        <w:ind w:left="1276" w:hanging="567"/>
        <w:jc w:val="both"/>
        <w:rPr>
          <w:rFonts w:ascii="CG Omega" w:hAnsi="CG Omega" w:cs="Arial"/>
        </w:rPr>
      </w:pPr>
      <w:r>
        <w:rPr>
          <w:rFonts w:ascii="CG Omega" w:eastAsia="Times New Roman" w:hAnsi="CG Omega" w:cs="Arial"/>
          <w:lang w:eastAsia="pl-PL"/>
        </w:rPr>
        <w:lastRenderedPageBreak/>
        <w:t xml:space="preserve">     - </w:t>
      </w:r>
      <w:r w:rsidR="003D494B" w:rsidRPr="00353DAB">
        <w:rPr>
          <w:rFonts w:ascii="CG Omega" w:eastAsia="Times New Roman" w:hAnsi="CG Omega" w:cs="Arial"/>
          <w:lang w:eastAsia="pl-PL"/>
        </w:rPr>
        <w:t xml:space="preserve">oraz art. 7 ust. 1  ustawy </w:t>
      </w:r>
      <w:r w:rsidR="003D494B" w:rsidRPr="00353DAB">
        <w:rPr>
          <w:rFonts w:ascii="CG Omega" w:hAnsi="CG Omega" w:cs="Arial"/>
        </w:rPr>
        <w:t xml:space="preserve">o  szczegółowych   rozwiązaniach w zakresie </w:t>
      </w:r>
      <w:r>
        <w:rPr>
          <w:rFonts w:ascii="CG Omega" w:hAnsi="CG Omega" w:cs="Arial"/>
        </w:rPr>
        <w:t xml:space="preserve">    </w:t>
      </w:r>
      <w:r w:rsidR="003D494B" w:rsidRPr="00353DAB">
        <w:rPr>
          <w:rFonts w:ascii="CG Omega" w:hAnsi="CG Omega" w:cs="Arial"/>
        </w:rPr>
        <w:t>przeciwdziałania agresji ma Ukrainę oraz służących ochronie bezpieczeństwa narodowego,</w:t>
      </w:r>
    </w:p>
    <w:p w:rsidR="003568B2" w:rsidRPr="00353DAB" w:rsidRDefault="003568B2" w:rsidP="007607C8">
      <w:pPr>
        <w:spacing w:after="0" w:line="240" w:lineRule="auto"/>
        <w:ind w:left="1276" w:hanging="567"/>
        <w:jc w:val="both"/>
        <w:rPr>
          <w:rFonts w:ascii="CG Omega" w:eastAsia="Times New Roman" w:hAnsi="CG Omega" w:cs="Arial"/>
          <w:lang w:eastAsia="pl-PL"/>
        </w:rPr>
      </w:pPr>
    </w:p>
    <w:p w:rsidR="003D494B" w:rsidRPr="00353DAB" w:rsidRDefault="003D494B" w:rsidP="003D494B">
      <w:pPr>
        <w:widowControl w:val="0"/>
        <w:autoSpaceDE w:val="0"/>
        <w:autoSpaceDN w:val="0"/>
        <w:adjustRightInd w:val="0"/>
        <w:spacing w:after="0" w:line="240" w:lineRule="auto"/>
        <w:ind w:left="708" w:right="11" w:hanging="708"/>
        <w:contextualSpacing/>
        <w:jc w:val="both"/>
        <w:rPr>
          <w:rFonts w:ascii="CG Omega" w:hAnsi="CG Omega" w:cs="Tahoma"/>
          <w:b/>
          <w:snapToGrid w:val="0"/>
          <w:lang w:eastAsia="ar-SA"/>
        </w:rPr>
      </w:pPr>
      <w:r>
        <w:rPr>
          <w:rFonts w:ascii="CG Omega" w:eastAsia="Times New Roman" w:hAnsi="CG Omega" w:cs="Arial"/>
          <w:b/>
          <w:lang w:eastAsia="pl-PL"/>
        </w:rPr>
        <w:t>13.8</w:t>
      </w:r>
      <w:r w:rsidRPr="00353DAB">
        <w:rPr>
          <w:rFonts w:ascii="CG Omega" w:eastAsia="Times New Roman" w:hAnsi="CG Omega" w:cs="Arial"/>
          <w:b/>
          <w:lang w:eastAsia="pl-PL"/>
        </w:rPr>
        <w:tab/>
        <w:t xml:space="preserve">W celu potwierdzenia spełniania przez wykonawcę warunków udziału w postępowaniu dotyczących    </w:t>
      </w:r>
      <w:r w:rsidRPr="00353DAB">
        <w:rPr>
          <w:rFonts w:ascii="CG Omega" w:hAnsi="CG Omega" w:cs="Tahoma"/>
          <w:b/>
          <w:snapToGrid w:val="0"/>
          <w:lang w:eastAsia="ar-SA"/>
        </w:rPr>
        <w:t>zdolności do występowania  w obrocie gospodarczym.</w:t>
      </w:r>
    </w:p>
    <w:p w:rsidR="007607C8" w:rsidRDefault="003D494B" w:rsidP="007607C8">
      <w:pPr>
        <w:widowControl w:val="0"/>
        <w:autoSpaceDE w:val="0"/>
        <w:autoSpaceDN w:val="0"/>
        <w:adjustRightInd w:val="0"/>
        <w:spacing w:after="0" w:line="240" w:lineRule="auto"/>
        <w:ind w:left="993" w:hanging="426"/>
        <w:jc w:val="both"/>
      </w:pPr>
      <w:r w:rsidRPr="00353DAB">
        <w:rPr>
          <w:rFonts w:ascii="CG Omega" w:hAnsi="CG Omega" w:cs="Tahoma"/>
          <w:snapToGrid w:val="0"/>
          <w:lang w:eastAsia="ar-SA"/>
        </w:rPr>
        <w:t xml:space="preserve">   </w:t>
      </w:r>
      <w:r w:rsidR="007607C8" w:rsidRPr="007607C8">
        <w:t>Zamawiający nie żąda podmiotowych środków dowodowych w tym zakresie.</w:t>
      </w:r>
    </w:p>
    <w:p w:rsidR="003568B2" w:rsidRDefault="003568B2" w:rsidP="007607C8">
      <w:pPr>
        <w:widowControl w:val="0"/>
        <w:autoSpaceDE w:val="0"/>
        <w:autoSpaceDN w:val="0"/>
        <w:adjustRightInd w:val="0"/>
        <w:spacing w:after="0" w:line="240" w:lineRule="auto"/>
        <w:ind w:left="993" w:hanging="426"/>
        <w:jc w:val="both"/>
      </w:pPr>
    </w:p>
    <w:p w:rsidR="003D494B" w:rsidRPr="00353DAB" w:rsidRDefault="003D494B" w:rsidP="007607C8">
      <w:pPr>
        <w:widowControl w:val="0"/>
        <w:autoSpaceDE w:val="0"/>
        <w:autoSpaceDN w:val="0"/>
        <w:adjustRightInd w:val="0"/>
        <w:spacing w:after="0" w:line="240" w:lineRule="auto"/>
        <w:ind w:left="705" w:hanging="705"/>
        <w:jc w:val="both"/>
        <w:rPr>
          <w:rFonts w:ascii="CG Omega" w:hAnsi="CG Omega" w:cs="Tahoma"/>
          <w:b/>
        </w:rPr>
      </w:pPr>
      <w:r>
        <w:rPr>
          <w:rFonts w:ascii="CG Omega" w:eastAsia="Times New Roman" w:hAnsi="CG Omega" w:cs="Arial"/>
          <w:b/>
          <w:lang w:eastAsia="pl-PL"/>
        </w:rPr>
        <w:t>13.9</w:t>
      </w:r>
      <w:r w:rsidRPr="00353DAB">
        <w:rPr>
          <w:rFonts w:ascii="CG Omega" w:eastAsia="Times New Roman" w:hAnsi="CG Omega" w:cs="Arial"/>
          <w:b/>
          <w:lang w:eastAsia="pl-PL"/>
        </w:rPr>
        <w:tab/>
        <w:t xml:space="preserve">W celu potwierdzenia spełniania przez wykonawcę warunków udziału w postępowaniu dotyczących    </w:t>
      </w:r>
      <w:r w:rsidRPr="00353DAB">
        <w:rPr>
          <w:rFonts w:ascii="CG Omega" w:hAnsi="CG Omega" w:cs="Tahoma"/>
          <w:b/>
        </w:rPr>
        <w:t>uprawnień do prowadzenia działalności gospodarczej lub zawodowej, o ile wynika to z odrębnych przepisów.</w:t>
      </w:r>
    </w:p>
    <w:p w:rsidR="003D494B" w:rsidRPr="00353DAB" w:rsidRDefault="003D494B" w:rsidP="003D494B">
      <w:pPr>
        <w:widowControl w:val="0"/>
        <w:autoSpaceDE w:val="0"/>
        <w:autoSpaceDN w:val="0"/>
        <w:adjustRightInd w:val="0"/>
        <w:spacing w:after="0" w:line="240" w:lineRule="auto"/>
        <w:ind w:left="993" w:hanging="426"/>
        <w:jc w:val="both"/>
        <w:rPr>
          <w:rFonts w:ascii="CG Omega" w:hAnsi="CG Omega" w:cs="Tahoma"/>
          <w:snapToGrid w:val="0"/>
          <w:lang w:eastAsia="ar-SA"/>
        </w:rPr>
      </w:pPr>
      <w:r w:rsidRPr="00353DAB">
        <w:rPr>
          <w:rFonts w:ascii="CG Omega" w:hAnsi="CG Omega" w:cs="Tahoma"/>
          <w:snapToGrid w:val="0"/>
          <w:lang w:eastAsia="ar-SA"/>
        </w:rPr>
        <w:t xml:space="preserve">   </w:t>
      </w:r>
      <w:r w:rsidR="007607C8" w:rsidRPr="007607C8">
        <w:rPr>
          <w:rFonts w:ascii="CG Omega" w:hAnsi="CG Omega" w:cs="Tahoma"/>
          <w:snapToGrid w:val="0"/>
          <w:lang w:eastAsia="ar-SA"/>
        </w:rPr>
        <w:t>Zamawiający nie żąda podmiotowych środków dowodowych w tym zakresie.</w:t>
      </w:r>
    </w:p>
    <w:p w:rsidR="003D494B" w:rsidRPr="00353DAB" w:rsidRDefault="003D494B" w:rsidP="003D494B">
      <w:pPr>
        <w:widowControl w:val="0"/>
        <w:autoSpaceDE w:val="0"/>
        <w:autoSpaceDN w:val="0"/>
        <w:adjustRightInd w:val="0"/>
        <w:spacing w:after="0" w:line="240" w:lineRule="auto"/>
        <w:ind w:right="12"/>
        <w:jc w:val="both"/>
        <w:rPr>
          <w:rFonts w:ascii="CG Omega" w:hAnsi="CG Omega" w:cs="Tahoma"/>
        </w:rPr>
      </w:pPr>
    </w:p>
    <w:p w:rsidR="003D494B" w:rsidRPr="00353DAB" w:rsidRDefault="003D494B" w:rsidP="003D494B">
      <w:pPr>
        <w:widowControl w:val="0"/>
        <w:autoSpaceDE w:val="0"/>
        <w:autoSpaceDN w:val="0"/>
        <w:adjustRightInd w:val="0"/>
        <w:spacing w:after="0" w:line="240" w:lineRule="auto"/>
        <w:ind w:left="705" w:right="12" w:hanging="705"/>
        <w:jc w:val="both"/>
        <w:rPr>
          <w:rFonts w:ascii="CG Omega" w:hAnsi="CG Omega" w:cs="Tahoma"/>
          <w:b/>
        </w:rPr>
      </w:pPr>
      <w:r>
        <w:rPr>
          <w:rFonts w:ascii="CG Omega" w:hAnsi="CG Omega" w:cs="Arial"/>
          <w:b/>
          <w:lang w:eastAsia="pl-PL"/>
        </w:rPr>
        <w:t>13.10</w:t>
      </w:r>
      <w:r w:rsidRPr="00353DAB">
        <w:rPr>
          <w:rFonts w:ascii="CG Omega" w:hAnsi="CG Omega" w:cs="Arial"/>
          <w:b/>
          <w:lang w:eastAsia="pl-PL"/>
        </w:rPr>
        <w:tab/>
        <w:t xml:space="preserve">W celu potwierdzenia spełniania przez wykonawcę warunków udziału w postępowaniu dotyczących    </w:t>
      </w:r>
      <w:r w:rsidRPr="00353DAB">
        <w:rPr>
          <w:rFonts w:ascii="CG Omega" w:hAnsi="CG Omega" w:cs="Tahoma"/>
          <w:b/>
        </w:rPr>
        <w:t>sytuacji ekonomicznej lub finansowej.</w:t>
      </w:r>
    </w:p>
    <w:p w:rsidR="003D494B" w:rsidRPr="00353DAB" w:rsidRDefault="003D494B" w:rsidP="003D494B">
      <w:pPr>
        <w:widowControl w:val="0"/>
        <w:suppressAutoHyphens/>
        <w:autoSpaceDE w:val="0"/>
        <w:autoSpaceDN w:val="0"/>
        <w:adjustRightInd w:val="0"/>
        <w:spacing w:after="0" w:line="240" w:lineRule="auto"/>
        <w:ind w:right="12"/>
        <w:contextualSpacing/>
        <w:jc w:val="both"/>
        <w:rPr>
          <w:rFonts w:ascii="CG Omega" w:hAnsi="CG Omega" w:cs="Tahoma"/>
          <w:snapToGrid w:val="0"/>
          <w:lang w:eastAsia="ar-SA"/>
        </w:rPr>
      </w:pPr>
      <w:r w:rsidRPr="00353DAB">
        <w:rPr>
          <w:rFonts w:ascii="CG Omega" w:hAnsi="CG Omega" w:cs="Tahoma"/>
          <w:snapToGrid w:val="0"/>
          <w:lang w:eastAsia="ar-SA"/>
        </w:rPr>
        <w:t xml:space="preserve">         </w:t>
      </w:r>
      <w:r w:rsidRPr="00353DAB">
        <w:rPr>
          <w:rFonts w:ascii="CG Omega" w:hAnsi="CG Omega" w:cs="Tahoma"/>
          <w:snapToGrid w:val="0"/>
          <w:lang w:eastAsia="ar-SA"/>
        </w:rPr>
        <w:tab/>
      </w:r>
      <w:r w:rsidR="007607C8" w:rsidRPr="007607C8">
        <w:rPr>
          <w:rFonts w:ascii="CG Omega" w:hAnsi="CG Omega" w:cs="Tahoma"/>
          <w:snapToGrid w:val="0"/>
          <w:lang w:eastAsia="ar-SA"/>
        </w:rPr>
        <w:t>Zamawiający nie żąda podmiotowych środków dowodowych w tym zakresie.</w:t>
      </w:r>
    </w:p>
    <w:p w:rsidR="003D494B" w:rsidRPr="00353DAB" w:rsidRDefault="003D494B" w:rsidP="003D494B">
      <w:pPr>
        <w:widowControl w:val="0"/>
        <w:suppressAutoHyphens/>
        <w:autoSpaceDE w:val="0"/>
        <w:autoSpaceDN w:val="0"/>
        <w:adjustRightInd w:val="0"/>
        <w:spacing w:after="0" w:line="240" w:lineRule="auto"/>
        <w:ind w:right="12"/>
        <w:contextualSpacing/>
        <w:jc w:val="both"/>
        <w:rPr>
          <w:rFonts w:ascii="CG Omega" w:hAnsi="CG Omega" w:cs="Tahoma"/>
          <w:snapToGrid w:val="0"/>
          <w:lang w:eastAsia="ar-SA"/>
        </w:rPr>
      </w:pPr>
    </w:p>
    <w:p w:rsidR="003D494B" w:rsidRPr="00353DAB" w:rsidRDefault="003D494B" w:rsidP="003D494B">
      <w:pPr>
        <w:widowControl w:val="0"/>
        <w:autoSpaceDE w:val="0"/>
        <w:autoSpaceDN w:val="0"/>
        <w:adjustRightInd w:val="0"/>
        <w:spacing w:after="0" w:line="20" w:lineRule="atLeast"/>
        <w:ind w:left="708" w:right="11" w:hanging="708"/>
        <w:jc w:val="both"/>
        <w:rPr>
          <w:rFonts w:ascii="CG Omega" w:hAnsi="CG Omega" w:cs="Tahoma"/>
          <w:b/>
          <w:spacing w:val="1"/>
        </w:rPr>
      </w:pPr>
      <w:r>
        <w:rPr>
          <w:rFonts w:ascii="CG Omega" w:hAnsi="CG Omega" w:cs="Arial"/>
          <w:b/>
          <w:lang w:eastAsia="pl-PL"/>
        </w:rPr>
        <w:t>13.11</w:t>
      </w:r>
      <w:r w:rsidRPr="00353DAB">
        <w:rPr>
          <w:rFonts w:ascii="CG Omega" w:hAnsi="CG Omega" w:cs="Arial"/>
          <w:b/>
          <w:lang w:eastAsia="pl-PL"/>
        </w:rPr>
        <w:t xml:space="preserve"> </w:t>
      </w:r>
      <w:r w:rsidRPr="00353DAB">
        <w:rPr>
          <w:rFonts w:ascii="CG Omega" w:hAnsi="CG Omega" w:cs="Arial"/>
          <w:b/>
          <w:lang w:eastAsia="pl-PL"/>
        </w:rPr>
        <w:tab/>
        <w:t xml:space="preserve">W celu potwierdzenia spełniania przez wykonawcę warunków udziału w postępowaniu dotyczących    </w:t>
      </w:r>
      <w:r w:rsidRPr="00353DAB">
        <w:rPr>
          <w:rFonts w:ascii="CG Omega" w:hAnsi="CG Omega" w:cs="Tahoma"/>
          <w:b/>
          <w:spacing w:val="1"/>
        </w:rPr>
        <w:t>zdolności technicznej lub zawodowej.</w:t>
      </w:r>
    </w:p>
    <w:p w:rsidR="0037753A" w:rsidRPr="00353DAB" w:rsidRDefault="0037753A" w:rsidP="0037753A">
      <w:pPr>
        <w:spacing w:after="0" w:line="20" w:lineRule="atLeast"/>
        <w:ind w:left="993" w:hanging="426"/>
        <w:jc w:val="both"/>
        <w:rPr>
          <w:rFonts w:ascii="CG Omega" w:hAnsi="CG Omega" w:cs="Tahoma"/>
        </w:rPr>
      </w:pPr>
      <w:r w:rsidRPr="00353DAB">
        <w:rPr>
          <w:rFonts w:ascii="CG Omega" w:hAnsi="CG Omega" w:cs="Tahoma"/>
          <w:b/>
        </w:rPr>
        <w:t xml:space="preserve">  1) </w:t>
      </w:r>
      <w:r w:rsidRPr="00353DAB">
        <w:rPr>
          <w:rFonts w:ascii="CG Omega" w:hAnsi="CG Omega" w:cs="Tahoma"/>
          <w:b/>
        </w:rPr>
        <w:tab/>
        <w:t>wykaz głównych dostaw</w:t>
      </w:r>
      <w:r w:rsidRPr="00353DAB">
        <w:rPr>
          <w:rFonts w:ascii="CG Omega" w:hAnsi="CG Omega" w:cs="Tahoma"/>
        </w:rPr>
        <w:t xml:space="preserve"> wykonanych w okresie ostatnich 3 lat przed  upływem terminu składania ofert, a jeżeli okres prowadzenia działalności jest krótszy - w tym okresie, wraz z podaniem ich rodzaju i wartości, daty i miejsca wykonania i podmiotów, na rzecz których usługi zostały wykonane oraz z załączeniem dowodów dotyczących najważniejszych dostaw, określających, czy dostawy te zostały wykonane lub są wykonywane należycie.     </w:t>
      </w:r>
    </w:p>
    <w:p w:rsidR="0037753A" w:rsidRPr="00353DAB" w:rsidRDefault="0037753A" w:rsidP="0037753A">
      <w:pPr>
        <w:spacing w:after="0" w:line="20" w:lineRule="atLeast"/>
        <w:ind w:left="993"/>
        <w:jc w:val="both"/>
        <w:rPr>
          <w:rFonts w:ascii="CG Omega" w:hAnsi="CG Omega" w:cs="Tahoma"/>
        </w:rPr>
      </w:pPr>
      <w:r w:rsidRPr="00353DAB">
        <w:rPr>
          <w:rFonts w:ascii="CG Omega" w:hAnsi="CG Omega" w:cs="Tahoma"/>
        </w:rPr>
        <w:t>Dowodami są  referencje bądź inne dokumenty wystawione przez podmiot, na rzecz którego    usługi zostały wykonane, a jeżeli z uzasadnionej przyczyny wykonawca nie jest w stanie uzyskać   tych dokumentów – inne dokumenty.</w:t>
      </w:r>
    </w:p>
    <w:p w:rsidR="0037753A" w:rsidRPr="00353DAB" w:rsidRDefault="0037753A" w:rsidP="0037753A">
      <w:pPr>
        <w:tabs>
          <w:tab w:val="left" w:pos="360"/>
          <w:tab w:val="left" w:pos="1134"/>
        </w:tabs>
        <w:suppressAutoHyphens/>
        <w:spacing w:after="0" w:line="20" w:lineRule="atLeast"/>
        <w:ind w:left="993"/>
        <w:contextualSpacing/>
        <w:jc w:val="both"/>
        <w:rPr>
          <w:rFonts w:ascii="CG Omega" w:eastAsia="Times New Roman" w:hAnsi="CG Omega" w:cs="Tahoma"/>
          <w:b/>
          <w:lang w:eastAsia="ar-SA"/>
        </w:rPr>
      </w:pPr>
      <w:r w:rsidRPr="00353DAB">
        <w:rPr>
          <w:rFonts w:ascii="CG Omega" w:eastAsia="Times New Roman" w:hAnsi="CG Omega" w:cs="Tahoma"/>
          <w:b/>
          <w:lang w:eastAsia="ar-SA"/>
        </w:rPr>
        <w:t xml:space="preserve">Jeżeli z uzasadnionej przyczyny wykonawca nie może przedłożyć wymaganych    dokumentów, Zamawiający dopuszcza złożenia innych dokumentów, w celu potwierdzenia  spełniania  opisanego warunku udziału w postępowaniu w zakresie zdolności technicznej  lub zawodowej. </w:t>
      </w:r>
    </w:p>
    <w:p w:rsidR="0037753A" w:rsidRPr="00353DAB" w:rsidRDefault="0037753A" w:rsidP="0037753A">
      <w:pPr>
        <w:spacing w:after="0" w:line="20" w:lineRule="atLeast"/>
        <w:jc w:val="both"/>
        <w:rPr>
          <w:rFonts w:ascii="CG Omega" w:hAnsi="CG Omega" w:cs="Tahoma"/>
        </w:rPr>
      </w:pPr>
      <w:r w:rsidRPr="00353DAB">
        <w:rPr>
          <w:rFonts w:ascii="CG Omega" w:hAnsi="CG Omega" w:cs="Tahoma"/>
        </w:rPr>
        <w:t xml:space="preserve">               W  przypadku  gdy  zamawiający jest podmiotem, na rzecz którego wykonano usługi  </w:t>
      </w:r>
    </w:p>
    <w:p w:rsidR="0037753A" w:rsidRPr="00353DAB" w:rsidRDefault="0037753A" w:rsidP="0037753A">
      <w:pPr>
        <w:spacing w:after="0" w:line="20" w:lineRule="atLeast"/>
        <w:jc w:val="both"/>
        <w:rPr>
          <w:rFonts w:ascii="CG Omega" w:hAnsi="CG Omega" w:cs="Tahoma"/>
        </w:rPr>
      </w:pPr>
      <w:r w:rsidRPr="00353DAB">
        <w:rPr>
          <w:rFonts w:ascii="CG Omega" w:hAnsi="CG Omega" w:cs="Tahoma"/>
        </w:rPr>
        <w:t xml:space="preserve">               wskazane w wykazie, wykonawca nie ma obowiązku przedkładania  tych dowodów.</w:t>
      </w:r>
    </w:p>
    <w:p w:rsidR="00743865" w:rsidRPr="00353DAB" w:rsidRDefault="00743865" w:rsidP="00743865">
      <w:pPr>
        <w:widowControl w:val="0"/>
        <w:suppressAutoHyphens/>
        <w:autoSpaceDE w:val="0"/>
        <w:autoSpaceDN w:val="0"/>
        <w:adjustRightInd w:val="0"/>
        <w:spacing w:after="0" w:line="240" w:lineRule="auto"/>
        <w:ind w:right="12" w:firstLine="708"/>
        <w:contextualSpacing/>
        <w:jc w:val="both"/>
        <w:rPr>
          <w:rFonts w:ascii="CG Omega" w:hAnsi="CG Omega" w:cs="Tahoma"/>
          <w:snapToGrid w:val="0"/>
          <w:lang w:eastAsia="ar-SA"/>
        </w:rPr>
      </w:pPr>
    </w:p>
    <w:p w:rsidR="003D494B" w:rsidRPr="00353DAB" w:rsidRDefault="003D494B" w:rsidP="003D494B">
      <w:pPr>
        <w:spacing w:after="0" w:line="20" w:lineRule="atLeast"/>
        <w:ind w:left="709" w:hanging="709"/>
        <w:jc w:val="both"/>
        <w:rPr>
          <w:rFonts w:ascii="CG Omega" w:eastAsia="Times New Roman" w:hAnsi="CG Omega" w:cs="Arial"/>
          <w:lang w:eastAsia="pl-PL"/>
        </w:rPr>
      </w:pPr>
      <w:r>
        <w:rPr>
          <w:rFonts w:ascii="CG Omega" w:eastAsia="Times New Roman" w:hAnsi="CG Omega" w:cs="Arial"/>
          <w:lang w:eastAsia="pl-PL"/>
        </w:rPr>
        <w:t>13.12</w:t>
      </w:r>
      <w:r w:rsidRPr="00353DAB">
        <w:rPr>
          <w:rFonts w:ascii="CG Omega" w:eastAsia="Times New Roman" w:hAnsi="CG Omega" w:cs="Arial"/>
          <w:lang w:eastAsia="pl-PL"/>
        </w:rPr>
        <w:t xml:space="preserve"> </w:t>
      </w:r>
      <w:r w:rsidRPr="00353DAB">
        <w:rPr>
          <w:rFonts w:ascii="CG Omega" w:eastAsia="Times New Roman" w:hAnsi="CG Omega" w:cs="Arial"/>
          <w:lang w:eastAsia="pl-PL"/>
        </w:rPr>
        <w:tab/>
        <w:t>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i bezpłatnych baz danych, Zamawiający może żądać od Wykonawcy przedstawienia tłumaczenia na język Polski pobranych samodzielnie przez zamawiającego podmiotowych środków dowodowych lub dokumentów.</w:t>
      </w:r>
    </w:p>
    <w:p w:rsidR="003D494B" w:rsidRPr="00353DAB" w:rsidRDefault="003D494B" w:rsidP="003D494B">
      <w:pPr>
        <w:autoSpaceDE w:val="0"/>
        <w:autoSpaceDN w:val="0"/>
        <w:adjustRightInd w:val="0"/>
        <w:spacing w:after="0" w:line="240" w:lineRule="auto"/>
        <w:ind w:left="709" w:hanging="709"/>
        <w:jc w:val="both"/>
        <w:rPr>
          <w:rFonts w:ascii="CG Omega" w:eastAsia="Times New Roman" w:hAnsi="CG Omega" w:cs="Tahoma"/>
          <w:lang w:eastAsia="pl-PL"/>
        </w:rPr>
      </w:pPr>
      <w:r>
        <w:rPr>
          <w:rFonts w:ascii="CG Omega" w:eastAsia="Times New Roman" w:hAnsi="CG Omega" w:cs="Tahoma"/>
          <w:lang w:eastAsia="pl-PL"/>
        </w:rPr>
        <w:t>13.13</w:t>
      </w:r>
      <w:r w:rsidRPr="00353DAB">
        <w:rPr>
          <w:rFonts w:ascii="CG Omega" w:eastAsia="Times New Roman" w:hAnsi="CG Omega" w:cs="Tahoma"/>
          <w:lang w:eastAsia="pl-PL"/>
        </w:rPr>
        <w:tab/>
        <w:t>Jeżeli wykonawcy wspólnie ubiegają się o zamów</w:t>
      </w:r>
      <w:r>
        <w:rPr>
          <w:rFonts w:ascii="CG Omega" w:eastAsia="Times New Roman" w:hAnsi="CG Omega" w:cs="Tahoma"/>
          <w:lang w:eastAsia="pl-PL"/>
        </w:rPr>
        <w:t>ienie w ramach konsorcjum, s.c.</w:t>
      </w:r>
      <w:r w:rsidRPr="00353DAB">
        <w:rPr>
          <w:rFonts w:ascii="CG Omega" w:eastAsia="Times New Roman" w:hAnsi="CG Omega" w:cs="Tahoma"/>
          <w:lang w:eastAsia="pl-PL"/>
        </w:rPr>
        <w:t>, odrębne oświadczenie</w:t>
      </w:r>
      <w:r w:rsidRPr="00353DAB">
        <w:rPr>
          <w:rFonts w:ascii="CG Omega" w:eastAsia="Times New Roman" w:hAnsi="CG Omega" w:cs="Tahoma"/>
          <w:color w:val="FF0000"/>
          <w:lang w:eastAsia="pl-PL"/>
        </w:rPr>
        <w:t xml:space="preserve"> </w:t>
      </w:r>
      <w:r w:rsidRPr="00353DAB">
        <w:rPr>
          <w:rFonts w:ascii="CG Omega" w:eastAsia="Times New Roman" w:hAnsi="CG Omega" w:cs="Tahoma"/>
          <w:lang w:eastAsia="pl-PL"/>
        </w:rPr>
        <w:t xml:space="preserve">składa każdy z wykonawców wchodzących w skład konsorcjum czy spółki cywilnej. Oświadczenia te potwierdzają brak podstaw wykluczenia oraz spełnianie warunków udziału w postępowaniu lub w zakresie, w jakim każdy </w:t>
      </w:r>
      <w:r>
        <w:rPr>
          <w:rFonts w:ascii="CG Omega" w:eastAsia="Times New Roman" w:hAnsi="CG Omega" w:cs="Tahoma"/>
          <w:lang w:eastAsia="pl-PL"/>
        </w:rPr>
        <w:t xml:space="preserve">                         </w:t>
      </w:r>
      <w:r w:rsidRPr="00353DAB">
        <w:rPr>
          <w:rFonts w:ascii="CG Omega" w:eastAsia="Times New Roman" w:hAnsi="CG Omega" w:cs="Tahoma"/>
          <w:lang w:eastAsia="pl-PL"/>
        </w:rPr>
        <w:t xml:space="preserve">z wykonawców wykazuje spełnianie warunków udziału w postępowaniu. </w:t>
      </w:r>
    </w:p>
    <w:p w:rsidR="003D494B" w:rsidRPr="00353DAB" w:rsidRDefault="003D494B" w:rsidP="003D494B">
      <w:pPr>
        <w:widowControl w:val="0"/>
        <w:suppressAutoHyphens/>
        <w:autoSpaceDE w:val="0"/>
        <w:autoSpaceDN w:val="0"/>
        <w:adjustRightInd w:val="0"/>
        <w:spacing w:after="0" w:line="240" w:lineRule="auto"/>
        <w:ind w:left="708" w:right="12" w:hanging="708"/>
        <w:jc w:val="both"/>
        <w:rPr>
          <w:rFonts w:ascii="CG Omega" w:eastAsia="Times New Roman" w:hAnsi="CG Omega" w:cs="Tahoma"/>
          <w:lang w:eastAsia="ar-SA"/>
        </w:rPr>
      </w:pPr>
      <w:r>
        <w:rPr>
          <w:rFonts w:ascii="CG Omega" w:eastAsia="Times New Roman" w:hAnsi="CG Omega" w:cs="Tahoma"/>
          <w:lang w:eastAsia="ar-SA"/>
        </w:rPr>
        <w:t>13.14</w:t>
      </w:r>
      <w:r w:rsidRPr="00353DAB">
        <w:rPr>
          <w:rFonts w:ascii="CG Omega" w:eastAsia="Times New Roman" w:hAnsi="CG Omega" w:cs="Tahoma"/>
          <w:lang w:eastAsia="ar-SA"/>
        </w:rPr>
        <w:tab/>
        <w:t xml:space="preserve">Jeżeli wykonawca powołuje się na zasoby innych podmiotów udostępniających swoje zasoby, w celu braku istnienia wobec nich podstaw do wykluczenia oraz wykazania spełniania warunków udziału w postępowaniu w zakresie, w jakim powołuje się na ich zasoby , zobowiązany jest do złożenia </w:t>
      </w:r>
      <w:r w:rsidRPr="00353DAB">
        <w:rPr>
          <w:rFonts w:ascii="CG Omega" w:eastAsia="Times New Roman" w:hAnsi="CG Omega" w:cs="Arial"/>
          <w:lang w:eastAsia="pl-PL"/>
        </w:rPr>
        <w:t>oświadczenia</w:t>
      </w:r>
      <w:r w:rsidRPr="00353DAB">
        <w:rPr>
          <w:rFonts w:ascii="CG Omega" w:eastAsia="Times New Roman" w:hAnsi="CG Omega" w:cs="Arial"/>
          <w:color w:val="FF0000"/>
          <w:lang w:eastAsia="pl-PL"/>
        </w:rPr>
        <w:t xml:space="preserve"> </w:t>
      </w:r>
      <w:r w:rsidRPr="00353DAB">
        <w:rPr>
          <w:rFonts w:ascii="CG Omega" w:eastAsia="Times New Roman" w:hAnsi="CG Omega" w:cs="Tahoma"/>
          <w:lang w:eastAsia="ar-SA"/>
        </w:rPr>
        <w:t xml:space="preserve"> d</w:t>
      </w:r>
      <w:r w:rsidR="00D403B0">
        <w:rPr>
          <w:rFonts w:ascii="CG Omega" w:eastAsia="Times New Roman" w:hAnsi="CG Omega" w:cs="Tahoma"/>
          <w:lang w:eastAsia="ar-SA"/>
        </w:rPr>
        <w:t>otyczący tych podmiotów</w:t>
      </w:r>
      <w:r w:rsidRPr="00353DAB">
        <w:rPr>
          <w:rFonts w:ascii="CG Omega" w:eastAsia="Times New Roman" w:hAnsi="CG Omega" w:cs="Tahoma"/>
          <w:lang w:eastAsia="ar-SA"/>
        </w:rPr>
        <w:t>.</w:t>
      </w:r>
    </w:p>
    <w:p w:rsidR="003D494B" w:rsidRPr="00353DAB" w:rsidRDefault="003D494B" w:rsidP="003D494B">
      <w:pPr>
        <w:widowControl w:val="0"/>
        <w:suppressAutoHyphens/>
        <w:autoSpaceDE w:val="0"/>
        <w:autoSpaceDN w:val="0"/>
        <w:adjustRightInd w:val="0"/>
        <w:spacing w:after="0" w:line="240" w:lineRule="auto"/>
        <w:ind w:left="709" w:right="12" w:hanging="709"/>
        <w:jc w:val="both"/>
        <w:rPr>
          <w:rFonts w:ascii="CG Omega" w:hAnsi="CG Omega"/>
        </w:rPr>
      </w:pPr>
      <w:r>
        <w:rPr>
          <w:rFonts w:ascii="CG Omega" w:hAnsi="CG Omega"/>
        </w:rPr>
        <w:t>13.15</w:t>
      </w:r>
      <w:r w:rsidRPr="00353DAB">
        <w:rPr>
          <w:rFonts w:ascii="CG Omega" w:hAnsi="CG Omega"/>
        </w:rPr>
        <w:tab/>
        <w:t xml:space="preserve">Oświadczenie składane jest pod rygorem nieważności w formie elektronicznej lub                 </w:t>
      </w:r>
      <w:r w:rsidRPr="00353DAB">
        <w:rPr>
          <w:rFonts w:ascii="CG Omega" w:hAnsi="CG Omega"/>
        </w:rPr>
        <w:lastRenderedPageBreak/>
        <w:t>w postaci elektronicznej opatrzonej podpisem zaufanym, lub podpisem osobistym.</w:t>
      </w:r>
      <w:bookmarkStart w:id="7" w:name="_Toc473569712"/>
      <w:bookmarkStart w:id="8" w:name="_Toc477947262"/>
    </w:p>
    <w:p w:rsidR="003D494B" w:rsidRDefault="003D494B" w:rsidP="003D494B">
      <w:pPr>
        <w:spacing w:after="0" w:line="240" w:lineRule="auto"/>
        <w:ind w:left="709" w:hanging="709"/>
        <w:jc w:val="both"/>
        <w:rPr>
          <w:rFonts w:ascii="CG Omega" w:hAnsi="CG Omega" w:cs="Tahoma"/>
          <w:lang w:eastAsia="ar-SA"/>
        </w:rPr>
      </w:pPr>
      <w:r>
        <w:rPr>
          <w:rFonts w:ascii="CG Omega" w:hAnsi="CG Omega" w:cs="Tahoma"/>
          <w:lang w:eastAsia="ar-SA"/>
        </w:rPr>
        <w:t>13.16</w:t>
      </w:r>
      <w:r w:rsidRPr="00353DAB">
        <w:rPr>
          <w:rFonts w:ascii="CG Omega" w:hAnsi="CG Omega" w:cs="Tahoma"/>
          <w:lang w:eastAsia="ar-SA"/>
        </w:rPr>
        <w:tab/>
        <w:t>Podmiotowe środki dowodowe, w tym oświadczenia o niepodleganiu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w:t>
      </w:r>
      <w:r>
        <w:rPr>
          <w:rFonts w:ascii="CG Omega" w:hAnsi="CG Omega" w:cs="Tahoma"/>
          <w:lang w:eastAsia="ar-SA"/>
        </w:rPr>
        <w:t>lektronicznym przez notariusza.</w:t>
      </w:r>
    </w:p>
    <w:p w:rsidR="00743865" w:rsidRPr="00353DAB" w:rsidRDefault="00743865" w:rsidP="003D494B">
      <w:pPr>
        <w:spacing w:after="0" w:line="240" w:lineRule="auto"/>
        <w:ind w:left="709" w:hanging="709"/>
        <w:jc w:val="both"/>
        <w:rPr>
          <w:rFonts w:ascii="CG Omega" w:hAnsi="CG Omega" w:cs="Tahoma"/>
          <w:lang w:eastAsia="ar-SA"/>
        </w:rPr>
      </w:pPr>
    </w:p>
    <w:p w:rsidR="003D494B" w:rsidRPr="003568B2" w:rsidRDefault="003D494B" w:rsidP="003D494B">
      <w:pPr>
        <w:widowControl w:val="0"/>
        <w:autoSpaceDE w:val="0"/>
        <w:autoSpaceDN w:val="0"/>
        <w:adjustRightInd w:val="0"/>
        <w:spacing w:after="0"/>
        <w:ind w:right="12"/>
        <w:jc w:val="both"/>
        <w:rPr>
          <w:rFonts w:ascii="CG Omega" w:hAnsi="CG Omega" w:cs="Tahoma"/>
          <w:b/>
          <w:u w:val="thick"/>
        </w:rPr>
      </w:pPr>
      <w:r w:rsidRPr="003568B2">
        <w:rPr>
          <w:rFonts w:ascii="CG Omega" w:hAnsi="CG Omega" w:cs="Tahoma"/>
          <w:b/>
          <w:u w:val="thick"/>
        </w:rPr>
        <w:t>13.17  Na kompletną ofertę składają się następujące dokumenty:</w:t>
      </w:r>
    </w:p>
    <w:p w:rsidR="003D494B" w:rsidRPr="00353DAB" w:rsidRDefault="003D494B" w:rsidP="003D494B">
      <w:pPr>
        <w:autoSpaceDE w:val="0"/>
        <w:autoSpaceDN w:val="0"/>
        <w:adjustRightInd w:val="0"/>
        <w:spacing w:after="0" w:line="240" w:lineRule="auto"/>
        <w:ind w:left="1276" w:hanging="567"/>
        <w:jc w:val="both"/>
        <w:rPr>
          <w:rFonts w:ascii="CG Omega" w:hAnsi="CG Omega" w:cs="Arial"/>
        </w:rPr>
      </w:pPr>
      <w:r w:rsidRPr="00353DAB">
        <w:rPr>
          <w:rFonts w:ascii="CG Omega" w:hAnsi="CG Omega" w:cs="Tahoma"/>
          <w:b/>
        </w:rPr>
        <w:t>1)</w:t>
      </w:r>
      <w:r w:rsidRPr="00353DAB">
        <w:rPr>
          <w:rFonts w:ascii="CG Omega" w:hAnsi="CG Omega" w:cs="Tahoma"/>
        </w:rPr>
        <w:t xml:space="preserve"> </w:t>
      </w:r>
      <w:r w:rsidRPr="00353DAB">
        <w:rPr>
          <w:rFonts w:ascii="CG Omega" w:hAnsi="CG Omega" w:cs="Tahoma"/>
        </w:rPr>
        <w:tab/>
      </w:r>
      <w:r w:rsidRPr="00353DAB">
        <w:rPr>
          <w:rFonts w:ascii="CG Omega" w:hAnsi="CG Omega" w:cs="Tahoma"/>
          <w:b/>
        </w:rPr>
        <w:t>oświadczenie Wykonawcy</w:t>
      </w:r>
      <w:r w:rsidRPr="00353DAB">
        <w:rPr>
          <w:rFonts w:ascii="CG Omega" w:hAnsi="CG Omega" w:cs="Arial"/>
          <w:b/>
        </w:rPr>
        <w:t xml:space="preserve"> o niepodleganiu wykluczeniu oraz spełnieniu warunków    w postępowaniu </w:t>
      </w:r>
      <w:r w:rsidRPr="00353DAB">
        <w:rPr>
          <w:rFonts w:ascii="CG Omega" w:hAnsi="CG Omega" w:cs="Arial"/>
        </w:rPr>
        <w:t xml:space="preserve">– zgodnie ze wzorem stanowiącym zał. do SWZ, </w:t>
      </w:r>
    </w:p>
    <w:p w:rsidR="003D494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formularz ofertowy</w:t>
      </w:r>
      <w:r w:rsidRPr="00353DAB">
        <w:rPr>
          <w:rFonts w:ascii="CG Omega" w:eastAsia="Times New Roman" w:hAnsi="CG Omega" w:cs="Tahoma"/>
          <w:lang w:eastAsia="ar-SA"/>
        </w:rPr>
        <w:t xml:space="preserve"> przygotowany zgodnie ze wzorem podanym w zał. do SWZ                z podaniem całkowitego wynagrodzenia Wykonawcy za realizację przedmiotu zamówienia, </w:t>
      </w:r>
    </w:p>
    <w:p w:rsidR="003D494B" w:rsidRPr="00353DA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oświadczenie podmiotu udostępniającego zasoby</w:t>
      </w:r>
      <w:r w:rsidRPr="00353DAB">
        <w:rPr>
          <w:rFonts w:ascii="CG Omega" w:eastAsia="Times New Roman" w:hAnsi="CG Omega" w:cs="Tahoma"/>
          <w:lang w:eastAsia="ar-SA"/>
        </w:rPr>
        <w:t xml:space="preserve"> o braku podstaw do wykluczenia oraz spełnianiu warunków udziału w postępowaniu w odpowiednim zakresie - (jeżeli dotyczy), </w:t>
      </w:r>
    </w:p>
    <w:p w:rsidR="003D494B" w:rsidRPr="00353DA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oświadczenie wykonawców wspólnie ubiegających się o udzielenie zamówienia</w:t>
      </w:r>
      <w:r w:rsidRPr="00353DAB">
        <w:rPr>
          <w:rFonts w:ascii="CG Omega" w:eastAsia="Times New Roman" w:hAnsi="CG Omega" w:cs="Tahoma"/>
          <w:lang w:eastAsia="ar-SA"/>
        </w:rPr>
        <w:t xml:space="preserve"> dotyczące zakresu  </w:t>
      </w:r>
      <w:r w:rsidRPr="007607C8">
        <w:rPr>
          <w:rFonts w:ascii="CG Omega" w:eastAsia="Times New Roman" w:hAnsi="CG Omega" w:cs="Tahoma"/>
          <w:strike/>
          <w:lang w:eastAsia="ar-SA"/>
        </w:rPr>
        <w:t>robót budowlanych,</w:t>
      </w:r>
      <w:r w:rsidRPr="00353DAB">
        <w:rPr>
          <w:rFonts w:ascii="CG Omega" w:eastAsia="Times New Roman" w:hAnsi="CG Omega" w:cs="Tahoma"/>
          <w:lang w:eastAsia="ar-SA"/>
        </w:rPr>
        <w:t xml:space="preserve"> dostaw </w:t>
      </w:r>
      <w:r w:rsidRPr="007607C8">
        <w:rPr>
          <w:rFonts w:ascii="CG Omega" w:eastAsia="Times New Roman" w:hAnsi="CG Omega" w:cs="Tahoma"/>
          <w:strike/>
          <w:lang w:eastAsia="ar-SA"/>
        </w:rPr>
        <w:t>lub usług</w:t>
      </w:r>
      <w:r w:rsidRPr="00353DAB">
        <w:rPr>
          <w:rFonts w:ascii="CG Omega" w:eastAsia="Times New Roman" w:hAnsi="CG Omega" w:cs="Tahoma"/>
          <w:lang w:eastAsia="ar-SA"/>
        </w:rPr>
        <w:t xml:space="preserve">, które zostaną  wykonane przez  każdego z Wykonawców - (jeżeli dotyczy), </w:t>
      </w:r>
    </w:p>
    <w:p w:rsidR="003D494B" w:rsidRPr="00353DA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dowód wniesienia wadium</w:t>
      </w:r>
      <w:r w:rsidRPr="00353DAB">
        <w:rPr>
          <w:rFonts w:ascii="CG Omega" w:eastAsia="Times New Roman" w:hAnsi="CG Omega" w:cs="Tahoma"/>
          <w:lang w:eastAsia="ar-SA"/>
        </w:rPr>
        <w:t xml:space="preserve"> - (jeżeli dotyczy),</w:t>
      </w:r>
    </w:p>
    <w:p w:rsidR="003D494B" w:rsidRPr="00353DA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pisemne zobowiązanie podmiotu trzeciego</w:t>
      </w:r>
      <w:r w:rsidRPr="00353DAB">
        <w:rPr>
          <w:rFonts w:ascii="CG Omega" w:eastAsia="Times New Roman" w:hAnsi="CG Omega" w:cs="Tahoma"/>
          <w:lang w:eastAsia="ar-SA"/>
        </w:rPr>
        <w:t xml:space="preserve"> do oddania do dyspozycji niezbędnych zasobów na potrzeby realizacji zamówienia w oryginale (jeżeli dotyczy),</w:t>
      </w:r>
    </w:p>
    <w:p w:rsidR="003D494B" w:rsidRPr="00353DAB" w:rsidRDefault="003D494B" w:rsidP="009B2D1D">
      <w:pPr>
        <w:widowControl w:val="0"/>
        <w:numPr>
          <w:ilvl w:val="0"/>
          <w:numId w:val="18"/>
        </w:numPr>
        <w:suppressAutoHyphens/>
        <w:autoSpaceDE w:val="0"/>
        <w:autoSpaceDN w:val="0"/>
        <w:adjustRightInd w:val="0"/>
        <w:spacing w:after="0" w:line="240" w:lineRule="auto"/>
        <w:ind w:left="1276" w:right="11" w:hanging="567"/>
        <w:contextualSpacing/>
        <w:jc w:val="both"/>
        <w:rPr>
          <w:rFonts w:ascii="CG Omega" w:eastAsia="Times New Roman" w:hAnsi="CG Omega" w:cs="Tahoma"/>
          <w:b/>
          <w:lang w:eastAsia="ar-SA"/>
        </w:rPr>
      </w:pPr>
      <w:r w:rsidRPr="00353DAB">
        <w:rPr>
          <w:rFonts w:ascii="CG Omega" w:eastAsia="Times New Roman" w:hAnsi="CG Omega" w:cs="Tahoma"/>
          <w:b/>
          <w:lang w:eastAsia="ar-SA"/>
        </w:rPr>
        <w:t xml:space="preserve">odpis  lub informację z KRS, </w:t>
      </w:r>
      <w:proofErr w:type="spellStart"/>
      <w:r w:rsidRPr="00353DAB">
        <w:rPr>
          <w:rFonts w:ascii="CG Omega" w:eastAsia="Times New Roman" w:hAnsi="CG Omega" w:cs="Tahoma"/>
          <w:b/>
          <w:lang w:eastAsia="ar-SA"/>
        </w:rPr>
        <w:t>CEiDG</w:t>
      </w:r>
      <w:proofErr w:type="spellEnd"/>
      <w:r w:rsidRPr="00353DAB">
        <w:rPr>
          <w:rFonts w:ascii="CG Omega" w:eastAsia="Times New Roman" w:hAnsi="CG Omega" w:cs="Tahoma"/>
          <w:b/>
          <w:lang w:eastAsia="ar-SA"/>
        </w:rPr>
        <w:t xml:space="preserve"> lub innego rejestru, </w:t>
      </w:r>
      <w:r w:rsidRPr="00353DAB">
        <w:rPr>
          <w:rFonts w:ascii="CG Omega" w:eastAsia="Times New Roman" w:hAnsi="CG Omega" w:cs="Tahoma"/>
          <w:lang w:eastAsia="ar-SA"/>
        </w:rPr>
        <w:t>na potwierdzenie, że osoba działająca w imieniu Wykonawcy jest umocowana do reprezentacji Wykonawcy, chyba że</w:t>
      </w:r>
      <w:r w:rsidRPr="00353DAB">
        <w:rPr>
          <w:rFonts w:ascii="CG Omega" w:eastAsia="Times New Roman" w:hAnsi="CG Omega" w:cs="Tahoma"/>
          <w:b/>
          <w:lang w:eastAsia="ar-SA"/>
        </w:rPr>
        <w:t xml:space="preserve"> </w:t>
      </w:r>
      <w:r w:rsidRPr="00353DAB">
        <w:rPr>
          <w:rFonts w:ascii="CG Omega" w:eastAsia="Times New Roman" w:hAnsi="CG Omega" w:cs="Tahoma"/>
          <w:lang w:eastAsia="ar-SA"/>
        </w:rPr>
        <w:t>w formularzu oferty Wykonawca podał bezpłatne i ogólnodostępne bazy danych umożliwiające dostęp do tych dokumentów  samodzielnie przez Zamawiającego</w:t>
      </w:r>
      <w:r w:rsidR="003568B2">
        <w:rPr>
          <w:rFonts w:ascii="CG Omega" w:eastAsia="Times New Roman" w:hAnsi="CG Omega" w:cs="Tahoma"/>
          <w:lang w:eastAsia="ar-SA"/>
        </w:rPr>
        <w:t>,</w:t>
      </w:r>
      <w:r w:rsidRPr="00353DAB">
        <w:rPr>
          <w:rFonts w:ascii="CG Omega" w:eastAsia="Times New Roman" w:hAnsi="CG Omega" w:cs="Tahoma"/>
          <w:lang w:eastAsia="ar-SA"/>
        </w:rPr>
        <w:t xml:space="preserve"> </w:t>
      </w:r>
    </w:p>
    <w:p w:rsidR="003D494B" w:rsidRDefault="003D494B" w:rsidP="009B2D1D">
      <w:pPr>
        <w:widowControl w:val="0"/>
        <w:numPr>
          <w:ilvl w:val="0"/>
          <w:numId w:val="18"/>
        </w:numPr>
        <w:suppressAutoHyphens/>
        <w:autoSpaceDE w:val="0"/>
        <w:autoSpaceDN w:val="0"/>
        <w:adjustRightInd w:val="0"/>
        <w:spacing w:after="0" w:line="240" w:lineRule="auto"/>
        <w:ind w:left="1276" w:right="11"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pełnomocnictwo</w:t>
      </w:r>
      <w:r w:rsidRPr="00353DAB">
        <w:rPr>
          <w:rFonts w:ascii="CG Omega" w:eastAsia="Times New Roman" w:hAnsi="CG Omega" w:cs="Tahoma"/>
          <w:lang w:eastAsia="ar-SA"/>
        </w:rPr>
        <w:t xml:space="preserve"> dla osób  podpisujących ofertę, jeżeli umocowanie osoby wskazanej w ofercie nie wynika z dokumentów rejestrowych (jeżeli dotyczy),</w:t>
      </w:r>
    </w:p>
    <w:p w:rsidR="00663958" w:rsidRPr="00663958" w:rsidRDefault="00663958" w:rsidP="00663958">
      <w:pPr>
        <w:ind w:firstLine="567"/>
        <w:jc w:val="both"/>
        <w:rPr>
          <w:rFonts w:ascii="CG Omega" w:hAnsi="CG Omega" w:cs="Tahoma"/>
        </w:rPr>
      </w:pPr>
      <w:r w:rsidRPr="00663958">
        <w:rPr>
          <w:rFonts w:ascii="CG Omega" w:hAnsi="CG Omega" w:cs="Tahoma"/>
        </w:rPr>
        <w:t xml:space="preserve">   </w:t>
      </w:r>
      <w:r w:rsidRPr="00663958">
        <w:rPr>
          <w:rFonts w:ascii="CG Omega" w:hAnsi="CG Omega" w:cs="Tahoma"/>
          <w:b/>
        </w:rPr>
        <w:t>9)      wykaz rozwiązań</w:t>
      </w:r>
      <w:r w:rsidRPr="00663958">
        <w:rPr>
          <w:rFonts w:ascii="CG Omega" w:hAnsi="CG Omega" w:cs="Tahoma"/>
        </w:rPr>
        <w:t xml:space="preserve"> </w:t>
      </w:r>
      <w:r w:rsidRPr="00D403B0">
        <w:rPr>
          <w:rFonts w:ascii="CG Omega" w:hAnsi="CG Omega" w:cs="Tahoma"/>
          <w:b/>
        </w:rPr>
        <w:t>równoważnych</w:t>
      </w:r>
      <w:r w:rsidRPr="00663958">
        <w:rPr>
          <w:rFonts w:ascii="CG Omega" w:hAnsi="CG Omega" w:cs="Tahoma"/>
        </w:rPr>
        <w:t xml:space="preserve"> (jeżeli dotyczy),</w:t>
      </w:r>
    </w:p>
    <w:p w:rsidR="000C37B9" w:rsidRDefault="000C37B9" w:rsidP="00663958">
      <w:pPr>
        <w:widowControl w:val="0"/>
        <w:suppressAutoHyphens/>
        <w:autoSpaceDE w:val="0"/>
        <w:autoSpaceDN w:val="0"/>
        <w:adjustRightInd w:val="0"/>
        <w:spacing w:after="0" w:line="240" w:lineRule="auto"/>
        <w:ind w:right="11"/>
        <w:contextualSpacing/>
        <w:jc w:val="both"/>
        <w:rPr>
          <w:rFonts w:ascii="CG Omega" w:hAnsi="CG Omega" w:cstheme="minorHAnsi"/>
          <w:bCs/>
          <w:i/>
          <w:sz w:val="20"/>
          <w:szCs w:val="20"/>
        </w:rPr>
      </w:pPr>
    </w:p>
    <w:p w:rsidR="007607C8" w:rsidRPr="003568B2" w:rsidRDefault="000C37B9" w:rsidP="003568B2">
      <w:pPr>
        <w:widowControl w:val="0"/>
        <w:suppressAutoHyphens/>
        <w:autoSpaceDE w:val="0"/>
        <w:autoSpaceDN w:val="0"/>
        <w:adjustRightInd w:val="0"/>
        <w:spacing w:after="0" w:line="240" w:lineRule="auto"/>
        <w:ind w:left="709" w:right="11" w:hanging="709"/>
        <w:contextualSpacing/>
        <w:jc w:val="both"/>
        <w:rPr>
          <w:rFonts w:ascii="CG Omega" w:hAnsi="CG Omega" w:cstheme="minorHAnsi"/>
          <w:bCs/>
          <w:sz w:val="20"/>
          <w:szCs w:val="20"/>
        </w:rPr>
      </w:pPr>
      <w:r w:rsidRPr="003568B2">
        <w:rPr>
          <w:rFonts w:ascii="CG Omega" w:hAnsi="CG Omega"/>
        </w:rPr>
        <w:t xml:space="preserve">13.18 </w:t>
      </w:r>
      <w:r w:rsidR="003568B2" w:rsidRPr="003568B2">
        <w:rPr>
          <w:rFonts w:ascii="CG Omega" w:hAnsi="CG Omega"/>
        </w:rPr>
        <w:tab/>
      </w:r>
      <w:r w:rsidRPr="003568B2">
        <w:rPr>
          <w:rFonts w:ascii="CG Omega" w:hAnsi="CG Omega"/>
        </w:rPr>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rsidR="003D494B" w:rsidRPr="00282015" w:rsidRDefault="003D494B" w:rsidP="003D494B">
      <w:pPr>
        <w:widowControl w:val="0"/>
        <w:suppressAutoHyphens/>
        <w:autoSpaceDE w:val="0"/>
        <w:autoSpaceDN w:val="0"/>
        <w:adjustRightInd w:val="0"/>
        <w:spacing w:after="0" w:line="240" w:lineRule="auto"/>
        <w:ind w:left="1276" w:right="11" w:hanging="567"/>
        <w:contextualSpacing/>
        <w:jc w:val="both"/>
        <w:rPr>
          <w:rFonts w:ascii="CG Omega" w:eastAsia="Times New Roman" w:hAnsi="CG Omega" w:cs="Tahoma"/>
          <w:i/>
          <w:sz w:val="20"/>
          <w:szCs w:val="20"/>
          <w:lang w:eastAsia="ar-SA"/>
        </w:rPr>
      </w:pPr>
      <w:r w:rsidRPr="00282015">
        <w:rPr>
          <w:rFonts w:ascii="CG Omega" w:hAnsi="CG Omega" w:cstheme="minorHAnsi"/>
          <w:bCs/>
          <w:i/>
          <w:sz w:val="20"/>
          <w:szCs w:val="20"/>
        </w:rPr>
        <w:t xml:space="preserve"> </w:t>
      </w:r>
    </w:p>
    <w:p w:rsidR="003D494B" w:rsidRPr="00663958" w:rsidRDefault="003D494B" w:rsidP="003D494B">
      <w:pPr>
        <w:spacing w:after="0" w:line="240" w:lineRule="auto"/>
        <w:ind w:left="709" w:hanging="709"/>
        <w:jc w:val="both"/>
        <w:rPr>
          <w:rFonts w:ascii="CG Omega" w:hAnsi="CG Omega" w:cs="Tahoma"/>
          <w:b/>
          <w:u w:val="single"/>
          <w:lang w:eastAsia="ar-SA"/>
        </w:rPr>
      </w:pPr>
      <w:r w:rsidRPr="00353DAB">
        <w:rPr>
          <w:rFonts w:ascii="CG Omega" w:hAnsi="CG Omega" w:cs="Tahoma"/>
          <w:lang w:eastAsia="ar-SA"/>
        </w:rPr>
        <w:t xml:space="preserve">           </w:t>
      </w:r>
      <w:r w:rsidRPr="00663958">
        <w:rPr>
          <w:rFonts w:ascii="CG Omega" w:hAnsi="CG Omega" w:cs="Tahoma"/>
          <w:b/>
          <w:u w:val="single"/>
          <w:lang w:eastAsia="ar-SA"/>
        </w:rPr>
        <w:t>Dokumenty podmiotów zagranicznych</w:t>
      </w:r>
    </w:p>
    <w:p w:rsidR="000C37B9" w:rsidRPr="000C37B9" w:rsidRDefault="000C37B9" w:rsidP="00D50FF2">
      <w:pPr>
        <w:autoSpaceDE w:val="0"/>
        <w:autoSpaceDN w:val="0"/>
        <w:adjustRightInd w:val="0"/>
        <w:spacing w:after="0" w:line="240" w:lineRule="auto"/>
        <w:ind w:left="708" w:hanging="708"/>
        <w:jc w:val="both"/>
        <w:rPr>
          <w:rFonts w:ascii="CG Omega" w:hAnsi="CG Omega"/>
        </w:rPr>
      </w:pPr>
      <w:bookmarkStart w:id="9" w:name="_Toc473569720"/>
      <w:bookmarkStart w:id="10" w:name="_Toc477947266"/>
      <w:bookmarkEnd w:id="7"/>
      <w:bookmarkEnd w:id="8"/>
      <w:r w:rsidRPr="000C37B9">
        <w:rPr>
          <w:rFonts w:ascii="CG Omega" w:hAnsi="CG Omega" w:cs="CG Omega"/>
          <w:color w:val="000000"/>
        </w:rPr>
        <w:t xml:space="preserve">13.19 </w:t>
      </w:r>
      <w:r w:rsidR="00D50FF2">
        <w:rPr>
          <w:rFonts w:ascii="CG Omega" w:hAnsi="CG Omega" w:cs="CG Omega"/>
          <w:color w:val="000000"/>
        </w:rPr>
        <w:tab/>
      </w:r>
      <w:r w:rsidRPr="000C37B9">
        <w:rPr>
          <w:rFonts w:ascii="CG Omega" w:hAnsi="CG Omega" w:cs="CG Omega"/>
          <w:color w:val="000000"/>
        </w:rPr>
        <w:t>Jeżeli wykonawca ma siedzibę lub miejs</w:t>
      </w:r>
      <w:r w:rsidR="003568B2">
        <w:rPr>
          <w:rFonts w:ascii="CG Omega" w:hAnsi="CG Omega" w:cs="CG Omega"/>
          <w:color w:val="000000"/>
        </w:rPr>
        <w:t xml:space="preserve">ce zamieszkania poza granicami </w:t>
      </w:r>
      <w:r w:rsidRPr="000C37B9">
        <w:rPr>
          <w:rFonts w:ascii="CG Omega" w:hAnsi="CG Omega"/>
        </w:rPr>
        <w:t xml:space="preserve">Rzeczypospolitej Polskiej, zamiast dokumentów, o których mowa powyżej (jeżeli dotyczy): </w:t>
      </w:r>
    </w:p>
    <w:p w:rsidR="000C37B9" w:rsidRPr="000C37B9" w:rsidRDefault="000C37B9" w:rsidP="00D50FF2">
      <w:pPr>
        <w:autoSpaceDE w:val="0"/>
        <w:autoSpaceDN w:val="0"/>
        <w:adjustRightInd w:val="0"/>
        <w:spacing w:after="24" w:line="240" w:lineRule="auto"/>
        <w:ind w:left="1134" w:hanging="425"/>
        <w:jc w:val="both"/>
        <w:rPr>
          <w:rFonts w:ascii="CG Omega" w:hAnsi="CG Omega"/>
        </w:rPr>
      </w:pPr>
      <w:r w:rsidRPr="000C37B9">
        <w:rPr>
          <w:rFonts w:ascii="CG Omega" w:hAnsi="CG Omega"/>
        </w:rPr>
        <w:t xml:space="preserve">1) </w:t>
      </w:r>
      <w:r w:rsidR="00D50FF2">
        <w:rPr>
          <w:rFonts w:ascii="CG Omega" w:hAnsi="CG Omega"/>
        </w:rPr>
        <w:tab/>
      </w:r>
      <w:r w:rsidRPr="000C37B9">
        <w:rPr>
          <w:rFonts w:ascii="CG Omega" w:hAnsi="CG Omega"/>
        </w:rPr>
        <w:t xml:space="preserve">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 </w:t>
      </w:r>
    </w:p>
    <w:p w:rsidR="000C37B9" w:rsidRPr="000C37B9" w:rsidRDefault="000C37B9" w:rsidP="00D50FF2">
      <w:pPr>
        <w:autoSpaceDE w:val="0"/>
        <w:autoSpaceDN w:val="0"/>
        <w:adjustRightInd w:val="0"/>
        <w:spacing w:after="0" w:line="240" w:lineRule="auto"/>
        <w:ind w:left="1134" w:hanging="425"/>
        <w:jc w:val="both"/>
        <w:rPr>
          <w:rFonts w:ascii="CG Omega" w:hAnsi="CG Omega"/>
        </w:rPr>
      </w:pPr>
      <w:r w:rsidRPr="000C37B9">
        <w:rPr>
          <w:rFonts w:ascii="CG Omega" w:hAnsi="CG Omega"/>
        </w:rPr>
        <w:t xml:space="preserve">2) </w:t>
      </w:r>
      <w:r w:rsidR="00D50FF2">
        <w:rPr>
          <w:rFonts w:ascii="CG Omega" w:hAnsi="CG Omega"/>
        </w:rPr>
        <w:tab/>
      </w:r>
      <w:r w:rsidRPr="000C37B9">
        <w:rPr>
          <w:rFonts w:ascii="CG Omega" w:hAnsi="CG Omega"/>
        </w:rPr>
        <w:t xml:space="preserve">składa zaświadczenie albo inny dokument potwierdzający, że Wykonawca nie zalega z opłacaniem składek na ubezpieczenie społeczne lub zdrowotne, o których mowa w § 2 ust. 1 pkt. 5 rozporządzenia lub odpisu albo informacji z KRS lub </w:t>
      </w:r>
      <w:proofErr w:type="spellStart"/>
      <w:r w:rsidRPr="000C37B9">
        <w:rPr>
          <w:rFonts w:ascii="CG Omega" w:hAnsi="CG Omega"/>
        </w:rPr>
        <w:t>CEiIDG</w:t>
      </w:r>
      <w:proofErr w:type="spellEnd"/>
      <w:r w:rsidRPr="000C37B9">
        <w:rPr>
          <w:rFonts w:ascii="CG Omega" w:hAnsi="CG Omega"/>
        </w:rPr>
        <w:t xml:space="preserve">, </w:t>
      </w:r>
      <w:r w:rsidR="00D50FF2">
        <w:rPr>
          <w:rFonts w:ascii="CG Omega" w:hAnsi="CG Omega"/>
        </w:rPr>
        <w:t xml:space="preserve">         </w:t>
      </w:r>
      <w:r w:rsidRPr="000C37B9">
        <w:rPr>
          <w:rFonts w:ascii="CG Omega" w:hAnsi="CG Omega"/>
        </w:rPr>
        <w:t xml:space="preserve">o których mowa w § 2 ust. 1 pkt. 6 – składa dokument lub dokumenty wystawione </w:t>
      </w:r>
      <w:r w:rsidRPr="000C37B9">
        <w:rPr>
          <w:rFonts w:ascii="CG Omega" w:hAnsi="CG Omega"/>
        </w:rPr>
        <w:lastRenderedPageBreak/>
        <w:t xml:space="preserve">w kraju, w którym wykonawca ma siedzibę lub miejsce zamieszkania, potwierdzające odpowiednio, że: </w:t>
      </w:r>
    </w:p>
    <w:p w:rsidR="000C37B9" w:rsidRPr="000C37B9" w:rsidRDefault="000C37B9" w:rsidP="00D50FF2">
      <w:pPr>
        <w:autoSpaceDE w:val="0"/>
        <w:autoSpaceDN w:val="0"/>
        <w:adjustRightInd w:val="0"/>
        <w:spacing w:after="24" w:line="240" w:lineRule="auto"/>
        <w:ind w:left="1416" w:hanging="282"/>
        <w:jc w:val="both"/>
        <w:rPr>
          <w:rFonts w:ascii="CG Omega" w:hAnsi="CG Omega"/>
        </w:rPr>
      </w:pPr>
      <w:r w:rsidRPr="000C37B9">
        <w:rPr>
          <w:rFonts w:ascii="CG Omega" w:hAnsi="CG Omega"/>
        </w:rPr>
        <w:t xml:space="preserve">a) </w:t>
      </w:r>
      <w:r w:rsidR="00D50FF2">
        <w:rPr>
          <w:rFonts w:ascii="CG Omega" w:hAnsi="CG Omega"/>
        </w:rPr>
        <w:tab/>
      </w:r>
      <w:r w:rsidRPr="000C37B9">
        <w:rPr>
          <w:rFonts w:ascii="CG Omega" w:hAnsi="CG Omega"/>
        </w:rPr>
        <w:t xml:space="preserve">nie naruszył obowiązków dotyczących płatności podatków, opłat lub składek na ubezpieczenie społeczne lub zdrowotne, </w:t>
      </w:r>
    </w:p>
    <w:p w:rsidR="000C37B9" w:rsidRPr="000C37B9" w:rsidRDefault="000C37B9" w:rsidP="00D50FF2">
      <w:pPr>
        <w:autoSpaceDE w:val="0"/>
        <w:autoSpaceDN w:val="0"/>
        <w:adjustRightInd w:val="0"/>
        <w:spacing w:after="0" w:line="240" w:lineRule="auto"/>
        <w:ind w:left="1416" w:hanging="282"/>
        <w:jc w:val="both"/>
        <w:rPr>
          <w:rFonts w:ascii="CG Omega" w:hAnsi="CG Omega"/>
        </w:rPr>
      </w:pPr>
      <w:r w:rsidRPr="000C37B9">
        <w:rPr>
          <w:rFonts w:ascii="CG Omega" w:hAnsi="CG Omega"/>
        </w:rPr>
        <w:t xml:space="preserve">b) 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 </w:t>
      </w:r>
    </w:p>
    <w:p w:rsidR="000C37B9" w:rsidRPr="000C37B9" w:rsidRDefault="000C37B9" w:rsidP="00D50FF2">
      <w:pPr>
        <w:autoSpaceDE w:val="0"/>
        <w:autoSpaceDN w:val="0"/>
        <w:adjustRightInd w:val="0"/>
        <w:spacing w:after="0" w:line="240" w:lineRule="auto"/>
        <w:ind w:left="1134"/>
        <w:jc w:val="both"/>
        <w:rPr>
          <w:rFonts w:ascii="CG Omega" w:hAnsi="CG Omega"/>
        </w:rPr>
      </w:pPr>
      <w:r w:rsidRPr="000C37B9">
        <w:rPr>
          <w:rFonts w:ascii="CG Omega" w:hAnsi="CG Omeg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0C37B9" w:rsidRPr="000C37B9" w:rsidRDefault="000C37B9" w:rsidP="00D50FF2">
      <w:pPr>
        <w:autoSpaceDE w:val="0"/>
        <w:autoSpaceDN w:val="0"/>
        <w:adjustRightInd w:val="0"/>
        <w:spacing w:after="24" w:line="240" w:lineRule="auto"/>
        <w:ind w:left="1134" w:hanging="425"/>
        <w:jc w:val="both"/>
        <w:rPr>
          <w:rFonts w:ascii="CG Omega" w:hAnsi="CG Omega"/>
        </w:rPr>
      </w:pPr>
      <w:r w:rsidRPr="000C37B9">
        <w:rPr>
          <w:rFonts w:ascii="CG Omega" w:hAnsi="CG Omega"/>
        </w:rPr>
        <w:t xml:space="preserve">3) </w:t>
      </w:r>
      <w:r w:rsidR="00D50FF2">
        <w:rPr>
          <w:rFonts w:ascii="CG Omega" w:hAnsi="CG Omega"/>
        </w:rPr>
        <w:tab/>
      </w:r>
      <w:r w:rsidRPr="000C37B9">
        <w:rPr>
          <w:rFonts w:ascii="CG Omega" w:hAnsi="CG Omega"/>
        </w:rPr>
        <w:t xml:space="preserve">jeżeli w kraju, w którym wykonawca ma siedzibę lub miejsce zamieszkania, nie wydaje się dokumentów, o których mowa powyżej zastępuje się je odpowiednio </w:t>
      </w:r>
      <w:r w:rsidR="00D50FF2">
        <w:rPr>
          <w:rFonts w:ascii="CG Omega" w:hAnsi="CG Omega"/>
        </w:rPr>
        <w:t xml:space="preserve">       </w:t>
      </w:r>
      <w:r w:rsidRPr="000C37B9">
        <w:rPr>
          <w:rFonts w:ascii="CG Omega" w:hAnsi="CG Omega"/>
        </w:rPr>
        <w:t xml:space="preserve">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0C37B9" w:rsidRPr="000C37B9" w:rsidRDefault="000C37B9" w:rsidP="00D50FF2">
      <w:pPr>
        <w:autoSpaceDE w:val="0"/>
        <w:autoSpaceDN w:val="0"/>
        <w:adjustRightInd w:val="0"/>
        <w:spacing w:after="24" w:line="240" w:lineRule="auto"/>
        <w:ind w:left="1134" w:hanging="425"/>
        <w:jc w:val="both"/>
        <w:rPr>
          <w:rFonts w:ascii="CG Omega" w:hAnsi="CG Omega"/>
        </w:rPr>
      </w:pPr>
      <w:r w:rsidRPr="000C37B9">
        <w:rPr>
          <w:rFonts w:ascii="CG Omega" w:hAnsi="CG Omega"/>
        </w:rPr>
        <w:t xml:space="preserve">4) </w:t>
      </w:r>
      <w:r w:rsidR="00D50FF2">
        <w:rPr>
          <w:rFonts w:ascii="CG Omega" w:hAnsi="CG Omega"/>
        </w:rPr>
        <w:tab/>
      </w:r>
      <w:r w:rsidRPr="000C37B9">
        <w:rPr>
          <w:rFonts w:ascii="CG Omega" w:hAnsi="CG Omeg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0C37B9" w:rsidRPr="000C37B9" w:rsidRDefault="000C37B9" w:rsidP="00D50FF2">
      <w:pPr>
        <w:autoSpaceDE w:val="0"/>
        <w:autoSpaceDN w:val="0"/>
        <w:adjustRightInd w:val="0"/>
        <w:spacing w:after="0" w:line="240" w:lineRule="auto"/>
        <w:ind w:left="1134" w:hanging="425"/>
        <w:jc w:val="both"/>
        <w:rPr>
          <w:rFonts w:ascii="CG Omega" w:hAnsi="CG Omega"/>
        </w:rPr>
      </w:pPr>
      <w:r w:rsidRPr="000C37B9">
        <w:rPr>
          <w:rFonts w:ascii="CG Omega" w:hAnsi="CG Omega"/>
        </w:rPr>
        <w:t xml:space="preserve">5) </w:t>
      </w:r>
      <w:r w:rsidR="00D50FF2">
        <w:rPr>
          <w:rFonts w:ascii="CG Omega" w:hAnsi="CG Omega"/>
        </w:rPr>
        <w:tab/>
      </w:r>
      <w:r w:rsidRPr="000C37B9">
        <w:rPr>
          <w:rFonts w:ascii="CG Omega" w:hAnsi="CG Omega"/>
        </w:rPr>
        <w:t xml:space="preserve">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rsidR="000C37B9" w:rsidRPr="000C37B9" w:rsidRDefault="00D50FF2" w:rsidP="00D50FF2">
      <w:pPr>
        <w:autoSpaceDE w:val="0"/>
        <w:autoSpaceDN w:val="0"/>
        <w:adjustRightInd w:val="0"/>
        <w:spacing w:after="0" w:line="240" w:lineRule="auto"/>
        <w:ind w:left="1134" w:hanging="425"/>
        <w:jc w:val="both"/>
        <w:rPr>
          <w:rFonts w:ascii="CG Omega" w:hAnsi="CG Omega"/>
        </w:rPr>
      </w:pPr>
      <w:r>
        <w:rPr>
          <w:rFonts w:ascii="CG Omega" w:hAnsi="CG Omega"/>
        </w:rPr>
        <w:t>6</w:t>
      </w:r>
      <w:r w:rsidR="000C37B9" w:rsidRPr="000C37B9">
        <w:rPr>
          <w:rFonts w:ascii="CG Omega" w:hAnsi="CG Omega"/>
        </w:rPr>
        <w:t xml:space="preserve">) </w:t>
      </w:r>
      <w:r>
        <w:rPr>
          <w:rFonts w:ascii="CG Omega" w:hAnsi="CG Omega"/>
        </w:rPr>
        <w:tab/>
      </w:r>
      <w:r w:rsidR="000C37B9" w:rsidRPr="000C37B9">
        <w:rPr>
          <w:rFonts w:ascii="CG Omega" w:hAnsi="CG Omega"/>
        </w:rPr>
        <w:t xml:space="preserve">Wykonawca nie jest zobowiązany do złożenia podmiotowych środków dowodowych, które zamawiający posiada, jeżeli Wykonawca wskaże te środki oraz potwierdzi ich prawidłowość i aktualność. </w:t>
      </w:r>
    </w:p>
    <w:p w:rsidR="003D494B" w:rsidRDefault="00D50FF2" w:rsidP="000475FF">
      <w:pPr>
        <w:autoSpaceDE w:val="0"/>
        <w:autoSpaceDN w:val="0"/>
        <w:adjustRightInd w:val="0"/>
        <w:spacing w:after="0" w:line="240" w:lineRule="auto"/>
        <w:ind w:left="1134" w:hanging="425"/>
        <w:jc w:val="both"/>
        <w:rPr>
          <w:rFonts w:ascii="CG Omega" w:hAnsi="CG Omega"/>
        </w:rPr>
      </w:pPr>
      <w:r>
        <w:rPr>
          <w:rFonts w:ascii="CG Omega" w:hAnsi="CG Omega"/>
        </w:rPr>
        <w:t>7</w:t>
      </w:r>
      <w:r w:rsidR="000C37B9" w:rsidRPr="000C37B9">
        <w:rPr>
          <w:rFonts w:ascii="CG Omega" w:hAnsi="CG Omega"/>
        </w:rPr>
        <w:t xml:space="preserve">) </w:t>
      </w:r>
      <w:r>
        <w:rPr>
          <w:rFonts w:ascii="CG Omega" w:hAnsi="CG Omega"/>
        </w:rPr>
        <w:tab/>
        <w:t>w</w:t>
      </w:r>
      <w:r w:rsidR="000C37B9" w:rsidRPr="000C37B9">
        <w:rPr>
          <w:rFonts w:ascii="CG Omega" w:hAnsi="CG Omega"/>
        </w:rPr>
        <w:t xml:space="preserve"> zakresie nieuregulowanym ustawą Pzp. lub niniejszą SWZ do oświadczeń </w:t>
      </w:r>
      <w:r>
        <w:rPr>
          <w:rFonts w:ascii="CG Omega" w:hAnsi="CG Omega"/>
        </w:rPr>
        <w:t xml:space="preserve">                  </w:t>
      </w:r>
      <w:r w:rsidR="000C37B9" w:rsidRPr="000C37B9">
        <w:rPr>
          <w:rFonts w:ascii="CG Omega" w:hAnsi="CG Omega"/>
        </w:rPr>
        <w:t>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w:t>
      </w:r>
      <w:r w:rsidR="000C37B9">
        <w:rPr>
          <w:rFonts w:ascii="CG Omega" w:hAnsi="CG Omega"/>
        </w:rPr>
        <w:t xml:space="preserve"> Prezesa Rady Ministrów z dnia </w:t>
      </w:r>
      <w:r w:rsidR="000C37B9" w:rsidRPr="000C37B9">
        <w:rPr>
          <w:rFonts w:ascii="CG Omega" w:hAnsi="CG Omega"/>
        </w:rPr>
        <w:t xml:space="preserve">30 grudnia 2020 r. w sprawie sposobu sporządzania informacji oraz wymagań technicznych dla dokumentów elektronicznych oraz środków komunikacji elektronicznej w postępowaniu o udzielenie zamówienia publicznego. </w:t>
      </w:r>
    </w:p>
    <w:p w:rsidR="000475FF" w:rsidRDefault="000475FF" w:rsidP="000475FF">
      <w:pPr>
        <w:autoSpaceDE w:val="0"/>
        <w:autoSpaceDN w:val="0"/>
        <w:adjustRightInd w:val="0"/>
        <w:spacing w:after="0" w:line="240" w:lineRule="auto"/>
        <w:ind w:left="1134" w:hanging="425"/>
        <w:jc w:val="both"/>
        <w:rPr>
          <w:rFonts w:ascii="CG Omega" w:hAnsi="CG Omega"/>
        </w:rPr>
      </w:pPr>
    </w:p>
    <w:p w:rsidR="007F7392" w:rsidRPr="000475FF" w:rsidRDefault="007F7392" w:rsidP="000475FF">
      <w:pPr>
        <w:autoSpaceDE w:val="0"/>
        <w:autoSpaceDN w:val="0"/>
        <w:adjustRightInd w:val="0"/>
        <w:spacing w:after="0" w:line="240" w:lineRule="auto"/>
        <w:ind w:left="1134" w:hanging="425"/>
        <w:jc w:val="both"/>
        <w:rPr>
          <w:rFonts w:ascii="CG Omega" w:hAnsi="CG Omega"/>
        </w:rPr>
      </w:pPr>
    </w:p>
    <w:p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 xml:space="preserve">Rozdział </w:t>
      </w:r>
      <w:bookmarkStart w:id="11" w:name="_Toc473569721"/>
      <w:bookmarkEnd w:id="9"/>
      <w:r w:rsidRPr="00353DAB">
        <w:rPr>
          <w:rFonts w:ascii="CG Omega" w:hAnsi="CG Omega" w:cs="Tahoma"/>
          <w:b/>
          <w:smallCaps/>
          <w:u w:val="thick"/>
        </w:rPr>
        <w:t>XIV</w:t>
      </w:r>
      <w:r w:rsidRPr="00353DAB">
        <w:rPr>
          <w:rFonts w:ascii="CG Omega" w:hAnsi="CG Omega" w:cs="Tahoma"/>
          <w:b/>
          <w:smallCaps/>
          <w:u w:val="thick"/>
        </w:rPr>
        <w:br/>
      </w:r>
      <w:r w:rsidRPr="00353DAB">
        <w:rPr>
          <w:rFonts w:ascii="CG Omega" w:hAnsi="CG Omega" w:cs="Tahoma"/>
          <w:b/>
          <w:u w:val="thick"/>
        </w:rPr>
        <w:t>W</w:t>
      </w:r>
      <w:bookmarkEnd w:id="11"/>
      <w:r w:rsidRPr="00353DAB">
        <w:rPr>
          <w:rFonts w:ascii="CG Omega" w:hAnsi="CG Omega" w:cs="Tahoma"/>
          <w:b/>
          <w:u w:val="thick"/>
        </w:rPr>
        <w:t>adium</w:t>
      </w:r>
      <w:bookmarkEnd w:id="10"/>
    </w:p>
    <w:p w:rsidR="003D494B" w:rsidRPr="00353DAB" w:rsidRDefault="003D494B" w:rsidP="003D494B">
      <w:pPr>
        <w:spacing w:after="0" w:line="240" w:lineRule="auto"/>
        <w:jc w:val="center"/>
        <w:rPr>
          <w:rFonts w:ascii="CG Omega" w:hAnsi="CG Omega" w:cs="Tahoma"/>
          <w:b/>
          <w:smallCaps/>
        </w:rPr>
      </w:pPr>
    </w:p>
    <w:p w:rsidR="000C37B9" w:rsidRPr="000C37B9" w:rsidRDefault="003D494B" w:rsidP="009B2D1D">
      <w:pPr>
        <w:pStyle w:val="Akapitzlist"/>
        <w:numPr>
          <w:ilvl w:val="1"/>
          <w:numId w:val="30"/>
        </w:numPr>
        <w:jc w:val="both"/>
        <w:rPr>
          <w:rFonts w:ascii="CG Omega" w:hAnsi="CG Omega"/>
          <w:b w:val="0"/>
          <w:color w:val="FF0000"/>
          <w:sz w:val="22"/>
          <w:szCs w:val="22"/>
        </w:rPr>
      </w:pPr>
      <w:r w:rsidRPr="008C617A">
        <w:rPr>
          <w:rFonts w:ascii="CG Omega" w:hAnsi="CG Omega"/>
          <w:b w:val="0"/>
          <w:sz w:val="22"/>
          <w:szCs w:val="22"/>
        </w:rPr>
        <w:t>Zamawiający nie będzie wymagał wniesienia wadium przetargowego.</w:t>
      </w:r>
      <w:r w:rsidRPr="008C617A">
        <w:rPr>
          <w:rFonts w:ascii="CG Omega" w:hAnsi="CG Omega" w:cs="Tahoma"/>
          <w:b w:val="0"/>
          <w:color w:val="FF0000"/>
          <w:sz w:val="22"/>
          <w:szCs w:val="22"/>
        </w:rPr>
        <w:t xml:space="preserve"> </w:t>
      </w:r>
    </w:p>
    <w:p w:rsidR="003D494B" w:rsidRDefault="003D494B" w:rsidP="003D494B">
      <w:pPr>
        <w:spacing w:after="0"/>
        <w:jc w:val="both"/>
        <w:rPr>
          <w:rFonts w:ascii="CG Omega" w:hAnsi="CG Omega" w:cs="Tahoma"/>
        </w:rPr>
      </w:pPr>
    </w:p>
    <w:p w:rsidR="001D29B0" w:rsidRPr="00353DAB" w:rsidRDefault="001D29B0" w:rsidP="003D494B">
      <w:pPr>
        <w:spacing w:after="0"/>
        <w:jc w:val="both"/>
        <w:rPr>
          <w:rFonts w:ascii="CG Omega" w:hAnsi="CG Omega" w:cs="Tahoma"/>
        </w:rPr>
      </w:pPr>
    </w:p>
    <w:p w:rsidR="003D494B" w:rsidRPr="00353DAB" w:rsidRDefault="003D494B" w:rsidP="003D494B">
      <w:pPr>
        <w:spacing w:after="0" w:line="240" w:lineRule="auto"/>
        <w:jc w:val="center"/>
        <w:rPr>
          <w:rFonts w:ascii="CG Omega" w:hAnsi="CG Omega" w:cs="Tahoma"/>
          <w:b/>
          <w:u w:val="thick"/>
        </w:rPr>
      </w:pPr>
      <w:bookmarkStart w:id="12" w:name="_Toc473569732"/>
      <w:bookmarkStart w:id="13" w:name="_Toc477947267"/>
      <w:r w:rsidRPr="00353DAB">
        <w:rPr>
          <w:rFonts w:ascii="CG Omega" w:hAnsi="CG Omega" w:cs="Tahoma"/>
          <w:b/>
          <w:smallCaps/>
          <w:u w:val="thick"/>
        </w:rPr>
        <w:lastRenderedPageBreak/>
        <w:t>Rozdział X</w:t>
      </w:r>
      <w:bookmarkStart w:id="14" w:name="_Toc473569733"/>
      <w:bookmarkEnd w:id="12"/>
      <w:r w:rsidRPr="00353DAB">
        <w:rPr>
          <w:rFonts w:ascii="CG Omega" w:hAnsi="CG Omega" w:cs="Tahoma"/>
          <w:b/>
          <w:smallCaps/>
          <w:u w:val="thick"/>
        </w:rPr>
        <w:t>V</w:t>
      </w:r>
      <w:r w:rsidRPr="00353DAB">
        <w:rPr>
          <w:rFonts w:ascii="CG Omega" w:hAnsi="CG Omega" w:cs="Tahoma"/>
          <w:b/>
          <w:smallCaps/>
          <w:u w:val="thick"/>
        </w:rPr>
        <w:br/>
      </w:r>
      <w:r w:rsidRPr="00353DAB">
        <w:rPr>
          <w:rFonts w:ascii="CG Omega" w:hAnsi="CG Omega" w:cs="Tahoma"/>
          <w:b/>
          <w:u w:val="thick"/>
        </w:rPr>
        <w:t>Termin związania z ofertą</w:t>
      </w:r>
      <w:bookmarkEnd w:id="13"/>
      <w:bookmarkEnd w:id="14"/>
    </w:p>
    <w:p w:rsidR="003D494B" w:rsidRPr="00353DAB" w:rsidRDefault="003D494B" w:rsidP="003D494B">
      <w:pPr>
        <w:spacing w:after="0" w:line="240" w:lineRule="auto"/>
        <w:jc w:val="center"/>
        <w:rPr>
          <w:rFonts w:ascii="CG Omega" w:hAnsi="CG Omega" w:cs="Tahoma"/>
        </w:rPr>
      </w:pPr>
    </w:p>
    <w:p w:rsidR="003D494B" w:rsidRPr="00353DAB" w:rsidRDefault="003D494B" w:rsidP="000475FF">
      <w:pPr>
        <w:widowControl w:val="0"/>
        <w:suppressAutoHyphens/>
        <w:autoSpaceDE w:val="0"/>
        <w:autoSpaceDN w:val="0"/>
        <w:adjustRightInd w:val="0"/>
        <w:spacing w:after="0" w:line="240" w:lineRule="auto"/>
        <w:ind w:left="709" w:right="11" w:hanging="709"/>
        <w:contextualSpacing/>
        <w:jc w:val="both"/>
        <w:rPr>
          <w:rFonts w:ascii="CG Omega" w:eastAsia="Times New Roman" w:hAnsi="CG Omega" w:cs="Tahoma"/>
          <w:b/>
          <w:lang w:eastAsia="ar-SA"/>
        </w:rPr>
      </w:pPr>
      <w:bookmarkStart w:id="15" w:name="_Toc473569734"/>
      <w:bookmarkStart w:id="16" w:name="_Toc477947268"/>
      <w:r>
        <w:rPr>
          <w:rFonts w:ascii="CG Omega" w:eastAsia="Times New Roman" w:hAnsi="CG Omega" w:cs="Tahoma"/>
          <w:spacing w:val="5"/>
          <w:lang w:eastAsia="ar-SA"/>
        </w:rPr>
        <w:t>15.1</w:t>
      </w:r>
      <w:r w:rsidRPr="00353DAB">
        <w:rPr>
          <w:rFonts w:ascii="CG Omega" w:eastAsia="Times New Roman" w:hAnsi="CG Omega" w:cs="Tahoma"/>
          <w:spacing w:val="5"/>
          <w:lang w:eastAsia="ar-SA"/>
        </w:rPr>
        <w:t xml:space="preserve"> </w:t>
      </w:r>
      <w:r w:rsidRPr="00353DAB">
        <w:rPr>
          <w:rFonts w:ascii="CG Omega" w:eastAsia="Times New Roman" w:hAnsi="CG Omega" w:cs="Tahoma"/>
          <w:spacing w:val="5"/>
          <w:lang w:eastAsia="ar-SA"/>
        </w:rPr>
        <w:tab/>
        <w:t>W</w:t>
      </w:r>
      <w:r w:rsidRPr="00353DAB">
        <w:rPr>
          <w:rFonts w:ascii="CG Omega" w:eastAsia="Times New Roman" w:hAnsi="CG Omega" w:cs="Tahoma"/>
          <w:spacing w:val="-7"/>
          <w:lang w:eastAsia="ar-SA"/>
        </w:rPr>
        <w:t>y</w:t>
      </w:r>
      <w:r w:rsidRPr="00353DAB">
        <w:rPr>
          <w:rFonts w:ascii="CG Omega" w:eastAsia="Times New Roman" w:hAnsi="CG Omega" w:cs="Tahoma"/>
          <w:lang w:eastAsia="ar-SA"/>
        </w:rPr>
        <w:t>ko</w:t>
      </w:r>
      <w:r w:rsidRPr="00353DAB">
        <w:rPr>
          <w:rFonts w:ascii="CG Omega" w:eastAsia="Times New Roman" w:hAnsi="CG Omega" w:cs="Tahoma"/>
          <w:spacing w:val="3"/>
          <w:lang w:eastAsia="ar-SA"/>
        </w:rPr>
        <w:t>n</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4"/>
          <w:lang w:eastAsia="ar-SA"/>
        </w:rPr>
        <w:t>c</w:t>
      </w:r>
      <w:r w:rsidRPr="00353DAB">
        <w:rPr>
          <w:rFonts w:ascii="CG Omega" w:eastAsia="Times New Roman" w:hAnsi="CG Omega" w:cs="Tahoma"/>
          <w:lang w:eastAsia="ar-SA"/>
        </w:rPr>
        <w:t>y</w:t>
      </w:r>
      <w:r w:rsidRPr="00353DAB">
        <w:rPr>
          <w:rFonts w:ascii="CG Omega" w:eastAsia="Times New Roman" w:hAnsi="CG Omega" w:cs="Tahoma"/>
          <w:spacing w:val="22"/>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w:t>
      </w:r>
      <w:r w:rsidRPr="00353DAB">
        <w:rPr>
          <w:rFonts w:ascii="CG Omega" w:eastAsia="Times New Roman" w:hAnsi="CG Omega" w:cs="Tahoma"/>
          <w:spacing w:val="2"/>
          <w:lang w:eastAsia="ar-SA"/>
        </w:rPr>
        <w:t>z</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j</w:t>
      </w:r>
      <w:r w:rsidRPr="00353DAB">
        <w:rPr>
          <w:rFonts w:ascii="CG Omega" w:eastAsia="Times New Roman" w:hAnsi="CG Omega" w:cs="Tahoma"/>
          <w:lang w:eastAsia="ar-SA"/>
        </w:rPr>
        <w:t>ą</w:t>
      </w:r>
      <w:r w:rsidRPr="00353DAB">
        <w:rPr>
          <w:rFonts w:ascii="CG Omega" w:eastAsia="Times New Roman" w:hAnsi="CG Omega" w:cs="Tahoma"/>
          <w:spacing w:val="29"/>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ą</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ni</w:t>
      </w:r>
      <w:r w:rsidRPr="00353DAB">
        <w:rPr>
          <w:rFonts w:ascii="CG Omega" w:eastAsia="Times New Roman" w:hAnsi="CG Omega" w:cs="Tahoma"/>
          <w:spacing w:val="30"/>
          <w:lang w:eastAsia="ar-SA"/>
        </w:rPr>
        <w:t xml:space="preserve"> </w:t>
      </w:r>
      <w:r w:rsidRPr="00353DAB">
        <w:rPr>
          <w:rFonts w:ascii="CG Omega" w:eastAsia="Times New Roman" w:hAnsi="CG Omega" w:cs="Tahoma"/>
          <w:spacing w:val="2"/>
          <w:w w:val="99"/>
          <w:lang w:eastAsia="ar-SA"/>
        </w:rPr>
        <w:t>z</w:t>
      </w:r>
      <w:r w:rsidRPr="00353DAB">
        <w:rPr>
          <w:rFonts w:ascii="CG Omega" w:eastAsia="Times New Roman" w:hAnsi="CG Omega" w:cs="Tahoma"/>
          <w:spacing w:val="1"/>
          <w:w w:val="99"/>
          <w:lang w:eastAsia="ar-SA"/>
        </w:rPr>
        <w:t>ł</w:t>
      </w:r>
      <w:r w:rsidRPr="00353DAB">
        <w:rPr>
          <w:rFonts w:ascii="CG Omega" w:eastAsia="Times New Roman" w:hAnsi="CG Omega" w:cs="Tahoma"/>
          <w:spacing w:val="-2"/>
          <w:w w:val="99"/>
          <w:lang w:eastAsia="ar-SA"/>
        </w:rPr>
        <w:t>o</w:t>
      </w:r>
      <w:r w:rsidRPr="00353DAB">
        <w:rPr>
          <w:rFonts w:ascii="CG Omega" w:eastAsia="Times New Roman" w:hAnsi="CG Omega" w:cs="Tahoma"/>
          <w:spacing w:val="2"/>
          <w:w w:val="79"/>
          <w:lang w:eastAsia="ar-SA"/>
        </w:rPr>
        <w:t>ż</w:t>
      </w:r>
      <w:r w:rsidRPr="00353DAB">
        <w:rPr>
          <w:rFonts w:ascii="CG Omega" w:eastAsia="Times New Roman" w:hAnsi="CG Omega" w:cs="Tahoma"/>
          <w:w w:val="99"/>
          <w:lang w:eastAsia="ar-SA"/>
        </w:rPr>
        <w:t>oną</w:t>
      </w:r>
      <w:r w:rsidRPr="00353DAB">
        <w:rPr>
          <w:rFonts w:ascii="CG Omega" w:eastAsia="Times New Roman" w:hAnsi="CG Omega" w:cs="Tahoma"/>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z</w:t>
      </w:r>
      <w:r w:rsidRPr="00353DAB">
        <w:rPr>
          <w:rFonts w:ascii="CG Omega" w:eastAsia="Times New Roman" w:hAnsi="CG Omega" w:cs="Tahoma"/>
          <w:spacing w:val="35"/>
          <w:lang w:eastAsia="ar-SA"/>
        </w:rPr>
        <w:t xml:space="preserve"> </w:t>
      </w:r>
      <w:r w:rsidRPr="00353DAB">
        <w:rPr>
          <w:rFonts w:ascii="CG Omega" w:eastAsia="Times New Roman" w:hAnsi="CG Omega" w:cs="Tahoma"/>
          <w:spacing w:val="-2"/>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spacing w:val="1"/>
          <w:lang w:eastAsia="ar-SA"/>
        </w:rPr>
        <w:t>bi</w:t>
      </w:r>
      <w:r w:rsidRPr="00353DAB">
        <w:rPr>
          <w:rFonts w:ascii="CG Omega" w:eastAsia="Times New Roman" w:hAnsi="CG Omega" w:cs="Tahoma"/>
          <w:lang w:eastAsia="ar-SA"/>
        </w:rPr>
        <w:t>e</w:t>
      </w:r>
      <w:r w:rsidRPr="00353DAB">
        <w:rPr>
          <w:rFonts w:ascii="CG Omega" w:eastAsia="Times New Roman" w:hAnsi="CG Omega" w:cs="Tahoma"/>
          <w:spacing w:val="32"/>
          <w:lang w:eastAsia="ar-SA"/>
        </w:rPr>
        <w:t xml:space="preserve"> </w:t>
      </w:r>
      <w:r w:rsidRPr="00353DAB">
        <w:rPr>
          <w:rFonts w:ascii="CG Omega" w:eastAsia="Times New Roman" w:hAnsi="CG Omega" w:cs="Tahoma"/>
          <w:lang w:eastAsia="ar-SA"/>
        </w:rPr>
        <w:t>of</w:t>
      </w:r>
      <w:r w:rsidRPr="00353DAB">
        <w:rPr>
          <w:rFonts w:ascii="CG Omega" w:eastAsia="Times New Roman" w:hAnsi="CG Omega" w:cs="Tahoma"/>
          <w:spacing w:val="-1"/>
          <w:lang w:eastAsia="ar-SA"/>
        </w:rPr>
        <w:t>e</w:t>
      </w:r>
      <w:r w:rsidRPr="00353DAB">
        <w:rPr>
          <w:rFonts w:ascii="CG Omega" w:eastAsia="Times New Roman" w:hAnsi="CG Omega" w:cs="Tahoma"/>
          <w:lang w:eastAsia="ar-SA"/>
        </w:rPr>
        <w:t>r</w:t>
      </w:r>
      <w:r w:rsidRPr="00353DAB">
        <w:rPr>
          <w:rFonts w:ascii="CG Omega" w:eastAsia="Times New Roman" w:hAnsi="CG Omega" w:cs="Tahoma"/>
          <w:spacing w:val="1"/>
          <w:lang w:eastAsia="ar-SA"/>
        </w:rPr>
        <w:t>t</w:t>
      </w:r>
      <w:r w:rsidRPr="00353DAB">
        <w:rPr>
          <w:rFonts w:ascii="CG Omega" w:eastAsia="Times New Roman" w:hAnsi="CG Omega" w:cs="Tahoma"/>
          <w:lang w:eastAsia="ar-SA"/>
        </w:rPr>
        <w:t>ą</w:t>
      </w:r>
      <w:r w:rsidRPr="00353DAB">
        <w:rPr>
          <w:rFonts w:ascii="CG Omega" w:eastAsia="Times New Roman" w:hAnsi="CG Omega" w:cs="Tahoma"/>
          <w:spacing w:val="32"/>
          <w:lang w:eastAsia="ar-SA"/>
        </w:rPr>
        <w:t xml:space="preserve"> </w:t>
      </w:r>
      <w:r w:rsidRPr="008864EB">
        <w:rPr>
          <w:rFonts w:ascii="CG Omega" w:eastAsia="Times New Roman" w:hAnsi="CG Omega" w:cs="Tahoma"/>
          <w:b/>
          <w:spacing w:val="3"/>
          <w:lang w:eastAsia="ar-SA"/>
        </w:rPr>
        <w:t>do dnia</w:t>
      </w:r>
      <w:r w:rsidR="00663958">
        <w:rPr>
          <w:rFonts w:ascii="CG Omega" w:eastAsia="Times New Roman" w:hAnsi="CG Omega" w:cs="Tahoma"/>
          <w:b/>
          <w:spacing w:val="3"/>
          <w:lang w:eastAsia="ar-SA"/>
        </w:rPr>
        <w:t xml:space="preserve"> 25.11</w:t>
      </w:r>
      <w:r w:rsidR="000475FF" w:rsidRPr="008864EB">
        <w:rPr>
          <w:rFonts w:ascii="CG Omega" w:eastAsia="Times New Roman" w:hAnsi="CG Omega" w:cs="Tahoma"/>
          <w:b/>
          <w:spacing w:val="3"/>
          <w:lang w:eastAsia="ar-SA"/>
        </w:rPr>
        <w:t>.2023 r.</w:t>
      </w:r>
      <w:r w:rsidRPr="00353DAB">
        <w:rPr>
          <w:rFonts w:ascii="CG Omega" w:eastAsia="Times New Roman" w:hAnsi="CG Omega" w:cs="Tahoma"/>
          <w:spacing w:val="3"/>
          <w:lang w:eastAsia="ar-SA"/>
        </w:rPr>
        <w:t xml:space="preserve"> </w:t>
      </w:r>
    </w:p>
    <w:p w:rsidR="000C37B9" w:rsidRPr="000C37B9" w:rsidRDefault="000C37B9" w:rsidP="000475FF">
      <w:pPr>
        <w:autoSpaceDE w:val="0"/>
        <w:autoSpaceDN w:val="0"/>
        <w:adjustRightInd w:val="0"/>
        <w:spacing w:after="0" w:line="240" w:lineRule="auto"/>
        <w:jc w:val="both"/>
        <w:rPr>
          <w:rFonts w:ascii="CG Omega" w:hAnsi="CG Omega" w:cs="CG Omega"/>
          <w:color w:val="000000"/>
        </w:rPr>
      </w:pPr>
      <w:r w:rsidRPr="000C37B9">
        <w:rPr>
          <w:rFonts w:ascii="CG Omega" w:hAnsi="CG Omega" w:cs="CG Omega"/>
          <w:color w:val="000000"/>
        </w:rPr>
        <w:t xml:space="preserve">15.2 </w:t>
      </w:r>
      <w:r w:rsidR="000475FF">
        <w:rPr>
          <w:rFonts w:ascii="CG Omega" w:hAnsi="CG Omega" w:cs="CG Omega"/>
          <w:color w:val="000000"/>
        </w:rPr>
        <w:tab/>
      </w:r>
      <w:r w:rsidRPr="000C37B9">
        <w:rPr>
          <w:rFonts w:ascii="CG Omega" w:hAnsi="CG Omega" w:cs="CG Omega"/>
          <w:color w:val="000000"/>
        </w:rPr>
        <w:t xml:space="preserve">Bieg terminu związania ofertą rozpoczyna się wraz z upływem terminu składania ofert. </w:t>
      </w:r>
    </w:p>
    <w:p w:rsidR="000C37B9" w:rsidRPr="000C37B9" w:rsidRDefault="000C37B9" w:rsidP="000475FF">
      <w:pPr>
        <w:autoSpaceDE w:val="0"/>
        <w:autoSpaceDN w:val="0"/>
        <w:adjustRightInd w:val="0"/>
        <w:spacing w:after="0" w:line="240" w:lineRule="auto"/>
        <w:ind w:left="705" w:hanging="705"/>
        <w:jc w:val="both"/>
        <w:rPr>
          <w:rFonts w:ascii="CG Omega" w:hAnsi="CG Omega" w:cs="CG Omega"/>
          <w:color w:val="000000"/>
        </w:rPr>
      </w:pPr>
      <w:r w:rsidRPr="000C37B9">
        <w:rPr>
          <w:rFonts w:ascii="CG Omega" w:hAnsi="CG Omega" w:cs="CG Omega"/>
          <w:color w:val="000000"/>
        </w:rPr>
        <w:t xml:space="preserve">15.3 </w:t>
      </w:r>
      <w:r w:rsidR="000475FF">
        <w:rPr>
          <w:rFonts w:ascii="CG Omega" w:hAnsi="CG Omega" w:cs="CG Omega"/>
          <w:color w:val="000000"/>
        </w:rPr>
        <w:tab/>
      </w:r>
      <w:r w:rsidRPr="000C37B9">
        <w:rPr>
          <w:rFonts w:ascii="CG Omega" w:hAnsi="CG Omega" w:cs="CG Omega"/>
          <w:color w:val="000000"/>
        </w:rPr>
        <w:t xml:space="preserve">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 </w:t>
      </w:r>
    </w:p>
    <w:p w:rsidR="000C37B9" w:rsidRPr="000C37B9" w:rsidRDefault="000C37B9" w:rsidP="000475FF">
      <w:pPr>
        <w:autoSpaceDE w:val="0"/>
        <w:autoSpaceDN w:val="0"/>
        <w:adjustRightInd w:val="0"/>
        <w:spacing w:after="0" w:line="240" w:lineRule="auto"/>
        <w:ind w:left="705" w:hanging="705"/>
        <w:jc w:val="both"/>
        <w:rPr>
          <w:rFonts w:ascii="CG Omega" w:hAnsi="CG Omega" w:cs="CG Omega"/>
          <w:color w:val="000000"/>
        </w:rPr>
      </w:pPr>
      <w:r w:rsidRPr="000C37B9">
        <w:rPr>
          <w:rFonts w:ascii="CG Omega" w:hAnsi="CG Omega" w:cs="CG Omega"/>
          <w:color w:val="000000"/>
        </w:rPr>
        <w:t xml:space="preserve">15.4 </w:t>
      </w:r>
      <w:r w:rsidR="000475FF">
        <w:rPr>
          <w:rFonts w:ascii="CG Omega" w:hAnsi="CG Omega" w:cs="CG Omega"/>
          <w:color w:val="000000"/>
        </w:rPr>
        <w:tab/>
      </w:r>
      <w:r w:rsidRPr="000C37B9">
        <w:rPr>
          <w:rFonts w:ascii="CG Omega" w:hAnsi="CG Omega" w:cs="CG Omega"/>
          <w:color w:val="000000"/>
        </w:rPr>
        <w:t>Przedłużenie terminu związania ofertą wymaga pisemnych oświadczeń wykonawców w</w:t>
      </w:r>
      <w:r w:rsidR="000475FF">
        <w:rPr>
          <w:rFonts w:ascii="CG Omega" w:hAnsi="CG Omega" w:cs="CG Omega"/>
          <w:color w:val="000000"/>
        </w:rPr>
        <w:t> </w:t>
      </w:r>
      <w:r w:rsidRPr="000C37B9">
        <w:rPr>
          <w:rFonts w:ascii="CG Omega" w:hAnsi="CG Omega" w:cs="CG Omega"/>
          <w:color w:val="000000"/>
        </w:rPr>
        <w:t xml:space="preserve">zakresie wyrażenia zgody bądź odmowy wyrażenia zgody na przedłużenie okresu ważności ofert. </w:t>
      </w:r>
    </w:p>
    <w:p w:rsidR="000C37B9" w:rsidRPr="000C37B9" w:rsidRDefault="000C37B9" w:rsidP="000475FF">
      <w:pPr>
        <w:autoSpaceDE w:val="0"/>
        <w:autoSpaceDN w:val="0"/>
        <w:adjustRightInd w:val="0"/>
        <w:spacing w:after="0" w:line="240" w:lineRule="auto"/>
        <w:ind w:left="705" w:hanging="705"/>
        <w:jc w:val="both"/>
        <w:rPr>
          <w:rFonts w:ascii="CG Omega" w:hAnsi="CG Omega" w:cs="CG Omega"/>
          <w:color w:val="000000"/>
        </w:rPr>
      </w:pPr>
      <w:r w:rsidRPr="000C37B9">
        <w:rPr>
          <w:rFonts w:ascii="CG Omega" w:hAnsi="CG Omega" w:cs="CG Omega"/>
          <w:color w:val="000000"/>
        </w:rPr>
        <w:t xml:space="preserve">15.5 </w:t>
      </w:r>
      <w:r w:rsidR="000475FF">
        <w:rPr>
          <w:rFonts w:ascii="CG Omega" w:hAnsi="CG Omega" w:cs="CG Omega"/>
          <w:color w:val="000000"/>
        </w:rPr>
        <w:tab/>
      </w:r>
      <w:r w:rsidRPr="000C37B9">
        <w:rPr>
          <w:rFonts w:ascii="CG Omega" w:hAnsi="CG Omega" w:cs="CG Omega"/>
          <w:color w:val="000000"/>
        </w:rPr>
        <w:t xml:space="preserve">Odmowa wyrażenia zgody na przedłużenie terminu związania ofertą nie powoduje utraty wadium. </w:t>
      </w:r>
    </w:p>
    <w:p w:rsidR="003D494B" w:rsidRDefault="000C37B9" w:rsidP="000475FF">
      <w:pPr>
        <w:spacing w:after="0" w:line="240" w:lineRule="auto"/>
        <w:ind w:left="705" w:hanging="705"/>
        <w:jc w:val="both"/>
        <w:rPr>
          <w:rFonts w:ascii="CG Omega" w:hAnsi="CG Omega" w:cs="CG Omega"/>
          <w:color w:val="000000"/>
        </w:rPr>
      </w:pPr>
      <w:r w:rsidRPr="000C37B9">
        <w:rPr>
          <w:rFonts w:ascii="CG Omega" w:hAnsi="CG Omega" w:cs="CG Omega"/>
          <w:color w:val="000000"/>
        </w:rPr>
        <w:t xml:space="preserve">15.6 </w:t>
      </w:r>
      <w:r w:rsidR="000475FF">
        <w:rPr>
          <w:rFonts w:ascii="CG Omega" w:hAnsi="CG Omega" w:cs="CG Omega"/>
          <w:color w:val="000000"/>
        </w:rPr>
        <w:tab/>
      </w:r>
      <w:r w:rsidRPr="000C37B9">
        <w:rPr>
          <w:rFonts w:ascii="CG Omega" w:hAnsi="CG Omega" w:cs="CG Omega"/>
          <w:color w:val="000000"/>
        </w:rPr>
        <w:t>Przedłużenie terminu związania ofertą jest dopuszczalne jedynie z jednoczesnym przedłużeniem okresu ważności wadium, albo, jeżeli nie jest to możliwe z wniesieniem nowego wadium na przedłużony okres związania ofertą.</w:t>
      </w:r>
    </w:p>
    <w:p w:rsidR="008864EB" w:rsidRPr="00353DAB" w:rsidRDefault="008864EB" w:rsidP="000475FF">
      <w:pPr>
        <w:spacing w:after="0" w:line="240" w:lineRule="auto"/>
        <w:ind w:left="705" w:hanging="705"/>
        <w:jc w:val="both"/>
        <w:rPr>
          <w:rFonts w:ascii="CG Omega" w:hAnsi="CG Omega" w:cs="Tahoma"/>
          <w:b/>
          <w:smallCaps/>
        </w:rPr>
      </w:pPr>
    </w:p>
    <w:p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w:t>
      </w:r>
      <w:bookmarkStart w:id="17" w:name="_Toc473569735"/>
      <w:bookmarkEnd w:id="15"/>
      <w:r w:rsidRPr="00353DAB">
        <w:rPr>
          <w:rFonts w:ascii="CG Omega" w:hAnsi="CG Omega" w:cs="Tahoma"/>
          <w:b/>
          <w:smallCaps/>
          <w:u w:val="thick"/>
        </w:rPr>
        <w:t>VI</w:t>
      </w:r>
      <w:r w:rsidRPr="00353DAB">
        <w:rPr>
          <w:rFonts w:ascii="CG Omega" w:hAnsi="CG Omega" w:cs="Tahoma"/>
          <w:b/>
          <w:smallCaps/>
          <w:u w:val="thick"/>
        </w:rPr>
        <w:br/>
      </w:r>
      <w:r w:rsidRPr="00353DAB">
        <w:rPr>
          <w:rFonts w:ascii="CG Omega" w:hAnsi="CG Omega" w:cs="Tahoma"/>
          <w:b/>
          <w:u w:val="thick"/>
        </w:rPr>
        <w:t>Opis sposobu przygotowania ofert</w:t>
      </w:r>
      <w:bookmarkEnd w:id="17"/>
      <w:r w:rsidRPr="00353DAB">
        <w:rPr>
          <w:rFonts w:ascii="CG Omega" w:hAnsi="CG Omega" w:cs="Tahoma"/>
          <w:b/>
          <w:u w:val="thick"/>
        </w:rPr>
        <w:t>y</w:t>
      </w:r>
      <w:bookmarkEnd w:id="16"/>
    </w:p>
    <w:p w:rsidR="003D494B" w:rsidRPr="00353DAB" w:rsidRDefault="003D494B" w:rsidP="003D494B">
      <w:pPr>
        <w:spacing w:after="0"/>
        <w:rPr>
          <w:rFonts w:ascii="CG Omega" w:hAnsi="CG Omega" w:cs="Tahoma"/>
          <w:b/>
          <w:i/>
        </w:rPr>
      </w:pPr>
    </w:p>
    <w:p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right="12"/>
        <w:jc w:val="both"/>
        <w:rPr>
          <w:rFonts w:ascii="CG Omega" w:hAnsi="CG Omega" w:cs="Tahoma"/>
          <w:b w:val="0"/>
          <w:spacing w:val="1"/>
          <w:sz w:val="22"/>
          <w:szCs w:val="22"/>
        </w:rPr>
      </w:pPr>
      <w:r w:rsidRPr="008C617A">
        <w:rPr>
          <w:rFonts w:ascii="CG Omega" w:hAnsi="CG Omega" w:cs="Tahoma"/>
          <w:b w:val="0"/>
          <w:spacing w:val="1"/>
          <w:sz w:val="22"/>
          <w:szCs w:val="22"/>
        </w:rPr>
        <w:t>Wykonawca może złożyć tylko jedną ofertę.</w:t>
      </w:r>
    </w:p>
    <w:p w:rsidR="003D494B" w:rsidRPr="008C617A" w:rsidRDefault="000C37B9"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0C37B9">
        <w:rPr>
          <w:rFonts w:ascii="CG Omega" w:hAnsi="CG Omega" w:cs="Tahoma"/>
          <w:b w:val="0"/>
          <w:sz w:val="22"/>
          <w:szCs w:val="22"/>
          <w:lang w:eastAsia="pl-PL"/>
        </w:rPr>
        <w:t>Ofertę należy złożyć z zachowaniem formy elektronicznej lub w postaci elektronicznej, opatrzoną kwalifikowanym podpisem elektronicznym, podpisem zaufanym lub podpisem osobistym.</w:t>
      </w:r>
      <w:r w:rsidR="003D494B" w:rsidRPr="008C617A">
        <w:rPr>
          <w:rFonts w:ascii="CG Omega" w:hAnsi="CG Omega" w:cs="Tahoma"/>
          <w:b w:val="0"/>
          <w:sz w:val="22"/>
          <w:szCs w:val="22"/>
          <w:lang w:eastAsia="pl-PL"/>
        </w:rPr>
        <w:t xml:space="preserve"> </w:t>
      </w:r>
    </w:p>
    <w:p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z w:val="22"/>
          <w:szCs w:val="22"/>
          <w:lang w:eastAsia="pl-PL"/>
        </w:rPr>
        <w:t xml:space="preserve">Ofertę należy złożyć za pośrednictwem platformy zakupowej na stronie internetowej  pod adresem: </w:t>
      </w:r>
      <w:hyperlink r:id="rId14" w:history="1">
        <w:r w:rsidRPr="008C617A">
          <w:rPr>
            <w:rFonts w:ascii="CG Omega" w:hAnsi="CG Omega" w:cs="Tahoma"/>
            <w:b w:val="0"/>
            <w:color w:val="0563C1" w:themeColor="hyperlink"/>
            <w:sz w:val="22"/>
            <w:szCs w:val="22"/>
            <w:u w:val="single"/>
          </w:rPr>
          <w:t>https://platformazakupowa.pl/wiazownica</w:t>
        </w:r>
      </w:hyperlink>
    </w:p>
    <w:p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z w:val="22"/>
          <w:szCs w:val="22"/>
        </w:rPr>
        <w:t xml:space="preserve">Szczegółowa instrukcja dla Wykonawców dotycząca złożenia oferty znajduje się na stronie internetowej </w:t>
      </w:r>
      <w:hyperlink r:id="rId15" w:history="1">
        <w:r w:rsidRPr="008C617A">
          <w:rPr>
            <w:rFonts w:ascii="CG Omega" w:hAnsi="CG Omega" w:cs="Tahoma"/>
            <w:b w:val="0"/>
            <w:color w:val="0563C1" w:themeColor="hyperlink"/>
            <w:sz w:val="22"/>
            <w:szCs w:val="22"/>
            <w:u w:val="single"/>
          </w:rPr>
          <w:t>https://platformazakupowa.pl/strona/45-instrukcje</w:t>
        </w:r>
      </w:hyperlink>
    </w:p>
    <w:p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z w:val="22"/>
          <w:szCs w:val="22"/>
        </w:rPr>
        <w:t xml:space="preserve">Wykonawca może za pośrednictwem „Platformy zakupowej”, przed upływem terminu  składania ofert zmienić lub wycofać ofertę. </w:t>
      </w:r>
      <w:r w:rsidRPr="008C617A">
        <w:rPr>
          <w:rFonts w:ascii="CG Omega" w:hAnsi="CG Omega" w:cs="Tahoma"/>
          <w:b w:val="0"/>
          <w:sz w:val="22"/>
          <w:szCs w:val="22"/>
          <w:lang w:eastAsia="pl-PL"/>
        </w:rPr>
        <w:t>Po upływie terminu do składania ofert nie może skutecznie dokonać zmiany ani wycofać złożonej oferty.</w:t>
      </w:r>
    </w:p>
    <w:p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pacing w:val="1"/>
          <w:sz w:val="22"/>
          <w:szCs w:val="22"/>
        </w:rPr>
        <w:t>Wszelkie inne dokumenty sporządzone w języku obcym muszą zostać  przetłumaczone na język polski.</w:t>
      </w:r>
    </w:p>
    <w:p w:rsidR="003D494B" w:rsidRPr="00353DAB" w:rsidRDefault="003D494B" w:rsidP="003D494B">
      <w:pPr>
        <w:widowControl w:val="0"/>
        <w:autoSpaceDE w:val="0"/>
        <w:autoSpaceDN w:val="0"/>
        <w:adjustRightInd w:val="0"/>
        <w:spacing w:after="0" w:line="20" w:lineRule="atLeast"/>
        <w:ind w:right="12"/>
        <w:jc w:val="both"/>
        <w:rPr>
          <w:rFonts w:ascii="CG Omega" w:eastAsia="Times New Roman" w:hAnsi="CG Omega" w:cs="Tahoma"/>
          <w:spacing w:val="1"/>
          <w:lang w:eastAsia="ar-SA"/>
        </w:rPr>
      </w:pPr>
      <w:r w:rsidRPr="00353DAB">
        <w:rPr>
          <w:rFonts w:ascii="CG Omega" w:hAnsi="CG Omega" w:cs="Tahoma"/>
        </w:rPr>
        <w:t>1</w:t>
      </w:r>
      <w:r>
        <w:rPr>
          <w:rFonts w:ascii="CG Omega" w:hAnsi="CG Omega" w:cs="Tahoma"/>
        </w:rPr>
        <w:t>6.7</w:t>
      </w:r>
      <w:r w:rsidRPr="00353DAB">
        <w:rPr>
          <w:rFonts w:ascii="CG Omega" w:hAnsi="CG Omega" w:cs="Tahoma"/>
          <w:b/>
        </w:rPr>
        <w:t xml:space="preserve">  </w:t>
      </w:r>
      <w:r w:rsidRPr="00353DAB">
        <w:rPr>
          <w:rFonts w:ascii="CG Omega" w:hAnsi="CG Omega" w:cs="Tahoma"/>
          <w:b/>
        </w:rPr>
        <w:tab/>
      </w:r>
      <w:r w:rsidRPr="00353DAB">
        <w:rPr>
          <w:rFonts w:ascii="CG Omega" w:eastAsia="Times New Roman" w:hAnsi="CG Omega" w:cs="Tahoma"/>
          <w:spacing w:val="1"/>
          <w:lang w:eastAsia="ar-SA"/>
        </w:rPr>
        <w:t>Oferta powinna być:</w:t>
      </w:r>
    </w:p>
    <w:p w:rsidR="003D494B" w:rsidRPr="00353DAB" w:rsidRDefault="003D494B" w:rsidP="009B2D1D">
      <w:pPr>
        <w:widowControl w:val="0"/>
        <w:numPr>
          <w:ilvl w:val="0"/>
          <w:numId w:val="15"/>
        </w:numPr>
        <w:tabs>
          <w:tab w:val="left" w:pos="851"/>
        </w:tabs>
        <w:suppressAutoHyphens/>
        <w:autoSpaceDE w:val="0"/>
        <w:autoSpaceDN w:val="0"/>
        <w:adjustRightInd w:val="0"/>
        <w:spacing w:after="0" w:line="240" w:lineRule="auto"/>
        <w:ind w:right="11"/>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sporządzona na podstawie formularzy stanowiących załączniki do SWZ,</w:t>
      </w:r>
    </w:p>
    <w:p w:rsidR="003D494B" w:rsidRPr="00353DAB" w:rsidRDefault="003D494B" w:rsidP="009B2D1D">
      <w:pPr>
        <w:widowControl w:val="0"/>
        <w:numPr>
          <w:ilvl w:val="0"/>
          <w:numId w:val="15"/>
        </w:numPr>
        <w:tabs>
          <w:tab w:val="left" w:pos="1418"/>
        </w:tabs>
        <w:suppressAutoHyphens/>
        <w:autoSpaceDE w:val="0"/>
        <w:autoSpaceDN w:val="0"/>
        <w:adjustRightInd w:val="0"/>
        <w:spacing w:after="0" w:line="240" w:lineRule="auto"/>
        <w:ind w:right="11"/>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 xml:space="preserve">złożona przy użyciu środków komunikacji elektronicznej na platformie  zakupowej zamawiającego - </w:t>
      </w:r>
      <w:hyperlink r:id="rId16" w:history="1">
        <w:r w:rsidRPr="00353DAB">
          <w:rPr>
            <w:rFonts w:ascii="CG Omega" w:eastAsia="Times New Roman" w:hAnsi="CG Omega" w:cs="Tahoma"/>
            <w:u w:val="single"/>
            <w:lang w:eastAsia="ar-SA"/>
          </w:rPr>
          <w:t>https://platformazakupowa.pl/wiazownica</w:t>
        </w:r>
      </w:hyperlink>
      <w:r w:rsidRPr="00353DAB">
        <w:rPr>
          <w:rFonts w:ascii="CG Omega" w:eastAsia="Times New Roman" w:hAnsi="CG Omega" w:cs="Tahoma"/>
          <w:u w:val="single"/>
          <w:lang w:eastAsia="ar-SA"/>
        </w:rPr>
        <w:t>,</w:t>
      </w:r>
    </w:p>
    <w:p w:rsidR="003D494B" w:rsidRPr="00353DAB" w:rsidRDefault="003D494B" w:rsidP="009B2D1D">
      <w:pPr>
        <w:widowControl w:val="0"/>
        <w:numPr>
          <w:ilvl w:val="0"/>
          <w:numId w:val="15"/>
        </w:numPr>
        <w:tabs>
          <w:tab w:val="left" w:pos="1418"/>
        </w:tabs>
        <w:suppressAutoHyphens/>
        <w:autoSpaceDE w:val="0"/>
        <w:autoSpaceDN w:val="0"/>
        <w:adjustRightInd w:val="0"/>
        <w:spacing w:after="0" w:line="240" w:lineRule="auto"/>
        <w:ind w:right="11"/>
        <w:contextualSpacing/>
        <w:jc w:val="both"/>
        <w:rPr>
          <w:rFonts w:ascii="CG Omega" w:eastAsia="Times New Roman" w:hAnsi="CG Omega" w:cs="Tahoma"/>
          <w:spacing w:val="1"/>
          <w:lang w:eastAsia="ar-SA"/>
        </w:rPr>
      </w:pPr>
      <w:r w:rsidRPr="00353DAB">
        <w:rPr>
          <w:rFonts w:ascii="CG Omega" w:eastAsia="Times New Roman" w:hAnsi="CG Omega" w:cs="Tahoma"/>
          <w:lang w:eastAsia="ar-SA"/>
        </w:rPr>
        <w:t>podpisana kwalifikowanym podpisem elektronicznym, lub podpisem zaufanym lub  podpisem osobistym przez upoważnioną osobę wykonawcy,</w:t>
      </w:r>
    </w:p>
    <w:p w:rsidR="003D494B" w:rsidRPr="00353DAB" w:rsidRDefault="003D494B" w:rsidP="003D494B">
      <w:pPr>
        <w:widowControl w:val="0"/>
        <w:autoSpaceDE w:val="0"/>
        <w:autoSpaceDN w:val="0"/>
        <w:adjustRightInd w:val="0"/>
        <w:spacing w:after="0"/>
        <w:ind w:right="12" w:firstLine="1418"/>
        <w:jc w:val="both"/>
        <w:rPr>
          <w:rFonts w:ascii="CG Omega" w:hAnsi="CG Omega" w:cs="Tahoma"/>
          <w:b/>
          <w:u w:val="thick"/>
        </w:rPr>
      </w:pPr>
      <w:r w:rsidRPr="00353DAB">
        <w:rPr>
          <w:rFonts w:ascii="CG Omega" w:hAnsi="CG Omega" w:cs="Tahoma"/>
          <w:b/>
          <w:u w:val="thick"/>
        </w:rPr>
        <w:t xml:space="preserve"> i zawierać  dokumenty wymien</w:t>
      </w:r>
      <w:r>
        <w:rPr>
          <w:rFonts w:ascii="CG Omega" w:hAnsi="CG Omega" w:cs="Tahoma"/>
          <w:b/>
          <w:u w:val="thick"/>
        </w:rPr>
        <w:t>ione w rozdziale XIII pkt. 13.17</w:t>
      </w:r>
      <w:r w:rsidRPr="00353DAB">
        <w:rPr>
          <w:rFonts w:ascii="CG Omega" w:hAnsi="CG Omega" w:cs="Tahoma"/>
          <w:b/>
          <w:u w:val="thick"/>
        </w:rPr>
        <w:t xml:space="preserve">: </w:t>
      </w:r>
    </w:p>
    <w:p w:rsidR="003D494B" w:rsidRPr="00353DAB" w:rsidRDefault="003D494B" w:rsidP="003D494B">
      <w:pPr>
        <w:widowControl w:val="0"/>
        <w:tabs>
          <w:tab w:val="left" w:pos="851"/>
        </w:tabs>
        <w:suppressAutoHyphens/>
        <w:autoSpaceDE w:val="0"/>
        <w:autoSpaceDN w:val="0"/>
        <w:adjustRightInd w:val="0"/>
        <w:spacing w:after="0" w:line="20" w:lineRule="atLeast"/>
        <w:ind w:left="1134" w:right="11"/>
        <w:contextualSpacing/>
        <w:jc w:val="both"/>
        <w:rPr>
          <w:rFonts w:ascii="CG Omega" w:eastAsia="Times New Roman" w:hAnsi="CG Omega" w:cs="Tahoma"/>
          <w:spacing w:val="1"/>
          <w:lang w:eastAsia="ar-SA"/>
        </w:rPr>
      </w:pPr>
    </w:p>
    <w:p w:rsidR="003D494B" w:rsidRPr="00353DAB" w:rsidRDefault="003D494B" w:rsidP="003D494B">
      <w:pPr>
        <w:widowControl w:val="0"/>
        <w:tabs>
          <w:tab w:val="left" w:pos="851"/>
        </w:tabs>
        <w:autoSpaceDE w:val="0"/>
        <w:autoSpaceDN w:val="0"/>
        <w:adjustRightInd w:val="0"/>
        <w:spacing w:after="0" w:line="20" w:lineRule="atLeast"/>
        <w:ind w:left="709" w:right="11" w:hanging="709"/>
        <w:jc w:val="both"/>
        <w:rPr>
          <w:rFonts w:ascii="CG Omega" w:hAnsi="CG Omega" w:cs="Tahoma"/>
          <w:spacing w:val="1"/>
        </w:rPr>
      </w:pPr>
      <w:r>
        <w:rPr>
          <w:rFonts w:ascii="CG Omega" w:eastAsia="Times New Roman" w:hAnsi="CG Omega" w:cs="Tahoma"/>
          <w:spacing w:val="1"/>
          <w:lang w:eastAsia="ar-SA"/>
        </w:rPr>
        <w:t>16.8</w:t>
      </w:r>
      <w:r w:rsidRPr="00353DAB">
        <w:rPr>
          <w:rFonts w:ascii="CG Omega" w:eastAsia="Times New Roman" w:hAnsi="CG Omega" w:cs="Tahoma"/>
          <w:spacing w:val="1"/>
          <w:lang w:eastAsia="ar-SA"/>
        </w:rPr>
        <w:tab/>
      </w:r>
      <w:r w:rsidRPr="00353DAB">
        <w:rPr>
          <w:rFonts w:ascii="CG Omega" w:hAnsi="CG Omega" w:cs="Tahoma"/>
          <w:spacing w:val="1"/>
        </w:rPr>
        <w:t>W przypadku gdy podmiotowe środki dowodowe, przedmiotowe środki do</w:t>
      </w:r>
      <w:r>
        <w:rPr>
          <w:rFonts w:ascii="CG Omega" w:hAnsi="CG Omega" w:cs="Tahoma"/>
          <w:spacing w:val="1"/>
        </w:rPr>
        <w:t>wodowe</w:t>
      </w:r>
      <w:r w:rsidRPr="00353DAB">
        <w:rPr>
          <w:rFonts w:ascii="CG Omega" w:hAnsi="CG Omega" w:cs="Tahoma"/>
          <w:spacing w:val="1"/>
        </w:rPr>
        <w:t>, inn</w:t>
      </w:r>
      <w:r w:rsidR="00663958">
        <w:rPr>
          <w:rFonts w:ascii="CG Omega" w:hAnsi="CG Omega" w:cs="Tahoma"/>
          <w:spacing w:val="1"/>
        </w:rPr>
        <w:t>e dokumenty, w tym dokumenty, o</w:t>
      </w:r>
      <w:r w:rsidRPr="00353DAB">
        <w:rPr>
          <w:rFonts w:ascii="CG Omega" w:hAnsi="CG Omega" w:cs="Tahoma"/>
          <w:spacing w:val="1"/>
        </w:rPr>
        <w:t xml:space="preserve">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0C37B9" w:rsidRPr="00353DAB" w:rsidRDefault="003D494B" w:rsidP="008864EB">
      <w:pPr>
        <w:widowControl w:val="0"/>
        <w:tabs>
          <w:tab w:val="left" w:pos="851"/>
        </w:tabs>
        <w:autoSpaceDE w:val="0"/>
        <w:autoSpaceDN w:val="0"/>
        <w:adjustRightInd w:val="0"/>
        <w:spacing w:after="0" w:line="20" w:lineRule="atLeast"/>
        <w:ind w:left="709" w:right="11" w:hanging="709"/>
        <w:jc w:val="both"/>
        <w:rPr>
          <w:rFonts w:ascii="CG Omega" w:hAnsi="CG Omega" w:cs="Tahoma"/>
          <w:spacing w:val="1"/>
        </w:rPr>
      </w:pPr>
      <w:r>
        <w:rPr>
          <w:rFonts w:ascii="CG Omega" w:hAnsi="CG Omega" w:cs="Tahoma"/>
          <w:spacing w:val="1"/>
        </w:rPr>
        <w:t>16.9</w:t>
      </w:r>
      <w:r w:rsidRPr="00353DAB">
        <w:rPr>
          <w:rFonts w:ascii="CG Omega" w:hAnsi="CG Omega" w:cs="Tahoma"/>
          <w:spacing w:val="1"/>
        </w:rPr>
        <w:tab/>
        <w:t xml:space="preserve">W przypadku gdy podmiotowe środki dowodowe, przedmiotowe środki dowodowe , </w:t>
      </w:r>
      <w:r w:rsidRPr="00353DAB">
        <w:rPr>
          <w:rFonts w:ascii="CG Omega" w:hAnsi="CG Omega" w:cs="Tahoma"/>
          <w:spacing w:val="1"/>
        </w:rPr>
        <w:lastRenderedPageBreak/>
        <w:t xml:space="preserve">inne dokumenty, w tym dokumenty, </w:t>
      </w:r>
      <w:proofErr w:type="spellStart"/>
      <w:r w:rsidRPr="00353DAB">
        <w:rPr>
          <w:rFonts w:ascii="CG Omega" w:hAnsi="CG Omega" w:cs="Tahoma"/>
          <w:spacing w:val="1"/>
        </w:rPr>
        <w:t>oi</w:t>
      </w:r>
      <w:proofErr w:type="spellEnd"/>
      <w:r w:rsidRPr="00353DAB">
        <w:rPr>
          <w:rFonts w:ascii="CG Omega" w:hAnsi="CG Omega" w:cs="Tahoma"/>
          <w:spacing w:val="1"/>
        </w:rPr>
        <w:t xml:space="preserve">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16.10 </w:t>
      </w:r>
      <w:r w:rsidR="008864EB">
        <w:rPr>
          <w:rFonts w:ascii="CG Omega" w:hAnsi="CG Omega" w:cs="Tahoma"/>
          <w:spacing w:val="1"/>
        </w:rPr>
        <w:tab/>
      </w:r>
      <w:r w:rsidRPr="000C37B9">
        <w:rPr>
          <w:rFonts w:ascii="CG Omega" w:hAnsi="CG Omega" w:cs="Tahoma"/>
          <w:spacing w:val="1"/>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0C37B9" w:rsidRPr="000C37B9" w:rsidRDefault="000C37B9" w:rsidP="008864EB">
      <w:pPr>
        <w:widowControl w:val="0"/>
        <w:tabs>
          <w:tab w:val="left" w:pos="993"/>
        </w:tabs>
        <w:suppressAutoHyphens/>
        <w:autoSpaceDE w:val="0"/>
        <w:autoSpaceDN w:val="0"/>
        <w:adjustRightInd w:val="0"/>
        <w:spacing w:after="0" w:line="20" w:lineRule="atLeast"/>
        <w:ind w:left="708" w:right="12" w:hanging="708"/>
        <w:contextualSpacing/>
        <w:jc w:val="both"/>
        <w:rPr>
          <w:rFonts w:ascii="CG Omega" w:hAnsi="CG Omega" w:cs="Tahoma"/>
          <w:spacing w:val="1"/>
        </w:rPr>
      </w:pPr>
      <w:r w:rsidRPr="000C37B9">
        <w:rPr>
          <w:rFonts w:ascii="CG Omega" w:hAnsi="CG Omega" w:cs="Tahoma"/>
          <w:spacing w:val="1"/>
        </w:rPr>
        <w:t xml:space="preserve">16.11 </w:t>
      </w:r>
      <w:r w:rsidR="008864EB">
        <w:rPr>
          <w:rFonts w:ascii="CG Omega" w:hAnsi="CG Omega" w:cs="Tahoma"/>
          <w:spacing w:val="1"/>
        </w:rPr>
        <w:tab/>
      </w:r>
      <w:r w:rsidRPr="000C37B9">
        <w:rPr>
          <w:rFonts w:ascii="CG Omega" w:hAnsi="CG Omega" w:cs="Tahoma"/>
          <w:spacing w:val="1"/>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 opatruje kwalifikowanym podpisem elektronicznym.</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16.12 </w:t>
      </w:r>
      <w:r w:rsidR="008864EB">
        <w:rPr>
          <w:rFonts w:ascii="CG Omega" w:hAnsi="CG Omega" w:cs="Tahoma"/>
          <w:spacing w:val="1"/>
        </w:rPr>
        <w:tab/>
      </w:r>
      <w:r w:rsidRPr="000C37B9">
        <w:rPr>
          <w:rFonts w:ascii="CG Omega" w:hAnsi="CG Omega" w:cs="Tahoma"/>
          <w:spacing w:val="1"/>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0C37B9" w:rsidRPr="000C37B9" w:rsidRDefault="008864EB"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Pr>
          <w:rFonts w:ascii="CG Omega" w:hAnsi="CG Omega" w:cs="Tahoma"/>
          <w:spacing w:val="1"/>
        </w:rPr>
        <w:t>16.13</w:t>
      </w:r>
      <w:r>
        <w:rPr>
          <w:rFonts w:ascii="CG Omega" w:hAnsi="CG Omega" w:cs="Tahoma"/>
          <w:spacing w:val="1"/>
        </w:rPr>
        <w:tab/>
      </w:r>
      <w:r w:rsidR="000C37B9" w:rsidRPr="000C37B9">
        <w:rPr>
          <w:rFonts w:ascii="CG Omega" w:hAnsi="CG Omega" w:cs="Tahoma"/>
          <w:spacing w:val="1"/>
        </w:rPr>
        <w:t>Poświadczenia zgodności cyfrowego odwzorowania z dokumentem w postaci papierowej, o którym mowa w pkt. powyżej dokonuje się w przypadku:</w:t>
      </w:r>
    </w:p>
    <w:p w:rsidR="000C37B9" w:rsidRPr="000C37B9" w:rsidRDefault="008864EB"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Pr>
          <w:rFonts w:ascii="CG Omega" w:hAnsi="CG Omega" w:cs="Tahoma"/>
          <w:spacing w:val="1"/>
        </w:rPr>
        <w:t>1)</w:t>
      </w:r>
      <w:r>
        <w:rPr>
          <w:rFonts w:ascii="CG Omega" w:hAnsi="CG Omega" w:cs="Tahoma"/>
          <w:spacing w:val="1"/>
        </w:rPr>
        <w:tab/>
      </w:r>
      <w:r w:rsidR="000C37B9" w:rsidRPr="000C37B9">
        <w:rPr>
          <w:rFonts w:ascii="CG Omega" w:hAnsi="CG Omega" w:cs="Tahoma"/>
          <w:spacing w:val="1"/>
        </w:rPr>
        <w:t>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2) przedmiotowych środków dowodowych, oświadczenia o którym mowa w art., 117 ust. 4 ustawy Pzp. lub zobowiązania podmiotu udostępniającego zasoby – odpowiednio wykonawca lub wykonawca wspólnie ubiegający się o udzielenie zamówienia;</w:t>
      </w:r>
    </w:p>
    <w:p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 xml:space="preserve">3) </w:t>
      </w:r>
      <w:r w:rsidR="008864EB">
        <w:rPr>
          <w:rFonts w:ascii="CG Omega" w:hAnsi="CG Omega" w:cs="Tahoma"/>
          <w:spacing w:val="1"/>
        </w:rPr>
        <w:t xml:space="preserve"> </w:t>
      </w:r>
      <w:r w:rsidRPr="000C37B9">
        <w:rPr>
          <w:rFonts w:ascii="CG Omega" w:hAnsi="CG Omega" w:cs="Tahoma"/>
          <w:spacing w:val="1"/>
        </w:rPr>
        <w:t>pełnomocnictwa – mocodawca.</w:t>
      </w:r>
    </w:p>
    <w:p w:rsidR="000C37B9" w:rsidRPr="000C37B9" w:rsidRDefault="008864EB" w:rsidP="008864EB">
      <w:pPr>
        <w:widowControl w:val="0"/>
        <w:tabs>
          <w:tab w:val="left" w:pos="993"/>
        </w:tabs>
        <w:suppressAutoHyphens/>
        <w:autoSpaceDE w:val="0"/>
        <w:autoSpaceDN w:val="0"/>
        <w:adjustRightInd w:val="0"/>
        <w:spacing w:after="0" w:line="20" w:lineRule="atLeast"/>
        <w:ind w:left="993" w:right="12"/>
        <w:contextualSpacing/>
        <w:jc w:val="both"/>
        <w:rPr>
          <w:rFonts w:ascii="CG Omega" w:hAnsi="CG Omega" w:cs="Tahoma"/>
          <w:spacing w:val="1"/>
        </w:rPr>
      </w:pPr>
      <w:r>
        <w:rPr>
          <w:rFonts w:ascii="CG Omega" w:hAnsi="CG Omega" w:cs="Tahoma"/>
          <w:spacing w:val="1"/>
        </w:rPr>
        <w:tab/>
      </w:r>
      <w:r w:rsidR="000C37B9" w:rsidRPr="000C37B9">
        <w:rPr>
          <w:rFonts w:ascii="CG Omega" w:hAnsi="CG Omega" w:cs="Tahoma"/>
          <w:spacing w:val="1"/>
        </w:rPr>
        <w:t>Poświadczenia zgodności cyfrowego odwzorowania z dokumentem w postaci papierowej może dokonać również notariusz.</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16.14 Poświadczenia zgodności cyfrowego odwzorowania z dokumentem w postaci papierowej, o którym mowa powyżej dokonuje się w przypadku:</w:t>
      </w:r>
    </w:p>
    <w:p w:rsidR="000C37B9" w:rsidRPr="000C37B9" w:rsidRDefault="008864EB"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Pr>
          <w:rFonts w:ascii="CG Omega" w:hAnsi="CG Omega" w:cs="Tahoma"/>
          <w:spacing w:val="1"/>
        </w:rPr>
        <w:t>1)</w:t>
      </w:r>
      <w:r>
        <w:rPr>
          <w:rFonts w:ascii="CG Omega" w:hAnsi="CG Omega" w:cs="Tahoma"/>
          <w:spacing w:val="1"/>
        </w:rPr>
        <w:tab/>
      </w:r>
      <w:r w:rsidR="000C37B9" w:rsidRPr="000C37B9">
        <w:rPr>
          <w:rFonts w:ascii="CG Omega" w:hAnsi="CG Omega" w:cs="Tahoma"/>
          <w:spacing w:val="1"/>
        </w:rPr>
        <w:t xml:space="preserve">podmiotowych środków dowodowych oraz dokumentów potwierdzających umocowanie do reprezentowania – odpowiednio wykonawca, wykonawca wspólnie ubiegający się o zamówienie, podmiot udostępniający zasoby lub podwykonawca, </w:t>
      </w:r>
      <w:r>
        <w:rPr>
          <w:rFonts w:ascii="CG Omega" w:hAnsi="CG Omega" w:cs="Tahoma"/>
          <w:spacing w:val="1"/>
        </w:rPr>
        <w:t xml:space="preserve">    </w:t>
      </w:r>
      <w:r w:rsidR="000C37B9" w:rsidRPr="000C37B9">
        <w:rPr>
          <w:rFonts w:ascii="CG Omega" w:hAnsi="CG Omega" w:cs="Tahoma"/>
          <w:spacing w:val="1"/>
        </w:rPr>
        <w:t>w zakresie podmiotowych środków dowodowych lub dokumentów potwierdzających umocowanie do reprezentowania, które każdego z nich dotyczą;</w:t>
      </w:r>
    </w:p>
    <w:p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 xml:space="preserve">2) </w:t>
      </w:r>
      <w:r w:rsidR="008864EB">
        <w:rPr>
          <w:rFonts w:ascii="CG Omega" w:hAnsi="CG Omega" w:cs="Tahoma"/>
          <w:spacing w:val="1"/>
        </w:rPr>
        <w:tab/>
      </w:r>
      <w:r w:rsidRPr="000C37B9">
        <w:rPr>
          <w:rFonts w:ascii="CG Omega" w:hAnsi="CG Omega" w:cs="Tahoma"/>
          <w:spacing w:val="1"/>
        </w:rPr>
        <w:t>przedmiotowych środków dowodowych – odpowiednio wykonawca lub wykonawca wspólnie ubiegający się o udzielenie zamówienia;</w:t>
      </w:r>
    </w:p>
    <w:p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 xml:space="preserve">3) </w:t>
      </w:r>
      <w:r w:rsidR="008864EB">
        <w:rPr>
          <w:rFonts w:ascii="CG Omega" w:hAnsi="CG Omega" w:cs="Tahoma"/>
          <w:spacing w:val="1"/>
        </w:rPr>
        <w:tab/>
      </w:r>
      <w:r w:rsidRPr="000C37B9">
        <w:rPr>
          <w:rFonts w:ascii="CG Omega" w:hAnsi="CG Omega" w:cs="Tahoma"/>
          <w:spacing w:val="1"/>
        </w:rPr>
        <w:t>innych dokumentów, w tym dokumenty, o których mowa w art. 94 ust. 2 ust</w:t>
      </w:r>
      <w:r w:rsidR="008864EB">
        <w:rPr>
          <w:rFonts w:ascii="CG Omega" w:hAnsi="CG Omega" w:cs="Tahoma"/>
          <w:spacing w:val="1"/>
        </w:rPr>
        <w:t xml:space="preserve">awy </w:t>
      </w:r>
      <w:r w:rsidRPr="000C37B9">
        <w:rPr>
          <w:rFonts w:ascii="CG Omega" w:hAnsi="CG Omega" w:cs="Tahoma"/>
          <w:spacing w:val="1"/>
        </w:rPr>
        <w:t>Pzp. – odpowiednio wykonawca lub wykonawcy wspólnie ubiegający się o udzielenie zamówienia, w zakresie dokumentów, które każdego z nich dotyczą.</w:t>
      </w:r>
    </w:p>
    <w:p w:rsidR="000C37B9" w:rsidRPr="000C37B9" w:rsidRDefault="008864EB" w:rsidP="008864EB">
      <w:pPr>
        <w:widowControl w:val="0"/>
        <w:tabs>
          <w:tab w:val="left" w:pos="993"/>
        </w:tabs>
        <w:suppressAutoHyphens/>
        <w:autoSpaceDE w:val="0"/>
        <w:autoSpaceDN w:val="0"/>
        <w:adjustRightInd w:val="0"/>
        <w:spacing w:after="0" w:line="20" w:lineRule="atLeast"/>
        <w:ind w:left="993" w:right="12"/>
        <w:contextualSpacing/>
        <w:jc w:val="both"/>
        <w:rPr>
          <w:rFonts w:ascii="CG Omega" w:hAnsi="CG Omega" w:cs="Tahoma"/>
          <w:spacing w:val="1"/>
        </w:rPr>
      </w:pPr>
      <w:r>
        <w:rPr>
          <w:rFonts w:ascii="CG Omega" w:hAnsi="CG Omega" w:cs="Tahoma"/>
          <w:spacing w:val="1"/>
        </w:rPr>
        <w:tab/>
      </w:r>
      <w:r w:rsidR="000C37B9" w:rsidRPr="000C37B9">
        <w:rPr>
          <w:rFonts w:ascii="CG Omega" w:hAnsi="CG Omega" w:cs="Tahoma"/>
          <w:spacing w:val="1"/>
        </w:rPr>
        <w:t>Poświadczenia zgodności cyfrowego odwzorowania z dokumentem w postaci papierowej może dokonać również notariusz.</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16.15 </w:t>
      </w:r>
      <w:r w:rsidR="008864EB">
        <w:rPr>
          <w:rFonts w:ascii="CG Omega" w:hAnsi="CG Omega" w:cs="Tahoma"/>
          <w:spacing w:val="1"/>
        </w:rPr>
        <w:tab/>
      </w:r>
      <w:r w:rsidRPr="000C37B9">
        <w:rPr>
          <w:rFonts w:ascii="CG Omega" w:hAnsi="CG Omega" w:cs="Tahoma"/>
          <w:spacing w:val="1"/>
        </w:rPr>
        <w:t xml:space="preserve">Sposób sporządzenia dokumentów elektronicznych, oświadczeń lub elektronicznych kopii dokumentów lub oświadczeń musi być zgodny z wymogami określonymi w </w:t>
      </w:r>
      <w:r w:rsidRPr="000C37B9">
        <w:rPr>
          <w:rFonts w:ascii="CG Omega" w:hAnsi="CG Omega" w:cs="Tahoma"/>
          <w:spacing w:val="1"/>
        </w:rPr>
        <w:lastRenderedPageBreak/>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16.16 </w:t>
      </w:r>
      <w:r w:rsidR="008864EB">
        <w:rPr>
          <w:rFonts w:ascii="CG Omega" w:hAnsi="CG Omega" w:cs="Tahoma"/>
          <w:spacing w:val="1"/>
        </w:rPr>
        <w:tab/>
      </w:r>
      <w:r w:rsidRPr="000C37B9">
        <w:rPr>
          <w:rFonts w:ascii="CG Omega" w:hAnsi="CG Omega" w:cs="Tahoma"/>
          <w:spacing w:val="1"/>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16.17 </w:t>
      </w:r>
      <w:r w:rsidR="008864EB">
        <w:rPr>
          <w:rFonts w:ascii="CG Omega" w:hAnsi="CG Omega" w:cs="Tahoma"/>
          <w:spacing w:val="1"/>
        </w:rPr>
        <w:tab/>
      </w:r>
      <w:r w:rsidRPr="000C37B9">
        <w:rPr>
          <w:rFonts w:ascii="CG Omega" w:hAnsi="CG Omega" w:cs="Tahoma"/>
          <w:spacing w:val="1"/>
        </w:rPr>
        <w:t xml:space="preserve">Zaleca się aby Wykonawca złożył podpis na każdym załączonym pliku osobno, </w:t>
      </w:r>
      <w:r w:rsidR="008864EB">
        <w:rPr>
          <w:rFonts w:ascii="CG Omega" w:hAnsi="CG Omega" w:cs="Tahoma"/>
          <w:spacing w:val="1"/>
        </w:rPr>
        <w:t xml:space="preserve">                </w:t>
      </w:r>
      <w:r w:rsidRPr="000C37B9">
        <w:rPr>
          <w:rFonts w:ascii="CG Omega" w:hAnsi="CG Omega" w:cs="Tahoma"/>
          <w:spacing w:val="1"/>
        </w:rPr>
        <w:t>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16.18 Zamawiający dopuszcza przekazywanie dokumentów w postaci elektronicznej </w:t>
      </w:r>
      <w:r w:rsidR="008864EB">
        <w:rPr>
          <w:rFonts w:ascii="CG Omega" w:hAnsi="CG Omega" w:cs="Tahoma"/>
          <w:spacing w:val="1"/>
        </w:rPr>
        <w:t xml:space="preserve">                   </w:t>
      </w:r>
      <w:r w:rsidRPr="000C37B9">
        <w:rPr>
          <w:rFonts w:ascii="CG Omega" w:hAnsi="CG Omega" w:cs="Tahoma"/>
          <w:spacing w:val="1"/>
        </w:rPr>
        <w:t>w formacie poddającym dane kompresji ( format pliku ZIP).</w:t>
      </w:r>
    </w:p>
    <w:p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 xml:space="preserve">Opatrzenie skompresowanych danych w formacie pliku ZIP kwalifikowanym podpisem elektronicznym, podpisem zaufanym lub podpisem osobistym jest równoznaczne </w:t>
      </w:r>
      <w:r w:rsidR="008864EB">
        <w:rPr>
          <w:rFonts w:ascii="CG Omega" w:hAnsi="CG Omega" w:cs="Tahoma"/>
          <w:spacing w:val="1"/>
        </w:rPr>
        <w:t xml:space="preserve">              </w:t>
      </w:r>
      <w:r w:rsidRPr="000C37B9">
        <w:rPr>
          <w:rFonts w:ascii="CG Omega" w:hAnsi="CG Omega" w:cs="Tahoma"/>
          <w:spacing w:val="1"/>
        </w:rPr>
        <w:t>z podpisaniem wszystkich dokumentów zwartych w tym skompresowanym pliku kwalifikowanym podpisem elektronicznym, podpisem zaufanym lub podpisem osobistym.</w:t>
      </w:r>
    </w:p>
    <w:p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Wykonawca może zastrzec w ofercie informacje stanowiące tajemnicę przedsiębiorstwa w rozumieniu ustawy z dnia 16 kwietnia 1993 r. o zwalczaniu nieuczciwej konkurencji.</w:t>
      </w:r>
    </w:p>
    <w:p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Zamawiający nie ujawni tych informacji, jeżeli Wykonawca nie później niż w terminie składania ofert, zastrzegł, że nie mogą być one udostępniane, oraz wykazał, iż zastrzeżone informacje stanowią tajemnicę przedsiębiorstwa.</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16.19 </w:t>
      </w:r>
      <w:r w:rsidR="008864EB">
        <w:rPr>
          <w:rFonts w:ascii="CG Omega" w:hAnsi="CG Omega" w:cs="Tahoma"/>
          <w:spacing w:val="1"/>
        </w:rPr>
        <w:tab/>
      </w:r>
      <w:r w:rsidRPr="000C37B9">
        <w:rPr>
          <w:rFonts w:ascii="CG Omega" w:hAnsi="CG Omega" w:cs="Tahoma"/>
          <w:spacing w:val="1"/>
        </w:rPr>
        <w:t>Wykazanie, iż zastrzeżone informacje stanowią tajemnicę przedsiębiorstwa musi być dokonane poprzez złożenie dokumentów (dowodów), potwierdzających, że informacje te:</w:t>
      </w:r>
    </w:p>
    <w:p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a) mają charakter techniczny, technologiczny, organizacyjny przedsiębiorstwa lub posiadają wartość gospodarczą oraz</w:t>
      </w:r>
    </w:p>
    <w:p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 xml:space="preserve">b) </w:t>
      </w:r>
      <w:r w:rsidR="008864EB">
        <w:rPr>
          <w:rFonts w:ascii="CG Omega" w:hAnsi="CG Omega" w:cs="Tahoma"/>
          <w:spacing w:val="1"/>
        </w:rPr>
        <w:t xml:space="preserve"> </w:t>
      </w:r>
      <w:r w:rsidRPr="000C37B9">
        <w:rPr>
          <w:rFonts w:ascii="CG Omega" w:hAnsi="CG Omega" w:cs="Tahoma"/>
          <w:spacing w:val="1"/>
        </w:rPr>
        <w:t>nie zostały ujawnione do wiadomości publicznej oraz</w:t>
      </w:r>
    </w:p>
    <w:p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c) zostały objęte niezbędnymi działaniami przedsiębiorcy w celu zachowania ich poufności (ochrona prawna, ochrona fizyczna).</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16.20 Informacje zastrzeże jako tajemnicę przedsiębiorstwa, powinny zostać złożone </w:t>
      </w:r>
      <w:r w:rsidR="008864EB">
        <w:rPr>
          <w:rFonts w:ascii="CG Omega" w:hAnsi="CG Omega" w:cs="Tahoma"/>
          <w:spacing w:val="1"/>
        </w:rPr>
        <w:t xml:space="preserve">                    </w:t>
      </w:r>
      <w:r w:rsidRPr="000C37B9">
        <w:rPr>
          <w:rFonts w:ascii="CG Omega" w:hAnsi="CG Omega" w:cs="Tahoma"/>
          <w:spacing w:val="1"/>
        </w:rPr>
        <w:t>w osobnym pliku wraz z jednoczesnym zaznaczeniem polecenia „Część oferty stanowiąca tajemnicę przedsiębiorstwa”, a następnie wraz z plikami stanowiącymi jawną</w:t>
      </w:r>
    </w:p>
    <w:p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część skompresowane do jednego pliku archiwum (ZIP).</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16.21 </w:t>
      </w:r>
      <w:r w:rsidR="008864EB">
        <w:rPr>
          <w:rFonts w:ascii="CG Omega" w:hAnsi="CG Omega" w:cs="Tahoma"/>
          <w:spacing w:val="1"/>
        </w:rPr>
        <w:tab/>
      </w:r>
      <w:r w:rsidRPr="000C37B9">
        <w:rPr>
          <w:rFonts w:ascii="CG Omega" w:hAnsi="CG Omega" w:cs="Tahoma"/>
          <w:spacing w:val="1"/>
        </w:rPr>
        <w:t>Wykonawca nie może zastrzec informacji, o których mowa w art. 222 ust. 5 ustawy Pzp.</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16.22 </w:t>
      </w:r>
      <w:r w:rsidR="008864EB">
        <w:rPr>
          <w:rFonts w:ascii="CG Omega" w:hAnsi="CG Omega" w:cs="Tahoma"/>
          <w:spacing w:val="1"/>
        </w:rPr>
        <w:tab/>
      </w:r>
      <w:r w:rsidRPr="000C37B9">
        <w:rPr>
          <w:rFonts w:ascii="CG Omega" w:hAnsi="CG Omega" w:cs="Tahoma"/>
          <w:spacing w:val="1"/>
        </w:rPr>
        <w:t>Wykonawcy ponoszą wszelkie koszty własne związane z przygotowaniem i złożeniem oferty, niezależnie od wyniku postępowania. Zamawiający w żadnym przypadku nie odpowiada za koszty poniesione przez Wykonawców w związku z przygotowaniem i złożeniem oferty.</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16.23 Wykonawca, składając ofertę zobowiązany jest poinformować Zamawiającego, czy wybór oferty będzie prowadzić do powstania u Zamawiającego obowiązku podatkowego.</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16.24 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w:t>
      </w:r>
      <w:r w:rsidRPr="000C37B9">
        <w:rPr>
          <w:rFonts w:ascii="CG Omega" w:hAnsi="CG Omega" w:cs="Tahoma"/>
          <w:spacing w:val="1"/>
        </w:rPr>
        <w:lastRenderedPageBreak/>
        <w:t>zaufanym lub podpisem osobistym lub elektronicznej kopii dokumentu poświadczonej za zgodność z oryginałem kwalifikowanym podpisem elektronicznym przez notariusza.</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16.25 </w:t>
      </w:r>
      <w:r w:rsidR="008864EB">
        <w:rPr>
          <w:rFonts w:ascii="CG Omega" w:hAnsi="CG Omega" w:cs="Tahoma"/>
          <w:spacing w:val="1"/>
        </w:rPr>
        <w:tab/>
      </w:r>
      <w:r w:rsidRPr="000C37B9">
        <w:rPr>
          <w:rFonts w:ascii="CG Omega" w:hAnsi="CG Omega" w:cs="Tahoma"/>
          <w:spacing w:val="1"/>
        </w:rPr>
        <w:t xml:space="preserve">Wykonawcy mogą wspólnie ubiegać się o udzielenie przedmiotowego zamówienia. </w:t>
      </w:r>
      <w:r w:rsidR="008864EB">
        <w:rPr>
          <w:rFonts w:ascii="CG Omega" w:hAnsi="CG Omega" w:cs="Tahoma"/>
          <w:spacing w:val="1"/>
        </w:rPr>
        <w:t xml:space="preserve">      </w:t>
      </w:r>
      <w:r w:rsidRPr="000C37B9">
        <w:rPr>
          <w:rFonts w:ascii="CG Omega" w:hAnsi="CG Omega" w:cs="Tahoma"/>
          <w:spacing w:val="1"/>
        </w:rPr>
        <w:t xml:space="preserve">W takim przypadku Wykonawcy zobowiązani są do ustanowienia pełnomocnika do reprezentowania ich w postępowaniu o udzielenie zamówienia albo reprezentowania </w:t>
      </w:r>
      <w:r w:rsidR="008864EB">
        <w:rPr>
          <w:rFonts w:ascii="CG Omega" w:hAnsi="CG Omega" w:cs="Tahoma"/>
          <w:spacing w:val="1"/>
        </w:rPr>
        <w:t xml:space="preserve">    </w:t>
      </w:r>
      <w:r w:rsidRPr="000C37B9">
        <w:rPr>
          <w:rFonts w:ascii="CG Omega" w:hAnsi="CG Omega" w:cs="Tahoma"/>
          <w:spacing w:val="1"/>
        </w:rPr>
        <w:t>w postępowaniu i zawarcia umowy w sprawie przedmiotowego zamówienia.</w:t>
      </w:r>
    </w:p>
    <w:p w:rsidR="003D494B" w:rsidRPr="00353DAB"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eastAsia="Times New Roman" w:hAnsi="CG Omega" w:cs="Tahoma"/>
          <w:spacing w:val="1"/>
          <w:lang w:eastAsia="ar-SA"/>
        </w:rPr>
      </w:pPr>
      <w:r w:rsidRPr="000C37B9">
        <w:rPr>
          <w:rFonts w:ascii="CG Omega" w:hAnsi="CG Omega" w:cs="Tahoma"/>
          <w:spacing w:val="1"/>
        </w:rPr>
        <w:t>Pełnomocnictwo należy złożyć w oryginale pod rygorem nieważności w formie elektronicznej opatrzonej kwalifikowanym podpisem elektronicznym, lub elektronicznej kopii dokumentu poświadczonej za zgodność z oryginałem kwalifikowanym podpisem elektronicznym przez notariusza.</w:t>
      </w:r>
      <w:r w:rsidR="003D494B" w:rsidRPr="00353DAB">
        <w:rPr>
          <w:rFonts w:ascii="CG Omega" w:eastAsia="Times New Roman" w:hAnsi="CG Omega" w:cs="Tahoma"/>
          <w:spacing w:val="1"/>
          <w:lang w:eastAsia="ar-SA"/>
        </w:rPr>
        <w:t xml:space="preserve">. </w:t>
      </w:r>
    </w:p>
    <w:p w:rsidR="003D494B" w:rsidRPr="00353DAB" w:rsidRDefault="003D494B" w:rsidP="003D494B">
      <w:pPr>
        <w:widowControl w:val="0"/>
        <w:suppressAutoHyphens/>
        <w:autoSpaceDE w:val="0"/>
        <w:autoSpaceDN w:val="0"/>
        <w:adjustRightInd w:val="0"/>
        <w:spacing w:after="120" w:line="240" w:lineRule="auto"/>
        <w:ind w:right="12"/>
        <w:contextualSpacing/>
        <w:jc w:val="both"/>
        <w:rPr>
          <w:rFonts w:ascii="CG Omega" w:eastAsia="Times New Roman" w:hAnsi="CG Omega" w:cs="Tahoma"/>
          <w:b/>
          <w:i/>
          <w:spacing w:val="4"/>
          <w:position w:val="-1"/>
          <w:lang w:eastAsia="ar-SA"/>
        </w:rPr>
      </w:pPr>
      <w:bookmarkStart w:id="18" w:name="_Toc473569736"/>
      <w:bookmarkStart w:id="19" w:name="_Toc477947269"/>
    </w:p>
    <w:p w:rsidR="003D494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Rozdział X</w:t>
      </w:r>
      <w:bookmarkStart w:id="20" w:name="_Toc473569737"/>
      <w:bookmarkEnd w:id="18"/>
      <w:r w:rsidRPr="00353DAB">
        <w:rPr>
          <w:rFonts w:ascii="CG Omega" w:hAnsi="CG Omega" w:cs="Tahoma"/>
          <w:b/>
          <w:smallCaps/>
          <w:u w:val="thick"/>
        </w:rPr>
        <w:t>VII</w:t>
      </w:r>
      <w:r w:rsidRPr="00353DAB">
        <w:rPr>
          <w:rFonts w:ascii="CG Omega" w:hAnsi="CG Omega" w:cs="Tahoma"/>
          <w:b/>
          <w:smallCaps/>
          <w:u w:val="thick"/>
        </w:rPr>
        <w:br/>
      </w:r>
      <w:r w:rsidRPr="00353DAB">
        <w:rPr>
          <w:rFonts w:ascii="CG Omega" w:hAnsi="CG Omega" w:cs="Tahoma"/>
          <w:b/>
          <w:u w:val="thick"/>
        </w:rPr>
        <w:t>Miejsce oraz termin składania i otwarcia ofert</w:t>
      </w:r>
      <w:bookmarkEnd w:id="19"/>
      <w:bookmarkEnd w:id="20"/>
    </w:p>
    <w:p w:rsidR="003D494B" w:rsidRPr="00353DAB" w:rsidRDefault="003D494B" w:rsidP="003D494B">
      <w:pPr>
        <w:spacing w:after="0" w:line="240" w:lineRule="auto"/>
        <w:jc w:val="center"/>
        <w:rPr>
          <w:rFonts w:ascii="CG Omega" w:hAnsi="CG Omega" w:cs="Tahoma"/>
          <w:b/>
          <w:smallCaps/>
          <w:u w:val="thick"/>
        </w:rPr>
      </w:pPr>
    </w:p>
    <w:p w:rsidR="003D494B" w:rsidRPr="00353DAB" w:rsidRDefault="003D494B" w:rsidP="009B2D1D">
      <w:pPr>
        <w:numPr>
          <w:ilvl w:val="0"/>
          <w:numId w:val="3"/>
        </w:numPr>
        <w:suppressAutoHyphens/>
        <w:spacing w:before="240" w:after="120" w:line="240" w:lineRule="auto"/>
        <w:contextualSpacing/>
        <w:jc w:val="both"/>
        <w:rPr>
          <w:rFonts w:ascii="CG Omega" w:eastAsia="Times New Roman" w:hAnsi="CG Omega" w:cs="Tahoma"/>
          <w:b/>
          <w:vanish/>
          <w:lang w:eastAsia="ar-SA"/>
        </w:rPr>
      </w:pPr>
    </w:p>
    <w:p w:rsidR="003D494B" w:rsidRPr="00353DAB" w:rsidRDefault="003D494B" w:rsidP="009B2D1D">
      <w:pPr>
        <w:numPr>
          <w:ilvl w:val="0"/>
          <w:numId w:val="3"/>
        </w:numPr>
        <w:suppressAutoHyphens/>
        <w:spacing w:before="240" w:after="120" w:line="240" w:lineRule="auto"/>
        <w:contextualSpacing/>
        <w:jc w:val="both"/>
        <w:rPr>
          <w:rFonts w:ascii="CG Omega" w:eastAsia="Times New Roman" w:hAnsi="CG Omega" w:cs="Tahoma"/>
          <w:b/>
          <w:vanish/>
          <w:lang w:eastAsia="ar-SA"/>
        </w:rPr>
      </w:pPr>
    </w:p>
    <w:p w:rsidR="003D494B" w:rsidRPr="00353DAB" w:rsidRDefault="003D494B" w:rsidP="003D494B">
      <w:pPr>
        <w:suppressAutoHyphens/>
        <w:spacing w:after="0" w:line="240" w:lineRule="auto"/>
        <w:ind w:left="708" w:hanging="708"/>
        <w:contextualSpacing/>
        <w:jc w:val="both"/>
        <w:rPr>
          <w:rFonts w:ascii="CG Omega" w:eastAsia="Times New Roman" w:hAnsi="CG Omega" w:cs="Tahoma"/>
          <w:lang w:eastAsia="ar-SA"/>
        </w:rPr>
      </w:pPr>
      <w:r>
        <w:rPr>
          <w:rFonts w:ascii="CG Omega" w:eastAsia="Times New Roman" w:hAnsi="CG Omega" w:cs="Tahoma"/>
          <w:lang w:eastAsia="ar-SA"/>
        </w:rPr>
        <w:t>17.1</w:t>
      </w:r>
      <w:r w:rsidRPr="00353DAB">
        <w:rPr>
          <w:rFonts w:ascii="CG Omega" w:eastAsia="Times New Roman" w:hAnsi="CG Omega" w:cs="Tahoma"/>
          <w:lang w:eastAsia="ar-SA"/>
        </w:rPr>
        <w:tab/>
        <w:t xml:space="preserve">Oferty wraz z wymaganymi  dokumentami należy złożyć na platformie zakupowej Zamawiającego pod adresem: </w:t>
      </w:r>
      <w:hyperlink r:id="rId17" w:history="1">
        <w:r w:rsidRPr="00353DAB">
          <w:rPr>
            <w:rFonts w:ascii="CG Omega" w:eastAsia="Times New Roman" w:hAnsi="CG Omega" w:cs="Tahoma"/>
            <w:color w:val="0563C1" w:themeColor="hyperlink"/>
            <w:u w:val="single"/>
            <w:lang w:eastAsia="ar-SA"/>
          </w:rPr>
          <w:t>https://platformazakupowa.pl/wiazownica</w:t>
        </w:r>
      </w:hyperlink>
      <w:r w:rsidRPr="00353DAB">
        <w:rPr>
          <w:rFonts w:ascii="CG Omega" w:eastAsia="Times New Roman" w:hAnsi="CG Omega" w:cs="Tahoma"/>
          <w:lang w:eastAsia="ar-SA"/>
        </w:rPr>
        <w:t xml:space="preserve"> wybierając przedmiotowe postępowanie,  w nieprzekraczalnym </w:t>
      </w:r>
      <w:r>
        <w:rPr>
          <w:rFonts w:ascii="CG Omega" w:eastAsia="Times New Roman" w:hAnsi="CG Omega" w:cs="Tahoma"/>
          <w:b/>
          <w:lang w:eastAsia="ar-SA"/>
        </w:rPr>
        <w:t xml:space="preserve">terminie do </w:t>
      </w:r>
      <w:r w:rsidR="007B66DF">
        <w:rPr>
          <w:rFonts w:ascii="CG Omega" w:eastAsia="Times New Roman" w:hAnsi="CG Omega" w:cs="Tahoma"/>
          <w:b/>
          <w:lang w:eastAsia="ar-SA"/>
        </w:rPr>
        <w:t>dnia 27.10</w:t>
      </w:r>
      <w:r w:rsidR="008864EB" w:rsidRPr="008864EB">
        <w:rPr>
          <w:rFonts w:ascii="CG Omega" w:eastAsia="Times New Roman" w:hAnsi="CG Omega" w:cs="Tahoma"/>
          <w:b/>
          <w:lang w:eastAsia="ar-SA"/>
        </w:rPr>
        <w:t>.2023</w:t>
      </w:r>
      <w:r w:rsidRPr="00353DAB">
        <w:rPr>
          <w:rFonts w:ascii="CG Omega" w:eastAsia="Times New Roman" w:hAnsi="CG Omega" w:cs="Tahoma"/>
          <w:b/>
          <w:lang w:eastAsia="ar-SA"/>
        </w:rPr>
        <w:t xml:space="preserve"> r</w:t>
      </w:r>
      <w:r w:rsidRPr="00353DAB">
        <w:rPr>
          <w:rFonts w:ascii="CG Omega" w:eastAsia="Times New Roman" w:hAnsi="CG Omega" w:cs="Tahoma"/>
          <w:lang w:eastAsia="ar-SA"/>
        </w:rPr>
        <w:t>. do godz. 09:00</w:t>
      </w:r>
    </w:p>
    <w:p w:rsidR="003D494B" w:rsidRPr="00353DAB" w:rsidRDefault="003D494B" w:rsidP="003D494B">
      <w:pPr>
        <w:widowControl w:val="0"/>
        <w:tabs>
          <w:tab w:val="left" w:pos="993"/>
        </w:tabs>
        <w:autoSpaceDE w:val="0"/>
        <w:autoSpaceDN w:val="0"/>
        <w:adjustRightInd w:val="0"/>
        <w:spacing w:after="0" w:line="240" w:lineRule="auto"/>
        <w:ind w:left="708" w:right="12"/>
        <w:jc w:val="both"/>
        <w:rPr>
          <w:rFonts w:ascii="CG Omega" w:hAnsi="CG Omega" w:cs="Tahoma"/>
          <w:spacing w:val="1"/>
        </w:rPr>
      </w:pPr>
      <w:r w:rsidRPr="00353DAB">
        <w:rPr>
          <w:rFonts w:ascii="CG Omega" w:hAnsi="CG Omega" w:cs="Tahoma"/>
        </w:rPr>
        <w:t xml:space="preserve">Szczegółowa instrukcja dla Wykonawców dotycząca złożenia oferty znajduje się na stronie internetowej </w:t>
      </w:r>
      <w:hyperlink r:id="rId18" w:history="1">
        <w:r w:rsidRPr="00353DAB">
          <w:rPr>
            <w:rFonts w:ascii="CG Omega" w:hAnsi="CG Omega" w:cs="Tahoma"/>
            <w:color w:val="0563C1" w:themeColor="hyperlink"/>
            <w:u w:val="single"/>
          </w:rPr>
          <w:t>https://platformazakupowa.pl/strona/45-instrukcje</w:t>
        </w:r>
      </w:hyperlink>
    </w:p>
    <w:p w:rsidR="003D494B" w:rsidRPr="00353DAB" w:rsidRDefault="003D494B" w:rsidP="003D494B">
      <w:pPr>
        <w:suppressAutoHyphens/>
        <w:spacing w:after="0" w:line="240" w:lineRule="auto"/>
        <w:ind w:left="708" w:hanging="708"/>
        <w:contextualSpacing/>
        <w:jc w:val="both"/>
        <w:rPr>
          <w:rFonts w:ascii="CG Omega" w:eastAsia="Times New Roman" w:hAnsi="CG Omega" w:cs="Tahoma"/>
          <w:lang w:eastAsia="ar-SA"/>
        </w:rPr>
      </w:pPr>
      <w:r>
        <w:rPr>
          <w:rFonts w:ascii="CG Omega" w:eastAsia="Times New Roman" w:hAnsi="CG Omega" w:cs="Tahoma"/>
          <w:lang w:eastAsia="ar-SA"/>
        </w:rPr>
        <w:t>17.2</w:t>
      </w:r>
      <w:r w:rsidRPr="00353DAB">
        <w:rPr>
          <w:rFonts w:ascii="CG Omega" w:eastAsia="Times New Roman" w:hAnsi="CG Omega" w:cs="Tahoma"/>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3D494B" w:rsidRPr="00353DAB" w:rsidRDefault="003D494B" w:rsidP="003D494B">
      <w:pPr>
        <w:suppressAutoHyphens/>
        <w:spacing w:after="0" w:line="240" w:lineRule="auto"/>
        <w:ind w:left="708" w:hanging="708"/>
        <w:contextualSpacing/>
        <w:jc w:val="both"/>
        <w:rPr>
          <w:rFonts w:ascii="CG Omega" w:eastAsia="Times New Roman" w:hAnsi="CG Omega" w:cs="Tahoma"/>
          <w:lang w:eastAsia="ar-SA"/>
        </w:rPr>
      </w:pPr>
      <w:r>
        <w:rPr>
          <w:rFonts w:ascii="CG Omega" w:eastAsia="Times New Roman" w:hAnsi="CG Omega" w:cs="Tahoma"/>
          <w:lang w:eastAsia="ar-SA"/>
        </w:rPr>
        <w:t>17.3</w:t>
      </w:r>
      <w:r w:rsidRPr="00353DAB">
        <w:rPr>
          <w:rFonts w:ascii="CG Omega" w:eastAsia="Times New Roman" w:hAnsi="CG Omega" w:cs="Tahoma"/>
          <w:lang w:eastAsia="ar-SA"/>
        </w:rPr>
        <w:tab/>
        <w:t xml:space="preserve">Otwarcie ofert nastąpi niezwłocznie po upływie terminu składania ofert, nie później jednak  niż dnia następnego, w którym upłynął termin składania ofert tj. w dniu </w:t>
      </w:r>
      <w:r w:rsidR="007B66DF">
        <w:rPr>
          <w:rFonts w:ascii="CG Omega" w:eastAsia="Times New Roman" w:hAnsi="CG Omega" w:cs="Tahoma"/>
          <w:b/>
          <w:lang w:eastAsia="ar-SA"/>
        </w:rPr>
        <w:t>27.10</w:t>
      </w:r>
      <w:r w:rsidR="008864EB" w:rsidRPr="008864EB">
        <w:rPr>
          <w:rFonts w:ascii="CG Omega" w:eastAsia="Times New Roman" w:hAnsi="CG Omega" w:cs="Tahoma"/>
          <w:b/>
          <w:lang w:eastAsia="ar-SA"/>
        </w:rPr>
        <w:t>.2023</w:t>
      </w:r>
      <w:r w:rsidRPr="008864EB">
        <w:rPr>
          <w:rFonts w:ascii="CG Omega" w:eastAsia="Times New Roman" w:hAnsi="CG Omega" w:cs="Tahoma"/>
          <w:b/>
          <w:lang w:eastAsia="ar-SA"/>
        </w:rPr>
        <w:t xml:space="preserve"> r</w:t>
      </w:r>
      <w:r w:rsidRPr="008864EB">
        <w:rPr>
          <w:rFonts w:ascii="CG Omega" w:eastAsia="Times New Roman" w:hAnsi="CG Omega" w:cs="Tahoma"/>
          <w:lang w:eastAsia="ar-SA"/>
        </w:rPr>
        <w:t>.</w:t>
      </w:r>
      <w:r w:rsidRPr="00353DAB">
        <w:rPr>
          <w:rFonts w:ascii="CG Omega" w:eastAsia="Times New Roman" w:hAnsi="CG Omega" w:cs="Tahoma"/>
          <w:lang w:eastAsia="ar-SA"/>
        </w:rPr>
        <w:t xml:space="preserve">  o godz. 09:30 przy</w:t>
      </w:r>
      <w:r w:rsidRPr="00353DAB">
        <w:rPr>
          <w:rFonts w:ascii="CG Omega" w:eastAsia="Times New Roman" w:hAnsi="CG Omega" w:cs="Tahoma"/>
          <w:color w:val="FF0000"/>
          <w:lang w:eastAsia="ar-SA"/>
        </w:rPr>
        <w:t xml:space="preserve"> </w:t>
      </w:r>
      <w:r w:rsidRPr="00353DAB">
        <w:rPr>
          <w:rFonts w:ascii="CG Omega" w:eastAsia="Times New Roman" w:hAnsi="CG Omega" w:cs="Tahoma"/>
          <w:lang w:eastAsia="ar-SA"/>
        </w:rPr>
        <w:t>użyciu systemu teleinformatycznego, na platformie zakupowej zamawiającego poprzez odszyfrowanie złożonych ofert.</w:t>
      </w:r>
    </w:p>
    <w:p w:rsidR="003D494B" w:rsidRPr="00353DAB" w:rsidRDefault="003D494B" w:rsidP="003D494B">
      <w:pPr>
        <w:suppressAutoHyphens/>
        <w:spacing w:after="0" w:line="240" w:lineRule="auto"/>
        <w:ind w:left="709" w:hanging="709"/>
        <w:contextualSpacing/>
        <w:jc w:val="both"/>
        <w:rPr>
          <w:rFonts w:ascii="CG Omega" w:eastAsia="Times New Roman" w:hAnsi="CG Omega" w:cs="Tahoma"/>
          <w:lang w:eastAsia="ar-SA"/>
        </w:rPr>
      </w:pPr>
      <w:r>
        <w:rPr>
          <w:rFonts w:ascii="CG Omega" w:eastAsia="Times New Roman" w:hAnsi="CG Omega" w:cs="Tahoma"/>
          <w:lang w:eastAsia="ar-SA"/>
        </w:rPr>
        <w:t>17.4</w:t>
      </w:r>
      <w:r w:rsidRPr="00353DAB">
        <w:rPr>
          <w:rFonts w:ascii="CG Omega" w:eastAsia="Times New Roman" w:hAnsi="CG Omega" w:cs="Tahoma"/>
          <w:lang w:eastAsia="ar-SA"/>
        </w:rPr>
        <w:tab/>
        <w:t>W przypadku awarii systemu teleinformatycznego, która spowoduje  brak możliwości  otwarcia złożonych ofert, otwarcie ofert nastąpi  niezwłocznie po usunięciu awarii systemu.</w:t>
      </w:r>
    </w:p>
    <w:p w:rsidR="003D494B" w:rsidRPr="00353DAB" w:rsidRDefault="003D494B" w:rsidP="003D494B">
      <w:pPr>
        <w:suppressAutoHyphens/>
        <w:spacing w:after="0" w:line="240" w:lineRule="auto"/>
        <w:ind w:left="780" w:hanging="71"/>
        <w:contextualSpacing/>
        <w:jc w:val="both"/>
        <w:rPr>
          <w:rFonts w:ascii="CG Omega" w:eastAsia="Times New Roman" w:hAnsi="CG Omega" w:cs="Tahoma"/>
          <w:lang w:eastAsia="ar-SA"/>
        </w:rPr>
      </w:pPr>
      <w:r w:rsidRPr="00353DAB">
        <w:rPr>
          <w:rFonts w:ascii="CG Omega" w:eastAsia="Times New Roman" w:hAnsi="CG Omega" w:cs="Tahoma"/>
          <w:lang w:eastAsia="ar-SA"/>
        </w:rPr>
        <w:t>Oferty Wykonawców zostaną automatycznie zaszyfrowane  na „platformie zakupowej”.</w:t>
      </w:r>
    </w:p>
    <w:p w:rsidR="003D494B" w:rsidRPr="00353DAB" w:rsidRDefault="003D494B" w:rsidP="003D494B">
      <w:pPr>
        <w:suppressAutoHyphens/>
        <w:spacing w:after="0" w:line="240" w:lineRule="auto"/>
        <w:ind w:left="705" w:hanging="705"/>
        <w:contextualSpacing/>
        <w:jc w:val="both"/>
        <w:rPr>
          <w:rFonts w:ascii="CG Omega" w:eastAsia="Times New Roman" w:hAnsi="CG Omega" w:cs="Tahoma"/>
          <w:lang w:eastAsia="ar-SA"/>
        </w:rPr>
      </w:pPr>
      <w:r>
        <w:rPr>
          <w:rFonts w:ascii="CG Omega" w:eastAsia="Times New Roman" w:hAnsi="CG Omega" w:cs="Tahoma"/>
          <w:lang w:eastAsia="ar-SA"/>
        </w:rPr>
        <w:t>17.5</w:t>
      </w:r>
      <w:r w:rsidRPr="00353DAB">
        <w:rPr>
          <w:rFonts w:ascii="CG Omega" w:eastAsia="Times New Roman" w:hAnsi="CG Omega" w:cs="Tahoma"/>
          <w:lang w:eastAsia="ar-SA"/>
        </w:rPr>
        <w:tab/>
        <w:t>Najpóźniej  przed otwarciem ofert zamawiający udostępni na stronie internetowej prowadzonego postępowania informację o  kwocie, jaką zamierza przeznaczyć na sfinansowanie zamówienia.</w:t>
      </w:r>
    </w:p>
    <w:p w:rsidR="003D494B" w:rsidRPr="00353DAB" w:rsidRDefault="003D494B" w:rsidP="003D494B">
      <w:pPr>
        <w:suppressAutoHyphens/>
        <w:spacing w:after="0" w:line="240" w:lineRule="auto"/>
        <w:ind w:left="705" w:hanging="705"/>
        <w:contextualSpacing/>
        <w:jc w:val="both"/>
        <w:rPr>
          <w:rFonts w:ascii="CG Omega" w:eastAsia="Times New Roman" w:hAnsi="CG Omega" w:cs="Tahoma"/>
          <w:lang w:eastAsia="ar-SA"/>
        </w:rPr>
      </w:pPr>
      <w:r>
        <w:rPr>
          <w:rFonts w:ascii="CG Omega" w:eastAsia="Times New Roman" w:hAnsi="CG Omega" w:cs="Tahoma"/>
          <w:lang w:eastAsia="ar-SA"/>
        </w:rPr>
        <w:t>17.6</w:t>
      </w:r>
      <w:r w:rsidRPr="00353DAB">
        <w:rPr>
          <w:rFonts w:ascii="CG Omega" w:eastAsia="Times New Roman" w:hAnsi="CG Omega" w:cs="Tahoma"/>
          <w:lang w:eastAsia="ar-SA"/>
        </w:rPr>
        <w:tab/>
      </w:r>
      <w:r w:rsidRPr="00353DAB">
        <w:rPr>
          <w:rFonts w:ascii="CG Omega" w:eastAsia="Times New Roman" w:hAnsi="CG Omega" w:cs="Tahoma"/>
          <w:lang w:eastAsia="ar-SA"/>
        </w:rPr>
        <w:tab/>
        <w:t>Niezwłocznie po otwarciu ofert Zamawiający zamieści na stronie internetowej prowadzonego postępowania informację z otwarcia ofert, podając:</w:t>
      </w:r>
    </w:p>
    <w:p w:rsidR="003D494B" w:rsidRPr="00353DAB" w:rsidRDefault="003D494B" w:rsidP="003D494B">
      <w:pPr>
        <w:suppressAutoHyphens/>
        <w:spacing w:after="0" w:line="240" w:lineRule="auto"/>
        <w:ind w:left="705" w:firstLine="3"/>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 nazwy albo imiona i nazwiska oraz siedzibę lub miejsce prowadzenia działalności albo  </w:t>
      </w:r>
    </w:p>
    <w:p w:rsidR="003D494B" w:rsidRPr="00353DAB" w:rsidRDefault="003D494B" w:rsidP="003D494B">
      <w:pPr>
        <w:suppressAutoHyphens/>
        <w:spacing w:after="0" w:line="240" w:lineRule="auto"/>
        <w:ind w:left="705" w:firstLine="3"/>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   miejscach zamieszkania Wykonawców,   których oferty zostały otwarte,</w:t>
      </w:r>
    </w:p>
    <w:p w:rsidR="003D494B" w:rsidRPr="00353DAB" w:rsidRDefault="003D494B" w:rsidP="003D494B">
      <w:pPr>
        <w:suppressAutoHyphens/>
        <w:spacing w:after="0" w:line="240" w:lineRule="auto"/>
        <w:ind w:left="426" w:firstLine="282"/>
        <w:contextualSpacing/>
        <w:jc w:val="both"/>
        <w:rPr>
          <w:rFonts w:ascii="CG Omega" w:eastAsia="Times New Roman" w:hAnsi="CG Omega" w:cs="Tahoma"/>
          <w:lang w:eastAsia="ar-SA"/>
        </w:rPr>
      </w:pPr>
      <w:r w:rsidRPr="00353DAB">
        <w:rPr>
          <w:rFonts w:ascii="CG Omega" w:eastAsia="Times New Roman" w:hAnsi="CG Omega" w:cs="Tahoma"/>
          <w:lang w:eastAsia="ar-SA"/>
        </w:rPr>
        <w:t>- cenach lub kosztach zawartych w ofertach.</w:t>
      </w:r>
    </w:p>
    <w:p w:rsidR="003D494B" w:rsidRPr="00353DAB" w:rsidRDefault="003D494B" w:rsidP="003D494B">
      <w:pPr>
        <w:suppressAutoHyphens/>
        <w:spacing w:after="0" w:line="240" w:lineRule="auto"/>
        <w:ind w:left="709" w:hanging="709"/>
        <w:contextualSpacing/>
        <w:jc w:val="both"/>
        <w:rPr>
          <w:rFonts w:ascii="CG Omega" w:eastAsia="Times New Roman" w:hAnsi="CG Omega" w:cs="Tahoma"/>
          <w:lang w:eastAsia="ar-SA"/>
        </w:rPr>
      </w:pPr>
      <w:r>
        <w:rPr>
          <w:rFonts w:ascii="CG Omega" w:eastAsia="Times New Roman" w:hAnsi="CG Omega" w:cs="Tahoma"/>
          <w:lang w:eastAsia="ar-SA"/>
        </w:rPr>
        <w:t>17.7</w:t>
      </w:r>
      <w:r w:rsidRPr="00353DAB">
        <w:rPr>
          <w:rFonts w:ascii="CG Omega" w:eastAsia="Times New Roman" w:hAnsi="CG Omega" w:cs="Tahoma"/>
          <w:lang w:eastAsia="ar-SA"/>
        </w:rPr>
        <w:t xml:space="preserve"> </w:t>
      </w:r>
      <w:r w:rsidRPr="00353DAB">
        <w:rPr>
          <w:rFonts w:ascii="CG Omega" w:eastAsia="Times New Roman" w:hAnsi="CG Omega" w:cs="Tahoma"/>
          <w:lang w:eastAsia="ar-SA"/>
        </w:rPr>
        <w:tab/>
        <w:t xml:space="preserve">W przypadku ofert, które będą podlegać negocjacjom  zamawiający udostępni informacje o cenach lub kosztach zawartych w ofertach niezwłocznie po otwarciu ofert ostatecznych </w:t>
      </w:r>
      <w:bookmarkStart w:id="21" w:name="_Toc473569738"/>
      <w:bookmarkStart w:id="22" w:name="_Toc477947270"/>
      <w:r w:rsidRPr="00353DAB">
        <w:rPr>
          <w:rFonts w:ascii="CG Omega" w:eastAsia="Times New Roman" w:hAnsi="CG Omega" w:cs="Tahoma"/>
          <w:lang w:eastAsia="ar-SA"/>
        </w:rPr>
        <w:t>albo unieważnieniu postępowania.</w:t>
      </w:r>
    </w:p>
    <w:p w:rsidR="003D494B" w:rsidRPr="00353DAB" w:rsidRDefault="003D494B" w:rsidP="003D494B">
      <w:pPr>
        <w:spacing w:after="0" w:line="240" w:lineRule="auto"/>
        <w:ind w:left="705" w:hanging="705"/>
        <w:jc w:val="both"/>
        <w:rPr>
          <w:rFonts w:ascii="CG Omega" w:hAnsi="CG Omega" w:cs="Tahoma"/>
        </w:rPr>
      </w:pPr>
      <w:r>
        <w:rPr>
          <w:rFonts w:ascii="CG Omega" w:hAnsi="CG Omega" w:cs="Tahoma"/>
        </w:rPr>
        <w:t>17.8</w:t>
      </w:r>
      <w:r w:rsidRPr="00353DAB">
        <w:rPr>
          <w:rFonts w:ascii="CG Omega" w:hAnsi="CG Omega" w:cs="Tahoma"/>
        </w:rPr>
        <w:tab/>
        <w:t>Wykonawca nie może zmienić lub wycofać złożonej oferty po upływie terminu składania ofert.</w:t>
      </w:r>
    </w:p>
    <w:p w:rsidR="007F7392" w:rsidRDefault="007F7392" w:rsidP="003D494B">
      <w:pPr>
        <w:spacing w:after="0" w:line="240" w:lineRule="auto"/>
        <w:jc w:val="center"/>
        <w:rPr>
          <w:rFonts w:ascii="CG Omega" w:hAnsi="CG Omega" w:cs="Tahoma"/>
          <w:b/>
          <w:smallCaps/>
          <w:u w:val="thick"/>
        </w:rPr>
      </w:pPr>
    </w:p>
    <w:p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w:t>
      </w:r>
      <w:bookmarkStart w:id="23" w:name="_Toc473569739"/>
      <w:bookmarkEnd w:id="21"/>
      <w:r w:rsidRPr="00353DAB">
        <w:rPr>
          <w:rFonts w:ascii="CG Omega" w:hAnsi="CG Omega" w:cs="Tahoma"/>
          <w:b/>
          <w:smallCaps/>
          <w:u w:val="thick"/>
        </w:rPr>
        <w:t>VIII</w:t>
      </w:r>
      <w:r w:rsidRPr="00353DAB">
        <w:rPr>
          <w:rFonts w:ascii="CG Omega" w:hAnsi="CG Omega" w:cs="Tahoma"/>
          <w:b/>
          <w:smallCaps/>
          <w:u w:val="thick"/>
        </w:rPr>
        <w:br/>
      </w:r>
      <w:r w:rsidRPr="00353DAB">
        <w:rPr>
          <w:rFonts w:ascii="CG Omega" w:hAnsi="CG Omega" w:cs="Tahoma"/>
          <w:b/>
          <w:u w:val="thick"/>
        </w:rPr>
        <w:t>Opis sposobu obliczania ceny</w:t>
      </w:r>
      <w:bookmarkEnd w:id="22"/>
      <w:bookmarkEnd w:id="23"/>
    </w:p>
    <w:p w:rsidR="003D494B" w:rsidRPr="00353DAB" w:rsidRDefault="003D494B" w:rsidP="003D494B">
      <w:pPr>
        <w:spacing w:after="0" w:line="240" w:lineRule="auto"/>
        <w:jc w:val="center"/>
        <w:rPr>
          <w:rFonts w:ascii="CG Omega" w:hAnsi="CG Omega" w:cs="Tahoma"/>
          <w:b/>
          <w:i/>
          <w:smallCaps/>
        </w:rPr>
      </w:pPr>
    </w:p>
    <w:p w:rsidR="003D494B" w:rsidRPr="00353DAB" w:rsidRDefault="003D494B" w:rsidP="009B2D1D">
      <w:pPr>
        <w:numPr>
          <w:ilvl w:val="0"/>
          <w:numId w:val="9"/>
        </w:numPr>
        <w:suppressAutoHyphens/>
        <w:spacing w:after="0" w:line="240" w:lineRule="auto"/>
        <w:contextualSpacing/>
        <w:jc w:val="both"/>
        <w:rPr>
          <w:rFonts w:ascii="CG Omega" w:eastAsia="Times New Roman" w:hAnsi="CG Omega" w:cs="Tahoma"/>
          <w:b/>
          <w:i/>
          <w:vanish/>
          <w:lang w:eastAsia="ar-SA"/>
        </w:rPr>
      </w:pPr>
    </w:p>
    <w:p w:rsidR="003D494B" w:rsidRPr="00353DAB" w:rsidRDefault="003D494B" w:rsidP="009B2D1D">
      <w:pPr>
        <w:numPr>
          <w:ilvl w:val="0"/>
          <w:numId w:val="9"/>
        </w:numPr>
        <w:suppressAutoHyphens/>
        <w:spacing w:after="0" w:line="240" w:lineRule="auto"/>
        <w:contextualSpacing/>
        <w:jc w:val="both"/>
        <w:rPr>
          <w:rFonts w:ascii="CG Omega" w:eastAsia="Times New Roman" w:hAnsi="CG Omega" w:cs="Tahoma"/>
          <w:b/>
          <w:i/>
          <w:vanish/>
          <w:lang w:eastAsia="ar-SA"/>
        </w:rPr>
      </w:pPr>
    </w:p>
    <w:p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bookmarkStart w:id="24" w:name="_Toc473569740"/>
      <w:bookmarkStart w:id="25" w:name="_Toc477947271"/>
      <w:r w:rsidRPr="00641B83">
        <w:rPr>
          <w:rFonts w:ascii="CG Omega" w:hAnsi="CG Omega" w:cs="Tahoma"/>
          <w:b w:val="0"/>
          <w:sz w:val="22"/>
          <w:szCs w:val="22"/>
        </w:rPr>
        <w:t>Wykonawca określi cenę brutto oferty z uwzględnieniem danych zawartych w formularzu ofertowym, podając cenę   w zapisie liczbowym i słownie z dokładnością do 2 miejsc po przecinku.</w:t>
      </w:r>
    </w:p>
    <w:p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P</w:t>
      </w:r>
      <w:r w:rsidRPr="00641B83">
        <w:rPr>
          <w:rFonts w:ascii="CG Omega" w:hAnsi="CG Omega"/>
          <w:b w:val="0"/>
          <w:kern w:val="20"/>
          <w:sz w:val="22"/>
          <w:szCs w:val="22"/>
        </w:rPr>
        <w:t>odstawą dla Wykonawcy winna być jego kalkulacja własna wynikająca z rachunku ekonomicznego, wykonanego w oparciu o posiadaną wiedzę.</w:t>
      </w:r>
    </w:p>
    <w:p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w:t>
      </w:r>
    </w:p>
    <w:p w:rsidR="003D494B" w:rsidRPr="00641B83" w:rsidRDefault="003D494B" w:rsidP="009B2D1D">
      <w:pPr>
        <w:pStyle w:val="Akapitzlist"/>
        <w:numPr>
          <w:ilvl w:val="1"/>
          <w:numId w:val="32"/>
        </w:numPr>
        <w:spacing w:line="20" w:lineRule="atLeast"/>
        <w:jc w:val="both"/>
        <w:rPr>
          <w:rFonts w:ascii="CG Omega" w:hAnsi="CG Omega" w:cs="Tahoma"/>
          <w:b w:val="0"/>
          <w:sz w:val="22"/>
          <w:szCs w:val="22"/>
        </w:rPr>
      </w:pPr>
      <w:r w:rsidRPr="00641B83">
        <w:rPr>
          <w:rFonts w:ascii="CG Omega" w:hAnsi="CG Omega" w:cs="Tahoma"/>
          <w:b w:val="0"/>
          <w:sz w:val="22"/>
          <w:szCs w:val="22"/>
        </w:rPr>
        <w:t xml:space="preserve">Cenę  oferty należy określić z dokładnością do dwóch miejsc po przecinku. </w:t>
      </w:r>
    </w:p>
    <w:p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Cena oferty winna uwzględniać wszelkie należne opłaty, w szczególności podatki – w tym podatek VAT.</w:t>
      </w:r>
    </w:p>
    <w:p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 xml:space="preserve">Wykonawca zobowiązany jest uwzględnić w ofercie koszty związane z dostawą  przedmiotu umowy do siedziby zamawiającego. </w:t>
      </w:r>
    </w:p>
    <w:p w:rsidR="003D494B" w:rsidRPr="00353DAB" w:rsidRDefault="003D494B" w:rsidP="003D494B">
      <w:pPr>
        <w:spacing w:after="0"/>
        <w:jc w:val="both"/>
        <w:rPr>
          <w:rFonts w:ascii="CG Omega" w:hAnsi="CG Omega" w:cs="Tahoma"/>
          <w:color w:val="00B0F0"/>
        </w:rPr>
      </w:pPr>
    </w:p>
    <w:p w:rsidR="003D494B" w:rsidRPr="00641B83" w:rsidRDefault="003D494B" w:rsidP="009B2D1D">
      <w:pPr>
        <w:pStyle w:val="Akapitzlist"/>
        <w:numPr>
          <w:ilvl w:val="1"/>
          <w:numId w:val="32"/>
        </w:numPr>
        <w:jc w:val="both"/>
        <w:rPr>
          <w:rFonts w:ascii="CG Omega" w:hAnsi="CG Omega" w:cs="Tahoma"/>
          <w:smallCaps/>
          <w:sz w:val="22"/>
          <w:szCs w:val="22"/>
          <w:u w:val="thick"/>
        </w:rPr>
      </w:pPr>
      <w:r w:rsidRPr="00641B83">
        <w:rPr>
          <w:rFonts w:ascii="CG Omega" w:hAnsi="CG Omega" w:cs="Tahoma"/>
          <w:smallCaps/>
          <w:sz w:val="22"/>
          <w:szCs w:val="22"/>
          <w:u w:val="thick"/>
        </w:rPr>
        <w:t xml:space="preserve">Rażąco niska cena: </w:t>
      </w:r>
    </w:p>
    <w:p w:rsidR="003D494B" w:rsidRPr="00353DAB" w:rsidRDefault="003D494B" w:rsidP="003D494B">
      <w:pPr>
        <w:autoSpaceDE w:val="0"/>
        <w:autoSpaceDN w:val="0"/>
        <w:adjustRightInd w:val="0"/>
        <w:spacing w:after="0" w:line="240" w:lineRule="auto"/>
        <w:ind w:left="709"/>
        <w:jc w:val="both"/>
        <w:rPr>
          <w:rFonts w:ascii="CG Omega" w:hAnsi="CG Omega" w:cs="Tahoma"/>
        </w:rPr>
      </w:pPr>
      <w:r w:rsidRPr="00353DAB">
        <w:rPr>
          <w:rFonts w:ascii="CG Omega" w:hAnsi="CG Omega" w:cs="Tahoma"/>
        </w:rPr>
        <w:t xml:space="preserve">Jeżeli cena oferty wydaje się rażąco niska w stosunku do przedmiotu zamówienia i budzi    wątpliwości zamawiającego co do możliwości wykonania przedmiotu zamówienia zgodnie z wymaganiami określonymi przez zamawiającego lub wynikającymi </w:t>
      </w:r>
      <w:r>
        <w:rPr>
          <w:rFonts w:ascii="CG Omega" w:hAnsi="CG Omega" w:cs="Tahoma"/>
        </w:rPr>
        <w:t xml:space="preserve">                        </w:t>
      </w:r>
      <w:r w:rsidRPr="00353DAB">
        <w:rPr>
          <w:rFonts w:ascii="CG Omega" w:hAnsi="CG Omega" w:cs="Tahoma"/>
        </w:rPr>
        <w:t>z odrębnych przepisów, w szczególności jest niższa o 30% od wartości zamówienia lub średniej arytmetycznej cen wszystkich złożonych ofert, zamawiający zwraca się o</w:t>
      </w:r>
      <w:r>
        <w:rPr>
          <w:rFonts w:ascii="CG Omega" w:hAnsi="CG Omega" w:cs="Tahoma"/>
        </w:rPr>
        <w:t> </w:t>
      </w:r>
      <w:r w:rsidRPr="00353DAB">
        <w:rPr>
          <w:rFonts w:ascii="CG Omega" w:hAnsi="CG Omega" w:cs="Tahoma"/>
        </w:rPr>
        <w:t xml:space="preserve">udzielenie wyjaśnień, w tym złożenie dowodów, dotyczących elementów oferty mających wpływ na wysokość ceny, w szczególności w zakresie: </w:t>
      </w:r>
    </w:p>
    <w:p w:rsidR="003D494B" w:rsidRPr="00353DAB" w:rsidRDefault="003D494B" w:rsidP="009B2D1D">
      <w:pPr>
        <w:numPr>
          <w:ilvl w:val="0"/>
          <w:numId w:val="19"/>
        </w:numPr>
        <w:tabs>
          <w:tab w:val="left" w:pos="993"/>
        </w:tabs>
        <w:autoSpaceDE w:val="0"/>
        <w:autoSpaceDN w:val="0"/>
        <w:adjustRightInd w:val="0"/>
        <w:spacing w:after="0" w:line="240" w:lineRule="auto"/>
        <w:ind w:left="993" w:hanging="284"/>
        <w:jc w:val="both"/>
        <w:rPr>
          <w:rFonts w:ascii="CG Omega" w:hAnsi="CG Omega" w:cs="Tahoma"/>
        </w:rPr>
      </w:pPr>
      <w:r w:rsidRPr="00353DAB">
        <w:rPr>
          <w:rFonts w:ascii="CG Omega" w:hAnsi="CG Omega" w:cs="Tahoma"/>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rsidR="003D494B" w:rsidRDefault="003D494B" w:rsidP="003D494B">
      <w:pPr>
        <w:autoSpaceDE w:val="0"/>
        <w:autoSpaceDN w:val="0"/>
        <w:adjustRightInd w:val="0"/>
        <w:spacing w:after="0" w:line="240" w:lineRule="auto"/>
        <w:jc w:val="both"/>
        <w:rPr>
          <w:rFonts w:ascii="CG Omega" w:hAnsi="CG Omega" w:cs="Tahoma"/>
        </w:rPr>
      </w:pPr>
      <w:r w:rsidRPr="00353DAB">
        <w:rPr>
          <w:rFonts w:ascii="CG Omega" w:hAnsi="CG Omega" w:cs="Tahoma"/>
        </w:rPr>
        <w:t xml:space="preserve">            2)   pomocy publicznej udzielonej na podstawie odrębnych przepisów. </w:t>
      </w:r>
    </w:p>
    <w:p w:rsidR="00D321CC" w:rsidRPr="00353DAB" w:rsidRDefault="00D321CC" w:rsidP="003D494B">
      <w:pPr>
        <w:autoSpaceDE w:val="0"/>
        <w:autoSpaceDN w:val="0"/>
        <w:adjustRightInd w:val="0"/>
        <w:spacing w:after="0" w:line="240" w:lineRule="auto"/>
        <w:jc w:val="both"/>
        <w:rPr>
          <w:rFonts w:ascii="CG Omega" w:hAnsi="CG Omega" w:cs="Tahoma"/>
        </w:rPr>
      </w:pPr>
    </w:p>
    <w:p w:rsidR="003D494B" w:rsidRPr="00353DAB" w:rsidRDefault="003D494B" w:rsidP="003D494B">
      <w:pPr>
        <w:autoSpaceDE w:val="0"/>
        <w:autoSpaceDN w:val="0"/>
        <w:adjustRightInd w:val="0"/>
        <w:spacing w:after="0" w:line="240" w:lineRule="auto"/>
        <w:ind w:left="708" w:firstLine="1"/>
        <w:jc w:val="both"/>
        <w:rPr>
          <w:rFonts w:ascii="CG Omega" w:hAnsi="CG Omega" w:cs="Tahoma"/>
        </w:rPr>
      </w:pPr>
      <w:r w:rsidRPr="00353DAB">
        <w:rPr>
          <w:rFonts w:ascii="CG Omega" w:hAnsi="CG Omega" w:cs="Tahoma"/>
        </w:rPr>
        <w:t xml:space="preserve">Obowiązek wykazania, że oferta nie zawiera rażąco niskiej ceny, spoczywa na wykonawcy. </w:t>
      </w:r>
    </w:p>
    <w:p w:rsidR="003D494B" w:rsidRPr="00353DAB" w:rsidRDefault="003D494B" w:rsidP="003D494B">
      <w:pPr>
        <w:autoSpaceDE w:val="0"/>
        <w:autoSpaceDN w:val="0"/>
        <w:adjustRightInd w:val="0"/>
        <w:spacing w:after="0" w:line="240" w:lineRule="auto"/>
        <w:ind w:left="709"/>
        <w:jc w:val="both"/>
        <w:rPr>
          <w:rFonts w:ascii="CG Omega" w:hAnsi="CG Omega" w:cs="Tahoma"/>
        </w:rPr>
      </w:pPr>
      <w:r w:rsidRPr="00353DAB">
        <w:rPr>
          <w:rFonts w:ascii="CG Omega" w:hAnsi="CG Omega" w:cs="Tahoma"/>
        </w:rPr>
        <w:t xml:space="preserve">Zamawiający odrzuca ofertę wykonawcy, który nie złożył wyjaśnień lub jeżeli dokonana  ocena wyjaśnień wraz z dostarczonymi dowodami potwierdza, że oferta zawiera rażąco niską cenę w stosunku do przedmiotu zamówienia. </w:t>
      </w:r>
    </w:p>
    <w:p w:rsidR="003D494B" w:rsidRPr="00353DAB" w:rsidRDefault="003D494B" w:rsidP="003D494B">
      <w:pPr>
        <w:spacing w:after="0" w:line="20" w:lineRule="atLeast"/>
        <w:ind w:left="567" w:hanging="567"/>
        <w:jc w:val="both"/>
        <w:rPr>
          <w:rFonts w:ascii="CG Omega" w:hAnsi="CG Omega" w:cs="Tahoma"/>
          <w:b/>
          <w:smallCaps/>
        </w:rPr>
      </w:pPr>
    </w:p>
    <w:p w:rsidR="007F7392" w:rsidRDefault="007F7392" w:rsidP="003D494B">
      <w:pPr>
        <w:spacing w:after="0" w:line="240" w:lineRule="auto"/>
        <w:jc w:val="center"/>
        <w:rPr>
          <w:rFonts w:ascii="CG Omega" w:hAnsi="CG Omega" w:cs="Tahoma"/>
          <w:b/>
          <w:smallCaps/>
          <w:u w:val="thick"/>
        </w:rPr>
      </w:pPr>
    </w:p>
    <w:p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w:t>
      </w:r>
      <w:bookmarkStart w:id="26" w:name="_Toc473569741"/>
      <w:bookmarkEnd w:id="24"/>
      <w:r w:rsidRPr="00353DAB">
        <w:rPr>
          <w:rFonts w:ascii="CG Omega" w:hAnsi="CG Omega" w:cs="Tahoma"/>
          <w:b/>
          <w:smallCaps/>
          <w:u w:val="thick"/>
        </w:rPr>
        <w:t>IX</w:t>
      </w:r>
      <w:r w:rsidRPr="00353DAB">
        <w:rPr>
          <w:rFonts w:ascii="CG Omega" w:hAnsi="CG Omega" w:cs="Tahoma"/>
          <w:b/>
          <w:smallCaps/>
          <w:u w:val="thick"/>
        </w:rPr>
        <w:br/>
      </w:r>
      <w:r w:rsidRPr="00353DAB">
        <w:rPr>
          <w:rFonts w:ascii="CG Omega" w:hAnsi="CG Omega" w:cs="Tahoma"/>
          <w:b/>
          <w:u w:val="thick"/>
        </w:rPr>
        <w:t>Opis kryteriów oceny ofert, wraz z podaniem znaczenia tych kryteriów i sposobu oceny ofert</w:t>
      </w:r>
      <w:bookmarkEnd w:id="25"/>
      <w:bookmarkEnd w:id="26"/>
    </w:p>
    <w:p w:rsidR="003D494B" w:rsidRPr="00353DAB" w:rsidRDefault="003D494B" w:rsidP="009B2D1D">
      <w:pPr>
        <w:widowControl w:val="0"/>
        <w:numPr>
          <w:ilvl w:val="0"/>
          <w:numId w:val="4"/>
        </w:numPr>
        <w:suppressAutoHyphens/>
        <w:autoSpaceDE w:val="0"/>
        <w:autoSpaceDN w:val="0"/>
        <w:adjustRightInd w:val="0"/>
        <w:spacing w:before="240" w:after="0" w:line="240" w:lineRule="auto"/>
        <w:ind w:right="12"/>
        <w:contextualSpacing/>
        <w:jc w:val="both"/>
        <w:rPr>
          <w:rFonts w:ascii="CG Omega" w:eastAsia="Times New Roman" w:hAnsi="CG Omega" w:cs="Tahoma"/>
          <w:vanish/>
          <w:lang w:eastAsia="ar-SA"/>
        </w:rPr>
      </w:pPr>
    </w:p>
    <w:p w:rsidR="003D494B" w:rsidRPr="00353DAB" w:rsidRDefault="003D494B" w:rsidP="009B2D1D">
      <w:pPr>
        <w:widowControl w:val="0"/>
        <w:numPr>
          <w:ilvl w:val="0"/>
          <w:numId w:val="4"/>
        </w:numPr>
        <w:suppressAutoHyphens/>
        <w:autoSpaceDE w:val="0"/>
        <w:autoSpaceDN w:val="0"/>
        <w:adjustRightInd w:val="0"/>
        <w:spacing w:before="240" w:after="0" w:line="240" w:lineRule="auto"/>
        <w:ind w:right="12"/>
        <w:contextualSpacing/>
        <w:jc w:val="both"/>
        <w:rPr>
          <w:rFonts w:ascii="CG Omega" w:eastAsia="Times New Roman" w:hAnsi="CG Omega" w:cs="Tahoma"/>
          <w:vanish/>
          <w:lang w:eastAsia="ar-SA"/>
        </w:rPr>
      </w:pPr>
    </w:p>
    <w:p w:rsidR="003D494B" w:rsidRPr="00353DAB" w:rsidRDefault="003D494B" w:rsidP="003D494B">
      <w:pPr>
        <w:widowControl w:val="0"/>
        <w:suppressAutoHyphens/>
        <w:autoSpaceDE w:val="0"/>
        <w:autoSpaceDN w:val="0"/>
        <w:adjustRightInd w:val="0"/>
        <w:spacing w:before="240" w:after="0" w:line="240" w:lineRule="auto"/>
        <w:ind w:left="420" w:right="12"/>
        <w:contextualSpacing/>
        <w:jc w:val="both"/>
        <w:rPr>
          <w:rFonts w:ascii="CG Omega" w:eastAsia="Times New Roman" w:hAnsi="CG Omega" w:cs="Tahoma"/>
          <w:b/>
          <w:lang w:eastAsia="ar-SA"/>
        </w:rPr>
      </w:pPr>
    </w:p>
    <w:p w:rsidR="003D494B" w:rsidRPr="00641B83" w:rsidRDefault="003D494B" w:rsidP="009B2D1D">
      <w:pPr>
        <w:pStyle w:val="Akapitzlist"/>
        <w:widowControl w:val="0"/>
        <w:numPr>
          <w:ilvl w:val="1"/>
          <w:numId w:val="33"/>
        </w:numPr>
        <w:autoSpaceDE w:val="0"/>
        <w:autoSpaceDN w:val="0"/>
        <w:adjustRightInd w:val="0"/>
        <w:ind w:left="709" w:right="11" w:hanging="709"/>
        <w:jc w:val="both"/>
        <w:rPr>
          <w:rFonts w:ascii="CG Omega" w:hAnsi="CG Omega" w:cs="Tahoma"/>
          <w:b w:val="0"/>
          <w:sz w:val="22"/>
          <w:szCs w:val="22"/>
        </w:rPr>
      </w:pPr>
      <w:r w:rsidRPr="00641B83">
        <w:rPr>
          <w:rFonts w:ascii="CG Omega" w:hAnsi="CG Omega" w:cs="Tahoma"/>
          <w:b w:val="0"/>
          <w:sz w:val="22"/>
          <w:szCs w:val="22"/>
        </w:rPr>
        <w:t>Ocenie poddane zostaną wyłącznie te oferty, które  nie zostaną odrzucone z postępowania.</w:t>
      </w:r>
    </w:p>
    <w:p w:rsidR="009C4446" w:rsidRDefault="003D494B" w:rsidP="009B2D1D">
      <w:pPr>
        <w:pStyle w:val="Akapitzlist"/>
        <w:widowControl w:val="0"/>
        <w:numPr>
          <w:ilvl w:val="1"/>
          <w:numId w:val="33"/>
        </w:numPr>
        <w:autoSpaceDE w:val="0"/>
        <w:autoSpaceDN w:val="0"/>
        <w:adjustRightInd w:val="0"/>
        <w:ind w:left="709" w:right="11" w:hanging="709"/>
        <w:jc w:val="both"/>
        <w:rPr>
          <w:rFonts w:ascii="CG Omega" w:hAnsi="CG Omega" w:cs="Tahoma"/>
          <w:b w:val="0"/>
          <w:sz w:val="22"/>
          <w:szCs w:val="22"/>
        </w:rPr>
      </w:pPr>
      <w:r w:rsidRPr="00641B83">
        <w:rPr>
          <w:rFonts w:ascii="CG Omega" w:hAnsi="CG Omega" w:cs="Tahoma"/>
          <w:b w:val="0"/>
          <w:sz w:val="22"/>
          <w:szCs w:val="22"/>
        </w:rPr>
        <w:t>Wybór oferty zostanie dokonany w oparciu o przyjęte w postępowaniu kryteria oc</w:t>
      </w:r>
      <w:r w:rsidR="009C4446">
        <w:rPr>
          <w:rFonts w:ascii="CG Omega" w:hAnsi="CG Omega" w:cs="Tahoma"/>
          <w:b w:val="0"/>
          <w:sz w:val="22"/>
          <w:szCs w:val="22"/>
        </w:rPr>
        <w:t>eny ofert przedstawione poniżej</w:t>
      </w:r>
      <w:r w:rsidRPr="00641B83">
        <w:rPr>
          <w:rFonts w:ascii="CG Omega" w:hAnsi="CG Omega" w:cs="Tahoma"/>
          <w:b w:val="0"/>
          <w:sz w:val="22"/>
          <w:szCs w:val="22"/>
        </w:rPr>
        <w:t>:</w:t>
      </w:r>
    </w:p>
    <w:p w:rsidR="00D321CC" w:rsidRPr="00D321CC" w:rsidRDefault="00D321CC" w:rsidP="00D321CC">
      <w:pPr>
        <w:pStyle w:val="Akapitzlist"/>
        <w:widowControl w:val="0"/>
        <w:autoSpaceDE w:val="0"/>
        <w:autoSpaceDN w:val="0"/>
        <w:adjustRightInd w:val="0"/>
        <w:ind w:left="709" w:right="11"/>
        <w:jc w:val="both"/>
        <w:rPr>
          <w:rFonts w:ascii="CG Omega" w:hAnsi="CG Omega" w:cs="Tahoma"/>
          <w:b w:val="0"/>
          <w:sz w:val="22"/>
          <w:szCs w:val="22"/>
        </w:rPr>
      </w:pPr>
    </w:p>
    <w:p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Kryterium Cena (C) - waga kryterium 60% = 60 punktów </w:t>
      </w:r>
    </w:p>
    <w:p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lastRenderedPageBreak/>
        <w:t xml:space="preserve">cena najniższa spośród ofert niepodlegających odrzuceniu </w:t>
      </w:r>
    </w:p>
    <w:p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C = -------------------------------------------------------------------- x 100 pkt x 60% </w:t>
      </w:r>
    </w:p>
    <w:p w:rsid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cena oferty ocenianej brutto </w:t>
      </w:r>
    </w:p>
    <w:p w:rsidR="00D321CC" w:rsidRPr="009C4446" w:rsidRDefault="00D321CC" w:rsidP="00D321CC">
      <w:pPr>
        <w:autoSpaceDE w:val="0"/>
        <w:autoSpaceDN w:val="0"/>
        <w:adjustRightInd w:val="0"/>
        <w:spacing w:after="0" w:line="240" w:lineRule="auto"/>
        <w:ind w:firstLine="708"/>
        <w:rPr>
          <w:rFonts w:ascii="CG Omega" w:hAnsi="CG Omega" w:cs="CG Omega"/>
          <w:color w:val="000000"/>
        </w:rPr>
      </w:pPr>
    </w:p>
    <w:p w:rsid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Kryterium Gwarancja/Rękojmi (G) - waga kryterium 40% = 40 punktów </w:t>
      </w:r>
    </w:p>
    <w:p w:rsidR="00D321CC" w:rsidRPr="009C4446" w:rsidRDefault="00D321CC" w:rsidP="009C4446">
      <w:pPr>
        <w:autoSpaceDE w:val="0"/>
        <w:autoSpaceDN w:val="0"/>
        <w:adjustRightInd w:val="0"/>
        <w:spacing w:after="0" w:line="240" w:lineRule="auto"/>
        <w:rPr>
          <w:rFonts w:ascii="CG Omega" w:hAnsi="CG Omega" w:cs="CG Omega"/>
          <w:color w:val="000000"/>
        </w:rPr>
      </w:pPr>
    </w:p>
    <w:p w:rsidR="0095186A" w:rsidRPr="009C4446" w:rsidRDefault="009C4446" w:rsidP="00D321CC">
      <w:pPr>
        <w:autoSpaceDE w:val="0"/>
        <w:autoSpaceDN w:val="0"/>
        <w:adjustRightInd w:val="0"/>
        <w:spacing w:after="0" w:line="240" w:lineRule="auto"/>
        <w:ind w:left="708"/>
        <w:rPr>
          <w:rFonts w:ascii="CG Omega" w:hAnsi="CG Omega" w:cs="CG Omega"/>
          <w:color w:val="000000"/>
        </w:rPr>
      </w:pPr>
      <w:r w:rsidRPr="009C4446">
        <w:rPr>
          <w:rFonts w:ascii="CG Omega" w:hAnsi="CG Omega" w:cs="CG Omega"/>
          <w:color w:val="000000"/>
        </w:rPr>
        <w:t xml:space="preserve">Punkty w tym kryterium zostaną przydzielone w zależności od zaoferowanego </w:t>
      </w:r>
      <w:r w:rsidR="005A2482">
        <w:rPr>
          <w:rFonts w:ascii="CG Omega" w:hAnsi="CG Omega" w:cs="CG Omega"/>
          <w:color w:val="000000"/>
        </w:rPr>
        <w:t xml:space="preserve">wydłużonego </w:t>
      </w:r>
      <w:r w:rsidRPr="009C4446">
        <w:rPr>
          <w:rFonts w:ascii="CG Omega" w:hAnsi="CG Omega" w:cs="CG Omega"/>
          <w:color w:val="000000"/>
        </w:rPr>
        <w:t xml:space="preserve">okresu gwarancji wg następujących zasad: </w:t>
      </w:r>
    </w:p>
    <w:p w:rsidR="009C4446" w:rsidRDefault="0095186A" w:rsidP="00D321CC">
      <w:pPr>
        <w:autoSpaceDE w:val="0"/>
        <w:autoSpaceDN w:val="0"/>
        <w:adjustRightInd w:val="0"/>
        <w:spacing w:after="0" w:line="240" w:lineRule="auto"/>
        <w:ind w:firstLine="708"/>
        <w:rPr>
          <w:rFonts w:ascii="CG Omega" w:hAnsi="CG Omega" w:cs="CG Omega"/>
          <w:color w:val="000000"/>
        </w:rPr>
      </w:pPr>
      <w:r>
        <w:rPr>
          <w:rFonts w:ascii="CG Omega" w:hAnsi="CG Omega" w:cs="CG Omega"/>
          <w:color w:val="000000"/>
        </w:rPr>
        <w:t>- za okres 24</w:t>
      </w:r>
      <w:r w:rsidR="009C4446" w:rsidRPr="009C4446">
        <w:rPr>
          <w:rFonts w:ascii="CG Omega" w:hAnsi="CG Omega" w:cs="CG Omega"/>
          <w:color w:val="000000"/>
        </w:rPr>
        <w:t xml:space="preserve"> miesięcy udzielonej gwarancji zostanie przyznane 0 pkt., </w:t>
      </w:r>
    </w:p>
    <w:p w:rsidR="0095186A" w:rsidRPr="009C4446" w:rsidRDefault="0095186A" w:rsidP="00D321CC">
      <w:pPr>
        <w:autoSpaceDE w:val="0"/>
        <w:autoSpaceDN w:val="0"/>
        <w:adjustRightInd w:val="0"/>
        <w:spacing w:after="0" w:line="240" w:lineRule="auto"/>
        <w:ind w:firstLine="708"/>
        <w:rPr>
          <w:rFonts w:ascii="CG Omega" w:hAnsi="CG Omega" w:cs="CG Omega"/>
          <w:color w:val="000000"/>
        </w:rPr>
      </w:pPr>
      <w:r>
        <w:rPr>
          <w:rFonts w:ascii="CG Omega" w:hAnsi="CG Omega" w:cs="CG Omega"/>
          <w:color w:val="000000"/>
        </w:rPr>
        <w:t>- za okres 36</w:t>
      </w:r>
      <w:r w:rsidRPr="009C4446">
        <w:rPr>
          <w:rFonts w:ascii="CG Omega" w:hAnsi="CG Omega" w:cs="CG Omega"/>
          <w:color w:val="000000"/>
        </w:rPr>
        <w:t xml:space="preserve"> miesięcy udzielonej gwarancji zostanie przyznane </w:t>
      </w:r>
      <w:r w:rsidR="005A2482">
        <w:rPr>
          <w:rFonts w:ascii="CG Omega" w:hAnsi="CG Omega" w:cs="CG Omega"/>
          <w:color w:val="000000"/>
        </w:rPr>
        <w:t>2</w:t>
      </w:r>
      <w:r w:rsidRPr="009C4446">
        <w:rPr>
          <w:rFonts w:ascii="CG Omega" w:hAnsi="CG Omega" w:cs="CG Omega"/>
          <w:color w:val="000000"/>
        </w:rPr>
        <w:t xml:space="preserve">0 pkt., </w:t>
      </w:r>
    </w:p>
    <w:p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za okres 48 miesięcy udzielonej</w:t>
      </w:r>
      <w:r w:rsidR="005A2482">
        <w:rPr>
          <w:rFonts w:ascii="CG Omega" w:hAnsi="CG Omega" w:cs="CG Omega"/>
          <w:color w:val="000000"/>
        </w:rPr>
        <w:t xml:space="preserve"> gwarancji zostanie przyznane 40</w:t>
      </w:r>
      <w:r w:rsidRPr="009C4446">
        <w:rPr>
          <w:rFonts w:ascii="CG Omega" w:hAnsi="CG Omega" w:cs="CG Omega"/>
          <w:color w:val="000000"/>
        </w:rPr>
        <w:t xml:space="preserve"> pkt., </w:t>
      </w:r>
    </w:p>
    <w:p w:rsidR="003D494B" w:rsidRPr="0095186A" w:rsidRDefault="009C4446" w:rsidP="00D321CC">
      <w:pPr>
        <w:widowControl w:val="0"/>
        <w:autoSpaceDE w:val="0"/>
        <w:autoSpaceDN w:val="0"/>
        <w:adjustRightInd w:val="0"/>
        <w:ind w:right="11" w:firstLine="708"/>
        <w:jc w:val="both"/>
        <w:rPr>
          <w:rFonts w:ascii="CG Omega" w:hAnsi="CG Omega" w:cs="Tahoma"/>
        </w:rPr>
      </w:pPr>
      <w:r w:rsidRPr="009C4446">
        <w:rPr>
          <w:rFonts w:ascii="CG Omega" w:hAnsi="CG Omega" w:cs="CG Omega"/>
          <w:color w:val="000000"/>
        </w:rPr>
        <w:t>Okres udzielonej gwarancji jest równy okresowi rękojmi.</w:t>
      </w:r>
    </w:p>
    <w:p w:rsidR="003D494B" w:rsidRPr="00353DAB" w:rsidRDefault="003D494B" w:rsidP="003D494B">
      <w:pPr>
        <w:widowControl w:val="0"/>
        <w:suppressAutoHyphens/>
        <w:autoSpaceDE w:val="0"/>
        <w:autoSpaceDN w:val="0"/>
        <w:adjustRightInd w:val="0"/>
        <w:spacing w:before="1" w:after="0" w:line="288" w:lineRule="auto"/>
        <w:ind w:right="12"/>
        <w:jc w:val="center"/>
        <w:rPr>
          <w:rFonts w:ascii="CG Omega" w:eastAsia="Times New Roman" w:hAnsi="CG Omega" w:cs="Tahoma"/>
          <w:b/>
          <w:u w:val="single"/>
          <w:lang w:eastAsia="ar-SA"/>
        </w:rPr>
      </w:pPr>
      <w:r w:rsidRPr="00353DAB">
        <w:rPr>
          <w:rFonts w:ascii="CG Omega" w:eastAsia="Times New Roman" w:hAnsi="CG Omega" w:cs="Tahoma"/>
          <w:b/>
          <w:u w:val="single"/>
          <w:lang w:eastAsia="ar-SA"/>
        </w:rPr>
        <w:t>Łączna ocena oferty:</w:t>
      </w:r>
    </w:p>
    <w:p w:rsidR="003D494B" w:rsidRDefault="003D494B" w:rsidP="003D494B">
      <w:pPr>
        <w:widowControl w:val="0"/>
        <w:suppressAutoHyphens/>
        <w:autoSpaceDE w:val="0"/>
        <w:autoSpaceDN w:val="0"/>
        <w:adjustRightInd w:val="0"/>
        <w:spacing w:before="1" w:after="0" w:line="288" w:lineRule="auto"/>
        <w:ind w:right="12"/>
        <w:jc w:val="center"/>
        <w:rPr>
          <w:rFonts w:ascii="CG Omega" w:eastAsia="Times New Roman" w:hAnsi="CG Omega" w:cs="Tahoma"/>
          <w:b/>
          <w:lang w:eastAsia="ar-SA"/>
        </w:rPr>
      </w:pPr>
      <w:r w:rsidRPr="00353DAB">
        <w:rPr>
          <w:rFonts w:ascii="CG Omega" w:eastAsia="Times New Roman" w:hAnsi="CG Omega" w:cs="Tahoma"/>
          <w:b/>
          <w:lang w:eastAsia="ar-SA"/>
        </w:rPr>
        <w:t xml:space="preserve">O = </w:t>
      </w:r>
      <w:proofErr w:type="spellStart"/>
      <w:r w:rsidRPr="00353DAB">
        <w:rPr>
          <w:rFonts w:ascii="CG Omega" w:eastAsia="Times New Roman" w:hAnsi="CG Omega" w:cs="Tahoma"/>
          <w:b/>
          <w:lang w:eastAsia="ar-SA"/>
        </w:rPr>
        <w:t>Kc</w:t>
      </w:r>
      <w:proofErr w:type="spellEnd"/>
      <w:r w:rsidRPr="00353DAB">
        <w:rPr>
          <w:rFonts w:ascii="CG Omega" w:eastAsia="Times New Roman" w:hAnsi="CG Omega" w:cs="Tahoma"/>
          <w:b/>
          <w:lang w:eastAsia="ar-SA"/>
        </w:rPr>
        <w:t xml:space="preserve"> (max. 60 pkt.) + Kg (max. 40 pkt.)</w:t>
      </w:r>
    </w:p>
    <w:p w:rsidR="00D321CC" w:rsidRPr="00353DAB" w:rsidRDefault="00D321CC" w:rsidP="003D494B">
      <w:pPr>
        <w:widowControl w:val="0"/>
        <w:suppressAutoHyphens/>
        <w:autoSpaceDE w:val="0"/>
        <w:autoSpaceDN w:val="0"/>
        <w:adjustRightInd w:val="0"/>
        <w:spacing w:before="1" w:after="0" w:line="288" w:lineRule="auto"/>
        <w:ind w:right="12"/>
        <w:jc w:val="center"/>
        <w:rPr>
          <w:rFonts w:ascii="CG Omega" w:eastAsia="Times New Roman" w:hAnsi="CG Omega" w:cs="Tahoma"/>
          <w:b/>
          <w:lang w:eastAsia="ar-SA"/>
        </w:rPr>
      </w:pPr>
    </w:p>
    <w:p w:rsidR="009C4446" w:rsidRDefault="009C4446" w:rsidP="009B2D1D">
      <w:pPr>
        <w:pStyle w:val="Akapitzlist"/>
        <w:widowControl w:val="0"/>
        <w:numPr>
          <w:ilvl w:val="1"/>
          <w:numId w:val="33"/>
        </w:numPr>
        <w:autoSpaceDE w:val="0"/>
        <w:autoSpaceDN w:val="0"/>
        <w:adjustRightInd w:val="0"/>
        <w:spacing w:before="1"/>
        <w:ind w:left="709" w:right="12" w:hanging="709"/>
        <w:jc w:val="both"/>
        <w:rPr>
          <w:rFonts w:ascii="CG Omega" w:hAnsi="CG Omega" w:cs="Tahoma"/>
          <w:b w:val="0"/>
          <w:sz w:val="22"/>
          <w:szCs w:val="22"/>
        </w:rPr>
      </w:pPr>
      <w:r w:rsidRPr="009C4446">
        <w:rPr>
          <w:rFonts w:ascii="CG Omega" w:hAnsi="CG Omega" w:cs="Tahoma"/>
          <w:b w:val="0"/>
          <w:sz w:val="22"/>
          <w:szCs w:val="22"/>
        </w:rPr>
        <w:t>Termin udzielonej gwarancji nie może</w:t>
      </w:r>
      <w:r>
        <w:rPr>
          <w:rFonts w:ascii="CG Omega" w:hAnsi="CG Omega" w:cs="Tahoma"/>
          <w:b w:val="0"/>
          <w:sz w:val="22"/>
          <w:szCs w:val="22"/>
        </w:rPr>
        <w:t xml:space="preserve"> być krótszy niż 24</w:t>
      </w:r>
      <w:r w:rsidRPr="009C4446">
        <w:rPr>
          <w:rFonts w:ascii="CG Omega" w:hAnsi="CG Omega" w:cs="Tahoma"/>
          <w:b w:val="0"/>
          <w:sz w:val="22"/>
          <w:szCs w:val="22"/>
        </w:rPr>
        <w:t xml:space="preserve"> miesięcy. W przypadku zaproponowania przez Wykonawcę o</w:t>
      </w:r>
      <w:r>
        <w:rPr>
          <w:rFonts w:ascii="CG Omega" w:hAnsi="CG Omega" w:cs="Tahoma"/>
          <w:b w:val="0"/>
          <w:sz w:val="22"/>
          <w:szCs w:val="22"/>
        </w:rPr>
        <w:t>kresu gwarancji krótszego niż 24</w:t>
      </w:r>
      <w:r w:rsidRPr="009C4446">
        <w:rPr>
          <w:rFonts w:ascii="CG Omega" w:hAnsi="CG Omega" w:cs="Tahoma"/>
          <w:b w:val="0"/>
          <w:sz w:val="22"/>
          <w:szCs w:val="22"/>
        </w:rPr>
        <w:t xml:space="preserve"> miesięcy, oferta danego Wykonawcy zostanie odrzucona.</w:t>
      </w:r>
    </w:p>
    <w:p w:rsidR="003D494B" w:rsidRPr="00641B83" w:rsidRDefault="003D494B" w:rsidP="009B2D1D">
      <w:pPr>
        <w:pStyle w:val="Akapitzlist"/>
        <w:widowControl w:val="0"/>
        <w:numPr>
          <w:ilvl w:val="1"/>
          <w:numId w:val="33"/>
        </w:numPr>
        <w:autoSpaceDE w:val="0"/>
        <w:autoSpaceDN w:val="0"/>
        <w:adjustRightInd w:val="0"/>
        <w:spacing w:before="1"/>
        <w:ind w:left="709" w:right="12" w:hanging="709"/>
        <w:jc w:val="both"/>
        <w:rPr>
          <w:rFonts w:ascii="CG Omega" w:hAnsi="CG Omega" w:cs="Tahoma"/>
          <w:b w:val="0"/>
          <w:sz w:val="22"/>
          <w:szCs w:val="22"/>
        </w:rPr>
      </w:pPr>
      <w:r w:rsidRPr="00641B83">
        <w:rPr>
          <w:rFonts w:ascii="CG Omega" w:hAnsi="CG Omega" w:cs="Tahoma"/>
          <w:b w:val="0"/>
          <w:sz w:val="22"/>
          <w:szCs w:val="22"/>
        </w:rPr>
        <w:t>Punktacja zostanie dokonana na podstawie złożonego oświadczenia w formularzu oferty w zakresie okresu udzielonej gwarancji.</w:t>
      </w:r>
    </w:p>
    <w:p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W przypadku gdy Wykonawca zaoferuje okres gwarancji poniżej 24 m-</w:t>
      </w:r>
      <w:proofErr w:type="spellStart"/>
      <w:r w:rsidRPr="00353DAB">
        <w:rPr>
          <w:rFonts w:ascii="CG Omega" w:eastAsia="Times New Roman" w:hAnsi="CG Omega" w:cs="Tahoma"/>
          <w:lang w:eastAsia="ar-SA"/>
        </w:rPr>
        <w:t>cy</w:t>
      </w:r>
      <w:proofErr w:type="spellEnd"/>
      <w:r w:rsidRPr="00353DAB">
        <w:rPr>
          <w:rFonts w:ascii="CG Omega" w:eastAsia="Times New Roman" w:hAnsi="CG Omega" w:cs="Tahoma"/>
          <w:lang w:eastAsia="ar-SA"/>
        </w:rPr>
        <w:t>, oferta  zostanie odrzucona, natomiast w przypadku, gdy Wykonawca zaoferuje inny okres  gwarancji  w innej jednostce czasu, (np. 30 – m-</w:t>
      </w:r>
      <w:proofErr w:type="spellStart"/>
      <w:r w:rsidRPr="00353DAB">
        <w:rPr>
          <w:rFonts w:ascii="CG Omega" w:eastAsia="Times New Roman" w:hAnsi="CG Omega" w:cs="Tahoma"/>
          <w:lang w:eastAsia="ar-SA"/>
        </w:rPr>
        <w:t>cy</w:t>
      </w:r>
      <w:proofErr w:type="spellEnd"/>
      <w:r w:rsidRPr="00353DAB">
        <w:rPr>
          <w:rFonts w:ascii="CG Omega" w:eastAsia="Times New Roman" w:hAnsi="CG Omega" w:cs="Tahoma"/>
          <w:lang w:eastAsia="ar-SA"/>
        </w:rPr>
        <w:t>), to zamawiający do celów oceny oferty przyjmie wartość gwarancji zaokrągloną w dół, do wymienionej w tabeli wartości , tj. do 24 m-</w:t>
      </w:r>
      <w:proofErr w:type="spellStart"/>
      <w:r w:rsidRPr="00353DAB">
        <w:rPr>
          <w:rFonts w:ascii="CG Omega" w:eastAsia="Times New Roman" w:hAnsi="CG Omega" w:cs="Tahoma"/>
          <w:lang w:eastAsia="ar-SA"/>
        </w:rPr>
        <w:t>cy</w:t>
      </w:r>
      <w:proofErr w:type="spellEnd"/>
      <w:r w:rsidRPr="00353DAB">
        <w:rPr>
          <w:rFonts w:ascii="CG Omega" w:eastAsia="Times New Roman" w:hAnsi="CG Omega" w:cs="Tahoma"/>
          <w:lang w:eastAsia="ar-SA"/>
        </w:rPr>
        <w:t>.</w:t>
      </w:r>
    </w:p>
    <w:p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Kryteria oceny ofert - stosowanie ww. obliczeń przy ocenie ofert, stanowi podstawową zasadę oceny ofert, które oceniane będą w odniesieniu do najkorzystniejszych warunków przedstawionych przez Wykonawców w zakresie każdego kryterium.</w:t>
      </w:r>
    </w:p>
    <w:p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Wynik -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Zamawiający wybiera najkorzystniejszą ofertę w terminie związania ofertą określonym       w SWZ.</w:t>
      </w:r>
    </w:p>
    <w:p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 xml:space="preserve">W przypadku braku </w:t>
      </w:r>
      <w:r w:rsidR="0095186A">
        <w:rPr>
          <w:rFonts w:ascii="CG Omega" w:hAnsi="CG Omega" w:cs="Tahoma"/>
          <w:lang w:eastAsia="pl-PL"/>
        </w:rPr>
        <w:t>zgody, o której mowa w pkt. 19.10</w:t>
      </w:r>
      <w:r w:rsidRPr="00353DAB">
        <w:rPr>
          <w:rFonts w:ascii="CG Omega" w:hAnsi="CG Omega" w:cs="Tahoma"/>
          <w:lang w:eastAsia="pl-PL"/>
        </w:rPr>
        <w:t xml:space="preserve"> oferta podlega odrzuceniu,                        a Zamawiający zwraca się o wyrażenie takiej zgody do kolejnego Wykonawcy, którego oferta została najwyżej oceniona, chyba że zachodzą przesłanki do unieważnienia postępowania.</w:t>
      </w:r>
      <w:bookmarkStart w:id="27" w:name="_Toc473569742"/>
      <w:bookmarkStart w:id="28" w:name="_Toc477947272"/>
    </w:p>
    <w:p w:rsidR="003D494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t>
      </w:r>
      <w:r w:rsidRPr="00353DAB">
        <w:rPr>
          <w:rFonts w:ascii="CG Omega" w:eastAsia="Times New Roman" w:hAnsi="CG Omega" w:cs="Tahoma"/>
          <w:lang w:eastAsia="ar-SA"/>
        </w:rPr>
        <w:lastRenderedPageBreak/>
        <w:t>w wyznaczonym terminie.</w:t>
      </w:r>
    </w:p>
    <w:p w:rsidR="003D494B" w:rsidRPr="00353DAB" w:rsidRDefault="003D494B" w:rsidP="003D494B">
      <w:pPr>
        <w:widowControl w:val="0"/>
        <w:suppressAutoHyphens/>
        <w:autoSpaceDE w:val="0"/>
        <w:autoSpaceDN w:val="0"/>
        <w:adjustRightInd w:val="0"/>
        <w:spacing w:before="1" w:after="0" w:line="240" w:lineRule="auto"/>
        <w:ind w:left="709" w:right="12"/>
        <w:contextualSpacing/>
        <w:jc w:val="both"/>
        <w:rPr>
          <w:rFonts w:ascii="CG Omega" w:eastAsia="Times New Roman" w:hAnsi="CG Omega" w:cs="Tahoma"/>
          <w:lang w:eastAsia="ar-SA"/>
        </w:rPr>
      </w:pPr>
    </w:p>
    <w:p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Rozdział X</w:t>
      </w:r>
      <w:bookmarkStart w:id="29" w:name="_Toc473569743"/>
      <w:bookmarkEnd w:id="27"/>
      <w:r w:rsidRPr="00353DAB">
        <w:rPr>
          <w:rFonts w:ascii="CG Omega" w:hAnsi="CG Omega" w:cs="Tahoma"/>
          <w:b/>
          <w:smallCaps/>
          <w:u w:val="thick"/>
        </w:rPr>
        <w:t>X</w:t>
      </w:r>
      <w:r w:rsidRPr="00353DAB">
        <w:rPr>
          <w:rFonts w:ascii="CG Omega" w:hAnsi="CG Omega" w:cs="Tahoma"/>
          <w:b/>
          <w:smallCaps/>
          <w:u w:val="thick"/>
        </w:rPr>
        <w:br/>
      </w:r>
      <w:r w:rsidRPr="00353DAB">
        <w:rPr>
          <w:rFonts w:ascii="CG Omega" w:hAnsi="CG Omega" w:cs="Tahoma"/>
          <w:b/>
          <w:u w:val="thick"/>
        </w:rPr>
        <w:t>Informacja o formalnościach jakie muszą zostać dopełnione po wyborze oferty  w celu zawarcia umowy w sprawie zamówienia publicznego</w:t>
      </w:r>
      <w:bookmarkEnd w:id="28"/>
      <w:bookmarkEnd w:id="29"/>
    </w:p>
    <w:p w:rsidR="003D494B" w:rsidRPr="00353DAB" w:rsidRDefault="003D494B" w:rsidP="003D494B">
      <w:pPr>
        <w:spacing w:after="0" w:line="240" w:lineRule="auto"/>
        <w:jc w:val="center"/>
        <w:rPr>
          <w:rFonts w:ascii="CG Omega" w:hAnsi="CG Omega" w:cs="Tahoma"/>
          <w:b/>
          <w:u w:val="thick"/>
        </w:rPr>
      </w:pPr>
    </w:p>
    <w:p w:rsidR="003D494B" w:rsidRPr="00353DAB" w:rsidRDefault="003D494B" w:rsidP="009B2D1D">
      <w:pPr>
        <w:widowControl w:val="0"/>
        <w:numPr>
          <w:ilvl w:val="0"/>
          <w:numId w:val="5"/>
        </w:numPr>
        <w:suppressAutoHyphens/>
        <w:autoSpaceDE w:val="0"/>
        <w:autoSpaceDN w:val="0"/>
        <w:adjustRightInd w:val="0"/>
        <w:spacing w:before="240" w:after="120" w:line="240" w:lineRule="auto"/>
        <w:contextualSpacing/>
        <w:jc w:val="both"/>
        <w:rPr>
          <w:rFonts w:ascii="CG Omega" w:eastAsia="Times New Roman" w:hAnsi="CG Omega" w:cs="Tahoma"/>
          <w:vanish/>
          <w:spacing w:val="2"/>
          <w:lang w:eastAsia="ar-SA"/>
        </w:rPr>
      </w:pPr>
    </w:p>
    <w:p w:rsidR="003D494B" w:rsidRPr="00353DAB" w:rsidRDefault="003D494B" w:rsidP="009B2D1D">
      <w:pPr>
        <w:widowControl w:val="0"/>
        <w:numPr>
          <w:ilvl w:val="0"/>
          <w:numId w:val="5"/>
        </w:numPr>
        <w:suppressAutoHyphens/>
        <w:autoSpaceDE w:val="0"/>
        <w:autoSpaceDN w:val="0"/>
        <w:adjustRightInd w:val="0"/>
        <w:spacing w:before="240" w:after="120" w:line="240" w:lineRule="auto"/>
        <w:contextualSpacing/>
        <w:jc w:val="both"/>
        <w:rPr>
          <w:rFonts w:ascii="CG Omega" w:eastAsia="Times New Roman" w:hAnsi="CG Omega" w:cs="Tahoma"/>
          <w:vanish/>
          <w:spacing w:val="2"/>
          <w:lang w:eastAsia="ar-SA"/>
        </w:rPr>
      </w:pPr>
    </w:p>
    <w:p w:rsidR="003D494B" w:rsidRPr="00353DAB" w:rsidRDefault="003D494B" w:rsidP="003D494B">
      <w:pPr>
        <w:widowControl w:val="0"/>
        <w:suppressAutoHyphens/>
        <w:autoSpaceDE w:val="0"/>
        <w:autoSpaceDN w:val="0"/>
        <w:adjustRightInd w:val="0"/>
        <w:spacing w:after="0" w:line="240" w:lineRule="auto"/>
        <w:ind w:left="709" w:hanging="709"/>
        <w:contextualSpacing/>
        <w:jc w:val="both"/>
        <w:rPr>
          <w:rFonts w:ascii="CG Omega" w:eastAsia="Times New Roman" w:hAnsi="CG Omega" w:cs="Tahoma"/>
          <w:spacing w:val="2"/>
          <w:lang w:eastAsia="ar-SA"/>
        </w:rPr>
      </w:pPr>
      <w:r>
        <w:rPr>
          <w:rFonts w:ascii="CG Omega" w:eastAsia="Times New Roman" w:hAnsi="CG Omega" w:cs="Tahoma"/>
          <w:spacing w:val="2"/>
          <w:lang w:eastAsia="ar-SA"/>
        </w:rPr>
        <w:t>20.1</w:t>
      </w:r>
      <w:r w:rsidRPr="00353DAB">
        <w:rPr>
          <w:rFonts w:ascii="CG Omega" w:eastAsia="Times New Roman" w:hAnsi="CG Omega" w:cs="Tahoma"/>
          <w:spacing w:val="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353DAB">
        <w:rPr>
          <w:rFonts w:ascii="CG Omega" w:hAnsi="CG Omega" w:cs="Tahoma"/>
        </w:rPr>
        <w:t>z uwzględnieniem art. 577 ustawy Pzp,</w:t>
      </w:r>
    </w:p>
    <w:p w:rsidR="003D494B" w:rsidRPr="00353DAB" w:rsidRDefault="003D494B" w:rsidP="003D494B">
      <w:pPr>
        <w:widowControl w:val="0"/>
        <w:suppressAutoHyphens/>
        <w:autoSpaceDE w:val="0"/>
        <w:autoSpaceDN w:val="0"/>
        <w:adjustRightInd w:val="0"/>
        <w:spacing w:after="0" w:line="240" w:lineRule="auto"/>
        <w:ind w:left="709" w:hanging="709"/>
        <w:contextualSpacing/>
        <w:jc w:val="both"/>
        <w:rPr>
          <w:rFonts w:ascii="CG Omega" w:eastAsia="Times New Roman" w:hAnsi="CG Omega" w:cs="Tahoma"/>
          <w:color w:val="FF0000"/>
          <w:spacing w:val="2"/>
          <w:lang w:eastAsia="ar-SA"/>
        </w:rPr>
      </w:pPr>
      <w:r>
        <w:rPr>
          <w:rFonts w:ascii="CG Omega" w:eastAsia="Times New Roman" w:hAnsi="CG Omega" w:cs="Tahoma"/>
          <w:spacing w:val="2"/>
          <w:lang w:eastAsia="ar-SA"/>
        </w:rPr>
        <w:t>20.2</w:t>
      </w:r>
      <w:r w:rsidRPr="00353DAB">
        <w:rPr>
          <w:rFonts w:ascii="CG Omega" w:eastAsia="Times New Roman" w:hAnsi="CG Omega" w:cs="Tahoma"/>
          <w:spacing w:val="2"/>
          <w:lang w:eastAsia="ar-SA"/>
        </w:rPr>
        <w:tab/>
      </w:r>
      <w:r w:rsidRPr="00353DAB">
        <w:rPr>
          <w:rFonts w:ascii="CG Omega" w:hAnsi="CG Omega" w:cs="Tahoma"/>
          <w:spacing w:val="2"/>
        </w:rPr>
        <w:t>Zamawiający może zawrzeć umowę w sprawie zamówienia publicznego przed upływem terminu określonego  w art</w:t>
      </w:r>
      <w:r w:rsidRPr="00D321CC">
        <w:rPr>
          <w:rFonts w:ascii="CG Omega" w:hAnsi="CG Omega" w:cs="Tahoma"/>
          <w:spacing w:val="2"/>
        </w:rPr>
        <w:t>. 308 ust. 2, jeżeli</w:t>
      </w:r>
      <w:r w:rsidRPr="00353DAB">
        <w:rPr>
          <w:rFonts w:ascii="CG Omega" w:hAnsi="CG Omega" w:cs="Tahoma"/>
          <w:spacing w:val="2"/>
        </w:rPr>
        <w:t xml:space="preserve"> w postępowaniu prowadzonym w trybie podstawowym złożona została tylko jedna oferta.</w:t>
      </w:r>
    </w:p>
    <w:p w:rsidR="003D494B" w:rsidRPr="00353DAB" w:rsidRDefault="003D494B" w:rsidP="003D494B">
      <w:pPr>
        <w:widowControl w:val="0"/>
        <w:suppressAutoHyphens/>
        <w:autoSpaceDE w:val="0"/>
        <w:autoSpaceDN w:val="0"/>
        <w:adjustRightInd w:val="0"/>
        <w:spacing w:after="0" w:line="240" w:lineRule="auto"/>
        <w:ind w:left="709" w:hanging="709"/>
        <w:contextualSpacing/>
        <w:jc w:val="both"/>
        <w:rPr>
          <w:rFonts w:ascii="CG Omega" w:eastAsia="Times New Roman" w:hAnsi="CG Omega" w:cs="Tahoma"/>
          <w:color w:val="FF0000"/>
          <w:spacing w:val="2"/>
          <w:lang w:eastAsia="ar-SA"/>
        </w:rPr>
      </w:pPr>
      <w:r w:rsidRPr="00353DAB">
        <w:rPr>
          <w:rFonts w:ascii="CG Omega" w:eastAsia="Times New Roman" w:hAnsi="CG Omega" w:cs="Tahoma"/>
          <w:spacing w:val="2"/>
          <w:lang w:eastAsia="ar-SA"/>
        </w:rPr>
        <w:t>20</w:t>
      </w:r>
      <w:r w:rsidRPr="00353DAB">
        <w:rPr>
          <w:rFonts w:ascii="CG Omega" w:eastAsia="Times New Roman" w:hAnsi="CG Omega" w:cs="Tahoma"/>
          <w:color w:val="FF0000"/>
          <w:spacing w:val="2"/>
          <w:lang w:eastAsia="ar-SA"/>
        </w:rPr>
        <w:t>.</w:t>
      </w:r>
      <w:r>
        <w:rPr>
          <w:rFonts w:ascii="CG Omega" w:hAnsi="CG Omega" w:cs="Tahoma"/>
          <w:spacing w:val="2"/>
        </w:rPr>
        <w:t>3</w:t>
      </w:r>
      <w:r w:rsidRPr="00353DAB">
        <w:rPr>
          <w:rFonts w:ascii="CG Omega" w:hAnsi="CG Omega" w:cs="Tahoma"/>
          <w:spacing w:val="2"/>
        </w:rPr>
        <w:tab/>
        <w:t>Osoby reprezentujące Wykonawcę przed podpisaniem umowy winni przedłożyć dokumenty potwierdzające ich umocowanie do podpisania umowy, o ile umocowanie to nie  wynika z dokumentów załączonych do oferty.</w:t>
      </w:r>
    </w:p>
    <w:p w:rsidR="003D494B" w:rsidRPr="005A2482" w:rsidRDefault="003D494B" w:rsidP="009B2D1D">
      <w:pPr>
        <w:pStyle w:val="Akapitzlist"/>
        <w:widowControl w:val="0"/>
        <w:numPr>
          <w:ilvl w:val="1"/>
          <w:numId w:val="34"/>
        </w:numPr>
        <w:autoSpaceDE w:val="0"/>
        <w:autoSpaceDN w:val="0"/>
        <w:adjustRightInd w:val="0"/>
        <w:ind w:left="709" w:hanging="709"/>
        <w:jc w:val="both"/>
        <w:rPr>
          <w:rFonts w:ascii="CG Omega" w:hAnsi="CG Omega" w:cs="Tahoma"/>
          <w:b w:val="0"/>
          <w:spacing w:val="2"/>
          <w:sz w:val="22"/>
          <w:szCs w:val="22"/>
        </w:rPr>
      </w:pPr>
      <w:r w:rsidRPr="00641B83">
        <w:rPr>
          <w:rFonts w:ascii="CG Omega" w:hAnsi="CG Omega" w:cs="Tahoma"/>
          <w:b w:val="0"/>
          <w:sz w:val="22"/>
          <w:szCs w:val="22"/>
        </w:rPr>
        <w:t>Wykonawca ma obowiązek zawrzeć umowę w sprawie zamówienia na warunkach określonych w projektowanych postanowieniach umowy. Wzór umowy stanowi załącznik do SWZ.</w:t>
      </w:r>
    </w:p>
    <w:p w:rsidR="00FB37F3" w:rsidRPr="00653253" w:rsidRDefault="00653253" w:rsidP="00FB37F3">
      <w:pPr>
        <w:spacing w:after="0" w:line="240" w:lineRule="auto"/>
        <w:ind w:left="703" w:hanging="703"/>
        <w:jc w:val="both"/>
        <w:rPr>
          <w:rFonts w:ascii="CG Omega" w:hAnsi="CG Omega"/>
          <w:color w:val="000000" w:themeColor="text1"/>
        </w:rPr>
      </w:pPr>
      <w:r w:rsidRPr="00653253">
        <w:rPr>
          <w:rFonts w:ascii="CG Omega" w:hAnsi="CG Omega"/>
          <w:color w:val="000000" w:themeColor="text1"/>
        </w:rPr>
        <w:t>20.5</w:t>
      </w:r>
      <w:r w:rsidRPr="00653253">
        <w:rPr>
          <w:rFonts w:ascii="CG Omega" w:hAnsi="CG Omega"/>
          <w:color w:val="000000" w:themeColor="text1"/>
        </w:rPr>
        <w:tab/>
        <w:t xml:space="preserve">Przed podpisaniem umowy wykonawca przedłoży Zamawiającemu </w:t>
      </w:r>
      <w:r w:rsidR="005A2482" w:rsidRPr="00653253">
        <w:rPr>
          <w:rFonts w:ascii="CG Omega" w:hAnsi="CG Omega"/>
          <w:color w:val="000000" w:themeColor="text1"/>
        </w:rPr>
        <w:t xml:space="preserve">aktualne świadectwa dopuszczenia Centrum Naukowo-Badawczego Ochrony Przeciwpożarowej (CNBOP) zgodnie z opisem przedmiotu zamówienia oraz spełniają wymagania </w:t>
      </w:r>
      <w:proofErr w:type="spellStart"/>
      <w:r w:rsidR="005A2482" w:rsidRPr="00653253">
        <w:rPr>
          <w:rFonts w:ascii="CG Omega" w:hAnsi="CG Omega"/>
          <w:color w:val="000000" w:themeColor="text1"/>
        </w:rPr>
        <w:t>eksploatacyjno</w:t>
      </w:r>
      <w:proofErr w:type="spellEnd"/>
      <w:r w:rsidR="005A2482" w:rsidRPr="00653253">
        <w:rPr>
          <w:rFonts w:ascii="CG Omega" w:hAnsi="CG Omega"/>
          <w:color w:val="000000" w:themeColor="text1"/>
        </w:rPr>
        <w:t xml:space="preserve"> – techniczne, zgodnie z normą określoną w Rozporządzeniu MSWiA </w:t>
      </w:r>
      <w:r>
        <w:rPr>
          <w:rFonts w:ascii="CG Omega" w:hAnsi="CG Omega"/>
          <w:color w:val="000000" w:themeColor="text1"/>
        </w:rPr>
        <w:t xml:space="preserve"> </w:t>
      </w:r>
      <w:r w:rsidR="005A2482" w:rsidRPr="00653253">
        <w:rPr>
          <w:rFonts w:ascii="CG Omega" w:hAnsi="CG Omega"/>
          <w:color w:val="000000" w:themeColor="text1"/>
        </w:rPr>
        <w:t xml:space="preserve">z dnia 20 czerwca 2007 r. w sprawie wykazu wyrobów służących zapewnieniu bezpieczeństwa publicznego lub ochronie zdrowia i życia oraz mienia, a także zasad wydawania dopuszczenia tych wyrobów do użytkowania (Dz. U. nr 143 poz. 1002 z </w:t>
      </w:r>
      <w:proofErr w:type="spellStart"/>
      <w:r w:rsidR="005A2482" w:rsidRPr="00653253">
        <w:rPr>
          <w:rFonts w:ascii="CG Omega" w:hAnsi="CG Omega"/>
          <w:color w:val="000000" w:themeColor="text1"/>
        </w:rPr>
        <w:t>późn</w:t>
      </w:r>
      <w:proofErr w:type="spellEnd"/>
      <w:r w:rsidR="005A2482" w:rsidRPr="00653253">
        <w:rPr>
          <w:rFonts w:ascii="CG Omega" w:hAnsi="CG Omega"/>
          <w:color w:val="000000" w:themeColor="text1"/>
        </w:rPr>
        <w:t>. zm.), a także posiadają Certyfikat bezpieczeństwa CE na zgodność z normą PN-EN 361</w:t>
      </w:r>
      <w:r>
        <w:rPr>
          <w:rFonts w:ascii="CG Omega" w:hAnsi="CG Omega"/>
          <w:color w:val="000000" w:themeColor="text1"/>
        </w:rPr>
        <w:t xml:space="preserve"> </w:t>
      </w:r>
      <w:r w:rsidR="005A2482" w:rsidRPr="00653253">
        <w:rPr>
          <w:rFonts w:ascii="CG Omega" w:hAnsi="CG Omega"/>
          <w:color w:val="000000" w:themeColor="text1"/>
        </w:rPr>
        <w:t>i PN-EN 813.</w:t>
      </w:r>
    </w:p>
    <w:p w:rsidR="00FB37F3" w:rsidRDefault="00653253" w:rsidP="00653253">
      <w:pPr>
        <w:widowControl w:val="0"/>
        <w:autoSpaceDE w:val="0"/>
        <w:autoSpaceDN w:val="0"/>
        <w:adjustRightInd w:val="0"/>
        <w:spacing w:after="0" w:line="20" w:lineRule="atLeast"/>
        <w:ind w:left="703" w:hanging="703"/>
        <w:jc w:val="both"/>
        <w:rPr>
          <w:rFonts w:ascii="CG Omega" w:hAnsi="CG Omega" w:cs="Tahoma"/>
          <w:spacing w:val="2"/>
        </w:rPr>
      </w:pPr>
      <w:r>
        <w:rPr>
          <w:rFonts w:ascii="CG Omega" w:hAnsi="CG Omega" w:cs="Tahoma"/>
          <w:spacing w:val="2"/>
        </w:rPr>
        <w:t>20.6</w:t>
      </w:r>
      <w:r>
        <w:rPr>
          <w:rFonts w:ascii="CG Omega" w:hAnsi="CG Omega" w:cs="Tahoma"/>
          <w:spacing w:val="2"/>
        </w:rPr>
        <w:tab/>
      </w:r>
      <w:r w:rsidR="00FB37F3">
        <w:rPr>
          <w:rFonts w:ascii="CG Omega" w:hAnsi="CG Omega" w:cs="Tahoma"/>
          <w:spacing w:val="2"/>
        </w:rPr>
        <w:t xml:space="preserve">Wykonawca przedłoży również kosztorys  ofertowy – cenowy  zawierający ceny jednostkowe na poszczególny sprzęt pożarniczy i wyposażenie osobiste strażaków. </w:t>
      </w:r>
    </w:p>
    <w:p w:rsidR="00653253" w:rsidRDefault="00FB37F3" w:rsidP="00653253">
      <w:pPr>
        <w:widowControl w:val="0"/>
        <w:autoSpaceDE w:val="0"/>
        <w:autoSpaceDN w:val="0"/>
        <w:adjustRightInd w:val="0"/>
        <w:spacing w:after="0" w:line="20" w:lineRule="atLeast"/>
        <w:ind w:left="703" w:hanging="703"/>
        <w:jc w:val="both"/>
        <w:rPr>
          <w:rFonts w:ascii="CG Omega" w:hAnsi="CG Omega" w:cs="Tahoma"/>
          <w:spacing w:val="2"/>
        </w:rPr>
      </w:pPr>
      <w:r>
        <w:rPr>
          <w:rFonts w:ascii="CG Omega" w:hAnsi="CG Omega" w:cs="Tahoma"/>
          <w:spacing w:val="2"/>
        </w:rPr>
        <w:t>20.7</w:t>
      </w:r>
      <w:r>
        <w:rPr>
          <w:rFonts w:ascii="CG Omega" w:hAnsi="CG Omega" w:cs="Tahoma"/>
          <w:spacing w:val="2"/>
        </w:rPr>
        <w:tab/>
      </w:r>
      <w:r w:rsidR="003D494B" w:rsidRPr="00653253">
        <w:rPr>
          <w:rFonts w:ascii="CG Omega" w:hAnsi="CG Omega" w:cs="Tahoma"/>
          <w:spacing w:val="2"/>
        </w:rPr>
        <w:t>Jeżeli</w:t>
      </w:r>
      <w:r w:rsidR="003D494B" w:rsidRPr="00653253">
        <w:rPr>
          <w:rFonts w:ascii="CG Omega" w:hAnsi="CG Omega" w:cs="Tahoma"/>
          <w:spacing w:val="14"/>
          <w:w w:val="94"/>
        </w:rPr>
        <w:t xml:space="preserve"> </w:t>
      </w:r>
      <w:r w:rsidR="003D494B" w:rsidRPr="00653253">
        <w:rPr>
          <w:rFonts w:ascii="CG Omega" w:hAnsi="CG Omega" w:cs="Tahoma"/>
          <w:spacing w:val="5"/>
        </w:rPr>
        <w:t>W</w:t>
      </w:r>
      <w:r w:rsidR="003D494B" w:rsidRPr="00653253">
        <w:rPr>
          <w:rFonts w:ascii="CG Omega" w:hAnsi="CG Omega" w:cs="Tahoma"/>
          <w:spacing w:val="-4"/>
        </w:rPr>
        <w:t>y</w:t>
      </w:r>
      <w:r w:rsidR="003D494B" w:rsidRPr="00653253">
        <w:rPr>
          <w:rFonts w:ascii="CG Omega" w:hAnsi="CG Omega" w:cs="Tahoma"/>
        </w:rPr>
        <w:t>kon</w:t>
      </w:r>
      <w:r w:rsidR="003D494B" w:rsidRPr="00653253">
        <w:rPr>
          <w:rFonts w:ascii="CG Omega" w:hAnsi="CG Omega" w:cs="Tahoma"/>
          <w:spacing w:val="-1"/>
        </w:rPr>
        <w:t>a</w:t>
      </w:r>
      <w:r w:rsidR="003D494B" w:rsidRPr="00653253">
        <w:rPr>
          <w:rFonts w:ascii="CG Omega" w:hAnsi="CG Omega" w:cs="Tahoma"/>
          <w:spacing w:val="2"/>
        </w:rPr>
        <w:t>w</w:t>
      </w:r>
      <w:r w:rsidR="003D494B" w:rsidRPr="00653253">
        <w:rPr>
          <w:rFonts w:ascii="CG Omega" w:hAnsi="CG Omega" w:cs="Tahoma"/>
          <w:spacing w:val="-1"/>
        </w:rPr>
        <w:t>ca</w:t>
      </w:r>
      <w:r w:rsidR="003D494B" w:rsidRPr="00653253">
        <w:rPr>
          <w:rFonts w:ascii="CG Omega" w:hAnsi="CG Omega" w:cs="Tahoma"/>
        </w:rPr>
        <w:t>, k</w:t>
      </w:r>
      <w:r w:rsidR="003D494B" w:rsidRPr="00653253">
        <w:rPr>
          <w:rFonts w:ascii="CG Omega" w:hAnsi="CG Omega" w:cs="Tahoma"/>
          <w:spacing w:val="1"/>
        </w:rPr>
        <w:t>t</w:t>
      </w:r>
      <w:r w:rsidR="003D494B" w:rsidRPr="00653253">
        <w:rPr>
          <w:rFonts w:ascii="CG Omega" w:hAnsi="CG Omega" w:cs="Tahoma"/>
        </w:rPr>
        <w:t>ór</w:t>
      </w:r>
      <w:r w:rsidR="003D494B" w:rsidRPr="00653253">
        <w:rPr>
          <w:rFonts w:ascii="CG Omega" w:hAnsi="CG Omega" w:cs="Tahoma"/>
          <w:spacing w:val="2"/>
        </w:rPr>
        <w:t>e</w:t>
      </w:r>
      <w:r w:rsidR="003D494B" w:rsidRPr="00653253">
        <w:rPr>
          <w:rFonts w:ascii="CG Omega" w:hAnsi="CG Omega" w:cs="Tahoma"/>
          <w:spacing w:val="-2"/>
        </w:rPr>
        <w:t>g</w:t>
      </w:r>
      <w:r w:rsidR="003D494B" w:rsidRPr="00653253">
        <w:rPr>
          <w:rFonts w:ascii="CG Omega" w:hAnsi="CG Omega" w:cs="Tahoma"/>
        </w:rPr>
        <w:t>o</w:t>
      </w:r>
      <w:r w:rsidR="003D494B" w:rsidRPr="00653253">
        <w:rPr>
          <w:rFonts w:ascii="CG Omega" w:hAnsi="CG Omega" w:cs="Tahoma"/>
          <w:spacing w:val="3"/>
        </w:rPr>
        <w:t xml:space="preserve"> </w:t>
      </w:r>
      <w:r w:rsidR="003D494B" w:rsidRPr="00653253">
        <w:rPr>
          <w:rFonts w:ascii="CG Omega" w:hAnsi="CG Omega" w:cs="Tahoma"/>
        </w:rPr>
        <w:t>o</w:t>
      </w:r>
      <w:r w:rsidR="003D494B" w:rsidRPr="00653253">
        <w:rPr>
          <w:rFonts w:ascii="CG Omega" w:hAnsi="CG Omega" w:cs="Tahoma"/>
          <w:spacing w:val="2"/>
        </w:rPr>
        <w:t>f</w:t>
      </w:r>
      <w:r w:rsidR="003D494B" w:rsidRPr="00653253">
        <w:rPr>
          <w:rFonts w:ascii="CG Omega" w:hAnsi="CG Omega" w:cs="Tahoma"/>
          <w:spacing w:val="-1"/>
        </w:rPr>
        <w:t>e</w:t>
      </w:r>
      <w:r w:rsidR="003D494B" w:rsidRPr="00653253">
        <w:rPr>
          <w:rFonts w:ascii="CG Omega" w:hAnsi="CG Omega" w:cs="Tahoma"/>
        </w:rPr>
        <w:t>r</w:t>
      </w:r>
      <w:r w:rsidR="003D494B" w:rsidRPr="00653253">
        <w:rPr>
          <w:rFonts w:ascii="CG Omega" w:hAnsi="CG Omega" w:cs="Tahoma"/>
          <w:spacing w:val="1"/>
        </w:rPr>
        <w:t>t</w:t>
      </w:r>
      <w:r w:rsidR="003D494B" w:rsidRPr="00653253">
        <w:rPr>
          <w:rFonts w:ascii="CG Omega" w:hAnsi="CG Omega" w:cs="Tahoma"/>
        </w:rPr>
        <w:t>a</w:t>
      </w:r>
      <w:r w:rsidR="003D494B" w:rsidRPr="00653253">
        <w:rPr>
          <w:rFonts w:ascii="CG Omega" w:hAnsi="CG Omega" w:cs="Tahoma"/>
          <w:spacing w:val="4"/>
        </w:rPr>
        <w:t xml:space="preserve"> </w:t>
      </w:r>
      <w:r w:rsidR="003D494B" w:rsidRPr="00653253">
        <w:rPr>
          <w:rFonts w:ascii="CG Omega" w:hAnsi="CG Omega" w:cs="Tahoma"/>
          <w:spacing w:val="2"/>
        </w:rPr>
        <w:t>z</w:t>
      </w:r>
      <w:r w:rsidR="003D494B" w:rsidRPr="00653253">
        <w:rPr>
          <w:rFonts w:ascii="CG Omega" w:hAnsi="CG Omega" w:cs="Tahoma"/>
        </w:rPr>
        <w:t>os</w:t>
      </w:r>
      <w:r w:rsidR="003D494B" w:rsidRPr="00653253">
        <w:rPr>
          <w:rFonts w:ascii="CG Omega" w:hAnsi="CG Omega" w:cs="Tahoma"/>
          <w:spacing w:val="1"/>
        </w:rPr>
        <w:t>t</w:t>
      </w:r>
      <w:r w:rsidR="003D494B" w:rsidRPr="00653253">
        <w:rPr>
          <w:rFonts w:ascii="CG Omega" w:hAnsi="CG Omega" w:cs="Tahoma"/>
          <w:spacing w:val="-1"/>
        </w:rPr>
        <w:t>a</w:t>
      </w:r>
      <w:r w:rsidR="003D494B" w:rsidRPr="00653253">
        <w:rPr>
          <w:rFonts w:ascii="CG Omega" w:hAnsi="CG Omega" w:cs="Tahoma"/>
          <w:spacing w:val="1"/>
        </w:rPr>
        <w:t>ł</w:t>
      </w:r>
      <w:r w:rsidR="003D494B" w:rsidRPr="00653253">
        <w:rPr>
          <w:rFonts w:ascii="CG Omega" w:hAnsi="CG Omega" w:cs="Tahoma"/>
        </w:rPr>
        <w:t>a</w:t>
      </w:r>
      <w:r w:rsidR="003D494B" w:rsidRPr="00653253">
        <w:rPr>
          <w:rFonts w:ascii="CG Omega" w:hAnsi="CG Omega" w:cs="Tahoma"/>
          <w:spacing w:val="5"/>
        </w:rPr>
        <w:t xml:space="preserve"> </w:t>
      </w:r>
      <w:r w:rsidR="003D494B" w:rsidRPr="00653253">
        <w:rPr>
          <w:rFonts w:ascii="CG Omega" w:hAnsi="CG Omega" w:cs="Tahoma"/>
          <w:spacing w:val="2"/>
        </w:rPr>
        <w:t>w</w:t>
      </w:r>
      <w:r w:rsidR="003D494B" w:rsidRPr="00653253">
        <w:rPr>
          <w:rFonts w:ascii="CG Omega" w:hAnsi="CG Omega" w:cs="Tahoma"/>
          <w:spacing w:val="-5"/>
        </w:rPr>
        <w:t>y</w:t>
      </w:r>
      <w:r w:rsidR="003D494B" w:rsidRPr="00653253">
        <w:rPr>
          <w:rFonts w:ascii="CG Omega" w:hAnsi="CG Omega" w:cs="Tahoma"/>
          <w:spacing w:val="3"/>
        </w:rPr>
        <w:t>b</w:t>
      </w:r>
      <w:r w:rsidR="003D494B" w:rsidRPr="00653253">
        <w:rPr>
          <w:rFonts w:ascii="CG Omega" w:hAnsi="CG Omega" w:cs="Tahoma"/>
        </w:rPr>
        <w:t>r</w:t>
      </w:r>
      <w:r w:rsidR="003D494B" w:rsidRPr="00653253">
        <w:rPr>
          <w:rFonts w:ascii="CG Omega" w:hAnsi="CG Omega" w:cs="Tahoma"/>
          <w:spacing w:val="-1"/>
        </w:rPr>
        <w:t>a</w:t>
      </w:r>
      <w:r w:rsidR="003D494B" w:rsidRPr="00653253">
        <w:rPr>
          <w:rFonts w:ascii="CG Omega" w:hAnsi="CG Omega" w:cs="Tahoma"/>
        </w:rPr>
        <w:t>n</w:t>
      </w:r>
      <w:r w:rsidR="003D494B" w:rsidRPr="00653253">
        <w:rPr>
          <w:rFonts w:ascii="CG Omega" w:hAnsi="CG Omega" w:cs="Tahoma"/>
          <w:spacing w:val="-1"/>
        </w:rPr>
        <w:t>a</w:t>
      </w:r>
      <w:r w:rsidR="003D494B" w:rsidRPr="00653253">
        <w:rPr>
          <w:rFonts w:ascii="CG Omega" w:hAnsi="CG Omega" w:cs="Tahoma"/>
        </w:rPr>
        <w:t>,</w:t>
      </w:r>
      <w:r w:rsidR="003D494B" w:rsidRPr="00653253">
        <w:rPr>
          <w:rFonts w:ascii="CG Omega" w:hAnsi="CG Omega" w:cs="Tahoma"/>
          <w:spacing w:val="4"/>
        </w:rPr>
        <w:t xml:space="preserve"> </w:t>
      </w:r>
      <w:r w:rsidR="003D494B" w:rsidRPr="00653253">
        <w:rPr>
          <w:rFonts w:ascii="CG Omega" w:hAnsi="CG Omega" w:cs="Tahoma"/>
        </w:rPr>
        <w:t>u</w:t>
      </w:r>
      <w:r w:rsidR="003D494B" w:rsidRPr="00653253">
        <w:rPr>
          <w:rFonts w:ascii="CG Omega" w:hAnsi="CG Omega" w:cs="Tahoma"/>
          <w:spacing w:val="-1"/>
        </w:rPr>
        <w:t>c</w:t>
      </w:r>
      <w:r w:rsidR="003D494B" w:rsidRPr="00653253">
        <w:rPr>
          <w:rFonts w:ascii="CG Omega" w:hAnsi="CG Omega" w:cs="Tahoma"/>
          <w:spacing w:val="5"/>
        </w:rPr>
        <w:t>h</w:t>
      </w:r>
      <w:r w:rsidR="003D494B" w:rsidRPr="00653253">
        <w:rPr>
          <w:rFonts w:ascii="CG Omega" w:hAnsi="CG Omega" w:cs="Tahoma"/>
          <w:spacing w:val="-4"/>
        </w:rPr>
        <w:t>y</w:t>
      </w:r>
      <w:r w:rsidR="003D494B" w:rsidRPr="00653253">
        <w:rPr>
          <w:rFonts w:ascii="CG Omega" w:hAnsi="CG Omega" w:cs="Tahoma"/>
          <w:spacing w:val="1"/>
        </w:rPr>
        <w:t>l</w:t>
      </w:r>
      <w:r w:rsidR="003D494B" w:rsidRPr="00653253">
        <w:rPr>
          <w:rFonts w:ascii="CG Omega" w:hAnsi="CG Omega" w:cs="Tahoma"/>
        </w:rPr>
        <w:t>a</w:t>
      </w:r>
      <w:r w:rsidR="003D494B" w:rsidRPr="00653253">
        <w:rPr>
          <w:rFonts w:ascii="CG Omega" w:hAnsi="CG Omega" w:cs="Tahoma"/>
          <w:spacing w:val="3"/>
        </w:rPr>
        <w:t xml:space="preserve"> </w:t>
      </w:r>
      <w:r w:rsidR="003D494B" w:rsidRPr="00653253">
        <w:rPr>
          <w:rFonts w:ascii="CG Omega" w:hAnsi="CG Omega" w:cs="Tahoma"/>
        </w:rPr>
        <w:t>s</w:t>
      </w:r>
      <w:r w:rsidR="003D494B" w:rsidRPr="00653253">
        <w:rPr>
          <w:rFonts w:ascii="CG Omega" w:hAnsi="CG Omega" w:cs="Tahoma"/>
          <w:spacing w:val="1"/>
        </w:rPr>
        <w:t>i</w:t>
      </w:r>
      <w:r w:rsidR="003D494B" w:rsidRPr="00653253">
        <w:rPr>
          <w:rFonts w:ascii="CG Omega" w:hAnsi="CG Omega" w:cs="Tahoma"/>
        </w:rPr>
        <w:t>ę</w:t>
      </w:r>
      <w:r w:rsidR="003D494B" w:rsidRPr="00653253">
        <w:rPr>
          <w:rFonts w:ascii="CG Omega" w:hAnsi="CG Omega" w:cs="Tahoma"/>
          <w:spacing w:val="9"/>
        </w:rPr>
        <w:t xml:space="preserve"> </w:t>
      </w:r>
      <w:r w:rsidR="003D494B" w:rsidRPr="00653253">
        <w:rPr>
          <w:rFonts w:ascii="CG Omega" w:hAnsi="CG Omega" w:cs="Tahoma"/>
        </w:rPr>
        <w:t>od</w:t>
      </w:r>
      <w:r w:rsidR="003D494B" w:rsidRPr="00653253">
        <w:rPr>
          <w:rFonts w:ascii="CG Omega" w:hAnsi="CG Omega" w:cs="Tahoma"/>
          <w:spacing w:val="10"/>
        </w:rPr>
        <w:t xml:space="preserve"> </w:t>
      </w:r>
      <w:r w:rsidR="003D494B" w:rsidRPr="00653253">
        <w:rPr>
          <w:rFonts w:ascii="CG Omega" w:hAnsi="CG Omega" w:cs="Tahoma"/>
          <w:spacing w:val="2"/>
        </w:rPr>
        <w:t>z</w:t>
      </w:r>
      <w:r w:rsidR="003D494B" w:rsidRPr="00653253">
        <w:rPr>
          <w:rFonts w:ascii="CG Omega" w:hAnsi="CG Omega" w:cs="Tahoma"/>
          <w:spacing w:val="-1"/>
        </w:rPr>
        <w:t>a</w:t>
      </w:r>
      <w:r w:rsidR="003D494B" w:rsidRPr="00653253">
        <w:rPr>
          <w:rFonts w:ascii="CG Omega" w:hAnsi="CG Omega" w:cs="Tahoma"/>
        </w:rPr>
        <w:t>w</w:t>
      </w:r>
      <w:r w:rsidR="003D494B" w:rsidRPr="00653253">
        <w:rPr>
          <w:rFonts w:ascii="CG Omega" w:hAnsi="CG Omega" w:cs="Tahoma"/>
          <w:spacing w:val="-1"/>
        </w:rPr>
        <w:t>a</w:t>
      </w:r>
      <w:r w:rsidR="003D494B" w:rsidRPr="00653253">
        <w:rPr>
          <w:rFonts w:ascii="CG Omega" w:hAnsi="CG Omega" w:cs="Tahoma"/>
        </w:rPr>
        <w:t>r</w:t>
      </w:r>
      <w:r w:rsidR="003D494B" w:rsidRPr="00653253">
        <w:rPr>
          <w:rFonts w:ascii="CG Omega" w:hAnsi="CG Omega" w:cs="Tahoma"/>
          <w:spacing w:val="-1"/>
        </w:rPr>
        <w:t>c</w:t>
      </w:r>
      <w:r w:rsidR="003D494B" w:rsidRPr="00653253">
        <w:rPr>
          <w:rFonts w:ascii="CG Omega" w:hAnsi="CG Omega" w:cs="Tahoma"/>
          <w:spacing w:val="1"/>
        </w:rPr>
        <w:t>i</w:t>
      </w:r>
      <w:r w:rsidR="003D494B" w:rsidRPr="00653253">
        <w:rPr>
          <w:rFonts w:ascii="CG Omega" w:hAnsi="CG Omega" w:cs="Tahoma"/>
        </w:rPr>
        <w:t>a</w:t>
      </w:r>
      <w:r w:rsidR="003D494B" w:rsidRPr="00653253">
        <w:rPr>
          <w:rFonts w:ascii="CG Omega" w:hAnsi="CG Omega" w:cs="Tahoma"/>
          <w:spacing w:val="3"/>
        </w:rPr>
        <w:t xml:space="preserve"> </w:t>
      </w:r>
      <w:r w:rsidR="003D494B" w:rsidRPr="00653253">
        <w:rPr>
          <w:rFonts w:ascii="CG Omega" w:hAnsi="CG Omega" w:cs="Tahoma"/>
        </w:rPr>
        <w:t>u</w:t>
      </w:r>
      <w:r w:rsidR="003D494B" w:rsidRPr="00653253">
        <w:rPr>
          <w:rFonts w:ascii="CG Omega" w:hAnsi="CG Omega" w:cs="Tahoma"/>
          <w:spacing w:val="1"/>
        </w:rPr>
        <w:t>m</w:t>
      </w:r>
      <w:r w:rsidR="003D494B" w:rsidRPr="00653253">
        <w:rPr>
          <w:rFonts w:ascii="CG Omega" w:hAnsi="CG Omega" w:cs="Tahoma"/>
        </w:rPr>
        <w:t>o</w:t>
      </w:r>
      <w:r w:rsidR="003D494B" w:rsidRPr="00653253">
        <w:rPr>
          <w:rFonts w:ascii="CG Omega" w:hAnsi="CG Omega" w:cs="Tahoma"/>
          <w:spacing w:val="5"/>
        </w:rPr>
        <w:t>w</w:t>
      </w:r>
      <w:r w:rsidR="003D494B" w:rsidRPr="00653253">
        <w:rPr>
          <w:rFonts w:ascii="CG Omega" w:hAnsi="CG Omega" w:cs="Tahoma"/>
          <w:spacing w:val="-4"/>
        </w:rPr>
        <w:t>y</w:t>
      </w:r>
      <w:r w:rsidR="003D494B" w:rsidRPr="00653253">
        <w:rPr>
          <w:rFonts w:ascii="CG Omega" w:hAnsi="CG Omega" w:cs="Tahoma"/>
        </w:rPr>
        <w:t xml:space="preserve">, </w:t>
      </w:r>
      <w:r w:rsidR="003D494B" w:rsidRPr="00653253">
        <w:rPr>
          <w:rFonts w:ascii="CG Omega" w:hAnsi="CG Omega" w:cs="Tahoma"/>
          <w:spacing w:val="-2"/>
        </w:rPr>
        <w:t>Z</w:t>
      </w:r>
      <w:r w:rsidR="003D494B" w:rsidRPr="00653253">
        <w:rPr>
          <w:rFonts w:ascii="CG Omega" w:hAnsi="CG Omega" w:cs="Tahoma"/>
          <w:spacing w:val="-1"/>
        </w:rPr>
        <w:t>a</w:t>
      </w:r>
      <w:r w:rsidR="003D494B" w:rsidRPr="00653253">
        <w:rPr>
          <w:rFonts w:ascii="CG Omega" w:hAnsi="CG Omega" w:cs="Tahoma"/>
          <w:spacing w:val="4"/>
        </w:rPr>
        <w:t>m</w:t>
      </w:r>
      <w:r w:rsidR="003D494B" w:rsidRPr="00653253">
        <w:rPr>
          <w:rFonts w:ascii="CG Omega" w:hAnsi="CG Omega" w:cs="Tahoma"/>
          <w:spacing w:val="-1"/>
        </w:rPr>
        <w:t>a</w:t>
      </w:r>
      <w:r w:rsidR="003D494B" w:rsidRPr="00653253">
        <w:rPr>
          <w:rFonts w:ascii="CG Omega" w:hAnsi="CG Omega" w:cs="Tahoma"/>
        </w:rPr>
        <w:t>w</w:t>
      </w:r>
      <w:r w:rsidR="003D494B" w:rsidRPr="00653253">
        <w:rPr>
          <w:rFonts w:ascii="CG Omega" w:hAnsi="CG Omega" w:cs="Tahoma"/>
          <w:spacing w:val="1"/>
        </w:rPr>
        <w:t>i</w:t>
      </w:r>
      <w:r w:rsidR="003D494B" w:rsidRPr="00653253">
        <w:rPr>
          <w:rFonts w:ascii="CG Omega" w:hAnsi="CG Omega" w:cs="Tahoma"/>
          <w:spacing w:val="-1"/>
        </w:rPr>
        <w:t>a</w:t>
      </w:r>
      <w:r w:rsidR="003D494B" w:rsidRPr="00653253">
        <w:rPr>
          <w:rFonts w:ascii="CG Omega" w:hAnsi="CG Omega" w:cs="Tahoma"/>
          <w:spacing w:val="1"/>
        </w:rPr>
        <w:t>j</w:t>
      </w:r>
      <w:r w:rsidR="003D494B" w:rsidRPr="00653253">
        <w:rPr>
          <w:rFonts w:ascii="CG Omega" w:hAnsi="CG Omega" w:cs="Tahoma"/>
          <w:spacing w:val="2"/>
        </w:rPr>
        <w:t>ą</w:t>
      </w:r>
      <w:r w:rsidR="003D494B" w:rsidRPr="00653253">
        <w:rPr>
          <w:rFonts w:ascii="CG Omega" w:hAnsi="CG Omega" w:cs="Tahoma"/>
          <w:spacing w:val="4"/>
        </w:rPr>
        <w:t>c</w:t>
      </w:r>
      <w:r w:rsidR="003D494B" w:rsidRPr="00653253">
        <w:rPr>
          <w:rFonts w:ascii="CG Omega" w:hAnsi="CG Omega" w:cs="Tahoma"/>
        </w:rPr>
        <w:t xml:space="preserve">y </w:t>
      </w:r>
      <w:r w:rsidR="003D494B" w:rsidRPr="00653253">
        <w:rPr>
          <w:rFonts w:ascii="CG Omega" w:hAnsi="CG Omega" w:cs="Tahoma"/>
          <w:spacing w:val="1"/>
          <w:w w:val="94"/>
        </w:rPr>
        <w:t>m</w:t>
      </w:r>
      <w:r w:rsidR="003D494B" w:rsidRPr="00653253">
        <w:rPr>
          <w:rFonts w:ascii="CG Omega" w:hAnsi="CG Omega" w:cs="Tahoma"/>
          <w:w w:val="94"/>
        </w:rPr>
        <w:t>o</w:t>
      </w:r>
      <w:r w:rsidR="003D494B" w:rsidRPr="00653253">
        <w:rPr>
          <w:rFonts w:ascii="CG Omega" w:hAnsi="CG Omega" w:cs="Tahoma"/>
          <w:spacing w:val="2"/>
          <w:w w:val="94"/>
        </w:rPr>
        <w:t>ż</w:t>
      </w:r>
      <w:r w:rsidR="003D494B" w:rsidRPr="00653253">
        <w:rPr>
          <w:rFonts w:ascii="CG Omega" w:hAnsi="CG Omega" w:cs="Tahoma"/>
          <w:w w:val="94"/>
        </w:rPr>
        <w:t>e</w:t>
      </w:r>
      <w:r w:rsidR="003D494B" w:rsidRPr="00653253">
        <w:rPr>
          <w:rFonts w:ascii="CG Omega" w:hAnsi="CG Omega" w:cs="Tahoma"/>
          <w:spacing w:val="23"/>
          <w:w w:val="94"/>
        </w:rPr>
        <w:t xml:space="preserve"> </w:t>
      </w:r>
      <w:r w:rsidR="003D494B" w:rsidRPr="00653253">
        <w:rPr>
          <w:rFonts w:ascii="CG Omega" w:hAnsi="CG Omega" w:cs="Tahoma"/>
          <w:spacing w:val="2"/>
        </w:rPr>
        <w:t>w</w:t>
      </w:r>
      <w:r w:rsidR="003D494B" w:rsidRPr="00653253">
        <w:rPr>
          <w:rFonts w:ascii="CG Omega" w:hAnsi="CG Omega" w:cs="Tahoma"/>
          <w:spacing w:val="-5"/>
        </w:rPr>
        <w:t>y</w:t>
      </w:r>
      <w:r w:rsidR="003D494B" w:rsidRPr="00653253">
        <w:rPr>
          <w:rFonts w:ascii="CG Omega" w:hAnsi="CG Omega" w:cs="Tahoma"/>
          <w:spacing w:val="3"/>
        </w:rPr>
        <w:t>b</w:t>
      </w:r>
      <w:r w:rsidR="003D494B" w:rsidRPr="00653253">
        <w:rPr>
          <w:rFonts w:ascii="CG Omega" w:hAnsi="CG Omega" w:cs="Tahoma"/>
          <w:spacing w:val="2"/>
        </w:rPr>
        <w:t>r</w:t>
      </w:r>
      <w:r w:rsidR="003D494B" w:rsidRPr="00653253">
        <w:rPr>
          <w:rFonts w:ascii="CG Omega" w:hAnsi="CG Omega" w:cs="Tahoma"/>
          <w:spacing w:val="-1"/>
        </w:rPr>
        <w:t>a</w:t>
      </w:r>
      <w:r w:rsidR="003D494B" w:rsidRPr="00653253">
        <w:rPr>
          <w:rFonts w:ascii="CG Omega" w:hAnsi="CG Omega" w:cs="Tahoma"/>
        </w:rPr>
        <w:t>ć</w:t>
      </w:r>
      <w:r w:rsidR="003D494B" w:rsidRPr="00653253">
        <w:rPr>
          <w:rFonts w:ascii="CG Omega" w:hAnsi="CG Omega" w:cs="Tahoma"/>
          <w:spacing w:val="12"/>
        </w:rPr>
        <w:t xml:space="preserve"> </w:t>
      </w:r>
      <w:r w:rsidR="003D494B" w:rsidRPr="00653253">
        <w:rPr>
          <w:rFonts w:ascii="CG Omega" w:hAnsi="CG Omega" w:cs="Tahoma"/>
        </w:rPr>
        <w:t>o</w:t>
      </w:r>
      <w:r w:rsidR="003D494B" w:rsidRPr="00653253">
        <w:rPr>
          <w:rFonts w:ascii="CG Omega" w:hAnsi="CG Omega" w:cs="Tahoma"/>
          <w:spacing w:val="2"/>
        </w:rPr>
        <w:t>f</w:t>
      </w:r>
      <w:r w:rsidR="003D494B" w:rsidRPr="00653253">
        <w:rPr>
          <w:rFonts w:ascii="CG Omega" w:hAnsi="CG Omega" w:cs="Tahoma"/>
          <w:spacing w:val="-1"/>
        </w:rPr>
        <w:t>e</w:t>
      </w:r>
      <w:r w:rsidR="003D494B" w:rsidRPr="00653253">
        <w:rPr>
          <w:rFonts w:ascii="CG Omega" w:hAnsi="CG Omega" w:cs="Tahoma"/>
        </w:rPr>
        <w:t>r</w:t>
      </w:r>
      <w:r w:rsidR="003D494B" w:rsidRPr="00653253">
        <w:rPr>
          <w:rFonts w:ascii="CG Omega" w:hAnsi="CG Omega" w:cs="Tahoma"/>
          <w:spacing w:val="1"/>
        </w:rPr>
        <w:t>t</w:t>
      </w:r>
      <w:r w:rsidR="003D494B" w:rsidRPr="00653253">
        <w:rPr>
          <w:rFonts w:ascii="CG Omega" w:hAnsi="CG Omega" w:cs="Tahoma"/>
        </w:rPr>
        <w:t>ę</w:t>
      </w:r>
      <w:r w:rsidR="003D494B" w:rsidRPr="00653253">
        <w:rPr>
          <w:rFonts w:ascii="CG Omega" w:hAnsi="CG Omega" w:cs="Tahoma"/>
          <w:spacing w:val="13"/>
        </w:rPr>
        <w:t xml:space="preserve"> </w:t>
      </w:r>
      <w:r w:rsidR="003D494B" w:rsidRPr="00653253">
        <w:rPr>
          <w:rFonts w:ascii="CG Omega" w:hAnsi="CG Omega" w:cs="Tahoma"/>
        </w:rPr>
        <w:t>n</w:t>
      </w:r>
      <w:r w:rsidR="003D494B" w:rsidRPr="00653253">
        <w:rPr>
          <w:rFonts w:ascii="CG Omega" w:hAnsi="CG Omega" w:cs="Tahoma"/>
          <w:spacing w:val="-1"/>
        </w:rPr>
        <w:t>a</w:t>
      </w:r>
      <w:r w:rsidR="003D494B" w:rsidRPr="00653253">
        <w:rPr>
          <w:rFonts w:ascii="CG Omega" w:hAnsi="CG Omega" w:cs="Tahoma"/>
          <w:spacing w:val="1"/>
        </w:rPr>
        <w:t>j</w:t>
      </w:r>
      <w:r w:rsidR="003D494B" w:rsidRPr="00653253">
        <w:rPr>
          <w:rFonts w:ascii="CG Omega" w:hAnsi="CG Omega" w:cs="Tahoma"/>
        </w:rPr>
        <w:t>kor</w:t>
      </w:r>
      <w:r w:rsidR="003D494B" w:rsidRPr="00653253">
        <w:rPr>
          <w:rFonts w:ascii="CG Omega" w:hAnsi="CG Omega" w:cs="Tahoma"/>
          <w:spacing w:val="7"/>
        </w:rPr>
        <w:t>z</w:t>
      </w:r>
      <w:r w:rsidR="003D494B" w:rsidRPr="00653253">
        <w:rPr>
          <w:rFonts w:ascii="CG Omega" w:hAnsi="CG Omega" w:cs="Tahoma"/>
          <w:spacing w:val="-4"/>
        </w:rPr>
        <w:t>y</w:t>
      </w:r>
      <w:r w:rsidR="003D494B" w:rsidRPr="00653253">
        <w:rPr>
          <w:rFonts w:ascii="CG Omega" w:hAnsi="CG Omega" w:cs="Tahoma"/>
          <w:spacing w:val="3"/>
        </w:rPr>
        <w:t>s</w:t>
      </w:r>
      <w:r w:rsidR="003D494B" w:rsidRPr="00653253">
        <w:rPr>
          <w:rFonts w:ascii="CG Omega" w:hAnsi="CG Omega" w:cs="Tahoma"/>
          <w:spacing w:val="1"/>
        </w:rPr>
        <w:t>t</w:t>
      </w:r>
      <w:r w:rsidR="003D494B" w:rsidRPr="00653253">
        <w:rPr>
          <w:rFonts w:ascii="CG Omega" w:hAnsi="CG Omega" w:cs="Tahoma"/>
        </w:rPr>
        <w:t>n</w:t>
      </w:r>
      <w:r w:rsidR="003D494B" w:rsidRPr="00653253">
        <w:rPr>
          <w:rFonts w:ascii="CG Omega" w:hAnsi="CG Omega" w:cs="Tahoma"/>
          <w:spacing w:val="1"/>
        </w:rPr>
        <w:t>i</w:t>
      </w:r>
      <w:r w:rsidR="003D494B" w:rsidRPr="00653253">
        <w:rPr>
          <w:rFonts w:ascii="CG Omega" w:hAnsi="CG Omega" w:cs="Tahoma"/>
          <w:spacing w:val="-1"/>
        </w:rPr>
        <w:t>e</w:t>
      </w:r>
      <w:r w:rsidR="003D494B" w:rsidRPr="00653253">
        <w:rPr>
          <w:rFonts w:ascii="CG Omega" w:hAnsi="CG Omega" w:cs="Tahoma"/>
          <w:spacing w:val="1"/>
        </w:rPr>
        <w:t>j</w:t>
      </w:r>
      <w:r w:rsidR="003D494B" w:rsidRPr="00653253">
        <w:rPr>
          <w:rFonts w:ascii="CG Omega" w:hAnsi="CG Omega" w:cs="Tahoma"/>
        </w:rPr>
        <w:t>s</w:t>
      </w:r>
      <w:r w:rsidR="003D494B" w:rsidRPr="00653253">
        <w:rPr>
          <w:rFonts w:ascii="CG Omega" w:hAnsi="CG Omega" w:cs="Tahoma"/>
          <w:spacing w:val="2"/>
        </w:rPr>
        <w:t>z</w:t>
      </w:r>
      <w:r w:rsidR="003D494B" w:rsidRPr="00653253">
        <w:rPr>
          <w:rFonts w:ascii="CG Omega" w:hAnsi="CG Omega" w:cs="Tahoma"/>
        </w:rPr>
        <w:t>ą</w:t>
      </w:r>
      <w:r w:rsidR="003D494B" w:rsidRPr="00653253">
        <w:rPr>
          <w:rFonts w:ascii="CG Omega" w:hAnsi="CG Omega" w:cs="Tahoma"/>
          <w:spacing w:val="2"/>
        </w:rPr>
        <w:t xml:space="preserve"> </w:t>
      </w:r>
      <w:r w:rsidR="003D494B" w:rsidRPr="00653253">
        <w:rPr>
          <w:rFonts w:ascii="CG Omega" w:hAnsi="CG Omega" w:cs="Tahoma"/>
        </w:rPr>
        <w:t>spośród</w:t>
      </w:r>
      <w:r w:rsidR="003D494B" w:rsidRPr="00653253">
        <w:rPr>
          <w:rFonts w:ascii="CG Omega" w:hAnsi="CG Omega" w:cs="Tahoma"/>
          <w:spacing w:val="12"/>
        </w:rPr>
        <w:t xml:space="preserve"> </w:t>
      </w:r>
      <w:r w:rsidR="003D494B" w:rsidRPr="00653253">
        <w:rPr>
          <w:rFonts w:ascii="CG Omega" w:hAnsi="CG Omega" w:cs="Tahoma"/>
          <w:spacing w:val="1"/>
        </w:rPr>
        <w:t>p</w:t>
      </w:r>
      <w:r w:rsidR="003D494B" w:rsidRPr="00653253">
        <w:rPr>
          <w:rFonts w:ascii="CG Omega" w:hAnsi="CG Omega" w:cs="Tahoma"/>
        </w:rPr>
        <w:t>o</w:t>
      </w:r>
      <w:r w:rsidR="003D494B" w:rsidRPr="00653253">
        <w:rPr>
          <w:rFonts w:ascii="CG Omega" w:hAnsi="CG Omega" w:cs="Tahoma"/>
          <w:spacing w:val="2"/>
        </w:rPr>
        <w:t>z</w:t>
      </w:r>
      <w:r w:rsidR="003D494B" w:rsidRPr="00653253">
        <w:rPr>
          <w:rFonts w:ascii="CG Omega" w:hAnsi="CG Omega" w:cs="Tahoma"/>
          <w:spacing w:val="-2"/>
        </w:rPr>
        <w:t>os</w:t>
      </w:r>
      <w:r w:rsidR="003D494B" w:rsidRPr="00653253">
        <w:rPr>
          <w:rFonts w:ascii="CG Omega" w:hAnsi="CG Omega" w:cs="Tahoma"/>
          <w:spacing w:val="1"/>
        </w:rPr>
        <w:t>t</w:t>
      </w:r>
      <w:r w:rsidR="003D494B" w:rsidRPr="00653253">
        <w:rPr>
          <w:rFonts w:ascii="CG Omega" w:hAnsi="CG Omega" w:cs="Tahoma"/>
          <w:spacing w:val="-1"/>
        </w:rPr>
        <w:t>a</w:t>
      </w:r>
      <w:r w:rsidR="003D494B" w:rsidRPr="00653253">
        <w:rPr>
          <w:rFonts w:ascii="CG Omega" w:hAnsi="CG Omega" w:cs="Tahoma"/>
          <w:spacing w:val="3"/>
        </w:rPr>
        <w:t>ł</w:t>
      </w:r>
      <w:r w:rsidR="003D494B" w:rsidRPr="00653253">
        <w:rPr>
          <w:rFonts w:ascii="CG Omega" w:hAnsi="CG Omega" w:cs="Tahoma"/>
          <w:spacing w:val="-4"/>
        </w:rPr>
        <w:t>y</w:t>
      </w:r>
      <w:r w:rsidR="003D494B" w:rsidRPr="00653253">
        <w:rPr>
          <w:rFonts w:ascii="CG Omega" w:hAnsi="CG Omega" w:cs="Tahoma"/>
          <w:spacing w:val="-1"/>
        </w:rPr>
        <w:t>c</w:t>
      </w:r>
      <w:r w:rsidR="003D494B" w:rsidRPr="00653253">
        <w:rPr>
          <w:rFonts w:ascii="CG Omega" w:hAnsi="CG Omega" w:cs="Tahoma"/>
        </w:rPr>
        <w:t>h</w:t>
      </w:r>
      <w:r w:rsidR="003D494B" w:rsidRPr="00653253">
        <w:rPr>
          <w:rFonts w:ascii="CG Omega" w:hAnsi="CG Omega" w:cs="Tahoma"/>
          <w:spacing w:val="8"/>
        </w:rPr>
        <w:t xml:space="preserve"> </w:t>
      </w:r>
      <w:r w:rsidR="003D494B" w:rsidRPr="00653253">
        <w:rPr>
          <w:rFonts w:ascii="CG Omega" w:hAnsi="CG Omega" w:cs="Tahoma"/>
        </w:rPr>
        <w:t>o</w:t>
      </w:r>
      <w:r w:rsidR="003D494B" w:rsidRPr="00653253">
        <w:rPr>
          <w:rFonts w:ascii="CG Omega" w:hAnsi="CG Omega" w:cs="Tahoma"/>
          <w:spacing w:val="2"/>
        </w:rPr>
        <w:t>f</w:t>
      </w:r>
      <w:r w:rsidR="003D494B" w:rsidRPr="00653253">
        <w:rPr>
          <w:rFonts w:ascii="CG Omega" w:hAnsi="CG Omega" w:cs="Tahoma"/>
          <w:spacing w:val="-1"/>
        </w:rPr>
        <w:t>e</w:t>
      </w:r>
      <w:r w:rsidR="003D494B" w:rsidRPr="00653253">
        <w:rPr>
          <w:rFonts w:ascii="CG Omega" w:hAnsi="CG Omega" w:cs="Tahoma"/>
        </w:rPr>
        <w:t>rt</w:t>
      </w:r>
      <w:r w:rsidR="003D494B" w:rsidRPr="00653253">
        <w:rPr>
          <w:rFonts w:ascii="CG Omega" w:hAnsi="CG Omega" w:cs="Tahoma"/>
          <w:spacing w:val="15"/>
        </w:rPr>
        <w:t xml:space="preserve"> </w:t>
      </w:r>
      <w:r w:rsidR="003D494B" w:rsidRPr="00653253">
        <w:rPr>
          <w:rFonts w:ascii="CG Omega" w:hAnsi="CG Omega" w:cs="Tahoma"/>
          <w:spacing w:val="1"/>
        </w:rPr>
        <w:t>b</w:t>
      </w:r>
      <w:r w:rsidR="003D494B" w:rsidRPr="00653253">
        <w:rPr>
          <w:rFonts w:ascii="CG Omega" w:hAnsi="CG Omega" w:cs="Tahoma"/>
          <w:spacing w:val="-1"/>
        </w:rPr>
        <w:t>e</w:t>
      </w:r>
      <w:r w:rsidR="003D494B" w:rsidRPr="00653253">
        <w:rPr>
          <w:rFonts w:ascii="CG Omega" w:hAnsi="CG Omega" w:cs="Tahoma"/>
        </w:rPr>
        <w:t xml:space="preserve">z </w:t>
      </w:r>
      <w:r w:rsidR="003D494B" w:rsidRPr="00653253">
        <w:rPr>
          <w:rFonts w:ascii="CG Omega" w:hAnsi="CG Omega" w:cs="Tahoma"/>
          <w:spacing w:val="1"/>
        </w:rPr>
        <w:t>p</w:t>
      </w:r>
      <w:r w:rsidR="003D494B" w:rsidRPr="00653253">
        <w:rPr>
          <w:rFonts w:ascii="CG Omega" w:hAnsi="CG Omega" w:cs="Tahoma"/>
        </w:rPr>
        <w:t>r</w:t>
      </w:r>
      <w:r w:rsidR="003D494B" w:rsidRPr="00653253">
        <w:rPr>
          <w:rFonts w:ascii="CG Omega" w:hAnsi="CG Omega" w:cs="Tahoma"/>
          <w:spacing w:val="2"/>
        </w:rPr>
        <w:t>z</w:t>
      </w:r>
      <w:r w:rsidR="003D494B" w:rsidRPr="00653253">
        <w:rPr>
          <w:rFonts w:ascii="CG Omega" w:hAnsi="CG Omega" w:cs="Tahoma"/>
          <w:spacing w:val="-1"/>
        </w:rPr>
        <w:t>e</w:t>
      </w:r>
      <w:r w:rsidR="003D494B" w:rsidRPr="00653253">
        <w:rPr>
          <w:rFonts w:ascii="CG Omega" w:hAnsi="CG Omega" w:cs="Tahoma"/>
          <w:spacing w:val="1"/>
        </w:rPr>
        <w:t>p</w:t>
      </w:r>
      <w:r w:rsidR="003D494B" w:rsidRPr="00653253">
        <w:rPr>
          <w:rFonts w:ascii="CG Omega" w:hAnsi="CG Omega" w:cs="Tahoma"/>
        </w:rPr>
        <w:t>row</w:t>
      </w:r>
      <w:r w:rsidR="003D494B" w:rsidRPr="00653253">
        <w:rPr>
          <w:rFonts w:ascii="CG Omega" w:hAnsi="CG Omega" w:cs="Tahoma"/>
          <w:spacing w:val="-1"/>
        </w:rPr>
        <w:t>a</w:t>
      </w:r>
      <w:r w:rsidR="003D494B" w:rsidRPr="00653253">
        <w:rPr>
          <w:rFonts w:ascii="CG Omega" w:hAnsi="CG Omega" w:cs="Tahoma"/>
        </w:rPr>
        <w:t>d</w:t>
      </w:r>
      <w:r w:rsidR="003D494B" w:rsidRPr="00653253">
        <w:rPr>
          <w:rFonts w:ascii="CG Omega" w:hAnsi="CG Omega" w:cs="Tahoma"/>
          <w:spacing w:val="2"/>
        </w:rPr>
        <w:t>z</w:t>
      </w:r>
      <w:r w:rsidR="003D494B" w:rsidRPr="00653253">
        <w:rPr>
          <w:rFonts w:ascii="CG Omega" w:hAnsi="CG Omega" w:cs="Tahoma"/>
          <w:spacing w:val="-1"/>
        </w:rPr>
        <w:t>a</w:t>
      </w:r>
      <w:r w:rsidR="003D494B" w:rsidRPr="00653253">
        <w:rPr>
          <w:rFonts w:ascii="CG Omega" w:hAnsi="CG Omega" w:cs="Tahoma"/>
        </w:rPr>
        <w:t>n</w:t>
      </w:r>
      <w:r w:rsidR="003D494B" w:rsidRPr="00653253">
        <w:rPr>
          <w:rFonts w:ascii="CG Omega" w:hAnsi="CG Omega" w:cs="Tahoma"/>
          <w:spacing w:val="1"/>
        </w:rPr>
        <w:t>i</w:t>
      </w:r>
      <w:r w:rsidR="003D494B" w:rsidRPr="00653253">
        <w:rPr>
          <w:rFonts w:ascii="CG Omega" w:hAnsi="CG Omega" w:cs="Tahoma"/>
        </w:rPr>
        <w:t xml:space="preserve">a </w:t>
      </w:r>
      <w:r w:rsidR="003D494B" w:rsidRPr="00653253">
        <w:rPr>
          <w:rFonts w:ascii="CG Omega" w:hAnsi="CG Omega" w:cs="Tahoma"/>
          <w:spacing w:val="1"/>
        </w:rPr>
        <w:t>i</w:t>
      </w:r>
      <w:r w:rsidR="003D494B" w:rsidRPr="00653253">
        <w:rPr>
          <w:rFonts w:ascii="CG Omega" w:hAnsi="CG Omega" w:cs="Tahoma"/>
          <w:spacing w:val="-1"/>
        </w:rPr>
        <w:t>c</w:t>
      </w:r>
      <w:r w:rsidR="003D494B" w:rsidRPr="00653253">
        <w:rPr>
          <w:rFonts w:ascii="CG Omega" w:hAnsi="CG Omega" w:cs="Tahoma"/>
        </w:rPr>
        <w:t xml:space="preserve">h </w:t>
      </w:r>
      <w:r w:rsidR="003D494B" w:rsidRPr="00653253">
        <w:rPr>
          <w:rFonts w:ascii="CG Omega" w:hAnsi="CG Omega" w:cs="Tahoma"/>
          <w:spacing w:val="1"/>
        </w:rPr>
        <w:t>p</w:t>
      </w:r>
      <w:r w:rsidR="003D494B" w:rsidRPr="00653253">
        <w:rPr>
          <w:rFonts w:ascii="CG Omega" w:hAnsi="CG Omega" w:cs="Tahoma"/>
        </w:rPr>
        <w:t>onown</w:t>
      </w:r>
      <w:r w:rsidR="003D494B" w:rsidRPr="00653253">
        <w:rPr>
          <w:rFonts w:ascii="CG Omega" w:hAnsi="CG Omega" w:cs="Tahoma"/>
          <w:spacing w:val="2"/>
        </w:rPr>
        <w:t>e</w:t>
      </w:r>
      <w:r w:rsidR="003D494B" w:rsidRPr="00653253">
        <w:rPr>
          <w:rFonts w:ascii="CG Omega" w:hAnsi="CG Omega" w:cs="Tahoma"/>
          <w:spacing w:val="-2"/>
        </w:rPr>
        <w:t>g</w:t>
      </w:r>
      <w:r w:rsidR="003D494B" w:rsidRPr="00653253">
        <w:rPr>
          <w:rFonts w:ascii="CG Omega" w:hAnsi="CG Omega" w:cs="Tahoma"/>
        </w:rPr>
        <w:t xml:space="preserve">o </w:t>
      </w:r>
      <w:r w:rsidR="003D494B" w:rsidRPr="00653253">
        <w:rPr>
          <w:rFonts w:ascii="CG Omega" w:hAnsi="CG Omega" w:cs="Tahoma"/>
          <w:spacing w:val="1"/>
        </w:rPr>
        <w:t>b</w:t>
      </w:r>
      <w:r w:rsidR="003D494B" w:rsidRPr="00653253">
        <w:rPr>
          <w:rFonts w:ascii="CG Omega" w:hAnsi="CG Omega" w:cs="Tahoma"/>
          <w:spacing w:val="-1"/>
        </w:rPr>
        <w:t>a</w:t>
      </w:r>
      <w:r w:rsidR="003D494B" w:rsidRPr="00653253">
        <w:rPr>
          <w:rFonts w:ascii="CG Omega" w:hAnsi="CG Omega" w:cs="Tahoma"/>
          <w:spacing w:val="3"/>
        </w:rPr>
        <w:t>d</w:t>
      </w:r>
      <w:r w:rsidR="003D494B" w:rsidRPr="00653253">
        <w:rPr>
          <w:rFonts w:ascii="CG Omega" w:hAnsi="CG Omega" w:cs="Tahoma"/>
          <w:spacing w:val="-1"/>
        </w:rPr>
        <w:t>a</w:t>
      </w:r>
      <w:r w:rsidR="003D494B" w:rsidRPr="00653253">
        <w:rPr>
          <w:rFonts w:ascii="CG Omega" w:hAnsi="CG Omega" w:cs="Tahoma"/>
        </w:rPr>
        <w:t>n</w:t>
      </w:r>
      <w:r w:rsidR="003D494B" w:rsidRPr="00653253">
        <w:rPr>
          <w:rFonts w:ascii="CG Omega" w:hAnsi="CG Omega" w:cs="Tahoma"/>
          <w:spacing w:val="1"/>
        </w:rPr>
        <w:t>i</w:t>
      </w:r>
      <w:r w:rsidR="003D494B" w:rsidRPr="00653253">
        <w:rPr>
          <w:rFonts w:ascii="CG Omega" w:hAnsi="CG Omega" w:cs="Tahoma"/>
        </w:rPr>
        <w:t>a i o</w:t>
      </w:r>
      <w:r w:rsidR="003D494B" w:rsidRPr="00653253">
        <w:rPr>
          <w:rFonts w:ascii="CG Omega" w:hAnsi="CG Omega" w:cs="Tahoma"/>
          <w:spacing w:val="-1"/>
        </w:rPr>
        <w:t>ce</w:t>
      </w:r>
      <w:r w:rsidR="003D494B" w:rsidRPr="00653253">
        <w:rPr>
          <w:rFonts w:ascii="CG Omega" w:hAnsi="CG Omega" w:cs="Tahoma"/>
          <w:spacing w:val="5"/>
        </w:rPr>
        <w:t>n</w:t>
      </w:r>
      <w:r w:rsidR="003D494B" w:rsidRPr="00653253">
        <w:rPr>
          <w:rFonts w:ascii="CG Omega" w:hAnsi="CG Omega" w:cs="Tahoma"/>
          <w:spacing w:val="-4"/>
        </w:rPr>
        <w:t>y</w:t>
      </w:r>
      <w:r w:rsidR="003D494B" w:rsidRPr="00653253">
        <w:rPr>
          <w:rFonts w:ascii="CG Omega" w:hAnsi="CG Omega" w:cs="Tahoma"/>
        </w:rPr>
        <w:t xml:space="preserve">, </w:t>
      </w:r>
      <w:r w:rsidR="003D494B" w:rsidRPr="00653253">
        <w:rPr>
          <w:rFonts w:ascii="CG Omega" w:hAnsi="CG Omega" w:cs="Tahoma"/>
          <w:spacing w:val="-1"/>
        </w:rPr>
        <w:t>c</w:t>
      </w:r>
      <w:r w:rsidR="003D494B" w:rsidRPr="00653253">
        <w:rPr>
          <w:rFonts w:ascii="CG Omega" w:hAnsi="CG Omega" w:cs="Tahoma"/>
          <w:spacing w:val="5"/>
        </w:rPr>
        <w:t>h</w:t>
      </w:r>
      <w:r w:rsidR="003D494B" w:rsidRPr="00653253">
        <w:rPr>
          <w:rFonts w:ascii="CG Omega" w:hAnsi="CG Omega" w:cs="Tahoma"/>
          <w:spacing w:val="-5"/>
        </w:rPr>
        <w:t>y</w:t>
      </w:r>
      <w:r w:rsidR="003D494B" w:rsidRPr="00653253">
        <w:rPr>
          <w:rFonts w:ascii="CG Omega" w:hAnsi="CG Omega" w:cs="Tahoma"/>
          <w:spacing w:val="2"/>
        </w:rPr>
        <w:t>b</w:t>
      </w:r>
      <w:r w:rsidR="003D494B" w:rsidRPr="00653253">
        <w:rPr>
          <w:rFonts w:ascii="CG Omega" w:hAnsi="CG Omega" w:cs="Tahoma"/>
        </w:rPr>
        <w:t xml:space="preserve">a że </w:t>
      </w:r>
      <w:r w:rsidR="003D494B" w:rsidRPr="00653253">
        <w:rPr>
          <w:rFonts w:ascii="CG Omega" w:hAnsi="CG Omega" w:cs="Tahoma"/>
          <w:spacing w:val="2"/>
        </w:rPr>
        <w:t>z</w:t>
      </w:r>
      <w:r w:rsidR="003D494B" w:rsidRPr="00653253">
        <w:rPr>
          <w:rFonts w:ascii="CG Omega" w:hAnsi="CG Omega" w:cs="Tahoma"/>
          <w:spacing w:val="-1"/>
        </w:rPr>
        <w:t>a</w:t>
      </w:r>
      <w:r w:rsidR="003D494B" w:rsidRPr="00653253">
        <w:rPr>
          <w:rFonts w:ascii="CG Omega" w:hAnsi="CG Omega" w:cs="Tahoma"/>
          <w:spacing w:val="2"/>
        </w:rPr>
        <w:t>c</w:t>
      </w:r>
      <w:r w:rsidR="003D494B" w:rsidRPr="00653253">
        <w:rPr>
          <w:rFonts w:ascii="CG Omega" w:hAnsi="CG Omega" w:cs="Tahoma"/>
        </w:rPr>
        <w:t>hod</w:t>
      </w:r>
      <w:r w:rsidR="003D494B" w:rsidRPr="00653253">
        <w:rPr>
          <w:rFonts w:ascii="CG Omega" w:hAnsi="CG Omega" w:cs="Tahoma"/>
          <w:spacing w:val="2"/>
        </w:rPr>
        <w:t>z</w:t>
      </w:r>
      <w:r w:rsidR="003D494B" w:rsidRPr="00653253">
        <w:rPr>
          <w:rFonts w:ascii="CG Omega" w:hAnsi="CG Omega" w:cs="Tahoma"/>
        </w:rPr>
        <w:t xml:space="preserve">ą </w:t>
      </w:r>
      <w:r w:rsidR="003D494B" w:rsidRPr="00653253">
        <w:rPr>
          <w:rFonts w:ascii="CG Omega" w:hAnsi="CG Omega" w:cs="Tahoma"/>
          <w:spacing w:val="1"/>
        </w:rPr>
        <w:t>p</w:t>
      </w:r>
      <w:r w:rsidR="003D494B" w:rsidRPr="00653253">
        <w:rPr>
          <w:rFonts w:ascii="CG Omega" w:hAnsi="CG Omega" w:cs="Tahoma"/>
        </w:rPr>
        <w:t>r</w:t>
      </w:r>
      <w:r w:rsidR="003D494B" w:rsidRPr="00653253">
        <w:rPr>
          <w:rFonts w:ascii="CG Omega" w:hAnsi="CG Omega" w:cs="Tahoma"/>
          <w:spacing w:val="2"/>
        </w:rPr>
        <w:t>z</w:t>
      </w:r>
      <w:r w:rsidR="003D494B" w:rsidRPr="00653253">
        <w:rPr>
          <w:rFonts w:ascii="CG Omega" w:hAnsi="CG Omega" w:cs="Tahoma"/>
          <w:spacing w:val="-1"/>
        </w:rPr>
        <w:t>e</w:t>
      </w:r>
      <w:r w:rsidR="003D494B" w:rsidRPr="00653253">
        <w:rPr>
          <w:rFonts w:ascii="CG Omega" w:hAnsi="CG Omega" w:cs="Tahoma"/>
        </w:rPr>
        <w:t>s</w:t>
      </w:r>
      <w:r w:rsidR="003D494B" w:rsidRPr="00653253">
        <w:rPr>
          <w:rFonts w:ascii="CG Omega" w:hAnsi="CG Omega" w:cs="Tahoma"/>
          <w:spacing w:val="1"/>
        </w:rPr>
        <w:t>ł</w:t>
      </w:r>
      <w:r w:rsidR="003D494B" w:rsidRPr="00653253">
        <w:rPr>
          <w:rFonts w:ascii="CG Omega" w:hAnsi="CG Omega" w:cs="Tahoma"/>
          <w:spacing w:val="-1"/>
        </w:rPr>
        <w:t>a</w:t>
      </w:r>
      <w:r w:rsidR="003D494B" w:rsidRPr="00653253">
        <w:rPr>
          <w:rFonts w:ascii="CG Omega" w:hAnsi="CG Omega" w:cs="Tahoma"/>
        </w:rPr>
        <w:t>nki un</w:t>
      </w:r>
      <w:r w:rsidR="003D494B" w:rsidRPr="00653253">
        <w:rPr>
          <w:rFonts w:ascii="CG Omega" w:hAnsi="CG Omega" w:cs="Tahoma"/>
          <w:spacing w:val="1"/>
        </w:rPr>
        <w:t>i</w:t>
      </w:r>
      <w:r w:rsidR="003D494B" w:rsidRPr="00653253">
        <w:rPr>
          <w:rFonts w:ascii="CG Omega" w:hAnsi="CG Omega" w:cs="Tahoma"/>
          <w:spacing w:val="-1"/>
        </w:rPr>
        <w:t>e</w:t>
      </w:r>
      <w:r w:rsidR="003D494B" w:rsidRPr="00653253">
        <w:rPr>
          <w:rFonts w:ascii="CG Omega" w:hAnsi="CG Omega" w:cs="Tahoma"/>
        </w:rPr>
        <w:t>w</w:t>
      </w:r>
      <w:r w:rsidR="003D494B" w:rsidRPr="00653253">
        <w:rPr>
          <w:rFonts w:ascii="CG Omega" w:hAnsi="CG Omega" w:cs="Tahoma"/>
          <w:spacing w:val="-1"/>
        </w:rPr>
        <w:t>a</w:t>
      </w:r>
      <w:r w:rsidR="003D494B" w:rsidRPr="00653253">
        <w:rPr>
          <w:rFonts w:ascii="CG Omega" w:hAnsi="CG Omega" w:cs="Tahoma"/>
          <w:spacing w:val="2"/>
          <w:w w:val="79"/>
        </w:rPr>
        <w:t>ż</w:t>
      </w:r>
      <w:r w:rsidR="003D494B" w:rsidRPr="00653253">
        <w:rPr>
          <w:rFonts w:ascii="CG Omega" w:hAnsi="CG Omega" w:cs="Tahoma"/>
          <w:w w:val="99"/>
        </w:rPr>
        <w:t>n</w:t>
      </w:r>
      <w:r w:rsidR="003D494B" w:rsidRPr="00653253">
        <w:rPr>
          <w:rFonts w:ascii="CG Omega" w:hAnsi="CG Omega" w:cs="Tahoma"/>
          <w:spacing w:val="1"/>
          <w:w w:val="99"/>
        </w:rPr>
        <w:t>i</w:t>
      </w:r>
      <w:r w:rsidR="003D494B" w:rsidRPr="00653253">
        <w:rPr>
          <w:rFonts w:ascii="CG Omega" w:hAnsi="CG Omega" w:cs="Tahoma"/>
          <w:spacing w:val="-1"/>
          <w:w w:val="99"/>
        </w:rPr>
        <w:t>e</w:t>
      </w:r>
      <w:r w:rsidR="003D494B" w:rsidRPr="00653253">
        <w:rPr>
          <w:rFonts w:ascii="CG Omega" w:hAnsi="CG Omega" w:cs="Tahoma"/>
          <w:w w:val="99"/>
        </w:rPr>
        <w:t>n</w:t>
      </w:r>
      <w:r w:rsidR="003D494B" w:rsidRPr="00653253">
        <w:rPr>
          <w:rFonts w:ascii="CG Omega" w:hAnsi="CG Omega" w:cs="Tahoma"/>
          <w:spacing w:val="1"/>
          <w:w w:val="99"/>
        </w:rPr>
        <w:t>i</w:t>
      </w:r>
      <w:r w:rsidR="003D494B" w:rsidRPr="00653253">
        <w:rPr>
          <w:rFonts w:ascii="CG Omega" w:hAnsi="CG Omega" w:cs="Tahoma"/>
          <w:w w:val="99"/>
        </w:rPr>
        <w:t>a</w:t>
      </w:r>
      <w:r w:rsidR="003D494B" w:rsidRPr="00653253">
        <w:rPr>
          <w:rFonts w:ascii="CG Omega" w:hAnsi="CG Omega" w:cs="Tahoma"/>
        </w:rPr>
        <w:t xml:space="preserve"> </w:t>
      </w:r>
      <w:r w:rsidR="003D494B" w:rsidRPr="00653253">
        <w:rPr>
          <w:rFonts w:ascii="CG Omega" w:hAnsi="CG Omega" w:cs="Tahoma"/>
          <w:spacing w:val="1"/>
        </w:rPr>
        <w:t>p</w:t>
      </w:r>
      <w:r w:rsidR="003D494B" w:rsidRPr="00653253">
        <w:rPr>
          <w:rFonts w:ascii="CG Omega" w:hAnsi="CG Omega" w:cs="Tahoma"/>
        </w:rPr>
        <w:t>os</w:t>
      </w:r>
      <w:r w:rsidR="003D494B" w:rsidRPr="00653253">
        <w:rPr>
          <w:rFonts w:ascii="CG Omega" w:hAnsi="CG Omega" w:cs="Tahoma"/>
          <w:spacing w:val="1"/>
        </w:rPr>
        <w:t>t</w:t>
      </w:r>
      <w:r w:rsidR="003D494B" w:rsidRPr="00653253">
        <w:rPr>
          <w:rFonts w:ascii="CG Omega" w:hAnsi="CG Omega" w:cs="Tahoma"/>
          <w:spacing w:val="-1"/>
        </w:rPr>
        <w:t>ę</w:t>
      </w:r>
      <w:r w:rsidR="003D494B" w:rsidRPr="00653253">
        <w:rPr>
          <w:rFonts w:ascii="CG Omega" w:hAnsi="CG Omega" w:cs="Tahoma"/>
          <w:spacing w:val="1"/>
        </w:rPr>
        <w:t>p</w:t>
      </w:r>
      <w:r w:rsidR="003D494B" w:rsidRPr="00653253">
        <w:rPr>
          <w:rFonts w:ascii="CG Omega" w:hAnsi="CG Omega" w:cs="Tahoma"/>
        </w:rPr>
        <w:t>o</w:t>
      </w:r>
      <w:r w:rsidR="003D494B" w:rsidRPr="00653253">
        <w:rPr>
          <w:rFonts w:ascii="CG Omega" w:hAnsi="CG Omega" w:cs="Tahoma"/>
          <w:spacing w:val="2"/>
        </w:rPr>
        <w:t>w</w:t>
      </w:r>
      <w:r w:rsidR="003D494B" w:rsidRPr="00653253">
        <w:rPr>
          <w:rFonts w:ascii="CG Omega" w:hAnsi="CG Omega" w:cs="Tahoma"/>
          <w:spacing w:val="-1"/>
        </w:rPr>
        <w:t>a</w:t>
      </w:r>
      <w:r w:rsidR="003D494B" w:rsidRPr="00653253">
        <w:rPr>
          <w:rFonts w:ascii="CG Omega" w:hAnsi="CG Omega" w:cs="Tahoma"/>
        </w:rPr>
        <w:t>n</w:t>
      </w:r>
      <w:r w:rsidR="003D494B" w:rsidRPr="00653253">
        <w:rPr>
          <w:rFonts w:ascii="CG Omega" w:hAnsi="CG Omega" w:cs="Tahoma"/>
          <w:spacing w:val="1"/>
        </w:rPr>
        <w:t>i</w:t>
      </w:r>
      <w:r w:rsidR="003D494B" w:rsidRPr="00653253">
        <w:rPr>
          <w:rFonts w:ascii="CG Omega" w:hAnsi="CG Omega" w:cs="Tahoma"/>
          <w:spacing w:val="-1"/>
        </w:rPr>
        <w:t>a</w:t>
      </w:r>
      <w:r w:rsidR="003D494B" w:rsidRPr="00653253">
        <w:rPr>
          <w:rFonts w:ascii="CG Omega" w:hAnsi="CG Omega" w:cs="Tahoma"/>
        </w:rPr>
        <w:t>.</w:t>
      </w:r>
      <w:bookmarkStart w:id="30" w:name="_Toc473569744"/>
      <w:bookmarkStart w:id="31" w:name="_Toc477947273"/>
    </w:p>
    <w:p w:rsidR="003D494B" w:rsidRPr="00653253" w:rsidRDefault="00FB37F3" w:rsidP="00653253">
      <w:pPr>
        <w:widowControl w:val="0"/>
        <w:autoSpaceDE w:val="0"/>
        <w:autoSpaceDN w:val="0"/>
        <w:adjustRightInd w:val="0"/>
        <w:spacing w:after="0" w:line="20" w:lineRule="atLeast"/>
        <w:ind w:left="703" w:hanging="703"/>
        <w:jc w:val="both"/>
        <w:rPr>
          <w:rFonts w:ascii="CG Omega" w:hAnsi="CG Omega" w:cs="Tahoma"/>
          <w:spacing w:val="2"/>
        </w:rPr>
      </w:pPr>
      <w:r>
        <w:rPr>
          <w:rFonts w:ascii="CG Omega" w:hAnsi="CG Omega" w:cs="Tahoma"/>
          <w:spacing w:val="2"/>
        </w:rPr>
        <w:t>20.8</w:t>
      </w:r>
      <w:r w:rsidR="00653253">
        <w:rPr>
          <w:rFonts w:ascii="CG Omega" w:hAnsi="CG Omega" w:cs="Tahoma"/>
          <w:spacing w:val="2"/>
        </w:rPr>
        <w:tab/>
      </w:r>
      <w:r w:rsidR="005A2482" w:rsidRPr="00653253">
        <w:rPr>
          <w:rFonts w:ascii="CG Omega" w:hAnsi="CG Omega" w:cs="Tahoma"/>
        </w:rPr>
        <w:t xml:space="preserve">W przypadku wykonawców wspólnie ubiegających się o udzielenie zamówienia (konsorcjum, spółka cywilna), </w:t>
      </w:r>
      <w:r w:rsidR="003D494B" w:rsidRPr="00653253">
        <w:rPr>
          <w:rFonts w:ascii="CG Omega" w:hAnsi="CG Omega" w:cs="Tahoma"/>
          <w:spacing w:val="2"/>
          <w:w w:val="93"/>
        </w:rPr>
        <w:t>przed podpisaniem umowy Wykonawcy zobowiązani są do przedłożenia umowy regulującej ich współpracę przy realizacji przedmiotowego zamówienia.</w:t>
      </w:r>
      <w:r w:rsidR="003D494B" w:rsidRPr="00653253">
        <w:rPr>
          <w:rFonts w:ascii="CG Omega" w:hAnsi="CG Omega" w:cs="Tahoma"/>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005A2482" w:rsidRPr="00653253">
        <w:rPr>
          <w:rFonts w:ascii="CG Omega" w:hAnsi="CG Omega" w:cs="Arial"/>
        </w:rPr>
        <w:t xml:space="preserve"> dostawy</w:t>
      </w:r>
      <w:r w:rsidR="003D494B" w:rsidRPr="00653253">
        <w:rPr>
          <w:rFonts w:ascii="CG Omega" w:hAnsi="CG Omega" w:cs="Arial"/>
        </w:rPr>
        <w:t>.</w:t>
      </w:r>
    </w:p>
    <w:p w:rsidR="003D494B" w:rsidRDefault="003D494B" w:rsidP="00653253">
      <w:pPr>
        <w:spacing w:after="0" w:line="20" w:lineRule="atLeast"/>
        <w:ind w:left="705" w:hanging="705"/>
        <w:jc w:val="both"/>
        <w:rPr>
          <w:rFonts w:ascii="CG Omega" w:eastAsia="Times New Roman" w:hAnsi="CG Omega" w:cs="Tahoma"/>
          <w:spacing w:val="-1"/>
          <w:lang w:eastAsia="ar-SA"/>
        </w:rPr>
      </w:pPr>
      <w:r w:rsidRPr="00353DAB">
        <w:rPr>
          <w:rFonts w:ascii="CG Omega" w:eastAsia="Times New Roman" w:hAnsi="CG Omega" w:cs="Tahoma"/>
          <w:lang w:eastAsia="ar-SA"/>
        </w:rPr>
        <w:t>2</w:t>
      </w:r>
      <w:r w:rsidR="00FB37F3">
        <w:rPr>
          <w:rFonts w:ascii="CG Omega" w:eastAsia="Times New Roman" w:hAnsi="CG Omega" w:cs="Tahoma"/>
          <w:lang w:eastAsia="ar-SA"/>
        </w:rPr>
        <w:t>0.9</w:t>
      </w:r>
      <w:r w:rsidRPr="00353DAB">
        <w:rPr>
          <w:rFonts w:ascii="CG Omega" w:eastAsia="Times New Roman" w:hAnsi="CG Omega" w:cs="Tahoma"/>
          <w:lang w:eastAsia="ar-SA"/>
        </w:rPr>
        <w:tab/>
      </w:r>
      <w:r w:rsidRPr="00353DAB">
        <w:rPr>
          <w:rFonts w:ascii="CG Omega" w:eastAsia="Times New Roman" w:hAnsi="CG Omega" w:cs="Tahoma"/>
          <w:lang w:eastAsia="ar-SA"/>
        </w:rPr>
        <w:tab/>
        <w:t>W</w:t>
      </w:r>
      <w:r w:rsidRPr="00353DAB">
        <w:rPr>
          <w:rFonts w:ascii="CG Omega" w:eastAsia="Times New Roman" w:hAnsi="CG Omega" w:cs="Tahoma"/>
          <w:spacing w:val="19"/>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spacing w:val="-3"/>
          <w:lang w:eastAsia="ar-SA"/>
        </w:rPr>
        <w:t>r</w:t>
      </w:r>
      <w:r w:rsidRPr="00353DAB">
        <w:rPr>
          <w:rFonts w:ascii="CG Omega" w:eastAsia="Times New Roman" w:hAnsi="CG Omega" w:cs="Tahoma"/>
          <w:spacing w:val="4"/>
          <w:lang w:eastAsia="ar-SA"/>
        </w:rPr>
        <w:t>z</w:t>
      </w:r>
      <w:r w:rsidRPr="00353DAB">
        <w:rPr>
          <w:rFonts w:ascii="CG Omega" w:eastAsia="Times New Roman" w:hAnsi="CG Omega" w:cs="Tahoma"/>
          <w:spacing w:val="-7"/>
          <w:lang w:eastAsia="ar-SA"/>
        </w:rPr>
        <w:t>y</w:t>
      </w:r>
      <w:r w:rsidRPr="00353DAB">
        <w:rPr>
          <w:rFonts w:ascii="CG Omega" w:eastAsia="Times New Roman" w:hAnsi="CG Omega" w:cs="Tahoma"/>
          <w:spacing w:val="3"/>
          <w:lang w:eastAsia="ar-SA"/>
        </w:rPr>
        <w:t>p</w:t>
      </w:r>
      <w:r w:rsidRPr="00353DAB">
        <w:rPr>
          <w:rFonts w:ascii="CG Omega" w:eastAsia="Times New Roman" w:hAnsi="CG Omega" w:cs="Tahoma"/>
          <w:spacing w:val="-1"/>
          <w:lang w:eastAsia="ar-SA"/>
        </w:rPr>
        <w:t>a</w:t>
      </w:r>
      <w:r w:rsidRPr="00353DAB">
        <w:rPr>
          <w:rFonts w:ascii="CG Omega" w:eastAsia="Times New Roman" w:hAnsi="CG Omega" w:cs="Tahoma"/>
          <w:lang w:eastAsia="ar-SA"/>
        </w:rPr>
        <w:t>dku</w:t>
      </w:r>
      <w:r w:rsidRPr="00353DAB">
        <w:rPr>
          <w:rFonts w:ascii="CG Omega" w:eastAsia="Times New Roman" w:hAnsi="CG Omega" w:cs="Tahoma"/>
          <w:spacing w:val="9"/>
          <w:lang w:eastAsia="ar-SA"/>
        </w:rPr>
        <w:t xml:space="preserve"> </w:t>
      </w:r>
      <w:r w:rsidRPr="00353DAB">
        <w:rPr>
          <w:rFonts w:ascii="CG Omega" w:eastAsia="Times New Roman" w:hAnsi="CG Omega" w:cs="Tahoma"/>
          <w:lang w:eastAsia="ar-SA"/>
        </w:rPr>
        <w:t>wn</w:t>
      </w:r>
      <w:r w:rsidRPr="00353DAB">
        <w:rPr>
          <w:rFonts w:ascii="CG Omega" w:eastAsia="Times New Roman" w:hAnsi="CG Omega" w:cs="Tahoma"/>
          <w:spacing w:val="1"/>
          <w:lang w:eastAsia="ar-SA"/>
        </w:rPr>
        <w:t>i</w:t>
      </w:r>
      <w:r w:rsidRPr="00353DAB">
        <w:rPr>
          <w:rFonts w:ascii="CG Omega" w:eastAsia="Times New Roman" w:hAnsi="CG Omega" w:cs="Tahoma"/>
          <w:spacing w:val="2"/>
          <w:lang w:eastAsia="ar-SA"/>
        </w:rPr>
        <w:t>e</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8"/>
          <w:lang w:eastAsia="ar-SA"/>
        </w:rPr>
        <w:t xml:space="preserve"> </w:t>
      </w:r>
      <w:r w:rsidRPr="00353DAB">
        <w:rPr>
          <w:rFonts w:ascii="CG Omega" w:eastAsia="Times New Roman" w:hAnsi="CG Omega" w:cs="Tahoma"/>
          <w:lang w:eastAsia="ar-SA"/>
        </w:rPr>
        <w:t>odwo</w:t>
      </w:r>
      <w:r w:rsidRPr="00353DAB">
        <w:rPr>
          <w:rFonts w:ascii="CG Omega" w:eastAsia="Times New Roman" w:hAnsi="CG Omega" w:cs="Tahoma"/>
          <w:spacing w:val="1"/>
          <w:lang w:eastAsia="ar-SA"/>
        </w:rPr>
        <w:t>ł</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a</w:t>
      </w:r>
      <w:r w:rsidRPr="00353DAB">
        <w:rPr>
          <w:rFonts w:ascii="CG Omega" w:eastAsia="Times New Roman" w:hAnsi="CG Omega" w:cs="Tahoma"/>
          <w:lang w:eastAsia="ar-SA"/>
        </w:rPr>
        <w:t>,</w:t>
      </w:r>
      <w:r w:rsidRPr="00353DAB">
        <w:rPr>
          <w:rFonts w:ascii="CG Omega" w:eastAsia="Times New Roman" w:hAnsi="CG Omega" w:cs="Tahoma"/>
          <w:spacing w:val="8"/>
          <w:lang w:eastAsia="ar-SA"/>
        </w:rPr>
        <w:t xml:space="preserve"> </w:t>
      </w:r>
      <w:r w:rsidRPr="00353DAB">
        <w:rPr>
          <w:rFonts w:ascii="CG Omega" w:eastAsia="Times New Roman" w:hAnsi="CG Omega" w:cs="Tahoma"/>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m</w:t>
      </w:r>
      <w:r w:rsidRPr="00353DAB">
        <w:rPr>
          <w:rFonts w:ascii="CG Omega" w:eastAsia="Times New Roman" w:hAnsi="CG Omega" w:cs="Tahoma"/>
          <w:spacing w:val="2"/>
          <w:lang w:eastAsia="ar-SA"/>
        </w:rPr>
        <w:t>a</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j</w:t>
      </w:r>
      <w:r w:rsidRPr="00353DAB">
        <w:rPr>
          <w:rFonts w:ascii="CG Omega" w:eastAsia="Times New Roman" w:hAnsi="CG Omega" w:cs="Tahoma"/>
          <w:spacing w:val="-1"/>
          <w:lang w:eastAsia="ar-SA"/>
        </w:rPr>
        <w:t>ą</w:t>
      </w:r>
      <w:r w:rsidRPr="00353DAB">
        <w:rPr>
          <w:rFonts w:ascii="CG Omega" w:eastAsia="Times New Roman" w:hAnsi="CG Omega" w:cs="Tahoma"/>
          <w:spacing w:val="4"/>
          <w:lang w:eastAsia="ar-SA"/>
        </w:rPr>
        <w:t>c</w:t>
      </w:r>
      <w:r w:rsidRPr="00353DAB">
        <w:rPr>
          <w:rFonts w:ascii="CG Omega" w:eastAsia="Times New Roman" w:hAnsi="CG Omega" w:cs="Tahoma"/>
          <w:lang w:eastAsia="ar-SA"/>
        </w:rPr>
        <w:t>y n</w:t>
      </w:r>
      <w:r w:rsidRPr="00353DAB">
        <w:rPr>
          <w:rFonts w:ascii="CG Omega" w:eastAsia="Times New Roman" w:hAnsi="CG Omega" w:cs="Tahoma"/>
          <w:spacing w:val="1"/>
          <w:lang w:eastAsia="ar-SA"/>
        </w:rPr>
        <w:t>i</w:t>
      </w:r>
      <w:r w:rsidRPr="00353DAB">
        <w:rPr>
          <w:rFonts w:ascii="CG Omega" w:eastAsia="Times New Roman" w:hAnsi="CG Omega" w:cs="Tahoma"/>
          <w:lang w:eastAsia="ar-SA"/>
        </w:rPr>
        <w:t>e</w:t>
      </w:r>
      <w:r w:rsidRPr="00353DAB">
        <w:rPr>
          <w:rFonts w:ascii="CG Omega" w:eastAsia="Times New Roman" w:hAnsi="CG Omega" w:cs="Tahoma"/>
          <w:spacing w:val="15"/>
          <w:lang w:eastAsia="ar-SA"/>
        </w:rPr>
        <w:t xml:space="preserve"> </w:t>
      </w:r>
      <w:r w:rsidRPr="00353DAB">
        <w:rPr>
          <w:rFonts w:ascii="CG Omega" w:eastAsia="Times New Roman" w:hAnsi="CG Omega" w:cs="Tahoma"/>
          <w:spacing w:val="1"/>
          <w:w w:val="94"/>
          <w:lang w:eastAsia="ar-SA"/>
        </w:rPr>
        <w:t>m</w:t>
      </w:r>
      <w:r w:rsidRPr="00353DAB">
        <w:rPr>
          <w:rFonts w:ascii="CG Omega" w:eastAsia="Times New Roman" w:hAnsi="CG Omega" w:cs="Tahoma"/>
          <w:w w:val="94"/>
          <w:lang w:eastAsia="ar-SA"/>
        </w:rPr>
        <w:t>o</w:t>
      </w:r>
      <w:r w:rsidRPr="00353DAB">
        <w:rPr>
          <w:rFonts w:ascii="CG Omega" w:eastAsia="Times New Roman" w:hAnsi="CG Omega" w:cs="Tahoma"/>
          <w:spacing w:val="2"/>
          <w:w w:val="94"/>
          <w:lang w:eastAsia="ar-SA"/>
        </w:rPr>
        <w:t>ż</w:t>
      </w:r>
      <w:r w:rsidRPr="00353DAB">
        <w:rPr>
          <w:rFonts w:ascii="CG Omega" w:eastAsia="Times New Roman" w:hAnsi="CG Omega" w:cs="Tahoma"/>
          <w:w w:val="94"/>
          <w:lang w:eastAsia="ar-SA"/>
        </w:rPr>
        <w:t>e</w:t>
      </w:r>
      <w:r w:rsidRPr="00353DAB">
        <w:rPr>
          <w:rFonts w:ascii="CG Omega" w:eastAsia="Times New Roman" w:hAnsi="CG Omega" w:cs="Tahoma"/>
          <w:spacing w:val="22"/>
          <w:w w:val="94"/>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wr</w:t>
      </w:r>
      <w:r w:rsidRPr="00353DAB">
        <w:rPr>
          <w:rFonts w:ascii="CG Omega" w:eastAsia="Times New Roman" w:hAnsi="CG Omega" w:cs="Tahoma"/>
          <w:spacing w:val="-1"/>
          <w:lang w:eastAsia="ar-SA"/>
        </w:rPr>
        <w:t>ze</w:t>
      </w:r>
      <w:r w:rsidRPr="00353DAB">
        <w:rPr>
          <w:rFonts w:ascii="CG Omega" w:eastAsia="Times New Roman" w:hAnsi="CG Omega" w:cs="Tahoma"/>
          <w:lang w:eastAsia="ar-SA"/>
        </w:rPr>
        <w:t>ć</w:t>
      </w:r>
      <w:r w:rsidRPr="00353DAB">
        <w:rPr>
          <w:rFonts w:ascii="CG Omega" w:eastAsia="Times New Roman" w:hAnsi="CG Omega" w:cs="Tahoma"/>
          <w:spacing w:val="10"/>
          <w:lang w:eastAsia="ar-SA"/>
        </w:rPr>
        <w:t xml:space="preserve"> </w:t>
      </w:r>
      <w:r w:rsidRPr="00353DAB">
        <w:rPr>
          <w:rFonts w:ascii="CG Omega" w:eastAsia="Times New Roman" w:hAnsi="CG Omega" w:cs="Tahoma"/>
          <w:lang w:eastAsia="ar-SA"/>
        </w:rPr>
        <w:t>u</w:t>
      </w:r>
      <w:r w:rsidRPr="00353DAB">
        <w:rPr>
          <w:rFonts w:ascii="CG Omega" w:eastAsia="Times New Roman" w:hAnsi="CG Omega" w:cs="Tahoma"/>
          <w:spacing w:val="1"/>
          <w:lang w:eastAsia="ar-SA"/>
        </w:rPr>
        <w:t>m</w:t>
      </w:r>
      <w:r w:rsidRPr="00353DAB">
        <w:rPr>
          <w:rFonts w:ascii="CG Omega" w:eastAsia="Times New Roman" w:hAnsi="CG Omega" w:cs="Tahoma"/>
          <w:lang w:eastAsia="ar-SA"/>
        </w:rPr>
        <w:t>o</w:t>
      </w:r>
      <w:r w:rsidRPr="00353DAB">
        <w:rPr>
          <w:rFonts w:ascii="CG Omega" w:eastAsia="Times New Roman" w:hAnsi="CG Omega" w:cs="Tahoma"/>
          <w:spacing w:val="2"/>
          <w:lang w:eastAsia="ar-SA"/>
        </w:rPr>
        <w:t>w</w:t>
      </w:r>
      <w:r w:rsidRPr="00353DAB">
        <w:rPr>
          <w:rFonts w:ascii="CG Omega" w:eastAsia="Times New Roman" w:hAnsi="CG Omega" w:cs="Tahoma"/>
          <w:lang w:eastAsia="ar-SA"/>
        </w:rPr>
        <w:t>y</w:t>
      </w:r>
      <w:r w:rsidRPr="00353DAB">
        <w:rPr>
          <w:rFonts w:ascii="CG Omega" w:eastAsia="Times New Roman" w:hAnsi="CG Omega" w:cs="Tahoma"/>
          <w:spacing w:val="7"/>
          <w:lang w:eastAsia="ar-SA"/>
        </w:rPr>
        <w:t xml:space="preserve"> </w:t>
      </w:r>
      <w:r w:rsidRPr="00353DAB">
        <w:rPr>
          <w:rFonts w:ascii="CG Omega" w:eastAsia="Times New Roman" w:hAnsi="CG Omega" w:cs="Tahoma"/>
          <w:lang w:eastAsia="ar-SA"/>
        </w:rPr>
        <w:t>do</w:t>
      </w:r>
      <w:r w:rsidRPr="00353DAB">
        <w:rPr>
          <w:rFonts w:ascii="CG Omega" w:eastAsia="Times New Roman" w:hAnsi="CG Omega" w:cs="Tahoma"/>
          <w:spacing w:val="16"/>
          <w:lang w:eastAsia="ar-SA"/>
        </w:rPr>
        <w:t xml:space="preserve"> </w:t>
      </w:r>
      <w:r w:rsidRPr="00353DAB">
        <w:rPr>
          <w:rFonts w:ascii="CG Omega" w:eastAsia="Times New Roman" w:hAnsi="CG Omega" w:cs="Tahoma"/>
          <w:spacing w:val="-1"/>
          <w:lang w:eastAsia="ar-SA"/>
        </w:rPr>
        <w:t>c</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su  o</w:t>
      </w:r>
      <w:r w:rsidRPr="00353DAB">
        <w:rPr>
          <w:rFonts w:ascii="CG Omega" w:eastAsia="Times New Roman" w:hAnsi="CG Omega" w:cs="Tahoma"/>
          <w:spacing w:val="-2"/>
          <w:lang w:eastAsia="ar-SA"/>
        </w:rPr>
        <w:t>g</w:t>
      </w:r>
      <w:r w:rsidRPr="00353DAB">
        <w:rPr>
          <w:rFonts w:ascii="CG Omega" w:eastAsia="Times New Roman" w:hAnsi="CG Omega" w:cs="Tahoma"/>
          <w:spacing w:val="1"/>
          <w:lang w:eastAsia="ar-SA"/>
        </w:rPr>
        <w:t>ł</w:t>
      </w:r>
      <w:r w:rsidRPr="00353DAB">
        <w:rPr>
          <w:rFonts w:ascii="CG Omega" w:eastAsia="Times New Roman" w:hAnsi="CG Omega" w:cs="Tahoma"/>
          <w:lang w:eastAsia="ar-SA"/>
        </w:rPr>
        <w:t>os</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4"/>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z</w:t>
      </w:r>
      <w:r w:rsidRPr="00353DAB">
        <w:rPr>
          <w:rFonts w:ascii="CG Omega" w:eastAsia="Times New Roman" w:hAnsi="CG Omega" w:cs="Tahoma"/>
          <w:spacing w:val="12"/>
          <w:lang w:eastAsia="ar-SA"/>
        </w:rPr>
        <w:t xml:space="preserve"> </w:t>
      </w:r>
      <w:r w:rsidRPr="00353DAB">
        <w:rPr>
          <w:rFonts w:ascii="CG Omega" w:eastAsia="Times New Roman" w:hAnsi="CG Omega" w:cs="Tahoma"/>
          <w:spacing w:val="-5"/>
          <w:lang w:eastAsia="ar-SA"/>
        </w:rPr>
        <w:t>I</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b</w:t>
      </w:r>
      <w:r w:rsidRPr="00353DAB">
        <w:rPr>
          <w:rFonts w:ascii="CG Omega" w:eastAsia="Times New Roman" w:hAnsi="CG Omega" w:cs="Tahoma"/>
          <w:lang w:eastAsia="ar-SA"/>
        </w:rPr>
        <w:t>ę</w:t>
      </w:r>
      <w:r w:rsidRPr="00353DAB">
        <w:rPr>
          <w:rFonts w:ascii="CG Omega" w:eastAsia="Times New Roman" w:hAnsi="CG Omega" w:cs="Tahoma"/>
          <w:spacing w:val="10"/>
          <w:lang w:eastAsia="ar-SA"/>
        </w:rPr>
        <w:t xml:space="preserve"> </w:t>
      </w:r>
      <w:r w:rsidRPr="00353DAB">
        <w:rPr>
          <w:rFonts w:ascii="CG Omega" w:eastAsia="Times New Roman" w:hAnsi="CG Omega" w:cs="Tahoma"/>
          <w:spacing w:val="4"/>
          <w:lang w:eastAsia="ar-SA"/>
        </w:rPr>
        <w:t xml:space="preserve"> </w:t>
      </w:r>
      <w:r w:rsidRPr="00353DAB">
        <w:rPr>
          <w:rFonts w:ascii="CG Omega" w:eastAsia="Times New Roman" w:hAnsi="CG Omega" w:cs="Tahoma"/>
          <w:spacing w:val="2"/>
          <w:lang w:eastAsia="ar-SA"/>
        </w:rPr>
        <w:t>w</w:t>
      </w:r>
      <w:r w:rsidRPr="00353DAB">
        <w:rPr>
          <w:rFonts w:ascii="CG Omega" w:eastAsia="Times New Roman" w:hAnsi="CG Omega" w:cs="Tahoma"/>
          <w:spacing w:val="-4"/>
          <w:lang w:eastAsia="ar-SA"/>
        </w:rPr>
        <w:t>y</w:t>
      </w:r>
      <w:r w:rsidRPr="00353DAB">
        <w:rPr>
          <w:rFonts w:ascii="CG Omega" w:eastAsia="Times New Roman" w:hAnsi="CG Omega" w:cs="Tahoma"/>
          <w:lang w:eastAsia="ar-SA"/>
        </w:rPr>
        <w:t>roku</w:t>
      </w:r>
      <w:r w:rsidRPr="00353DAB">
        <w:rPr>
          <w:rFonts w:ascii="CG Omega" w:eastAsia="Times New Roman" w:hAnsi="CG Omega" w:cs="Tahoma"/>
          <w:spacing w:val="8"/>
          <w:lang w:eastAsia="ar-SA"/>
        </w:rPr>
        <w:t xml:space="preserve"> </w:t>
      </w:r>
      <w:r w:rsidRPr="00353DAB">
        <w:rPr>
          <w:rFonts w:ascii="CG Omega" w:eastAsia="Times New Roman" w:hAnsi="CG Omega" w:cs="Tahoma"/>
          <w:spacing w:val="1"/>
          <w:lang w:eastAsia="ar-SA"/>
        </w:rPr>
        <w:t>l</w:t>
      </w:r>
      <w:r w:rsidRPr="00353DAB">
        <w:rPr>
          <w:rFonts w:ascii="CG Omega" w:eastAsia="Times New Roman" w:hAnsi="CG Omega" w:cs="Tahoma"/>
          <w:lang w:eastAsia="ar-SA"/>
        </w:rPr>
        <w:t>ub</w:t>
      </w:r>
      <w:r w:rsidRPr="00353DAB">
        <w:rPr>
          <w:rFonts w:ascii="CG Omega" w:eastAsia="Times New Roman" w:hAnsi="CG Omega" w:cs="Tahoma"/>
          <w:spacing w:val="12"/>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3"/>
          <w:lang w:eastAsia="ar-SA"/>
        </w:rPr>
        <w:t>o</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 koń</w:t>
      </w:r>
      <w:r w:rsidRPr="00353DAB">
        <w:rPr>
          <w:rFonts w:ascii="CG Omega" w:eastAsia="Times New Roman" w:hAnsi="CG Omega" w:cs="Tahoma"/>
          <w:spacing w:val="-1"/>
          <w:lang w:eastAsia="ar-SA"/>
        </w:rPr>
        <w:t>c</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ąc</w:t>
      </w:r>
      <w:r w:rsidRPr="00353DAB">
        <w:rPr>
          <w:rFonts w:ascii="CG Omega" w:eastAsia="Times New Roman" w:hAnsi="CG Omega" w:cs="Tahoma"/>
          <w:spacing w:val="2"/>
          <w:lang w:eastAsia="ar-SA"/>
        </w:rPr>
        <w:t>e</w:t>
      </w:r>
      <w:r w:rsidRPr="00353DAB">
        <w:rPr>
          <w:rFonts w:ascii="CG Omega" w:eastAsia="Times New Roman" w:hAnsi="CG Omega" w:cs="Tahoma"/>
          <w:spacing w:val="-2"/>
          <w:lang w:eastAsia="ar-SA"/>
        </w:rPr>
        <w:t>g</w:t>
      </w:r>
      <w:r w:rsidRPr="00353DAB">
        <w:rPr>
          <w:rFonts w:ascii="CG Omega" w:eastAsia="Times New Roman" w:hAnsi="CG Omega" w:cs="Tahoma"/>
          <w:lang w:eastAsia="ar-SA"/>
        </w:rPr>
        <w:t xml:space="preserve">o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ę</w:t>
      </w:r>
      <w:r w:rsidRPr="00353DAB">
        <w:rPr>
          <w:rFonts w:ascii="CG Omega" w:eastAsia="Times New Roman" w:hAnsi="CG Omega" w:cs="Tahoma"/>
          <w:spacing w:val="1"/>
          <w:lang w:eastAsia="ar-SA"/>
        </w:rPr>
        <w:t>p</w:t>
      </w:r>
      <w:r w:rsidRPr="00353DAB">
        <w:rPr>
          <w:rFonts w:ascii="CG Omega" w:eastAsia="Times New Roman" w:hAnsi="CG Omega" w:cs="Tahoma"/>
          <w:lang w:eastAsia="ar-SA"/>
        </w:rPr>
        <w:t>ow</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e</w:t>
      </w:r>
      <w:r w:rsidRPr="00353DAB">
        <w:rPr>
          <w:rFonts w:ascii="CG Omega" w:eastAsia="Times New Roman" w:hAnsi="CG Omega" w:cs="Tahoma"/>
          <w:spacing w:val="-13"/>
          <w:lang w:eastAsia="ar-SA"/>
        </w:rPr>
        <w:t xml:space="preserve"> </w:t>
      </w:r>
      <w:r w:rsidRPr="00353DAB">
        <w:rPr>
          <w:rFonts w:ascii="CG Omega" w:eastAsia="Times New Roman" w:hAnsi="CG Omega" w:cs="Tahoma"/>
          <w:lang w:eastAsia="ar-SA"/>
        </w:rPr>
        <w:t>odwo</w:t>
      </w:r>
      <w:r w:rsidRPr="00353DAB">
        <w:rPr>
          <w:rFonts w:ascii="CG Omega" w:eastAsia="Times New Roman" w:hAnsi="CG Omega" w:cs="Tahoma"/>
          <w:spacing w:val="1"/>
          <w:lang w:eastAsia="ar-SA"/>
        </w:rPr>
        <w:t>ł</w:t>
      </w:r>
      <w:r w:rsidRPr="00353DAB">
        <w:rPr>
          <w:rFonts w:ascii="CG Omega" w:eastAsia="Times New Roman" w:hAnsi="CG Omega" w:cs="Tahoma"/>
          <w:spacing w:val="2"/>
          <w:lang w:eastAsia="ar-SA"/>
        </w:rPr>
        <w:t>a</w:t>
      </w:r>
      <w:r w:rsidRPr="00353DAB">
        <w:rPr>
          <w:rFonts w:ascii="CG Omega" w:eastAsia="Times New Roman" w:hAnsi="CG Omega" w:cs="Tahoma"/>
          <w:lang w:eastAsia="ar-SA"/>
        </w:rPr>
        <w:t>w</w:t>
      </w:r>
      <w:r w:rsidRPr="00353DAB">
        <w:rPr>
          <w:rFonts w:ascii="CG Omega" w:eastAsia="Times New Roman" w:hAnsi="CG Omega" w:cs="Tahoma"/>
          <w:spacing w:val="2"/>
          <w:lang w:eastAsia="ar-SA"/>
        </w:rPr>
        <w:t>cz</w:t>
      </w:r>
      <w:r w:rsidRPr="00353DAB">
        <w:rPr>
          <w:rFonts w:ascii="CG Omega" w:eastAsia="Times New Roman" w:hAnsi="CG Omega" w:cs="Tahoma"/>
          <w:spacing w:val="-1"/>
          <w:lang w:eastAsia="ar-SA"/>
        </w:rPr>
        <w:t>e</w:t>
      </w:r>
      <w:r w:rsidR="005A2482">
        <w:rPr>
          <w:rFonts w:ascii="CG Omega" w:eastAsia="Times New Roman" w:hAnsi="CG Omega" w:cs="Tahoma"/>
          <w:spacing w:val="-1"/>
          <w:lang w:eastAsia="ar-SA"/>
        </w:rPr>
        <w:t>.</w:t>
      </w:r>
    </w:p>
    <w:p w:rsidR="003D494B" w:rsidRPr="00353DAB" w:rsidRDefault="003D494B" w:rsidP="003D494B">
      <w:pPr>
        <w:spacing w:after="0" w:line="240" w:lineRule="auto"/>
        <w:ind w:left="567" w:hanging="567"/>
        <w:rPr>
          <w:rFonts w:ascii="CG Omega" w:eastAsia="Times New Roman" w:hAnsi="CG Omega" w:cs="Tahoma"/>
          <w:spacing w:val="-1"/>
          <w:lang w:eastAsia="ar-SA"/>
        </w:rPr>
      </w:pPr>
    </w:p>
    <w:p w:rsidR="003D494B" w:rsidRPr="00353DAB" w:rsidRDefault="003D494B" w:rsidP="003D494B">
      <w:pPr>
        <w:spacing w:after="0" w:line="240" w:lineRule="auto"/>
        <w:ind w:left="567" w:hanging="567"/>
        <w:jc w:val="center"/>
        <w:rPr>
          <w:rFonts w:ascii="CG Omega" w:eastAsia="Times New Roman" w:hAnsi="CG Omega" w:cs="Tahoma"/>
          <w:spacing w:val="2"/>
          <w:lang w:eastAsia="ar-SA"/>
        </w:rPr>
      </w:pPr>
      <w:r w:rsidRPr="00353DAB">
        <w:rPr>
          <w:rFonts w:ascii="CG Omega" w:hAnsi="CG Omega" w:cs="Tahoma"/>
          <w:b/>
          <w:smallCaps/>
          <w:u w:val="thick"/>
        </w:rPr>
        <w:t>Rozdział X</w:t>
      </w:r>
      <w:bookmarkStart w:id="32" w:name="_Toc473569745"/>
      <w:bookmarkEnd w:id="30"/>
      <w:r w:rsidRPr="00353DAB">
        <w:rPr>
          <w:rFonts w:ascii="CG Omega" w:hAnsi="CG Omega" w:cs="Tahoma"/>
          <w:b/>
          <w:smallCaps/>
          <w:u w:val="thick"/>
        </w:rPr>
        <w:t>XI</w:t>
      </w:r>
      <w:r w:rsidRPr="00353DAB">
        <w:rPr>
          <w:rFonts w:ascii="CG Omega" w:hAnsi="CG Omega" w:cs="Tahoma"/>
          <w:b/>
          <w:smallCaps/>
          <w:u w:val="thick"/>
        </w:rPr>
        <w:br/>
      </w:r>
      <w:r w:rsidRPr="00353DAB">
        <w:rPr>
          <w:rFonts w:ascii="CG Omega" w:hAnsi="CG Omega" w:cs="Tahoma"/>
          <w:b/>
          <w:u w:val="thick"/>
        </w:rPr>
        <w:t>Zabezpieczenie należytego wykonania umowy</w:t>
      </w:r>
      <w:bookmarkEnd w:id="31"/>
      <w:bookmarkEnd w:id="32"/>
    </w:p>
    <w:p w:rsidR="003D494B" w:rsidRPr="00353DAB" w:rsidRDefault="003D494B" w:rsidP="003D494B">
      <w:pPr>
        <w:spacing w:after="0" w:line="240" w:lineRule="auto"/>
        <w:jc w:val="center"/>
        <w:rPr>
          <w:rFonts w:ascii="CG Omega" w:hAnsi="CG Omega" w:cs="Tahoma"/>
          <w:b/>
          <w:smallCaps/>
          <w:u w:val="thick"/>
        </w:rPr>
      </w:pPr>
    </w:p>
    <w:p w:rsidR="003D494B" w:rsidRPr="00353DAB" w:rsidRDefault="003D494B" w:rsidP="009B2D1D">
      <w:pPr>
        <w:widowControl w:val="0"/>
        <w:numPr>
          <w:ilvl w:val="0"/>
          <w:numId w:val="6"/>
        </w:numPr>
        <w:suppressAutoHyphens/>
        <w:autoSpaceDE w:val="0"/>
        <w:autoSpaceDN w:val="0"/>
        <w:adjustRightInd w:val="0"/>
        <w:spacing w:before="240" w:after="120" w:line="240" w:lineRule="auto"/>
        <w:contextualSpacing/>
        <w:jc w:val="both"/>
        <w:rPr>
          <w:rFonts w:ascii="CG Omega" w:eastAsia="Times New Roman" w:hAnsi="CG Omega" w:cs="Tahoma"/>
          <w:vanish/>
          <w:spacing w:val="-1"/>
          <w:lang w:eastAsia="ar-SA"/>
        </w:rPr>
      </w:pPr>
    </w:p>
    <w:p w:rsidR="003D494B" w:rsidRPr="00353DAB" w:rsidRDefault="003D494B" w:rsidP="009B2D1D">
      <w:pPr>
        <w:widowControl w:val="0"/>
        <w:numPr>
          <w:ilvl w:val="0"/>
          <w:numId w:val="6"/>
        </w:numPr>
        <w:suppressAutoHyphens/>
        <w:autoSpaceDE w:val="0"/>
        <w:autoSpaceDN w:val="0"/>
        <w:adjustRightInd w:val="0"/>
        <w:spacing w:before="240" w:after="120" w:line="240" w:lineRule="auto"/>
        <w:contextualSpacing/>
        <w:jc w:val="both"/>
        <w:rPr>
          <w:rFonts w:ascii="CG Omega" w:eastAsia="Times New Roman" w:hAnsi="CG Omega" w:cs="Tahoma"/>
          <w:vanish/>
          <w:spacing w:val="-1"/>
          <w:lang w:eastAsia="ar-SA"/>
        </w:rPr>
      </w:pPr>
    </w:p>
    <w:p w:rsidR="001D29B0" w:rsidRPr="001D29B0" w:rsidRDefault="003D494B" w:rsidP="001D29B0">
      <w:pPr>
        <w:spacing w:after="0" w:line="240" w:lineRule="auto"/>
        <w:ind w:left="709" w:hanging="709"/>
        <w:jc w:val="both"/>
        <w:rPr>
          <w:rFonts w:ascii="CG Omega" w:eastAsia="Times New Roman" w:hAnsi="CG Omega" w:cs="Times New Roman"/>
          <w:spacing w:val="-1"/>
          <w:lang w:eastAsia="ar-SA"/>
        </w:rPr>
      </w:pPr>
      <w:r>
        <w:rPr>
          <w:rFonts w:ascii="CG Omega" w:eastAsia="Times New Roman" w:hAnsi="CG Omega" w:cs="Times New Roman"/>
          <w:spacing w:val="-1"/>
          <w:lang w:eastAsia="ar-SA"/>
        </w:rPr>
        <w:t>21.1</w:t>
      </w:r>
      <w:r w:rsidRPr="00353DAB">
        <w:rPr>
          <w:rFonts w:ascii="CG Omega" w:eastAsia="Times New Roman" w:hAnsi="CG Omega" w:cs="Times New Roman"/>
          <w:spacing w:val="-1"/>
          <w:lang w:eastAsia="ar-SA"/>
        </w:rPr>
        <w:tab/>
        <w:t>Zamawiający nie będzie wymagał wniesienia przez Wykonawcę zabezpieczenia należytego wykonania umo</w:t>
      </w:r>
      <w:r w:rsidR="001D29B0">
        <w:rPr>
          <w:rFonts w:ascii="CG Omega" w:eastAsia="Times New Roman" w:hAnsi="CG Omega" w:cs="Times New Roman"/>
          <w:spacing w:val="-1"/>
          <w:lang w:eastAsia="ar-SA"/>
        </w:rPr>
        <w:t>wy.</w:t>
      </w:r>
      <w:bookmarkStart w:id="33" w:name="_GoBack"/>
      <w:bookmarkEnd w:id="33"/>
    </w:p>
    <w:p w:rsidR="001D29B0" w:rsidRPr="00353DAB" w:rsidRDefault="001D29B0" w:rsidP="003D494B">
      <w:pPr>
        <w:spacing w:after="0" w:line="240" w:lineRule="auto"/>
        <w:jc w:val="center"/>
        <w:rPr>
          <w:rFonts w:ascii="CG Omega" w:hAnsi="CG Omega" w:cs="Tahoma"/>
          <w:b/>
          <w:smallCaps/>
          <w:u w:val="thick"/>
        </w:rPr>
      </w:pPr>
    </w:p>
    <w:p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XXII</w:t>
      </w:r>
    </w:p>
    <w:p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u w:val="thick"/>
        </w:rPr>
        <w:t>Projektowane postanowienia umowy w sprawie zamówienia publicznego, które zostaną wprowadzone do treści umowy</w:t>
      </w:r>
    </w:p>
    <w:p w:rsidR="003D494B" w:rsidRPr="00353DAB" w:rsidRDefault="003D494B" w:rsidP="003D494B">
      <w:pPr>
        <w:spacing w:after="0" w:line="240" w:lineRule="auto"/>
        <w:jc w:val="center"/>
        <w:rPr>
          <w:rFonts w:ascii="CG Omega" w:hAnsi="CG Omega" w:cs="Tahoma"/>
          <w:b/>
          <w:u w:val="thick"/>
        </w:rPr>
      </w:pPr>
    </w:p>
    <w:p w:rsidR="0095186A" w:rsidRPr="0095186A" w:rsidRDefault="0095186A" w:rsidP="00D403B0">
      <w:pPr>
        <w:spacing w:after="0" w:line="240" w:lineRule="auto"/>
        <w:ind w:left="708" w:hanging="708"/>
        <w:jc w:val="both"/>
        <w:rPr>
          <w:rFonts w:ascii="CG Omega" w:hAnsi="CG Omega" w:cs="Tahoma"/>
        </w:rPr>
      </w:pPr>
      <w:r w:rsidRPr="0095186A">
        <w:rPr>
          <w:rFonts w:ascii="CG Omega" w:hAnsi="CG Omega" w:cs="Tahoma"/>
        </w:rPr>
        <w:t xml:space="preserve">22.1 </w:t>
      </w:r>
      <w:r w:rsidR="00D321CC">
        <w:rPr>
          <w:rFonts w:ascii="CG Omega" w:hAnsi="CG Omega" w:cs="Tahoma"/>
        </w:rPr>
        <w:tab/>
      </w:r>
      <w:r w:rsidRPr="0095186A">
        <w:rPr>
          <w:rFonts w:ascii="CG Omega" w:hAnsi="CG Omega" w:cs="Tahoma"/>
        </w:rPr>
        <w:t>Zamawiający wymaga aby Wykonawca zawarł umowę w sprawie zamówienia publicznego, stanowiącego przedmiot niniejszego postępowania, na warunkach określonych w projekcie umowy, stanowiącej załącznik do SWZ.</w:t>
      </w:r>
    </w:p>
    <w:p w:rsidR="0095186A" w:rsidRPr="0095186A" w:rsidRDefault="0095186A" w:rsidP="00D403B0">
      <w:pPr>
        <w:spacing w:after="0" w:line="240" w:lineRule="auto"/>
        <w:ind w:left="708" w:hanging="708"/>
        <w:jc w:val="both"/>
        <w:rPr>
          <w:rFonts w:ascii="CG Omega" w:hAnsi="CG Omega" w:cs="Tahoma"/>
        </w:rPr>
      </w:pPr>
      <w:r w:rsidRPr="0095186A">
        <w:rPr>
          <w:rFonts w:ascii="CG Omega" w:hAnsi="CG Omega" w:cs="Tahoma"/>
        </w:rPr>
        <w:t xml:space="preserve">22.2 </w:t>
      </w:r>
      <w:r w:rsidR="00D321CC">
        <w:rPr>
          <w:rFonts w:ascii="CG Omega" w:hAnsi="CG Omega" w:cs="Tahoma"/>
        </w:rPr>
        <w:tab/>
      </w:r>
      <w:r w:rsidRPr="0095186A">
        <w:rPr>
          <w:rFonts w:ascii="CG Omega" w:hAnsi="CG Omega" w:cs="Tahoma"/>
        </w:rPr>
        <w:t>Umowa jest nieważna w części wykraczającej poza określenie przedmiotu zamówienia zawartego w niniejszej SWZ.</w:t>
      </w:r>
    </w:p>
    <w:p w:rsidR="0095186A" w:rsidRPr="0095186A" w:rsidRDefault="0095186A" w:rsidP="00D403B0">
      <w:pPr>
        <w:spacing w:after="0" w:line="240" w:lineRule="auto"/>
        <w:ind w:left="708" w:hanging="708"/>
        <w:jc w:val="both"/>
        <w:rPr>
          <w:rFonts w:ascii="CG Omega" w:hAnsi="CG Omega" w:cs="Tahoma"/>
        </w:rPr>
      </w:pPr>
      <w:r w:rsidRPr="0095186A">
        <w:rPr>
          <w:rFonts w:ascii="CG Omega" w:hAnsi="CG Omega" w:cs="Tahoma"/>
        </w:rPr>
        <w:t xml:space="preserve">22.3 </w:t>
      </w:r>
      <w:r w:rsidR="00D321CC">
        <w:rPr>
          <w:rFonts w:ascii="CG Omega" w:hAnsi="CG Omega" w:cs="Tahoma"/>
        </w:rPr>
        <w:tab/>
      </w:r>
      <w:r w:rsidRPr="0095186A">
        <w:rPr>
          <w:rFonts w:ascii="CG Omega" w:hAnsi="CG Omega" w:cs="Tahoma"/>
        </w:rPr>
        <w:t>Zamawiający dopuszcza możliwość zmiany postanowień zawartej umowy w stosunku do treści oferty, na podstawie której dokonano wyboru Wykonawcy, w przypadkach określonych w projekcie umowy, stanowiącej załącznik do SWZ.</w:t>
      </w:r>
    </w:p>
    <w:p w:rsidR="003D494B" w:rsidRDefault="0095186A" w:rsidP="00D403B0">
      <w:pPr>
        <w:spacing w:after="0" w:line="240" w:lineRule="auto"/>
        <w:jc w:val="both"/>
        <w:rPr>
          <w:rFonts w:ascii="CG Omega" w:hAnsi="CG Omega" w:cs="Tahoma"/>
        </w:rPr>
      </w:pPr>
      <w:r w:rsidRPr="0095186A">
        <w:rPr>
          <w:rFonts w:ascii="CG Omega" w:hAnsi="CG Omega" w:cs="Tahoma"/>
        </w:rPr>
        <w:t xml:space="preserve">22.4 </w:t>
      </w:r>
      <w:r w:rsidR="00D321CC">
        <w:rPr>
          <w:rFonts w:ascii="CG Omega" w:hAnsi="CG Omega" w:cs="Tahoma"/>
        </w:rPr>
        <w:tab/>
      </w:r>
      <w:r w:rsidRPr="0095186A">
        <w:rPr>
          <w:rFonts w:ascii="CG Omega" w:hAnsi="CG Omega" w:cs="Tahoma"/>
        </w:rPr>
        <w:t>Zamawiający nie określa procentowej wartości ostatniej części wynagrodzenia.</w:t>
      </w:r>
    </w:p>
    <w:p w:rsidR="00D321CC" w:rsidRPr="00353DAB" w:rsidRDefault="00D321CC" w:rsidP="0095186A">
      <w:pPr>
        <w:spacing w:after="0" w:line="240" w:lineRule="auto"/>
        <w:jc w:val="both"/>
        <w:rPr>
          <w:rFonts w:ascii="CG Omega" w:hAnsi="CG Omega" w:cs="Tahoma"/>
          <w:b/>
        </w:rPr>
      </w:pPr>
    </w:p>
    <w:p w:rsidR="003D494B" w:rsidRPr="00353DAB" w:rsidRDefault="003D494B" w:rsidP="00F916CB">
      <w:pPr>
        <w:autoSpaceDE w:val="0"/>
        <w:autoSpaceDN w:val="0"/>
        <w:adjustRightInd w:val="0"/>
        <w:spacing w:after="0" w:line="240" w:lineRule="auto"/>
        <w:jc w:val="both"/>
        <w:rPr>
          <w:rFonts w:ascii="CG Omega" w:hAnsi="CG Omega" w:cs="Tahoma"/>
        </w:rPr>
      </w:pPr>
    </w:p>
    <w:p w:rsidR="003D494B" w:rsidRPr="00353DAB" w:rsidRDefault="003D494B" w:rsidP="003D494B">
      <w:pPr>
        <w:spacing w:after="0" w:line="240" w:lineRule="auto"/>
        <w:jc w:val="center"/>
        <w:rPr>
          <w:rFonts w:ascii="CG Omega" w:hAnsi="CG Omega" w:cs="Tahoma"/>
          <w:b/>
          <w:u w:val="thick"/>
        </w:rPr>
      </w:pPr>
      <w:bookmarkStart w:id="34" w:name="_Toc473569758"/>
      <w:bookmarkStart w:id="35" w:name="_Toc477947280"/>
      <w:r w:rsidRPr="00353DAB">
        <w:rPr>
          <w:rFonts w:ascii="CG Omega" w:hAnsi="CG Omega" w:cs="Tahoma"/>
          <w:b/>
          <w:smallCaps/>
          <w:u w:val="thick"/>
        </w:rPr>
        <w:t>Rozdział XX</w:t>
      </w:r>
      <w:bookmarkStart w:id="36" w:name="_Toc473569759"/>
      <w:bookmarkEnd w:id="34"/>
      <w:r w:rsidRPr="00353DAB">
        <w:rPr>
          <w:rFonts w:ascii="CG Omega" w:hAnsi="CG Omega" w:cs="Tahoma"/>
          <w:b/>
          <w:smallCaps/>
          <w:u w:val="thick"/>
        </w:rPr>
        <w:t>IV</w:t>
      </w:r>
      <w:r w:rsidRPr="00353DAB">
        <w:rPr>
          <w:rFonts w:ascii="CG Omega" w:hAnsi="CG Omega" w:cs="Tahoma"/>
          <w:b/>
          <w:smallCaps/>
          <w:u w:val="thick"/>
        </w:rPr>
        <w:br/>
      </w:r>
      <w:r w:rsidRPr="00353DAB">
        <w:rPr>
          <w:rFonts w:ascii="CG Omega" w:hAnsi="CG Omega" w:cs="Tahoma"/>
          <w:b/>
          <w:u w:val="thick"/>
        </w:rPr>
        <w:t>Środki ochrony prawnej</w:t>
      </w:r>
      <w:bookmarkEnd w:id="35"/>
      <w:bookmarkEnd w:id="36"/>
      <w:r w:rsidRPr="00353DAB">
        <w:rPr>
          <w:rFonts w:ascii="CG Omega" w:hAnsi="CG Omega" w:cs="Tahoma"/>
          <w:b/>
          <w:u w:val="thick"/>
        </w:rPr>
        <w:t xml:space="preserve"> przysługujące Wykonawcy</w:t>
      </w:r>
    </w:p>
    <w:p w:rsidR="003D494B" w:rsidRPr="00353DAB" w:rsidRDefault="003D494B" w:rsidP="003D494B">
      <w:pPr>
        <w:spacing w:after="0" w:line="240" w:lineRule="auto"/>
        <w:jc w:val="center"/>
        <w:rPr>
          <w:rFonts w:ascii="CG Omega" w:hAnsi="CG Omega" w:cs="Tahoma"/>
          <w:b/>
          <w:u w:val="thick"/>
        </w:rPr>
      </w:pPr>
    </w:p>
    <w:p w:rsidR="003D494B" w:rsidRPr="00353DAB" w:rsidRDefault="003D494B" w:rsidP="003D494B">
      <w:pPr>
        <w:spacing w:after="0" w:line="240" w:lineRule="auto"/>
        <w:ind w:left="709" w:hanging="709"/>
        <w:jc w:val="both"/>
        <w:textAlignment w:val="top"/>
        <w:rPr>
          <w:rFonts w:ascii="CG Omega" w:eastAsia="Times New Roman" w:hAnsi="CG Omega" w:cs="Tahoma"/>
          <w:bCs/>
          <w:lang w:eastAsia="ar-SA"/>
        </w:rPr>
      </w:pPr>
      <w:r>
        <w:rPr>
          <w:rFonts w:ascii="CG Omega" w:eastAsia="Times New Roman" w:hAnsi="CG Omega" w:cs="Tahoma"/>
          <w:lang w:eastAsia="ar-SA"/>
        </w:rPr>
        <w:t>24.1</w:t>
      </w:r>
      <w:r w:rsidRPr="00353DAB">
        <w:rPr>
          <w:rFonts w:ascii="CG Omega" w:eastAsia="Times New Roman" w:hAnsi="CG Omega" w:cs="Tahoma"/>
          <w:lang w:eastAsia="ar-SA"/>
        </w:rPr>
        <w:t xml:space="preserve"> </w:t>
      </w:r>
      <w:r w:rsidRPr="00353DAB">
        <w:rPr>
          <w:rFonts w:ascii="CG Omega" w:eastAsia="Times New Roman" w:hAnsi="CG Omega" w:cs="Tahoma"/>
          <w:lang w:eastAsia="ar-SA"/>
        </w:rPr>
        <w:tab/>
        <w:t>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353DAB">
        <w:rPr>
          <w:rFonts w:ascii="CG Omega" w:eastAsia="Times New Roman" w:hAnsi="CG Omega" w:cs="Tahoma"/>
          <w:bCs/>
          <w:lang w:eastAsia="ar-SA"/>
        </w:rPr>
        <w:t>.</w:t>
      </w:r>
      <w:bookmarkStart w:id="37" w:name="_Toc473569760"/>
      <w:bookmarkStart w:id="38" w:name="_Toc477947281"/>
    </w:p>
    <w:p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24.2</w:t>
      </w:r>
      <w:r w:rsidRPr="00353DAB">
        <w:rPr>
          <w:rFonts w:ascii="CG Omega" w:hAnsi="CG Omega" w:cs="Tahoma"/>
        </w:rPr>
        <w:tab/>
      </w:r>
      <w:r w:rsidRPr="00353DAB">
        <w:rPr>
          <w:rFonts w:ascii="CG Omega" w:hAnsi="CG Omega" w:cs="Tahoma"/>
        </w:rPr>
        <w:tab/>
      </w:r>
      <w:r w:rsidRPr="00353DAB">
        <w:rPr>
          <w:rFonts w:ascii="CG Omega" w:hAnsi="CG Omega" w:cs="Tahoma"/>
          <w:bCs/>
        </w:rPr>
        <w:t xml:space="preserve">Odwołanie – </w:t>
      </w:r>
      <w:r w:rsidRPr="00353DAB">
        <w:rPr>
          <w:rFonts w:ascii="CG Omega" w:hAnsi="CG Omega" w:cs="Tahoma"/>
        </w:rPr>
        <w:t xml:space="preserve">zgodnie z przepisami art. 513 Pzp przysługuje wyłącznie od niezgodnej           z przepisami ustawy czynności Zamawiającego, zaniechania czynności w postępowaniu o udzielenie zamówienia lub zaniechania przeprowadzenia postępowania na podstawie ustawy, do której Zamawiający jest zobowiązany. </w:t>
      </w:r>
    </w:p>
    <w:p w:rsidR="003D494B" w:rsidRPr="00353DAB" w:rsidRDefault="003D494B" w:rsidP="003D494B">
      <w:pPr>
        <w:autoSpaceDE w:val="0"/>
        <w:autoSpaceDN w:val="0"/>
        <w:adjustRightInd w:val="0"/>
        <w:spacing w:after="0" w:line="240" w:lineRule="auto"/>
        <w:rPr>
          <w:rFonts w:ascii="CG Omega" w:hAnsi="CG Omega" w:cs="Tahoma"/>
        </w:rPr>
      </w:pPr>
      <w:r>
        <w:rPr>
          <w:rFonts w:ascii="CG Omega" w:hAnsi="CG Omega" w:cs="Tahoma"/>
        </w:rPr>
        <w:t>24.3</w:t>
      </w:r>
      <w:r w:rsidRPr="00353DAB">
        <w:rPr>
          <w:rFonts w:ascii="CG Omega" w:hAnsi="CG Omega" w:cs="Tahoma"/>
        </w:rPr>
        <w:t xml:space="preserve">  </w:t>
      </w:r>
      <w:r w:rsidRPr="00353DAB">
        <w:rPr>
          <w:rFonts w:ascii="CG Omega" w:hAnsi="CG Omega" w:cs="Tahoma"/>
        </w:rPr>
        <w:tab/>
        <w:t>Odwołanie wnosi się do Prezesa Izby:</w:t>
      </w:r>
    </w:p>
    <w:p w:rsidR="003D494B" w:rsidRPr="00353DAB" w:rsidRDefault="003D494B" w:rsidP="003D494B">
      <w:pPr>
        <w:autoSpaceDE w:val="0"/>
        <w:autoSpaceDN w:val="0"/>
        <w:adjustRightInd w:val="0"/>
        <w:spacing w:after="0" w:line="240" w:lineRule="auto"/>
        <w:ind w:left="993" w:hanging="284"/>
        <w:jc w:val="both"/>
        <w:rPr>
          <w:rFonts w:ascii="CG Omega" w:hAnsi="CG Omega" w:cs="Tahoma"/>
        </w:rPr>
      </w:pPr>
      <w:r w:rsidRPr="00353DAB">
        <w:rPr>
          <w:rFonts w:ascii="CG Omega" w:hAnsi="CG Omega" w:cs="Tahoma"/>
        </w:rPr>
        <w:t xml:space="preserve">1) w terminie 5 dni od dnia przekazania informacji o czynności zamawiającego stanowiącej podstawę jego wniesienia, jeżeli została  przekazana przy użyciu środków komunikacji elektronicznej, </w:t>
      </w:r>
    </w:p>
    <w:p w:rsidR="003D494B" w:rsidRPr="00353DAB" w:rsidRDefault="003D494B" w:rsidP="003D494B">
      <w:pPr>
        <w:autoSpaceDE w:val="0"/>
        <w:autoSpaceDN w:val="0"/>
        <w:adjustRightInd w:val="0"/>
        <w:spacing w:after="0" w:line="240" w:lineRule="auto"/>
        <w:ind w:left="993" w:hanging="426"/>
        <w:jc w:val="both"/>
        <w:rPr>
          <w:rFonts w:ascii="CG Omega" w:hAnsi="CG Omega" w:cs="Tahoma"/>
        </w:rPr>
      </w:pPr>
      <w:r w:rsidRPr="00353DAB">
        <w:rPr>
          <w:rFonts w:ascii="CG Omega" w:hAnsi="CG Omega" w:cs="Tahoma"/>
        </w:rPr>
        <w:t xml:space="preserve">  2) w terminie 10 dni od dnia przekazania informacji o czynności zamawiającego stanowiącej podstawę jego wniesienia, jeżeli została  przekazana  w inny sposób, niż określony w pkt. 1, </w:t>
      </w:r>
    </w:p>
    <w:p w:rsidR="003D494B" w:rsidRPr="00353DAB" w:rsidRDefault="003D494B" w:rsidP="003D494B">
      <w:pPr>
        <w:autoSpaceDE w:val="0"/>
        <w:autoSpaceDN w:val="0"/>
        <w:adjustRightInd w:val="0"/>
        <w:spacing w:after="0" w:line="240" w:lineRule="auto"/>
        <w:jc w:val="both"/>
        <w:rPr>
          <w:rFonts w:ascii="CG Omega" w:hAnsi="CG Omega" w:cs="Tahoma"/>
        </w:rPr>
      </w:pPr>
      <w:r>
        <w:rPr>
          <w:rFonts w:ascii="CG Omega" w:hAnsi="CG Omega" w:cs="Tahoma"/>
        </w:rPr>
        <w:t>24.4</w:t>
      </w:r>
      <w:r w:rsidRPr="00353DAB">
        <w:rPr>
          <w:rFonts w:ascii="CG Omega" w:hAnsi="CG Omega" w:cs="Tahoma"/>
        </w:rPr>
        <w:tab/>
        <w:t xml:space="preserve">Odwołanie wobec treści ogłoszenia lub wobec treści dokumentów zamówienia wnosi się </w:t>
      </w:r>
    </w:p>
    <w:p w:rsidR="003D494B" w:rsidRPr="00353DAB" w:rsidRDefault="003D494B" w:rsidP="003D494B">
      <w:pPr>
        <w:autoSpaceDE w:val="0"/>
        <w:autoSpaceDN w:val="0"/>
        <w:adjustRightInd w:val="0"/>
        <w:spacing w:after="0" w:line="240" w:lineRule="auto"/>
        <w:ind w:left="709"/>
        <w:jc w:val="both"/>
        <w:rPr>
          <w:rFonts w:ascii="CG Omega" w:hAnsi="CG Omega" w:cs="Tahoma"/>
        </w:rPr>
      </w:pPr>
      <w:r w:rsidRPr="00353DAB">
        <w:rPr>
          <w:rFonts w:ascii="CG Omega" w:hAnsi="CG Omega" w:cs="Tahoma"/>
        </w:rPr>
        <w:t>w terminie:</w:t>
      </w:r>
    </w:p>
    <w:p w:rsidR="003D494B" w:rsidRPr="00353DAB" w:rsidRDefault="003D494B" w:rsidP="003D494B">
      <w:pPr>
        <w:autoSpaceDE w:val="0"/>
        <w:autoSpaceDN w:val="0"/>
        <w:adjustRightInd w:val="0"/>
        <w:spacing w:after="0" w:line="240" w:lineRule="auto"/>
        <w:ind w:left="993" w:hanging="284"/>
        <w:jc w:val="both"/>
        <w:rPr>
          <w:rFonts w:ascii="CG Omega" w:hAnsi="CG Omega" w:cs="Tahoma"/>
        </w:rPr>
      </w:pPr>
      <w:r w:rsidRPr="00353DAB">
        <w:rPr>
          <w:rFonts w:ascii="CG Omega" w:hAnsi="CG Omega" w:cs="Tahoma"/>
        </w:rPr>
        <w:t>1) w terminie 5 dni od dnia publikacji ogłoszenia w Biuletynie Zamówień Publicznych,</w:t>
      </w:r>
    </w:p>
    <w:p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24.5</w:t>
      </w:r>
      <w:r w:rsidRPr="00353DAB">
        <w:rPr>
          <w:rFonts w:ascii="CG Omega" w:hAnsi="CG Omega" w:cs="Tahoma"/>
        </w:rPr>
        <w:tab/>
      </w:r>
      <w:r w:rsidRPr="00353DAB">
        <w:rPr>
          <w:rFonts w:ascii="CG Omega" w:hAnsi="CG Omega" w:cs="Tahoma"/>
        </w:rPr>
        <w:tab/>
        <w:t xml:space="preserve">Odwołanie wnosi się do Prezesa Izby w formie pisemnej albo w formie elektronicznej albo w postaci elektronicznej,  opatrzonej podpisem zaufanym. </w:t>
      </w:r>
    </w:p>
    <w:p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24.6</w:t>
      </w:r>
      <w:r w:rsidRPr="00353DAB">
        <w:rPr>
          <w:rFonts w:ascii="CG Omega" w:hAnsi="CG Omega" w:cs="Tahoma"/>
        </w:rPr>
        <w:tab/>
      </w:r>
      <w:r w:rsidRPr="00353DAB">
        <w:rPr>
          <w:rFonts w:ascii="CG Omega" w:hAnsi="CG Omega" w:cs="Tahoma"/>
        </w:rPr>
        <w:tab/>
        <w:t xml:space="preserve">Odwołujący przesyła kopię odwołania zamawiającemu przed upływem terminu do wniesienia odwołania w taki sposób, aby zamawiający mógł zapoznać się z jego treścią przed upływem tego terminu. </w:t>
      </w:r>
    </w:p>
    <w:p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24.7</w:t>
      </w:r>
      <w:r w:rsidRPr="00353DAB">
        <w:rPr>
          <w:rFonts w:ascii="CG Omega" w:hAnsi="CG Omega" w:cs="Tahoma"/>
        </w:rPr>
        <w:tab/>
        <w:t>Odwołanie powinno wskazywać czynność lub zaniechanie czynności zamawiającego, której zarzuca się niezgodność z przepisami ustawy, zawierać elementy  określone w art. 516 ust. 1 ustawy Pzp.</w:t>
      </w:r>
    </w:p>
    <w:p w:rsidR="003D494B" w:rsidRPr="00353DAB" w:rsidRDefault="003D494B" w:rsidP="003D494B">
      <w:pPr>
        <w:autoSpaceDE w:val="0"/>
        <w:autoSpaceDN w:val="0"/>
        <w:adjustRightInd w:val="0"/>
        <w:spacing w:after="0" w:line="240" w:lineRule="auto"/>
        <w:ind w:left="567" w:hanging="567"/>
        <w:jc w:val="both"/>
        <w:rPr>
          <w:rFonts w:ascii="CG Omega" w:hAnsi="CG Omega" w:cs="Tahoma"/>
        </w:rPr>
      </w:pPr>
      <w:r>
        <w:rPr>
          <w:rFonts w:ascii="CG Omega" w:hAnsi="CG Omega" w:cs="Tahoma"/>
        </w:rPr>
        <w:t>24.8</w:t>
      </w:r>
      <w:r w:rsidRPr="00353DAB">
        <w:rPr>
          <w:rFonts w:ascii="CG Omega" w:hAnsi="CG Omega" w:cs="Tahoma"/>
        </w:rPr>
        <w:t xml:space="preserve">  </w:t>
      </w:r>
      <w:r>
        <w:rPr>
          <w:rFonts w:ascii="CG Omega" w:hAnsi="CG Omega" w:cs="Tahoma"/>
        </w:rPr>
        <w:t xml:space="preserve">  </w:t>
      </w:r>
      <w:r w:rsidRPr="00353DAB">
        <w:rPr>
          <w:rFonts w:ascii="CG Omega" w:hAnsi="CG Omega" w:cs="Tahoma"/>
        </w:rPr>
        <w:tab/>
        <w:t xml:space="preserve">Szczegóły określa Dział IX Pzp – </w:t>
      </w:r>
      <w:r w:rsidRPr="00353DAB">
        <w:rPr>
          <w:rFonts w:ascii="CG Omega" w:hAnsi="CG Omega" w:cs="Tahoma"/>
          <w:iCs/>
        </w:rPr>
        <w:t>Środki ochrony prawnej</w:t>
      </w:r>
      <w:r w:rsidRPr="00353DAB">
        <w:rPr>
          <w:rFonts w:ascii="CG Omega" w:hAnsi="CG Omega" w:cs="Tahoma"/>
        </w:rPr>
        <w:t>.</w:t>
      </w:r>
    </w:p>
    <w:p w:rsidR="003D494B" w:rsidRPr="00353DAB" w:rsidRDefault="003D494B" w:rsidP="003D494B">
      <w:pPr>
        <w:autoSpaceDE w:val="0"/>
        <w:autoSpaceDN w:val="0"/>
        <w:adjustRightInd w:val="0"/>
        <w:spacing w:after="0" w:line="240" w:lineRule="auto"/>
        <w:ind w:left="567" w:hanging="566"/>
        <w:jc w:val="both"/>
        <w:rPr>
          <w:rFonts w:ascii="CG Omega" w:hAnsi="CG Omega" w:cs="Tahoma"/>
          <w:b/>
        </w:rPr>
      </w:pPr>
    </w:p>
    <w:p w:rsidR="003D494B" w:rsidRPr="00353DAB" w:rsidRDefault="003D494B" w:rsidP="003D494B">
      <w:pPr>
        <w:spacing w:before="120" w:after="0"/>
        <w:jc w:val="center"/>
        <w:rPr>
          <w:rFonts w:ascii="CG Omega" w:hAnsi="CG Omega" w:cs="Tahoma"/>
          <w:b/>
          <w:smallCaps/>
          <w:u w:val="thick"/>
        </w:rPr>
      </w:pPr>
      <w:r w:rsidRPr="00353DAB">
        <w:rPr>
          <w:rFonts w:ascii="CG Omega" w:hAnsi="CG Omega" w:cs="Tahoma"/>
          <w:b/>
          <w:smallCaps/>
          <w:u w:val="thick"/>
        </w:rPr>
        <w:t>Rozdział XXV</w:t>
      </w:r>
    </w:p>
    <w:p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u w:val="thick"/>
        </w:rPr>
        <w:t>Klauzula informacyjna – art. 13 RODO o przetwarzaniu danych osobowych w celu związanym z postępowaniem o udzielenie zamówienia publicznego</w:t>
      </w:r>
    </w:p>
    <w:p w:rsidR="003D494B" w:rsidRPr="00353DAB" w:rsidRDefault="003D494B" w:rsidP="003D494B">
      <w:pPr>
        <w:spacing w:after="0" w:line="240" w:lineRule="auto"/>
        <w:rPr>
          <w:rFonts w:ascii="CG Omega" w:hAnsi="CG Omega" w:cs="Tahoma"/>
          <w:smallCaps/>
        </w:rPr>
      </w:pPr>
    </w:p>
    <w:p w:rsidR="003D494B" w:rsidRPr="00353DAB" w:rsidRDefault="003D494B" w:rsidP="009B2D1D">
      <w:pPr>
        <w:numPr>
          <w:ilvl w:val="1"/>
          <w:numId w:val="22"/>
        </w:numPr>
        <w:suppressAutoHyphens/>
        <w:spacing w:after="0" w:line="240" w:lineRule="auto"/>
        <w:ind w:left="709" w:hanging="709"/>
        <w:contextualSpacing/>
        <w:jc w:val="both"/>
        <w:rPr>
          <w:rFonts w:ascii="CG Omega" w:eastAsia="Times New Roman" w:hAnsi="CG Omega" w:cs="Tahoma"/>
          <w:lang w:eastAsia="ar-SA"/>
        </w:rPr>
      </w:pPr>
      <w:r w:rsidRPr="00353DAB">
        <w:rPr>
          <w:rFonts w:ascii="CG Omega" w:eastAsia="Times New Roman" w:hAnsi="CG Omega" w:cs="Tahoma"/>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3D494B" w:rsidRPr="00353DAB" w:rsidRDefault="003D494B" w:rsidP="009B2D1D">
      <w:pPr>
        <w:numPr>
          <w:ilvl w:val="1"/>
          <w:numId w:val="22"/>
        </w:numPr>
        <w:suppressAutoHyphens/>
        <w:spacing w:after="0" w:line="240" w:lineRule="auto"/>
        <w:ind w:left="709" w:hanging="709"/>
        <w:contextualSpacing/>
        <w:jc w:val="both"/>
        <w:rPr>
          <w:rFonts w:ascii="CG Omega" w:eastAsia="Times New Roman" w:hAnsi="CG Omega" w:cs="Tahoma"/>
          <w:lang w:eastAsia="ar-SA"/>
        </w:rPr>
      </w:pPr>
      <w:r w:rsidRPr="00353DAB">
        <w:rPr>
          <w:rFonts w:ascii="CG Omega" w:eastAsia="Times New Roman" w:hAnsi="CG Omega" w:cs="Tahoma"/>
          <w:lang w:eastAsia="ar-SA"/>
        </w:rPr>
        <w:lastRenderedPageBreak/>
        <w:t>Administratorem Państwa danych osobowych zawartych w ofercie oraz we wszelkich innych dokumentach składanych w postępowaniu  jest Wójt/Gminy Wiązownica, ul. Warszawska 15, 37-522 Wiązownica.</w:t>
      </w:r>
    </w:p>
    <w:p w:rsidR="003D494B" w:rsidRPr="00C71D64" w:rsidRDefault="00D321CC" w:rsidP="00D321CC">
      <w:pPr>
        <w:suppressAutoHyphens/>
        <w:spacing w:after="0" w:line="240" w:lineRule="auto"/>
        <w:ind w:left="705" w:hanging="705"/>
        <w:contextualSpacing/>
        <w:jc w:val="both"/>
        <w:rPr>
          <w:rFonts w:ascii="Times New Roman" w:eastAsia="Times New Roman" w:hAnsi="Times New Roman" w:cs="Tahoma"/>
          <w:highlight w:val="yellow"/>
          <w:lang w:eastAsia="ar-SA"/>
        </w:rPr>
      </w:pPr>
      <w:r>
        <w:rPr>
          <w:rFonts w:ascii="CG Omega" w:eastAsia="Times New Roman" w:hAnsi="CG Omega" w:cs="Tahoma"/>
          <w:lang w:eastAsia="ar-SA"/>
        </w:rPr>
        <w:t>25.3</w:t>
      </w:r>
      <w:r>
        <w:rPr>
          <w:rFonts w:ascii="CG Omega" w:eastAsia="Times New Roman" w:hAnsi="CG Omega" w:cs="Tahoma"/>
          <w:lang w:eastAsia="ar-SA"/>
        </w:rPr>
        <w:tab/>
      </w:r>
      <w:r w:rsidR="003D494B" w:rsidRPr="00D321CC">
        <w:rPr>
          <w:rFonts w:ascii="CG Omega" w:eastAsia="Times New Roman" w:hAnsi="CG Omega" w:cs="Tahoma"/>
          <w:lang w:eastAsia="ar-SA"/>
        </w:rPr>
        <w:t xml:space="preserve">Inspektorem ochrony danych osobowych w Gminie Wiązownica jest P. </w:t>
      </w:r>
      <w:r w:rsidRPr="00D321CC">
        <w:rPr>
          <w:rFonts w:ascii="CG Omega" w:eastAsia="Times New Roman" w:hAnsi="CG Omega" w:cs="Tahoma"/>
          <w:lang w:eastAsia="ar-SA"/>
        </w:rPr>
        <w:t>Celestyna Kusy -</w:t>
      </w:r>
      <w:r>
        <w:rPr>
          <w:rFonts w:ascii="CG Omega" w:eastAsia="Times New Roman" w:hAnsi="CG Omega" w:cs="Tahoma"/>
          <w:lang w:eastAsia="ar-SA"/>
        </w:rPr>
        <w:t xml:space="preserve"> </w:t>
      </w:r>
      <w:proofErr w:type="spellStart"/>
      <w:r>
        <w:rPr>
          <w:rFonts w:ascii="CG Omega" w:eastAsia="Times New Roman" w:hAnsi="CG Omega" w:cs="Tahoma"/>
          <w:lang w:eastAsia="ar-SA"/>
        </w:rPr>
        <w:t>Gajur</w:t>
      </w:r>
      <w:proofErr w:type="spellEnd"/>
      <w:r>
        <w:rPr>
          <w:rFonts w:ascii="CG Omega" w:eastAsia="Times New Roman" w:hAnsi="CG Omega" w:cs="Tahoma"/>
          <w:lang w:eastAsia="ar-SA"/>
        </w:rPr>
        <w:t xml:space="preserve"> , email: </w:t>
      </w:r>
      <w:r>
        <w:rPr>
          <w:rFonts w:ascii="CG Omega" w:hAnsi="CG Omega" w:cs="Tahoma"/>
        </w:rPr>
        <w:t>ckgajur@gmail.com</w:t>
      </w:r>
    </w:p>
    <w:p w:rsidR="003D494B" w:rsidRPr="000F7DC4" w:rsidRDefault="003D494B" w:rsidP="000F7DC4">
      <w:pPr>
        <w:spacing w:after="0" w:line="240" w:lineRule="auto"/>
        <w:ind w:left="709"/>
        <w:jc w:val="both"/>
        <w:rPr>
          <w:rFonts w:ascii="CG Omega" w:hAnsi="CG Omega" w:cs="Tahoma"/>
          <w:b/>
          <w:color w:val="000000" w:themeColor="text1"/>
        </w:rPr>
      </w:pPr>
      <w:r w:rsidRPr="00353DAB">
        <w:rPr>
          <w:rFonts w:ascii="CG Omega" w:hAnsi="CG Omega" w:cs="Tahoma"/>
        </w:rPr>
        <w:t xml:space="preserve">Państwa dane osobowe przetwarzane będą na podstawie art. 6 ust. 1 lit. c RODO w celu </w:t>
      </w:r>
      <w:r w:rsidRPr="000F7DC4">
        <w:rPr>
          <w:rFonts w:ascii="CG Omega" w:hAnsi="CG Omega" w:cs="Tahoma"/>
          <w:color w:val="000000" w:themeColor="text1"/>
        </w:rPr>
        <w:t xml:space="preserve">przeprowadzenia postępowania o udzielenie zamówienia publicznego </w:t>
      </w:r>
      <w:proofErr w:type="spellStart"/>
      <w:r w:rsidRPr="000F7DC4">
        <w:rPr>
          <w:rFonts w:ascii="CG Omega" w:hAnsi="CG Omega" w:cs="Tahoma"/>
          <w:color w:val="000000" w:themeColor="text1"/>
        </w:rPr>
        <w:t>pn</w:t>
      </w:r>
      <w:proofErr w:type="spellEnd"/>
      <w:r w:rsidRPr="000F7DC4">
        <w:rPr>
          <w:rFonts w:ascii="CG Omega" w:hAnsi="CG Omega" w:cs="Tahoma"/>
          <w:color w:val="000000" w:themeColor="text1"/>
        </w:rPr>
        <w:t>:</w:t>
      </w:r>
      <w:r w:rsidR="000F7DC4" w:rsidRPr="000F7DC4">
        <w:rPr>
          <w:rFonts w:ascii="CG Omega" w:eastAsia="Times New Roman" w:hAnsi="CG Omega" w:cs="Tahoma"/>
          <w:b/>
          <w:color w:val="000000" w:themeColor="text1"/>
          <w:sz w:val="18"/>
          <w:szCs w:val="18"/>
          <w:lang w:eastAsia="ar-SA"/>
        </w:rPr>
        <w:t xml:space="preserve"> </w:t>
      </w:r>
      <w:r w:rsidR="000F7DC4" w:rsidRPr="000F7DC4">
        <w:rPr>
          <w:rFonts w:ascii="CG Omega" w:hAnsi="CG Omega" w:cs="Tahoma"/>
          <w:b/>
          <w:color w:val="000000" w:themeColor="text1"/>
        </w:rPr>
        <w:t xml:space="preserve">„Zakup </w:t>
      </w:r>
      <w:r w:rsidR="000F7DC4">
        <w:rPr>
          <w:rFonts w:ascii="CG Omega" w:hAnsi="CG Omega" w:cs="Tahoma"/>
          <w:b/>
          <w:color w:val="000000" w:themeColor="text1"/>
        </w:rPr>
        <w:t xml:space="preserve">              </w:t>
      </w:r>
      <w:r w:rsidR="000F7DC4" w:rsidRPr="000F7DC4">
        <w:rPr>
          <w:rFonts w:ascii="CG Omega" w:hAnsi="CG Omega" w:cs="Tahoma"/>
          <w:b/>
          <w:color w:val="000000" w:themeColor="text1"/>
        </w:rPr>
        <w:t>i dostawa sprzętu pożarniczego przeznaczonego  na wyposażenie jednostki   OSP  Wiązownica”</w:t>
      </w:r>
    </w:p>
    <w:p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Odbiorcami Państwa danych osobowych będą osoby lub podmioty, którym udostępniona zostanie dokumentacja postępowania w oparciu  o art. 18 i 74 ust. 1  ustawy Prawo zamówie</w:t>
      </w:r>
      <w:r w:rsidR="00C71D64">
        <w:rPr>
          <w:rFonts w:ascii="CG Omega" w:eastAsia="Times New Roman" w:hAnsi="CG Omega" w:cs="Tahoma"/>
          <w:lang w:eastAsia="ar-SA"/>
        </w:rPr>
        <w:t>ń publicznych (t.j. Dz. U z 2022, poz. 1710</w:t>
      </w:r>
      <w:r w:rsidRPr="00353DAB">
        <w:rPr>
          <w:rFonts w:ascii="CG Omega" w:eastAsia="Times New Roman" w:hAnsi="CG Omega" w:cs="Tahoma"/>
          <w:lang w:eastAsia="ar-SA"/>
        </w:rPr>
        <w:t xml:space="preserve"> ze zm.),</w:t>
      </w:r>
    </w:p>
    <w:p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Państwa dane osobowe przechowywane będą przez okres 4 lat od dnia zakończenia postępowania.</w:t>
      </w:r>
    </w:p>
    <w:p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W odniesieniu do Państwa danych osobowych decyzje nie będą podejmowane w sposób zautomatyzowany, stosownie do art. 22 RODO.</w:t>
      </w:r>
    </w:p>
    <w:p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Każda osoba fizyczna, której dane osobowe przekazano Zamawiającemu w ofercie lub w innych dokumentach składanych prze Wykonawcę w postępowaniu o udzielenie zamówienia publicznego posiada:</w:t>
      </w:r>
    </w:p>
    <w:p w:rsidR="003D494B" w:rsidRPr="00353DAB" w:rsidRDefault="003D494B" w:rsidP="009B2D1D">
      <w:pPr>
        <w:numPr>
          <w:ilvl w:val="0"/>
          <w:numId w:val="10"/>
        </w:numPr>
        <w:spacing w:after="0" w:line="240" w:lineRule="auto"/>
        <w:contextualSpacing/>
        <w:jc w:val="both"/>
        <w:rPr>
          <w:rFonts w:ascii="CG Omega" w:hAnsi="CG Omega" w:cs="Tahoma"/>
        </w:rPr>
      </w:pPr>
      <w:r w:rsidRPr="00353DAB">
        <w:rPr>
          <w:rFonts w:ascii="CG Omega" w:hAnsi="CG Omega" w:cs="Tahoma"/>
        </w:rPr>
        <w:t>na podstawie art. 15 RODO prawo dostępu do danych osobowych Państwa dotyczących;</w:t>
      </w:r>
    </w:p>
    <w:p w:rsidR="003D494B" w:rsidRPr="00353DAB" w:rsidRDefault="003D494B" w:rsidP="009B2D1D">
      <w:pPr>
        <w:numPr>
          <w:ilvl w:val="0"/>
          <w:numId w:val="10"/>
        </w:numPr>
        <w:spacing w:after="0" w:line="240" w:lineRule="auto"/>
        <w:contextualSpacing/>
        <w:jc w:val="both"/>
        <w:rPr>
          <w:rFonts w:ascii="CG Omega" w:hAnsi="CG Omega" w:cs="Tahoma"/>
        </w:rPr>
      </w:pPr>
      <w:r w:rsidRPr="00353DAB">
        <w:rPr>
          <w:rFonts w:ascii="CG Omega" w:hAnsi="CG Omega" w:cs="Tahoma"/>
        </w:rPr>
        <w:t>na podstawie art. 16 RODO prawo do sprostowania Państwa danych osobowych*;</w:t>
      </w:r>
    </w:p>
    <w:p w:rsidR="003D494B" w:rsidRPr="00353DAB" w:rsidRDefault="003D494B" w:rsidP="009B2D1D">
      <w:pPr>
        <w:numPr>
          <w:ilvl w:val="0"/>
          <w:numId w:val="10"/>
        </w:numPr>
        <w:spacing w:after="0" w:line="240" w:lineRule="auto"/>
        <w:contextualSpacing/>
        <w:jc w:val="both"/>
        <w:rPr>
          <w:rFonts w:ascii="CG Omega" w:hAnsi="CG Omega" w:cs="Tahoma"/>
        </w:rPr>
      </w:pPr>
      <w:r w:rsidRPr="00353DAB">
        <w:rPr>
          <w:rFonts w:ascii="CG Omega" w:hAnsi="CG Omega" w:cs="Tahoma"/>
        </w:rPr>
        <w:t>na podstawie art. 18 RODO prawo żądania od administratora ograniczenia przetwarzanych danych osobowych z zastrzeżeniem przypadków, o których mowa w art. 18 ust. 2 RODO**;</w:t>
      </w:r>
    </w:p>
    <w:p w:rsidR="003D494B" w:rsidRPr="00353DAB" w:rsidRDefault="003D494B" w:rsidP="009B2D1D">
      <w:pPr>
        <w:numPr>
          <w:ilvl w:val="0"/>
          <w:numId w:val="10"/>
        </w:numPr>
        <w:spacing w:after="0" w:line="240" w:lineRule="auto"/>
        <w:contextualSpacing/>
        <w:jc w:val="both"/>
        <w:rPr>
          <w:rFonts w:ascii="CG Omega" w:hAnsi="CG Omega" w:cs="Tahoma"/>
        </w:rPr>
      </w:pPr>
      <w:r w:rsidRPr="00353DAB">
        <w:rPr>
          <w:rFonts w:ascii="CG Omega" w:hAnsi="CG Omega" w:cs="Tahoma"/>
        </w:rPr>
        <w:t>prawo do wniesienia skargi do Prezesa Urzędu Ochrony Danych Osobowych, gdy uznają Państwo, że przetwarzanie danych osobowych Państwa dotyczących, narusza  przepisy RODO;</w:t>
      </w:r>
    </w:p>
    <w:p w:rsidR="003D494B" w:rsidRPr="00353DAB" w:rsidRDefault="003D494B" w:rsidP="003D494B">
      <w:pPr>
        <w:spacing w:line="240" w:lineRule="auto"/>
        <w:ind w:left="708" w:hanging="708"/>
        <w:jc w:val="both"/>
        <w:rPr>
          <w:rFonts w:ascii="CG Omega" w:hAnsi="CG Omega" w:cs="Tahoma"/>
        </w:rPr>
      </w:pPr>
      <w:r w:rsidRPr="00353DAB">
        <w:rPr>
          <w:rFonts w:ascii="CG Omega" w:hAnsi="CG Omega" w:cs="Tahoma"/>
        </w:rPr>
        <w:t xml:space="preserve">25.9 </w:t>
      </w:r>
      <w:r w:rsidRPr="00353DAB">
        <w:rPr>
          <w:rFonts w:ascii="CG Omega" w:hAnsi="CG Omega" w:cs="Tahoma"/>
        </w:rPr>
        <w:tab/>
        <w:t>Żadnej osobie, której dane osobowe przekazano Zamawiającemu w ofercie lub w innych dokumentach składanych prze Wykonawcę w postępowaniu o udzielenie zamówienia publicznego  nie przysługuje:</w:t>
      </w:r>
    </w:p>
    <w:p w:rsidR="003D494B" w:rsidRPr="00353DAB" w:rsidRDefault="003D494B" w:rsidP="009B2D1D">
      <w:pPr>
        <w:numPr>
          <w:ilvl w:val="0"/>
          <w:numId w:val="11"/>
        </w:numPr>
        <w:spacing w:after="0" w:line="240" w:lineRule="auto"/>
        <w:contextualSpacing/>
        <w:jc w:val="both"/>
        <w:rPr>
          <w:rFonts w:ascii="CG Omega" w:hAnsi="CG Omega" w:cs="Tahoma"/>
        </w:rPr>
      </w:pPr>
      <w:r w:rsidRPr="00353DAB">
        <w:rPr>
          <w:rFonts w:ascii="CG Omega" w:hAnsi="CG Omega" w:cs="Tahoma"/>
        </w:rPr>
        <w:t>w związku z art. 17 ust. 3 lit. B, d lub e RODO prawo do usunięcia danych osobowych;</w:t>
      </w:r>
    </w:p>
    <w:p w:rsidR="003D494B" w:rsidRPr="00353DAB" w:rsidRDefault="003D494B" w:rsidP="009B2D1D">
      <w:pPr>
        <w:numPr>
          <w:ilvl w:val="0"/>
          <w:numId w:val="11"/>
        </w:numPr>
        <w:spacing w:after="0" w:line="240" w:lineRule="auto"/>
        <w:contextualSpacing/>
        <w:jc w:val="both"/>
        <w:rPr>
          <w:rFonts w:ascii="CG Omega" w:hAnsi="CG Omega" w:cs="Tahoma"/>
        </w:rPr>
      </w:pPr>
      <w:r w:rsidRPr="00353DAB">
        <w:rPr>
          <w:rFonts w:ascii="CG Omega" w:hAnsi="CG Omega" w:cs="Tahoma"/>
        </w:rPr>
        <w:t>prawo do przenoszenia danych osobowych, o którym mowa w art. 20 RODO;</w:t>
      </w:r>
    </w:p>
    <w:p w:rsidR="003D494B" w:rsidRPr="00353DAB" w:rsidRDefault="003D494B" w:rsidP="009B2D1D">
      <w:pPr>
        <w:numPr>
          <w:ilvl w:val="0"/>
          <w:numId w:val="11"/>
        </w:numPr>
        <w:spacing w:after="0" w:line="240" w:lineRule="auto"/>
        <w:contextualSpacing/>
        <w:jc w:val="both"/>
        <w:rPr>
          <w:rFonts w:ascii="CG Omega" w:hAnsi="CG Omega" w:cs="Tahoma"/>
        </w:rPr>
      </w:pPr>
      <w:r w:rsidRPr="00353DAB">
        <w:rPr>
          <w:rFonts w:ascii="CG Omega" w:hAnsi="CG Omega" w:cs="Tahoma"/>
        </w:rPr>
        <w:t>na podstawie art. 21 RODO prawo sprzeciwu, wobec przetwarzania danych osobowych, gdyż podstawą prawną przetwarzania Państwa danych osobowych jest art. 6 ust. 1 lit. C RODO.</w:t>
      </w:r>
    </w:p>
    <w:p w:rsidR="003D494B" w:rsidRPr="00353DAB" w:rsidRDefault="003D494B" w:rsidP="003D494B">
      <w:pPr>
        <w:spacing w:line="240" w:lineRule="auto"/>
        <w:ind w:left="1440"/>
        <w:contextualSpacing/>
        <w:jc w:val="both"/>
        <w:rPr>
          <w:rFonts w:ascii="CG Omega" w:hAnsi="CG Omega" w:cs="Tahoma"/>
        </w:rPr>
      </w:pPr>
    </w:p>
    <w:p w:rsidR="003D494B" w:rsidRPr="00353DAB" w:rsidRDefault="003D494B" w:rsidP="003D494B">
      <w:pPr>
        <w:spacing w:line="240" w:lineRule="auto"/>
        <w:ind w:left="1440"/>
        <w:contextualSpacing/>
        <w:jc w:val="both"/>
        <w:rPr>
          <w:rFonts w:ascii="CG Omega" w:hAnsi="CG Omega" w:cs="Tahoma"/>
        </w:rPr>
      </w:pPr>
      <w:r w:rsidRPr="00353DAB">
        <w:rPr>
          <w:rFonts w:ascii="CG Omega" w:hAnsi="CG Omega" w:cs="Tahoma"/>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3D494B" w:rsidRPr="00353DAB" w:rsidRDefault="003D494B" w:rsidP="003D494B">
      <w:pPr>
        <w:spacing w:line="240" w:lineRule="auto"/>
        <w:ind w:left="1440"/>
        <w:contextualSpacing/>
        <w:jc w:val="both"/>
        <w:rPr>
          <w:rFonts w:ascii="CG Omega" w:hAnsi="CG Omega" w:cs="Tahoma"/>
        </w:rPr>
      </w:pPr>
      <w:r w:rsidRPr="00353DAB">
        <w:rPr>
          <w:rFonts w:ascii="CG Omega" w:hAnsi="CG Omega" w:cs="Tahoma"/>
        </w:rPr>
        <w:t>**Wyjaśnienie: Prawo do ograniczenia przetwarzania nie ma zastosowania             w odniesieniu do przechowywania, w celu zapewnienie korzystania ze środków ochrony prawnej lub w celu ochrony praw innej osoby fizycznej lub prawnej, lub z uwagi na ważne względy interesu publicznego Unii Europejskiej lub państwa członkowskiego.</w:t>
      </w:r>
      <w:bookmarkStart w:id="39" w:name="_Toc473569762"/>
      <w:bookmarkStart w:id="40" w:name="_Toc477947282"/>
      <w:bookmarkEnd w:id="37"/>
      <w:bookmarkEnd w:id="38"/>
    </w:p>
    <w:p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lastRenderedPageBreak/>
        <w:t>Rozdział XX</w:t>
      </w:r>
      <w:bookmarkStart w:id="41" w:name="_Toc473569763"/>
      <w:bookmarkEnd w:id="39"/>
      <w:r w:rsidRPr="00353DAB">
        <w:rPr>
          <w:rFonts w:ascii="CG Omega" w:hAnsi="CG Omega" w:cs="Tahoma"/>
          <w:b/>
          <w:smallCaps/>
          <w:u w:val="thick"/>
        </w:rPr>
        <w:t>VI</w:t>
      </w:r>
      <w:r w:rsidRPr="00353DAB">
        <w:rPr>
          <w:rFonts w:ascii="CG Omega" w:hAnsi="CG Omega" w:cs="Tahoma"/>
          <w:b/>
          <w:smallCaps/>
          <w:u w:val="thick"/>
        </w:rPr>
        <w:br/>
      </w:r>
      <w:bookmarkEnd w:id="41"/>
      <w:r w:rsidRPr="00353DAB">
        <w:rPr>
          <w:rFonts w:ascii="CG Omega" w:hAnsi="CG Omega" w:cs="Tahoma"/>
          <w:b/>
          <w:u w:val="thick"/>
        </w:rPr>
        <w:t>Postanowienia końcowe</w:t>
      </w:r>
      <w:bookmarkEnd w:id="40"/>
    </w:p>
    <w:p w:rsidR="003D494B" w:rsidRPr="00353DAB" w:rsidRDefault="003D494B" w:rsidP="003D494B">
      <w:pPr>
        <w:widowControl w:val="0"/>
        <w:suppressAutoHyphens/>
        <w:autoSpaceDE w:val="0"/>
        <w:autoSpaceDN w:val="0"/>
        <w:adjustRightInd w:val="0"/>
        <w:spacing w:before="240" w:after="0" w:line="240" w:lineRule="auto"/>
        <w:ind w:left="705" w:right="12" w:hanging="705"/>
        <w:jc w:val="both"/>
        <w:rPr>
          <w:rFonts w:ascii="CG Omega" w:eastAsia="Times New Roman" w:hAnsi="CG Omega" w:cs="Tahoma"/>
          <w:lang w:eastAsia="ar-SA"/>
        </w:rPr>
      </w:pPr>
      <w:r w:rsidRPr="00353DAB">
        <w:rPr>
          <w:rFonts w:ascii="CG Omega" w:eastAsia="Times New Roman" w:hAnsi="CG Omega" w:cs="Tahoma"/>
          <w:lang w:eastAsia="ar-SA"/>
        </w:rPr>
        <w:t>26.1</w:t>
      </w:r>
      <w:r w:rsidRPr="00353DAB">
        <w:rPr>
          <w:rFonts w:ascii="CG Omega" w:eastAsia="Times New Roman" w:hAnsi="CG Omega" w:cs="Tahoma"/>
          <w:lang w:eastAsia="ar-SA"/>
        </w:rPr>
        <w:tab/>
        <w:t>W sprawach nieuregulowanych w specyfikacji istotnych warunków zamówienia zastosowanie mają przepisy ustawy Prawo zamówień publicznych oraz Kodeks cywilny.</w:t>
      </w:r>
    </w:p>
    <w:p w:rsidR="003D494B" w:rsidRPr="00353DAB" w:rsidRDefault="003D494B" w:rsidP="003D494B">
      <w:pPr>
        <w:widowControl w:val="0"/>
        <w:suppressAutoHyphens/>
        <w:autoSpaceDE w:val="0"/>
        <w:autoSpaceDN w:val="0"/>
        <w:adjustRightInd w:val="0"/>
        <w:spacing w:after="0" w:line="288" w:lineRule="auto"/>
        <w:ind w:right="12"/>
        <w:jc w:val="both"/>
        <w:rPr>
          <w:rFonts w:ascii="CG Omega" w:eastAsia="Times New Roman" w:hAnsi="CG Omega" w:cs="Tahoma"/>
          <w:bCs/>
          <w:spacing w:val="-1"/>
          <w:u w:val="single"/>
          <w:lang w:eastAsia="ar-SA"/>
        </w:rPr>
      </w:pPr>
    </w:p>
    <w:p w:rsidR="003D494B" w:rsidRPr="00353DAB" w:rsidRDefault="003D494B" w:rsidP="003D494B">
      <w:pPr>
        <w:widowControl w:val="0"/>
        <w:suppressAutoHyphens/>
        <w:autoSpaceDE w:val="0"/>
        <w:autoSpaceDN w:val="0"/>
        <w:adjustRightInd w:val="0"/>
        <w:spacing w:after="0" w:line="288" w:lineRule="auto"/>
        <w:ind w:right="12"/>
        <w:jc w:val="both"/>
        <w:rPr>
          <w:rFonts w:ascii="CG Omega" w:eastAsia="Times New Roman" w:hAnsi="CG Omega" w:cs="Tahoma"/>
          <w:bCs/>
          <w:spacing w:val="-1"/>
          <w:u w:val="single"/>
          <w:lang w:eastAsia="ar-SA"/>
        </w:rPr>
      </w:pPr>
    </w:p>
    <w:p w:rsidR="003D494B" w:rsidRDefault="003D494B" w:rsidP="003D494B">
      <w:pPr>
        <w:widowControl w:val="0"/>
        <w:suppressAutoHyphens/>
        <w:autoSpaceDE w:val="0"/>
        <w:autoSpaceDN w:val="0"/>
        <w:adjustRightInd w:val="0"/>
        <w:spacing w:after="0" w:line="288" w:lineRule="auto"/>
        <w:ind w:right="12"/>
        <w:jc w:val="both"/>
        <w:rPr>
          <w:rFonts w:ascii="CG Omega" w:eastAsia="Times New Roman" w:hAnsi="CG Omega" w:cs="Tahoma"/>
          <w:b/>
          <w:bCs/>
          <w:u w:val="single"/>
          <w:lang w:eastAsia="ar-SA"/>
        </w:rPr>
      </w:pPr>
      <w:r w:rsidRPr="00353DAB">
        <w:rPr>
          <w:rFonts w:ascii="CG Omega" w:eastAsia="Times New Roman" w:hAnsi="CG Omega" w:cs="Tahoma"/>
          <w:b/>
          <w:bCs/>
          <w:spacing w:val="-1"/>
          <w:u w:val="single"/>
          <w:lang w:eastAsia="ar-SA"/>
        </w:rPr>
        <w:t>Z</w:t>
      </w:r>
      <w:r w:rsidRPr="00353DAB">
        <w:rPr>
          <w:rFonts w:ascii="CG Omega" w:eastAsia="Times New Roman" w:hAnsi="CG Omega" w:cs="Tahoma"/>
          <w:b/>
          <w:bCs/>
          <w:u w:val="single"/>
          <w:lang w:eastAsia="ar-SA"/>
        </w:rPr>
        <w:t>a</w:t>
      </w:r>
      <w:r w:rsidRPr="00353DAB">
        <w:rPr>
          <w:rFonts w:ascii="CG Omega" w:eastAsia="Times New Roman" w:hAnsi="CG Omega" w:cs="Tahoma"/>
          <w:b/>
          <w:bCs/>
          <w:spacing w:val="1"/>
          <w:u w:val="single"/>
          <w:lang w:eastAsia="ar-SA"/>
        </w:rPr>
        <w:t>ł</w:t>
      </w:r>
      <w:r w:rsidRPr="00353DAB">
        <w:rPr>
          <w:rFonts w:ascii="CG Omega" w:eastAsia="Times New Roman" w:hAnsi="CG Omega" w:cs="Tahoma"/>
          <w:b/>
          <w:bCs/>
          <w:u w:val="single"/>
          <w:lang w:eastAsia="ar-SA"/>
        </w:rPr>
        <w:t>ą</w:t>
      </w:r>
      <w:r w:rsidRPr="00353DAB">
        <w:rPr>
          <w:rFonts w:ascii="CG Omega" w:eastAsia="Times New Roman" w:hAnsi="CG Omega" w:cs="Tahoma"/>
          <w:b/>
          <w:bCs/>
          <w:spacing w:val="-1"/>
          <w:u w:val="single"/>
          <w:lang w:eastAsia="ar-SA"/>
        </w:rPr>
        <w:t>cz</w:t>
      </w:r>
      <w:r w:rsidRPr="00353DAB">
        <w:rPr>
          <w:rFonts w:ascii="CG Omega" w:eastAsia="Times New Roman" w:hAnsi="CG Omega" w:cs="Tahoma"/>
          <w:b/>
          <w:bCs/>
          <w:spacing w:val="1"/>
          <w:u w:val="single"/>
          <w:lang w:eastAsia="ar-SA"/>
        </w:rPr>
        <w:t>niki składające się na integralną część specyfikacji</w:t>
      </w:r>
      <w:r w:rsidRPr="00353DAB">
        <w:rPr>
          <w:rFonts w:ascii="CG Omega" w:eastAsia="Times New Roman" w:hAnsi="CG Omega" w:cs="Tahoma"/>
          <w:b/>
          <w:bCs/>
          <w:u w:val="single"/>
          <w:lang w:eastAsia="ar-SA"/>
        </w:rPr>
        <w:t>:</w:t>
      </w:r>
    </w:p>
    <w:p w:rsidR="00C71D64" w:rsidRDefault="00C71D64" w:rsidP="003D494B">
      <w:pPr>
        <w:widowControl w:val="0"/>
        <w:suppressAutoHyphens/>
        <w:autoSpaceDE w:val="0"/>
        <w:autoSpaceDN w:val="0"/>
        <w:adjustRightInd w:val="0"/>
        <w:spacing w:after="0" w:line="288" w:lineRule="auto"/>
        <w:ind w:right="12"/>
        <w:jc w:val="both"/>
        <w:rPr>
          <w:rFonts w:ascii="CG Omega" w:eastAsia="Times New Roman" w:hAnsi="CG Omega" w:cs="Tahoma"/>
          <w:b/>
          <w:bCs/>
          <w:u w:val="single"/>
          <w:lang w:eastAsia="ar-SA"/>
        </w:rPr>
      </w:pPr>
    </w:p>
    <w:p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1. Formularz ofertowy - załącznik nr 1</w:t>
      </w:r>
    </w:p>
    <w:p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2. Oświadczenie Wykonawcy o spełnianiu warunków i braku p</w:t>
      </w:r>
      <w:r w:rsidR="00D321CC">
        <w:rPr>
          <w:rFonts w:ascii="CG Omega" w:eastAsia="Times New Roman" w:hAnsi="CG Omega" w:cs="Tahoma"/>
          <w:bCs/>
          <w:lang w:eastAsia="ar-SA"/>
        </w:rPr>
        <w:t>odstaw do wykluczenia–zał.</w:t>
      </w:r>
      <w:r w:rsidRPr="00D321CC">
        <w:rPr>
          <w:rFonts w:ascii="CG Omega" w:eastAsia="Times New Roman" w:hAnsi="CG Omega" w:cs="Tahoma"/>
          <w:bCs/>
          <w:lang w:eastAsia="ar-SA"/>
        </w:rPr>
        <w:t xml:space="preserve"> nr 2</w:t>
      </w:r>
    </w:p>
    <w:p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3. Oświadczenie podmiotu udo</w:t>
      </w:r>
      <w:r w:rsidR="003368FC">
        <w:rPr>
          <w:rFonts w:ascii="CG Omega" w:eastAsia="Times New Roman" w:hAnsi="CG Omega" w:cs="Tahoma"/>
          <w:bCs/>
          <w:lang w:eastAsia="ar-SA"/>
        </w:rPr>
        <w:t>stępniającego zasoby – zał.</w:t>
      </w:r>
      <w:r w:rsidRPr="00D321CC">
        <w:rPr>
          <w:rFonts w:ascii="CG Omega" w:eastAsia="Times New Roman" w:hAnsi="CG Omega" w:cs="Tahoma"/>
          <w:bCs/>
          <w:lang w:eastAsia="ar-SA"/>
        </w:rPr>
        <w:t xml:space="preserve"> nr 3</w:t>
      </w:r>
    </w:p>
    <w:p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4. Oświadczenie wykonawców wspólnie ubiegających się o u</w:t>
      </w:r>
      <w:r w:rsidR="003368FC">
        <w:rPr>
          <w:rFonts w:ascii="CG Omega" w:eastAsia="Times New Roman" w:hAnsi="CG Omega" w:cs="Tahoma"/>
          <w:bCs/>
          <w:lang w:eastAsia="ar-SA"/>
        </w:rPr>
        <w:t>dzielenie zamówienia – zał.</w:t>
      </w:r>
      <w:r w:rsidRPr="00D321CC">
        <w:rPr>
          <w:rFonts w:ascii="CG Omega" w:eastAsia="Times New Roman" w:hAnsi="CG Omega" w:cs="Tahoma"/>
          <w:bCs/>
          <w:lang w:eastAsia="ar-SA"/>
        </w:rPr>
        <w:t xml:space="preserve"> nr 4</w:t>
      </w:r>
    </w:p>
    <w:p w:rsidR="003368F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 xml:space="preserve">5. Pisemne zobowiązanie podmiotu trzeciego do oddania do dyspozycji </w:t>
      </w:r>
      <w:r w:rsidR="003368FC">
        <w:rPr>
          <w:rFonts w:ascii="CG Omega" w:eastAsia="Times New Roman" w:hAnsi="CG Omega" w:cs="Tahoma"/>
          <w:bCs/>
          <w:lang w:eastAsia="ar-SA"/>
        </w:rPr>
        <w:t xml:space="preserve">niezbędnych zasobów </w:t>
      </w:r>
    </w:p>
    <w:p w:rsidR="00C71D64" w:rsidRPr="00D321CC" w:rsidRDefault="003368FC"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Pr>
          <w:rFonts w:ascii="CG Omega" w:eastAsia="Times New Roman" w:hAnsi="CG Omega" w:cs="Tahoma"/>
          <w:bCs/>
          <w:lang w:eastAsia="ar-SA"/>
        </w:rPr>
        <w:t xml:space="preserve">    – zał. </w:t>
      </w:r>
      <w:r w:rsidR="00C71D64" w:rsidRPr="00D321CC">
        <w:rPr>
          <w:rFonts w:ascii="CG Omega" w:eastAsia="Times New Roman" w:hAnsi="CG Omega" w:cs="Tahoma"/>
          <w:bCs/>
          <w:lang w:eastAsia="ar-SA"/>
        </w:rPr>
        <w:t>nr 5</w:t>
      </w:r>
    </w:p>
    <w:p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6. Oświadczenia o aktualności informacji zawartych w oświadczeniu wstępnym – zał. nr 6</w:t>
      </w:r>
    </w:p>
    <w:p w:rsidR="00C71D64" w:rsidRPr="00D321CC" w:rsidRDefault="003368FC"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Pr>
          <w:rFonts w:ascii="CG Omega" w:eastAsia="Times New Roman" w:hAnsi="CG Omega" w:cs="Tahoma"/>
          <w:bCs/>
          <w:lang w:eastAsia="ar-SA"/>
        </w:rPr>
        <w:t>7</w:t>
      </w:r>
      <w:r w:rsidR="00C71D64" w:rsidRPr="00D321CC">
        <w:rPr>
          <w:rFonts w:ascii="CG Omega" w:eastAsia="Times New Roman" w:hAnsi="CG Omega" w:cs="Tahoma"/>
          <w:bCs/>
          <w:lang w:eastAsia="ar-SA"/>
        </w:rPr>
        <w:t>. Wykaz zre</w:t>
      </w:r>
      <w:r>
        <w:rPr>
          <w:rFonts w:ascii="CG Omega" w:eastAsia="Times New Roman" w:hAnsi="CG Omega" w:cs="Tahoma"/>
          <w:bCs/>
          <w:lang w:eastAsia="ar-SA"/>
        </w:rPr>
        <w:t>alizowanych zamówień – zał. nr 7</w:t>
      </w:r>
    </w:p>
    <w:p w:rsidR="00C71D64" w:rsidRPr="00D321CC" w:rsidRDefault="003368FC"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Pr>
          <w:rFonts w:ascii="CG Omega" w:eastAsia="Times New Roman" w:hAnsi="CG Omega" w:cs="Tahoma"/>
          <w:bCs/>
          <w:lang w:eastAsia="ar-SA"/>
        </w:rPr>
        <w:t>8</w:t>
      </w:r>
      <w:r w:rsidR="00C71D64" w:rsidRPr="00D321CC">
        <w:rPr>
          <w:rFonts w:ascii="CG Omega" w:eastAsia="Times New Roman" w:hAnsi="CG Omega" w:cs="Tahoma"/>
          <w:bCs/>
          <w:lang w:eastAsia="ar-SA"/>
        </w:rPr>
        <w:t>. Projektowane post</w:t>
      </w:r>
      <w:r>
        <w:rPr>
          <w:rFonts w:ascii="CG Omega" w:eastAsia="Times New Roman" w:hAnsi="CG Omega" w:cs="Tahoma"/>
          <w:bCs/>
          <w:lang w:eastAsia="ar-SA"/>
        </w:rPr>
        <w:t>anowienia umowy – załącznik nr 8</w:t>
      </w:r>
    </w:p>
    <w:p w:rsidR="007632F6" w:rsidRDefault="007632F6"/>
    <w:sectPr w:rsidR="007632F6" w:rsidSect="00F73A15">
      <w:headerReference w:type="default" r:id="rId19"/>
      <w:pgSz w:w="11906" w:h="16838"/>
      <w:pgMar w:top="1417" w:right="1417" w:bottom="1417" w:left="1417" w:header="708" w:footer="708" w:gutter="0"/>
      <w:pgBorders w:offsetFrom="page">
        <w:bottom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C1B" w:rsidRDefault="00E73C1B">
      <w:pPr>
        <w:spacing w:after="0" w:line="240" w:lineRule="auto"/>
      </w:pPr>
      <w:r>
        <w:separator/>
      </w:r>
    </w:p>
  </w:endnote>
  <w:endnote w:type="continuationSeparator" w:id="0">
    <w:p w:rsidR="00E73C1B" w:rsidRDefault="00E7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C1B" w:rsidRDefault="00E73C1B">
      <w:pPr>
        <w:spacing w:after="0" w:line="240" w:lineRule="auto"/>
      </w:pPr>
      <w:r>
        <w:separator/>
      </w:r>
    </w:p>
  </w:footnote>
  <w:footnote w:type="continuationSeparator" w:id="0">
    <w:p w:rsidR="00E73C1B" w:rsidRDefault="00E73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626" w:rsidRPr="00D403B0" w:rsidRDefault="002C7626" w:rsidP="00D403B0">
    <w:pPr>
      <w:pStyle w:val="Nagwek"/>
      <w:jc w:val="center"/>
      <w:rPr>
        <w:rFonts w:ascii="CG Omega" w:hAnsi="CG Omega"/>
        <w:sz w:val="18"/>
        <w:szCs w:val="18"/>
      </w:rPr>
    </w:pPr>
    <w:r w:rsidRPr="00C60D02">
      <w:rPr>
        <w:rFonts w:ascii="CG Omega" w:hAnsi="CG Omega" w:cs="Tahoma"/>
        <w:sz w:val="18"/>
        <w:szCs w:val="18"/>
      </w:rPr>
      <w:t>„</w:t>
    </w:r>
    <w:r>
      <w:rPr>
        <w:rFonts w:ascii="CG Omega" w:hAnsi="CG Omega" w:cs="Tahoma"/>
        <w:sz w:val="18"/>
        <w:szCs w:val="18"/>
      </w:rPr>
      <w:t xml:space="preserve">Zakup i </w:t>
    </w:r>
    <w:r>
      <w:rPr>
        <w:rFonts w:ascii="CG Omega" w:hAnsi="CG Omega"/>
        <w:sz w:val="18"/>
        <w:szCs w:val="18"/>
      </w:rPr>
      <w:t xml:space="preserve">dostawa sprzętu pożarniczego </w:t>
    </w:r>
    <w:r w:rsidRPr="00C60D02">
      <w:rPr>
        <w:rFonts w:ascii="CG Omega" w:hAnsi="CG Omega"/>
        <w:sz w:val="18"/>
        <w:szCs w:val="18"/>
      </w:rPr>
      <w:t>p</w:t>
    </w:r>
    <w:r>
      <w:rPr>
        <w:rFonts w:ascii="CG Omega" w:hAnsi="CG Omega"/>
        <w:sz w:val="18"/>
        <w:szCs w:val="18"/>
      </w:rPr>
      <w:t xml:space="preserve">rzeznaczonego  </w:t>
    </w:r>
    <w:r w:rsidRPr="00C60D02">
      <w:rPr>
        <w:rFonts w:ascii="CG Omega" w:hAnsi="CG Omega"/>
        <w:sz w:val="18"/>
        <w:szCs w:val="18"/>
      </w:rPr>
      <w:t>na wyposażenie jednostki   OSP  Wiązownica</w:t>
    </w:r>
    <w:r w:rsidRPr="00C60D02">
      <w:rPr>
        <w:rFonts w:ascii="CG Omega" w:hAnsi="CG Omega" w:cs="Tahom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A7C6E53"/>
    <w:multiLevelType w:val="multilevel"/>
    <w:tmpl w:val="566CF45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CEE14EE"/>
    <w:multiLevelType w:val="hybridMultilevel"/>
    <w:tmpl w:val="49863288"/>
    <w:lvl w:ilvl="0" w:tplc="04150005">
      <w:start w:val="1"/>
      <w:numFmt w:val="bullet"/>
      <w:lvlText w:val=""/>
      <w:lvlJc w:val="left"/>
      <w:pPr>
        <w:tabs>
          <w:tab w:val="num" w:pos="786"/>
        </w:tabs>
        <w:ind w:left="786" w:hanging="360"/>
      </w:pPr>
      <w:rPr>
        <w:rFonts w:ascii="Wingdings" w:hAnsi="Wingdings" w:hint="default"/>
      </w:rPr>
    </w:lvl>
    <w:lvl w:ilvl="1" w:tplc="04150003">
      <w:start w:val="1"/>
      <w:numFmt w:val="bullet"/>
      <w:lvlText w:val="o"/>
      <w:lvlJc w:val="left"/>
      <w:pPr>
        <w:tabs>
          <w:tab w:val="num" w:pos="1494"/>
        </w:tabs>
        <w:ind w:left="1494" w:hanging="360"/>
      </w:pPr>
      <w:rPr>
        <w:rFonts w:ascii="Courier New" w:hAnsi="Courier New" w:cs="Courier New" w:hint="default"/>
      </w:rPr>
    </w:lvl>
    <w:lvl w:ilvl="2" w:tplc="04150005" w:tentative="1">
      <w:start w:val="1"/>
      <w:numFmt w:val="bullet"/>
      <w:lvlText w:val=""/>
      <w:lvlJc w:val="left"/>
      <w:pPr>
        <w:tabs>
          <w:tab w:val="num" w:pos="2214"/>
        </w:tabs>
        <w:ind w:left="2214" w:hanging="360"/>
      </w:pPr>
      <w:rPr>
        <w:rFonts w:ascii="Wingdings" w:hAnsi="Wingdings" w:hint="default"/>
      </w:rPr>
    </w:lvl>
    <w:lvl w:ilvl="3" w:tplc="04150001" w:tentative="1">
      <w:start w:val="1"/>
      <w:numFmt w:val="bullet"/>
      <w:lvlText w:val=""/>
      <w:lvlJc w:val="left"/>
      <w:pPr>
        <w:tabs>
          <w:tab w:val="num" w:pos="2934"/>
        </w:tabs>
        <w:ind w:left="2934" w:hanging="360"/>
      </w:pPr>
      <w:rPr>
        <w:rFonts w:ascii="Symbol" w:hAnsi="Symbol" w:hint="default"/>
      </w:rPr>
    </w:lvl>
    <w:lvl w:ilvl="4" w:tplc="04150003" w:tentative="1">
      <w:start w:val="1"/>
      <w:numFmt w:val="bullet"/>
      <w:lvlText w:val="o"/>
      <w:lvlJc w:val="left"/>
      <w:pPr>
        <w:tabs>
          <w:tab w:val="num" w:pos="3654"/>
        </w:tabs>
        <w:ind w:left="3654" w:hanging="360"/>
      </w:pPr>
      <w:rPr>
        <w:rFonts w:ascii="Courier New" w:hAnsi="Courier New" w:cs="Courier New" w:hint="default"/>
      </w:rPr>
    </w:lvl>
    <w:lvl w:ilvl="5" w:tplc="04150005" w:tentative="1">
      <w:start w:val="1"/>
      <w:numFmt w:val="bullet"/>
      <w:lvlText w:val=""/>
      <w:lvlJc w:val="left"/>
      <w:pPr>
        <w:tabs>
          <w:tab w:val="num" w:pos="4374"/>
        </w:tabs>
        <w:ind w:left="4374" w:hanging="360"/>
      </w:pPr>
      <w:rPr>
        <w:rFonts w:ascii="Wingdings" w:hAnsi="Wingdings" w:hint="default"/>
      </w:rPr>
    </w:lvl>
    <w:lvl w:ilvl="6" w:tplc="04150001" w:tentative="1">
      <w:start w:val="1"/>
      <w:numFmt w:val="bullet"/>
      <w:lvlText w:val=""/>
      <w:lvlJc w:val="left"/>
      <w:pPr>
        <w:tabs>
          <w:tab w:val="num" w:pos="5094"/>
        </w:tabs>
        <w:ind w:left="5094" w:hanging="360"/>
      </w:pPr>
      <w:rPr>
        <w:rFonts w:ascii="Symbol" w:hAnsi="Symbol" w:hint="default"/>
      </w:rPr>
    </w:lvl>
    <w:lvl w:ilvl="7" w:tplc="04150003" w:tentative="1">
      <w:start w:val="1"/>
      <w:numFmt w:val="bullet"/>
      <w:lvlText w:val="o"/>
      <w:lvlJc w:val="left"/>
      <w:pPr>
        <w:tabs>
          <w:tab w:val="num" w:pos="5814"/>
        </w:tabs>
        <w:ind w:left="5814" w:hanging="360"/>
      </w:pPr>
      <w:rPr>
        <w:rFonts w:ascii="Courier New" w:hAnsi="Courier New" w:cs="Courier New" w:hint="default"/>
      </w:rPr>
    </w:lvl>
    <w:lvl w:ilvl="8" w:tplc="0415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2051051A"/>
    <w:multiLevelType w:val="hybridMultilevel"/>
    <w:tmpl w:val="D196F542"/>
    <w:lvl w:ilvl="0" w:tplc="771E5E80">
      <w:start w:val="2"/>
      <w:numFmt w:val="decimal"/>
      <w:lvlText w:val="%1)"/>
      <w:lvlJc w:val="left"/>
      <w:pPr>
        <w:ind w:left="927" w:hanging="360"/>
      </w:pPr>
      <w:rPr>
        <w:rFonts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0827C7"/>
    <w:multiLevelType w:val="multilevel"/>
    <w:tmpl w:val="FAD443C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EE402A"/>
    <w:multiLevelType w:val="multilevel"/>
    <w:tmpl w:val="8BE43608"/>
    <w:lvl w:ilvl="0">
      <w:start w:val="10"/>
      <w:numFmt w:val="decimal"/>
      <w:lvlText w:val="%1"/>
      <w:lvlJc w:val="left"/>
      <w:pPr>
        <w:ind w:left="540" w:hanging="540"/>
      </w:pPr>
      <w:rPr>
        <w:rFonts w:hint="default"/>
      </w:rPr>
    </w:lvl>
    <w:lvl w:ilvl="1">
      <w:start w:val="13"/>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3" w15:restartNumberingAfterBreak="0">
    <w:nsid w:val="2E912459"/>
    <w:multiLevelType w:val="multilevel"/>
    <w:tmpl w:val="5492C1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9A38D4"/>
    <w:multiLevelType w:val="hybridMultilevel"/>
    <w:tmpl w:val="C49ABEEC"/>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E3089E"/>
    <w:multiLevelType w:val="hybridMultilevel"/>
    <w:tmpl w:val="A6C2E5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3AFD2D0F"/>
    <w:multiLevelType w:val="multilevel"/>
    <w:tmpl w:val="3058310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4C23FA"/>
    <w:multiLevelType w:val="multilevel"/>
    <w:tmpl w:val="E668E256"/>
    <w:lvl w:ilvl="0">
      <w:start w:val="14"/>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572E4"/>
    <w:multiLevelType w:val="multilevel"/>
    <w:tmpl w:val="ECA2B1C4"/>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2" w15:restartNumberingAfterBreak="0">
    <w:nsid w:val="40F40678"/>
    <w:multiLevelType w:val="multilevel"/>
    <w:tmpl w:val="950EBED6"/>
    <w:lvl w:ilvl="0">
      <w:start w:val="4"/>
      <w:numFmt w:val="decimal"/>
      <w:lvlText w:val="%1"/>
      <w:lvlJc w:val="left"/>
      <w:pPr>
        <w:ind w:left="420" w:hanging="420"/>
      </w:pPr>
      <w:rPr>
        <w:rFonts w:cs="Tahoma" w:hint="default"/>
      </w:rPr>
    </w:lvl>
    <w:lvl w:ilvl="1">
      <w:start w:val="23"/>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23"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4B763FCC"/>
    <w:multiLevelType w:val="hybridMultilevel"/>
    <w:tmpl w:val="D91E13B8"/>
    <w:lvl w:ilvl="0" w:tplc="96DE5DAC">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512969C0"/>
    <w:multiLevelType w:val="multilevel"/>
    <w:tmpl w:val="4C22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BE32C1"/>
    <w:multiLevelType w:val="multilevel"/>
    <w:tmpl w:val="95BA9946"/>
    <w:lvl w:ilvl="0">
      <w:start w:val="18"/>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0"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1"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3B61C48"/>
    <w:multiLevelType w:val="multilevel"/>
    <w:tmpl w:val="6734A64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6" w15:restartNumberingAfterBreak="0">
    <w:nsid w:val="71865FB5"/>
    <w:multiLevelType w:val="multilevel"/>
    <w:tmpl w:val="DDCED812"/>
    <w:lvl w:ilvl="0">
      <w:start w:val="2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DF6544"/>
    <w:multiLevelType w:val="multilevel"/>
    <w:tmpl w:val="5FE686F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BA53E4"/>
    <w:multiLevelType w:val="multilevel"/>
    <w:tmpl w:val="32AC49A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B0724C"/>
    <w:multiLevelType w:val="hybridMultilevel"/>
    <w:tmpl w:val="1F4E466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F4C5556"/>
    <w:multiLevelType w:val="multilevel"/>
    <w:tmpl w:val="F232121C"/>
    <w:lvl w:ilvl="0">
      <w:start w:val="4"/>
      <w:numFmt w:val="decimal"/>
      <w:lvlText w:val="%1"/>
      <w:lvlJc w:val="left"/>
      <w:pPr>
        <w:ind w:left="420" w:hanging="420"/>
      </w:pPr>
      <w:rPr>
        <w:rFonts w:cs="Tahoma" w:hint="default"/>
      </w:rPr>
    </w:lvl>
    <w:lvl w:ilvl="1">
      <w:start w:val="11"/>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num w:numId="1">
    <w:abstractNumId w:val="23"/>
  </w:num>
  <w:num w:numId="2">
    <w:abstractNumId w:val="6"/>
  </w:num>
  <w:num w:numId="3">
    <w:abstractNumId w:val="31"/>
  </w:num>
  <w:num w:numId="4">
    <w:abstractNumId w:val="25"/>
  </w:num>
  <w:num w:numId="5">
    <w:abstractNumId w:val="20"/>
  </w:num>
  <w:num w:numId="6">
    <w:abstractNumId w:val="34"/>
  </w:num>
  <w:num w:numId="7">
    <w:abstractNumId w:val="5"/>
  </w:num>
  <w:num w:numId="8">
    <w:abstractNumId w:val="9"/>
  </w:num>
  <w:num w:numId="9">
    <w:abstractNumId w:val="30"/>
  </w:num>
  <w:num w:numId="10">
    <w:abstractNumId w:val="3"/>
  </w:num>
  <w:num w:numId="11">
    <w:abstractNumId w:val="2"/>
  </w:num>
  <w:num w:numId="12">
    <w:abstractNumId w:val="35"/>
  </w:num>
  <w:num w:numId="13">
    <w:abstractNumId w:val="0"/>
  </w:num>
  <w:num w:numId="14">
    <w:abstractNumId w:val="17"/>
  </w:num>
  <w:num w:numId="15">
    <w:abstractNumId w:val="40"/>
  </w:num>
  <w:num w:numId="16">
    <w:abstractNumId w:val="21"/>
  </w:num>
  <w:num w:numId="17">
    <w:abstractNumId w:val="27"/>
  </w:num>
  <w:num w:numId="18">
    <w:abstractNumId w:val="8"/>
  </w:num>
  <w:num w:numId="19">
    <w:abstractNumId w:val="1"/>
  </w:num>
  <w:num w:numId="20">
    <w:abstractNumId w:val="33"/>
  </w:num>
  <w:num w:numId="21">
    <w:abstractNumId w:val="37"/>
  </w:num>
  <w:num w:numId="22">
    <w:abstractNumId w:val="18"/>
  </w:num>
  <w:num w:numId="23">
    <w:abstractNumId w:val="32"/>
  </w:num>
  <w:num w:numId="24">
    <w:abstractNumId w:val="10"/>
  </w:num>
  <w:num w:numId="25">
    <w:abstractNumId w:val="26"/>
  </w:num>
  <w:num w:numId="26">
    <w:abstractNumId w:val="12"/>
  </w:num>
  <w:num w:numId="27">
    <w:abstractNumId w:val="15"/>
  </w:num>
  <w:num w:numId="28">
    <w:abstractNumId w:val="41"/>
  </w:num>
  <w:num w:numId="29">
    <w:abstractNumId w:val="13"/>
  </w:num>
  <w:num w:numId="30">
    <w:abstractNumId w:val="19"/>
  </w:num>
  <w:num w:numId="31">
    <w:abstractNumId w:val="38"/>
  </w:num>
  <w:num w:numId="32">
    <w:abstractNumId w:val="29"/>
  </w:num>
  <w:num w:numId="33">
    <w:abstractNumId w:val="4"/>
  </w:num>
  <w:num w:numId="34">
    <w:abstractNumId w:val="36"/>
  </w:num>
  <w:num w:numId="35">
    <w:abstractNumId w:val="22"/>
  </w:num>
  <w:num w:numId="36">
    <w:abstractNumId w:val="39"/>
  </w:num>
  <w:num w:numId="37">
    <w:abstractNumId w:val="7"/>
  </w:num>
  <w:num w:numId="38">
    <w:abstractNumId w:val="24"/>
  </w:num>
  <w:num w:numId="39">
    <w:abstractNumId w:val="14"/>
  </w:num>
  <w:num w:numId="40">
    <w:abstractNumId w:val="16"/>
  </w:num>
  <w:num w:numId="41">
    <w:abstractNumId w:val="11"/>
  </w:num>
  <w:num w:numId="42">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44"/>
    <w:rsid w:val="000038DF"/>
    <w:rsid w:val="0001060F"/>
    <w:rsid w:val="0001151C"/>
    <w:rsid w:val="000208C7"/>
    <w:rsid w:val="0002122F"/>
    <w:rsid w:val="00035818"/>
    <w:rsid w:val="00036AB8"/>
    <w:rsid w:val="00044A2F"/>
    <w:rsid w:val="00046B04"/>
    <w:rsid w:val="000475FF"/>
    <w:rsid w:val="00050879"/>
    <w:rsid w:val="00060637"/>
    <w:rsid w:val="00060CE9"/>
    <w:rsid w:val="00062816"/>
    <w:rsid w:val="00066452"/>
    <w:rsid w:val="00071686"/>
    <w:rsid w:val="0007244E"/>
    <w:rsid w:val="00084B1C"/>
    <w:rsid w:val="00094D83"/>
    <w:rsid w:val="00096898"/>
    <w:rsid w:val="000A074B"/>
    <w:rsid w:val="000B0885"/>
    <w:rsid w:val="000B2258"/>
    <w:rsid w:val="000B2FF4"/>
    <w:rsid w:val="000B5835"/>
    <w:rsid w:val="000C37B9"/>
    <w:rsid w:val="000C792E"/>
    <w:rsid w:val="000D6DCB"/>
    <w:rsid w:val="000E364F"/>
    <w:rsid w:val="000E4F27"/>
    <w:rsid w:val="000E63CC"/>
    <w:rsid w:val="000E6E28"/>
    <w:rsid w:val="000F311F"/>
    <w:rsid w:val="000F42E5"/>
    <w:rsid w:val="000F4918"/>
    <w:rsid w:val="000F7DC4"/>
    <w:rsid w:val="001011EF"/>
    <w:rsid w:val="00101208"/>
    <w:rsid w:val="00104A83"/>
    <w:rsid w:val="00104E3E"/>
    <w:rsid w:val="00113E71"/>
    <w:rsid w:val="0012141B"/>
    <w:rsid w:val="00122FEA"/>
    <w:rsid w:val="0012344F"/>
    <w:rsid w:val="0012516A"/>
    <w:rsid w:val="00136D96"/>
    <w:rsid w:val="00144FB5"/>
    <w:rsid w:val="001509C1"/>
    <w:rsid w:val="00154C32"/>
    <w:rsid w:val="00166720"/>
    <w:rsid w:val="00171F19"/>
    <w:rsid w:val="00181FBE"/>
    <w:rsid w:val="00190A26"/>
    <w:rsid w:val="00192142"/>
    <w:rsid w:val="00196053"/>
    <w:rsid w:val="0019660D"/>
    <w:rsid w:val="00196E68"/>
    <w:rsid w:val="001971F7"/>
    <w:rsid w:val="00197BB9"/>
    <w:rsid w:val="001A0A38"/>
    <w:rsid w:val="001A6B3E"/>
    <w:rsid w:val="001B6649"/>
    <w:rsid w:val="001C05F9"/>
    <w:rsid w:val="001D1032"/>
    <w:rsid w:val="001D1783"/>
    <w:rsid w:val="001D29B0"/>
    <w:rsid w:val="001D74AD"/>
    <w:rsid w:val="001E1DF0"/>
    <w:rsid w:val="001E6FEB"/>
    <w:rsid w:val="00201D8E"/>
    <w:rsid w:val="00202BE0"/>
    <w:rsid w:val="00203C29"/>
    <w:rsid w:val="00204753"/>
    <w:rsid w:val="00206610"/>
    <w:rsid w:val="00213E04"/>
    <w:rsid w:val="002143C3"/>
    <w:rsid w:val="00214C1F"/>
    <w:rsid w:val="002172C5"/>
    <w:rsid w:val="00231EED"/>
    <w:rsid w:val="00232CC7"/>
    <w:rsid w:val="0023715F"/>
    <w:rsid w:val="00246276"/>
    <w:rsid w:val="00246784"/>
    <w:rsid w:val="002630E2"/>
    <w:rsid w:val="00266874"/>
    <w:rsid w:val="0027011C"/>
    <w:rsid w:val="0027309C"/>
    <w:rsid w:val="00274478"/>
    <w:rsid w:val="00280777"/>
    <w:rsid w:val="00285292"/>
    <w:rsid w:val="002858D3"/>
    <w:rsid w:val="002966F8"/>
    <w:rsid w:val="00296930"/>
    <w:rsid w:val="002A077B"/>
    <w:rsid w:val="002A0C84"/>
    <w:rsid w:val="002B35CC"/>
    <w:rsid w:val="002B3F58"/>
    <w:rsid w:val="002B790A"/>
    <w:rsid w:val="002C7626"/>
    <w:rsid w:val="002D3016"/>
    <w:rsid w:val="002D35CF"/>
    <w:rsid w:val="002D5588"/>
    <w:rsid w:val="002E2D7F"/>
    <w:rsid w:val="002E3F77"/>
    <w:rsid w:val="002F0827"/>
    <w:rsid w:val="002F1359"/>
    <w:rsid w:val="002F703A"/>
    <w:rsid w:val="00300E7F"/>
    <w:rsid w:val="0030256F"/>
    <w:rsid w:val="00304347"/>
    <w:rsid w:val="003060D8"/>
    <w:rsid w:val="003155BB"/>
    <w:rsid w:val="00325490"/>
    <w:rsid w:val="003254F1"/>
    <w:rsid w:val="00332B44"/>
    <w:rsid w:val="0033501E"/>
    <w:rsid w:val="003368FC"/>
    <w:rsid w:val="00336F53"/>
    <w:rsid w:val="00346FFA"/>
    <w:rsid w:val="0035153B"/>
    <w:rsid w:val="00351A69"/>
    <w:rsid w:val="00352B60"/>
    <w:rsid w:val="0035300D"/>
    <w:rsid w:val="003568B2"/>
    <w:rsid w:val="00360AA1"/>
    <w:rsid w:val="003616E6"/>
    <w:rsid w:val="00363531"/>
    <w:rsid w:val="0037753A"/>
    <w:rsid w:val="003841F4"/>
    <w:rsid w:val="00392D72"/>
    <w:rsid w:val="00394E1A"/>
    <w:rsid w:val="003B4E45"/>
    <w:rsid w:val="003B51AB"/>
    <w:rsid w:val="003B598A"/>
    <w:rsid w:val="003C0FAE"/>
    <w:rsid w:val="003C4F94"/>
    <w:rsid w:val="003D2D9D"/>
    <w:rsid w:val="003D494B"/>
    <w:rsid w:val="003D5E78"/>
    <w:rsid w:val="003E12D2"/>
    <w:rsid w:val="003E379C"/>
    <w:rsid w:val="003F1BEB"/>
    <w:rsid w:val="003F2EF4"/>
    <w:rsid w:val="00400367"/>
    <w:rsid w:val="00400EC5"/>
    <w:rsid w:val="004034D1"/>
    <w:rsid w:val="00405E23"/>
    <w:rsid w:val="00411966"/>
    <w:rsid w:val="00412926"/>
    <w:rsid w:val="00416822"/>
    <w:rsid w:val="00416F30"/>
    <w:rsid w:val="0043268C"/>
    <w:rsid w:val="00435285"/>
    <w:rsid w:val="00443251"/>
    <w:rsid w:val="004473A0"/>
    <w:rsid w:val="004559DC"/>
    <w:rsid w:val="00461F8C"/>
    <w:rsid w:val="00462719"/>
    <w:rsid w:val="00472FC2"/>
    <w:rsid w:val="004752A4"/>
    <w:rsid w:val="00475C20"/>
    <w:rsid w:val="00485BDE"/>
    <w:rsid w:val="00493716"/>
    <w:rsid w:val="00496393"/>
    <w:rsid w:val="004B2305"/>
    <w:rsid w:val="004B3A6E"/>
    <w:rsid w:val="004B7488"/>
    <w:rsid w:val="004C00CF"/>
    <w:rsid w:val="004C09AA"/>
    <w:rsid w:val="004C0E11"/>
    <w:rsid w:val="004C18C5"/>
    <w:rsid w:val="004C1956"/>
    <w:rsid w:val="004C6F7D"/>
    <w:rsid w:val="004C7F32"/>
    <w:rsid w:val="004E38CF"/>
    <w:rsid w:val="004E471F"/>
    <w:rsid w:val="004F382E"/>
    <w:rsid w:val="00501385"/>
    <w:rsid w:val="00501D82"/>
    <w:rsid w:val="00521A88"/>
    <w:rsid w:val="005230A7"/>
    <w:rsid w:val="00526E03"/>
    <w:rsid w:val="0054089B"/>
    <w:rsid w:val="00543EAC"/>
    <w:rsid w:val="00560BB6"/>
    <w:rsid w:val="00562926"/>
    <w:rsid w:val="005739F8"/>
    <w:rsid w:val="00574122"/>
    <w:rsid w:val="00576536"/>
    <w:rsid w:val="00576739"/>
    <w:rsid w:val="00580D19"/>
    <w:rsid w:val="005834A8"/>
    <w:rsid w:val="005837BD"/>
    <w:rsid w:val="0059209F"/>
    <w:rsid w:val="00592C72"/>
    <w:rsid w:val="00592FA7"/>
    <w:rsid w:val="005945A1"/>
    <w:rsid w:val="005A2482"/>
    <w:rsid w:val="005A335C"/>
    <w:rsid w:val="005A3DCB"/>
    <w:rsid w:val="005A4D33"/>
    <w:rsid w:val="005B5E3B"/>
    <w:rsid w:val="005B6E1C"/>
    <w:rsid w:val="005C091A"/>
    <w:rsid w:val="005C40E6"/>
    <w:rsid w:val="005C4E47"/>
    <w:rsid w:val="005C5829"/>
    <w:rsid w:val="005C7D66"/>
    <w:rsid w:val="005D098E"/>
    <w:rsid w:val="005E23DC"/>
    <w:rsid w:val="005F1286"/>
    <w:rsid w:val="005F7BAF"/>
    <w:rsid w:val="00605C95"/>
    <w:rsid w:val="006121D0"/>
    <w:rsid w:val="0061692B"/>
    <w:rsid w:val="00617DFA"/>
    <w:rsid w:val="0063021F"/>
    <w:rsid w:val="0063739B"/>
    <w:rsid w:val="00640777"/>
    <w:rsid w:val="00645561"/>
    <w:rsid w:val="00653253"/>
    <w:rsid w:val="006558A0"/>
    <w:rsid w:val="00661D30"/>
    <w:rsid w:val="00662414"/>
    <w:rsid w:val="00663958"/>
    <w:rsid w:val="006648AD"/>
    <w:rsid w:val="006655F4"/>
    <w:rsid w:val="00667E0C"/>
    <w:rsid w:val="0067343A"/>
    <w:rsid w:val="0067666C"/>
    <w:rsid w:val="00677E99"/>
    <w:rsid w:val="00680C83"/>
    <w:rsid w:val="00687EF8"/>
    <w:rsid w:val="00690101"/>
    <w:rsid w:val="00693305"/>
    <w:rsid w:val="0069620E"/>
    <w:rsid w:val="006A23DD"/>
    <w:rsid w:val="006A5269"/>
    <w:rsid w:val="006C16EF"/>
    <w:rsid w:val="006C1EE1"/>
    <w:rsid w:val="006D6E45"/>
    <w:rsid w:val="006E3D2A"/>
    <w:rsid w:val="006F3D83"/>
    <w:rsid w:val="006F4927"/>
    <w:rsid w:val="006F5D85"/>
    <w:rsid w:val="006F7135"/>
    <w:rsid w:val="00703250"/>
    <w:rsid w:val="00705C83"/>
    <w:rsid w:val="00706D78"/>
    <w:rsid w:val="00715015"/>
    <w:rsid w:val="00715C77"/>
    <w:rsid w:val="00721CDD"/>
    <w:rsid w:val="00730A50"/>
    <w:rsid w:val="00734173"/>
    <w:rsid w:val="00735CA9"/>
    <w:rsid w:val="00736AF0"/>
    <w:rsid w:val="00740A99"/>
    <w:rsid w:val="00743865"/>
    <w:rsid w:val="0074517F"/>
    <w:rsid w:val="00754DB9"/>
    <w:rsid w:val="007552C7"/>
    <w:rsid w:val="007607C8"/>
    <w:rsid w:val="007632F6"/>
    <w:rsid w:val="007721E9"/>
    <w:rsid w:val="00773038"/>
    <w:rsid w:val="00773726"/>
    <w:rsid w:val="007738F1"/>
    <w:rsid w:val="00773EFD"/>
    <w:rsid w:val="007753F5"/>
    <w:rsid w:val="00781C2B"/>
    <w:rsid w:val="0078264E"/>
    <w:rsid w:val="00790E1F"/>
    <w:rsid w:val="007A6695"/>
    <w:rsid w:val="007B15C9"/>
    <w:rsid w:val="007B1FA4"/>
    <w:rsid w:val="007B2168"/>
    <w:rsid w:val="007B66DF"/>
    <w:rsid w:val="007B6EAF"/>
    <w:rsid w:val="007C12F4"/>
    <w:rsid w:val="007C494F"/>
    <w:rsid w:val="007E1DE8"/>
    <w:rsid w:val="007E6184"/>
    <w:rsid w:val="007F1A03"/>
    <w:rsid w:val="007F370E"/>
    <w:rsid w:val="007F4DED"/>
    <w:rsid w:val="007F7392"/>
    <w:rsid w:val="00806ABB"/>
    <w:rsid w:val="00813511"/>
    <w:rsid w:val="0081724E"/>
    <w:rsid w:val="00820583"/>
    <w:rsid w:val="00826C85"/>
    <w:rsid w:val="00831B78"/>
    <w:rsid w:val="00833AA1"/>
    <w:rsid w:val="008347C6"/>
    <w:rsid w:val="00835270"/>
    <w:rsid w:val="008363E1"/>
    <w:rsid w:val="00841F2F"/>
    <w:rsid w:val="008459FB"/>
    <w:rsid w:val="00846E80"/>
    <w:rsid w:val="00847D14"/>
    <w:rsid w:val="008539F9"/>
    <w:rsid w:val="00857581"/>
    <w:rsid w:val="008578C5"/>
    <w:rsid w:val="008650E4"/>
    <w:rsid w:val="00867949"/>
    <w:rsid w:val="0087227A"/>
    <w:rsid w:val="00882885"/>
    <w:rsid w:val="00883A1F"/>
    <w:rsid w:val="008864EB"/>
    <w:rsid w:val="008928F4"/>
    <w:rsid w:val="0089663F"/>
    <w:rsid w:val="008A04EA"/>
    <w:rsid w:val="008A0F22"/>
    <w:rsid w:val="008A6D43"/>
    <w:rsid w:val="008B575C"/>
    <w:rsid w:val="008C2911"/>
    <w:rsid w:val="008C44ED"/>
    <w:rsid w:val="008C6EA2"/>
    <w:rsid w:val="008C7FE4"/>
    <w:rsid w:val="008D0D7C"/>
    <w:rsid w:val="008D1A95"/>
    <w:rsid w:val="008D6F3B"/>
    <w:rsid w:val="008E28B0"/>
    <w:rsid w:val="008E3637"/>
    <w:rsid w:val="008E5C44"/>
    <w:rsid w:val="009044EF"/>
    <w:rsid w:val="00913A75"/>
    <w:rsid w:val="00920980"/>
    <w:rsid w:val="00921AC1"/>
    <w:rsid w:val="00921C32"/>
    <w:rsid w:val="00923E22"/>
    <w:rsid w:val="00924370"/>
    <w:rsid w:val="00932ADD"/>
    <w:rsid w:val="009367D6"/>
    <w:rsid w:val="00944336"/>
    <w:rsid w:val="0095186A"/>
    <w:rsid w:val="00956824"/>
    <w:rsid w:val="00957038"/>
    <w:rsid w:val="00960A63"/>
    <w:rsid w:val="00963C12"/>
    <w:rsid w:val="00964285"/>
    <w:rsid w:val="009811E6"/>
    <w:rsid w:val="00981AF3"/>
    <w:rsid w:val="009844B0"/>
    <w:rsid w:val="00986466"/>
    <w:rsid w:val="009B0645"/>
    <w:rsid w:val="009B2D1D"/>
    <w:rsid w:val="009B429B"/>
    <w:rsid w:val="009B798B"/>
    <w:rsid w:val="009C4092"/>
    <w:rsid w:val="009C4446"/>
    <w:rsid w:val="009C4ED1"/>
    <w:rsid w:val="009C6BE2"/>
    <w:rsid w:val="009D1823"/>
    <w:rsid w:val="009D6013"/>
    <w:rsid w:val="009F0997"/>
    <w:rsid w:val="009F2D99"/>
    <w:rsid w:val="009F498D"/>
    <w:rsid w:val="009F687F"/>
    <w:rsid w:val="009F71A1"/>
    <w:rsid w:val="00A04180"/>
    <w:rsid w:val="00A07F52"/>
    <w:rsid w:val="00A11CFD"/>
    <w:rsid w:val="00A15F95"/>
    <w:rsid w:val="00A16070"/>
    <w:rsid w:val="00A16425"/>
    <w:rsid w:val="00A174F2"/>
    <w:rsid w:val="00A20E0B"/>
    <w:rsid w:val="00A27A64"/>
    <w:rsid w:val="00A27B58"/>
    <w:rsid w:val="00A3235F"/>
    <w:rsid w:val="00A36A9D"/>
    <w:rsid w:val="00A36D6E"/>
    <w:rsid w:val="00A40362"/>
    <w:rsid w:val="00A475ED"/>
    <w:rsid w:val="00A7064D"/>
    <w:rsid w:val="00A72650"/>
    <w:rsid w:val="00A74A85"/>
    <w:rsid w:val="00A76D35"/>
    <w:rsid w:val="00A77EA5"/>
    <w:rsid w:val="00A869E3"/>
    <w:rsid w:val="00A902BA"/>
    <w:rsid w:val="00A9110D"/>
    <w:rsid w:val="00A9340B"/>
    <w:rsid w:val="00AC02E5"/>
    <w:rsid w:val="00AC206F"/>
    <w:rsid w:val="00AC4448"/>
    <w:rsid w:val="00AC6F6A"/>
    <w:rsid w:val="00AD09FE"/>
    <w:rsid w:val="00AD3A89"/>
    <w:rsid w:val="00AD4E38"/>
    <w:rsid w:val="00AE010C"/>
    <w:rsid w:val="00AE48EA"/>
    <w:rsid w:val="00AE4AF0"/>
    <w:rsid w:val="00AE5AEA"/>
    <w:rsid w:val="00AF31BE"/>
    <w:rsid w:val="00AF6D42"/>
    <w:rsid w:val="00AF724E"/>
    <w:rsid w:val="00B11B65"/>
    <w:rsid w:val="00B11D77"/>
    <w:rsid w:val="00B13B59"/>
    <w:rsid w:val="00B23C84"/>
    <w:rsid w:val="00B2411E"/>
    <w:rsid w:val="00B24D3C"/>
    <w:rsid w:val="00B26909"/>
    <w:rsid w:val="00B26ADD"/>
    <w:rsid w:val="00B420B7"/>
    <w:rsid w:val="00B45F73"/>
    <w:rsid w:val="00B45F8C"/>
    <w:rsid w:val="00B51073"/>
    <w:rsid w:val="00B51ED5"/>
    <w:rsid w:val="00B54741"/>
    <w:rsid w:val="00B56319"/>
    <w:rsid w:val="00B5645D"/>
    <w:rsid w:val="00B71B4C"/>
    <w:rsid w:val="00B72D74"/>
    <w:rsid w:val="00B7361D"/>
    <w:rsid w:val="00B7641F"/>
    <w:rsid w:val="00B76CE7"/>
    <w:rsid w:val="00B80C2C"/>
    <w:rsid w:val="00B81D91"/>
    <w:rsid w:val="00B86B04"/>
    <w:rsid w:val="00B92414"/>
    <w:rsid w:val="00B94B32"/>
    <w:rsid w:val="00B963ED"/>
    <w:rsid w:val="00BA2AE8"/>
    <w:rsid w:val="00BA4D3F"/>
    <w:rsid w:val="00BA7320"/>
    <w:rsid w:val="00BB030A"/>
    <w:rsid w:val="00BB0DEC"/>
    <w:rsid w:val="00BB3ADC"/>
    <w:rsid w:val="00BB4294"/>
    <w:rsid w:val="00BC05E8"/>
    <w:rsid w:val="00BC24DE"/>
    <w:rsid w:val="00BD1706"/>
    <w:rsid w:val="00BE30F7"/>
    <w:rsid w:val="00BE5BE9"/>
    <w:rsid w:val="00BF1DA7"/>
    <w:rsid w:val="00BF2F49"/>
    <w:rsid w:val="00BF5B5A"/>
    <w:rsid w:val="00BF6AAF"/>
    <w:rsid w:val="00C04119"/>
    <w:rsid w:val="00C044A8"/>
    <w:rsid w:val="00C1639C"/>
    <w:rsid w:val="00C165CF"/>
    <w:rsid w:val="00C17711"/>
    <w:rsid w:val="00C3614D"/>
    <w:rsid w:val="00C3710B"/>
    <w:rsid w:val="00C42D03"/>
    <w:rsid w:val="00C57C07"/>
    <w:rsid w:val="00C63F3C"/>
    <w:rsid w:val="00C71D64"/>
    <w:rsid w:val="00C7265D"/>
    <w:rsid w:val="00C72C94"/>
    <w:rsid w:val="00C73668"/>
    <w:rsid w:val="00C747AB"/>
    <w:rsid w:val="00C74DCA"/>
    <w:rsid w:val="00C759E0"/>
    <w:rsid w:val="00C75F1B"/>
    <w:rsid w:val="00C77A22"/>
    <w:rsid w:val="00C85E2E"/>
    <w:rsid w:val="00C93FDF"/>
    <w:rsid w:val="00C9763F"/>
    <w:rsid w:val="00CA1613"/>
    <w:rsid w:val="00CA1D37"/>
    <w:rsid w:val="00CA294D"/>
    <w:rsid w:val="00CA2A98"/>
    <w:rsid w:val="00CA3315"/>
    <w:rsid w:val="00CA59FF"/>
    <w:rsid w:val="00CB32AB"/>
    <w:rsid w:val="00CC0357"/>
    <w:rsid w:val="00CC5873"/>
    <w:rsid w:val="00CC58D9"/>
    <w:rsid w:val="00CE1C80"/>
    <w:rsid w:val="00CE4001"/>
    <w:rsid w:val="00CF4DE0"/>
    <w:rsid w:val="00D03197"/>
    <w:rsid w:val="00D12692"/>
    <w:rsid w:val="00D16187"/>
    <w:rsid w:val="00D20960"/>
    <w:rsid w:val="00D316FB"/>
    <w:rsid w:val="00D321CC"/>
    <w:rsid w:val="00D325AE"/>
    <w:rsid w:val="00D3465E"/>
    <w:rsid w:val="00D403B0"/>
    <w:rsid w:val="00D50FF2"/>
    <w:rsid w:val="00D5170C"/>
    <w:rsid w:val="00D51A52"/>
    <w:rsid w:val="00D522F4"/>
    <w:rsid w:val="00D55409"/>
    <w:rsid w:val="00D655D2"/>
    <w:rsid w:val="00D65C1B"/>
    <w:rsid w:val="00D735C6"/>
    <w:rsid w:val="00D753FE"/>
    <w:rsid w:val="00D84042"/>
    <w:rsid w:val="00D84B02"/>
    <w:rsid w:val="00D92305"/>
    <w:rsid w:val="00D92B78"/>
    <w:rsid w:val="00D9400C"/>
    <w:rsid w:val="00D94505"/>
    <w:rsid w:val="00DA76A1"/>
    <w:rsid w:val="00DB513B"/>
    <w:rsid w:val="00DB70E4"/>
    <w:rsid w:val="00DB799C"/>
    <w:rsid w:val="00DC67E6"/>
    <w:rsid w:val="00DD1F55"/>
    <w:rsid w:val="00DD2EFD"/>
    <w:rsid w:val="00DD50CA"/>
    <w:rsid w:val="00DD7F87"/>
    <w:rsid w:val="00DE0980"/>
    <w:rsid w:val="00DE337D"/>
    <w:rsid w:val="00DE385F"/>
    <w:rsid w:val="00DE392D"/>
    <w:rsid w:val="00DE65FA"/>
    <w:rsid w:val="00DE6698"/>
    <w:rsid w:val="00DF267D"/>
    <w:rsid w:val="00E018B7"/>
    <w:rsid w:val="00E034BA"/>
    <w:rsid w:val="00E11255"/>
    <w:rsid w:val="00E16D4E"/>
    <w:rsid w:val="00E211C8"/>
    <w:rsid w:val="00E225FC"/>
    <w:rsid w:val="00E2434A"/>
    <w:rsid w:val="00E244C4"/>
    <w:rsid w:val="00E24C4C"/>
    <w:rsid w:val="00E259CE"/>
    <w:rsid w:val="00E27ADF"/>
    <w:rsid w:val="00E323FC"/>
    <w:rsid w:val="00E3668D"/>
    <w:rsid w:val="00E37073"/>
    <w:rsid w:val="00E46F83"/>
    <w:rsid w:val="00E52E33"/>
    <w:rsid w:val="00E551B4"/>
    <w:rsid w:val="00E56E71"/>
    <w:rsid w:val="00E61E1E"/>
    <w:rsid w:val="00E655E4"/>
    <w:rsid w:val="00E67A21"/>
    <w:rsid w:val="00E72D44"/>
    <w:rsid w:val="00E73C1B"/>
    <w:rsid w:val="00E74B17"/>
    <w:rsid w:val="00E81CCF"/>
    <w:rsid w:val="00E8514F"/>
    <w:rsid w:val="00E870AB"/>
    <w:rsid w:val="00E90C7C"/>
    <w:rsid w:val="00E90D7D"/>
    <w:rsid w:val="00E91AB4"/>
    <w:rsid w:val="00E926DD"/>
    <w:rsid w:val="00E96F4B"/>
    <w:rsid w:val="00EA3A14"/>
    <w:rsid w:val="00EA66F6"/>
    <w:rsid w:val="00EA69CE"/>
    <w:rsid w:val="00EB1C5E"/>
    <w:rsid w:val="00EB40B5"/>
    <w:rsid w:val="00EB4DBF"/>
    <w:rsid w:val="00EB4F2D"/>
    <w:rsid w:val="00EB57E9"/>
    <w:rsid w:val="00EC13B8"/>
    <w:rsid w:val="00EC68C1"/>
    <w:rsid w:val="00EC7936"/>
    <w:rsid w:val="00ED3CD7"/>
    <w:rsid w:val="00ED5E43"/>
    <w:rsid w:val="00EE4D27"/>
    <w:rsid w:val="00EE65B7"/>
    <w:rsid w:val="00EF108F"/>
    <w:rsid w:val="00EF46AD"/>
    <w:rsid w:val="00F038CD"/>
    <w:rsid w:val="00F043C7"/>
    <w:rsid w:val="00F07B26"/>
    <w:rsid w:val="00F23EF5"/>
    <w:rsid w:val="00F32F63"/>
    <w:rsid w:val="00F40017"/>
    <w:rsid w:val="00F4002A"/>
    <w:rsid w:val="00F400B4"/>
    <w:rsid w:val="00F44430"/>
    <w:rsid w:val="00F447A4"/>
    <w:rsid w:val="00F5361E"/>
    <w:rsid w:val="00F565FB"/>
    <w:rsid w:val="00F70356"/>
    <w:rsid w:val="00F713F7"/>
    <w:rsid w:val="00F73712"/>
    <w:rsid w:val="00F73A15"/>
    <w:rsid w:val="00F76DE3"/>
    <w:rsid w:val="00F8019E"/>
    <w:rsid w:val="00F80973"/>
    <w:rsid w:val="00F80E8E"/>
    <w:rsid w:val="00F815C4"/>
    <w:rsid w:val="00F82440"/>
    <w:rsid w:val="00F8272C"/>
    <w:rsid w:val="00F8300C"/>
    <w:rsid w:val="00F86D13"/>
    <w:rsid w:val="00F916CB"/>
    <w:rsid w:val="00FA25A0"/>
    <w:rsid w:val="00FA5DAF"/>
    <w:rsid w:val="00FB1BDE"/>
    <w:rsid w:val="00FB3335"/>
    <w:rsid w:val="00FB37F3"/>
    <w:rsid w:val="00FB4643"/>
    <w:rsid w:val="00FB654D"/>
    <w:rsid w:val="00FB79C1"/>
    <w:rsid w:val="00FC0F33"/>
    <w:rsid w:val="00FC283F"/>
    <w:rsid w:val="00FC33E7"/>
    <w:rsid w:val="00FD5515"/>
    <w:rsid w:val="00FE4072"/>
    <w:rsid w:val="00FE7A48"/>
    <w:rsid w:val="00FF3B20"/>
    <w:rsid w:val="00FF4727"/>
    <w:rsid w:val="00FF4775"/>
    <w:rsid w:val="00FF4AA1"/>
    <w:rsid w:val="00FF5915"/>
    <w:rsid w:val="00FF6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8FF16-10DC-46D5-84D0-447BAA8B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494B"/>
  </w:style>
  <w:style w:type="paragraph" w:styleId="Nagwek1">
    <w:name w:val="heading 1"/>
    <w:basedOn w:val="Normalny"/>
    <w:next w:val="Normalny"/>
    <w:link w:val="Nagwek1Znak"/>
    <w:qFormat/>
    <w:rsid w:val="003D494B"/>
    <w:pPr>
      <w:keepNext/>
      <w:keepLines/>
      <w:spacing w:before="480" w:after="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3D494B"/>
    <w:pPr>
      <w:keepNext/>
      <w:keepLines/>
      <w:spacing w:before="200" w:after="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3D494B"/>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3D494B"/>
    <w:pPr>
      <w:keepNext/>
      <w:keepLines/>
      <w:spacing w:before="200" w:after="0" w:line="276" w:lineRule="auto"/>
      <w:outlineLvl w:val="3"/>
    </w:pPr>
    <w:rPr>
      <w:rFonts w:asciiTheme="majorHAnsi" w:eastAsiaTheme="majorEastAsia" w:hAnsiTheme="majorHAnsi" w:cstheme="majorBidi"/>
      <w:bCs/>
      <w:i/>
      <w:iCs/>
      <w:color w:val="5B9BD5" w:themeColor="accent1"/>
      <w:lang w:eastAsia="pl-PL"/>
    </w:rPr>
  </w:style>
  <w:style w:type="paragraph" w:styleId="Nagwek6">
    <w:name w:val="heading 6"/>
    <w:basedOn w:val="Normalny"/>
    <w:next w:val="Normalny"/>
    <w:link w:val="Nagwek6Znak"/>
    <w:uiPriority w:val="9"/>
    <w:semiHidden/>
    <w:unhideWhenUsed/>
    <w:qFormat/>
    <w:rsid w:val="003D494B"/>
    <w:pPr>
      <w:keepNext/>
      <w:keepLines/>
      <w:spacing w:before="200" w:after="0" w:line="276" w:lineRule="auto"/>
      <w:outlineLvl w:val="5"/>
    </w:pPr>
    <w:rPr>
      <w:rFonts w:asciiTheme="majorHAnsi" w:eastAsiaTheme="majorEastAsia" w:hAnsiTheme="majorHAnsi" w:cstheme="majorBidi"/>
      <w:b/>
      <w:i/>
      <w:iCs/>
      <w:color w:val="1F4D78" w:themeColor="accent1" w:themeShade="7F"/>
      <w:lang w:eastAsia="pl-PL"/>
    </w:rPr>
  </w:style>
  <w:style w:type="paragraph" w:styleId="Nagwek8">
    <w:name w:val="heading 8"/>
    <w:basedOn w:val="Normalny"/>
    <w:next w:val="Normalny"/>
    <w:link w:val="Nagwek8Znak"/>
    <w:uiPriority w:val="9"/>
    <w:qFormat/>
    <w:rsid w:val="003D494B"/>
    <w:pPr>
      <w:keepNext/>
      <w:numPr>
        <w:numId w:val="2"/>
      </w:numPr>
      <w:spacing w:after="0"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494B"/>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3D494B"/>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3D494B"/>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3D494B"/>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3D494B"/>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3D494B"/>
    <w:rPr>
      <w:rFonts w:ascii="Arial" w:eastAsia="Times New Roman" w:hAnsi="Arial"/>
      <w:b/>
      <w:sz w:val="24"/>
      <w:szCs w:val="20"/>
      <w:lang w:eastAsia="pl-PL"/>
    </w:rPr>
  </w:style>
  <w:style w:type="numbering" w:customStyle="1" w:styleId="Bezlisty1">
    <w:name w:val="Bez listy1"/>
    <w:next w:val="Bezlisty"/>
    <w:uiPriority w:val="99"/>
    <w:semiHidden/>
    <w:unhideWhenUsed/>
    <w:rsid w:val="003D494B"/>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3D494B"/>
    <w:pPr>
      <w:suppressAutoHyphens/>
      <w:spacing w:after="0" w:line="240" w:lineRule="auto"/>
      <w:ind w:left="720"/>
      <w:contextualSpacing/>
    </w:pPr>
    <w:rPr>
      <w:rFonts w:ascii="Times New Roman" w:eastAsia="Times New Roman" w:hAnsi="Times New Roman" w:cs="Times New Roman"/>
      <w:b/>
      <w:sz w:val="24"/>
      <w:szCs w:val="24"/>
      <w:lang w:eastAsia="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3D494B"/>
    <w:rPr>
      <w:rFonts w:ascii="Times New Roman" w:eastAsia="Times New Roman" w:hAnsi="Times New Roman" w:cs="Times New Roman"/>
      <w:b/>
      <w:sz w:val="24"/>
      <w:szCs w:val="24"/>
      <w:lang w:eastAsia="ar-SA"/>
    </w:rPr>
  </w:style>
  <w:style w:type="character" w:styleId="Hipercze">
    <w:name w:val="Hyperlink"/>
    <w:basedOn w:val="Domylnaczcionkaakapitu"/>
    <w:unhideWhenUsed/>
    <w:rsid w:val="003D494B"/>
    <w:rPr>
      <w:color w:val="0563C1" w:themeColor="hyperlink"/>
      <w:u w:val="single"/>
    </w:rPr>
  </w:style>
  <w:style w:type="paragraph" w:customStyle="1" w:styleId="Standarduser">
    <w:name w:val="Standard (user)"/>
    <w:rsid w:val="003D494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3D494B"/>
    <w:pPr>
      <w:numPr>
        <w:numId w:val="1"/>
      </w:numPr>
    </w:pPr>
  </w:style>
  <w:style w:type="numbering" w:customStyle="1" w:styleId="Bezlisty11">
    <w:name w:val="Bez listy11"/>
    <w:next w:val="Bezlisty"/>
    <w:uiPriority w:val="99"/>
    <w:semiHidden/>
    <w:unhideWhenUsed/>
    <w:rsid w:val="003D494B"/>
  </w:style>
  <w:style w:type="character" w:customStyle="1" w:styleId="Absatz-Standardschriftart">
    <w:name w:val="Absatz-Standardschriftart"/>
    <w:rsid w:val="003D494B"/>
  </w:style>
  <w:style w:type="character" w:customStyle="1" w:styleId="WW-Absatz-Standardschriftart">
    <w:name w:val="WW-Absatz-Standardschriftart"/>
    <w:rsid w:val="003D494B"/>
  </w:style>
  <w:style w:type="character" w:customStyle="1" w:styleId="Domylnaczcionkaakapitu2">
    <w:name w:val="Domyślna czcionka akapitu2"/>
    <w:rsid w:val="003D494B"/>
  </w:style>
  <w:style w:type="character" w:customStyle="1" w:styleId="WW-Absatz-Standardschriftart1">
    <w:name w:val="WW-Absatz-Standardschriftart1"/>
    <w:rsid w:val="003D494B"/>
  </w:style>
  <w:style w:type="character" w:customStyle="1" w:styleId="WW-Absatz-Standardschriftart11">
    <w:name w:val="WW-Absatz-Standardschriftart11"/>
    <w:rsid w:val="003D494B"/>
  </w:style>
  <w:style w:type="character" w:customStyle="1" w:styleId="WW-Absatz-Standardschriftart111">
    <w:name w:val="WW-Absatz-Standardschriftart111"/>
    <w:rsid w:val="003D494B"/>
  </w:style>
  <w:style w:type="character" w:customStyle="1" w:styleId="WW-Absatz-Standardschriftart1111">
    <w:name w:val="WW-Absatz-Standardschriftart1111"/>
    <w:rsid w:val="003D494B"/>
  </w:style>
  <w:style w:type="character" w:customStyle="1" w:styleId="WW-Absatz-Standardschriftart11111">
    <w:name w:val="WW-Absatz-Standardschriftart11111"/>
    <w:rsid w:val="003D494B"/>
  </w:style>
  <w:style w:type="character" w:customStyle="1" w:styleId="Domylnaczcionkaakapitu1">
    <w:name w:val="Domyślna czcionka akapitu1"/>
    <w:rsid w:val="003D494B"/>
  </w:style>
  <w:style w:type="character" w:customStyle="1" w:styleId="Znakiprzypiswdolnych">
    <w:name w:val="Znaki przypisów dolnych"/>
    <w:rsid w:val="003D494B"/>
    <w:rPr>
      <w:vertAlign w:val="superscript"/>
    </w:rPr>
  </w:style>
  <w:style w:type="character" w:styleId="Numerstrony">
    <w:name w:val="page number"/>
    <w:basedOn w:val="Domylnaczcionkaakapitu1"/>
    <w:semiHidden/>
    <w:rsid w:val="003D494B"/>
  </w:style>
  <w:style w:type="character" w:customStyle="1" w:styleId="Znak">
    <w:name w:val="Znak"/>
    <w:rsid w:val="003D494B"/>
    <w:rPr>
      <w:sz w:val="24"/>
      <w:szCs w:val="24"/>
    </w:rPr>
  </w:style>
  <w:style w:type="character" w:customStyle="1" w:styleId="WW-Znak">
    <w:name w:val="WW- Znak"/>
    <w:rsid w:val="003D494B"/>
    <w:rPr>
      <w:sz w:val="24"/>
      <w:szCs w:val="24"/>
    </w:rPr>
  </w:style>
  <w:style w:type="paragraph" w:customStyle="1" w:styleId="Nagwek20">
    <w:name w:val="Nagłówek2"/>
    <w:basedOn w:val="Normalny"/>
    <w:next w:val="Tekstpodstawowy"/>
    <w:rsid w:val="003D494B"/>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3D494B"/>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3D494B"/>
    <w:rPr>
      <w:rFonts w:ascii="Times New Roman" w:eastAsia="Times New Roman" w:hAnsi="Times New Roman" w:cs="Times New Roman"/>
      <w:b/>
      <w:sz w:val="24"/>
      <w:szCs w:val="24"/>
      <w:lang w:eastAsia="ar-SA"/>
    </w:rPr>
  </w:style>
  <w:style w:type="paragraph" w:styleId="Lista">
    <w:name w:val="List"/>
    <w:basedOn w:val="Tekstpodstawowy"/>
    <w:semiHidden/>
    <w:rsid w:val="003D494B"/>
    <w:rPr>
      <w:rFonts w:cs="Tahoma"/>
    </w:rPr>
  </w:style>
  <w:style w:type="paragraph" w:customStyle="1" w:styleId="Podpis2">
    <w:name w:val="Podpis2"/>
    <w:basedOn w:val="Normalny"/>
    <w:rsid w:val="003D494B"/>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3D494B"/>
    <w:pPr>
      <w:suppressLineNumbers/>
      <w:suppressAutoHyphens/>
      <w:spacing w:after="0"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3D494B"/>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3D494B"/>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3D494B"/>
    <w:pPr>
      <w:suppressAutoHyphens/>
      <w:spacing w:after="0"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3D494B"/>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3D494B"/>
    <w:pPr>
      <w:tabs>
        <w:tab w:val="center" w:pos="4536"/>
        <w:tab w:val="right" w:pos="9072"/>
      </w:tabs>
      <w:suppressAutoHyphens/>
      <w:spacing w:after="0"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3D494B"/>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3D494B"/>
    <w:pPr>
      <w:tabs>
        <w:tab w:val="center" w:pos="4536"/>
        <w:tab w:val="right" w:pos="9072"/>
      </w:tabs>
      <w:suppressAutoHyphens/>
      <w:spacing w:after="0"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3D494B"/>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3D494B"/>
  </w:style>
  <w:style w:type="paragraph" w:customStyle="1" w:styleId="Zawartotabeli">
    <w:name w:val="Zawartość tabeli"/>
    <w:basedOn w:val="Normalny"/>
    <w:rsid w:val="003D494B"/>
    <w:pPr>
      <w:suppressLineNumbers/>
      <w:suppressAutoHyphens/>
      <w:spacing w:after="0"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3D494B"/>
    <w:pPr>
      <w:jc w:val="center"/>
    </w:pPr>
    <w:rPr>
      <w:b w:val="0"/>
      <w:bCs/>
    </w:rPr>
  </w:style>
  <w:style w:type="paragraph" w:customStyle="1" w:styleId="TableContents">
    <w:name w:val="Table Contents"/>
    <w:basedOn w:val="Normalny"/>
    <w:rsid w:val="003D494B"/>
    <w:pPr>
      <w:widowControl w:val="0"/>
      <w:suppressLineNumbers/>
      <w:suppressAutoHyphens/>
      <w:autoSpaceDN w:val="0"/>
      <w:spacing w:after="0"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3D494B"/>
    <w:pPr>
      <w:suppressAutoHyphens/>
      <w:spacing w:after="0"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3D494B"/>
    <w:rPr>
      <w:rFonts w:ascii="Segoe UI" w:eastAsia="Times New Roman" w:hAnsi="Segoe UI" w:cs="Segoe UI"/>
      <w:b/>
      <w:sz w:val="18"/>
      <w:szCs w:val="18"/>
      <w:lang w:eastAsia="ar-SA"/>
    </w:rPr>
  </w:style>
  <w:style w:type="paragraph" w:customStyle="1" w:styleId="western">
    <w:name w:val="western"/>
    <w:basedOn w:val="Normalny"/>
    <w:rsid w:val="003D494B"/>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3D494B"/>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table" w:styleId="Tabela-Siatka">
    <w:name w:val="Table Grid"/>
    <w:basedOn w:val="Standardowy"/>
    <w:uiPriority w:val="59"/>
    <w:rsid w:val="003D494B"/>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uiPriority w:val="99"/>
    <w:rsid w:val="003D494B"/>
    <w:pPr>
      <w:autoSpaceDN/>
      <w:spacing w:before="280" w:after="119"/>
    </w:pPr>
    <w:rPr>
      <w:rFonts w:eastAsia="Arial Unicode MS" w:cs="Tahoma"/>
      <w:kern w:val="1"/>
      <w:lang w:eastAsia="ar-SA" w:bidi="ar-SA"/>
    </w:rPr>
  </w:style>
  <w:style w:type="paragraph" w:customStyle="1" w:styleId="Textbody">
    <w:name w:val="Text body"/>
    <w:basedOn w:val="Normalny"/>
    <w:rsid w:val="003D494B"/>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3D494B"/>
    <w:pPr>
      <w:autoSpaceDE w:val="0"/>
      <w:autoSpaceDN w:val="0"/>
      <w:spacing w:after="0"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3D494B"/>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3D494B"/>
    <w:rPr>
      <w:b/>
      <w:bCs/>
    </w:rPr>
  </w:style>
  <w:style w:type="paragraph" w:styleId="Bezodstpw">
    <w:name w:val="No Spacing"/>
    <w:link w:val="BezodstpwZnak"/>
    <w:uiPriority w:val="1"/>
    <w:qFormat/>
    <w:rsid w:val="003D494B"/>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3D494B"/>
    <w:rPr>
      <w:rFonts w:eastAsiaTheme="minorEastAsia"/>
      <w:b/>
      <w:lang w:eastAsia="pl-PL"/>
    </w:rPr>
  </w:style>
  <w:style w:type="character" w:styleId="Tytuksiki">
    <w:name w:val="Book Title"/>
    <w:basedOn w:val="Domylnaczcionkaakapitu"/>
    <w:uiPriority w:val="33"/>
    <w:qFormat/>
    <w:rsid w:val="003D494B"/>
    <w:rPr>
      <w:b/>
      <w:bCs/>
      <w:smallCaps/>
      <w:spacing w:val="5"/>
    </w:rPr>
  </w:style>
  <w:style w:type="paragraph" w:styleId="Nagwekspisutreci">
    <w:name w:val="TOC Heading"/>
    <w:basedOn w:val="Nagwek1"/>
    <w:next w:val="Normalny"/>
    <w:uiPriority w:val="39"/>
    <w:unhideWhenUsed/>
    <w:qFormat/>
    <w:rsid w:val="003D494B"/>
    <w:pPr>
      <w:outlineLvl w:val="9"/>
    </w:pPr>
  </w:style>
  <w:style w:type="numbering" w:customStyle="1" w:styleId="Bezlisty111">
    <w:name w:val="Bez listy111"/>
    <w:next w:val="Bezlisty"/>
    <w:uiPriority w:val="99"/>
    <w:semiHidden/>
    <w:unhideWhenUsed/>
    <w:rsid w:val="003D494B"/>
  </w:style>
  <w:style w:type="paragraph" w:styleId="Legenda">
    <w:name w:val="caption"/>
    <w:basedOn w:val="Normalny"/>
    <w:next w:val="Normalny"/>
    <w:uiPriority w:val="35"/>
    <w:unhideWhenUsed/>
    <w:qFormat/>
    <w:rsid w:val="003D494B"/>
    <w:rPr>
      <w:rFonts w:eastAsia="Times New Roman"/>
      <w:bCs/>
      <w:sz w:val="20"/>
      <w:szCs w:val="20"/>
      <w:lang w:eastAsia="pl-PL"/>
    </w:rPr>
  </w:style>
  <w:style w:type="table" w:customStyle="1" w:styleId="Tabela-Siatka1">
    <w:name w:val="Tabela - Siatka1"/>
    <w:basedOn w:val="Standardowy"/>
    <w:next w:val="Tabela-Siatka"/>
    <w:uiPriority w:val="59"/>
    <w:rsid w:val="003D494B"/>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D494B"/>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3D494B"/>
    <w:rPr>
      <w:rFonts w:cs="Times New Roman"/>
      <w:sz w:val="16"/>
      <w:szCs w:val="16"/>
    </w:rPr>
  </w:style>
  <w:style w:type="paragraph" w:styleId="Tekstkomentarza">
    <w:name w:val="annotation text"/>
    <w:basedOn w:val="Normalny"/>
    <w:link w:val="TekstkomentarzaZnak"/>
    <w:uiPriority w:val="99"/>
    <w:semiHidden/>
    <w:unhideWhenUsed/>
    <w:rsid w:val="003D494B"/>
    <w:rPr>
      <w:rFonts w:eastAsia="Times New Roman"/>
      <w:b/>
      <w:sz w:val="20"/>
      <w:szCs w:val="20"/>
      <w:lang w:eastAsia="pl-PL"/>
    </w:rPr>
  </w:style>
  <w:style w:type="character" w:customStyle="1" w:styleId="TekstkomentarzaZnak">
    <w:name w:val="Tekst komentarza Znak"/>
    <w:basedOn w:val="Domylnaczcionkaakapitu"/>
    <w:link w:val="Tekstkomentarza"/>
    <w:uiPriority w:val="99"/>
    <w:semiHidden/>
    <w:rsid w:val="003D494B"/>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3D494B"/>
    <w:rPr>
      <w:b w:val="0"/>
      <w:bCs/>
    </w:rPr>
  </w:style>
  <w:style w:type="character" w:customStyle="1" w:styleId="TematkomentarzaZnak">
    <w:name w:val="Temat komentarza Znak"/>
    <w:basedOn w:val="TekstkomentarzaZnak"/>
    <w:link w:val="Tematkomentarza"/>
    <w:uiPriority w:val="99"/>
    <w:semiHidden/>
    <w:rsid w:val="003D494B"/>
    <w:rPr>
      <w:rFonts w:eastAsia="Times New Roman"/>
      <w:b w:val="0"/>
      <w:bCs/>
      <w:sz w:val="20"/>
      <w:szCs w:val="20"/>
      <w:lang w:eastAsia="pl-PL"/>
    </w:rPr>
  </w:style>
  <w:style w:type="paragraph" w:customStyle="1" w:styleId="Default">
    <w:name w:val="Default"/>
    <w:rsid w:val="003D494B"/>
    <w:pPr>
      <w:autoSpaceDE w:val="0"/>
      <w:autoSpaceDN w:val="0"/>
      <w:adjustRightInd w:val="0"/>
      <w:spacing w:after="0" w:line="240" w:lineRule="auto"/>
    </w:pPr>
    <w:rPr>
      <w:rFonts w:ascii="Calibri" w:eastAsia="Times New Roman" w:hAnsi="Calibri" w:cs="Calibri"/>
      <w:b/>
      <w:color w:val="000000"/>
      <w:sz w:val="24"/>
      <w:szCs w:val="24"/>
      <w:lang w:eastAsia="pl-PL"/>
    </w:rPr>
  </w:style>
  <w:style w:type="table" w:customStyle="1" w:styleId="Tabela-Siatka11">
    <w:name w:val="Tabela - Siatka11"/>
    <w:basedOn w:val="Standardowy"/>
    <w:next w:val="Tabela-Siatka"/>
    <w:uiPriority w:val="59"/>
    <w:rsid w:val="003D494B"/>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D494B"/>
    <w:rPr>
      <w:color w:val="808080"/>
    </w:rPr>
  </w:style>
  <w:style w:type="character" w:customStyle="1" w:styleId="apple-converted-space">
    <w:name w:val="apple-converted-space"/>
    <w:basedOn w:val="Domylnaczcionkaakapitu"/>
    <w:rsid w:val="003D494B"/>
  </w:style>
  <w:style w:type="paragraph" w:styleId="Spistreci2">
    <w:name w:val="toc 2"/>
    <w:basedOn w:val="Normalny"/>
    <w:next w:val="Normalny"/>
    <w:autoRedefine/>
    <w:uiPriority w:val="39"/>
    <w:unhideWhenUsed/>
    <w:rsid w:val="003D494B"/>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3D494B"/>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3D494B"/>
    <w:pPr>
      <w:tabs>
        <w:tab w:val="right" w:leader="dot" w:pos="9061"/>
      </w:tabs>
      <w:suppressAutoHyphens/>
      <w:spacing w:after="0"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3D494B"/>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3D494B"/>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3D494B"/>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3D494B"/>
    <w:rPr>
      <w:rFonts w:ascii="Times New Roman" w:eastAsia="Times New Roman" w:hAnsi="Times New Roman" w:cs="Times New Roman"/>
      <w:b/>
      <w:bCs/>
      <w:sz w:val="24"/>
      <w:szCs w:val="24"/>
      <w:lang w:eastAsia="pl-PL"/>
    </w:rPr>
  </w:style>
  <w:style w:type="paragraph" w:customStyle="1" w:styleId="Akapitzlist1">
    <w:name w:val="Akapit z listą1"/>
    <w:rsid w:val="003D494B"/>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3D494B"/>
    <w:pPr>
      <w:numPr>
        <w:numId w:val="8"/>
      </w:num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D494B"/>
    <w:pPr>
      <w:spacing w:after="120"/>
    </w:pPr>
    <w:rPr>
      <w:rFonts w:ascii="CG Omega" w:hAnsi="CG Omega"/>
      <w:sz w:val="16"/>
      <w:szCs w:val="16"/>
    </w:rPr>
  </w:style>
  <w:style w:type="character" w:customStyle="1" w:styleId="Tekstpodstawowy3Znak">
    <w:name w:val="Tekst podstawowy 3 Znak"/>
    <w:basedOn w:val="Domylnaczcionkaakapitu"/>
    <w:link w:val="Tekstpodstawowy3"/>
    <w:uiPriority w:val="99"/>
    <w:semiHidden/>
    <w:rsid w:val="003D494B"/>
    <w:rPr>
      <w:rFonts w:ascii="CG Omega" w:hAnsi="CG Omega"/>
      <w:sz w:val="16"/>
      <w:szCs w:val="16"/>
    </w:rPr>
  </w:style>
  <w:style w:type="paragraph" w:customStyle="1" w:styleId="Tekstpodstawowy31">
    <w:name w:val="Tekst podstawowy 31"/>
    <w:basedOn w:val="Normalny"/>
    <w:rsid w:val="003D494B"/>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3D494B"/>
  </w:style>
  <w:style w:type="paragraph" w:customStyle="1" w:styleId="Styl3">
    <w:name w:val="Styl3"/>
    <w:basedOn w:val="Normalny"/>
    <w:next w:val="Normalny"/>
    <w:rsid w:val="003D494B"/>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3D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3D494B"/>
    <w:pPr>
      <w:spacing w:after="0" w:line="240" w:lineRule="auto"/>
    </w:pPr>
    <w:rPr>
      <w:rFonts w:ascii="Arial" w:eastAsia="Times New Roman" w:hAnsi="Arial" w:cs="Times New Roman"/>
      <w:bCs/>
      <w:sz w:val="20"/>
      <w:szCs w:val="24"/>
      <w:lang w:eastAsia="pl-PL"/>
    </w:rPr>
  </w:style>
  <w:style w:type="character" w:customStyle="1" w:styleId="Nagwek1Znak1">
    <w:name w:val="Nagłówek 1 Znak1"/>
    <w:rsid w:val="003D494B"/>
    <w:rPr>
      <w:rFonts w:ascii="Arial" w:eastAsia="Times New Roman" w:hAnsi="Arial" w:cs="Arial"/>
      <w:b/>
      <w:bCs/>
      <w:kern w:val="32"/>
      <w:sz w:val="32"/>
      <w:szCs w:val="32"/>
      <w:lang w:eastAsia="pl-PL"/>
    </w:rPr>
  </w:style>
  <w:style w:type="paragraph" w:customStyle="1" w:styleId="normaltableau">
    <w:name w:val="normal_tableau"/>
    <w:basedOn w:val="Normalny"/>
    <w:rsid w:val="003D494B"/>
    <w:pPr>
      <w:spacing w:before="120" w:after="120" w:line="240" w:lineRule="auto"/>
      <w:jc w:val="both"/>
    </w:pPr>
    <w:rPr>
      <w:rFonts w:ascii="Optima" w:eastAsia="Times New Roman" w:hAnsi="Optima" w:cs="Times New Roman"/>
      <w:lang w:val="en-GB" w:eastAsia="pl-PL"/>
    </w:rPr>
  </w:style>
  <w:style w:type="character" w:customStyle="1" w:styleId="pojedynczapozycja">
    <w:name w:val="pojedyncza_pozycja"/>
    <w:basedOn w:val="Domylnaczcionkaakapitu"/>
    <w:rsid w:val="003D494B"/>
  </w:style>
  <w:style w:type="paragraph" w:styleId="Tekstprzypisukocowego">
    <w:name w:val="endnote text"/>
    <w:basedOn w:val="Normalny"/>
    <w:link w:val="TekstprzypisukocowegoZnak"/>
    <w:uiPriority w:val="99"/>
    <w:semiHidden/>
    <w:unhideWhenUsed/>
    <w:rsid w:val="003D49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494B"/>
    <w:rPr>
      <w:sz w:val="20"/>
      <w:szCs w:val="20"/>
    </w:rPr>
  </w:style>
  <w:style w:type="character" w:styleId="Odwoanieprzypisukocowego">
    <w:name w:val="endnote reference"/>
    <w:basedOn w:val="Domylnaczcionkaakapitu"/>
    <w:uiPriority w:val="99"/>
    <w:semiHidden/>
    <w:unhideWhenUsed/>
    <w:rsid w:val="003D494B"/>
    <w:rPr>
      <w:vertAlign w:val="superscript"/>
    </w:rPr>
  </w:style>
  <w:style w:type="numbering" w:customStyle="1" w:styleId="Styl1">
    <w:name w:val="Styl1"/>
    <w:uiPriority w:val="99"/>
    <w:rsid w:val="003D494B"/>
    <w:pPr>
      <w:numPr>
        <w:numId w:val="12"/>
      </w:numPr>
    </w:pPr>
  </w:style>
  <w:style w:type="character" w:customStyle="1" w:styleId="WW8Num13z1">
    <w:name w:val="WW8Num13z1"/>
    <w:rsid w:val="003D494B"/>
    <w:rPr>
      <w:b w:val="0"/>
    </w:rPr>
  </w:style>
  <w:style w:type="paragraph" w:styleId="Podtytu">
    <w:name w:val="Subtitle"/>
    <w:basedOn w:val="Nagwek"/>
    <w:next w:val="Tekstpodstawowy"/>
    <w:link w:val="PodtytuZnak"/>
    <w:qFormat/>
    <w:rsid w:val="003D494B"/>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3D494B"/>
    <w:rPr>
      <w:rFonts w:ascii="Arial" w:eastAsia="Lucida Sans Unicode" w:hAnsi="Arial" w:cs="Mangal"/>
      <w:i/>
      <w:iCs/>
      <w:sz w:val="28"/>
      <w:szCs w:val="28"/>
      <w:lang w:eastAsia="ar-SA"/>
    </w:rPr>
  </w:style>
  <w:style w:type="character" w:customStyle="1" w:styleId="Teksttreci">
    <w:name w:val="Tekst treści"/>
    <w:rsid w:val="003D494B"/>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3D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D494B"/>
    <w:rPr>
      <w:rFonts w:ascii="Courier New" w:eastAsia="Times New Roman" w:hAnsi="Courier New" w:cs="Courier New"/>
      <w:sz w:val="20"/>
      <w:szCs w:val="20"/>
      <w:lang w:eastAsia="pl-PL"/>
    </w:rPr>
  </w:style>
  <w:style w:type="numbering" w:customStyle="1" w:styleId="Styl2">
    <w:name w:val="Styl2"/>
    <w:uiPriority w:val="99"/>
    <w:rsid w:val="003D494B"/>
    <w:pPr>
      <w:numPr>
        <w:numId w:val="13"/>
      </w:numPr>
    </w:pPr>
  </w:style>
  <w:style w:type="character" w:styleId="UyteHipercze">
    <w:name w:val="FollowedHyperlink"/>
    <w:basedOn w:val="Domylnaczcionkaakapitu"/>
    <w:uiPriority w:val="99"/>
    <w:semiHidden/>
    <w:unhideWhenUsed/>
    <w:rsid w:val="003D494B"/>
    <w:rPr>
      <w:color w:val="954F72"/>
      <w:u w:val="single"/>
    </w:rPr>
  </w:style>
  <w:style w:type="paragraph" w:customStyle="1" w:styleId="msonormal0">
    <w:name w:val="msonormal"/>
    <w:basedOn w:val="Normalny"/>
    <w:rsid w:val="003D49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3D494B"/>
  </w:style>
  <w:style w:type="character" w:styleId="Uwydatnienie">
    <w:name w:val="Emphasis"/>
    <w:basedOn w:val="Domylnaczcionkaakapitu"/>
    <w:uiPriority w:val="20"/>
    <w:qFormat/>
    <w:rsid w:val="003D494B"/>
    <w:rPr>
      <w:i/>
      <w:iCs/>
    </w:rPr>
  </w:style>
  <w:style w:type="character" w:styleId="HTML-cytat">
    <w:name w:val="HTML Cite"/>
    <w:basedOn w:val="Domylnaczcionkaakapitu"/>
    <w:uiPriority w:val="99"/>
    <w:semiHidden/>
    <w:unhideWhenUsed/>
    <w:rsid w:val="003D494B"/>
    <w:rPr>
      <w:i/>
      <w:iCs/>
    </w:rPr>
  </w:style>
  <w:style w:type="paragraph" w:styleId="Tekstpodstawowy2">
    <w:name w:val="Body Text 2"/>
    <w:basedOn w:val="Normalny"/>
    <w:link w:val="Tekstpodstawowy2Znak"/>
    <w:uiPriority w:val="99"/>
    <w:semiHidden/>
    <w:unhideWhenUsed/>
    <w:rsid w:val="003D494B"/>
    <w:pPr>
      <w:spacing w:after="120" w:line="480" w:lineRule="auto"/>
    </w:pPr>
  </w:style>
  <w:style w:type="character" w:customStyle="1" w:styleId="Tekstpodstawowy2Znak">
    <w:name w:val="Tekst podstawowy 2 Znak"/>
    <w:basedOn w:val="Domylnaczcionkaakapitu"/>
    <w:link w:val="Tekstpodstawowy2"/>
    <w:uiPriority w:val="99"/>
    <w:semiHidden/>
    <w:rsid w:val="003D494B"/>
  </w:style>
  <w:style w:type="character" w:customStyle="1" w:styleId="xforms-control">
    <w:name w:val="xforms-control"/>
    <w:basedOn w:val="Domylnaczcionkaakapitu"/>
    <w:rsid w:val="003D494B"/>
  </w:style>
  <w:style w:type="paragraph" w:customStyle="1" w:styleId="16">
    <w:name w:val="16"/>
    <w:basedOn w:val="Normalny"/>
    <w:rsid w:val="003D49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3D494B"/>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18">
    <w:name w:val="WW8Num18"/>
    <w:basedOn w:val="Bezlisty"/>
    <w:rsid w:val="003D494B"/>
    <w:pPr>
      <w:numPr>
        <w:numId w:val="17"/>
      </w:numPr>
    </w:pPr>
  </w:style>
  <w:style w:type="table" w:customStyle="1" w:styleId="Tabela-Siatka3">
    <w:name w:val="Tabela - Siatka3"/>
    <w:basedOn w:val="Standardowy"/>
    <w:next w:val="Tabela-Siatka"/>
    <w:uiPriority w:val="59"/>
    <w:rsid w:val="003D494B"/>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scoswrapper">
    <w:name w:val="hs_cos_wrapper"/>
    <w:basedOn w:val="Domylnaczcionkaakapitu"/>
    <w:rsid w:val="003D494B"/>
  </w:style>
  <w:style w:type="character" w:customStyle="1" w:styleId="markedcontent">
    <w:name w:val="markedcontent"/>
    <w:basedOn w:val="Domylnaczcionkaakapitu"/>
    <w:rsid w:val="003D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wiazownica.com" TargetMode="External"/><Relationship Id="rId17" Type="http://schemas.openxmlformats.org/officeDocument/2006/relationships/hyperlink" Target="https://platformazakupowa.pl/wiazownica" TargetMode="Externa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wiazownic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57257-77CA-4683-AA96-5786309A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28</Pages>
  <Words>12439</Words>
  <Characters>74640</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Inwest-6</dc:creator>
  <cp:keywords/>
  <dc:description/>
  <cp:lastModifiedBy>Inwest-1</cp:lastModifiedBy>
  <cp:revision>56</cp:revision>
  <cp:lastPrinted>2023-10-19T09:24:00Z</cp:lastPrinted>
  <dcterms:created xsi:type="dcterms:W3CDTF">2023-06-29T17:02:00Z</dcterms:created>
  <dcterms:modified xsi:type="dcterms:W3CDTF">2023-10-19T11:23:00Z</dcterms:modified>
</cp:coreProperties>
</file>