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A39" w14:textId="77777777" w:rsidR="00081408" w:rsidRPr="001A7A85" w:rsidRDefault="00081408" w:rsidP="00081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A7A85">
        <w:rPr>
          <w:rFonts w:ascii="Times New Roman" w:hAnsi="Times New Roman" w:cs="Times New Roman"/>
          <w:sz w:val="24"/>
          <w:szCs w:val="24"/>
        </w:rPr>
        <w:t>zór oświadczenia o aktualności informacji zawartych w oświadczeniu wstępnym.</w:t>
      </w:r>
    </w:p>
    <w:p w14:paraId="2DE96521" w14:textId="77777777" w:rsidR="00081408" w:rsidRDefault="00081408" w:rsidP="00081408">
      <w:pPr>
        <w:rPr>
          <w:rFonts w:ascii="Times New Roman" w:hAnsi="Times New Roman" w:cs="Times New Roman"/>
          <w:sz w:val="24"/>
          <w:szCs w:val="24"/>
        </w:rPr>
      </w:pPr>
    </w:p>
    <w:p w14:paraId="6DD97435" w14:textId="56221B19" w:rsidR="00081408" w:rsidRPr="001A7A85" w:rsidRDefault="00081408" w:rsidP="0008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A7A85">
        <w:rPr>
          <w:rFonts w:ascii="Times New Roman" w:hAnsi="Times New Roman" w:cs="Times New Roman"/>
          <w:sz w:val="24"/>
          <w:szCs w:val="24"/>
        </w:rPr>
        <w:t xml:space="preserve">r sprawy: </w:t>
      </w:r>
      <w:r w:rsidRPr="00AF5A64">
        <w:rPr>
          <w:rFonts w:ascii="Times New Roman" w:hAnsi="Times New Roman" w:cs="Times New Roman"/>
          <w:sz w:val="24"/>
          <w:szCs w:val="24"/>
        </w:rPr>
        <w:t>ZP/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5A64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F5A64">
        <w:rPr>
          <w:rFonts w:ascii="Times New Roman" w:hAnsi="Times New Roman" w:cs="Times New Roman"/>
          <w:sz w:val="24"/>
          <w:szCs w:val="24"/>
        </w:rPr>
        <w:t>22</w:t>
      </w:r>
    </w:p>
    <w:p w14:paraId="4A4C118F" w14:textId="77777777" w:rsidR="00081408" w:rsidRPr="001A7A85" w:rsidRDefault="00081408" w:rsidP="00081408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Dane Wykonawcy (-ów): </w:t>
      </w:r>
    </w:p>
    <w:p w14:paraId="634A81F9" w14:textId="77777777" w:rsidR="00081408" w:rsidRPr="001A7A85" w:rsidRDefault="00081408" w:rsidP="00081408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nazwa: ………………………….. </w:t>
      </w:r>
    </w:p>
    <w:p w14:paraId="3C69244B" w14:textId="77777777" w:rsidR="00081408" w:rsidRPr="001A7A85" w:rsidRDefault="00081408" w:rsidP="00081408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>adres: …………………………..</w:t>
      </w:r>
    </w:p>
    <w:p w14:paraId="28A22E3C" w14:textId="77777777" w:rsidR="00081408" w:rsidRPr="001A7A85" w:rsidRDefault="00081408" w:rsidP="00081408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7A85">
        <w:rPr>
          <w:rFonts w:ascii="Times New Roman" w:hAnsi="Times New Roman" w:cs="Times New Roman"/>
          <w:sz w:val="24"/>
          <w:szCs w:val="24"/>
        </w:rPr>
        <w:t xml:space="preserve">mail: …………………………… </w:t>
      </w:r>
    </w:p>
    <w:p w14:paraId="70D4773B" w14:textId="77777777" w:rsidR="00081408" w:rsidRPr="001A7A85" w:rsidRDefault="00081408" w:rsidP="00081408">
      <w:pPr>
        <w:jc w:val="both"/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Oświadczenie o aktualności informacji zawartych w oświadczeniu, o którym mowa w art. 125 ust. 1 ustawy z dnia 11 września 2019 r. Prawo zamówień publicznych (dalej jako: ustawa </w:t>
      </w:r>
      <w:proofErr w:type="spellStart"/>
      <w:r w:rsidRPr="001A7A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A7A85">
        <w:rPr>
          <w:rFonts w:ascii="Times New Roman" w:hAnsi="Times New Roman" w:cs="Times New Roman"/>
          <w:sz w:val="24"/>
          <w:szCs w:val="24"/>
        </w:rPr>
        <w:t xml:space="preserve">), w zakresie </w:t>
      </w:r>
      <w:r w:rsidRPr="00240622">
        <w:rPr>
          <w:rFonts w:ascii="Times New Roman" w:hAnsi="Times New Roman" w:cs="Times New Roman"/>
          <w:b/>
          <w:bCs/>
          <w:sz w:val="24"/>
          <w:szCs w:val="24"/>
        </w:rPr>
        <w:t>podstaw wykluczenia z postępowania wskazanych przez Zamawiającego</w:t>
      </w:r>
    </w:p>
    <w:p w14:paraId="21EEFE8F" w14:textId="77777777" w:rsidR="00081408" w:rsidRPr="001A7A85" w:rsidRDefault="00081408" w:rsidP="00081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86B9E" w14:textId="37B5976D" w:rsidR="00081408" w:rsidRPr="00081408" w:rsidRDefault="00081408" w:rsidP="000814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 xml:space="preserve">Oświadczam, że w postępowaniu o udzielenie zamówienia publicznego na: </w:t>
      </w:r>
      <w:r w:rsidRPr="00081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bookmarkStart w:id="0" w:name="_Hlk115089149"/>
      <w:r w:rsidRPr="00081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elektrycznego pieca komorowego z wyjezdnym trzonem przeznaczonego do homogenizacji wlewków wraz z montażem, uruchomieniem i szkoleniem</w:t>
      </w:r>
      <w:bookmarkEnd w:id="0"/>
      <w:r w:rsidRPr="00081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A85">
        <w:rPr>
          <w:rFonts w:ascii="Times New Roman" w:hAnsi="Times New Roman" w:cs="Times New Roman"/>
          <w:sz w:val="24"/>
          <w:szCs w:val="24"/>
        </w:rPr>
        <w:t>prowadzonego przez Sieć Badawczą Łukasiewicz -Instytut Metali Nieżelaznych przy ul. Sowińskiego 5, 44-100 Gliwice,</w:t>
      </w:r>
      <w:r>
        <w:rPr>
          <w:rFonts w:ascii="Times New Roman" w:hAnsi="Times New Roman" w:cs="Times New Roman"/>
          <w:sz w:val="24"/>
          <w:szCs w:val="24"/>
        </w:rPr>
        <w:t xml:space="preserve"> Oddział w Skawinie ul. Piłsudskiego 19, 32-050 Skawina, </w:t>
      </w:r>
      <w:r w:rsidRPr="001A7A85">
        <w:rPr>
          <w:rFonts w:ascii="Times New Roman" w:hAnsi="Times New Roman" w:cs="Times New Roman"/>
          <w:sz w:val="24"/>
          <w:szCs w:val="24"/>
        </w:rPr>
        <w:t>niniejszym potwierdzam aktualność informacji zawartych w oświadczeniu, o którym mowa w art. 125 ust. 1 ustawy, w zakresie podstaw wykluczenia z postępowania wskazanych przez Zamawiającego, o których mowa w:</w:t>
      </w:r>
    </w:p>
    <w:p w14:paraId="20358B08" w14:textId="77777777" w:rsidR="00081408" w:rsidRPr="00717889" w:rsidRDefault="00081408" w:rsidP="000814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 xml:space="preserve">art. 108 ust. 1 pkt. 3 ustawy; </w:t>
      </w:r>
    </w:p>
    <w:p w14:paraId="41236455" w14:textId="77777777" w:rsidR="00081408" w:rsidRPr="00717889" w:rsidRDefault="00081408" w:rsidP="000814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 xml:space="preserve">art. 108 ust. 1 pkt. 4 ustawy, dotyczących orzeczenia zakazu ubiegania się o zamówienie publiczne tytułem środka zapobiegawczego; </w:t>
      </w:r>
    </w:p>
    <w:p w14:paraId="05CCF416" w14:textId="77777777" w:rsidR="00081408" w:rsidRPr="00717889" w:rsidRDefault="00081408" w:rsidP="000814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 xml:space="preserve">art. 108 ust. 1 pkt. 5 ustawy, dotyczących zawarcia z innymi wykonawcami porozumienia mającego na celu zakłócenie konkurencji; </w:t>
      </w:r>
    </w:p>
    <w:p w14:paraId="22BCB65A" w14:textId="77777777" w:rsidR="00081408" w:rsidRPr="00717889" w:rsidRDefault="00081408" w:rsidP="000814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>art. 108 ust. 1 pkt. 6 ustawy,</w:t>
      </w:r>
    </w:p>
    <w:p w14:paraId="3CAC63AD" w14:textId="77777777" w:rsidR="00081408" w:rsidRDefault="00081408" w:rsidP="000814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889">
        <w:rPr>
          <w:rFonts w:ascii="Times New Roman" w:hAnsi="Times New Roman" w:cs="Times New Roman"/>
          <w:sz w:val="24"/>
          <w:szCs w:val="24"/>
        </w:rPr>
        <w:t xml:space="preserve">art. 109 ust.1 pkt 4 ustawy. </w:t>
      </w:r>
    </w:p>
    <w:p w14:paraId="3C78BA8A" w14:textId="77777777" w:rsidR="00081408" w:rsidRDefault="00081408" w:rsidP="00081408">
      <w:pPr>
        <w:rPr>
          <w:rFonts w:ascii="Times New Roman" w:hAnsi="Times New Roman" w:cs="Times New Roman"/>
          <w:sz w:val="24"/>
          <w:szCs w:val="24"/>
        </w:rPr>
      </w:pPr>
    </w:p>
    <w:p w14:paraId="7E99200A" w14:textId="77777777" w:rsidR="00081408" w:rsidRDefault="00081408" w:rsidP="00081408">
      <w:pPr>
        <w:rPr>
          <w:rFonts w:ascii="Times New Roman" w:hAnsi="Times New Roman" w:cs="Times New Roman"/>
          <w:sz w:val="24"/>
          <w:szCs w:val="24"/>
        </w:rPr>
      </w:pPr>
    </w:p>
    <w:p w14:paraId="536F0CA7" w14:textId="77777777" w:rsidR="00081408" w:rsidRPr="00717889" w:rsidRDefault="00081408" w:rsidP="00081408">
      <w:pPr>
        <w:rPr>
          <w:rFonts w:ascii="Times New Roman" w:hAnsi="Times New Roman" w:cs="Times New Roman"/>
          <w:sz w:val="24"/>
          <w:szCs w:val="24"/>
        </w:rPr>
      </w:pPr>
    </w:p>
    <w:p w14:paraId="66454798" w14:textId="77777777" w:rsidR="00081408" w:rsidRPr="001A7A85" w:rsidRDefault="00081408" w:rsidP="0008140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Podpis elektroniczny kwalifikowany</w:t>
      </w:r>
    </w:p>
    <w:p w14:paraId="0AD885C3" w14:textId="77777777" w:rsidR="00081408" w:rsidRPr="001A7A85" w:rsidRDefault="00081408" w:rsidP="0008140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 xml:space="preserve"> lub podpis zaufany </w:t>
      </w:r>
    </w:p>
    <w:p w14:paraId="2F9040C3" w14:textId="77777777" w:rsidR="00081408" w:rsidRPr="001A7A85" w:rsidRDefault="00081408" w:rsidP="0008140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A85">
        <w:rPr>
          <w:rFonts w:ascii="Times New Roman" w:hAnsi="Times New Roman" w:cs="Times New Roman"/>
          <w:i/>
          <w:iCs/>
          <w:sz w:val="24"/>
          <w:szCs w:val="24"/>
        </w:rPr>
        <w:t>albo podpis osobisty w postaci elektronicznej</w:t>
      </w:r>
    </w:p>
    <w:p w14:paraId="7536AD62" w14:textId="77777777" w:rsidR="000973B1" w:rsidRDefault="00081408"/>
    <w:sectPr w:rsidR="00097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6566" w14:textId="77777777" w:rsidR="00081408" w:rsidRDefault="00081408" w:rsidP="00081408">
      <w:pPr>
        <w:spacing w:after="0" w:line="240" w:lineRule="auto"/>
      </w:pPr>
      <w:r>
        <w:separator/>
      </w:r>
    </w:p>
  </w:endnote>
  <w:endnote w:type="continuationSeparator" w:id="0">
    <w:p w14:paraId="5D29E079" w14:textId="77777777" w:rsidR="00081408" w:rsidRDefault="00081408" w:rsidP="0008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52C5" w14:textId="77777777" w:rsidR="00081408" w:rsidRDefault="00081408" w:rsidP="00081408">
      <w:pPr>
        <w:spacing w:after="0" w:line="240" w:lineRule="auto"/>
      </w:pPr>
      <w:r>
        <w:separator/>
      </w:r>
    </w:p>
  </w:footnote>
  <w:footnote w:type="continuationSeparator" w:id="0">
    <w:p w14:paraId="2C407C0D" w14:textId="77777777" w:rsidR="00081408" w:rsidRDefault="00081408" w:rsidP="0008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5826" w14:textId="2B8A8A42" w:rsidR="006C5EB6" w:rsidRDefault="00081408" w:rsidP="006C5EB6">
    <w:pPr>
      <w:jc w:val="right"/>
      <w:rPr>
        <w:b/>
        <w:lang w:eastAsia="ar-SA"/>
      </w:rPr>
    </w:pPr>
    <w:r>
      <w:rPr>
        <w:b/>
        <w:bCs/>
        <w:lang w:eastAsia="ar-SA"/>
      </w:rPr>
      <w:t xml:space="preserve">Załącznik nr </w:t>
    </w:r>
    <w:r>
      <w:rPr>
        <w:b/>
        <w:bCs/>
        <w:lang w:eastAsia="ar-SA"/>
      </w:rPr>
      <w:t>8</w:t>
    </w:r>
    <w:r>
      <w:rPr>
        <w:b/>
        <w:bCs/>
        <w:lang w:eastAsia="ar-SA"/>
      </w:rPr>
      <w:t xml:space="preserve"> do SWZ nr </w:t>
    </w:r>
    <w:r w:rsidRPr="00AF5A64">
      <w:rPr>
        <w:b/>
        <w:lang w:eastAsia="ar-SA"/>
      </w:rPr>
      <w:t>ZP/</w:t>
    </w:r>
    <w:r>
      <w:rPr>
        <w:b/>
        <w:lang w:eastAsia="ar-SA"/>
      </w:rPr>
      <w:t>S</w:t>
    </w:r>
    <w:r w:rsidRPr="00AF5A64">
      <w:rPr>
        <w:b/>
        <w:lang w:eastAsia="ar-SA"/>
      </w:rPr>
      <w:t>/3</w:t>
    </w:r>
    <w:r>
      <w:rPr>
        <w:b/>
        <w:lang w:eastAsia="ar-SA"/>
      </w:rPr>
      <w:t>7</w:t>
    </w:r>
    <w:r w:rsidRPr="00AF5A64">
      <w:rPr>
        <w:b/>
        <w:lang w:eastAsia="ar-SA"/>
      </w:rPr>
      <w:t>/22</w:t>
    </w:r>
  </w:p>
  <w:p w14:paraId="506F8571" w14:textId="77777777" w:rsidR="006C5EB6" w:rsidRDefault="00081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4ED5"/>
    <w:multiLevelType w:val="hybridMultilevel"/>
    <w:tmpl w:val="0A084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08"/>
    <w:rsid w:val="00081408"/>
    <w:rsid w:val="003843D3"/>
    <w:rsid w:val="00753A61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7A9"/>
  <w15:chartTrackingRefBased/>
  <w15:docId w15:val="{8E8E028A-DD71-4F65-AF35-8C5EAB0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408"/>
  </w:style>
  <w:style w:type="paragraph" w:styleId="Stopka">
    <w:name w:val="footer"/>
    <w:basedOn w:val="Normalny"/>
    <w:link w:val="StopkaZnak"/>
    <w:uiPriority w:val="99"/>
    <w:unhideWhenUsed/>
    <w:rsid w:val="000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Łopata</dc:creator>
  <cp:keywords/>
  <dc:description/>
  <cp:lastModifiedBy>Jolanta Łopata</cp:lastModifiedBy>
  <cp:revision>1</cp:revision>
  <dcterms:created xsi:type="dcterms:W3CDTF">2022-10-03T13:21:00Z</dcterms:created>
  <dcterms:modified xsi:type="dcterms:W3CDTF">2022-10-03T13:22:00Z</dcterms:modified>
</cp:coreProperties>
</file>