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A6E1" w14:textId="77777777" w:rsidR="00280DAA" w:rsidRPr="006E3BDB" w:rsidRDefault="00280DAA" w:rsidP="0028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D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F716C23" w14:textId="2D1894D7" w:rsidR="00FF6717" w:rsidRPr="006E3BDB" w:rsidRDefault="00386E15" w:rsidP="006E3B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BDB">
        <w:rPr>
          <w:rFonts w:ascii="Times New Roman" w:eastAsia="Calibri" w:hAnsi="Times New Roman" w:cs="Times New Roman"/>
          <w:b/>
          <w:sz w:val="24"/>
          <w:szCs w:val="24"/>
        </w:rPr>
        <w:t>Zadanie nr</w:t>
      </w:r>
      <w:r w:rsidR="00FF6717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2C3" w:rsidRPr="006E3B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F6717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4732C3" w:rsidRPr="006E3BDB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280DAA" w:rsidRPr="006E3BDB">
        <w:rPr>
          <w:rFonts w:ascii="Times New Roman" w:eastAsia="Calibri" w:hAnsi="Times New Roman" w:cs="Times New Roman"/>
          <w:b/>
          <w:sz w:val="24"/>
          <w:szCs w:val="24"/>
        </w:rPr>
        <w:t>ystem próżniowy</w:t>
      </w:r>
    </w:p>
    <w:p w14:paraId="1C8E2CF0" w14:textId="613DA300" w:rsidR="00280DAA" w:rsidRPr="00184BB9" w:rsidRDefault="00280DAA" w:rsidP="004171A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bCs/>
        </w:rPr>
        <w:t>System próżniowy</w:t>
      </w:r>
      <w:r w:rsidRPr="00184BB9">
        <w:rPr>
          <w:rFonts w:ascii="Times New Roman" w:hAnsi="Times New Roman" w:cs="Times New Roman"/>
        </w:rPr>
        <w:t xml:space="preserve"> </w:t>
      </w:r>
      <w:r w:rsidR="003720BA" w:rsidRPr="006E3BDB">
        <w:rPr>
          <w:rFonts w:ascii="Times New Roman" w:hAnsi="Times New Roman" w:cs="Times New Roman"/>
        </w:rPr>
        <w:t xml:space="preserve">DC </w:t>
      </w:r>
      <w:proofErr w:type="spellStart"/>
      <w:r w:rsidR="003720BA" w:rsidRPr="006E3BDB">
        <w:rPr>
          <w:rFonts w:ascii="Times New Roman" w:hAnsi="Times New Roman" w:cs="Times New Roman"/>
        </w:rPr>
        <w:t>Chem</w:t>
      </w:r>
      <w:proofErr w:type="spellEnd"/>
      <w:r w:rsidR="003720BA" w:rsidRPr="006E3BDB">
        <w:rPr>
          <w:rFonts w:ascii="Times New Roman" w:hAnsi="Times New Roman" w:cs="Times New Roman"/>
        </w:rPr>
        <w:t xml:space="preserve"> 610 Pro </w:t>
      </w:r>
      <w:r w:rsidR="00A96069" w:rsidRPr="006E3BDB">
        <w:rPr>
          <w:rFonts w:ascii="Times New Roman" w:hAnsi="Times New Roman" w:cs="Times New Roman"/>
        </w:rPr>
        <w:t>S</w:t>
      </w:r>
      <w:r w:rsidRPr="006E3BDB">
        <w:rPr>
          <w:rFonts w:ascii="Times New Roman" w:hAnsi="Times New Roman" w:cs="Times New Roman"/>
        </w:rPr>
        <w:t xml:space="preserve">elect z pompą </w:t>
      </w:r>
      <w:r w:rsidR="003720BA" w:rsidRPr="006E3BDB">
        <w:rPr>
          <w:rFonts w:ascii="Times New Roman" w:hAnsi="Times New Roman" w:cs="Times New Roman"/>
        </w:rPr>
        <w:t xml:space="preserve">próżniową </w:t>
      </w:r>
      <w:r w:rsidRPr="006E3BDB">
        <w:rPr>
          <w:rFonts w:ascii="Times New Roman" w:hAnsi="Times New Roman" w:cs="Times New Roman"/>
        </w:rPr>
        <w:t xml:space="preserve">membranową </w:t>
      </w:r>
      <w:r w:rsidR="003720BA" w:rsidRPr="006E3BDB">
        <w:rPr>
          <w:rFonts w:ascii="Times New Roman" w:hAnsi="Times New Roman" w:cs="Times New Roman"/>
        </w:rPr>
        <w:t>z automatyczną kontrolą ciśnienia</w:t>
      </w:r>
      <w:r w:rsidR="008D5409" w:rsidRPr="006E3BDB">
        <w:rPr>
          <w:rFonts w:ascii="Times New Roman" w:hAnsi="Times New Roman" w:cs="Times New Roman"/>
        </w:rPr>
        <w:t>, 1kpl.</w:t>
      </w:r>
      <w:r w:rsidR="008D5409" w:rsidRPr="00184BB9">
        <w:rPr>
          <w:rFonts w:ascii="Times New Roman" w:hAnsi="Times New Roman" w:cs="Times New Roman"/>
          <w:b/>
          <w:bCs/>
        </w:rPr>
        <w:t xml:space="preserve"> </w:t>
      </w:r>
      <w:r w:rsidRPr="00184BB9">
        <w:rPr>
          <w:rFonts w:ascii="Times New Roman" w:hAnsi="Times New Roman" w:cs="Times New Roman"/>
        </w:rPr>
        <w:t>lub równoważny, spełniający poniższe wymagania minimalne:</w:t>
      </w:r>
    </w:p>
    <w:p w14:paraId="3A225E09" w14:textId="2A825970" w:rsidR="00F62048" w:rsidRPr="00184BB9" w:rsidRDefault="00F62048" w:rsidP="00F62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hAnsi="Times New Roman" w:cs="Times New Roman"/>
        </w:rPr>
        <w:t>- System wytwarzający i kontrolujący próżnię w dowolnym układzie zewnętrznym.</w:t>
      </w:r>
      <w:r w:rsidRPr="00184BB9">
        <w:rPr>
          <w:rFonts w:ascii="Times New Roman" w:hAnsi="Times New Roman" w:cs="Times New Roman"/>
        </w:rPr>
        <w:br/>
        <w:t>- System regulujący próżnię bez o</w:t>
      </w:r>
      <w:r w:rsidRPr="00184BB9">
        <w:rPr>
          <w:rFonts w:ascii="Times New Roman" w:eastAsia="Times New Roman" w:hAnsi="Times New Roman" w:cs="Times New Roman"/>
          <w:lang w:eastAsia="pl-PL"/>
        </w:rPr>
        <w:t xml:space="preserve">późnień, dzięki bezpośredniej kontroli prędkości pompy 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w celu uzyskania precyzyjnego podciśnienia.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Wyposażona w tryb automatycznego odparowania, wykrywa ciśnienie pary i utrzymuje próżnię, aby uniknąć skoków ciśnienia.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- Pompa próżniowa, membranowa, w pełni chemoodporna, napędzana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bezszczotkowym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 xml:space="preserve"> silnikiem prądu stałego BLDC.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Wszystkie części mające kontakt z gazem powinny być wykonane z materiału PTFE lub pokryte PTFE.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Zaprojektowane do uruchamiania pod próżnią, idealnie nadają się do różnego rodzaju przyrządów laboratoryjnych, które muszą wielokrotnie zatrzymywać i ponownie uruchamiać pompę podczas procesu pracy.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Zabezpieczenie przed przegrzaniem.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Zdejmowalny panel kontrolny GUI, z ekranem dotykowym, który może być obsługiwany nawet w rękawiczkach, umożliwia regulację systemu z odległości za pomocą Bluetooth.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- Mechanizm samoczyszczący, system automatycznie zasysa i wypuszcza czyste powietrze, aby usunąć pozostałą wilgoć i gaz bez odłączania system od układu próżniowego.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- Certyfikaty CE, UKCA,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RoHS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>.</w:t>
      </w:r>
    </w:p>
    <w:p w14:paraId="620C29D4" w14:textId="77777777" w:rsidR="00F62048" w:rsidRPr="00184BB9" w:rsidRDefault="00F62048" w:rsidP="00F6204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- Stopień ochrony IP 42.</w:t>
      </w:r>
    </w:p>
    <w:p w14:paraId="5E15D9D3" w14:textId="2A89A268" w:rsidR="004F3132" w:rsidRPr="00184BB9" w:rsidRDefault="00F62048" w:rsidP="004171A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br/>
      </w:r>
      <w:r w:rsidR="004F3132" w:rsidRPr="00184BB9">
        <w:rPr>
          <w:rFonts w:ascii="Times New Roman" w:eastAsia="Times New Roman" w:hAnsi="Times New Roman" w:cs="Times New Roman"/>
          <w:lang w:eastAsia="pl-PL"/>
        </w:rPr>
        <w:t>Maksymalna moc: nie mniejsza niż 100 W</w:t>
      </w:r>
    </w:p>
    <w:p w14:paraId="07524A93" w14:textId="7D284678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 xml:space="preserve">Maksymalna próżnia: nie gorsza niż 20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mbar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abs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>.</w:t>
      </w:r>
    </w:p>
    <w:p w14:paraId="7B03917C" w14:textId="0D246FDE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Maksymalna przepływ: nie gorszy niż 30 l/min</w:t>
      </w:r>
    </w:p>
    <w:p w14:paraId="52F14911" w14:textId="49E45E4E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 xml:space="preserve">Wyświetlacz ciśnienia: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mbar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hPa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torr</w:t>
      </w:r>
      <w:proofErr w:type="spellEnd"/>
    </w:p>
    <w:p w14:paraId="0D8CF74E" w14:textId="1EF66025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Wyświetlacz: zdejmowalny, nie mniejszy 7” (calowy), z ekranem dotykowym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Zakres pomiarowy: nie mniejszy niż od 1100 do 1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mbar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abs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>.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Dokładność pomiaru: nie gorsza niż ± 3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mbar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 xml:space="preserve"> (po regulacji, stała temp.)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Zakres nastawy próżni: nie mniejszy od 1013 do 1 </w:t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mbar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> 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Zawór odpowietrzający: Tak, w systemie</w:t>
      </w:r>
      <w:r w:rsidRPr="00184BB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184BB9">
        <w:rPr>
          <w:rFonts w:ascii="Times New Roman" w:eastAsia="Times New Roman" w:hAnsi="Times New Roman" w:cs="Times New Roman"/>
          <w:lang w:eastAsia="pl-PL"/>
        </w:rPr>
        <w:t>Autoczyszczenie</w:t>
      </w:r>
      <w:proofErr w:type="spellEnd"/>
      <w:r w:rsidRPr="00184BB9">
        <w:rPr>
          <w:rFonts w:ascii="Times New Roman" w:eastAsia="Times New Roman" w:hAnsi="Times New Roman" w:cs="Times New Roman"/>
          <w:lang w:eastAsia="pl-PL"/>
        </w:rPr>
        <w:t>: Tak, w systemie</w:t>
      </w:r>
    </w:p>
    <w:p w14:paraId="73F834EA" w14:textId="7F008DF7" w:rsidR="004F3132" w:rsidRPr="00184BB9" w:rsidRDefault="004F3132" w:rsidP="004F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4BB9">
        <w:rPr>
          <w:rFonts w:ascii="Times New Roman" w:eastAsia="Times New Roman" w:hAnsi="Times New Roman" w:cs="Times New Roman"/>
          <w:lang w:eastAsia="pl-PL"/>
        </w:rPr>
        <w:t>Łapacz wilgoci: Tak, w systemie</w:t>
      </w:r>
      <w:r w:rsidRPr="00184BB9">
        <w:rPr>
          <w:rFonts w:ascii="Times New Roman" w:eastAsia="Times New Roman" w:hAnsi="Times New Roman" w:cs="Times New Roman"/>
          <w:lang w:eastAsia="pl-PL"/>
        </w:rPr>
        <w:br/>
        <w:t>Króciec węża:  ID 10 mm</w:t>
      </w:r>
      <w:r w:rsidRPr="00184BB9">
        <w:rPr>
          <w:rFonts w:ascii="Times New Roman" w:eastAsia="Times New Roman" w:hAnsi="Times New Roman" w:cs="Times New Roman"/>
          <w:lang w:eastAsia="pl-PL"/>
        </w:rPr>
        <w:br/>
        <w:t xml:space="preserve">Wymiary (dł. x szer. x wys.): nie większe niż </w:t>
      </w:r>
      <w:bookmarkStart w:id="0" w:name="_Hlk147134357"/>
      <w:r w:rsidRPr="00184BB9">
        <w:rPr>
          <w:rFonts w:ascii="Times New Roman" w:eastAsia="Times New Roman" w:hAnsi="Times New Roman" w:cs="Times New Roman"/>
          <w:lang w:eastAsia="pl-PL"/>
        </w:rPr>
        <w:t>50 x 40 x 25 cm</w:t>
      </w:r>
      <w:bookmarkEnd w:id="0"/>
      <w:r w:rsidRPr="00184BB9">
        <w:rPr>
          <w:rFonts w:ascii="Times New Roman" w:eastAsia="Times New Roman" w:hAnsi="Times New Roman" w:cs="Times New Roman"/>
          <w:lang w:eastAsia="pl-PL"/>
        </w:rPr>
        <w:br/>
        <w:t>Waga netto: nie większa niż 18 kg</w:t>
      </w:r>
    </w:p>
    <w:p w14:paraId="2D32B48A" w14:textId="77777777" w:rsidR="008D5409" w:rsidRPr="00184BB9" w:rsidRDefault="008D5409" w:rsidP="008D5409">
      <w:pPr>
        <w:spacing w:after="0"/>
        <w:rPr>
          <w:rFonts w:ascii="Times New Roman" w:hAnsi="Times New Roman" w:cs="Times New Roman"/>
          <w:b/>
          <w:bCs/>
        </w:rPr>
      </w:pPr>
    </w:p>
    <w:p w14:paraId="7036646C" w14:textId="22788C93" w:rsidR="008D5409" w:rsidRPr="00184BB9" w:rsidRDefault="008D5409" w:rsidP="008D54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092D3B" w:rsidRPr="00184BB9">
        <w:rPr>
          <w:rFonts w:ascii="Times New Roman" w:hAnsi="Times New Roman" w:cs="Times New Roman"/>
        </w:rPr>
        <w:t>42</w:t>
      </w:r>
      <w:r w:rsidRPr="00184BB9">
        <w:rPr>
          <w:rFonts w:ascii="Times New Roman" w:hAnsi="Times New Roman" w:cs="Times New Roman"/>
        </w:rPr>
        <w:t xml:space="preserve"> dni</w:t>
      </w:r>
    </w:p>
    <w:p w14:paraId="00A9FB01" w14:textId="26DE839C" w:rsidR="0020314A" w:rsidRPr="00184BB9" w:rsidRDefault="0020314A" w:rsidP="008D54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</w:t>
      </w:r>
      <w:r w:rsidR="00280DAA" w:rsidRPr="00184BB9">
        <w:rPr>
          <w:rFonts w:ascii="Times New Roman" w:hAnsi="Times New Roman" w:cs="Times New Roman"/>
        </w:rPr>
        <w:t xml:space="preserve">na cały zestaw i wszystkie jego elementy </w:t>
      </w:r>
      <w:r w:rsidRPr="00184BB9">
        <w:rPr>
          <w:rFonts w:ascii="Times New Roman" w:hAnsi="Times New Roman" w:cs="Times New Roman"/>
        </w:rPr>
        <w:t xml:space="preserve">nie krótszy niż </w:t>
      </w:r>
      <w:r w:rsidR="00280DAA" w:rsidRPr="00184BB9">
        <w:rPr>
          <w:rFonts w:ascii="Times New Roman" w:hAnsi="Times New Roman" w:cs="Times New Roman"/>
        </w:rPr>
        <w:t>24</w:t>
      </w:r>
      <w:r w:rsidRPr="00184BB9">
        <w:rPr>
          <w:rFonts w:ascii="Times New Roman" w:hAnsi="Times New Roman" w:cs="Times New Roman"/>
        </w:rPr>
        <w:t xml:space="preserve"> miesi</w:t>
      </w:r>
      <w:r w:rsidR="00280DAA" w:rsidRPr="00184BB9">
        <w:rPr>
          <w:rFonts w:ascii="Times New Roman" w:hAnsi="Times New Roman" w:cs="Times New Roman"/>
        </w:rPr>
        <w:t>ą</w:t>
      </w:r>
      <w:r w:rsidRPr="00184BB9">
        <w:rPr>
          <w:rFonts w:ascii="Times New Roman" w:hAnsi="Times New Roman" w:cs="Times New Roman"/>
        </w:rPr>
        <w:t>c</w:t>
      </w:r>
      <w:r w:rsidR="00280DAA" w:rsidRPr="00184BB9">
        <w:rPr>
          <w:rFonts w:ascii="Times New Roman" w:hAnsi="Times New Roman" w:cs="Times New Roman"/>
        </w:rPr>
        <w:t>e</w:t>
      </w:r>
      <w:r w:rsidRPr="00184BB9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5A1177D2" w14:textId="77777777" w:rsidR="00C75618" w:rsidRPr="00184BB9" w:rsidRDefault="00C75618" w:rsidP="008D540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466F23" w14:textId="4F430B33" w:rsidR="0020314A" w:rsidRPr="00184BB9" w:rsidRDefault="0020314A" w:rsidP="008D54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>Miejsce dostawy i instalacji</w:t>
      </w:r>
      <w:r w:rsidR="008D5409" w:rsidRPr="00184BB9">
        <w:rPr>
          <w:rFonts w:ascii="Times New Roman" w:hAnsi="Times New Roman" w:cs="Times New Roman"/>
          <w:u w:val="single"/>
        </w:rPr>
        <w:t xml:space="preserve"> zestawu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787A0648" w14:textId="249B51C8" w:rsidR="00BA742B" w:rsidRPr="00184BB9" w:rsidRDefault="0020314A" w:rsidP="008D5409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Politechnika Warszawska, Wydział Chemiczny, Gmach</w:t>
      </w:r>
      <w:r w:rsidR="00966B82" w:rsidRPr="00184BB9">
        <w:rPr>
          <w:rFonts w:ascii="Times New Roman" w:hAnsi="Times New Roman" w:cs="Times New Roman"/>
        </w:rPr>
        <w:t xml:space="preserve"> </w:t>
      </w:r>
      <w:r w:rsidR="00814546" w:rsidRPr="00184BB9">
        <w:rPr>
          <w:rFonts w:ascii="Times New Roman" w:hAnsi="Times New Roman" w:cs="Times New Roman"/>
        </w:rPr>
        <w:t>Chemii</w:t>
      </w:r>
      <w:r w:rsidRPr="00184BB9">
        <w:rPr>
          <w:rFonts w:ascii="Times New Roman" w:hAnsi="Times New Roman" w:cs="Times New Roman"/>
        </w:rPr>
        <w:t>,</w:t>
      </w:r>
      <w:r w:rsidR="00966B82" w:rsidRPr="00184BB9">
        <w:rPr>
          <w:rFonts w:ascii="Times New Roman" w:hAnsi="Times New Roman" w:cs="Times New Roman"/>
        </w:rPr>
        <w:t xml:space="preserve"> 1</w:t>
      </w:r>
      <w:r w:rsidR="00B14710" w:rsidRPr="00184BB9">
        <w:rPr>
          <w:rFonts w:ascii="Times New Roman" w:hAnsi="Times New Roman" w:cs="Times New Roman"/>
        </w:rPr>
        <w:t xml:space="preserve"> piętro, </w:t>
      </w:r>
      <w:r w:rsidRPr="00184BB9">
        <w:rPr>
          <w:rFonts w:ascii="Times New Roman" w:hAnsi="Times New Roman" w:cs="Times New Roman"/>
        </w:rPr>
        <w:t>00-6</w:t>
      </w:r>
      <w:r w:rsidR="00966B82" w:rsidRPr="00184BB9">
        <w:rPr>
          <w:rFonts w:ascii="Times New Roman" w:hAnsi="Times New Roman" w:cs="Times New Roman"/>
        </w:rPr>
        <w:t>6</w:t>
      </w:r>
      <w:r w:rsidR="00814546" w:rsidRPr="00184BB9">
        <w:rPr>
          <w:rFonts w:ascii="Times New Roman" w:hAnsi="Times New Roman" w:cs="Times New Roman"/>
        </w:rPr>
        <w:t>4</w:t>
      </w:r>
      <w:r w:rsidRPr="00184BB9">
        <w:rPr>
          <w:rFonts w:ascii="Times New Roman" w:hAnsi="Times New Roman" w:cs="Times New Roman"/>
        </w:rPr>
        <w:t xml:space="preserve"> Warszawa, ul. </w:t>
      </w:r>
      <w:r w:rsidR="00814546" w:rsidRPr="00184BB9">
        <w:rPr>
          <w:rFonts w:ascii="Times New Roman" w:hAnsi="Times New Roman" w:cs="Times New Roman"/>
        </w:rPr>
        <w:t>Noakowskiego 3</w:t>
      </w:r>
      <w:r w:rsidR="00D13AB2">
        <w:rPr>
          <w:rFonts w:ascii="Times New Roman" w:hAnsi="Times New Roman" w:cs="Times New Roman"/>
        </w:rPr>
        <w:t>.</w:t>
      </w:r>
      <w:r w:rsidR="00814546" w:rsidRPr="00184BB9">
        <w:rPr>
          <w:rFonts w:ascii="Times New Roman" w:hAnsi="Times New Roman" w:cs="Times New Roman"/>
        </w:rPr>
        <w:t xml:space="preserve"> </w:t>
      </w:r>
      <w:r w:rsidRPr="00184BB9">
        <w:rPr>
          <w:rFonts w:ascii="Times New Roman" w:hAnsi="Times New Roman" w:cs="Times New Roman"/>
        </w:rPr>
        <w:t xml:space="preserve"> </w:t>
      </w:r>
    </w:p>
    <w:p w14:paraId="6FCAF324" w14:textId="77777777" w:rsidR="00184BB9" w:rsidRDefault="00184BB9" w:rsidP="005116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50DCD7" w14:textId="77777777" w:rsidR="00184BB9" w:rsidRDefault="00184BB9" w:rsidP="005116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5F8611" w14:textId="77777777" w:rsidR="00184BB9" w:rsidRDefault="00184BB9" w:rsidP="006E3BDB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60B96A79" w14:textId="6F754D8D" w:rsidR="000C0386" w:rsidRPr="006E3BDB" w:rsidRDefault="00386E15" w:rsidP="006E3BD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3B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</w:t>
      </w:r>
      <w:r w:rsidR="000C0386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r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0C0386" w:rsidRPr="006E3BDB">
        <w:rPr>
          <w:rFonts w:ascii="Times New Roman" w:eastAsia="Calibri" w:hAnsi="Times New Roman" w:cs="Times New Roman"/>
          <w:b/>
          <w:sz w:val="24"/>
          <w:szCs w:val="24"/>
        </w:rPr>
        <w:t xml:space="preserve">Pompa próżniowa </w:t>
      </w:r>
      <w:r w:rsidR="009D5822" w:rsidRPr="006E3BDB">
        <w:rPr>
          <w:rFonts w:ascii="Times New Roman" w:eastAsia="Calibri" w:hAnsi="Times New Roman" w:cs="Times New Roman"/>
          <w:b/>
          <w:sz w:val="24"/>
          <w:szCs w:val="24"/>
        </w:rPr>
        <w:t>membranowa</w:t>
      </w:r>
    </w:p>
    <w:p w14:paraId="6F63C621" w14:textId="3DD3C1EB" w:rsidR="000C0386" w:rsidRPr="006E3BDB" w:rsidRDefault="000C0386" w:rsidP="00511603">
      <w:pPr>
        <w:spacing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bCs/>
        </w:rPr>
        <w:t xml:space="preserve">Membranowa pompa próżniowa, chemoodporna </w:t>
      </w:r>
      <w:r w:rsidRPr="006E3BDB">
        <w:rPr>
          <w:rFonts w:ascii="Times New Roman" w:hAnsi="Times New Roman" w:cs="Times New Roman"/>
        </w:rPr>
        <w:t>ILMVAC MPC 095Z lub równoważna, 1szt.,</w:t>
      </w:r>
      <w:r w:rsidR="00386E15" w:rsidRPr="006E3BDB">
        <w:rPr>
          <w:rFonts w:ascii="Times New Roman" w:hAnsi="Times New Roman" w:cs="Times New Roman"/>
        </w:rPr>
        <w:t xml:space="preserve"> </w:t>
      </w:r>
      <w:r w:rsidRPr="006E3BDB">
        <w:rPr>
          <w:rFonts w:ascii="Times New Roman" w:hAnsi="Times New Roman" w:cs="Times New Roman"/>
        </w:rPr>
        <w:t>spełniająca poniższe wymagania minimalne:</w:t>
      </w:r>
    </w:p>
    <w:p w14:paraId="61B4C25E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wydajność: 15 l/min</w:t>
      </w:r>
    </w:p>
    <w:p w14:paraId="6E917D04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 xml:space="preserve">- maksymalna próżnia: 5 </w:t>
      </w:r>
      <w:proofErr w:type="spellStart"/>
      <w:r w:rsidRPr="00184BB9">
        <w:rPr>
          <w:rFonts w:ascii="Times New Roman" w:hAnsi="Times New Roman" w:cs="Times New Roman"/>
          <w:bCs/>
        </w:rPr>
        <w:t>mbar</w:t>
      </w:r>
      <w:proofErr w:type="spellEnd"/>
      <w:r w:rsidRPr="00184BB9">
        <w:rPr>
          <w:rFonts w:ascii="Times New Roman" w:hAnsi="Times New Roman" w:cs="Times New Roman"/>
          <w:bCs/>
        </w:rPr>
        <w:t xml:space="preserve">            </w:t>
      </w:r>
    </w:p>
    <w:p w14:paraId="5E75FFBB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pobór mocy: 20W</w:t>
      </w:r>
    </w:p>
    <w:p w14:paraId="6FE09DBF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przyłącze na wąż próżniowy: DN8</w:t>
      </w:r>
    </w:p>
    <w:p w14:paraId="1710890C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cicha praca</w:t>
      </w:r>
    </w:p>
    <w:p w14:paraId="7066511F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kompaktowa budowa</w:t>
      </w:r>
    </w:p>
    <w:p w14:paraId="20430235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funkcja „</w:t>
      </w:r>
      <w:proofErr w:type="spellStart"/>
      <w:r w:rsidRPr="00184BB9">
        <w:rPr>
          <w:rFonts w:ascii="Times New Roman" w:hAnsi="Times New Roman" w:cs="Times New Roman"/>
          <w:bCs/>
        </w:rPr>
        <w:t>gas</w:t>
      </w:r>
      <w:proofErr w:type="spellEnd"/>
      <w:r w:rsidRPr="00184BB9">
        <w:rPr>
          <w:rFonts w:ascii="Times New Roman" w:hAnsi="Times New Roman" w:cs="Times New Roman"/>
          <w:bCs/>
        </w:rPr>
        <w:t xml:space="preserve"> balast”</w:t>
      </w:r>
    </w:p>
    <w:p w14:paraId="45B86D1E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zasilanie: 230V/24V DC</w:t>
      </w:r>
    </w:p>
    <w:p w14:paraId="4F3EE4C6" w14:textId="515D71F6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maksymalne wymiary: 2</w:t>
      </w:r>
      <w:r w:rsidR="00511603" w:rsidRPr="00184BB9">
        <w:rPr>
          <w:rFonts w:ascii="Times New Roman" w:hAnsi="Times New Roman" w:cs="Times New Roman"/>
          <w:bCs/>
        </w:rPr>
        <w:t>40</w:t>
      </w:r>
      <w:r w:rsidRPr="00184BB9">
        <w:rPr>
          <w:rFonts w:ascii="Times New Roman" w:hAnsi="Times New Roman" w:cs="Times New Roman"/>
          <w:bCs/>
        </w:rPr>
        <w:t>x1</w:t>
      </w:r>
      <w:r w:rsidR="00511603" w:rsidRPr="00184BB9">
        <w:rPr>
          <w:rFonts w:ascii="Times New Roman" w:hAnsi="Times New Roman" w:cs="Times New Roman"/>
          <w:bCs/>
        </w:rPr>
        <w:t>5</w:t>
      </w:r>
      <w:r w:rsidRPr="00184BB9">
        <w:rPr>
          <w:rFonts w:ascii="Times New Roman" w:hAnsi="Times New Roman" w:cs="Times New Roman"/>
          <w:bCs/>
        </w:rPr>
        <w:t>0x</w:t>
      </w:r>
      <w:r w:rsidR="00511603" w:rsidRPr="0092699B">
        <w:rPr>
          <w:rFonts w:ascii="Times New Roman" w:hAnsi="Times New Roman" w:cs="Times New Roman"/>
          <w:bCs/>
          <w:highlight w:val="yellow"/>
        </w:rPr>
        <w:t>2</w:t>
      </w:r>
      <w:r w:rsidR="0092699B">
        <w:rPr>
          <w:rFonts w:ascii="Times New Roman" w:hAnsi="Times New Roman" w:cs="Times New Roman"/>
          <w:bCs/>
          <w:highlight w:val="yellow"/>
        </w:rPr>
        <w:t>8</w:t>
      </w:r>
      <w:r w:rsidR="00511603" w:rsidRPr="0092699B">
        <w:rPr>
          <w:rFonts w:ascii="Times New Roman" w:hAnsi="Times New Roman" w:cs="Times New Roman"/>
          <w:bCs/>
          <w:highlight w:val="yellow"/>
        </w:rPr>
        <w:t>0</w:t>
      </w:r>
      <w:r w:rsidRPr="00184BB9">
        <w:rPr>
          <w:rFonts w:ascii="Times New Roman" w:hAnsi="Times New Roman" w:cs="Times New Roman"/>
          <w:bCs/>
        </w:rPr>
        <w:t>mm (szer</w:t>
      </w:r>
      <w:r w:rsidR="003265AF" w:rsidRPr="00184BB9">
        <w:rPr>
          <w:rFonts w:ascii="Times New Roman" w:hAnsi="Times New Roman" w:cs="Times New Roman"/>
          <w:bCs/>
        </w:rPr>
        <w:t>.</w:t>
      </w:r>
      <w:r w:rsidRPr="00184BB9">
        <w:rPr>
          <w:rFonts w:ascii="Times New Roman" w:hAnsi="Times New Roman" w:cs="Times New Roman"/>
          <w:bCs/>
        </w:rPr>
        <w:t xml:space="preserve"> x głęb</w:t>
      </w:r>
      <w:r w:rsidR="003265AF" w:rsidRPr="00184BB9">
        <w:rPr>
          <w:rFonts w:ascii="Times New Roman" w:hAnsi="Times New Roman" w:cs="Times New Roman"/>
          <w:bCs/>
        </w:rPr>
        <w:t>.</w:t>
      </w:r>
      <w:r w:rsidRPr="00184BB9">
        <w:rPr>
          <w:rFonts w:ascii="Times New Roman" w:hAnsi="Times New Roman" w:cs="Times New Roman"/>
          <w:bCs/>
        </w:rPr>
        <w:t xml:space="preserve"> x wys</w:t>
      </w:r>
      <w:r w:rsidR="003265AF" w:rsidRPr="00184BB9">
        <w:rPr>
          <w:rFonts w:ascii="Times New Roman" w:hAnsi="Times New Roman" w:cs="Times New Roman"/>
          <w:bCs/>
        </w:rPr>
        <w:t>.</w:t>
      </w:r>
      <w:r w:rsidRPr="00184BB9">
        <w:rPr>
          <w:rFonts w:ascii="Times New Roman" w:hAnsi="Times New Roman" w:cs="Times New Roman"/>
          <w:bCs/>
        </w:rPr>
        <w:t>)</w:t>
      </w:r>
    </w:p>
    <w:p w14:paraId="3ADB67B5" w14:textId="0B27DEF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 xml:space="preserve">- waga: </w:t>
      </w:r>
      <w:r w:rsidR="003265AF" w:rsidRPr="00184BB9">
        <w:rPr>
          <w:rFonts w:ascii="Times New Roman" w:hAnsi="Times New Roman" w:cs="Times New Roman"/>
          <w:bCs/>
        </w:rPr>
        <w:t>nie większa niż</w:t>
      </w:r>
      <w:r w:rsidRPr="00184BB9">
        <w:rPr>
          <w:rFonts w:ascii="Times New Roman" w:hAnsi="Times New Roman" w:cs="Times New Roman"/>
          <w:bCs/>
        </w:rPr>
        <w:t xml:space="preserve"> </w:t>
      </w:r>
      <w:r w:rsidR="00511603" w:rsidRPr="00184BB9">
        <w:rPr>
          <w:rFonts w:ascii="Times New Roman" w:hAnsi="Times New Roman" w:cs="Times New Roman"/>
          <w:bCs/>
        </w:rPr>
        <w:t xml:space="preserve">7 </w:t>
      </w:r>
      <w:r w:rsidRPr="00184BB9">
        <w:rPr>
          <w:rFonts w:ascii="Times New Roman" w:hAnsi="Times New Roman" w:cs="Times New Roman"/>
          <w:bCs/>
        </w:rPr>
        <w:t>kg</w:t>
      </w:r>
    </w:p>
    <w:p w14:paraId="0E265430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</w:p>
    <w:p w14:paraId="6F786936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>Mechaniczny regulator próżni wraz z manometrem</w:t>
      </w:r>
    </w:p>
    <w:p w14:paraId="79692A29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regulacja ciśnienia przy  pomocy  wieloobrotowego pokrętła.</w:t>
      </w:r>
    </w:p>
    <w:p w14:paraId="52835650" w14:textId="77777777" w:rsidR="000C0386" w:rsidRPr="00184BB9" w:rsidRDefault="000C0386" w:rsidP="000C0386">
      <w:pPr>
        <w:pStyle w:val="Akapitzlist"/>
        <w:spacing w:line="240" w:lineRule="auto"/>
        <w:ind w:left="0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- d</w:t>
      </w:r>
      <w:r w:rsidRPr="00184BB9">
        <w:rPr>
          <w:rFonts w:ascii="Times New Roman" w:hAnsi="Times New Roman" w:cs="Times New Roman"/>
        </w:rPr>
        <w:t>okładność ustawienia ciśnienia: 25mbar</w:t>
      </w:r>
    </w:p>
    <w:p w14:paraId="139318CD" w14:textId="77777777" w:rsidR="000C0386" w:rsidRPr="00184BB9" w:rsidRDefault="000C0386" w:rsidP="000C038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184BB9">
        <w:rPr>
          <w:rFonts w:ascii="Times New Roman" w:hAnsi="Times New Roman" w:cs="Times New Roman"/>
          <w:sz w:val="22"/>
          <w:szCs w:val="22"/>
        </w:rPr>
        <w:t>- Końcówka stożkowa DN8 na wąż próżniowy</w:t>
      </w:r>
    </w:p>
    <w:p w14:paraId="633B6688" w14:textId="77777777" w:rsidR="00C76E9B" w:rsidRPr="00184BB9" w:rsidRDefault="000C0386" w:rsidP="000C038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noProof/>
          <w:lang w:eastAsia="pl-PL"/>
        </w:rPr>
      </w:pPr>
      <w:r w:rsidRPr="00184BB9">
        <w:rPr>
          <w:rFonts w:ascii="Times New Roman" w:hAnsi="Times New Roman" w:cs="Times New Roman"/>
          <w:lang w:eastAsia="pl-PL"/>
        </w:rPr>
        <w:t xml:space="preserve">- Możliwość mechanicznego zintegrowania z pompą </w:t>
      </w:r>
      <w:r w:rsidRPr="00184BB9">
        <w:rPr>
          <w:rFonts w:ascii="Times New Roman" w:hAnsi="Times New Roman" w:cs="Times New Roman"/>
          <w:b/>
          <w:noProof/>
          <w:lang w:eastAsia="pl-PL"/>
        </w:rPr>
        <w:t xml:space="preserve">      </w:t>
      </w:r>
    </w:p>
    <w:p w14:paraId="367F30E9" w14:textId="666C490D" w:rsidR="000C0386" w:rsidRPr="00184BB9" w:rsidRDefault="000C0386" w:rsidP="000C038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noProof/>
          <w:lang w:eastAsia="pl-PL"/>
        </w:rPr>
        <w:t xml:space="preserve">                   </w:t>
      </w:r>
    </w:p>
    <w:p w14:paraId="032A350B" w14:textId="625B5700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3265AF" w:rsidRPr="00184BB9">
        <w:rPr>
          <w:rFonts w:ascii="Times New Roman" w:hAnsi="Times New Roman" w:cs="Times New Roman"/>
        </w:rPr>
        <w:t>28</w:t>
      </w:r>
      <w:r w:rsidRPr="00184BB9">
        <w:rPr>
          <w:rFonts w:ascii="Times New Roman" w:hAnsi="Times New Roman" w:cs="Times New Roman"/>
        </w:rPr>
        <w:t xml:space="preserve"> dni</w:t>
      </w:r>
    </w:p>
    <w:p w14:paraId="0541A351" w14:textId="373E1B7F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</w:t>
      </w:r>
      <w:r w:rsidR="009D5822" w:rsidRPr="00184BB9">
        <w:rPr>
          <w:rFonts w:ascii="Times New Roman" w:hAnsi="Times New Roman" w:cs="Times New Roman"/>
        </w:rPr>
        <w:t>min. 12</w:t>
      </w:r>
      <w:r w:rsidRPr="00184BB9">
        <w:rPr>
          <w:rFonts w:ascii="Times New Roman" w:hAnsi="Times New Roman" w:cs="Times New Roman"/>
        </w:rPr>
        <w:t xml:space="preserve"> miesi</w:t>
      </w:r>
      <w:r w:rsidR="009D5822" w:rsidRPr="00184BB9">
        <w:rPr>
          <w:rFonts w:ascii="Times New Roman" w:hAnsi="Times New Roman" w:cs="Times New Roman"/>
        </w:rPr>
        <w:t>ęcy</w:t>
      </w:r>
      <w:r w:rsidRPr="00184BB9">
        <w:rPr>
          <w:rFonts w:ascii="Times New Roman" w:hAnsi="Times New Roman" w:cs="Times New Roman"/>
        </w:rPr>
        <w:t>, lecz nie krótszy niż producenta.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4223165F" w14:textId="77777777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71E10F8" w14:textId="356E36F9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 xml:space="preserve">Miejsce dostawy </w:t>
      </w:r>
      <w:r w:rsidR="00511603" w:rsidRPr="00184BB9">
        <w:rPr>
          <w:rFonts w:ascii="Times New Roman" w:hAnsi="Times New Roman" w:cs="Times New Roman"/>
          <w:u w:val="single"/>
        </w:rPr>
        <w:t>pompy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377DDC2D" w14:textId="51338C5B" w:rsidR="000C0386" w:rsidRPr="00184BB9" w:rsidRDefault="000C0386" w:rsidP="000C0386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Politechnika Warszawska, Wydział Chemiczny, Gmach Chemii, 1 piętro, 00-664 Warszawa, ul. Noakowskiego 3</w:t>
      </w:r>
      <w:r w:rsidR="00D13AB2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</w:rPr>
        <w:t xml:space="preserve"> </w:t>
      </w:r>
    </w:p>
    <w:p w14:paraId="7AAED0CF" w14:textId="77777777" w:rsidR="00C77C38" w:rsidRPr="00184BB9" w:rsidRDefault="00C77C38" w:rsidP="000C0386">
      <w:pPr>
        <w:spacing w:after="0" w:line="240" w:lineRule="auto"/>
        <w:rPr>
          <w:rFonts w:ascii="Times New Roman" w:hAnsi="Times New Roman" w:cs="Times New Roman"/>
        </w:rPr>
      </w:pPr>
    </w:p>
    <w:p w14:paraId="3A3B5FC2" w14:textId="77777777" w:rsidR="00C77C38" w:rsidRPr="00184BB9" w:rsidRDefault="00C77C38" w:rsidP="000C0386">
      <w:pPr>
        <w:spacing w:after="0" w:line="240" w:lineRule="auto"/>
        <w:rPr>
          <w:rFonts w:ascii="Times New Roman" w:hAnsi="Times New Roman" w:cs="Times New Roman"/>
        </w:rPr>
      </w:pPr>
    </w:p>
    <w:p w14:paraId="5371472C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52E859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B720DE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F6EA0B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9C75DE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87E75D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185C4A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70FCFA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85C551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AB00FC" w14:textId="77777777" w:rsidR="00635861" w:rsidRPr="00184BB9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68C0D4" w14:textId="77777777" w:rsidR="009D5822" w:rsidRPr="00184BB9" w:rsidRDefault="009D5822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71C343" w14:textId="77777777" w:rsidR="00635861" w:rsidRDefault="00635861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148489" w14:textId="77777777" w:rsidR="00184BB9" w:rsidRPr="00184BB9" w:rsidRDefault="00184BB9" w:rsidP="00C77C3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9D0B5D" w14:textId="0DDAC71E" w:rsidR="00C77C38" w:rsidRPr="00B61825" w:rsidRDefault="00B61825" w:rsidP="00B6182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8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</w:t>
      </w:r>
      <w:r w:rsidR="00C77C38"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5861" w:rsidRPr="00B618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77C38"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635861" w:rsidRPr="00B61825">
        <w:rPr>
          <w:rFonts w:ascii="Times New Roman" w:eastAsia="Calibri" w:hAnsi="Times New Roman" w:cs="Times New Roman"/>
          <w:b/>
          <w:sz w:val="24"/>
          <w:szCs w:val="24"/>
        </w:rPr>
        <w:t>Zestaw próżniowy</w:t>
      </w:r>
      <w:r w:rsidR="00C77C38" w:rsidRPr="00B61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C60395" w14:textId="01F45285" w:rsidR="00635861" w:rsidRPr="00184BB9" w:rsidRDefault="00635861" w:rsidP="00635861">
      <w:pPr>
        <w:spacing w:line="240" w:lineRule="auto"/>
        <w:ind w:left="19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/>
        </w:rPr>
        <w:t xml:space="preserve">Zestaw próżniowy składający się z poniższych elementów: </w:t>
      </w:r>
    </w:p>
    <w:p w14:paraId="00C74A59" w14:textId="493F12BF" w:rsidR="00635861" w:rsidRPr="00184BB9" w:rsidRDefault="00635861" w:rsidP="0063586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</w:rPr>
        <w:t xml:space="preserve">Laboratoryjna próżniowa wyparka  rotacyjna </w:t>
      </w:r>
      <w:r w:rsidRPr="00B61825">
        <w:rPr>
          <w:rFonts w:ascii="Times New Roman" w:hAnsi="Times New Roman" w:cs="Times New Roman"/>
          <w:bCs/>
        </w:rPr>
        <w:t xml:space="preserve">BUCHI </w:t>
      </w:r>
      <w:proofErr w:type="spellStart"/>
      <w:r w:rsidRPr="00B61825">
        <w:rPr>
          <w:rFonts w:ascii="Times New Roman" w:hAnsi="Times New Roman" w:cs="Times New Roman"/>
          <w:bCs/>
        </w:rPr>
        <w:t>Rotavapor</w:t>
      </w:r>
      <w:proofErr w:type="spellEnd"/>
      <w:r w:rsidRPr="00B61825">
        <w:rPr>
          <w:rFonts w:ascii="Times New Roman" w:hAnsi="Times New Roman" w:cs="Times New Roman"/>
          <w:bCs/>
        </w:rPr>
        <w:t xml:space="preserve"> R-100 1szt.,</w:t>
      </w:r>
      <w:r w:rsidRPr="00184BB9">
        <w:rPr>
          <w:rFonts w:ascii="Times New Roman" w:hAnsi="Times New Roman" w:cs="Times New Roman"/>
          <w:bCs/>
        </w:rPr>
        <w:t xml:space="preserve"> lub równoważna, spełniająca poniższe wymagania minimalne:</w:t>
      </w:r>
    </w:p>
    <w:p w14:paraId="787BEB5B" w14:textId="64DFDB00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184BB9">
        <w:rPr>
          <w:rFonts w:ascii="Times New Roman" w:hAnsi="Times New Roman" w:cs="Times New Roman"/>
        </w:rPr>
        <w:t xml:space="preserve">Konfiguracja chłodnicy:  szklana, pionowa chłodnica pokryta warstwą zabezpieczającą (antyimplozyjną) z tworzywa, ze </w:t>
      </w:r>
      <w:r w:rsidRPr="00184BB9">
        <w:rPr>
          <w:rFonts w:ascii="Times New Roman" w:hAnsi="Times New Roman" w:cs="Times New Roman"/>
          <w:color w:val="000000"/>
        </w:rPr>
        <w:t>zgrupowanym  układem  króćców przyłączeniowych dla  przewodów doprowadzających  medium chłodzące oraz źródła próżni,</w:t>
      </w:r>
    </w:p>
    <w:p w14:paraId="4500F6A6" w14:textId="7AE17F04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184BB9">
        <w:rPr>
          <w:rFonts w:ascii="Times New Roman" w:hAnsi="Times New Roman" w:cs="Times New Roman"/>
        </w:rPr>
        <w:t>powierzchnia kondensacji:  1500 cm</w:t>
      </w:r>
      <w:r w:rsidRPr="00184BB9">
        <w:rPr>
          <w:rFonts w:ascii="Times New Roman" w:hAnsi="Times New Roman" w:cs="Times New Roman"/>
          <w:vertAlign w:val="superscript"/>
        </w:rPr>
        <w:t xml:space="preserve">2  </w:t>
      </w:r>
    </w:p>
    <w:p w14:paraId="51031598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pokrętło do ustawiania szybkości obrotowej na słupku powyżej kolby destylacyjnej, </w:t>
      </w:r>
    </w:p>
    <w:p w14:paraId="7E605982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color w:val="000000"/>
        </w:rPr>
        <w:t>płynna regulacja prędkości obrotowej kolby destylacyjnej zakresie 20 – 280 min</w:t>
      </w:r>
      <w:r w:rsidRPr="00184BB9">
        <w:rPr>
          <w:rFonts w:ascii="Times New Roman" w:hAnsi="Times New Roman" w:cs="Times New Roman"/>
          <w:color w:val="000000"/>
          <w:vertAlign w:val="superscript"/>
        </w:rPr>
        <w:t>-1</w:t>
      </w:r>
    </w:p>
    <w:p w14:paraId="5156C2A4" w14:textId="4DF2448A" w:rsidR="00635861" w:rsidRPr="00184BB9" w:rsidRDefault="00635861" w:rsidP="00635861">
      <w:pPr>
        <w:pStyle w:val="Tekstpodstawowy"/>
        <w:numPr>
          <w:ilvl w:val="0"/>
          <w:numId w:val="36"/>
        </w:numPr>
        <w:autoSpaceDN w:val="0"/>
        <w:ind w:left="142" w:hanging="142"/>
        <w:jc w:val="left"/>
        <w:rPr>
          <w:b w:val="0"/>
          <w:i w:val="0"/>
          <w:sz w:val="22"/>
          <w:szCs w:val="22"/>
          <w:u w:val="none"/>
        </w:rPr>
      </w:pPr>
      <w:r w:rsidRPr="00184BB9">
        <w:rPr>
          <w:b w:val="0"/>
          <w:i w:val="0"/>
          <w:sz w:val="22"/>
          <w:szCs w:val="22"/>
          <w:u w:val="none"/>
        </w:rPr>
        <w:t xml:space="preserve">system </w:t>
      </w:r>
      <w:r w:rsidRPr="00184BB9">
        <w:rPr>
          <w:b w:val="0"/>
          <w:i w:val="0"/>
          <w:sz w:val="22"/>
          <w:szCs w:val="22"/>
          <w:u w:val="none"/>
          <w:lang w:val="pl-PL"/>
        </w:rPr>
        <w:t xml:space="preserve">bezpiecznego </w:t>
      </w:r>
      <w:r w:rsidRPr="00184BB9">
        <w:rPr>
          <w:b w:val="0"/>
          <w:i w:val="0"/>
          <w:sz w:val="22"/>
          <w:szCs w:val="22"/>
          <w:u w:val="none"/>
        </w:rPr>
        <w:t>mocowania kolby destylacyjnej,</w:t>
      </w:r>
      <w:r w:rsidRPr="00184BB9">
        <w:rPr>
          <w:b w:val="0"/>
          <w:i w:val="0"/>
          <w:sz w:val="22"/>
          <w:szCs w:val="22"/>
          <w:u w:val="none"/>
        </w:rPr>
        <w:br/>
        <w:t xml:space="preserve">szklana rurka wyparna ze szlifem STJ 29/32 z zewnętrznym gwintem, </w:t>
      </w:r>
    </w:p>
    <w:p w14:paraId="0875F582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sterowany elektronicznie, cichobieżny napęd obrotowy kolby destylacyjnej,</w:t>
      </w:r>
    </w:p>
    <w:p w14:paraId="30582D3B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ręczne podnoszenie i opuszczanie układu destylacyjnego z systemem wspomagania</w:t>
      </w:r>
      <w:r w:rsidRPr="00184BB9">
        <w:rPr>
          <w:rFonts w:ascii="Times New Roman" w:hAnsi="Times New Roman" w:cs="Times New Roman"/>
        </w:rPr>
        <w:br/>
        <w:t xml:space="preserve">  mechanicznego</w:t>
      </w:r>
    </w:p>
    <w:p w14:paraId="41CC0255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rozmiar kolb destylacyjnych możliwych do zamocowania: do 4 l</w:t>
      </w:r>
    </w:p>
    <w:p w14:paraId="4A823ECF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zasilanie:  100-240 V/50 </w:t>
      </w:r>
      <w:proofErr w:type="spellStart"/>
      <w:r w:rsidRPr="00184BB9">
        <w:rPr>
          <w:rFonts w:ascii="Times New Roman" w:hAnsi="Times New Roman" w:cs="Times New Roman"/>
        </w:rPr>
        <w:t>Hz</w:t>
      </w:r>
      <w:proofErr w:type="spellEnd"/>
    </w:p>
    <w:p w14:paraId="01B0736E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zużycie mocy: 100 W (bez łaźni)</w:t>
      </w:r>
    </w:p>
    <w:p w14:paraId="37717B48" w14:textId="77777777" w:rsidR="00A65D7A" w:rsidRPr="00184BB9" w:rsidRDefault="00635861" w:rsidP="00A65D7A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regulacja kąta nachylenia kolby destylacyjnej </w:t>
      </w:r>
    </w:p>
    <w:p w14:paraId="442D465F" w14:textId="77777777" w:rsidR="00A65D7A" w:rsidRPr="00184BB9" w:rsidRDefault="00A65D7A" w:rsidP="00A65D7A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wyświetlacz LED, odczyt temp. zadanej i aktualnej</w:t>
      </w:r>
    </w:p>
    <w:p w14:paraId="75BBCF2F" w14:textId="2D918F25" w:rsidR="00A65D7A" w:rsidRPr="00184BB9" w:rsidRDefault="00A65D7A" w:rsidP="00A65D7A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waga nie większa niż 20kg</w:t>
      </w:r>
    </w:p>
    <w:p w14:paraId="2D31AEBD" w14:textId="77777777" w:rsidR="00635861" w:rsidRPr="00184BB9" w:rsidRDefault="00635861" w:rsidP="00635861">
      <w:pPr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  <w:r w:rsidRPr="00184BB9">
        <w:rPr>
          <w:rFonts w:ascii="Times New Roman" w:hAnsi="Times New Roman" w:cs="Times New Roman"/>
          <w:noProof/>
        </w:rPr>
        <w:t xml:space="preserve"> </w:t>
      </w:r>
    </w:p>
    <w:p w14:paraId="6167C08E" w14:textId="77777777" w:rsidR="00635861" w:rsidRPr="00184BB9" w:rsidRDefault="00635861" w:rsidP="0063586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60942BA" w14:textId="3DBEF4A0" w:rsidR="00635861" w:rsidRPr="00184BB9" w:rsidRDefault="00635861" w:rsidP="0063586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</w:rPr>
        <w:t xml:space="preserve">Łaźnia wodna </w:t>
      </w:r>
      <w:r w:rsidRPr="00B61825">
        <w:rPr>
          <w:rFonts w:ascii="Times New Roman" w:hAnsi="Times New Roman" w:cs="Times New Roman"/>
          <w:bCs/>
        </w:rPr>
        <w:t>BUCHI B-100 1szt.,</w:t>
      </w:r>
      <w:r w:rsidRPr="00184BB9">
        <w:rPr>
          <w:rFonts w:ascii="Times New Roman" w:hAnsi="Times New Roman" w:cs="Times New Roman"/>
          <w:bCs/>
        </w:rPr>
        <w:t xml:space="preserve"> lub równoważna, spełniająca poniższe wymagania minimalne:</w:t>
      </w:r>
    </w:p>
    <w:p w14:paraId="0C51D102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pojemność misy: 4 litry</w:t>
      </w:r>
    </w:p>
    <w:p w14:paraId="39CC01BC" w14:textId="79A31905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zakres kontroli temperatury: </w:t>
      </w:r>
      <w:r w:rsidR="00A65D7A" w:rsidRPr="00184BB9">
        <w:rPr>
          <w:rFonts w:ascii="Times New Roman" w:hAnsi="Times New Roman" w:cs="Times New Roman"/>
          <w:bCs/>
          <w:iCs/>
        </w:rPr>
        <w:t>+</w:t>
      </w:r>
      <w:smartTag w:uri="urn:schemas-microsoft-com:office:smarttags" w:element="metricconverter">
        <w:smartTagPr>
          <w:attr w:name="ProductID" w:val="200C"/>
        </w:smartTagPr>
        <w:r w:rsidR="00A65D7A" w:rsidRPr="00184BB9">
          <w:rPr>
            <w:rFonts w:ascii="Times New Roman" w:hAnsi="Times New Roman" w:cs="Times New Roman"/>
            <w:bCs/>
            <w:iCs/>
          </w:rPr>
          <w:t>20</w:t>
        </w:r>
        <w:r w:rsidR="00A65D7A" w:rsidRPr="00184BB9">
          <w:rPr>
            <w:rFonts w:ascii="Times New Roman" w:hAnsi="Times New Roman" w:cs="Times New Roman"/>
            <w:bCs/>
            <w:iCs/>
            <w:vertAlign w:val="superscript"/>
          </w:rPr>
          <w:t>0</w:t>
        </w:r>
        <w:r w:rsidR="00A65D7A" w:rsidRPr="00184BB9">
          <w:rPr>
            <w:rFonts w:ascii="Times New Roman" w:hAnsi="Times New Roman" w:cs="Times New Roman"/>
            <w:bCs/>
            <w:iCs/>
          </w:rPr>
          <w:t>C</w:t>
        </w:r>
      </w:smartTag>
      <w:r w:rsidR="00A65D7A" w:rsidRPr="00184BB9">
        <w:rPr>
          <w:rFonts w:ascii="Times New Roman" w:hAnsi="Times New Roman" w:cs="Times New Roman"/>
          <w:bCs/>
          <w:iCs/>
        </w:rPr>
        <w:t xml:space="preserve"> do +</w:t>
      </w:r>
      <w:smartTag w:uri="urn:schemas-microsoft-com:office:smarttags" w:element="metricconverter">
        <w:smartTagPr>
          <w:attr w:name="ProductID" w:val="950C"/>
        </w:smartTagPr>
        <w:r w:rsidR="00A65D7A" w:rsidRPr="00184BB9">
          <w:rPr>
            <w:rFonts w:ascii="Times New Roman" w:hAnsi="Times New Roman" w:cs="Times New Roman"/>
            <w:bCs/>
            <w:iCs/>
          </w:rPr>
          <w:t>95</w:t>
        </w:r>
        <w:r w:rsidR="00A65D7A" w:rsidRPr="00184BB9">
          <w:rPr>
            <w:rFonts w:ascii="Times New Roman" w:hAnsi="Times New Roman" w:cs="Times New Roman"/>
            <w:bCs/>
            <w:iCs/>
            <w:vertAlign w:val="superscript"/>
          </w:rPr>
          <w:t>0</w:t>
        </w:r>
        <w:r w:rsidR="00A65D7A" w:rsidRPr="00184BB9">
          <w:rPr>
            <w:rFonts w:ascii="Times New Roman" w:hAnsi="Times New Roman" w:cs="Times New Roman"/>
            <w:bCs/>
            <w:iCs/>
          </w:rPr>
          <w:t>C</w:t>
        </w:r>
      </w:smartTag>
    </w:p>
    <w:p w14:paraId="626B5220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184BB9">
        <w:rPr>
          <w:rFonts w:ascii="Times New Roman" w:hAnsi="Times New Roman" w:cs="Times New Roman"/>
        </w:rPr>
        <w:t>dokładność ustawienia</w:t>
      </w:r>
      <w:r w:rsidRPr="00184BB9">
        <w:rPr>
          <w:rFonts w:ascii="Times New Roman" w:hAnsi="Times New Roman" w:cs="Times New Roman"/>
          <w:color w:val="000000"/>
        </w:rPr>
        <w:t xml:space="preserve"> temperatury: </w:t>
      </w:r>
      <w:r w:rsidRPr="00184BB9">
        <w:rPr>
          <w:rFonts w:ascii="Times New Roman" w:hAnsi="Times New Roman" w:cs="Times New Roman"/>
        </w:rPr>
        <w:t>±</w:t>
      </w:r>
      <w:r w:rsidRPr="00184BB9">
        <w:rPr>
          <w:rFonts w:ascii="Times New Roman" w:hAnsi="Times New Roman" w:cs="Times New Roman"/>
          <w:color w:val="000000"/>
        </w:rPr>
        <w:t xml:space="preserve"> 1°C</w:t>
      </w:r>
    </w:p>
    <w:p w14:paraId="4A3A84BE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</w:t>
      </w:r>
      <w:r w:rsidRPr="00184BB9">
        <w:rPr>
          <w:rFonts w:ascii="Times New Roman" w:hAnsi="Times New Roman" w:cs="Times New Roman"/>
          <w:bCs/>
        </w:rPr>
        <w:t xml:space="preserve">integrowany wyświetlacz LED </w:t>
      </w:r>
    </w:p>
    <w:p w14:paraId="4203552D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misa łaźni wykonana ze stali nierdzewnej</w:t>
      </w:r>
    </w:p>
    <w:p w14:paraId="14E76542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odłączania łaźni od zestawu z możliwością odłączania od bazy (system  bezprzewodowy)</w:t>
      </w:r>
    </w:p>
    <w:p w14:paraId="0C245A83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elektroniczny i mechaniczny system zabezpieczenia łaźni przed przegrzaniem</w:t>
      </w:r>
    </w:p>
    <w:p w14:paraId="69B11CA5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dwa ergonomiczne uchwyty do napełniania i opróżniania łaźni</w:t>
      </w:r>
    </w:p>
    <w:p w14:paraId="4AA4C39A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zasilanie: 220 - 240 V/50-60 </w:t>
      </w:r>
      <w:proofErr w:type="spellStart"/>
      <w:r w:rsidRPr="00184BB9">
        <w:rPr>
          <w:rFonts w:ascii="Times New Roman" w:hAnsi="Times New Roman" w:cs="Times New Roman"/>
        </w:rPr>
        <w:t>Hz</w:t>
      </w:r>
      <w:proofErr w:type="spellEnd"/>
      <w:r w:rsidRPr="00184BB9">
        <w:rPr>
          <w:rFonts w:ascii="Times New Roman" w:hAnsi="Times New Roman" w:cs="Times New Roman"/>
        </w:rPr>
        <w:t xml:space="preserve"> </w:t>
      </w:r>
    </w:p>
    <w:p w14:paraId="2DF0C6BC" w14:textId="77777777" w:rsidR="00635861" w:rsidRPr="00184BB9" w:rsidRDefault="00635861" w:rsidP="00635861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maksymalny pobór mocy 1700 W</w:t>
      </w:r>
    </w:p>
    <w:p w14:paraId="71856461" w14:textId="36308BCE" w:rsidR="00A65D7A" w:rsidRDefault="00635861" w:rsidP="00B61825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</w:p>
    <w:p w14:paraId="0F4B5711" w14:textId="77777777" w:rsidR="00B61825" w:rsidRPr="00B61825" w:rsidRDefault="00B61825" w:rsidP="00B6182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490940CC" w14:textId="4EFD968C" w:rsidR="00635861" w:rsidRPr="00184BB9" w:rsidRDefault="00635861" w:rsidP="00635861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 Wyposażenie:</w:t>
      </w:r>
    </w:p>
    <w:p w14:paraId="0307B565" w14:textId="77777777" w:rsidR="00635861" w:rsidRPr="00184BB9" w:rsidRDefault="00635861" w:rsidP="00635861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kolba wyparna i odbierająca o objętości 1l,</w:t>
      </w:r>
    </w:p>
    <w:p w14:paraId="59C68AA7" w14:textId="77777777" w:rsidR="00635861" w:rsidRPr="00184BB9" w:rsidRDefault="00635861" w:rsidP="00635861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zestaw węży oraz wszelkie materiały i akcesoria niezbędne do montażu, uruchomienia i pracy zgodnie z przeznaczeniem,</w:t>
      </w:r>
    </w:p>
    <w:p w14:paraId="37EF6B44" w14:textId="77777777" w:rsidR="00635861" w:rsidRPr="00184BB9" w:rsidRDefault="00635861" w:rsidP="006358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0C213E5" w14:textId="72837B64" w:rsidR="00635861" w:rsidRPr="00184BB9" w:rsidRDefault="00635861" w:rsidP="003177EF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 Pompa próżniowa </w:t>
      </w:r>
      <w:r w:rsidRPr="00B61825">
        <w:rPr>
          <w:rFonts w:ascii="Times New Roman" w:hAnsi="Times New Roman" w:cs="Times New Roman"/>
        </w:rPr>
        <w:t>BUCHI V-100, z kontrolerem próżni BUCHI I-100 1kpl.,</w:t>
      </w:r>
      <w:r w:rsidRPr="00184BB9">
        <w:rPr>
          <w:rFonts w:ascii="Times New Roman" w:hAnsi="Times New Roman" w:cs="Times New Roman"/>
          <w:b/>
          <w:bCs/>
        </w:rPr>
        <w:t xml:space="preserve"> </w:t>
      </w:r>
      <w:r w:rsidRPr="00184BB9">
        <w:rPr>
          <w:rFonts w:ascii="Times New Roman" w:hAnsi="Times New Roman" w:cs="Times New Roman"/>
          <w:bCs/>
        </w:rPr>
        <w:t>lub równoważna, spełniająca poniższe wymagania minimalne:</w:t>
      </w:r>
    </w:p>
    <w:p w14:paraId="3FAF5A86" w14:textId="77777777" w:rsidR="00A65D7A" w:rsidRPr="00184BB9" w:rsidRDefault="00A65D7A" w:rsidP="00A65D7A">
      <w:pPr>
        <w:pStyle w:val="Akapitzlist"/>
        <w:spacing w:line="240" w:lineRule="auto"/>
        <w:ind w:left="379"/>
        <w:rPr>
          <w:rFonts w:ascii="Times New Roman" w:hAnsi="Times New Roman" w:cs="Times New Roman"/>
          <w:b/>
          <w:bCs/>
        </w:rPr>
      </w:pPr>
    </w:p>
    <w:p w14:paraId="52B22D8B" w14:textId="0CDEA7F5" w:rsidR="00A65D7A" w:rsidRPr="00184BB9" w:rsidRDefault="00A65D7A" w:rsidP="00E70CFF">
      <w:pPr>
        <w:pStyle w:val="Akapitzlist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>Pompa</w:t>
      </w:r>
      <w:r w:rsidR="000A4586">
        <w:rPr>
          <w:rFonts w:ascii="Times New Roman" w:hAnsi="Times New Roman" w:cs="Times New Roman"/>
          <w:b/>
          <w:bCs/>
        </w:rPr>
        <w:t>:</w:t>
      </w:r>
    </w:p>
    <w:p w14:paraId="2081FFE6" w14:textId="6882C7CD" w:rsidR="00635861" w:rsidRPr="00184BB9" w:rsidRDefault="00A65D7A" w:rsidP="00A65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- c</w:t>
      </w:r>
      <w:r w:rsidR="00635861" w:rsidRPr="00184BB9">
        <w:rPr>
          <w:rFonts w:ascii="Times New Roman" w:hAnsi="Times New Roman" w:cs="Times New Roman"/>
        </w:rPr>
        <w:t>hemoodporna, membranowa, dwustopniowa, dwugłowicowa</w:t>
      </w:r>
    </w:p>
    <w:p w14:paraId="3642EDE0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Cs/>
        </w:rPr>
        <w:t xml:space="preserve">próżnia końcowa nie gorsza niż 10 </w:t>
      </w:r>
      <w:proofErr w:type="spellStart"/>
      <w:r w:rsidRPr="00184BB9">
        <w:rPr>
          <w:rFonts w:ascii="Times New Roman" w:hAnsi="Times New Roman" w:cs="Times New Roman"/>
          <w:bCs/>
        </w:rPr>
        <w:t>mbar</w:t>
      </w:r>
      <w:proofErr w:type="spellEnd"/>
      <w:r w:rsidRPr="00184BB9">
        <w:rPr>
          <w:rFonts w:ascii="Times New Roman" w:hAnsi="Times New Roman" w:cs="Times New Roman"/>
          <w:bCs/>
        </w:rPr>
        <w:t xml:space="preserve"> ±2 </w:t>
      </w:r>
      <w:proofErr w:type="spellStart"/>
      <w:r w:rsidRPr="00184BB9">
        <w:rPr>
          <w:rFonts w:ascii="Times New Roman" w:hAnsi="Times New Roman" w:cs="Times New Roman"/>
          <w:bCs/>
        </w:rPr>
        <w:t>mbar</w:t>
      </w:r>
      <w:proofErr w:type="spellEnd"/>
    </w:p>
    <w:p w14:paraId="40AC839D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84BB9">
        <w:rPr>
          <w:rFonts w:ascii="Times New Roman" w:hAnsi="Times New Roman" w:cs="Times New Roman"/>
          <w:bCs/>
        </w:rPr>
        <w:t>wydajność nie mniejsza niż 1.5 m</w:t>
      </w:r>
      <w:r w:rsidRPr="00184BB9">
        <w:rPr>
          <w:rFonts w:ascii="Times New Roman" w:hAnsi="Times New Roman" w:cs="Times New Roman"/>
          <w:bCs/>
          <w:vertAlign w:val="superscript"/>
        </w:rPr>
        <w:t>3</w:t>
      </w:r>
      <w:r w:rsidRPr="00184BB9">
        <w:rPr>
          <w:rFonts w:ascii="Times New Roman" w:hAnsi="Times New Roman" w:cs="Times New Roman"/>
          <w:bCs/>
        </w:rPr>
        <w:t xml:space="preserve">/h </w:t>
      </w:r>
    </w:p>
    <w:p w14:paraId="354204B0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prędkość maksymalna: nie mniej niż 1280 min</w:t>
      </w:r>
      <w:r w:rsidRPr="00184BB9">
        <w:rPr>
          <w:rFonts w:ascii="Times New Roman" w:hAnsi="Times New Roman" w:cs="Times New Roman"/>
          <w:vertAlign w:val="superscript"/>
        </w:rPr>
        <w:t>-1</w:t>
      </w:r>
    </w:p>
    <w:p w14:paraId="40BAA7EF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lastRenderedPageBreak/>
        <w:t>możliwość płynnej regulacji prędkości pracy pompy.</w:t>
      </w:r>
      <w:r w:rsidRPr="00184BB9">
        <w:rPr>
          <w:rFonts w:ascii="Times New Roman" w:hAnsi="Times New Roman" w:cs="Times New Roman"/>
          <w:noProof/>
        </w:rPr>
        <w:t xml:space="preserve"> </w:t>
      </w:r>
    </w:p>
    <w:p w14:paraId="53C9470D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silnik prądu stałego, </w:t>
      </w:r>
      <w:proofErr w:type="spellStart"/>
      <w:r w:rsidRPr="00184BB9">
        <w:rPr>
          <w:rFonts w:ascii="Times New Roman" w:hAnsi="Times New Roman" w:cs="Times New Roman"/>
        </w:rPr>
        <w:t>bezszczotkowy</w:t>
      </w:r>
      <w:proofErr w:type="spellEnd"/>
    </w:p>
    <w:p w14:paraId="6BB7A5A5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funkcja (ECO) oszczędzania energii </w:t>
      </w:r>
    </w:p>
    <w:p w14:paraId="7F5AA8AB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poziom hałasu  poniżej 57 </w:t>
      </w:r>
      <w:proofErr w:type="spellStart"/>
      <w:r w:rsidRPr="00184BB9">
        <w:rPr>
          <w:rFonts w:ascii="Times New Roman" w:hAnsi="Times New Roman" w:cs="Times New Roman"/>
        </w:rPr>
        <w:t>dB</w:t>
      </w:r>
      <w:proofErr w:type="spellEnd"/>
      <w:r w:rsidRPr="00184BB9">
        <w:rPr>
          <w:rFonts w:ascii="Times New Roman" w:hAnsi="Times New Roman" w:cs="Times New Roman"/>
        </w:rPr>
        <w:t xml:space="preserve"> (A)</w:t>
      </w:r>
    </w:p>
    <w:p w14:paraId="5405A088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tłumik hałasu do podłączenia na wylocie pompy</w:t>
      </w:r>
    </w:p>
    <w:p w14:paraId="76EC5759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>w zestawie wąż próżniowy do podłączenia, min. 1.5m</w:t>
      </w:r>
    </w:p>
    <w:p w14:paraId="63DFD848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</w:rPr>
        <w:t xml:space="preserve">szklana butelka </w:t>
      </w:r>
      <w:proofErr w:type="spellStart"/>
      <w:r w:rsidRPr="00184BB9">
        <w:rPr>
          <w:rFonts w:ascii="Times New Roman" w:hAnsi="Times New Roman" w:cs="Times New Roman"/>
        </w:rPr>
        <w:t>Woulffa</w:t>
      </w:r>
      <w:proofErr w:type="spellEnd"/>
    </w:p>
    <w:p w14:paraId="1D79322D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Cs/>
        </w:rPr>
        <w:t xml:space="preserve">zasilanie: 100-240V/50-60 </w:t>
      </w:r>
      <w:proofErr w:type="spellStart"/>
      <w:r w:rsidRPr="00184BB9">
        <w:rPr>
          <w:rFonts w:ascii="Times New Roman" w:hAnsi="Times New Roman" w:cs="Times New Roman"/>
          <w:bCs/>
        </w:rPr>
        <w:t>Hz</w:t>
      </w:r>
      <w:proofErr w:type="spellEnd"/>
    </w:p>
    <w:p w14:paraId="4D86B107" w14:textId="77777777" w:rsidR="00635861" w:rsidRPr="00184BB9" w:rsidRDefault="00635861" w:rsidP="0063586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</w:p>
    <w:p w14:paraId="43423ABA" w14:textId="77777777" w:rsidR="00635861" w:rsidRPr="00184BB9" w:rsidRDefault="00635861" w:rsidP="00635861">
      <w:pPr>
        <w:numPr>
          <w:ilvl w:val="0"/>
          <w:numId w:val="3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pobór mocy poniżej 150 W</w:t>
      </w:r>
    </w:p>
    <w:p w14:paraId="57772328" w14:textId="77777777" w:rsidR="00A65D7A" w:rsidRPr="00184BB9" w:rsidRDefault="00635861" w:rsidP="00A65D7A">
      <w:pPr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klasa bezpieczeństwa IP 20</w:t>
      </w:r>
    </w:p>
    <w:p w14:paraId="4DECF538" w14:textId="77777777" w:rsidR="00A65D7A" w:rsidRPr="00184BB9" w:rsidRDefault="00A65D7A" w:rsidP="00A65D7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2BCFE95" w14:textId="54DE06B8" w:rsidR="00A65D7A" w:rsidRPr="00184BB9" w:rsidRDefault="00A65D7A" w:rsidP="00E70CFF">
      <w:pPr>
        <w:pStyle w:val="Akapitzlist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bCs/>
        </w:rPr>
        <w:t>Kontroler próżni</w:t>
      </w:r>
      <w:r w:rsidR="000A4586">
        <w:rPr>
          <w:rFonts w:ascii="Times New Roman" w:hAnsi="Times New Roman" w:cs="Times New Roman"/>
          <w:b/>
          <w:bCs/>
        </w:rPr>
        <w:t>: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277F4C42" w14:textId="71E0C2B0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sterowany przyciskami, tryb pracy ręczny i czasowy, wyświetla ustawione i aktualne ciśnienie,</w:t>
      </w:r>
    </w:p>
    <w:p w14:paraId="599D474F" w14:textId="6FDA981C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zakres pomiarowy &lt;1400-0 </w:t>
      </w:r>
      <w:proofErr w:type="spellStart"/>
      <w:r w:rsidRPr="00184BB9">
        <w:rPr>
          <w:rFonts w:ascii="Times New Roman" w:hAnsi="Times New Roman" w:cs="Times New Roman"/>
        </w:rPr>
        <w:t>mbar</w:t>
      </w:r>
      <w:proofErr w:type="spellEnd"/>
    </w:p>
    <w:p w14:paraId="01C58F8C" w14:textId="17F95525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zakres kontroli próżni 1100-0 </w:t>
      </w:r>
      <w:proofErr w:type="spellStart"/>
      <w:r w:rsidRPr="00184BB9">
        <w:rPr>
          <w:rFonts w:ascii="Times New Roman" w:hAnsi="Times New Roman" w:cs="Times New Roman"/>
        </w:rPr>
        <w:t>mbar</w:t>
      </w:r>
      <w:proofErr w:type="spellEnd"/>
    </w:p>
    <w:p w14:paraId="1320AC47" w14:textId="7A88C982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dokładność pomiaru próżni ±2 </w:t>
      </w:r>
      <w:proofErr w:type="spellStart"/>
      <w:r w:rsidRPr="00184BB9">
        <w:rPr>
          <w:rFonts w:ascii="Times New Roman" w:hAnsi="Times New Roman" w:cs="Times New Roman"/>
        </w:rPr>
        <w:t>mbar</w:t>
      </w:r>
      <w:proofErr w:type="spellEnd"/>
    </w:p>
    <w:p w14:paraId="677DDF08" w14:textId="72BA1953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wyświetlacz  graficzny LCD min. 4”</w:t>
      </w:r>
    </w:p>
    <w:p w14:paraId="62E2326F" w14:textId="5A42BD87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włączanie i wyłączanie pompy</w:t>
      </w:r>
      <w:r w:rsidRPr="00184BB9">
        <w:rPr>
          <w:rFonts w:ascii="Times New Roman" w:hAnsi="Times New Roman" w:cs="Times New Roman"/>
        </w:rPr>
        <w:tab/>
      </w:r>
    </w:p>
    <w:p w14:paraId="1AB5C82F" w14:textId="07CC6540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interfejs 1xRS-485, 3xwyjścia mini-DIN na pompę próżniową, elektrozawór dopływu wody chłodzącej, elektrozawór próżniowy</w:t>
      </w:r>
    </w:p>
    <w:p w14:paraId="4ACD7037" w14:textId="20F3CFA2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masa całkowita nie większa niż 800g</w:t>
      </w:r>
    </w:p>
    <w:p w14:paraId="4656D036" w14:textId="49542E1A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zapowietrzanie układu- poprzez wbudowany zawór zapowietrzający</w:t>
      </w:r>
    </w:p>
    <w:p w14:paraId="0B7E867B" w14:textId="7AC87E55" w:rsidR="00A65D7A" w:rsidRPr="00184BB9" w:rsidRDefault="00A65D7A" w:rsidP="00A65D7A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wymiary (szer. x wys. x gł.) nie większe niż: 170x120x150 mm</w:t>
      </w:r>
    </w:p>
    <w:p w14:paraId="5C4FF6D4" w14:textId="77777777" w:rsidR="00A65D7A" w:rsidRPr="00184BB9" w:rsidRDefault="00A65D7A" w:rsidP="00A65D7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233AF719" w14:textId="7BC703B6" w:rsidR="003177EF" w:rsidRPr="00184BB9" w:rsidRDefault="003177EF" w:rsidP="003177EF">
      <w:pPr>
        <w:pStyle w:val="Akapitzlist"/>
        <w:numPr>
          <w:ilvl w:val="0"/>
          <w:numId w:val="39"/>
        </w:numPr>
        <w:spacing w:line="240" w:lineRule="auto"/>
        <w:rPr>
          <w:b/>
          <w:bCs/>
          <w:lang w:val="en-US"/>
        </w:rPr>
      </w:pPr>
      <w:r w:rsidRPr="00184BB9">
        <w:rPr>
          <w:rFonts w:ascii="Times New Roman" w:hAnsi="Times New Roman" w:cs="Times New Roman"/>
          <w:b/>
        </w:rPr>
        <w:t xml:space="preserve">Agregat chłodzący </w:t>
      </w:r>
      <w:proofErr w:type="spellStart"/>
      <w:r w:rsidRPr="00184BB9">
        <w:rPr>
          <w:rFonts w:ascii="Times New Roman" w:hAnsi="Times New Roman" w:cs="Times New Roman"/>
          <w:b/>
        </w:rPr>
        <w:t>chiller</w:t>
      </w:r>
      <w:proofErr w:type="spellEnd"/>
      <w:r w:rsidRPr="00184BB9">
        <w:rPr>
          <w:rFonts w:ascii="Times New Roman" w:hAnsi="Times New Roman" w:cs="Times New Roman"/>
          <w:b/>
        </w:rPr>
        <w:t xml:space="preserve"> </w:t>
      </w:r>
      <w:r w:rsidRPr="00B61825">
        <w:rPr>
          <w:rFonts w:ascii="Times New Roman" w:hAnsi="Times New Roman" w:cs="Times New Roman"/>
          <w:bCs/>
        </w:rPr>
        <w:t>BUCHI F-100</w:t>
      </w:r>
      <w:r w:rsidRPr="00184BB9">
        <w:rPr>
          <w:rFonts w:ascii="Times New Roman" w:hAnsi="Times New Roman" w:cs="Times New Roman"/>
          <w:b/>
        </w:rPr>
        <w:t xml:space="preserve"> </w:t>
      </w:r>
      <w:r w:rsidRPr="00184BB9">
        <w:rPr>
          <w:rFonts w:ascii="Times New Roman" w:hAnsi="Times New Roman" w:cs="Times New Roman"/>
          <w:bCs/>
        </w:rPr>
        <w:t>lub równoważny, spełniający poniższe wymagania minimalne:</w:t>
      </w:r>
    </w:p>
    <w:p w14:paraId="282639EC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moc chłodzenia 300W w 10 °C</w:t>
      </w:r>
    </w:p>
    <w:p w14:paraId="5D88E348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stała temperatura pracy +10 °C</w:t>
      </w:r>
    </w:p>
    <w:p w14:paraId="6784251C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ciśnienie pompy 0,6 bar </w:t>
      </w:r>
    </w:p>
    <w:p w14:paraId="539088D9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przepływ 2,5L/min</w:t>
      </w:r>
    </w:p>
    <w:p w14:paraId="6ADED953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zasilanie: 100-240V/50-60 </w:t>
      </w:r>
      <w:proofErr w:type="spellStart"/>
      <w:r w:rsidRPr="00184BB9">
        <w:rPr>
          <w:rFonts w:ascii="Times New Roman" w:hAnsi="Times New Roman" w:cs="Times New Roman"/>
        </w:rPr>
        <w:t>Hz</w:t>
      </w:r>
      <w:proofErr w:type="spellEnd"/>
    </w:p>
    <w:p w14:paraId="024445F5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deklaracja zgodności CE</w:t>
      </w:r>
    </w:p>
    <w:p w14:paraId="103C84C6" w14:textId="77777777" w:rsidR="003177EF" w:rsidRPr="00184BB9" w:rsidRDefault="003177EF" w:rsidP="003177EF">
      <w:pPr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pobór mocy 800 W</w:t>
      </w:r>
    </w:p>
    <w:p w14:paraId="2D576E79" w14:textId="77777777" w:rsidR="00C77C38" w:rsidRPr="00184BB9" w:rsidRDefault="00C77C38" w:rsidP="00C77C38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  <w:b/>
          <w:noProof/>
          <w:lang w:eastAsia="pl-PL"/>
        </w:rPr>
        <w:t xml:space="preserve">                   </w:t>
      </w:r>
    </w:p>
    <w:p w14:paraId="0E35D04E" w14:textId="1FF717C7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3265AF" w:rsidRPr="00184BB9">
        <w:rPr>
          <w:rFonts w:ascii="Times New Roman" w:hAnsi="Times New Roman" w:cs="Times New Roman"/>
        </w:rPr>
        <w:t>42</w:t>
      </w:r>
      <w:r w:rsidRPr="00184BB9">
        <w:rPr>
          <w:rFonts w:ascii="Times New Roman" w:hAnsi="Times New Roman" w:cs="Times New Roman"/>
        </w:rPr>
        <w:t xml:space="preserve"> dni</w:t>
      </w:r>
    </w:p>
    <w:p w14:paraId="41850A97" w14:textId="5DA667CA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na cały zestaw i wszystkie jego elementy </w:t>
      </w:r>
      <w:r w:rsidR="009D5822" w:rsidRPr="00184BB9">
        <w:rPr>
          <w:rFonts w:ascii="Times New Roman" w:hAnsi="Times New Roman" w:cs="Times New Roman"/>
        </w:rPr>
        <w:t>min.</w:t>
      </w:r>
      <w:r w:rsidRPr="00184BB9">
        <w:rPr>
          <w:rFonts w:ascii="Times New Roman" w:hAnsi="Times New Roman" w:cs="Times New Roman"/>
        </w:rPr>
        <w:t xml:space="preserve"> 24 miesiące, lecz nie krótszy niż producenta.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27F41CEC" w14:textId="77777777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B0649F2" w14:textId="3565CF33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 xml:space="preserve">Miejsce dostawy </w:t>
      </w:r>
      <w:r w:rsidR="00635861" w:rsidRPr="00184BB9">
        <w:rPr>
          <w:rFonts w:ascii="Times New Roman" w:hAnsi="Times New Roman" w:cs="Times New Roman"/>
          <w:u w:val="single"/>
        </w:rPr>
        <w:t>i instalacji zestawu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1B4FBC4E" w14:textId="52F1386E" w:rsidR="00C77C38" w:rsidRPr="00184BB9" w:rsidRDefault="00C77C38" w:rsidP="00C77C38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Politechnika Warszawska, Wydział Chemiczny, Gmach Chemii, </w:t>
      </w:r>
      <w:r w:rsidR="00635861" w:rsidRPr="00184BB9">
        <w:rPr>
          <w:rFonts w:ascii="Times New Roman" w:hAnsi="Times New Roman" w:cs="Times New Roman"/>
        </w:rPr>
        <w:t>3</w:t>
      </w:r>
      <w:r w:rsidRPr="00184BB9">
        <w:rPr>
          <w:rFonts w:ascii="Times New Roman" w:hAnsi="Times New Roman" w:cs="Times New Roman"/>
        </w:rPr>
        <w:t xml:space="preserve"> piętro, 00-664 Warszawa, ul. Noakowskiego 3</w:t>
      </w:r>
      <w:r w:rsidR="00C979A2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</w:rPr>
        <w:t xml:space="preserve">  </w:t>
      </w:r>
    </w:p>
    <w:p w14:paraId="2E20C257" w14:textId="77777777" w:rsidR="00C0458F" w:rsidRPr="00184BB9" w:rsidRDefault="00C0458F" w:rsidP="00C77C38">
      <w:pPr>
        <w:spacing w:after="0" w:line="240" w:lineRule="auto"/>
        <w:rPr>
          <w:rFonts w:ascii="Times New Roman" w:hAnsi="Times New Roman" w:cs="Times New Roman"/>
        </w:rPr>
      </w:pPr>
    </w:p>
    <w:p w14:paraId="6B38E8FD" w14:textId="77777777" w:rsidR="00C0458F" w:rsidRPr="00184BB9" w:rsidRDefault="00C0458F" w:rsidP="00C77C38">
      <w:pPr>
        <w:spacing w:after="0" w:line="240" w:lineRule="auto"/>
        <w:rPr>
          <w:rFonts w:ascii="Times New Roman" w:hAnsi="Times New Roman" w:cs="Times New Roman"/>
        </w:rPr>
      </w:pPr>
    </w:p>
    <w:p w14:paraId="1D5BA3BD" w14:textId="77777777" w:rsidR="009D5822" w:rsidRPr="00184BB9" w:rsidRDefault="009D5822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7A7C59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88147D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289A6F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BE27AE" w14:textId="77777777" w:rsidR="00184BB9" w:rsidRDefault="00184BB9" w:rsidP="00C0458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DCDDB8" w14:textId="59886B8B" w:rsidR="00C0458F" w:rsidRPr="00184BB9" w:rsidRDefault="00E70CFF" w:rsidP="00E70CFF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Zadanie nr </w:t>
      </w:r>
      <w:r w:rsidR="00C0458F" w:rsidRPr="00184BB9">
        <w:rPr>
          <w:rFonts w:ascii="Times New Roman" w:eastAsia="Calibri" w:hAnsi="Times New Roman" w:cs="Times New Roman"/>
          <w:b/>
        </w:rPr>
        <w:t xml:space="preserve">4 </w:t>
      </w:r>
      <w:r>
        <w:rPr>
          <w:rFonts w:ascii="Times New Roman" w:eastAsia="Calibri" w:hAnsi="Times New Roman" w:cs="Times New Roman"/>
          <w:b/>
        </w:rPr>
        <w:t xml:space="preserve">– </w:t>
      </w:r>
      <w:r w:rsidR="00C0458F" w:rsidRPr="00184BB9">
        <w:rPr>
          <w:rFonts w:ascii="Times New Roman" w:eastAsia="Calibri" w:hAnsi="Times New Roman" w:cs="Times New Roman"/>
          <w:b/>
        </w:rPr>
        <w:t xml:space="preserve">Suszarka laboratoryjna </w:t>
      </w:r>
    </w:p>
    <w:p w14:paraId="3FF678C4" w14:textId="61928F9E" w:rsidR="00FB18F3" w:rsidRPr="00184BB9" w:rsidRDefault="00FB18F3" w:rsidP="00FB18F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/>
        </w:rPr>
        <w:t xml:space="preserve">Suszarka laboratoryjna </w:t>
      </w:r>
      <w:r w:rsidRPr="00E70CFF">
        <w:rPr>
          <w:rFonts w:ascii="Times New Roman" w:hAnsi="Times New Roman" w:cs="Times New Roman"/>
          <w:bCs/>
        </w:rPr>
        <w:t xml:space="preserve">SLWN2 15 SMART </w:t>
      </w:r>
      <w:r w:rsidR="004F0C64" w:rsidRPr="00E70CFF">
        <w:rPr>
          <w:rFonts w:ascii="Times New Roman" w:hAnsi="Times New Roman" w:cs="Times New Roman"/>
          <w:bCs/>
        </w:rPr>
        <w:t xml:space="preserve">z wymuszonym obiegiem powietrza, </w:t>
      </w:r>
      <w:r w:rsidRPr="00E70CFF">
        <w:rPr>
          <w:rFonts w:ascii="Times New Roman" w:hAnsi="Times New Roman" w:cs="Times New Roman"/>
          <w:bCs/>
        </w:rPr>
        <w:t>1szt.,</w:t>
      </w:r>
      <w:r w:rsidRPr="00184BB9">
        <w:rPr>
          <w:rFonts w:ascii="Times New Roman" w:hAnsi="Times New Roman" w:cs="Times New Roman"/>
          <w:b/>
        </w:rPr>
        <w:t xml:space="preserve"> </w:t>
      </w:r>
      <w:r w:rsidRPr="00184BB9">
        <w:rPr>
          <w:rFonts w:ascii="Times New Roman" w:hAnsi="Times New Roman" w:cs="Times New Roman"/>
          <w:bCs/>
        </w:rPr>
        <w:t>lub równoważna, spełniająca poniższe wymagania minimalne:</w:t>
      </w:r>
    </w:p>
    <w:p w14:paraId="5ECBD4AB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zakres temperatury +5°C powyżej temperatury otoczenia…+300°C</w:t>
      </w:r>
    </w:p>
    <w:p w14:paraId="4E76C1DC" w14:textId="07C95E86" w:rsidR="00021F6E" w:rsidRPr="00184BB9" w:rsidRDefault="00021F6E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regulacja temperatury co 0,1°C</w:t>
      </w:r>
    </w:p>
    <w:p w14:paraId="4CAA9FFA" w14:textId="4D3C81EC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pojemność komory </w:t>
      </w:r>
      <w:r w:rsidR="004F0C64" w:rsidRPr="00184BB9">
        <w:rPr>
          <w:rFonts w:ascii="Times New Roman" w:hAnsi="Times New Roman" w:cs="Times New Roman"/>
        </w:rPr>
        <w:t xml:space="preserve">nie większa niż </w:t>
      </w:r>
      <w:r w:rsidRPr="00184BB9">
        <w:rPr>
          <w:rFonts w:ascii="Times New Roman" w:hAnsi="Times New Roman" w:cs="Times New Roman"/>
        </w:rPr>
        <w:t xml:space="preserve">15 litrów </w:t>
      </w:r>
    </w:p>
    <w:p w14:paraId="48C81D53" w14:textId="7803ED8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pojemność użytkowa komory </w:t>
      </w:r>
      <w:r w:rsidR="004F0C64" w:rsidRPr="00184BB9">
        <w:rPr>
          <w:rFonts w:ascii="Times New Roman" w:hAnsi="Times New Roman" w:cs="Times New Roman"/>
        </w:rPr>
        <w:t xml:space="preserve">nie większa niż </w:t>
      </w:r>
      <w:r w:rsidRPr="00184BB9">
        <w:rPr>
          <w:rFonts w:ascii="Times New Roman" w:hAnsi="Times New Roman" w:cs="Times New Roman"/>
        </w:rPr>
        <w:t xml:space="preserve">15 litrów </w:t>
      </w:r>
    </w:p>
    <w:p w14:paraId="4019DB62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protokół kontroli jakości w +105°C</w:t>
      </w:r>
    </w:p>
    <w:p w14:paraId="3B021D76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instrukcja obsługi oraz menu w języku polskim</w:t>
      </w:r>
    </w:p>
    <w:p w14:paraId="5B31100E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zabezpieczenie klasy 2.0 zgodnie z DIN 12880</w:t>
      </w:r>
    </w:p>
    <w:p w14:paraId="0441E146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sygnalizacja otwartych drzwi</w:t>
      </w:r>
    </w:p>
    <w:p w14:paraId="6E6BFB64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kominek wentylacyjny o średnicy Ø40 mm</w:t>
      </w:r>
    </w:p>
    <w:p w14:paraId="3F9817AD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port LAN i port USB</w:t>
      </w:r>
    </w:p>
    <w:p w14:paraId="48D11480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otwór do wprowadzenia zewnętrznego czujnika</w:t>
      </w:r>
    </w:p>
    <w:p w14:paraId="180C4560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zamknięcie na klucz</w:t>
      </w:r>
    </w:p>
    <w:p w14:paraId="29CE234E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półki druciane ze stali nierdzewnej (INOX)</w:t>
      </w:r>
    </w:p>
    <w:p w14:paraId="642D4059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pełne drzwi zewnętrzne</w:t>
      </w:r>
    </w:p>
    <w:p w14:paraId="2B076569" w14:textId="04BCE9B9" w:rsidR="00C0458F" w:rsidRPr="00184BB9" w:rsidRDefault="00C0458F" w:rsidP="004F0C64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opcja przedmuchiwania azotem</w:t>
      </w:r>
    </w:p>
    <w:p w14:paraId="49B65E60" w14:textId="3B8CD325" w:rsidR="00C0458F" w:rsidRPr="00184BB9" w:rsidRDefault="004F0C64" w:rsidP="00CD1F51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sterownik </w:t>
      </w:r>
      <w:r w:rsidR="00021F6E" w:rsidRPr="00184BB9">
        <w:rPr>
          <w:rFonts w:ascii="Times New Roman" w:hAnsi="Times New Roman" w:cs="Times New Roman"/>
        </w:rPr>
        <w:t xml:space="preserve">urządzenia </w:t>
      </w:r>
      <w:r w:rsidRPr="00184BB9">
        <w:rPr>
          <w:rFonts w:ascii="Times New Roman" w:hAnsi="Times New Roman" w:cs="Times New Roman"/>
        </w:rPr>
        <w:t>typu smart (mikroprocesorowy PID)</w:t>
      </w:r>
      <w:r w:rsidR="00021F6E" w:rsidRPr="00184BB9">
        <w:rPr>
          <w:rFonts w:ascii="Times New Roman" w:hAnsi="Times New Roman" w:cs="Times New Roman"/>
        </w:rPr>
        <w:t xml:space="preserve">; z czytelnym, kolorowym dotykowym wyświetlaczem </w:t>
      </w:r>
      <w:r w:rsidR="00C0458F" w:rsidRPr="00184BB9">
        <w:rPr>
          <w:rFonts w:ascii="Times New Roman" w:hAnsi="Times New Roman" w:cs="Times New Roman"/>
        </w:rPr>
        <w:t xml:space="preserve">4,3", czytelny, </w:t>
      </w:r>
    </w:p>
    <w:p w14:paraId="744F77B1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komunikacja i transfer danych przez LAN i USB</w:t>
      </w:r>
    </w:p>
    <w:p w14:paraId="27AFB3F1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wielosegmentowy profil czasowo-temperaturowy</w:t>
      </w:r>
    </w:p>
    <w:p w14:paraId="1A96FB18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cyklicznego powtarzania nastawionego programu (do 255 cykli lub nieskończoność)</w:t>
      </w:r>
    </w:p>
    <w:p w14:paraId="2D2B99B1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regulacja czasu utrzymania każdej z zadanych temperatur (w zakresie od 1 minuty do 365 dni lub praca ciągła)</w:t>
      </w:r>
    </w:p>
    <w:p w14:paraId="7CB3EA32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nastawianie opóźnienia startu programu</w:t>
      </w:r>
    </w:p>
    <w:p w14:paraId="1D2C8AA2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ustawianie czasu osiągania zadanej temperatury</w:t>
      </w:r>
    </w:p>
    <w:p w14:paraId="50CF361A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rejestracja średniej, min i max wartości temperatury dla każdego segmentu</w:t>
      </w:r>
    </w:p>
    <w:p w14:paraId="385B67B3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podglądu zadanych i bieżących parametrów podczas pracy urządzenia</w:t>
      </w:r>
    </w:p>
    <w:p w14:paraId="25A61938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wyboru trybu pracy z priorytetem czasu lub parametrów (temperatury)</w:t>
      </w:r>
    </w:p>
    <w:p w14:paraId="70222EFD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sygnalizacja uszkodzenia czujnika temperatury</w:t>
      </w:r>
    </w:p>
    <w:p w14:paraId="6A71A235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możliwość kalibracji temperatury przez Użytkownika</w:t>
      </w:r>
    </w:p>
    <w:p w14:paraId="2468C6AA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kontrola zaniku napięcia</w:t>
      </w:r>
    </w:p>
    <w:p w14:paraId="629A2173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alarm wizualny i dźwiękowy</w:t>
      </w:r>
    </w:p>
    <w:p w14:paraId="4E0233BC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pamięć wewnętrzna dla danych pomiarowych oraz programów</w:t>
      </w:r>
    </w:p>
    <w:p w14:paraId="45878FE9" w14:textId="77777777" w:rsidR="00C0458F" w:rsidRPr="00184BB9" w:rsidRDefault="00C0458F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>rejestr zdarzeń</w:t>
      </w:r>
    </w:p>
    <w:p w14:paraId="3A5CAA5B" w14:textId="2A9FCB30" w:rsidR="00021F6E" w:rsidRPr="00184BB9" w:rsidRDefault="00021F6E" w:rsidP="00C0458F">
      <w:pPr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urządzenie kompatybilne z oprogramowaniem typu </w:t>
      </w:r>
      <w:proofErr w:type="spellStart"/>
      <w:r w:rsidRPr="00184BB9">
        <w:rPr>
          <w:rFonts w:ascii="Times New Roman" w:hAnsi="Times New Roman" w:cs="Times New Roman"/>
        </w:rPr>
        <w:t>LabDesk</w:t>
      </w:r>
      <w:proofErr w:type="spellEnd"/>
    </w:p>
    <w:p w14:paraId="7CA8A499" w14:textId="77777777" w:rsidR="00C0458F" w:rsidRPr="00184BB9" w:rsidRDefault="00C0458F" w:rsidP="00C0458F">
      <w:p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184BB9">
        <w:rPr>
          <w:rFonts w:ascii="Times New Roman" w:hAnsi="Times New Roman" w:cs="Times New Roman"/>
          <w:b/>
        </w:rPr>
        <w:t>instrukcja obsługi dostępna z poziomu sterownika na USB</w:t>
      </w:r>
    </w:p>
    <w:p w14:paraId="70EB586D" w14:textId="3775E8FE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Termin realizacji: </w:t>
      </w:r>
      <w:r w:rsidRPr="00184BB9">
        <w:rPr>
          <w:rFonts w:ascii="Times New Roman" w:hAnsi="Times New Roman" w:cs="Times New Roman"/>
        </w:rPr>
        <w:t xml:space="preserve">nie dłuższy niż </w:t>
      </w:r>
      <w:r w:rsidR="004F0C64" w:rsidRPr="00184BB9">
        <w:rPr>
          <w:rFonts w:ascii="Times New Roman" w:hAnsi="Times New Roman" w:cs="Times New Roman"/>
        </w:rPr>
        <w:t>49</w:t>
      </w:r>
      <w:r w:rsidRPr="00184BB9">
        <w:rPr>
          <w:rFonts w:ascii="Times New Roman" w:hAnsi="Times New Roman" w:cs="Times New Roman"/>
        </w:rPr>
        <w:t xml:space="preserve"> dni</w:t>
      </w:r>
    </w:p>
    <w:p w14:paraId="0FAC39DF" w14:textId="70728B25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4BB9">
        <w:rPr>
          <w:rFonts w:ascii="Times New Roman" w:hAnsi="Times New Roman" w:cs="Times New Roman"/>
          <w:b/>
          <w:bCs/>
        </w:rPr>
        <w:t xml:space="preserve">Gwarancja: </w:t>
      </w:r>
      <w:r w:rsidRPr="00184BB9">
        <w:rPr>
          <w:rFonts w:ascii="Times New Roman" w:hAnsi="Times New Roman" w:cs="Times New Roman"/>
        </w:rPr>
        <w:t xml:space="preserve">okres gwarancji na </w:t>
      </w:r>
      <w:r w:rsidR="009D5822" w:rsidRPr="00184BB9">
        <w:rPr>
          <w:rFonts w:ascii="Times New Roman" w:hAnsi="Times New Roman" w:cs="Times New Roman"/>
        </w:rPr>
        <w:t>suszarkę min. 12</w:t>
      </w:r>
      <w:r w:rsidRPr="00184BB9">
        <w:rPr>
          <w:rFonts w:ascii="Times New Roman" w:hAnsi="Times New Roman" w:cs="Times New Roman"/>
        </w:rPr>
        <w:t xml:space="preserve"> miesi</w:t>
      </w:r>
      <w:r w:rsidR="009D5822" w:rsidRPr="00184BB9">
        <w:rPr>
          <w:rFonts w:ascii="Times New Roman" w:hAnsi="Times New Roman" w:cs="Times New Roman"/>
        </w:rPr>
        <w:t>ęcy</w:t>
      </w:r>
      <w:r w:rsidRPr="00184BB9">
        <w:rPr>
          <w:rFonts w:ascii="Times New Roman" w:hAnsi="Times New Roman" w:cs="Times New Roman"/>
        </w:rPr>
        <w:t>, lecz nie krótszy niż producenta.</w:t>
      </w:r>
      <w:r w:rsidRPr="00184BB9">
        <w:rPr>
          <w:rFonts w:ascii="Times New Roman" w:hAnsi="Times New Roman" w:cs="Times New Roman"/>
          <w:b/>
          <w:bCs/>
        </w:rPr>
        <w:t xml:space="preserve"> </w:t>
      </w:r>
    </w:p>
    <w:p w14:paraId="5D34E59E" w14:textId="77777777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159D4C9" w14:textId="6557E856" w:rsidR="00C0458F" w:rsidRPr="00184BB9" w:rsidRDefault="00C0458F" w:rsidP="00C0458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4BB9">
        <w:rPr>
          <w:rFonts w:ascii="Times New Roman" w:hAnsi="Times New Roman" w:cs="Times New Roman"/>
          <w:u w:val="single"/>
        </w:rPr>
        <w:t xml:space="preserve">Miejsce dostawy </w:t>
      </w:r>
      <w:r w:rsidR="004F0C64" w:rsidRPr="00184BB9">
        <w:rPr>
          <w:rFonts w:ascii="Times New Roman" w:hAnsi="Times New Roman" w:cs="Times New Roman"/>
          <w:u w:val="single"/>
        </w:rPr>
        <w:t>suszarki</w:t>
      </w:r>
      <w:r w:rsidRPr="00184BB9">
        <w:rPr>
          <w:rFonts w:ascii="Times New Roman" w:hAnsi="Times New Roman" w:cs="Times New Roman"/>
          <w:u w:val="single"/>
        </w:rPr>
        <w:t xml:space="preserve">: </w:t>
      </w:r>
    </w:p>
    <w:p w14:paraId="3A5FDCE6" w14:textId="4E9C99EE" w:rsidR="00587767" w:rsidRPr="00184BB9" w:rsidRDefault="00C0458F" w:rsidP="008D5409">
      <w:pPr>
        <w:spacing w:after="0" w:line="240" w:lineRule="auto"/>
        <w:rPr>
          <w:rFonts w:ascii="Times New Roman" w:hAnsi="Times New Roman" w:cs="Times New Roman"/>
        </w:rPr>
      </w:pPr>
      <w:r w:rsidRPr="00184BB9">
        <w:rPr>
          <w:rFonts w:ascii="Times New Roman" w:hAnsi="Times New Roman" w:cs="Times New Roman"/>
        </w:rPr>
        <w:t xml:space="preserve">Politechnika Warszawska, Wydział Chemiczny, Gmach </w:t>
      </w:r>
      <w:r w:rsidR="003265AF" w:rsidRPr="00184BB9">
        <w:rPr>
          <w:rFonts w:ascii="Times New Roman" w:hAnsi="Times New Roman" w:cs="Times New Roman"/>
        </w:rPr>
        <w:t>Technologii Chemicznej- magazyn</w:t>
      </w:r>
      <w:r w:rsidRPr="00184BB9">
        <w:rPr>
          <w:rFonts w:ascii="Times New Roman" w:hAnsi="Times New Roman" w:cs="Times New Roman"/>
        </w:rPr>
        <w:t xml:space="preserve">, </w:t>
      </w:r>
      <w:r w:rsidR="003265AF" w:rsidRPr="00184BB9">
        <w:rPr>
          <w:rFonts w:ascii="Times New Roman" w:hAnsi="Times New Roman" w:cs="Times New Roman"/>
        </w:rPr>
        <w:t>pom. 41, parter</w:t>
      </w:r>
      <w:r w:rsidRPr="00184BB9">
        <w:rPr>
          <w:rFonts w:ascii="Times New Roman" w:hAnsi="Times New Roman" w:cs="Times New Roman"/>
        </w:rPr>
        <w:t>, 00-66</w:t>
      </w:r>
      <w:r w:rsidR="003265AF" w:rsidRPr="00184BB9">
        <w:rPr>
          <w:rFonts w:ascii="Times New Roman" w:hAnsi="Times New Roman" w:cs="Times New Roman"/>
        </w:rPr>
        <w:t>2</w:t>
      </w:r>
      <w:r w:rsidRPr="00184BB9">
        <w:rPr>
          <w:rFonts w:ascii="Times New Roman" w:hAnsi="Times New Roman" w:cs="Times New Roman"/>
        </w:rPr>
        <w:t xml:space="preserve"> Warszawa, ul. </w:t>
      </w:r>
      <w:r w:rsidR="003265AF" w:rsidRPr="00184BB9">
        <w:rPr>
          <w:rFonts w:ascii="Times New Roman" w:hAnsi="Times New Roman" w:cs="Times New Roman"/>
        </w:rPr>
        <w:t>Koszykowa 75</w:t>
      </w:r>
      <w:r w:rsidR="00E70CFF">
        <w:rPr>
          <w:rFonts w:ascii="Times New Roman" w:hAnsi="Times New Roman" w:cs="Times New Roman"/>
        </w:rPr>
        <w:t>.</w:t>
      </w:r>
      <w:r w:rsidRPr="00184BB9">
        <w:rPr>
          <w:rFonts w:ascii="Times New Roman" w:hAnsi="Times New Roman" w:cs="Times New Roman"/>
        </w:rPr>
        <w:t xml:space="preserve">  </w:t>
      </w:r>
    </w:p>
    <w:sectPr w:rsidR="00587767" w:rsidRPr="00184BB9" w:rsidSect="00E664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AEC3" w14:textId="77777777" w:rsidR="005178F2" w:rsidRDefault="005178F2" w:rsidP="00184BB9">
      <w:pPr>
        <w:spacing w:after="0" w:line="240" w:lineRule="auto"/>
      </w:pPr>
      <w:r>
        <w:separator/>
      </w:r>
    </w:p>
  </w:endnote>
  <w:endnote w:type="continuationSeparator" w:id="0">
    <w:p w14:paraId="41244901" w14:textId="77777777" w:rsidR="005178F2" w:rsidRDefault="005178F2" w:rsidP="0018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23583870"/>
      <w:docPartObj>
        <w:docPartGallery w:val="Page Numbers (Bottom of Page)"/>
        <w:docPartUnique/>
      </w:docPartObj>
    </w:sdtPr>
    <w:sdtContent>
      <w:p w14:paraId="0D477CBD" w14:textId="6D1F5E63" w:rsidR="00184BB9" w:rsidRPr="00184BB9" w:rsidRDefault="00184BB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84B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4BB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4B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84BB9">
          <w:rPr>
            <w:rFonts w:ascii="Times New Roman" w:hAnsi="Times New Roman" w:cs="Times New Roman"/>
            <w:sz w:val="20"/>
            <w:szCs w:val="20"/>
          </w:rPr>
          <w:t>2</w:t>
        </w:r>
        <w:r w:rsidRPr="00184B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9D5F71" w14:textId="77777777" w:rsidR="00184BB9" w:rsidRPr="00184BB9" w:rsidRDefault="00184BB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57A8" w14:textId="77777777" w:rsidR="005178F2" w:rsidRDefault="005178F2" w:rsidP="00184BB9">
      <w:pPr>
        <w:spacing w:after="0" w:line="240" w:lineRule="auto"/>
      </w:pPr>
      <w:r>
        <w:separator/>
      </w:r>
    </w:p>
  </w:footnote>
  <w:footnote w:type="continuationSeparator" w:id="0">
    <w:p w14:paraId="5F8C82BC" w14:textId="77777777" w:rsidR="005178F2" w:rsidRDefault="005178F2" w:rsidP="0018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158" w14:textId="316BDF07" w:rsidR="00184BB9" w:rsidRPr="00184BB9" w:rsidRDefault="00184BB9" w:rsidP="00184BB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84BB9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 do zaproszenia,</w:t>
    </w:r>
  </w:p>
  <w:p w14:paraId="24ED9B9C" w14:textId="1221BFDA" w:rsidR="00184BB9" w:rsidRPr="00184BB9" w:rsidRDefault="00184BB9" w:rsidP="00184BB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184BB9">
      <w:rPr>
        <w:rFonts w:ascii="Times New Roman" w:eastAsia="Times New Roman" w:hAnsi="Times New Roman" w:cs="Times New Roman"/>
        <w:i/>
        <w:sz w:val="20"/>
        <w:szCs w:val="20"/>
        <w:lang w:eastAsia="pl-PL"/>
      </w:rPr>
      <w:t>nr postępowania WCh_Z.262.1.19_10.2023</w:t>
    </w:r>
  </w:p>
  <w:p w14:paraId="4A7783D1" w14:textId="77777777" w:rsidR="00184BB9" w:rsidRPr="00184BB9" w:rsidRDefault="00184BB9" w:rsidP="00184BB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14:paraId="360B5278" w14:textId="77777777" w:rsidR="00184BB9" w:rsidRDefault="00184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C91"/>
    <w:multiLevelType w:val="hybridMultilevel"/>
    <w:tmpl w:val="79CC0BF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424"/>
    <w:multiLevelType w:val="hybridMultilevel"/>
    <w:tmpl w:val="0E38C29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5FC"/>
    <w:multiLevelType w:val="hybridMultilevel"/>
    <w:tmpl w:val="9B7A155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21333"/>
    <w:multiLevelType w:val="hybridMultilevel"/>
    <w:tmpl w:val="39CCD5C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47701E"/>
    <w:multiLevelType w:val="hybridMultilevel"/>
    <w:tmpl w:val="DFF416A8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5F1"/>
    <w:multiLevelType w:val="hybridMultilevel"/>
    <w:tmpl w:val="6C84A2E6"/>
    <w:lvl w:ilvl="0" w:tplc="B5B6978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769B2"/>
    <w:multiLevelType w:val="hybridMultilevel"/>
    <w:tmpl w:val="8AD4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1826"/>
    <w:multiLevelType w:val="hybridMultilevel"/>
    <w:tmpl w:val="1CA8D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82AF36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304C"/>
    <w:multiLevelType w:val="hybridMultilevel"/>
    <w:tmpl w:val="B510C49E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3428"/>
    <w:multiLevelType w:val="hybridMultilevel"/>
    <w:tmpl w:val="541AFD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558"/>
    <w:multiLevelType w:val="hybridMultilevel"/>
    <w:tmpl w:val="2BD6FD6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7AD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43A57"/>
    <w:multiLevelType w:val="hybridMultilevel"/>
    <w:tmpl w:val="2D2A0EE2"/>
    <w:lvl w:ilvl="0" w:tplc="846CB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287"/>
    <w:multiLevelType w:val="hybridMultilevel"/>
    <w:tmpl w:val="250A33EA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5186"/>
    <w:multiLevelType w:val="hybridMultilevel"/>
    <w:tmpl w:val="9D5ED06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766AE"/>
    <w:multiLevelType w:val="hybridMultilevel"/>
    <w:tmpl w:val="C1C2D322"/>
    <w:lvl w:ilvl="0" w:tplc="0A6AC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1A02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A50FC"/>
    <w:multiLevelType w:val="hybridMultilevel"/>
    <w:tmpl w:val="456236A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B13BE"/>
    <w:multiLevelType w:val="hybridMultilevel"/>
    <w:tmpl w:val="2D8848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70F7"/>
    <w:multiLevelType w:val="hybridMultilevel"/>
    <w:tmpl w:val="0A5CBBC0"/>
    <w:lvl w:ilvl="0" w:tplc="0A6AC9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572E4"/>
    <w:multiLevelType w:val="hybridMultilevel"/>
    <w:tmpl w:val="7AC684F4"/>
    <w:lvl w:ilvl="0" w:tplc="C1FC562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032B2A"/>
    <w:multiLevelType w:val="hybridMultilevel"/>
    <w:tmpl w:val="30DA9770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50B6A"/>
    <w:multiLevelType w:val="hybridMultilevel"/>
    <w:tmpl w:val="9C307774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64A"/>
    <w:multiLevelType w:val="hybridMultilevel"/>
    <w:tmpl w:val="12826032"/>
    <w:lvl w:ilvl="0" w:tplc="D28AB3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111549"/>
    <w:multiLevelType w:val="hybridMultilevel"/>
    <w:tmpl w:val="2C947A9C"/>
    <w:lvl w:ilvl="0" w:tplc="0FCA33C6">
      <w:start w:val="1"/>
      <w:numFmt w:val="decimal"/>
      <w:lvlText w:val="%1."/>
      <w:lvlJc w:val="left"/>
      <w:pPr>
        <w:ind w:left="3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0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97826"/>
    <w:multiLevelType w:val="hybridMultilevel"/>
    <w:tmpl w:val="DA5C792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0A4AD3"/>
    <w:multiLevelType w:val="hybridMultilevel"/>
    <w:tmpl w:val="57E0B7FC"/>
    <w:lvl w:ilvl="0" w:tplc="ED6E3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0ADE"/>
    <w:multiLevelType w:val="hybridMultilevel"/>
    <w:tmpl w:val="E6141210"/>
    <w:lvl w:ilvl="0" w:tplc="DD545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E08EA"/>
    <w:multiLevelType w:val="hybridMultilevel"/>
    <w:tmpl w:val="2D8848CC"/>
    <w:lvl w:ilvl="0" w:tplc="4F0CD9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5ABD"/>
    <w:multiLevelType w:val="hybridMultilevel"/>
    <w:tmpl w:val="CF242D8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9505A"/>
    <w:multiLevelType w:val="hybridMultilevel"/>
    <w:tmpl w:val="92A417D4"/>
    <w:lvl w:ilvl="0" w:tplc="0A6AC99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9823C4D"/>
    <w:multiLevelType w:val="hybridMultilevel"/>
    <w:tmpl w:val="13027E94"/>
    <w:lvl w:ilvl="0" w:tplc="0A6AC992">
      <w:start w:val="1"/>
      <w:numFmt w:val="bullet"/>
      <w:lvlText w:val="-"/>
      <w:lvlJc w:val="left"/>
      <w:pPr>
        <w:ind w:left="11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0" w15:restartNumberingAfterBreak="0">
    <w:nsid w:val="7CB578FB"/>
    <w:multiLevelType w:val="hybridMultilevel"/>
    <w:tmpl w:val="FA16D586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74209"/>
    <w:multiLevelType w:val="hybridMultilevel"/>
    <w:tmpl w:val="3BBADAFC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76127">
    <w:abstractNumId w:val="34"/>
  </w:num>
  <w:num w:numId="2" w16cid:durableId="1709336015">
    <w:abstractNumId w:val="21"/>
  </w:num>
  <w:num w:numId="3" w16cid:durableId="331761053">
    <w:abstractNumId w:val="19"/>
  </w:num>
  <w:num w:numId="4" w16cid:durableId="1281643705">
    <w:abstractNumId w:val="3"/>
  </w:num>
  <w:num w:numId="5" w16cid:durableId="1414938613">
    <w:abstractNumId w:val="12"/>
  </w:num>
  <w:num w:numId="6" w16cid:durableId="1958754626">
    <w:abstractNumId w:val="30"/>
  </w:num>
  <w:num w:numId="7" w16cid:durableId="1310552665">
    <w:abstractNumId w:val="36"/>
  </w:num>
  <w:num w:numId="8" w16cid:durableId="1241283961">
    <w:abstractNumId w:val="15"/>
  </w:num>
  <w:num w:numId="9" w16cid:durableId="754664948">
    <w:abstractNumId w:val="13"/>
  </w:num>
  <w:num w:numId="10" w16cid:durableId="677852493">
    <w:abstractNumId w:val="25"/>
  </w:num>
  <w:num w:numId="11" w16cid:durableId="2086494453">
    <w:abstractNumId w:val="7"/>
  </w:num>
  <w:num w:numId="12" w16cid:durableId="1660190569">
    <w:abstractNumId w:val="10"/>
  </w:num>
  <w:num w:numId="13" w16cid:durableId="448666815">
    <w:abstractNumId w:val="33"/>
  </w:num>
  <w:num w:numId="14" w16cid:durableId="911816427">
    <w:abstractNumId w:val="5"/>
  </w:num>
  <w:num w:numId="15" w16cid:durableId="264195918">
    <w:abstractNumId w:val="31"/>
  </w:num>
  <w:num w:numId="16" w16cid:durableId="725569946">
    <w:abstractNumId w:val="18"/>
  </w:num>
  <w:num w:numId="17" w16cid:durableId="255722016">
    <w:abstractNumId w:val="17"/>
  </w:num>
  <w:num w:numId="18" w16cid:durableId="1207109355">
    <w:abstractNumId w:val="14"/>
  </w:num>
  <w:num w:numId="19" w16cid:durableId="1606232949">
    <w:abstractNumId w:val="8"/>
  </w:num>
  <w:num w:numId="20" w16cid:durableId="976759702">
    <w:abstractNumId w:val="11"/>
  </w:num>
  <w:num w:numId="21" w16cid:durableId="1212575132">
    <w:abstractNumId w:val="35"/>
  </w:num>
  <w:num w:numId="22" w16cid:durableId="1750075244">
    <w:abstractNumId w:val="16"/>
  </w:num>
  <w:num w:numId="23" w16cid:durableId="1898585947">
    <w:abstractNumId w:val="2"/>
  </w:num>
  <w:num w:numId="24" w16cid:durableId="185410844">
    <w:abstractNumId w:val="20"/>
  </w:num>
  <w:num w:numId="25" w16cid:durableId="648444011">
    <w:abstractNumId w:val="23"/>
  </w:num>
  <w:num w:numId="26" w16cid:durableId="1841192931">
    <w:abstractNumId w:val="24"/>
  </w:num>
  <w:num w:numId="27" w16cid:durableId="97264861">
    <w:abstractNumId w:val="37"/>
  </w:num>
  <w:num w:numId="28" w16cid:durableId="2054034939">
    <w:abstractNumId w:val="6"/>
  </w:num>
  <w:num w:numId="29" w16cid:durableId="41251989">
    <w:abstractNumId w:val="4"/>
  </w:num>
  <w:num w:numId="30" w16cid:durableId="1614510529">
    <w:abstractNumId w:val="22"/>
  </w:num>
  <w:num w:numId="31" w16cid:durableId="726343842">
    <w:abstractNumId w:val="38"/>
  </w:num>
  <w:num w:numId="32" w16cid:durableId="1923417460">
    <w:abstractNumId w:val="32"/>
  </w:num>
  <w:num w:numId="33" w16cid:durableId="230700687">
    <w:abstractNumId w:val="27"/>
  </w:num>
  <w:num w:numId="34" w16cid:durableId="77290582">
    <w:abstractNumId w:val="1"/>
  </w:num>
  <w:num w:numId="35" w16cid:durableId="1421753023">
    <w:abstractNumId w:val="26"/>
  </w:num>
  <w:num w:numId="36" w16cid:durableId="1961914858">
    <w:abstractNumId w:val="0"/>
  </w:num>
  <w:num w:numId="37" w16cid:durableId="2113161413">
    <w:abstractNumId w:val="41"/>
  </w:num>
  <w:num w:numId="38" w16cid:durableId="1791438072">
    <w:abstractNumId w:val="40"/>
  </w:num>
  <w:num w:numId="39" w16cid:durableId="163787243">
    <w:abstractNumId w:val="29"/>
  </w:num>
  <w:num w:numId="40" w16cid:durableId="1537159436">
    <w:abstractNumId w:val="39"/>
  </w:num>
  <w:num w:numId="41" w16cid:durableId="1868442486">
    <w:abstractNumId w:val="9"/>
  </w:num>
  <w:num w:numId="42" w16cid:durableId="1826968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21F6E"/>
    <w:rsid w:val="0003412C"/>
    <w:rsid w:val="00034A3C"/>
    <w:rsid w:val="00045CB4"/>
    <w:rsid w:val="00050644"/>
    <w:rsid w:val="00070BA4"/>
    <w:rsid w:val="00077A74"/>
    <w:rsid w:val="00092D3B"/>
    <w:rsid w:val="000A1818"/>
    <w:rsid w:val="000A4586"/>
    <w:rsid w:val="000C0386"/>
    <w:rsid w:val="000C5FEE"/>
    <w:rsid w:val="000D12C8"/>
    <w:rsid w:val="000E5803"/>
    <w:rsid w:val="00105DC9"/>
    <w:rsid w:val="00123D57"/>
    <w:rsid w:val="00124210"/>
    <w:rsid w:val="001501A7"/>
    <w:rsid w:val="00175C49"/>
    <w:rsid w:val="00184BB9"/>
    <w:rsid w:val="001A6EE9"/>
    <w:rsid w:val="001B0423"/>
    <w:rsid w:val="001B2FF5"/>
    <w:rsid w:val="001C2E26"/>
    <w:rsid w:val="001C64DA"/>
    <w:rsid w:val="001D5FDE"/>
    <w:rsid w:val="001E167F"/>
    <w:rsid w:val="001E732B"/>
    <w:rsid w:val="001F6117"/>
    <w:rsid w:val="00201F07"/>
    <w:rsid w:val="0020314A"/>
    <w:rsid w:val="002073E0"/>
    <w:rsid w:val="00235CAD"/>
    <w:rsid w:val="00254E6C"/>
    <w:rsid w:val="00280DAA"/>
    <w:rsid w:val="00297428"/>
    <w:rsid w:val="002A1D6B"/>
    <w:rsid w:val="002A6E9F"/>
    <w:rsid w:val="002C1F50"/>
    <w:rsid w:val="002F5968"/>
    <w:rsid w:val="00301146"/>
    <w:rsid w:val="003177EF"/>
    <w:rsid w:val="003265AF"/>
    <w:rsid w:val="003720BA"/>
    <w:rsid w:val="00375A7E"/>
    <w:rsid w:val="00386E15"/>
    <w:rsid w:val="003C4FAD"/>
    <w:rsid w:val="0040507B"/>
    <w:rsid w:val="00405E2C"/>
    <w:rsid w:val="004171AC"/>
    <w:rsid w:val="004359E0"/>
    <w:rsid w:val="004368FC"/>
    <w:rsid w:val="00444ADC"/>
    <w:rsid w:val="00446CD2"/>
    <w:rsid w:val="00452C69"/>
    <w:rsid w:val="004732C3"/>
    <w:rsid w:val="00483C2E"/>
    <w:rsid w:val="0049461B"/>
    <w:rsid w:val="0049513A"/>
    <w:rsid w:val="004B5BD1"/>
    <w:rsid w:val="004C5487"/>
    <w:rsid w:val="004F0C64"/>
    <w:rsid w:val="004F3132"/>
    <w:rsid w:val="00511603"/>
    <w:rsid w:val="00517041"/>
    <w:rsid w:val="005178F2"/>
    <w:rsid w:val="00540DBF"/>
    <w:rsid w:val="00563114"/>
    <w:rsid w:val="00566402"/>
    <w:rsid w:val="00566A1E"/>
    <w:rsid w:val="005811F2"/>
    <w:rsid w:val="00587767"/>
    <w:rsid w:val="00587CF3"/>
    <w:rsid w:val="005B1F1E"/>
    <w:rsid w:val="005C37AE"/>
    <w:rsid w:val="005C7BD6"/>
    <w:rsid w:val="006061A8"/>
    <w:rsid w:val="006074BC"/>
    <w:rsid w:val="00617858"/>
    <w:rsid w:val="0062419C"/>
    <w:rsid w:val="00635861"/>
    <w:rsid w:val="006572E6"/>
    <w:rsid w:val="00682097"/>
    <w:rsid w:val="006D6A43"/>
    <w:rsid w:val="006E3BDB"/>
    <w:rsid w:val="006E7656"/>
    <w:rsid w:val="007108DA"/>
    <w:rsid w:val="00712D7C"/>
    <w:rsid w:val="0073365E"/>
    <w:rsid w:val="007A125A"/>
    <w:rsid w:val="007D680B"/>
    <w:rsid w:val="007E0F09"/>
    <w:rsid w:val="00805545"/>
    <w:rsid w:val="00814546"/>
    <w:rsid w:val="0083616A"/>
    <w:rsid w:val="00844742"/>
    <w:rsid w:val="00845A17"/>
    <w:rsid w:val="00870180"/>
    <w:rsid w:val="00875F44"/>
    <w:rsid w:val="0088258C"/>
    <w:rsid w:val="00882F2E"/>
    <w:rsid w:val="00884A2D"/>
    <w:rsid w:val="008A0585"/>
    <w:rsid w:val="008D003A"/>
    <w:rsid w:val="008D5409"/>
    <w:rsid w:val="00912F4C"/>
    <w:rsid w:val="0092699B"/>
    <w:rsid w:val="00926FFA"/>
    <w:rsid w:val="009329E7"/>
    <w:rsid w:val="00966B82"/>
    <w:rsid w:val="0097544B"/>
    <w:rsid w:val="00980C86"/>
    <w:rsid w:val="009900F9"/>
    <w:rsid w:val="009C105D"/>
    <w:rsid w:val="009D5822"/>
    <w:rsid w:val="00A01F3A"/>
    <w:rsid w:val="00A1377B"/>
    <w:rsid w:val="00A433C3"/>
    <w:rsid w:val="00A5742D"/>
    <w:rsid w:val="00A6372C"/>
    <w:rsid w:val="00A65D7A"/>
    <w:rsid w:val="00A93497"/>
    <w:rsid w:val="00A96069"/>
    <w:rsid w:val="00AC68FA"/>
    <w:rsid w:val="00AD7A2B"/>
    <w:rsid w:val="00AF6DE7"/>
    <w:rsid w:val="00B13B77"/>
    <w:rsid w:val="00B14710"/>
    <w:rsid w:val="00B16493"/>
    <w:rsid w:val="00B235EB"/>
    <w:rsid w:val="00B30155"/>
    <w:rsid w:val="00B51805"/>
    <w:rsid w:val="00B61825"/>
    <w:rsid w:val="00B72763"/>
    <w:rsid w:val="00B84838"/>
    <w:rsid w:val="00B93301"/>
    <w:rsid w:val="00BA742B"/>
    <w:rsid w:val="00BD2EEC"/>
    <w:rsid w:val="00BF57FF"/>
    <w:rsid w:val="00BF7E4F"/>
    <w:rsid w:val="00C0458F"/>
    <w:rsid w:val="00C75618"/>
    <w:rsid w:val="00C76E9B"/>
    <w:rsid w:val="00C77C38"/>
    <w:rsid w:val="00C979A2"/>
    <w:rsid w:val="00C97DA3"/>
    <w:rsid w:val="00CA3C64"/>
    <w:rsid w:val="00CA3EE0"/>
    <w:rsid w:val="00CC27B4"/>
    <w:rsid w:val="00CD6DD3"/>
    <w:rsid w:val="00CF7F34"/>
    <w:rsid w:val="00D00DFE"/>
    <w:rsid w:val="00D121FD"/>
    <w:rsid w:val="00D13AB2"/>
    <w:rsid w:val="00D27C68"/>
    <w:rsid w:val="00D442EE"/>
    <w:rsid w:val="00D86121"/>
    <w:rsid w:val="00DB382C"/>
    <w:rsid w:val="00DC1B15"/>
    <w:rsid w:val="00DD2BCD"/>
    <w:rsid w:val="00DD70D0"/>
    <w:rsid w:val="00DE5A33"/>
    <w:rsid w:val="00DE5C90"/>
    <w:rsid w:val="00DF0A30"/>
    <w:rsid w:val="00E03CF9"/>
    <w:rsid w:val="00E510AB"/>
    <w:rsid w:val="00E626B0"/>
    <w:rsid w:val="00E664E6"/>
    <w:rsid w:val="00E70CFF"/>
    <w:rsid w:val="00E8004A"/>
    <w:rsid w:val="00E945AC"/>
    <w:rsid w:val="00EC0D49"/>
    <w:rsid w:val="00EF0F59"/>
    <w:rsid w:val="00F03DDC"/>
    <w:rsid w:val="00F279DF"/>
    <w:rsid w:val="00F35F05"/>
    <w:rsid w:val="00F47460"/>
    <w:rsid w:val="00F62048"/>
    <w:rsid w:val="00F73C1B"/>
    <w:rsid w:val="00F82389"/>
    <w:rsid w:val="00FB18F3"/>
    <w:rsid w:val="00FB2D6E"/>
    <w:rsid w:val="00FD283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1"/>
    <w:uiPriority w:val="99"/>
    <w:qFormat/>
    <w:rsid w:val="00280DAA"/>
    <w:pPr>
      <w:spacing w:before="480" w:after="0" w:line="360" w:lineRule="atLeast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280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"/>
    <w:rsid w:val="00280DAA"/>
    <w:rPr>
      <w:rFonts w:ascii="Cambria" w:eastAsia="Times New Roman" w:hAnsi="Cambria" w:cs="Times New Roman"/>
      <w:b/>
      <w:b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861"/>
    <w:pPr>
      <w:overflowPunct w:val="0"/>
      <w:autoSpaceDE w:val="0"/>
      <w:spacing w:after="0" w:line="240" w:lineRule="auto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861"/>
    <w:rPr>
      <w:rFonts w:ascii="Times New Roman" w:eastAsia="Calibri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paragraph" w:styleId="Nagwek">
    <w:name w:val="header"/>
    <w:basedOn w:val="Normalny"/>
    <w:link w:val="NagwekZnak"/>
    <w:unhideWhenUsed/>
    <w:rsid w:val="0018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BB9"/>
  </w:style>
  <w:style w:type="paragraph" w:styleId="Stopka">
    <w:name w:val="footer"/>
    <w:basedOn w:val="Normalny"/>
    <w:link w:val="StopkaZnak"/>
    <w:uiPriority w:val="99"/>
    <w:unhideWhenUsed/>
    <w:rsid w:val="0018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3782-F6BB-4A18-8272-302FEF32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Piotrkowicz Monika</cp:lastModifiedBy>
  <cp:revision>75</cp:revision>
  <cp:lastPrinted>2021-03-03T11:49:00Z</cp:lastPrinted>
  <dcterms:created xsi:type="dcterms:W3CDTF">2021-05-14T13:19:00Z</dcterms:created>
  <dcterms:modified xsi:type="dcterms:W3CDTF">2023-11-17T08:16:00Z</dcterms:modified>
</cp:coreProperties>
</file>