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1C986B" w14:textId="4F34FF88" w:rsidR="00CE0F52" w:rsidRPr="00B76D63" w:rsidRDefault="00CE0F52" w:rsidP="00CE0F52">
      <w:pPr>
        <w:jc w:val="right"/>
        <w:rPr>
          <w:rFonts w:ascii="Bahnschrift" w:hAnsi="Bahnschrift"/>
          <w:b/>
          <w:sz w:val="20"/>
          <w:szCs w:val="20"/>
        </w:rPr>
      </w:pPr>
      <w:r w:rsidRPr="00B76D63">
        <w:rPr>
          <w:rFonts w:ascii="Bahnschrift" w:hAnsi="Bahnschrift" w:cs="72 Black"/>
          <w:color w:val="000000"/>
          <w:sz w:val="20"/>
          <w:szCs w:val="20"/>
        </w:rPr>
        <w:t>Załącznik nr 2B do SWZ nr DZP.382.1.</w:t>
      </w:r>
      <w:r w:rsidR="00CA5EC3">
        <w:rPr>
          <w:rFonts w:ascii="Bahnschrift" w:hAnsi="Bahnschrift" w:cs="72 Black"/>
          <w:color w:val="000000"/>
          <w:sz w:val="20"/>
          <w:szCs w:val="20"/>
        </w:rPr>
        <w:t>92</w:t>
      </w:r>
      <w:r w:rsidRPr="00B76D63">
        <w:rPr>
          <w:rFonts w:ascii="Bahnschrift" w:hAnsi="Bahnschrift" w:cs="72 Black"/>
          <w:color w:val="000000"/>
          <w:sz w:val="20"/>
          <w:szCs w:val="20"/>
        </w:rPr>
        <w:t>.2024</w:t>
      </w:r>
    </w:p>
    <w:p w14:paraId="447F8265" w14:textId="0EF3F336" w:rsidR="00261DBE" w:rsidRPr="00B76D63" w:rsidRDefault="00261DBE" w:rsidP="00261DBE">
      <w:pPr>
        <w:rPr>
          <w:rFonts w:ascii="Bahnschrift" w:hAnsi="Bahnschrift"/>
          <w:b/>
          <w:sz w:val="20"/>
          <w:szCs w:val="20"/>
        </w:rPr>
      </w:pPr>
      <w:r w:rsidRPr="00B76D63">
        <w:rPr>
          <w:rFonts w:ascii="Bahnschrift" w:hAnsi="Bahnschrift"/>
          <w:b/>
          <w:sz w:val="20"/>
          <w:szCs w:val="20"/>
        </w:rPr>
        <w:t>Opis przedmiotu zamówienia/Opis oferowanego sprzętu</w:t>
      </w:r>
      <w:r w:rsidR="00CE0F52" w:rsidRPr="00B76D63">
        <w:rPr>
          <w:rFonts w:ascii="Bahnschrift" w:hAnsi="Bahnschrift"/>
          <w:b/>
          <w:sz w:val="20"/>
          <w:szCs w:val="20"/>
        </w:rPr>
        <w:t>-</w:t>
      </w:r>
      <w:bookmarkStart w:id="0" w:name="_GoBack"/>
      <w:bookmarkEnd w:id="0"/>
      <w:r w:rsidR="00CE0F52" w:rsidRPr="00B76D63">
        <w:rPr>
          <w:rFonts w:ascii="Bahnschrift" w:hAnsi="Bahnschrift"/>
          <w:b/>
          <w:sz w:val="20"/>
          <w:szCs w:val="20"/>
        </w:rPr>
        <w:t>część B</w:t>
      </w:r>
    </w:p>
    <w:tbl>
      <w:tblPr>
        <w:tblStyle w:val="Tabela-Siatka"/>
        <w:tblpPr w:leftFromText="141" w:rightFromText="141" w:vertAnchor="text" w:horzAnchor="margin" w:tblpX="216" w:tblpY="151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4537"/>
        <w:gridCol w:w="4110"/>
      </w:tblGrid>
      <w:tr w:rsidR="00261DBE" w:rsidRPr="00B76D63" w14:paraId="0CE9D42C" w14:textId="77777777" w:rsidTr="00CE0F52">
        <w:trPr>
          <w:trHeight w:val="558"/>
        </w:trPr>
        <w:tc>
          <w:tcPr>
            <w:tcW w:w="45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ABA3E8C" w14:textId="57A0D4E8" w:rsidR="00261DBE" w:rsidRPr="00B76D63" w:rsidRDefault="00CE0F52" w:rsidP="00261DBE">
            <w:pPr>
              <w:spacing w:after="160" w:line="259" w:lineRule="auto"/>
              <w:rPr>
                <w:rFonts w:ascii="Bahnschrift" w:hAnsi="Bahnschrift"/>
                <w:sz w:val="20"/>
                <w:szCs w:val="20"/>
              </w:rPr>
            </w:pPr>
            <w:r w:rsidRPr="00B76D63">
              <w:rPr>
                <w:rFonts w:ascii="Bahnschrift" w:hAnsi="Bahnschrift"/>
                <w:b/>
                <w:sz w:val="20"/>
                <w:szCs w:val="20"/>
              </w:rPr>
              <w:t>MINIMALNE PARAMETRY WYMAGANE PRZEZ ZAMAWIAJĄCEGO KTÓRE WINIEN POSIADAĆ OFEROWANY PRZEDMIOT ZAMÓWIENIA</w:t>
            </w:r>
          </w:p>
        </w:tc>
        <w:tc>
          <w:tcPr>
            <w:tcW w:w="41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56EB554" w14:textId="77777777" w:rsidR="00CE0F52" w:rsidRPr="00B76D63" w:rsidRDefault="00CE0F52" w:rsidP="00CE0F52">
            <w:pPr>
              <w:jc w:val="center"/>
              <w:rPr>
                <w:rFonts w:ascii="Bahnschrift" w:hAnsi="Bahnschrift"/>
                <w:b/>
                <w:sz w:val="20"/>
                <w:szCs w:val="20"/>
              </w:rPr>
            </w:pPr>
            <w:r w:rsidRPr="00B76D63">
              <w:rPr>
                <w:rFonts w:ascii="Bahnschrift" w:hAnsi="Bahnschrift"/>
                <w:b/>
                <w:sz w:val="20"/>
                <w:szCs w:val="20"/>
              </w:rPr>
              <w:t>PARAMETRY TECHNICZNE OFEROWANEGO PRZEDMIOTU ZAMÓWIENIA</w:t>
            </w:r>
          </w:p>
          <w:p w14:paraId="05FE6EB5" w14:textId="432F29DD" w:rsidR="00261DBE" w:rsidRPr="00B76D63" w:rsidRDefault="00CE0F52" w:rsidP="00CE0F52">
            <w:pPr>
              <w:spacing w:after="160" w:line="259" w:lineRule="auto"/>
              <w:rPr>
                <w:rFonts w:ascii="Bahnschrift" w:hAnsi="Bahnschrift"/>
                <w:sz w:val="20"/>
                <w:szCs w:val="20"/>
              </w:rPr>
            </w:pPr>
            <w:r w:rsidRPr="00B76D63">
              <w:rPr>
                <w:rFonts w:ascii="Bahnschrift" w:hAnsi="Bahnschrift" w:cs="Arial"/>
                <w:bCs/>
                <w:color w:val="FF0000"/>
                <w:sz w:val="20"/>
                <w:szCs w:val="20"/>
              </w:rPr>
              <w:t>należy wskazać wszystkie parametry oferowanego sprzętu</w:t>
            </w:r>
          </w:p>
        </w:tc>
      </w:tr>
      <w:tr w:rsidR="00261DBE" w:rsidRPr="00B76D63" w14:paraId="41217F3C" w14:textId="77777777" w:rsidTr="00261DBE">
        <w:trPr>
          <w:trHeight w:val="561"/>
        </w:trPr>
        <w:tc>
          <w:tcPr>
            <w:tcW w:w="864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17D5B3A" w14:textId="59550039" w:rsidR="00261DBE" w:rsidRPr="00B76D63" w:rsidRDefault="00261DBE" w:rsidP="00261DBE">
            <w:pPr>
              <w:spacing w:after="160" w:line="259" w:lineRule="auto"/>
              <w:rPr>
                <w:rFonts w:ascii="Bahnschrift" w:hAnsi="Bahnschrift"/>
                <w:b/>
                <w:sz w:val="20"/>
                <w:szCs w:val="20"/>
              </w:rPr>
            </w:pPr>
            <w:r w:rsidRPr="00B76D63">
              <w:rPr>
                <w:rFonts w:ascii="Bahnschrift" w:hAnsi="Bahnschrift"/>
                <w:b/>
                <w:sz w:val="20"/>
                <w:szCs w:val="20"/>
              </w:rPr>
              <w:t xml:space="preserve"> </w:t>
            </w:r>
            <w:r w:rsidRPr="00B76D63">
              <w:rPr>
                <w:rFonts w:ascii="Bahnschrift" w:hAnsi="Bahnschrift"/>
                <w:sz w:val="20"/>
                <w:szCs w:val="20"/>
              </w:rPr>
              <w:t xml:space="preserve"> </w:t>
            </w:r>
            <w:r w:rsidRPr="00B76D63">
              <w:rPr>
                <w:rFonts w:ascii="Bahnschrift" w:hAnsi="Bahnschrift"/>
                <w:b/>
                <w:bCs/>
                <w:sz w:val="20"/>
                <w:szCs w:val="20"/>
              </w:rPr>
              <w:t xml:space="preserve"> Głośnik mobilny 1 sztuka  (index 175932)</w:t>
            </w:r>
          </w:p>
        </w:tc>
      </w:tr>
      <w:tr w:rsidR="00261DBE" w:rsidRPr="00B76D63" w14:paraId="17C6FC99" w14:textId="77777777" w:rsidTr="00261DBE">
        <w:trPr>
          <w:trHeight w:val="390"/>
        </w:trPr>
        <w:tc>
          <w:tcPr>
            <w:tcW w:w="45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6347E9D4" w14:textId="0AF6C06F" w:rsidR="00261DBE" w:rsidRPr="00B76D63" w:rsidRDefault="00261DBE" w:rsidP="00CE0F52">
            <w:pPr>
              <w:spacing w:after="160" w:line="259" w:lineRule="auto"/>
              <w:ind w:left="720"/>
              <w:rPr>
                <w:rFonts w:ascii="Bahnschrift" w:hAnsi="Bahnschrift"/>
                <w:b/>
                <w:sz w:val="20"/>
                <w:szCs w:val="20"/>
              </w:rPr>
            </w:pPr>
            <w:r w:rsidRPr="00B76D63">
              <w:rPr>
                <w:rFonts w:ascii="Bahnschrift" w:hAnsi="Bahnschrift"/>
                <w:b/>
                <w:sz w:val="20"/>
                <w:szCs w:val="20"/>
              </w:rPr>
              <w:t>Głośnik mobilny:</w:t>
            </w:r>
          </w:p>
          <w:p w14:paraId="00CCBB20" w14:textId="4AE7881D" w:rsidR="00261DBE" w:rsidRPr="00B76D63" w:rsidRDefault="00261DBE" w:rsidP="00261DBE">
            <w:pPr>
              <w:rPr>
                <w:rFonts w:ascii="Bahnschrift" w:hAnsi="Bahnschrift"/>
                <w:sz w:val="20"/>
                <w:szCs w:val="20"/>
              </w:rPr>
            </w:pPr>
            <w:r w:rsidRPr="00B76D63">
              <w:rPr>
                <w:rFonts w:ascii="Bahnschrift" w:hAnsi="Bahnschrift"/>
                <w:sz w:val="20"/>
                <w:szCs w:val="20"/>
              </w:rPr>
              <w:t>Moc głośników (RMS)</w:t>
            </w:r>
            <w:r w:rsidR="00AD7B93" w:rsidRPr="00B76D63">
              <w:rPr>
                <w:rFonts w:ascii="Bahnschrift" w:hAnsi="Bahnschrift"/>
                <w:sz w:val="20"/>
                <w:szCs w:val="20"/>
              </w:rPr>
              <w:t xml:space="preserve"> - </w:t>
            </w:r>
            <w:r w:rsidRPr="00B76D63">
              <w:rPr>
                <w:rFonts w:ascii="Bahnschrift" w:hAnsi="Bahnschrift"/>
                <w:sz w:val="20"/>
                <w:szCs w:val="20"/>
              </w:rPr>
              <w:t>min100 W</w:t>
            </w:r>
          </w:p>
          <w:p w14:paraId="49335D77" w14:textId="2F5D8BFD" w:rsidR="00261DBE" w:rsidRPr="00B76D63" w:rsidRDefault="00261DBE" w:rsidP="00261DBE">
            <w:pPr>
              <w:rPr>
                <w:rFonts w:ascii="Bahnschrift" w:hAnsi="Bahnschrift"/>
                <w:sz w:val="20"/>
                <w:szCs w:val="20"/>
              </w:rPr>
            </w:pPr>
            <w:r w:rsidRPr="00B76D63">
              <w:rPr>
                <w:rFonts w:ascii="Bahnschrift" w:hAnsi="Bahnschrift"/>
                <w:sz w:val="20"/>
                <w:szCs w:val="20"/>
              </w:rPr>
              <w:t>Rodzaje wyjść / wejść</w:t>
            </w:r>
            <w:r w:rsidR="00AD7B93" w:rsidRPr="00B76D63">
              <w:rPr>
                <w:rFonts w:ascii="Bahnschrift" w:hAnsi="Bahnschrift"/>
                <w:sz w:val="20"/>
                <w:szCs w:val="20"/>
              </w:rPr>
              <w:t>:</w:t>
            </w:r>
          </w:p>
          <w:p w14:paraId="529589D4" w14:textId="77777777" w:rsidR="00261DBE" w:rsidRPr="00B76D63" w:rsidRDefault="00261DBE" w:rsidP="00261DBE">
            <w:pPr>
              <w:rPr>
                <w:rFonts w:ascii="Bahnschrift" w:hAnsi="Bahnschrift"/>
                <w:sz w:val="20"/>
                <w:szCs w:val="20"/>
              </w:rPr>
            </w:pPr>
            <w:r w:rsidRPr="00B76D63">
              <w:rPr>
                <w:rFonts w:ascii="Bahnschrift" w:hAnsi="Bahnschrift"/>
                <w:sz w:val="20"/>
                <w:szCs w:val="20"/>
              </w:rPr>
              <w:t>Wejście AUX - 1 szt.</w:t>
            </w:r>
          </w:p>
          <w:p w14:paraId="4DD56906" w14:textId="77777777" w:rsidR="00261DBE" w:rsidRPr="00B76D63" w:rsidRDefault="00261DBE" w:rsidP="00261DBE">
            <w:pPr>
              <w:rPr>
                <w:rFonts w:ascii="Bahnschrift" w:hAnsi="Bahnschrift"/>
                <w:sz w:val="20"/>
                <w:szCs w:val="20"/>
              </w:rPr>
            </w:pPr>
            <w:r w:rsidRPr="00B76D63">
              <w:rPr>
                <w:rFonts w:ascii="Bahnschrift" w:hAnsi="Bahnschrift"/>
                <w:sz w:val="20"/>
                <w:szCs w:val="20"/>
              </w:rPr>
              <w:t>USB - 1 szt.</w:t>
            </w:r>
          </w:p>
          <w:p w14:paraId="0F2AF14F" w14:textId="77777777" w:rsidR="00261DBE" w:rsidRPr="00B76D63" w:rsidRDefault="00261DBE" w:rsidP="00261DBE">
            <w:pPr>
              <w:rPr>
                <w:rFonts w:ascii="Bahnschrift" w:hAnsi="Bahnschrift"/>
                <w:sz w:val="20"/>
                <w:szCs w:val="20"/>
              </w:rPr>
            </w:pPr>
            <w:r w:rsidRPr="00B76D63">
              <w:rPr>
                <w:rFonts w:ascii="Bahnschrift" w:hAnsi="Bahnschrift"/>
                <w:sz w:val="20"/>
                <w:szCs w:val="20"/>
              </w:rPr>
              <w:t>USB-C - 1 szt.</w:t>
            </w:r>
          </w:p>
          <w:p w14:paraId="066DE4DF" w14:textId="3DB4FE1D" w:rsidR="00261DBE" w:rsidRPr="00B76D63" w:rsidRDefault="00261DBE" w:rsidP="00261DBE">
            <w:pPr>
              <w:rPr>
                <w:rFonts w:ascii="Bahnschrift" w:hAnsi="Bahnschrift"/>
                <w:sz w:val="20"/>
                <w:szCs w:val="20"/>
              </w:rPr>
            </w:pPr>
            <w:r w:rsidRPr="00B76D63">
              <w:rPr>
                <w:rFonts w:ascii="Bahnschrift" w:hAnsi="Bahnschrift"/>
                <w:sz w:val="20"/>
                <w:szCs w:val="20"/>
              </w:rPr>
              <w:t>Łączność bezprzewodowa</w:t>
            </w:r>
            <w:r w:rsidR="00AD7B93" w:rsidRPr="00B76D63">
              <w:rPr>
                <w:rFonts w:ascii="Bahnschrift" w:hAnsi="Bahnschrift"/>
                <w:sz w:val="20"/>
                <w:szCs w:val="20"/>
              </w:rPr>
              <w:t xml:space="preserve"> - </w:t>
            </w:r>
            <w:r w:rsidRPr="00B76D63">
              <w:rPr>
                <w:rFonts w:ascii="Bahnschrift" w:hAnsi="Bahnschrift"/>
                <w:sz w:val="20"/>
                <w:szCs w:val="20"/>
              </w:rPr>
              <w:t>Bluetooth</w:t>
            </w:r>
          </w:p>
          <w:p w14:paraId="40F1FE07" w14:textId="638585DC" w:rsidR="00261DBE" w:rsidRPr="00B76D63" w:rsidRDefault="00261DBE" w:rsidP="00261DBE">
            <w:pPr>
              <w:rPr>
                <w:rFonts w:ascii="Bahnschrift" w:hAnsi="Bahnschrift"/>
                <w:sz w:val="20"/>
                <w:szCs w:val="20"/>
              </w:rPr>
            </w:pPr>
            <w:r w:rsidRPr="00B76D63">
              <w:rPr>
                <w:rFonts w:ascii="Bahnschrift" w:hAnsi="Bahnschrift"/>
                <w:sz w:val="20"/>
                <w:szCs w:val="20"/>
              </w:rPr>
              <w:t>Sterowanie</w:t>
            </w:r>
            <w:r w:rsidR="00AD7B93" w:rsidRPr="00B76D63">
              <w:rPr>
                <w:rFonts w:ascii="Bahnschrift" w:hAnsi="Bahnschrift"/>
                <w:sz w:val="20"/>
                <w:szCs w:val="20"/>
              </w:rPr>
              <w:t>:</w:t>
            </w:r>
          </w:p>
          <w:p w14:paraId="1EAB232B" w14:textId="77777777" w:rsidR="00261DBE" w:rsidRPr="00B76D63" w:rsidRDefault="00261DBE" w:rsidP="00261DBE">
            <w:pPr>
              <w:rPr>
                <w:rFonts w:ascii="Bahnschrift" w:hAnsi="Bahnschrift"/>
                <w:sz w:val="20"/>
                <w:szCs w:val="20"/>
              </w:rPr>
            </w:pPr>
            <w:r w:rsidRPr="00B76D63">
              <w:rPr>
                <w:rFonts w:ascii="Bahnschrift" w:hAnsi="Bahnschrift"/>
                <w:sz w:val="20"/>
                <w:szCs w:val="20"/>
              </w:rPr>
              <w:t>Przyciski na głośniku</w:t>
            </w:r>
          </w:p>
          <w:p w14:paraId="2670ED2F" w14:textId="77777777" w:rsidR="00261DBE" w:rsidRPr="00B76D63" w:rsidRDefault="00261DBE" w:rsidP="00261DBE">
            <w:pPr>
              <w:rPr>
                <w:rFonts w:ascii="Bahnschrift" w:hAnsi="Bahnschrift"/>
                <w:sz w:val="20"/>
                <w:szCs w:val="20"/>
              </w:rPr>
            </w:pPr>
            <w:r w:rsidRPr="00B76D63">
              <w:rPr>
                <w:rFonts w:ascii="Bahnschrift" w:hAnsi="Bahnschrift"/>
                <w:sz w:val="20"/>
                <w:szCs w:val="20"/>
              </w:rPr>
              <w:t>Smartfon / tablet</w:t>
            </w:r>
          </w:p>
          <w:p w14:paraId="5547DF44" w14:textId="146D3545" w:rsidR="00261DBE" w:rsidRPr="00B76D63" w:rsidRDefault="00261DBE" w:rsidP="00261DBE">
            <w:pPr>
              <w:rPr>
                <w:rFonts w:ascii="Bahnschrift" w:hAnsi="Bahnschrift"/>
                <w:sz w:val="20"/>
                <w:szCs w:val="20"/>
              </w:rPr>
            </w:pPr>
            <w:r w:rsidRPr="00B76D63">
              <w:rPr>
                <w:rFonts w:ascii="Bahnschrift" w:hAnsi="Bahnschrift"/>
                <w:sz w:val="20"/>
                <w:szCs w:val="20"/>
              </w:rPr>
              <w:t>Dodatkowe informacje</w:t>
            </w:r>
            <w:r w:rsidR="00AD7B93" w:rsidRPr="00B76D63">
              <w:rPr>
                <w:rFonts w:ascii="Bahnschrift" w:hAnsi="Bahnschrift"/>
                <w:sz w:val="20"/>
                <w:szCs w:val="20"/>
              </w:rPr>
              <w:t>:</w:t>
            </w:r>
          </w:p>
          <w:p w14:paraId="414D2093" w14:textId="77777777" w:rsidR="00261DBE" w:rsidRPr="00B76D63" w:rsidRDefault="00261DBE" w:rsidP="00261DBE">
            <w:pPr>
              <w:rPr>
                <w:rFonts w:ascii="Bahnschrift" w:hAnsi="Bahnschrift"/>
                <w:sz w:val="20"/>
                <w:szCs w:val="20"/>
              </w:rPr>
            </w:pPr>
            <w:r w:rsidRPr="00B76D63">
              <w:rPr>
                <w:rFonts w:ascii="Bahnschrift" w:hAnsi="Bahnschrift"/>
                <w:sz w:val="20"/>
                <w:szCs w:val="20"/>
              </w:rPr>
              <w:t>Do 15 godzin pracy na akumulatorze</w:t>
            </w:r>
          </w:p>
          <w:p w14:paraId="46E77E52" w14:textId="77777777" w:rsidR="00261DBE" w:rsidRPr="00B76D63" w:rsidRDefault="00261DBE" w:rsidP="00261DBE">
            <w:pPr>
              <w:rPr>
                <w:rFonts w:ascii="Bahnschrift" w:hAnsi="Bahnschrift"/>
                <w:sz w:val="20"/>
                <w:szCs w:val="20"/>
              </w:rPr>
            </w:pPr>
            <w:r w:rsidRPr="00B76D63">
              <w:rPr>
                <w:rFonts w:ascii="Bahnschrift" w:hAnsi="Bahnschrift"/>
                <w:sz w:val="20"/>
                <w:szCs w:val="20"/>
              </w:rPr>
              <w:t>Czas ładowania do 2,5 godzin</w:t>
            </w:r>
          </w:p>
          <w:p w14:paraId="39E5DE3D" w14:textId="3CA16492" w:rsidR="00261DBE" w:rsidRPr="00B76D63" w:rsidRDefault="00261DBE" w:rsidP="00261DBE">
            <w:pPr>
              <w:rPr>
                <w:rFonts w:ascii="Bahnschrift" w:hAnsi="Bahnschrift"/>
                <w:sz w:val="20"/>
                <w:szCs w:val="20"/>
              </w:rPr>
            </w:pPr>
            <w:r w:rsidRPr="00B76D63">
              <w:rPr>
                <w:rFonts w:ascii="Bahnschrift" w:hAnsi="Bahnschrift"/>
                <w:sz w:val="20"/>
                <w:szCs w:val="20"/>
              </w:rPr>
              <w:t>Wbudowany akumulator</w:t>
            </w:r>
          </w:p>
          <w:p w14:paraId="428BAAD1" w14:textId="302AA15F" w:rsidR="00261DBE" w:rsidRPr="00B76D63" w:rsidRDefault="00261DBE" w:rsidP="00261DBE">
            <w:pPr>
              <w:rPr>
                <w:rFonts w:ascii="Bahnschrift" w:hAnsi="Bahnschrift"/>
                <w:sz w:val="20"/>
                <w:szCs w:val="20"/>
              </w:rPr>
            </w:pPr>
            <w:r w:rsidRPr="00B76D63">
              <w:rPr>
                <w:rFonts w:ascii="Bahnschrift" w:hAnsi="Bahnschrift"/>
                <w:sz w:val="20"/>
                <w:szCs w:val="20"/>
              </w:rPr>
              <w:t>Wodoodporność</w:t>
            </w:r>
            <w:r w:rsidR="00AD7B93" w:rsidRPr="00B76D63">
              <w:rPr>
                <w:rFonts w:ascii="Bahnschrift" w:hAnsi="Bahnschrift"/>
                <w:sz w:val="20"/>
                <w:szCs w:val="20"/>
              </w:rPr>
              <w:t xml:space="preserve"> – TAK, urządzenie powinno być certyfikowane co najmniej stopień ochrony</w:t>
            </w:r>
            <w:r w:rsidRPr="00B76D63">
              <w:rPr>
                <w:rFonts w:ascii="Bahnschrift" w:hAnsi="Bahnschrift"/>
                <w:sz w:val="20"/>
                <w:szCs w:val="20"/>
              </w:rPr>
              <w:t xml:space="preserve"> IP67</w:t>
            </w:r>
          </w:p>
          <w:p w14:paraId="0324F9E8" w14:textId="77777777" w:rsidR="00261DBE" w:rsidRPr="00B76D63" w:rsidRDefault="00261DBE" w:rsidP="00261DBE">
            <w:pPr>
              <w:rPr>
                <w:rFonts w:ascii="Bahnschrift" w:hAnsi="Bahnschrift"/>
                <w:sz w:val="20"/>
                <w:szCs w:val="20"/>
              </w:rPr>
            </w:pPr>
            <w:r w:rsidRPr="00B76D63">
              <w:rPr>
                <w:rFonts w:ascii="Bahnschrift" w:hAnsi="Bahnschrift"/>
                <w:sz w:val="20"/>
                <w:szCs w:val="20"/>
              </w:rPr>
              <w:t xml:space="preserve">Funkcja </w:t>
            </w:r>
            <w:proofErr w:type="spellStart"/>
            <w:r w:rsidRPr="00B76D63">
              <w:rPr>
                <w:rFonts w:ascii="Bahnschrift" w:hAnsi="Bahnschrift"/>
                <w:sz w:val="20"/>
                <w:szCs w:val="20"/>
              </w:rPr>
              <w:t>Powerbank</w:t>
            </w:r>
            <w:proofErr w:type="spellEnd"/>
          </w:p>
          <w:p w14:paraId="3C93F4ED" w14:textId="77777777" w:rsidR="00261DBE" w:rsidRPr="00B76D63" w:rsidRDefault="00261DBE" w:rsidP="00261DBE">
            <w:pPr>
              <w:rPr>
                <w:rFonts w:ascii="Bahnschrift" w:hAnsi="Bahnschrift"/>
                <w:sz w:val="20"/>
                <w:szCs w:val="20"/>
              </w:rPr>
            </w:pPr>
            <w:r w:rsidRPr="00B76D63">
              <w:rPr>
                <w:rFonts w:ascii="Bahnschrift" w:hAnsi="Bahnschrift"/>
                <w:sz w:val="20"/>
                <w:szCs w:val="20"/>
              </w:rPr>
              <w:t>Możliwość podłączenia jednocześnie dwóch urządzeń</w:t>
            </w:r>
          </w:p>
          <w:p w14:paraId="1327F20F" w14:textId="77777777" w:rsidR="00261DBE" w:rsidRPr="00B76D63" w:rsidRDefault="00261DBE" w:rsidP="00261DBE">
            <w:pPr>
              <w:rPr>
                <w:rFonts w:ascii="Bahnschrift" w:hAnsi="Bahnschrift"/>
                <w:sz w:val="20"/>
                <w:szCs w:val="20"/>
              </w:rPr>
            </w:pPr>
            <w:r w:rsidRPr="00B76D63">
              <w:rPr>
                <w:rFonts w:ascii="Bahnschrift" w:hAnsi="Bahnschrift"/>
                <w:sz w:val="20"/>
                <w:szCs w:val="20"/>
              </w:rPr>
              <w:t>Zasilanie sieciowe lub akumulatorowe</w:t>
            </w:r>
          </w:p>
          <w:p w14:paraId="7E7DD847" w14:textId="77777777" w:rsidR="00261DBE" w:rsidRPr="00B76D63" w:rsidRDefault="00261DBE" w:rsidP="00261DBE">
            <w:pPr>
              <w:rPr>
                <w:rFonts w:ascii="Bahnschrift" w:hAnsi="Bahnschrift"/>
                <w:sz w:val="20"/>
                <w:szCs w:val="20"/>
              </w:rPr>
            </w:pPr>
            <w:r w:rsidRPr="00B76D63">
              <w:rPr>
                <w:rFonts w:ascii="Bahnschrift" w:hAnsi="Bahnschrift"/>
                <w:sz w:val="20"/>
                <w:szCs w:val="20"/>
              </w:rPr>
              <w:t xml:space="preserve">Stosunek sygnału do szumu: &gt; 80 </w:t>
            </w:r>
            <w:proofErr w:type="spellStart"/>
            <w:r w:rsidRPr="00B76D63">
              <w:rPr>
                <w:rFonts w:ascii="Bahnschrift" w:hAnsi="Bahnschrift"/>
                <w:sz w:val="20"/>
                <w:szCs w:val="20"/>
              </w:rPr>
              <w:t>dB</w:t>
            </w:r>
            <w:proofErr w:type="spellEnd"/>
          </w:p>
          <w:p w14:paraId="3CDF09CA" w14:textId="1CCCAB14" w:rsidR="00261DBE" w:rsidRPr="00B76D63" w:rsidRDefault="00261DBE" w:rsidP="00261DBE">
            <w:pPr>
              <w:rPr>
                <w:rFonts w:ascii="Bahnschrift" w:hAnsi="Bahnschrift"/>
                <w:sz w:val="20"/>
                <w:szCs w:val="20"/>
              </w:rPr>
            </w:pPr>
            <w:r w:rsidRPr="00B76D63">
              <w:rPr>
                <w:rFonts w:ascii="Bahnschrift" w:hAnsi="Bahnschrift"/>
                <w:sz w:val="20"/>
                <w:szCs w:val="20"/>
              </w:rPr>
              <w:t>Funkcja efekt</w:t>
            </w:r>
            <w:r w:rsidR="00AD7B93" w:rsidRPr="00B76D63">
              <w:rPr>
                <w:rFonts w:ascii="Bahnschrift" w:hAnsi="Bahnschrift"/>
                <w:sz w:val="20"/>
                <w:szCs w:val="20"/>
              </w:rPr>
              <w:t>ów</w:t>
            </w:r>
            <w:r w:rsidRPr="00B76D63">
              <w:rPr>
                <w:rFonts w:ascii="Bahnschrift" w:hAnsi="Bahnschrift"/>
                <w:sz w:val="20"/>
                <w:szCs w:val="20"/>
              </w:rPr>
              <w:t xml:space="preserve"> dźwiękow</w:t>
            </w:r>
            <w:r w:rsidR="00AD7B93" w:rsidRPr="00B76D63">
              <w:rPr>
                <w:rFonts w:ascii="Bahnschrift" w:hAnsi="Bahnschrift"/>
                <w:sz w:val="20"/>
                <w:szCs w:val="20"/>
              </w:rPr>
              <w:t>ych</w:t>
            </w:r>
            <w:r w:rsidRPr="00B76D63">
              <w:rPr>
                <w:rFonts w:ascii="Bahnschrift" w:hAnsi="Bahnschrift"/>
                <w:sz w:val="20"/>
                <w:szCs w:val="20"/>
              </w:rPr>
              <w:t xml:space="preserve"> po dotknięciu głośnika</w:t>
            </w:r>
          </w:p>
          <w:p w14:paraId="538756BC" w14:textId="77777777" w:rsidR="00261DBE" w:rsidRPr="00B76D63" w:rsidRDefault="00261DBE" w:rsidP="00261DBE">
            <w:pPr>
              <w:rPr>
                <w:rFonts w:ascii="Bahnschrift" w:hAnsi="Bahnschrift"/>
                <w:sz w:val="20"/>
                <w:szCs w:val="20"/>
              </w:rPr>
            </w:pPr>
            <w:r w:rsidRPr="00B76D63">
              <w:rPr>
                <w:rFonts w:ascii="Bahnschrift" w:hAnsi="Bahnschrift"/>
                <w:sz w:val="20"/>
                <w:szCs w:val="20"/>
              </w:rPr>
              <w:t>Kompatybilność: iOS, Android</w:t>
            </w:r>
          </w:p>
          <w:p w14:paraId="0A1747A9" w14:textId="4CEABAEA" w:rsidR="00261DBE" w:rsidRPr="00B76D63" w:rsidRDefault="00261DBE" w:rsidP="00261DBE">
            <w:pPr>
              <w:rPr>
                <w:rFonts w:ascii="Bahnschrift" w:hAnsi="Bahnschrift"/>
                <w:sz w:val="20"/>
                <w:szCs w:val="20"/>
              </w:rPr>
            </w:pPr>
            <w:r w:rsidRPr="00B76D63">
              <w:rPr>
                <w:rFonts w:ascii="Bahnschrift" w:hAnsi="Bahnschrift"/>
                <w:sz w:val="20"/>
                <w:szCs w:val="20"/>
              </w:rPr>
              <w:t>Wersja Bluetooth</w:t>
            </w:r>
            <w:r w:rsidR="00AD7B93" w:rsidRPr="00B76D63">
              <w:rPr>
                <w:rFonts w:ascii="Bahnschrift" w:hAnsi="Bahnschrift"/>
                <w:sz w:val="20"/>
                <w:szCs w:val="20"/>
              </w:rPr>
              <w:t xml:space="preserve"> co najmniej</w:t>
            </w:r>
            <w:r w:rsidRPr="00B76D63">
              <w:rPr>
                <w:rFonts w:ascii="Bahnschrift" w:hAnsi="Bahnschrift"/>
                <w:sz w:val="20"/>
                <w:szCs w:val="20"/>
              </w:rPr>
              <w:t xml:space="preserve"> 5.1</w:t>
            </w:r>
          </w:p>
          <w:p w14:paraId="3A24DE4F" w14:textId="50A09F36" w:rsidR="00261DBE" w:rsidRPr="00B76D63" w:rsidRDefault="00261DBE" w:rsidP="00261DBE">
            <w:pPr>
              <w:rPr>
                <w:rFonts w:ascii="Bahnschrift" w:hAnsi="Bahnschrift"/>
                <w:sz w:val="20"/>
                <w:szCs w:val="20"/>
              </w:rPr>
            </w:pPr>
            <w:r w:rsidRPr="00B76D63">
              <w:rPr>
                <w:rFonts w:ascii="Bahnschrift" w:hAnsi="Bahnschrift"/>
                <w:sz w:val="20"/>
                <w:szCs w:val="20"/>
              </w:rPr>
              <w:t xml:space="preserve">Pasmo przenoszenia </w:t>
            </w:r>
            <w:r w:rsidR="00AD7B93" w:rsidRPr="00B76D63">
              <w:rPr>
                <w:rFonts w:ascii="Bahnschrift" w:hAnsi="Bahnschrift"/>
                <w:sz w:val="20"/>
                <w:szCs w:val="20"/>
              </w:rPr>
              <w:t xml:space="preserve">min. zakres: </w:t>
            </w:r>
            <w:r w:rsidRPr="00B76D63">
              <w:rPr>
                <w:rFonts w:ascii="Bahnschrift" w:hAnsi="Bahnschrift"/>
                <w:sz w:val="20"/>
                <w:szCs w:val="20"/>
              </w:rPr>
              <w:t xml:space="preserve">53.5 </w:t>
            </w:r>
            <w:proofErr w:type="spellStart"/>
            <w:r w:rsidRPr="00B76D63">
              <w:rPr>
                <w:rFonts w:ascii="Bahnschrift" w:hAnsi="Bahnschrift"/>
                <w:sz w:val="20"/>
                <w:szCs w:val="20"/>
              </w:rPr>
              <w:t>Hz</w:t>
            </w:r>
            <w:proofErr w:type="spellEnd"/>
            <w:r w:rsidRPr="00B76D63">
              <w:rPr>
                <w:rFonts w:ascii="Bahnschrift" w:hAnsi="Bahnschrift"/>
                <w:sz w:val="20"/>
                <w:szCs w:val="20"/>
              </w:rPr>
              <w:t xml:space="preserve"> – 20 kHz</w:t>
            </w:r>
          </w:p>
          <w:p w14:paraId="1DB8A1D1" w14:textId="39A2C506" w:rsidR="00261DBE" w:rsidRPr="00B76D63" w:rsidRDefault="00261DBE" w:rsidP="00261DBE">
            <w:pPr>
              <w:rPr>
                <w:rFonts w:ascii="Bahnschrift" w:hAnsi="Bahnschrift"/>
                <w:sz w:val="20"/>
                <w:szCs w:val="20"/>
              </w:rPr>
            </w:pPr>
            <w:r w:rsidRPr="00B76D63">
              <w:rPr>
                <w:rFonts w:ascii="Bahnschrift" w:hAnsi="Bahnschrift"/>
                <w:sz w:val="20"/>
                <w:szCs w:val="20"/>
              </w:rPr>
              <w:t>Szerokość głośnika min 298 mm</w:t>
            </w:r>
          </w:p>
          <w:p w14:paraId="48800602" w14:textId="7C593D34" w:rsidR="00261DBE" w:rsidRPr="00B76D63" w:rsidRDefault="00261DBE" w:rsidP="00261DBE">
            <w:pPr>
              <w:rPr>
                <w:rFonts w:ascii="Bahnschrift" w:hAnsi="Bahnschrift"/>
                <w:sz w:val="20"/>
                <w:szCs w:val="20"/>
              </w:rPr>
            </w:pPr>
            <w:r w:rsidRPr="00B76D63">
              <w:rPr>
                <w:rFonts w:ascii="Bahnschrift" w:hAnsi="Bahnschrift"/>
                <w:sz w:val="20"/>
                <w:szCs w:val="20"/>
              </w:rPr>
              <w:t>Wysokość głośnika min136 mm</w:t>
            </w:r>
          </w:p>
          <w:p w14:paraId="504050AA" w14:textId="717A5DFC" w:rsidR="00261DBE" w:rsidRPr="00B76D63" w:rsidRDefault="00261DBE" w:rsidP="00261DBE">
            <w:pPr>
              <w:rPr>
                <w:rFonts w:ascii="Bahnschrift" w:hAnsi="Bahnschrift"/>
                <w:sz w:val="20"/>
                <w:szCs w:val="20"/>
              </w:rPr>
            </w:pPr>
            <w:r w:rsidRPr="00B76D63">
              <w:rPr>
                <w:rFonts w:ascii="Bahnschrift" w:hAnsi="Bahnschrift"/>
                <w:sz w:val="20"/>
                <w:szCs w:val="20"/>
              </w:rPr>
              <w:t>Głębokość głośnika Min 134 mm</w:t>
            </w:r>
          </w:p>
          <w:p w14:paraId="540DCBFB" w14:textId="74FB9134" w:rsidR="00261DBE" w:rsidRPr="00B76D63" w:rsidRDefault="00261DBE" w:rsidP="00261DBE">
            <w:pPr>
              <w:rPr>
                <w:rFonts w:ascii="Bahnschrift" w:hAnsi="Bahnschrift"/>
                <w:sz w:val="20"/>
                <w:szCs w:val="20"/>
              </w:rPr>
            </w:pPr>
            <w:r w:rsidRPr="00B76D63">
              <w:rPr>
                <w:rFonts w:ascii="Bahnschrift" w:hAnsi="Bahnschrift"/>
                <w:sz w:val="20"/>
                <w:szCs w:val="20"/>
              </w:rPr>
              <w:t>Waga max 1,9 kg</w:t>
            </w:r>
          </w:p>
          <w:p w14:paraId="3057375F" w14:textId="566E6394" w:rsidR="00261DBE" w:rsidRPr="00B76D63" w:rsidRDefault="00261DBE" w:rsidP="00261DBE">
            <w:pPr>
              <w:rPr>
                <w:rFonts w:ascii="Bahnschrift" w:hAnsi="Bahnschrift"/>
                <w:sz w:val="20"/>
                <w:szCs w:val="20"/>
              </w:rPr>
            </w:pPr>
            <w:r w:rsidRPr="00B76D63">
              <w:rPr>
                <w:rFonts w:ascii="Bahnschrift" w:hAnsi="Bahnschrift"/>
                <w:sz w:val="20"/>
                <w:szCs w:val="20"/>
              </w:rPr>
              <w:t>Dołączone akcesoria</w:t>
            </w:r>
            <w:r w:rsidR="00AD7B93" w:rsidRPr="00B76D63">
              <w:rPr>
                <w:rFonts w:ascii="Bahnschrift" w:hAnsi="Bahnschrift"/>
                <w:sz w:val="20"/>
                <w:szCs w:val="20"/>
              </w:rPr>
              <w:t>:</w:t>
            </w:r>
          </w:p>
          <w:p w14:paraId="1CF41387" w14:textId="77777777" w:rsidR="00261DBE" w:rsidRPr="00B76D63" w:rsidRDefault="00261DBE" w:rsidP="00261DBE">
            <w:pPr>
              <w:rPr>
                <w:rFonts w:ascii="Bahnschrift" w:hAnsi="Bahnschrift"/>
                <w:sz w:val="20"/>
                <w:szCs w:val="20"/>
              </w:rPr>
            </w:pPr>
            <w:r w:rsidRPr="00B76D63">
              <w:rPr>
                <w:rFonts w:ascii="Bahnschrift" w:hAnsi="Bahnschrift"/>
                <w:sz w:val="20"/>
                <w:szCs w:val="20"/>
              </w:rPr>
              <w:t>Kabel zasilający</w:t>
            </w:r>
          </w:p>
          <w:p w14:paraId="5A9DD79E" w14:textId="77777777" w:rsidR="00261DBE" w:rsidRPr="00B76D63" w:rsidRDefault="00261DBE" w:rsidP="00261DBE">
            <w:pPr>
              <w:rPr>
                <w:rFonts w:ascii="Bahnschrift" w:hAnsi="Bahnschrift"/>
                <w:sz w:val="20"/>
                <w:szCs w:val="20"/>
              </w:rPr>
            </w:pPr>
            <w:r w:rsidRPr="00B76D63">
              <w:rPr>
                <w:rFonts w:ascii="Bahnschrift" w:hAnsi="Bahnschrift"/>
                <w:sz w:val="20"/>
                <w:szCs w:val="20"/>
              </w:rPr>
              <w:t>Pasek do przenoszenia</w:t>
            </w:r>
          </w:p>
          <w:p w14:paraId="640A406A" w14:textId="0B6A5215" w:rsidR="00261DBE" w:rsidRPr="00B76D63" w:rsidRDefault="00261DBE" w:rsidP="00CE0F52">
            <w:pPr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85609E8" w14:textId="77777777" w:rsidR="00261DBE" w:rsidRPr="00B76D63" w:rsidRDefault="00261DBE" w:rsidP="00261DBE">
            <w:pPr>
              <w:spacing w:after="160" w:line="259" w:lineRule="auto"/>
              <w:rPr>
                <w:rFonts w:ascii="Bahnschrift" w:hAnsi="Bahnschrift"/>
                <w:sz w:val="20"/>
                <w:szCs w:val="20"/>
              </w:rPr>
            </w:pPr>
          </w:p>
        </w:tc>
      </w:tr>
    </w:tbl>
    <w:p w14:paraId="26657147" w14:textId="77777777" w:rsidR="009562D0" w:rsidRDefault="009562D0"/>
    <w:sectPr w:rsidR="009562D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D04394" w14:textId="77777777" w:rsidR="00B76D63" w:rsidRDefault="00B76D63" w:rsidP="00B76D63">
      <w:pPr>
        <w:spacing w:after="0" w:line="240" w:lineRule="auto"/>
      </w:pPr>
      <w:r>
        <w:separator/>
      </w:r>
    </w:p>
  </w:endnote>
  <w:endnote w:type="continuationSeparator" w:id="0">
    <w:p w14:paraId="6927AB01" w14:textId="77777777" w:rsidR="00B76D63" w:rsidRDefault="00B76D63" w:rsidP="00B76D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72 Black">
    <w:panose1 w:val="020B0A04030603020204"/>
    <w:charset w:val="EE"/>
    <w:family w:val="swiss"/>
    <w:pitch w:val="variable"/>
    <w:sig w:usb0="A00002EF" w:usb1="5000205B" w:usb2="00000008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90" w:type="dxa"/>
      <w:tblInd w:w="-142" w:type="dxa"/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118"/>
      <w:gridCol w:w="2888"/>
      <w:gridCol w:w="3684"/>
    </w:tblGrid>
    <w:tr w:rsidR="00040B80" w14:paraId="6F6696B9" w14:textId="77777777" w:rsidTr="00040B80">
      <w:trPr>
        <w:trHeight w:val="700"/>
      </w:trPr>
      <w:tc>
        <w:tcPr>
          <w:tcW w:w="3119" w:type="dxa"/>
          <w:tcBorders>
            <w:top w:val="single" w:sz="12" w:space="0" w:color="808080"/>
            <w:left w:val="nil"/>
            <w:bottom w:val="nil"/>
            <w:right w:val="nil"/>
          </w:tcBorders>
          <w:hideMark/>
        </w:tcPr>
        <w:p w14:paraId="297494F0" w14:textId="77777777" w:rsidR="00040B80" w:rsidRDefault="00040B80" w:rsidP="00040B80">
          <w:pPr>
            <w:tabs>
              <w:tab w:val="center" w:pos="4536"/>
              <w:tab w:val="right" w:pos="9072"/>
            </w:tabs>
            <w:spacing w:line="240" w:lineRule="auto"/>
            <w:rPr>
              <w:rFonts w:ascii="PT Sans" w:eastAsia="Calibri" w:hAnsi="PT Sans" w:cs="Calibri"/>
              <w:color w:val="404040"/>
              <w:sz w:val="16"/>
              <w:szCs w:val="18"/>
            </w:rPr>
          </w:pPr>
          <w:r>
            <w:rPr>
              <w:rFonts w:ascii="PT Sans" w:eastAsia="Calibri" w:hAnsi="PT Sans" w:cs="Calibri"/>
              <w:color w:val="404040"/>
              <w:sz w:val="16"/>
              <w:szCs w:val="18"/>
            </w:rPr>
            <w:t>BIURO PROJEKTU</w:t>
          </w:r>
        </w:p>
        <w:p w14:paraId="78827B40" w14:textId="77777777" w:rsidR="00040B80" w:rsidRDefault="00040B80" w:rsidP="00040B80">
          <w:pPr>
            <w:tabs>
              <w:tab w:val="center" w:pos="4536"/>
              <w:tab w:val="right" w:pos="9072"/>
            </w:tabs>
            <w:spacing w:line="240" w:lineRule="auto"/>
            <w:rPr>
              <w:rFonts w:ascii="PT Sans" w:eastAsia="Calibri" w:hAnsi="PT Sans" w:cs="Calibri"/>
              <w:color w:val="404040"/>
              <w:sz w:val="16"/>
              <w:szCs w:val="18"/>
            </w:rPr>
          </w:pPr>
          <w:r>
            <w:rPr>
              <w:rFonts w:ascii="PT Sans" w:eastAsia="Calibri" w:hAnsi="PT Sans" w:cs="Calibri"/>
              <w:color w:val="404040"/>
              <w:sz w:val="16"/>
              <w:szCs w:val="18"/>
            </w:rPr>
            <w:t>Uniwersytet Śląski w Katowicach</w:t>
          </w:r>
          <w:r>
            <w:rPr>
              <w:rFonts w:ascii="PT Sans" w:eastAsia="Calibri" w:hAnsi="PT Sans" w:cs="Calibri"/>
              <w:color w:val="404040"/>
              <w:sz w:val="16"/>
              <w:szCs w:val="18"/>
            </w:rPr>
            <w:br/>
            <w:t>40–007 Katowice, ul. Bankowa 12, p. 2.7</w:t>
          </w:r>
        </w:p>
      </w:tc>
      <w:tc>
        <w:tcPr>
          <w:tcW w:w="2889" w:type="dxa"/>
          <w:tcBorders>
            <w:top w:val="single" w:sz="12" w:space="0" w:color="808080"/>
            <w:left w:val="nil"/>
            <w:bottom w:val="nil"/>
            <w:right w:val="nil"/>
          </w:tcBorders>
        </w:tcPr>
        <w:p w14:paraId="40BF2BB4" w14:textId="77777777" w:rsidR="00040B80" w:rsidRDefault="00040B80" w:rsidP="00040B80">
          <w:pPr>
            <w:tabs>
              <w:tab w:val="center" w:pos="4536"/>
              <w:tab w:val="right" w:pos="9072"/>
            </w:tabs>
            <w:rPr>
              <w:rFonts w:ascii="PT Sans" w:eastAsia="Calibri" w:hAnsi="PT Sans" w:cs="Calibri"/>
              <w:color w:val="404040"/>
              <w:sz w:val="18"/>
              <w:szCs w:val="18"/>
            </w:rPr>
          </w:pPr>
        </w:p>
      </w:tc>
      <w:tc>
        <w:tcPr>
          <w:tcW w:w="3686" w:type="dxa"/>
          <w:tcBorders>
            <w:top w:val="single" w:sz="12" w:space="0" w:color="808080"/>
            <w:left w:val="nil"/>
            <w:bottom w:val="nil"/>
            <w:right w:val="nil"/>
          </w:tcBorders>
          <w:hideMark/>
        </w:tcPr>
        <w:p w14:paraId="00FC7023" w14:textId="46E0AB1C" w:rsidR="00040B80" w:rsidRDefault="00040B80" w:rsidP="00040B80">
          <w:pPr>
            <w:tabs>
              <w:tab w:val="center" w:pos="4536"/>
              <w:tab w:val="right" w:pos="9072"/>
            </w:tabs>
            <w:ind w:left="317" w:right="34" w:hanging="317"/>
            <w:rPr>
              <w:rFonts w:ascii="PT Sans" w:eastAsia="Calibri" w:hAnsi="PT Sans" w:cs="Times New Roman"/>
              <w:color w:val="404040"/>
              <w:sz w:val="18"/>
              <w:szCs w:val="18"/>
            </w:rPr>
          </w:pPr>
          <w:r>
            <w:rPr>
              <w:rFonts w:ascii="PT Sans" w:eastAsia="Calibri" w:hAnsi="PT Sans" w:cs="Calibri"/>
              <w:noProof/>
              <w:color w:val="404040"/>
              <w:sz w:val="18"/>
              <w:szCs w:val="18"/>
            </w:rPr>
            <w:drawing>
              <wp:inline distT="0" distB="0" distL="0" distR="0" wp14:anchorId="7719879D" wp14:editId="2381D54D">
                <wp:extent cx="2171700" cy="257175"/>
                <wp:effectExtent l="0" t="0" r="0" b="9525"/>
                <wp:docPr id="2" name="Obraz 2" descr="US_BP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 descr="US_BP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71700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B591B71" w14:textId="77777777" w:rsidR="00040B80" w:rsidRDefault="0004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56C2AA" w14:textId="77777777" w:rsidR="00B76D63" w:rsidRDefault="00B76D63" w:rsidP="00B76D63">
      <w:pPr>
        <w:spacing w:after="0" w:line="240" w:lineRule="auto"/>
      </w:pPr>
      <w:r>
        <w:separator/>
      </w:r>
    </w:p>
  </w:footnote>
  <w:footnote w:type="continuationSeparator" w:id="0">
    <w:p w14:paraId="1EB1B5A3" w14:textId="77777777" w:rsidR="00B76D63" w:rsidRDefault="00B76D63" w:rsidP="00B76D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6B4EF6" w14:textId="77777777" w:rsidR="00B76D63" w:rsidRDefault="00B76D63" w:rsidP="00B76D63">
    <w:pPr>
      <w:tabs>
        <w:tab w:val="center" w:pos="4536"/>
        <w:tab w:val="right" w:pos="9072"/>
      </w:tabs>
      <w:spacing w:line="240" w:lineRule="auto"/>
      <w:rPr>
        <w:rFonts w:ascii="Calibri" w:eastAsia="Calibri" w:hAnsi="Calibri" w:cs="Times New Roman"/>
      </w:rPr>
    </w:pPr>
    <w:r>
      <w:rPr>
        <w:rFonts w:ascii="Calibri" w:eastAsia="Calibri" w:hAnsi="Calibri" w:cs="Times New Roman"/>
        <w:b/>
        <w:noProof/>
      </w:rPr>
      <w:drawing>
        <wp:inline distT="0" distB="0" distL="0" distR="0" wp14:anchorId="7B46F8B0" wp14:editId="6CBF8061">
          <wp:extent cx="5753100" cy="4191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AD5DBD" w14:textId="192E859E" w:rsidR="00B76D63" w:rsidRPr="00B76D63" w:rsidRDefault="00B76D63" w:rsidP="00B76D63">
    <w:pPr>
      <w:tabs>
        <w:tab w:val="center" w:pos="4536"/>
        <w:tab w:val="right" w:pos="9072"/>
      </w:tabs>
      <w:spacing w:line="240" w:lineRule="auto"/>
      <w:jc w:val="center"/>
      <w:rPr>
        <w:rFonts w:ascii="Calibri" w:eastAsia="Calibri" w:hAnsi="Calibri" w:cs="Times New Roman"/>
      </w:rPr>
    </w:pPr>
    <w:r>
      <w:rPr>
        <w:rFonts w:ascii="Calibri" w:eastAsia="Calibri" w:hAnsi="Calibri" w:cs="Times New Roman"/>
      </w:rPr>
      <w:t xml:space="preserve">Projekt pt. </w:t>
    </w:r>
    <w:r>
      <w:rPr>
        <w:rFonts w:ascii="Calibri" w:eastAsia="Calibri" w:hAnsi="Calibri" w:cs="Times New Roman"/>
        <w:b/>
        <w:bCs/>
      </w:rPr>
      <w:t>„</w:t>
    </w:r>
    <w:proofErr w:type="spellStart"/>
    <w:r>
      <w:rPr>
        <w:rFonts w:ascii="Calibri" w:eastAsia="Calibri" w:hAnsi="Calibri" w:cs="Times New Roman"/>
        <w:b/>
        <w:bCs/>
      </w:rPr>
      <w:t>jUŚt</w:t>
    </w:r>
    <w:proofErr w:type="spellEnd"/>
    <w:r>
      <w:rPr>
        <w:rFonts w:ascii="Calibri" w:eastAsia="Calibri" w:hAnsi="Calibri" w:cs="Times New Roman"/>
        <w:b/>
        <w:bCs/>
      </w:rPr>
      <w:t xml:space="preserve"> </w:t>
    </w:r>
    <w:proofErr w:type="spellStart"/>
    <w:r>
      <w:rPr>
        <w:rFonts w:ascii="Calibri" w:eastAsia="Calibri" w:hAnsi="Calibri" w:cs="Times New Roman"/>
        <w:b/>
        <w:bCs/>
      </w:rPr>
      <w:t>transition</w:t>
    </w:r>
    <w:proofErr w:type="spellEnd"/>
    <w:r>
      <w:rPr>
        <w:rFonts w:ascii="Calibri" w:eastAsia="Calibri" w:hAnsi="Calibri" w:cs="Times New Roman"/>
        <w:b/>
        <w:bCs/>
      </w:rPr>
      <w:t xml:space="preserve"> - Potencjał Uniwersytetu Śląskiego podstawą Sprawiedliwej Transformacji regionu”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B7C97"/>
    <w:multiLevelType w:val="hybridMultilevel"/>
    <w:tmpl w:val="78BC44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GVData" w:val="ew0KICAiZG9jSUQiOiAiNTI5MWY0YWQtYjU1NS00YjE4LTkyMjAtZjYwYjJjN2ZmZGExIg0KfQ=="/>
    <w:docVar w:name="GVData0" w:val="(end)"/>
  </w:docVars>
  <w:rsids>
    <w:rsidRoot w:val="00B74767"/>
    <w:rsid w:val="00040B80"/>
    <w:rsid w:val="00261DBE"/>
    <w:rsid w:val="003530B7"/>
    <w:rsid w:val="009562D0"/>
    <w:rsid w:val="00AD7B93"/>
    <w:rsid w:val="00B74767"/>
    <w:rsid w:val="00B76D63"/>
    <w:rsid w:val="00CA5EC3"/>
    <w:rsid w:val="00CE0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DD295"/>
  <w15:chartTrackingRefBased/>
  <w15:docId w15:val="{0F86BE20-EB3C-46F7-B87E-1466B7FAE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61D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76D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6D63"/>
  </w:style>
  <w:style w:type="paragraph" w:styleId="Stopka">
    <w:name w:val="footer"/>
    <w:basedOn w:val="Normalny"/>
    <w:link w:val="StopkaZnak"/>
    <w:uiPriority w:val="99"/>
    <w:unhideWhenUsed/>
    <w:rsid w:val="00B76D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6D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898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University of Silesia in Katowice</Company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Malinowska</dc:creator>
  <cp:keywords/>
  <dc:description/>
  <cp:lastModifiedBy>Małgorzata Wróblewska</cp:lastModifiedBy>
  <cp:revision>7</cp:revision>
  <cp:lastPrinted>2024-10-10T11:53:00Z</cp:lastPrinted>
  <dcterms:created xsi:type="dcterms:W3CDTF">2024-07-26T10:22:00Z</dcterms:created>
  <dcterms:modified xsi:type="dcterms:W3CDTF">2024-10-10T11:53:00Z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VData">
    <vt:lpwstr>ew0KICAiZG9jSUQiOiAiNTI5MWY0YWQtYjU1NS00YjE4LTkyMjAtZjYwYjJjN2ZmZGExIg0KfQ==</vt:lpwstr>
  </property>
  <property fmtid="{D5CDD505-2E9C-101B-9397-08002B2CF9AE}" pid="3" name="GVData0">
    <vt:lpwstr>(end)</vt:lpwstr>
  </property>
</Properties>
</file>