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40346D2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.1.</w:t>
      </w:r>
      <w:r w:rsidR="002B75D4">
        <w:rPr>
          <w:b/>
          <w:szCs w:val="20"/>
        </w:rPr>
        <w:t>92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0D272DA6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2B75D4">
        <w:rPr>
          <w:b/>
        </w:rPr>
        <w:t>92</w:t>
      </w:r>
      <w:bookmarkStart w:id="0" w:name="_GoBack"/>
      <w:bookmarkEnd w:id="0"/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18686F" w:rsidRPr="0018686F">
        <w:rPr>
          <w:rFonts w:eastAsia="Calibri" w:cs="Arial"/>
          <w:b/>
          <w:bCs/>
          <w:szCs w:val="20"/>
        </w:rPr>
        <w:t>Dostawa</w:t>
      </w:r>
      <w:r w:rsidR="00564C99" w:rsidRPr="00564C99">
        <w:t xml:space="preserve"> </w:t>
      </w:r>
      <w:r w:rsidR="00C35696">
        <w:rPr>
          <w:b/>
        </w:rPr>
        <w:t>SPRZĘTU RTV</w:t>
      </w:r>
      <w:r w:rsidRPr="0021084F">
        <w:rPr>
          <w:b/>
          <w:bCs/>
        </w:rPr>
        <w:t>”</w:t>
      </w:r>
      <w:r w:rsidRPr="0021084F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3851A323" w:rsidR="00090ADB" w:rsidRDefault="00380D7A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665E97" w:rsidRPr="00433EFE">
        <w:rPr>
          <w:bCs w:val="0"/>
        </w:rPr>
        <w:t xml:space="preserve">Dz. </w:t>
      </w:r>
      <w:r w:rsidR="00665E97">
        <w:rPr>
          <w:bCs w:val="0"/>
          <w:lang w:val="pl-PL"/>
        </w:rPr>
        <w:t>U</w:t>
      </w:r>
      <w:r w:rsidR="00433EFE" w:rsidRPr="00433EFE">
        <w:rPr>
          <w:bCs w:val="0"/>
        </w:rPr>
        <w:t>.</w:t>
      </w:r>
      <w:r w:rsidR="00AA09DD" w:rsidRPr="00AA09DD">
        <w:t xml:space="preserve"> </w:t>
      </w:r>
      <w:r w:rsidR="00AA09DD" w:rsidRPr="00AA09DD">
        <w:rPr>
          <w:bCs w:val="0"/>
        </w:rPr>
        <w:t>2023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1F4E57" w:rsidRPr="001F4E57">
        <w:rPr>
          <w:bCs w:val="0"/>
        </w:rPr>
        <w:t>Dz.U.</w:t>
      </w:r>
      <w:r w:rsidR="00AA09DD" w:rsidRPr="00AA09DD">
        <w:t xml:space="preserve"> </w:t>
      </w:r>
      <w:r w:rsidR="00AA09DD" w:rsidRPr="00AA09DD">
        <w:rPr>
          <w:bCs w:val="0"/>
        </w:rPr>
        <w:t>2023 poz. 826 ze zm.</w:t>
      </w:r>
      <w:r w:rsidRPr="00380D7A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 xml:space="preserve">finansowania przestępstwa o charakterze terrorystycznym, o którym mowa w art. 165a Kodeksu </w:t>
      </w:r>
      <w:r w:rsidRPr="00090ADB">
        <w:lastRenderedPageBreak/>
        <w:t>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</w:t>
      </w:r>
      <w:r w:rsidRPr="00090ADB">
        <w:lastRenderedPageBreak/>
        <w:t xml:space="preserve">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77777777" w:rsidR="00231C9B" w:rsidRP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2940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674" w:right="1134" w:bottom="567" w:left="1134" w:header="567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963E4" w14:textId="77777777" w:rsidR="00C35696" w:rsidRDefault="00C356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FD9541C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</w:t>
        </w:r>
        <w:r w:rsidR="001A092C">
          <w:rPr>
            <w:rFonts w:eastAsiaTheme="majorEastAsia" w:cstheme="majorBidi"/>
            <w:sz w:val="16"/>
            <w:szCs w:val="16"/>
          </w:rPr>
          <w:t>6</w:t>
        </w:r>
      </w:p>
    </w:sdtContent>
  </w:sdt>
  <w:p w14:paraId="4BE56EE3" w14:textId="77777777" w:rsidR="001A092C" w:rsidRDefault="001A092C" w:rsidP="001A092C">
    <w:pPr>
      <w:suppressAutoHyphens/>
      <w:spacing w:line="276" w:lineRule="auto"/>
      <w:rPr>
        <w:rFonts w:ascii="Arial" w:hAnsi="Arial" w:cs="Arial"/>
        <w:sz w:val="40"/>
        <w:szCs w:val="40"/>
        <w:lang w:eastAsia="ar-SA"/>
      </w:rPr>
    </w:pPr>
  </w:p>
  <w:tbl>
    <w:tblPr>
      <w:tblW w:w="9690" w:type="dxa"/>
      <w:tblInd w:w="-142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8"/>
      <w:gridCol w:w="2888"/>
      <w:gridCol w:w="3684"/>
    </w:tblGrid>
    <w:tr w:rsidR="001A092C" w14:paraId="3F28224E" w14:textId="77777777" w:rsidTr="001A092C">
      <w:trPr>
        <w:trHeight w:val="700"/>
      </w:trPr>
      <w:tc>
        <w:tcPr>
          <w:tcW w:w="3119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3BDBE96F" w14:textId="77777777" w:rsidR="001A092C" w:rsidRDefault="001A092C" w:rsidP="001A092C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t>BIURO PROJEKTU</w:t>
          </w:r>
        </w:p>
        <w:p w14:paraId="7E972189" w14:textId="77777777" w:rsidR="001A092C" w:rsidRDefault="001A092C" w:rsidP="001A092C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t>Uniwersytet Śląski w Katowicach</w:t>
          </w: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  <w:left w:val="nil"/>
            <w:bottom w:val="nil"/>
            <w:right w:val="nil"/>
          </w:tcBorders>
        </w:tcPr>
        <w:p w14:paraId="06EE7949" w14:textId="77777777" w:rsidR="001A092C" w:rsidRDefault="001A092C" w:rsidP="001A092C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404040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05AFAA62" w14:textId="2503C55B" w:rsidR="001A092C" w:rsidRDefault="001A092C" w:rsidP="001A092C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404040"/>
              <w:sz w:val="18"/>
              <w:szCs w:val="18"/>
            </w:rPr>
          </w:pPr>
          <w:r>
            <w:rPr>
              <w:rFonts w:ascii="PT Sans" w:eastAsia="Calibri" w:hAnsi="PT Sans" w:cs="Calibri"/>
              <w:noProof/>
              <w:color w:val="404040"/>
              <w:sz w:val="18"/>
              <w:szCs w:val="18"/>
            </w:rPr>
            <w:drawing>
              <wp:inline distT="0" distB="0" distL="0" distR="0" wp14:anchorId="508CFD7C" wp14:editId="6E469660">
                <wp:extent cx="2171700" cy="257175"/>
                <wp:effectExtent l="0" t="0" r="0" b="9525"/>
                <wp:docPr id="3" name="Obraz 3" descr="US_BP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US_BP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0FA1838D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3ACD9696" w14:textId="7F69956A" w:rsidR="007069E8" w:rsidRPr="00602A59" w:rsidRDefault="007069E8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2B75D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06CF4" w14:textId="77777777" w:rsidR="00C35696" w:rsidRDefault="00C356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B5A9B" w14:textId="0E503A56" w:rsidR="002940BF" w:rsidRDefault="002940BF" w:rsidP="002940BF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  <w:r>
      <w:rPr>
        <w:rFonts w:ascii="Calibri" w:eastAsia="Calibri" w:hAnsi="Calibri" w:cs="Times New Roman"/>
        <w:b/>
        <w:noProof/>
        <w:sz w:val="22"/>
      </w:rPr>
      <w:drawing>
        <wp:inline distT="0" distB="0" distL="0" distR="0" wp14:anchorId="24368A10" wp14:editId="753BB308">
          <wp:extent cx="5753100" cy="4191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AFE17F" w14:textId="77777777" w:rsidR="002940BF" w:rsidRDefault="002940BF" w:rsidP="002940BF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</w:p>
  <w:p w14:paraId="286AA246" w14:textId="77777777" w:rsidR="002940BF" w:rsidRDefault="002940BF" w:rsidP="002940BF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sz w:val="22"/>
      </w:rPr>
    </w:pPr>
    <w:r>
      <w:rPr>
        <w:rFonts w:ascii="Calibri" w:eastAsia="Calibri" w:hAnsi="Calibri" w:cs="Times New Roman"/>
        <w:sz w:val="22"/>
      </w:rPr>
      <w:t xml:space="preserve">Projekt pt. </w:t>
    </w:r>
    <w:r>
      <w:rPr>
        <w:rFonts w:ascii="Calibri" w:eastAsia="Calibri" w:hAnsi="Calibri" w:cs="Times New Roman"/>
        <w:b/>
        <w:bCs/>
        <w:sz w:val="22"/>
      </w:rPr>
      <w:t>„</w:t>
    </w:r>
    <w:proofErr w:type="spellStart"/>
    <w:r>
      <w:rPr>
        <w:rFonts w:ascii="Calibri" w:eastAsia="Calibri" w:hAnsi="Calibri" w:cs="Times New Roman"/>
        <w:b/>
        <w:bCs/>
        <w:sz w:val="22"/>
      </w:rPr>
      <w:t>jUŚt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</w:t>
    </w:r>
    <w:proofErr w:type="spellStart"/>
    <w:r>
      <w:rPr>
        <w:rFonts w:ascii="Calibri" w:eastAsia="Calibri" w:hAnsi="Calibri" w:cs="Times New Roman"/>
        <w:b/>
        <w:bCs/>
        <w:sz w:val="22"/>
      </w:rPr>
      <w:t>transition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- Potencjał Uniwersytetu Śląskiego podstawą Sprawiedliwej Transformacji regionu”</w:t>
    </w: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2B09E07" w14:textId="052D6BFF" w:rsidR="002940BF" w:rsidRDefault="002940BF" w:rsidP="002940BF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  <w:bookmarkStart w:id="1" w:name="_Hlk138250738"/>
    <w:bookmarkStart w:id="2" w:name="_Hlk138250737"/>
    <w:bookmarkStart w:id="3" w:name="_Hlk138250248"/>
    <w:bookmarkStart w:id="4" w:name="_Hlk138250247"/>
    <w:bookmarkStart w:id="5" w:name="_Hlk127951160"/>
    <w:bookmarkStart w:id="6" w:name="_Hlk127951159"/>
    <w:r>
      <w:rPr>
        <w:rFonts w:ascii="Calibri" w:eastAsia="Calibri" w:hAnsi="Calibri" w:cs="Times New Roman"/>
        <w:b/>
        <w:noProof/>
        <w:sz w:val="22"/>
      </w:rPr>
      <w:drawing>
        <wp:inline distT="0" distB="0" distL="0" distR="0" wp14:anchorId="360E03B2" wp14:editId="7F65F322">
          <wp:extent cx="5753100" cy="419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AB4EA1" w14:textId="77777777" w:rsidR="002940BF" w:rsidRDefault="002940BF" w:rsidP="002940BF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</w:p>
  <w:p w14:paraId="32F45965" w14:textId="77777777" w:rsidR="002940BF" w:rsidRDefault="002940BF" w:rsidP="002940BF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sz w:val="22"/>
      </w:rPr>
    </w:pPr>
    <w:r>
      <w:rPr>
        <w:rFonts w:ascii="Calibri" w:eastAsia="Calibri" w:hAnsi="Calibri" w:cs="Times New Roman"/>
        <w:sz w:val="22"/>
      </w:rPr>
      <w:t xml:space="preserve">Projekt pt. </w:t>
    </w:r>
    <w:r>
      <w:rPr>
        <w:rFonts w:ascii="Calibri" w:eastAsia="Calibri" w:hAnsi="Calibri" w:cs="Times New Roman"/>
        <w:b/>
        <w:bCs/>
        <w:sz w:val="22"/>
      </w:rPr>
      <w:t>„</w:t>
    </w:r>
    <w:proofErr w:type="spellStart"/>
    <w:r>
      <w:rPr>
        <w:rFonts w:ascii="Calibri" w:eastAsia="Calibri" w:hAnsi="Calibri" w:cs="Times New Roman"/>
        <w:b/>
        <w:bCs/>
        <w:sz w:val="22"/>
      </w:rPr>
      <w:t>jUŚt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</w:t>
    </w:r>
    <w:proofErr w:type="spellStart"/>
    <w:r>
      <w:rPr>
        <w:rFonts w:ascii="Calibri" w:eastAsia="Calibri" w:hAnsi="Calibri" w:cs="Times New Roman"/>
        <w:b/>
        <w:bCs/>
        <w:sz w:val="22"/>
      </w:rPr>
      <w:t>transition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- Potencjał Uniwersytetu Śląskiego podstawą Sprawiedliwej Transformacji regionu”</w:t>
    </w:r>
    <w:bookmarkEnd w:id="1"/>
    <w:bookmarkEnd w:id="2"/>
    <w:bookmarkEnd w:id="3"/>
    <w:bookmarkEnd w:id="4"/>
    <w:bookmarkEnd w:id="5"/>
    <w:bookmarkEnd w:id="6"/>
  </w:p>
  <w:p w14:paraId="00206A67" w14:textId="72DEBBD3" w:rsidR="00EF058D" w:rsidRDefault="00EF058D" w:rsidP="002940BF">
    <w:pPr>
      <w:tabs>
        <w:tab w:val="left" w:pos="3300"/>
        <w:tab w:val="center" w:pos="4536"/>
        <w:tab w:val="right" w:pos="9072"/>
      </w:tabs>
      <w:spacing w:line="240" w:lineRule="auto"/>
      <w:ind w:left="0" w:firstLine="0"/>
      <w:rPr>
        <w:rFonts w:ascii="PT Sans" w:eastAsia="Palatino Linotype" w:hAnsi="PT Sans" w:cs="Times New Roman"/>
        <w:i/>
        <w:noProof/>
      </w:rPr>
    </w:pP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92C"/>
    <w:rsid w:val="001A0C84"/>
    <w:rsid w:val="001B1AC0"/>
    <w:rsid w:val="001C43D0"/>
    <w:rsid w:val="001D05CD"/>
    <w:rsid w:val="001D46BB"/>
    <w:rsid w:val="001F4E57"/>
    <w:rsid w:val="001F7B7A"/>
    <w:rsid w:val="00200A27"/>
    <w:rsid w:val="0021084F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40B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B75D4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4C99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C2FF1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09DD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35696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3466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C597F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2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5392A-23B5-4B5D-B767-45597FAAF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1891</Words>
  <Characters>11350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57</cp:revision>
  <cp:lastPrinted>2024-10-10T12:18:00Z</cp:lastPrinted>
  <dcterms:created xsi:type="dcterms:W3CDTF">2022-05-19T08:38:00Z</dcterms:created>
  <dcterms:modified xsi:type="dcterms:W3CDTF">2024-10-10T12:20:00Z</dcterms:modified>
</cp:coreProperties>
</file>