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B73F" w14:textId="1E511A15" w:rsidR="003156F5" w:rsidRDefault="005A092C">
      <w:r>
        <w:t>Założenia do koncepcji technologicznej</w:t>
      </w:r>
      <w:r w:rsidR="008C491F">
        <w:t>:</w:t>
      </w:r>
    </w:p>
    <w:p w14:paraId="0BE05D25" w14:textId="6502F3FD" w:rsidR="005A092C" w:rsidRDefault="005A092C" w:rsidP="005A092C">
      <w:pPr>
        <w:pStyle w:val="Akapitzlist"/>
        <w:numPr>
          <w:ilvl w:val="0"/>
          <w:numId w:val="1"/>
        </w:numPr>
      </w:pPr>
      <w:r>
        <w:t>Opracowanie koncepcji technologicznej piekarni o wydajności 2 tony chleba/dzień</w:t>
      </w:r>
      <w:r w:rsidR="00D7748A">
        <w:t xml:space="preserve"> oraz 3000 </w:t>
      </w:r>
      <w:proofErr w:type="spellStart"/>
      <w:r w:rsidR="00D7748A">
        <w:t>szt</w:t>
      </w:r>
      <w:proofErr w:type="spellEnd"/>
      <w:r w:rsidR="00D7748A">
        <w:t xml:space="preserve"> bułek typu kajzerka</w:t>
      </w:r>
      <w:r>
        <w:t>.</w:t>
      </w:r>
    </w:p>
    <w:p w14:paraId="478E5B4A" w14:textId="3D572AAB" w:rsidR="005A092C" w:rsidRDefault="005A092C" w:rsidP="005A092C">
      <w:pPr>
        <w:pStyle w:val="Akapitzlist"/>
        <w:numPr>
          <w:ilvl w:val="0"/>
          <w:numId w:val="1"/>
        </w:numPr>
      </w:pPr>
      <w:r>
        <w:t>Piece piekarnicze zasilane elektrycznie.</w:t>
      </w:r>
    </w:p>
    <w:p w14:paraId="0CAD65EC" w14:textId="316C500A" w:rsidR="005A092C" w:rsidRDefault="005A092C" w:rsidP="005A092C">
      <w:pPr>
        <w:pStyle w:val="Akapitzlist"/>
        <w:numPr>
          <w:ilvl w:val="0"/>
          <w:numId w:val="1"/>
        </w:numPr>
      </w:pPr>
      <w:r>
        <w:t xml:space="preserve">Przy produkcji pieczywa przewidzieć </w:t>
      </w:r>
      <w:r w:rsidR="008C491F">
        <w:t>należy</w:t>
      </w:r>
      <w:r>
        <w:t xml:space="preserve"> prace dla min. 15 osadzonych.</w:t>
      </w:r>
    </w:p>
    <w:p w14:paraId="6A0F4E37" w14:textId="4FA9B753" w:rsidR="005A092C" w:rsidRDefault="005A092C" w:rsidP="005A092C">
      <w:pPr>
        <w:pStyle w:val="Akapitzlist"/>
        <w:numPr>
          <w:ilvl w:val="0"/>
          <w:numId w:val="1"/>
        </w:numPr>
      </w:pPr>
      <w:r>
        <w:t xml:space="preserve">Dojazd na teren ZK </w:t>
      </w:r>
      <w:r w:rsidR="008C491F">
        <w:t>Barczewo</w:t>
      </w:r>
      <w:r>
        <w:t xml:space="preserve"> jest możliwy, </w:t>
      </w:r>
      <w:r w:rsidR="008C491F">
        <w:t>minimalne</w:t>
      </w:r>
      <w:r>
        <w:t xml:space="preserve"> wymiary </w:t>
      </w:r>
      <w:r w:rsidR="008C491F">
        <w:t>bramy</w:t>
      </w:r>
      <w:r>
        <w:t xml:space="preserve"> wjazdowej to </w:t>
      </w:r>
      <w:r w:rsidR="008C491F">
        <w:br/>
      </w:r>
      <w:r>
        <w:t>4,25 x 3,61 m.</w:t>
      </w:r>
    </w:p>
    <w:p w14:paraId="0EABAAE6" w14:textId="50B4F74F" w:rsidR="005A092C" w:rsidRDefault="005A092C" w:rsidP="005A092C">
      <w:pPr>
        <w:pStyle w:val="Akapitzlist"/>
        <w:numPr>
          <w:ilvl w:val="0"/>
          <w:numId w:val="1"/>
        </w:numPr>
      </w:pPr>
      <w:r>
        <w:t>Na terenie w pobliżu budynku objętego zakresem opracowania jest dostępna przestrzeń na ewentualne silosy na mąkę</w:t>
      </w:r>
      <w:r w:rsidR="008C491F">
        <w:t>.</w:t>
      </w:r>
    </w:p>
    <w:p w14:paraId="4B30D702" w14:textId="4880410C" w:rsidR="008C491F" w:rsidRDefault="008C491F" w:rsidP="005A092C">
      <w:pPr>
        <w:pStyle w:val="Akapitzlist"/>
        <w:numPr>
          <w:ilvl w:val="0"/>
          <w:numId w:val="1"/>
        </w:numPr>
      </w:pPr>
      <w:r>
        <w:t>Wymagane piece i garownie o możliwie jak najmniejszej mocy elektrycznej</w:t>
      </w:r>
      <w:r w:rsidR="00111D83">
        <w:t>.</w:t>
      </w:r>
    </w:p>
    <w:p w14:paraId="7B4C56E7" w14:textId="354FD499" w:rsidR="00111D83" w:rsidRDefault="00111D83" w:rsidP="005A092C">
      <w:pPr>
        <w:pStyle w:val="Akapitzlist"/>
        <w:numPr>
          <w:ilvl w:val="0"/>
          <w:numId w:val="1"/>
        </w:numPr>
      </w:pPr>
      <w:r>
        <w:t>Zasilanie gazowe urządzeń technologicznych nie jest możliwe.</w:t>
      </w:r>
    </w:p>
    <w:p w14:paraId="529BD4C9" w14:textId="5B46C6A6" w:rsidR="00F74A36" w:rsidRDefault="00F74A36" w:rsidP="005A092C">
      <w:pPr>
        <w:pStyle w:val="Akapitzlist"/>
        <w:numPr>
          <w:ilvl w:val="0"/>
          <w:numId w:val="1"/>
        </w:numPr>
      </w:pPr>
      <w:r>
        <w:t>Piętro budynku przeznaczone na część socjalną, parter na część produkcyjną.</w:t>
      </w:r>
    </w:p>
    <w:p w14:paraId="453FA931" w14:textId="44F03C5E" w:rsidR="007D7645" w:rsidRDefault="007D7645" w:rsidP="005A092C">
      <w:pPr>
        <w:pStyle w:val="Akapitzlist"/>
        <w:numPr>
          <w:ilvl w:val="0"/>
          <w:numId w:val="1"/>
        </w:numPr>
      </w:pPr>
      <w:r>
        <w:t>Koncepcja winna być uzgodniona z Powiatowym Inspektorem Sanitarnym oraz rzeczoznawcą ds. ppoż.</w:t>
      </w:r>
    </w:p>
    <w:sectPr w:rsidR="007D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10A0"/>
    <w:multiLevelType w:val="hybridMultilevel"/>
    <w:tmpl w:val="0A2EDB2A"/>
    <w:lvl w:ilvl="0" w:tplc="D238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CC"/>
    <w:rsid w:val="00111D83"/>
    <w:rsid w:val="003156F5"/>
    <w:rsid w:val="005A092C"/>
    <w:rsid w:val="007D7645"/>
    <w:rsid w:val="008C491F"/>
    <w:rsid w:val="00D7748A"/>
    <w:rsid w:val="00E461CC"/>
    <w:rsid w:val="00F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A3A9"/>
  <w15:chartTrackingRefBased/>
  <w15:docId w15:val="{6E810A1A-B0F3-41C3-9DCD-25A1D5EF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Bilicki</dc:creator>
  <cp:keywords/>
  <dc:description/>
  <cp:lastModifiedBy>Przemysław Bilicki</cp:lastModifiedBy>
  <cp:revision>6</cp:revision>
  <dcterms:created xsi:type="dcterms:W3CDTF">2022-07-20T08:03:00Z</dcterms:created>
  <dcterms:modified xsi:type="dcterms:W3CDTF">2022-07-28T07:30:00Z</dcterms:modified>
</cp:coreProperties>
</file>