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:rsidR="0025488C" w:rsidRDefault="0025488C" w:rsidP="00D44FDA">
      <w:pPr>
        <w:tabs>
          <w:tab w:val="center" w:pos="4536"/>
          <w:tab w:val="right" w:pos="9072"/>
        </w:tabs>
      </w:pPr>
    </w:p>
    <w:p w:rsidR="0025488C" w:rsidRPr="00D44FDA" w:rsidRDefault="0025488C" w:rsidP="00D44FDA">
      <w:pPr>
        <w:tabs>
          <w:tab w:val="center" w:pos="4536"/>
          <w:tab w:val="right" w:pos="9072"/>
        </w:tabs>
      </w:pPr>
    </w:p>
    <w:p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1072" w:type="dxa"/>
        <w:jc w:val="center"/>
        <w:tblInd w:w="-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54"/>
      </w:tblGrid>
      <w:tr w:rsidR="00AE63C8" w:rsidRPr="00005164" w:rsidTr="00AE63C8">
        <w:trPr>
          <w:trHeight w:val="1052"/>
          <w:jc w:val="center"/>
        </w:trPr>
        <w:tc>
          <w:tcPr>
            <w:tcW w:w="661" w:type="dxa"/>
            <w:vAlign w:val="center"/>
          </w:tcPr>
          <w:p w:rsidR="00AE63C8" w:rsidRPr="00005164" w:rsidRDefault="00AE63C8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:rsidR="00AE63C8" w:rsidRPr="00005164" w:rsidRDefault="00AE63C8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:rsidR="00AE63C8" w:rsidRPr="00005164" w:rsidRDefault="00AE63C8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:rsidR="00AE63C8" w:rsidRDefault="00AE63C8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[MWh]</w:t>
            </w:r>
          </w:p>
        </w:tc>
        <w:tc>
          <w:tcPr>
            <w:tcW w:w="2154" w:type="dxa"/>
            <w:vAlign w:val="center"/>
          </w:tcPr>
          <w:p w:rsidR="00AE63C8" w:rsidRPr="00005164" w:rsidRDefault="00AE63C8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AE63C8" w:rsidRPr="00005164" w:rsidRDefault="00AE63C8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AE63C8" w:rsidRPr="00005164" w:rsidTr="00AE63C8">
        <w:trPr>
          <w:jc w:val="center"/>
        </w:trPr>
        <w:tc>
          <w:tcPr>
            <w:tcW w:w="661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AE63C8" w:rsidRPr="00005164" w:rsidTr="00AE63C8">
        <w:trPr>
          <w:jc w:val="center"/>
        </w:trPr>
        <w:tc>
          <w:tcPr>
            <w:tcW w:w="661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AE63C8" w:rsidRPr="00005164" w:rsidTr="00AE63C8">
        <w:trPr>
          <w:jc w:val="center"/>
        </w:trPr>
        <w:tc>
          <w:tcPr>
            <w:tcW w:w="661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AE63C8" w:rsidRPr="00005164" w:rsidTr="00AE63C8">
        <w:trPr>
          <w:jc w:val="center"/>
        </w:trPr>
        <w:tc>
          <w:tcPr>
            <w:tcW w:w="661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AE63C8" w:rsidRPr="00005164" w:rsidRDefault="00AE63C8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Default="00086BBF" w:rsidP="00086BBF">
      <w:pPr>
        <w:tabs>
          <w:tab w:val="left" w:pos="5387"/>
        </w:tabs>
        <w:spacing w:line="280" w:lineRule="atLeast"/>
      </w:pPr>
    </w:p>
    <w:p w:rsidR="00A61530" w:rsidRDefault="00A61530" w:rsidP="00086BBF">
      <w:pPr>
        <w:tabs>
          <w:tab w:val="left" w:pos="5387"/>
        </w:tabs>
        <w:spacing w:line="280" w:lineRule="atLeast"/>
      </w:pPr>
    </w:p>
    <w:p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bookmarkStart w:id="0" w:name="_GoBack"/>
      <w:bookmarkEnd w:id="0"/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2B" w:rsidRDefault="00A86C2B" w:rsidP="00120A91">
      <w:r>
        <w:separator/>
      </w:r>
    </w:p>
  </w:endnote>
  <w:endnote w:type="continuationSeparator" w:id="0">
    <w:p w:rsidR="00A86C2B" w:rsidRDefault="00A86C2B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AE63C8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AE63C8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2B" w:rsidRDefault="00A86C2B" w:rsidP="00120A91">
      <w:r>
        <w:separator/>
      </w:r>
    </w:p>
  </w:footnote>
  <w:footnote w:type="continuationSeparator" w:id="0">
    <w:p w:rsidR="00A86C2B" w:rsidRDefault="00A86C2B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4B" w:rsidRPr="00A300D9" w:rsidRDefault="00AE63C8" w:rsidP="00B0336B">
    <w:pPr>
      <w:pStyle w:val="Nagwek"/>
      <w:jc w:val="center"/>
    </w:pPr>
    <w:r w:rsidRPr="006E5E54">
      <w:rPr>
        <w:rFonts w:cs="Calibri"/>
        <w:bCs/>
        <w:color w:val="1F497D"/>
        <w:sz w:val="18"/>
        <w:szCs w:val="18"/>
      </w:rPr>
      <w:t>Powiat Radziejowski</w:t>
    </w:r>
    <w:r w:rsidRPr="00827F1E">
      <w:rPr>
        <w:rFonts w:cs="Calibri"/>
        <w:bCs/>
        <w:color w:val="1F497D"/>
        <w:sz w:val="18"/>
        <w:szCs w:val="18"/>
      </w:rPr>
      <w:t xml:space="preserve">. </w:t>
    </w:r>
    <w:r w:rsidRPr="006E5E54">
      <w:rPr>
        <w:rFonts w:cs="Calibri"/>
        <w:bCs/>
        <w:color w:val="1F497D"/>
        <w:sz w:val="18"/>
        <w:szCs w:val="18"/>
      </w:rPr>
      <w:t>Dostawa energii elektrycznej w okresie od 01.01.2023r. do 31.12.2023r.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65F0C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51C7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07BD5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35737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86C2B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E63C8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3B1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5DD3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031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2FCC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13</cp:revision>
  <cp:lastPrinted>2022-07-21T10:02:00Z</cp:lastPrinted>
  <dcterms:created xsi:type="dcterms:W3CDTF">2022-05-30T06:00:00Z</dcterms:created>
  <dcterms:modified xsi:type="dcterms:W3CDTF">2022-08-04T12:55:00Z</dcterms:modified>
</cp:coreProperties>
</file>