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6C1" w:rsidRDefault="000C06C1" w:rsidP="00BD2436">
      <w:pPr>
        <w:spacing w:after="0" w:line="240" w:lineRule="auto"/>
      </w:pPr>
      <w:r>
        <w:separator/>
      </w:r>
    </w:p>
  </w:endnote>
  <w:endnote w:type="continuationSeparator" w:id="0">
    <w:p w:rsidR="000C06C1" w:rsidRDefault="000C06C1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0C06C1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6C1" w:rsidRDefault="000C06C1" w:rsidP="00BD2436">
      <w:pPr>
        <w:spacing w:after="0" w:line="240" w:lineRule="auto"/>
      </w:pPr>
      <w:r>
        <w:separator/>
      </w:r>
    </w:p>
  </w:footnote>
  <w:footnote w:type="continuationSeparator" w:id="0">
    <w:p w:rsidR="000C06C1" w:rsidRDefault="000C06C1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3CC" w:rsidRPr="007C2D0A" w:rsidRDefault="007C2D0A" w:rsidP="007C2D0A">
    <w:pPr>
      <w:pStyle w:val="Nagwek"/>
    </w:pPr>
    <w:r>
      <w:rPr>
        <w:rFonts w:ascii="Arial Narrow" w:hAnsi="Arial Narrow" w:cs="Arial Narrow"/>
        <w:b/>
        <w:sz w:val="22"/>
        <w:szCs w:val="22"/>
      </w:rPr>
      <w:t>„</w:t>
    </w:r>
    <w:r>
      <w:rPr>
        <w:rFonts w:ascii="Arial Narrow" w:hAnsi="Arial Narrow" w:cs="Arial Narrow"/>
        <w:b/>
        <w:sz w:val="22"/>
        <w:szCs w:val="22"/>
      </w:rPr>
      <w:t>D</w:t>
    </w:r>
    <w:r w:rsidRPr="002C2C97">
      <w:rPr>
        <w:rFonts w:ascii="Arial Narrow" w:hAnsi="Arial Narrow" w:cs="Arial Narrow"/>
        <w:b/>
        <w:sz w:val="22"/>
        <w:szCs w:val="22"/>
      </w:rPr>
      <w:t>ostosowanie panelu operatorskiego tramwaju GT6M-ZR do obsługi w języku polskim</w:t>
    </w:r>
    <w:r w:rsidRPr="002C2C97">
      <w:rPr>
        <w:rFonts w:ascii="Arial Narrow" w:hAnsi="Arial Narrow"/>
        <w:b/>
        <w:bCs/>
        <w:iCs/>
        <w:sz w:val="22"/>
        <w:szCs w:val="22"/>
      </w:rPr>
      <w:t>”,</w:t>
    </w:r>
    <w:r w:rsidRPr="00DF4EC3">
      <w:rPr>
        <w:rFonts w:ascii="Arial Narrow" w:hAnsi="Arial Narrow"/>
        <w:b/>
        <w:bCs/>
        <w:iCs/>
        <w:sz w:val="22"/>
        <w:szCs w:val="22"/>
      </w:rPr>
      <w:t xml:space="preserve"> nr sprawy: WZ-09</w:t>
    </w:r>
    <w:r>
      <w:rPr>
        <w:rFonts w:ascii="Arial Narrow" w:hAnsi="Arial Narrow"/>
        <w:b/>
        <w:bCs/>
        <w:iCs/>
        <w:sz w:val="22"/>
        <w:szCs w:val="22"/>
      </w:rPr>
      <w:t>0</w:t>
    </w:r>
    <w:r w:rsidRPr="00DF4EC3">
      <w:rPr>
        <w:rFonts w:ascii="Arial Narrow" w:hAnsi="Arial Narrow"/>
        <w:b/>
        <w:bCs/>
        <w:iCs/>
        <w:sz w:val="22"/>
        <w:szCs w:val="22"/>
      </w:rPr>
      <w:t>-</w:t>
    </w:r>
    <w:r>
      <w:rPr>
        <w:rFonts w:ascii="Arial Narrow" w:hAnsi="Arial Narrow"/>
        <w:b/>
        <w:bCs/>
        <w:iCs/>
        <w:sz w:val="22"/>
        <w:szCs w:val="22"/>
      </w:rPr>
      <w:t>16</w:t>
    </w:r>
    <w:r w:rsidRPr="00DF4EC3">
      <w:rPr>
        <w:rFonts w:ascii="Arial Narrow" w:hAnsi="Arial Narrow"/>
        <w:b/>
        <w:bCs/>
        <w:iCs/>
        <w:sz w:val="22"/>
        <w:szCs w:val="22"/>
      </w:rPr>
      <w:t>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42E"/>
    <w:rsid w:val="000C06C1"/>
    <w:rsid w:val="0010042E"/>
    <w:rsid w:val="0011207F"/>
    <w:rsid w:val="00116DB2"/>
    <w:rsid w:val="001173CC"/>
    <w:rsid w:val="00151788"/>
    <w:rsid w:val="00160B65"/>
    <w:rsid w:val="001E766F"/>
    <w:rsid w:val="001F3C09"/>
    <w:rsid w:val="002E54FE"/>
    <w:rsid w:val="002F065D"/>
    <w:rsid w:val="00340B7E"/>
    <w:rsid w:val="0049174F"/>
    <w:rsid w:val="004E375B"/>
    <w:rsid w:val="00540BE4"/>
    <w:rsid w:val="007C2D0A"/>
    <w:rsid w:val="007F64CA"/>
    <w:rsid w:val="00800FB9"/>
    <w:rsid w:val="00820B3B"/>
    <w:rsid w:val="00826DBE"/>
    <w:rsid w:val="00883D53"/>
    <w:rsid w:val="008C2748"/>
    <w:rsid w:val="009027C1"/>
    <w:rsid w:val="009C705F"/>
    <w:rsid w:val="00B04CCD"/>
    <w:rsid w:val="00B856DD"/>
    <w:rsid w:val="00BD2436"/>
    <w:rsid w:val="00BD58B1"/>
    <w:rsid w:val="00C03634"/>
    <w:rsid w:val="00C24594"/>
    <w:rsid w:val="00CF13C4"/>
    <w:rsid w:val="00D97C4E"/>
    <w:rsid w:val="00DD05C0"/>
    <w:rsid w:val="00DF160A"/>
    <w:rsid w:val="00E00252"/>
    <w:rsid w:val="00E10CB3"/>
    <w:rsid w:val="00EA5707"/>
    <w:rsid w:val="00EF6223"/>
    <w:rsid w:val="00F06D67"/>
    <w:rsid w:val="00F77460"/>
    <w:rsid w:val="00FD1586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1E7FB"/>
  <w15:docId w15:val="{8C5B2301-49D3-4878-AE38-E715FAB8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Monika Bogacka</cp:lastModifiedBy>
  <cp:revision>3</cp:revision>
  <dcterms:created xsi:type="dcterms:W3CDTF">2024-04-04T09:52:00Z</dcterms:created>
  <dcterms:modified xsi:type="dcterms:W3CDTF">2024-04-15T09:31:00Z</dcterms:modified>
</cp:coreProperties>
</file>