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0343" w14:textId="77777777" w:rsidR="00CF2052" w:rsidRPr="00C675D4" w:rsidRDefault="00CF2052" w:rsidP="00CF2052">
      <w:pPr>
        <w:spacing w:after="0" w:line="240" w:lineRule="auto"/>
        <w:jc w:val="center"/>
        <w:rPr>
          <w:rFonts w:ascii="Times New Roman" w:hAnsi="Times New Roman"/>
          <w:b/>
          <w:bCs/>
          <w:color w:val="000000" w:themeColor="text1"/>
        </w:rPr>
      </w:pPr>
      <w:bookmarkStart w:id="0" w:name="_GoBack"/>
      <w:bookmarkEnd w:id="0"/>
      <w:r w:rsidRPr="009D752E">
        <w:rPr>
          <w:rFonts w:ascii="Times New Roman" w:hAnsi="Times New Roman"/>
          <w:b/>
          <w:bCs/>
          <w:color w:val="000000" w:themeColor="text1"/>
          <w:sz w:val="24"/>
          <w:szCs w:val="24"/>
        </w:rPr>
        <w:tab/>
      </w:r>
      <w:r w:rsidRPr="009D752E">
        <w:rPr>
          <w:rFonts w:ascii="Times New Roman" w:hAnsi="Times New Roman"/>
          <w:b/>
          <w:bCs/>
          <w:color w:val="000000" w:themeColor="text1"/>
          <w:sz w:val="24"/>
          <w:szCs w:val="24"/>
        </w:rPr>
        <w:tab/>
      </w:r>
      <w:r w:rsidRPr="009D752E">
        <w:rPr>
          <w:rFonts w:ascii="Times New Roman" w:hAnsi="Times New Roman"/>
          <w:b/>
          <w:bCs/>
          <w:color w:val="000000" w:themeColor="text1"/>
          <w:sz w:val="24"/>
          <w:szCs w:val="24"/>
        </w:rPr>
        <w:tab/>
      </w:r>
      <w:r w:rsidRPr="009D752E">
        <w:rPr>
          <w:rFonts w:ascii="Times New Roman" w:hAnsi="Times New Roman"/>
          <w:b/>
          <w:bCs/>
          <w:color w:val="000000" w:themeColor="text1"/>
          <w:sz w:val="24"/>
          <w:szCs w:val="24"/>
        </w:rPr>
        <w:tab/>
      </w:r>
      <w:r w:rsidRPr="00C675D4">
        <w:rPr>
          <w:rFonts w:ascii="Times New Roman" w:hAnsi="Times New Roman"/>
          <w:b/>
          <w:bCs/>
          <w:color w:val="000000" w:themeColor="text1"/>
        </w:rPr>
        <w:tab/>
      </w:r>
      <w:r w:rsidRPr="00C675D4">
        <w:rPr>
          <w:rFonts w:ascii="Times New Roman" w:hAnsi="Times New Roman"/>
          <w:b/>
          <w:bCs/>
          <w:color w:val="000000" w:themeColor="text1"/>
        </w:rPr>
        <w:tab/>
      </w:r>
      <w:r w:rsidRPr="00C675D4">
        <w:rPr>
          <w:rFonts w:ascii="Times New Roman" w:hAnsi="Times New Roman"/>
          <w:b/>
          <w:bCs/>
          <w:color w:val="000000" w:themeColor="text1"/>
        </w:rPr>
        <w:tab/>
      </w:r>
      <w:r w:rsidRPr="00C675D4">
        <w:rPr>
          <w:rFonts w:ascii="Times New Roman" w:hAnsi="Times New Roman"/>
          <w:b/>
          <w:bCs/>
          <w:color w:val="000000" w:themeColor="text1"/>
        </w:rPr>
        <w:tab/>
      </w:r>
      <w:r w:rsidRPr="00C675D4">
        <w:rPr>
          <w:rFonts w:ascii="Times New Roman" w:hAnsi="Times New Roman"/>
          <w:b/>
          <w:bCs/>
          <w:color w:val="000000" w:themeColor="text1"/>
        </w:rPr>
        <w:tab/>
        <w:t>Projekt umowy</w:t>
      </w:r>
    </w:p>
    <w:p w14:paraId="65B7EF30" w14:textId="77777777" w:rsidR="00CF2052" w:rsidRPr="00C675D4" w:rsidRDefault="00CF2052" w:rsidP="00CF2052">
      <w:pPr>
        <w:spacing w:after="0" w:line="240" w:lineRule="auto"/>
        <w:jc w:val="center"/>
        <w:rPr>
          <w:rFonts w:ascii="Times New Roman" w:hAnsi="Times New Roman"/>
          <w:b/>
          <w:bCs/>
          <w:color w:val="000000" w:themeColor="text1"/>
        </w:rPr>
      </w:pPr>
      <w:r w:rsidRPr="00C675D4">
        <w:rPr>
          <w:rFonts w:ascii="Times New Roman" w:hAnsi="Times New Roman"/>
          <w:b/>
          <w:bCs/>
          <w:color w:val="000000" w:themeColor="text1"/>
        </w:rPr>
        <w:t>UMOWA NR …./…../2022</w:t>
      </w:r>
    </w:p>
    <w:p w14:paraId="5C5FFA13" w14:textId="77777777" w:rsidR="00CF2052" w:rsidRPr="00C675D4" w:rsidRDefault="00CF2052" w:rsidP="00CF2052">
      <w:pPr>
        <w:spacing w:after="0" w:line="240" w:lineRule="auto"/>
        <w:jc w:val="center"/>
        <w:rPr>
          <w:rFonts w:ascii="Times New Roman" w:hAnsi="Times New Roman"/>
          <w:color w:val="000000" w:themeColor="text1"/>
        </w:rPr>
      </w:pPr>
      <w:r w:rsidRPr="00C675D4">
        <w:rPr>
          <w:rFonts w:ascii="Times New Roman" w:hAnsi="Times New Roman"/>
          <w:color w:val="000000" w:themeColor="text1"/>
        </w:rPr>
        <w:t>z dnia …………… 2022 roku</w:t>
      </w:r>
    </w:p>
    <w:p w14:paraId="69098B7C" w14:textId="77777777" w:rsidR="00CF2052" w:rsidRPr="00C675D4" w:rsidRDefault="00CF2052" w:rsidP="00CF2052">
      <w:pPr>
        <w:spacing w:after="0" w:line="240" w:lineRule="auto"/>
        <w:rPr>
          <w:rFonts w:ascii="Times New Roman" w:hAnsi="Times New Roman"/>
          <w:color w:val="000000" w:themeColor="text1"/>
        </w:rPr>
      </w:pPr>
    </w:p>
    <w:p w14:paraId="2E38F30F" w14:textId="77777777" w:rsidR="00CF2052" w:rsidRPr="00C675D4" w:rsidRDefault="00CF2052" w:rsidP="00CF2052">
      <w:pPr>
        <w:spacing w:after="0" w:line="240" w:lineRule="auto"/>
        <w:jc w:val="center"/>
        <w:rPr>
          <w:rFonts w:ascii="Times New Roman" w:hAnsi="Times New Roman"/>
          <w:color w:val="000000" w:themeColor="text1"/>
        </w:rPr>
      </w:pPr>
      <w:r w:rsidRPr="00C675D4">
        <w:rPr>
          <w:rFonts w:ascii="Times New Roman" w:hAnsi="Times New Roman"/>
          <w:color w:val="000000" w:themeColor="text1"/>
        </w:rPr>
        <w:t>zawarta w Świnoujściu pomiędzy:</w:t>
      </w:r>
    </w:p>
    <w:p w14:paraId="59D14636" w14:textId="77777777" w:rsidR="00CF2052" w:rsidRPr="009D752E" w:rsidRDefault="00CF2052" w:rsidP="00CF2052">
      <w:pPr>
        <w:spacing w:after="0" w:line="240" w:lineRule="auto"/>
        <w:rPr>
          <w:rFonts w:ascii="Times New Roman" w:hAnsi="Times New Roman"/>
          <w:b/>
          <w:color w:val="000000" w:themeColor="text1"/>
          <w:sz w:val="24"/>
          <w:szCs w:val="24"/>
        </w:rPr>
      </w:pPr>
    </w:p>
    <w:p w14:paraId="63911CF5" w14:textId="77777777" w:rsidR="00CF2052" w:rsidRPr="005D2314" w:rsidRDefault="00CF2052" w:rsidP="00CF2052">
      <w:pPr>
        <w:pStyle w:val="Bezodstpw"/>
        <w:tabs>
          <w:tab w:val="left" w:pos="2127"/>
        </w:tabs>
        <w:spacing w:line="276" w:lineRule="auto"/>
        <w:contextualSpacing/>
        <w:jc w:val="both"/>
        <w:rPr>
          <w:rFonts w:ascii="Times New Roman" w:hAnsi="Times New Roman"/>
        </w:rPr>
      </w:pPr>
      <w:r w:rsidRPr="005D2314">
        <w:rPr>
          <w:rFonts w:ascii="Times New Roman" w:hAnsi="Times New Roman"/>
        </w:rPr>
        <w:t xml:space="preserve">Gminą Miasto Świnoujście z siedzibą w Świnoujściu (Gmina), ul. Wojska Polskiego 1/5, </w:t>
      </w:r>
    </w:p>
    <w:p w14:paraId="5110CEFA" w14:textId="77777777" w:rsidR="00CF2052" w:rsidRPr="005D2314" w:rsidRDefault="00CF2052" w:rsidP="00CF2052">
      <w:pPr>
        <w:pStyle w:val="Bezodstpw"/>
        <w:tabs>
          <w:tab w:val="left" w:pos="2127"/>
        </w:tabs>
        <w:spacing w:line="276" w:lineRule="auto"/>
        <w:contextualSpacing/>
        <w:jc w:val="both"/>
        <w:rPr>
          <w:rFonts w:ascii="Times New Roman" w:hAnsi="Times New Roman"/>
        </w:rPr>
      </w:pPr>
      <w:r w:rsidRPr="005D2314">
        <w:rPr>
          <w:rFonts w:ascii="Times New Roman" w:hAnsi="Times New Roman"/>
        </w:rPr>
        <w:t>NIP 855-157-13-75, REGON 811684290</w:t>
      </w:r>
    </w:p>
    <w:p w14:paraId="0CE133DA" w14:textId="10643B7E" w:rsidR="00CF2052" w:rsidRPr="005D2314" w:rsidRDefault="00CF2052" w:rsidP="00CF2052">
      <w:pPr>
        <w:pStyle w:val="Bezodstpw"/>
        <w:tabs>
          <w:tab w:val="left" w:pos="2127"/>
        </w:tabs>
        <w:spacing w:line="276" w:lineRule="auto"/>
        <w:contextualSpacing/>
        <w:jc w:val="both"/>
        <w:rPr>
          <w:rFonts w:ascii="Times New Roman" w:hAnsi="Times New Roman"/>
        </w:rPr>
      </w:pPr>
      <w:r w:rsidRPr="002C45FF">
        <w:rPr>
          <w:rFonts w:ascii="Times New Roman" w:hAnsi="Times New Roman"/>
          <w:color w:val="000000" w:themeColor="text1"/>
        </w:rPr>
        <w:t>reprezentowaną przez:…………………………</w:t>
      </w:r>
      <w:r w:rsidRPr="00955603">
        <w:rPr>
          <w:rFonts w:ascii="Times New Roman" w:hAnsi="Times New Roman"/>
          <w:color w:val="000000" w:themeColor="text1"/>
        </w:rPr>
        <w:t>……………………………………………………..</w:t>
      </w:r>
    </w:p>
    <w:p w14:paraId="368EDC4E" w14:textId="77777777" w:rsidR="00CF2052" w:rsidRPr="005D2314" w:rsidRDefault="00CF2052" w:rsidP="00CF2052">
      <w:pPr>
        <w:pStyle w:val="Bezodstpw"/>
        <w:tabs>
          <w:tab w:val="left" w:pos="2127"/>
        </w:tabs>
        <w:spacing w:line="276" w:lineRule="auto"/>
        <w:contextualSpacing/>
        <w:jc w:val="both"/>
        <w:rPr>
          <w:rFonts w:ascii="Times New Roman" w:hAnsi="Times New Roman"/>
        </w:rPr>
      </w:pPr>
      <w:r w:rsidRPr="002C45FF">
        <w:rPr>
          <w:rFonts w:ascii="Times New Roman" w:hAnsi="Times New Roman"/>
          <w:color w:val="000000" w:themeColor="text1"/>
        </w:rPr>
        <w:t>zwaną dalej „</w:t>
      </w:r>
      <w:r w:rsidRPr="002C45FF">
        <w:rPr>
          <w:rFonts w:ascii="Times New Roman" w:hAnsi="Times New Roman"/>
          <w:b/>
          <w:color w:val="000000" w:themeColor="text1"/>
        </w:rPr>
        <w:t>Zamawiającym</w:t>
      </w:r>
      <w:r w:rsidRPr="00955603">
        <w:rPr>
          <w:rFonts w:ascii="Times New Roman" w:hAnsi="Times New Roman"/>
          <w:color w:val="000000" w:themeColor="text1"/>
        </w:rPr>
        <w:t>”</w:t>
      </w:r>
    </w:p>
    <w:p w14:paraId="21A67953" w14:textId="77777777" w:rsidR="00CF2052" w:rsidRPr="002C45FF" w:rsidRDefault="00CF2052" w:rsidP="00CF2052">
      <w:pPr>
        <w:tabs>
          <w:tab w:val="left" w:pos="426"/>
        </w:tabs>
        <w:spacing w:before="120" w:after="120" w:line="240" w:lineRule="auto"/>
        <w:rPr>
          <w:rFonts w:ascii="Times New Roman" w:hAnsi="Times New Roman"/>
          <w:color w:val="000000" w:themeColor="text1"/>
        </w:rPr>
      </w:pPr>
      <w:r w:rsidRPr="002C45FF">
        <w:rPr>
          <w:rFonts w:ascii="Times New Roman" w:hAnsi="Times New Roman"/>
          <w:color w:val="000000" w:themeColor="text1"/>
        </w:rPr>
        <w:t>a</w:t>
      </w:r>
    </w:p>
    <w:p w14:paraId="0A892897" w14:textId="77777777" w:rsidR="00CF2052" w:rsidRPr="0052492F" w:rsidRDefault="00CF2052" w:rsidP="00CF2052">
      <w:pPr>
        <w:tabs>
          <w:tab w:val="left" w:pos="426"/>
        </w:tabs>
        <w:spacing w:before="120" w:after="120" w:line="240" w:lineRule="auto"/>
        <w:rPr>
          <w:rFonts w:ascii="Times New Roman" w:hAnsi="Times New Roman"/>
          <w:color w:val="000000" w:themeColor="text1"/>
        </w:rPr>
      </w:pPr>
      <w:r w:rsidRPr="00955603">
        <w:rPr>
          <w:rFonts w:ascii="Times New Roman" w:hAnsi="Times New Roman"/>
          <w:color w:val="000000" w:themeColor="text1"/>
        </w:rPr>
        <w:t>…………………………………………………………………………………………………………., reprezen</w:t>
      </w:r>
      <w:r w:rsidRPr="009318F2">
        <w:rPr>
          <w:rFonts w:ascii="Times New Roman" w:hAnsi="Times New Roman"/>
          <w:color w:val="000000" w:themeColor="text1"/>
        </w:rPr>
        <w:t>towaną przez:</w:t>
      </w:r>
      <w:r w:rsidRPr="009B6BB2">
        <w:rPr>
          <w:rFonts w:ascii="Times New Roman" w:hAnsi="Times New Roman"/>
          <w:color w:val="000000" w:themeColor="text1"/>
        </w:rPr>
        <w:t>……………………………………………………………………………………………………</w:t>
      </w:r>
    </w:p>
    <w:p w14:paraId="4AE6EE9D" w14:textId="77777777" w:rsidR="00CF2052" w:rsidRPr="0052492F" w:rsidRDefault="00CF2052" w:rsidP="00CF2052">
      <w:pPr>
        <w:tabs>
          <w:tab w:val="left" w:pos="426"/>
        </w:tabs>
        <w:spacing w:before="120" w:after="120" w:line="240" w:lineRule="auto"/>
        <w:rPr>
          <w:rFonts w:ascii="Times New Roman" w:hAnsi="Times New Roman"/>
          <w:color w:val="000000" w:themeColor="text1"/>
        </w:rPr>
      </w:pPr>
      <w:r w:rsidRPr="0052492F">
        <w:rPr>
          <w:rFonts w:ascii="Times New Roman" w:hAnsi="Times New Roman"/>
          <w:color w:val="000000" w:themeColor="text1"/>
        </w:rPr>
        <w:t>zwanym dalej „</w:t>
      </w:r>
      <w:r w:rsidRPr="0052492F">
        <w:rPr>
          <w:rFonts w:ascii="Times New Roman" w:hAnsi="Times New Roman"/>
          <w:b/>
          <w:color w:val="000000" w:themeColor="text1"/>
        </w:rPr>
        <w:t>Wykonawcą</w:t>
      </w:r>
      <w:r w:rsidRPr="0052492F">
        <w:rPr>
          <w:rFonts w:ascii="Times New Roman" w:hAnsi="Times New Roman"/>
          <w:color w:val="000000" w:themeColor="text1"/>
        </w:rPr>
        <w:t>”</w:t>
      </w:r>
    </w:p>
    <w:p w14:paraId="494C128E" w14:textId="77777777" w:rsidR="00BB5128" w:rsidRPr="0052492F" w:rsidRDefault="00BB5128" w:rsidP="0079576D">
      <w:pPr>
        <w:tabs>
          <w:tab w:val="left" w:pos="426"/>
        </w:tabs>
        <w:spacing w:before="120" w:after="120" w:line="240" w:lineRule="auto"/>
        <w:rPr>
          <w:rFonts w:ascii="Times New Roman" w:hAnsi="Times New Roman"/>
          <w:color w:val="000000" w:themeColor="text1"/>
        </w:rPr>
      </w:pPr>
    </w:p>
    <w:p w14:paraId="06709BB2" w14:textId="2282F83D" w:rsidR="00BB5128" w:rsidRPr="00C675D4" w:rsidRDefault="000D0A16" w:rsidP="0079576D">
      <w:pPr>
        <w:tabs>
          <w:tab w:val="left" w:pos="426"/>
        </w:tabs>
        <w:spacing w:after="0" w:line="240" w:lineRule="auto"/>
        <w:contextualSpacing/>
        <w:rPr>
          <w:rFonts w:ascii="Times New Roman" w:hAnsi="Times New Roman"/>
          <w:color w:val="000000" w:themeColor="text1"/>
        </w:rPr>
      </w:pPr>
      <w:r w:rsidRPr="00C675D4">
        <w:rPr>
          <w:rFonts w:ascii="Times New Roman" w:hAnsi="Times New Roman"/>
          <w:color w:val="000000" w:themeColor="text1"/>
        </w:rPr>
        <w:t>Niniejsza umowa (zwana dalej „</w:t>
      </w:r>
      <w:r w:rsidR="00BB5128" w:rsidRPr="00C675D4">
        <w:rPr>
          <w:rFonts w:ascii="Times New Roman" w:hAnsi="Times New Roman"/>
          <w:b/>
          <w:bCs/>
          <w:color w:val="000000" w:themeColor="text1"/>
        </w:rPr>
        <w:t>Umow</w:t>
      </w:r>
      <w:r w:rsidRPr="00C675D4">
        <w:rPr>
          <w:rFonts w:ascii="Times New Roman" w:hAnsi="Times New Roman"/>
          <w:b/>
          <w:bCs/>
          <w:color w:val="000000" w:themeColor="text1"/>
        </w:rPr>
        <w:t>ą</w:t>
      </w:r>
      <w:r w:rsidRPr="00C675D4">
        <w:rPr>
          <w:rFonts w:ascii="Times New Roman" w:hAnsi="Times New Roman"/>
          <w:color w:val="000000" w:themeColor="text1"/>
        </w:rPr>
        <w:t>”)</w:t>
      </w:r>
      <w:r w:rsidR="00BB5128" w:rsidRPr="00C675D4">
        <w:rPr>
          <w:rFonts w:ascii="Times New Roman" w:hAnsi="Times New Roman"/>
          <w:color w:val="000000" w:themeColor="text1"/>
        </w:rPr>
        <w:t xml:space="preserve"> </w:t>
      </w:r>
      <w:r w:rsidR="00C675D4" w:rsidRPr="00044C6B">
        <w:rPr>
          <w:rFonts w:ascii="Times New Roman" w:hAnsi="Times New Roman"/>
          <w:color w:val="000000"/>
        </w:rPr>
        <w:t>zostaje zawarta w oparciu o wybór najkorzystniejszej oferty w postępowaniu o udzielenie zamówienia publicznego,</w:t>
      </w:r>
      <w:r w:rsidR="00C675D4" w:rsidRPr="00C675D4" w:rsidDel="00C675D4">
        <w:rPr>
          <w:rFonts w:ascii="Times New Roman" w:hAnsi="Times New Roman"/>
          <w:color w:val="000000" w:themeColor="text1"/>
        </w:rPr>
        <w:t xml:space="preserve"> </w:t>
      </w:r>
      <w:r w:rsidR="00C675D4" w:rsidRPr="00044C6B">
        <w:rPr>
          <w:rFonts w:ascii="Times New Roman" w:hAnsi="Times New Roman"/>
          <w:color w:val="000000"/>
        </w:rPr>
        <w:t>przeprowadzonym w trybie przewidzianym w ustawie z dnia 11.09.2019 r. - Prawo zamówień publicznych (Dz. U z 2021 r. poz. 1129 ze zm.)</w:t>
      </w:r>
      <w:r w:rsidR="00BC7BF5" w:rsidRPr="00C675D4">
        <w:rPr>
          <w:rFonts w:ascii="Times New Roman" w:hAnsi="Times New Roman"/>
          <w:bCs/>
          <w:iCs/>
          <w:color w:val="000000" w:themeColor="text1"/>
        </w:rPr>
        <w:t xml:space="preserve"> </w:t>
      </w:r>
      <w:r w:rsidR="00BB5128" w:rsidRPr="00C675D4">
        <w:rPr>
          <w:rFonts w:ascii="Times New Roman" w:hAnsi="Times New Roman"/>
          <w:bCs/>
          <w:iCs/>
          <w:color w:val="000000" w:themeColor="text1"/>
        </w:rPr>
        <w:t>(</w:t>
      </w:r>
      <w:r w:rsidR="0079576D" w:rsidRPr="00C675D4">
        <w:rPr>
          <w:rFonts w:ascii="Times New Roman" w:hAnsi="Times New Roman"/>
          <w:bCs/>
          <w:iCs/>
          <w:color w:val="000000" w:themeColor="text1"/>
        </w:rPr>
        <w:t xml:space="preserve">zwaną </w:t>
      </w:r>
      <w:r w:rsidR="00BB5128" w:rsidRPr="00C675D4">
        <w:rPr>
          <w:rFonts w:ascii="Times New Roman" w:hAnsi="Times New Roman"/>
          <w:bCs/>
          <w:iCs/>
          <w:color w:val="000000" w:themeColor="text1"/>
        </w:rPr>
        <w:t>dalej „</w:t>
      </w:r>
      <w:r w:rsidR="00BB5128" w:rsidRPr="00C675D4">
        <w:rPr>
          <w:rFonts w:ascii="Times New Roman" w:hAnsi="Times New Roman"/>
          <w:b/>
          <w:iCs/>
          <w:color w:val="000000" w:themeColor="text1"/>
        </w:rPr>
        <w:t>Pzp</w:t>
      </w:r>
      <w:r w:rsidR="00BB5128" w:rsidRPr="00C675D4">
        <w:rPr>
          <w:rFonts w:ascii="Times New Roman" w:hAnsi="Times New Roman"/>
          <w:bCs/>
          <w:iCs/>
          <w:color w:val="000000" w:themeColor="text1"/>
        </w:rPr>
        <w:t xml:space="preserve">”), </w:t>
      </w:r>
      <w:r w:rsidR="00BB5128" w:rsidRPr="00C675D4">
        <w:rPr>
          <w:rFonts w:ascii="Times New Roman" w:hAnsi="Times New Roman"/>
          <w:color w:val="000000" w:themeColor="text1"/>
        </w:rPr>
        <w:t>pn. „</w:t>
      </w:r>
      <w:r w:rsidR="00CB46B6" w:rsidRPr="00C675D4">
        <w:rPr>
          <w:rFonts w:ascii="Times New Roman" w:hAnsi="Times New Roman"/>
        </w:rPr>
        <w:t xml:space="preserve">Budowa </w:t>
      </w:r>
      <w:r w:rsidR="00CF2052" w:rsidRPr="00C675D4">
        <w:rPr>
          <w:rFonts w:ascii="Times New Roman" w:hAnsi="Times New Roman"/>
        </w:rPr>
        <w:t>systemu zarządzania ruchem w Świnoujściu (SZR)</w:t>
      </w:r>
      <w:r w:rsidR="00BB5128" w:rsidRPr="00C675D4">
        <w:rPr>
          <w:rFonts w:ascii="Times New Roman" w:hAnsi="Times New Roman"/>
          <w:color w:val="000000" w:themeColor="text1"/>
        </w:rPr>
        <w:t>”.</w:t>
      </w:r>
    </w:p>
    <w:p w14:paraId="2911A16E" w14:textId="77777777" w:rsidR="000D0A16" w:rsidRPr="002C45FF" w:rsidRDefault="000D0A16" w:rsidP="0079576D">
      <w:pPr>
        <w:tabs>
          <w:tab w:val="left" w:pos="426"/>
        </w:tabs>
        <w:spacing w:after="0" w:line="240" w:lineRule="auto"/>
        <w:contextualSpacing/>
        <w:rPr>
          <w:rFonts w:ascii="Times New Roman" w:hAnsi="Times New Roman"/>
          <w:b/>
          <w:bCs/>
          <w:color w:val="000000" w:themeColor="text1"/>
        </w:rPr>
      </w:pPr>
    </w:p>
    <w:p w14:paraId="246AC16B" w14:textId="77777777" w:rsidR="007C1AC7" w:rsidRPr="006C24BE" w:rsidRDefault="00BB5128" w:rsidP="00B81A6B">
      <w:pPr>
        <w:tabs>
          <w:tab w:val="left" w:pos="426"/>
        </w:tabs>
        <w:spacing w:after="0" w:line="240" w:lineRule="auto"/>
        <w:jc w:val="center"/>
        <w:rPr>
          <w:rFonts w:ascii="Times New Roman" w:hAnsi="Times New Roman"/>
          <w:b/>
          <w:bCs/>
          <w:color w:val="000000" w:themeColor="text1"/>
        </w:rPr>
      </w:pPr>
      <w:r w:rsidRPr="006C24BE">
        <w:rPr>
          <w:rFonts w:ascii="Times New Roman" w:hAnsi="Times New Roman"/>
          <w:b/>
          <w:bCs/>
          <w:color w:val="000000" w:themeColor="text1"/>
        </w:rPr>
        <w:t xml:space="preserve">§ 1 </w:t>
      </w:r>
    </w:p>
    <w:p w14:paraId="2E8AF226" w14:textId="77777777" w:rsidR="00BB5128" w:rsidRPr="006C24BE" w:rsidRDefault="00BB5128" w:rsidP="0079576D">
      <w:pPr>
        <w:tabs>
          <w:tab w:val="left" w:pos="426"/>
        </w:tabs>
        <w:spacing w:after="120" w:line="240" w:lineRule="auto"/>
        <w:jc w:val="center"/>
        <w:rPr>
          <w:rFonts w:ascii="Times New Roman" w:hAnsi="Times New Roman"/>
          <w:b/>
          <w:bCs/>
          <w:color w:val="000000" w:themeColor="text1"/>
        </w:rPr>
      </w:pPr>
      <w:r w:rsidRPr="006C24BE">
        <w:rPr>
          <w:rFonts w:ascii="Times New Roman" w:hAnsi="Times New Roman"/>
          <w:b/>
          <w:bCs/>
          <w:color w:val="000000" w:themeColor="text1"/>
        </w:rPr>
        <w:t>[Przedmiot umowy]</w:t>
      </w:r>
    </w:p>
    <w:p w14:paraId="23787233" w14:textId="608737A6" w:rsidR="00DC1F3A" w:rsidRPr="005D2314" w:rsidRDefault="00BB5128" w:rsidP="0079576D">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eastAsiaTheme="minorHAnsi" w:hAnsi="Times New Roman"/>
          <w:color w:val="000000" w:themeColor="text1"/>
        </w:rPr>
        <w:t>Zamawiający zleca, a Wykonawca przyjmuje do wykonania</w:t>
      </w:r>
      <w:r w:rsidR="009E7818">
        <w:rPr>
          <w:rFonts w:ascii="Times New Roman" w:eastAsiaTheme="minorHAnsi" w:hAnsi="Times New Roman"/>
          <w:color w:val="000000" w:themeColor="text1"/>
        </w:rPr>
        <w:t xml:space="preserve"> zamówienie</w:t>
      </w:r>
      <w:r w:rsidRPr="006C24BE">
        <w:rPr>
          <w:rFonts w:ascii="Times New Roman" w:eastAsiaTheme="minorHAnsi" w:hAnsi="Times New Roman"/>
          <w:color w:val="000000" w:themeColor="text1"/>
        </w:rPr>
        <w:t xml:space="preserve"> polegające </w:t>
      </w:r>
      <w:r w:rsidRPr="00CB46B6">
        <w:rPr>
          <w:rFonts w:ascii="Times New Roman" w:eastAsiaTheme="minorHAnsi" w:hAnsi="Times New Roman"/>
          <w:color w:val="000000" w:themeColor="text1"/>
        </w:rPr>
        <w:t xml:space="preserve">na </w:t>
      </w:r>
      <w:r w:rsidR="00CB46B6" w:rsidRPr="00C56D81">
        <w:rPr>
          <w:rFonts w:ascii="Times New Roman" w:hAnsi="Times New Roman"/>
          <w:color w:val="000000" w:themeColor="text1"/>
        </w:rPr>
        <w:t>„</w:t>
      </w:r>
      <w:r w:rsidR="00CB46B6" w:rsidRPr="00C56D81">
        <w:rPr>
          <w:rFonts w:ascii="Times New Roman" w:hAnsi="Times New Roman"/>
        </w:rPr>
        <w:t xml:space="preserve">Budowie </w:t>
      </w:r>
      <w:r w:rsidR="00CF2052">
        <w:rPr>
          <w:rFonts w:ascii="Times New Roman" w:hAnsi="Times New Roman"/>
        </w:rPr>
        <w:t>systemu zarządzania ruchem</w:t>
      </w:r>
      <w:r w:rsidR="00CB46B6" w:rsidRPr="00C56D81">
        <w:rPr>
          <w:rFonts w:ascii="Times New Roman" w:hAnsi="Times New Roman"/>
        </w:rPr>
        <w:t xml:space="preserve"> w Świnoujściu</w:t>
      </w:r>
      <w:r w:rsidR="00CF2052">
        <w:rPr>
          <w:rFonts w:ascii="Times New Roman" w:hAnsi="Times New Roman"/>
        </w:rPr>
        <w:t xml:space="preserve"> (SZR)</w:t>
      </w:r>
      <w:r w:rsidR="00C675D4">
        <w:rPr>
          <w:rFonts w:ascii="Times New Roman" w:hAnsi="Times New Roman"/>
        </w:rPr>
        <w:t>”</w:t>
      </w:r>
      <w:r w:rsidR="00C56D81">
        <w:rPr>
          <w:rFonts w:ascii="Times New Roman" w:hAnsi="Times New Roman"/>
        </w:rPr>
        <w:t xml:space="preserve"> </w:t>
      </w:r>
      <w:r w:rsidRPr="006C24BE">
        <w:rPr>
          <w:rFonts w:ascii="Times New Roman" w:hAnsi="Times New Roman"/>
          <w:color w:val="000000" w:themeColor="text1"/>
        </w:rPr>
        <w:t>(</w:t>
      </w:r>
      <w:r w:rsidR="00C675D4" w:rsidRPr="006C24BE">
        <w:rPr>
          <w:rFonts w:ascii="Times New Roman" w:hAnsi="Times New Roman"/>
          <w:color w:val="000000" w:themeColor="text1"/>
        </w:rPr>
        <w:t>zwan</w:t>
      </w:r>
      <w:r w:rsidR="00C675D4">
        <w:rPr>
          <w:rFonts w:ascii="Times New Roman" w:hAnsi="Times New Roman"/>
          <w:color w:val="000000" w:themeColor="text1"/>
        </w:rPr>
        <w:t>e</w:t>
      </w:r>
      <w:r w:rsidR="00C675D4" w:rsidRPr="006C24BE">
        <w:rPr>
          <w:rFonts w:ascii="Times New Roman" w:hAnsi="Times New Roman"/>
          <w:color w:val="000000" w:themeColor="text1"/>
        </w:rPr>
        <w:t xml:space="preserve"> </w:t>
      </w:r>
      <w:r w:rsidRPr="006C24BE">
        <w:rPr>
          <w:rFonts w:ascii="Times New Roman" w:hAnsi="Times New Roman"/>
          <w:color w:val="000000" w:themeColor="text1"/>
        </w:rPr>
        <w:t>dalej „</w:t>
      </w:r>
      <w:r w:rsidRPr="006C24BE">
        <w:rPr>
          <w:rFonts w:ascii="Times New Roman" w:hAnsi="Times New Roman"/>
          <w:b/>
          <w:bCs/>
          <w:color w:val="000000" w:themeColor="text1"/>
        </w:rPr>
        <w:t>Przedmiot</w:t>
      </w:r>
      <w:r w:rsidR="0079576D" w:rsidRPr="006C24BE">
        <w:rPr>
          <w:rFonts w:ascii="Times New Roman" w:hAnsi="Times New Roman"/>
          <w:b/>
          <w:bCs/>
          <w:color w:val="000000" w:themeColor="text1"/>
        </w:rPr>
        <w:t>em</w:t>
      </w:r>
      <w:r w:rsidRPr="006C24BE">
        <w:rPr>
          <w:rFonts w:ascii="Times New Roman" w:hAnsi="Times New Roman"/>
          <w:b/>
          <w:bCs/>
          <w:color w:val="000000" w:themeColor="text1"/>
        </w:rPr>
        <w:t xml:space="preserve"> umowy</w:t>
      </w:r>
      <w:r w:rsidRPr="006C24BE">
        <w:rPr>
          <w:rFonts w:ascii="Times New Roman" w:hAnsi="Times New Roman"/>
          <w:color w:val="000000" w:themeColor="text1"/>
        </w:rPr>
        <w:t>”)</w:t>
      </w:r>
      <w:r w:rsidR="00DC1F3A">
        <w:rPr>
          <w:rFonts w:ascii="Times New Roman" w:eastAsiaTheme="minorHAnsi" w:hAnsi="Times New Roman"/>
          <w:color w:val="000000" w:themeColor="text1"/>
        </w:rPr>
        <w:t xml:space="preserve">, </w:t>
      </w:r>
      <w:r w:rsidR="009E7818">
        <w:rPr>
          <w:rFonts w:ascii="Times New Roman" w:eastAsiaTheme="minorHAnsi" w:hAnsi="Times New Roman"/>
          <w:color w:val="000000" w:themeColor="text1"/>
        </w:rPr>
        <w:br/>
      </w:r>
      <w:r w:rsidR="00DC1F3A">
        <w:rPr>
          <w:rFonts w:ascii="Times New Roman" w:eastAsiaTheme="minorHAnsi" w:hAnsi="Times New Roman"/>
          <w:color w:val="000000" w:themeColor="text1"/>
        </w:rPr>
        <w:t>na którą składa się:</w:t>
      </w:r>
    </w:p>
    <w:p w14:paraId="5EC1D290" w14:textId="7C0A71E9" w:rsidR="00DC1F3A" w:rsidRDefault="00CF2052" w:rsidP="00AC79F7">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 xml:space="preserve">Opracowanie projektu systemu zarządzania ruchem w Świnoujściu – </w:t>
      </w:r>
      <w:r w:rsidR="00D3297D">
        <w:rPr>
          <w:rFonts w:ascii="Times New Roman" w:eastAsiaTheme="minorHAnsi" w:hAnsi="Times New Roman"/>
          <w:color w:val="000000" w:themeColor="text1"/>
        </w:rPr>
        <w:t xml:space="preserve">etap </w:t>
      </w:r>
      <w:r>
        <w:rPr>
          <w:rFonts w:ascii="Times New Roman" w:eastAsiaTheme="minorHAnsi" w:hAnsi="Times New Roman"/>
          <w:color w:val="000000" w:themeColor="text1"/>
        </w:rPr>
        <w:t>I,</w:t>
      </w:r>
    </w:p>
    <w:p w14:paraId="22E26297" w14:textId="19DE739B" w:rsidR="00D7363F" w:rsidRDefault="00D7363F" w:rsidP="00AC79F7">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Dostawa, montaż i wykonanie robót budowlanych umożliwiających uruchomienie systemu oraz przeprowadzenie szkoleń z obsługi systemu osób wskazanych przez Zamawiającego – etap II,</w:t>
      </w:r>
    </w:p>
    <w:p w14:paraId="2253A5E2" w14:textId="05B81B33" w:rsidR="00D7363F" w:rsidRDefault="00D7363F" w:rsidP="00AC79F7">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Wdrożenie systemu zarządzania ruchem (SZR) – obsługa techniczna - etap III,</w:t>
      </w:r>
    </w:p>
    <w:p w14:paraId="1046FA99" w14:textId="0CE66353" w:rsidR="00D7363F" w:rsidRDefault="00D7363F" w:rsidP="00AC79F7">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Asysta techniczna w okresie 9 miesięcy po wdrożeniu</w:t>
      </w:r>
      <w:r w:rsidR="00AC79F7">
        <w:rPr>
          <w:rFonts w:ascii="Times New Roman" w:eastAsiaTheme="minorHAnsi" w:hAnsi="Times New Roman"/>
          <w:color w:val="000000" w:themeColor="text1"/>
        </w:rPr>
        <w:t xml:space="preserve"> systemu zarządzania ruchem (SZR)</w:t>
      </w:r>
      <w:r>
        <w:rPr>
          <w:rFonts w:ascii="Times New Roman" w:eastAsiaTheme="minorHAnsi" w:hAnsi="Times New Roman"/>
          <w:color w:val="000000" w:themeColor="text1"/>
        </w:rPr>
        <w:t xml:space="preserve"> – etap IV.</w:t>
      </w:r>
      <w:r w:rsidR="00AC79F7">
        <w:rPr>
          <w:rFonts w:ascii="Times New Roman" w:eastAsiaTheme="minorHAnsi" w:hAnsi="Times New Roman"/>
          <w:color w:val="000000" w:themeColor="text1"/>
        </w:rPr>
        <w:t xml:space="preserve"> </w:t>
      </w:r>
    </w:p>
    <w:p w14:paraId="3EB9067F" w14:textId="77777777" w:rsidR="00783533" w:rsidRPr="00660815" w:rsidRDefault="00A608E9" w:rsidP="00660815">
      <w:pPr>
        <w:pStyle w:val="Akapitzlist"/>
        <w:numPr>
          <w:ilvl w:val="0"/>
          <w:numId w:val="1"/>
        </w:numPr>
        <w:ind w:left="426"/>
        <w:rPr>
          <w:rFonts w:ascii="Times New Roman" w:hAnsi="Times New Roman"/>
          <w:bCs/>
        </w:rPr>
      </w:pPr>
      <w:r w:rsidRPr="00660815">
        <w:rPr>
          <w:rFonts w:ascii="Times New Roman" w:hAnsi="Times New Roman"/>
          <w:bCs/>
        </w:rPr>
        <w:t xml:space="preserve">Przedmiot </w:t>
      </w:r>
      <w:r w:rsidR="00BB5128" w:rsidRPr="00660815">
        <w:rPr>
          <w:rFonts w:ascii="Times New Roman" w:hAnsi="Times New Roman"/>
          <w:bCs/>
        </w:rPr>
        <w:t>umowy</w:t>
      </w:r>
      <w:r w:rsidRPr="00660815">
        <w:rPr>
          <w:rFonts w:ascii="Times New Roman" w:hAnsi="Times New Roman"/>
          <w:bCs/>
        </w:rPr>
        <w:t xml:space="preserve"> obejmuje w szczególności:</w:t>
      </w:r>
    </w:p>
    <w:p w14:paraId="5B3B0A6E" w14:textId="1BC55C4A" w:rsidR="006622BC" w:rsidRPr="005D2314" w:rsidRDefault="006622BC" w:rsidP="00FE4814">
      <w:pPr>
        <w:pStyle w:val="Akapitzlist"/>
        <w:numPr>
          <w:ilvl w:val="0"/>
          <w:numId w:val="28"/>
        </w:numPr>
        <w:autoSpaceDE w:val="0"/>
        <w:autoSpaceDN w:val="0"/>
        <w:adjustRightInd w:val="0"/>
        <w:spacing w:after="0" w:line="240" w:lineRule="auto"/>
        <w:ind w:left="851"/>
        <w:rPr>
          <w:rFonts w:ascii="Times New Roman" w:eastAsiaTheme="minorHAnsi" w:hAnsi="Times New Roman"/>
        </w:rPr>
      </w:pPr>
      <w:r w:rsidRPr="0052492F">
        <w:rPr>
          <w:rFonts w:ascii="Times New Roman" w:eastAsiaTheme="minorHAnsi" w:hAnsi="Times New Roman"/>
        </w:rPr>
        <w:t xml:space="preserve">wykonanie dokumentacji projektowej </w:t>
      </w:r>
      <w:r w:rsidRPr="002C45FF">
        <w:rPr>
          <w:rFonts w:ascii="Times New Roman" w:eastAsia="TT15Ct00" w:hAnsi="Times New Roman"/>
        </w:rPr>
        <w:t xml:space="preserve">na </w:t>
      </w:r>
      <w:r w:rsidR="008E60FF" w:rsidRPr="002C45FF">
        <w:rPr>
          <w:rFonts w:ascii="Times New Roman" w:hAnsi="Times New Roman"/>
        </w:rPr>
        <w:t xml:space="preserve">podstawie </w:t>
      </w:r>
      <w:r w:rsidR="00340608">
        <w:rPr>
          <w:rFonts w:ascii="Times New Roman" w:hAnsi="Times New Roman"/>
        </w:rPr>
        <w:t>P</w:t>
      </w:r>
      <w:r w:rsidR="0018606C">
        <w:rPr>
          <w:rFonts w:ascii="Times New Roman" w:hAnsi="Times New Roman"/>
        </w:rPr>
        <w:t xml:space="preserve">rogramu </w:t>
      </w:r>
      <w:r w:rsidR="00340608">
        <w:rPr>
          <w:rFonts w:ascii="Times New Roman" w:hAnsi="Times New Roman"/>
        </w:rPr>
        <w:t>F</w:t>
      </w:r>
      <w:r w:rsidR="0018606C">
        <w:rPr>
          <w:rFonts w:ascii="Times New Roman" w:hAnsi="Times New Roman"/>
        </w:rPr>
        <w:t xml:space="preserve">unkcjonalno – </w:t>
      </w:r>
      <w:r w:rsidR="00340608">
        <w:rPr>
          <w:rFonts w:ascii="Times New Roman" w:hAnsi="Times New Roman"/>
        </w:rPr>
        <w:t>U</w:t>
      </w:r>
      <w:r w:rsidR="0018606C">
        <w:rPr>
          <w:rFonts w:ascii="Times New Roman" w:hAnsi="Times New Roman"/>
        </w:rPr>
        <w:t>żytkowego „Budowy Systemu Zarządzania Ruchem w Świnoujściu (SZR)</w:t>
      </w:r>
      <w:r w:rsidR="00340608">
        <w:rPr>
          <w:rFonts w:ascii="Times New Roman" w:hAnsi="Times New Roman"/>
        </w:rPr>
        <w:t>”</w:t>
      </w:r>
      <w:r w:rsidR="00945445" w:rsidRPr="0052492F">
        <w:rPr>
          <w:rFonts w:ascii="Times New Roman" w:hAnsi="Times New Roman"/>
        </w:rPr>
        <w:t xml:space="preserve"> </w:t>
      </w:r>
      <w:r w:rsidR="008E60FF" w:rsidRPr="0052492F">
        <w:rPr>
          <w:rFonts w:ascii="Times New Roman" w:hAnsi="Times New Roman"/>
        </w:rPr>
        <w:t>przekazan</w:t>
      </w:r>
      <w:r w:rsidR="0018606C">
        <w:rPr>
          <w:rFonts w:ascii="Times New Roman" w:hAnsi="Times New Roman"/>
        </w:rPr>
        <w:t>ego</w:t>
      </w:r>
      <w:r w:rsidRPr="0052492F">
        <w:rPr>
          <w:rFonts w:ascii="Times New Roman" w:hAnsi="Times New Roman"/>
        </w:rPr>
        <w:t xml:space="preserve"> przez Zamawiającego,</w:t>
      </w:r>
    </w:p>
    <w:p w14:paraId="030C0511" w14:textId="571935F9" w:rsidR="00945445" w:rsidRPr="0052492F" w:rsidRDefault="00945445" w:rsidP="00FE4814">
      <w:pPr>
        <w:pStyle w:val="Akapitzlist"/>
        <w:numPr>
          <w:ilvl w:val="0"/>
          <w:numId w:val="28"/>
        </w:numPr>
        <w:autoSpaceDE w:val="0"/>
        <w:autoSpaceDN w:val="0"/>
        <w:adjustRightInd w:val="0"/>
        <w:spacing w:after="0" w:line="240" w:lineRule="auto"/>
        <w:ind w:left="851"/>
        <w:rPr>
          <w:rFonts w:ascii="Times New Roman" w:eastAsiaTheme="minorHAnsi" w:hAnsi="Times New Roman"/>
        </w:rPr>
      </w:pPr>
      <w:r w:rsidRPr="0052492F">
        <w:rPr>
          <w:rFonts w:ascii="Times New Roman" w:eastAsiaTheme="minorHAnsi" w:hAnsi="Times New Roman"/>
        </w:rPr>
        <w:t xml:space="preserve">uzyskanie </w:t>
      </w:r>
      <w:r w:rsidR="0018606C">
        <w:rPr>
          <w:rFonts w:ascii="Times New Roman" w:eastAsiaTheme="minorHAnsi" w:hAnsi="Times New Roman"/>
        </w:rPr>
        <w:t xml:space="preserve">niezbędnych </w:t>
      </w:r>
      <w:r w:rsidR="00D3297D">
        <w:rPr>
          <w:rFonts w:ascii="Times New Roman" w:eastAsiaTheme="minorHAnsi" w:hAnsi="Times New Roman"/>
        </w:rPr>
        <w:t xml:space="preserve">uzgodnień i </w:t>
      </w:r>
      <w:r w:rsidR="0018606C">
        <w:rPr>
          <w:rFonts w:ascii="Times New Roman" w:eastAsiaTheme="minorHAnsi" w:hAnsi="Times New Roman"/>
        </w:rPr>
        <w:t>decyzji</w:t>
      </w:r>
      <w:r w:rsidRPr="0052492F">
        <w:rPr>
          <w:rFonts w:ascii="Times New Roman" w:eastAsiaTheme="minorHAnsi" w:hAnsi="Times New Roman"/>
        </w:rPr>
        <w:t>,</w:t>
      </w:r>
    </w:p>
    <w:p w14:paraId="7F2B0E40" w14:textId="3972AC4D" w:rsidR="009A55B3" w:rsidRPr="0052492F" w:rsidRDefault="009A55B3" w:rsidP="00FE4814">
      <w:pPr>
        <w:pStyle w:val="Akapitzlist"/>
        <w:numPr>
          <w:ilvl w:val="0"/>
          <w:numId w:val="28"/>
        </w:numPr>
        <w:spacing w:after="0" w:line="240" w:lineRule="auto"/>
        <w:ind w:left="851"/>
        <w:rPr>
          <w:rFonts w:ascii="Times New Roman" w:eastAsiaTheme="minorHAnsi" w:hAnsi="Times New Roman"/>
        </w:rPr>
      </w:pPr>
      <w:r w:rsidRPr="0052492F">
        <w:rPr>
          <w:rFonts w:ascii="Times New Roman" w:eastAsiaTheme="minorHAnsi" w:hAnsi="Times New Roman"/>
        </w:rPr>
        <w:t xml:space="preserve">pełnienie nadzoru autorskiego nad realizacją </w:t>
      </w:r>
      <w:r w:rsidR="009E7818">
        <w:rPr>
          <w:rFonts w:ascii="Times New Roman" w:eastAsiaTheme="minorHAnsi" w:hAnsi="Times New Roman"/>
        </w:rPr>
        <w:t>zamówienia</w:t>
      </w:r>
      <w:r w:rsidRPr="0052492F">
        <w:rPr>
          <w:rFonts w:ascii="Times New Roman" w:eastAsiaTheme="minorHAnsi" w:hAnsi="Times New Roman"/>
        </w:rPr>
        <w:t xml:space="preserve"> w</w:t>
      </w:r>
      <w:r w:rsidR="009E7818">
        <w:rPr>
          <w:rFonts w:ascii="Times New Roman" w:eastAsiaTheme="minorHAnsi" w:hAnsi="Times New Roman"/>
        </w:rPr>
        <w:t>edług</w:t>
      </w:r>
      <w:r w:rsidRPr="0052492F">
        <w:rPr>
          <w:rFonts w:ascii="Times New Roman" w:eastAsiaTheme="minorHAnsi" w:hAnsi="Times New Roman"/>
        </w:rPr>
        <w:t xml:space="preserve"> sporządzonych opracowań projektowych</w:t>
      </w:r>
      <w:r w:rsidR="00C56D81" w:rsidRPr="0052492F">
        <w:rPr>
          <w:rFonts w:ascii="Times New Roman" w:eastAsiaTheme="minorHAnsi" w:hAnsi="Times New Roman"/>
        </w:rPr>
        <w:t>,</w:t>
      </w:r>
    </w:p>
    <w:p w14:paraId="60BBC592" w14:textId="59C8D760" w:rsidR="00394871" w:rsidRPr="00F52DBE" w:rsidRDefault="0036032F" w:rsidP="00FE4814">
      <w:pPr>
        <w:pStyle w:val="Tekstpodstawowy"/>
        <w:numPr>
          <w:ilvl w:val="0"/>
          <w:numId w:val="28"/>
        </w:numPr>
        <w:autoSpaceDE w:val="0"/>
        <w:autoSpaceDN w:val="0"/>
        <w:adjustRightInd w:val="0"/>
        <w:spacing w:after="0"/>
        <w:ind w:left="851"/>
        <w:jc w:val="both"/>
        <w:rPr>
          <w:rFonts w:eastAsia="TT15Ct00"/>
          <w:sz w:val="22"/>
          <w:szCs w:val="22"/>
        </w:rPr>
      </w:pPr>
      <w:r w:rsidRPr="00F52DBE">
        <w:rPr>
          <w:rFonts w:eastAsia="TT15Ct00"/>
          <w:sz w:val="22"/>
          <w:szCs w:val="22"/>
        </w:rPr>
        <w:t xml:space="preserve">wykonanie </w:t>
      </w:r>
      <w:r w:rsidR="009E7818">
        <w:rPr>
          <w:rFonts w:eastAsia="TT15Ct00"/>
          <w:sz w:val="22"/>
          <w:szCs w:val="22"/>
        </w:rPr>
        <w:t>prac</w:t>
      </w:r>
      <w:r w:rsidRPr="00F52DBE">
        <w:rPr>
          <w:rFonts w:eastAsia="TT15Ct00"/>
          <w:sz w:val="22"/>
          <w:szCs w:val="22"/>
        </w:rPr>
        <w:t xml:space="preserve"> na podstawie opracowanej dokumentacji projektowej (zaakceptowanej przez Zamawiającego),</w:t>
      </w:r>
    </w:p>
    <w:p w14:paraId="1E97588B" w14:textId="560CA04A" w:rsidR="00394871" w:rsidRDefault="003F2E3C" w:rsidP="00FE4814">
      <w:pPr>
        <w:pStyle w:val="Akapitzlist"/>
        <w:numPr>
          <w:ilvl w:val="0"/>
          <w:numId w:val="28"/>
        </w:numPr>
        <w:spacing w:after="0" w:line="240" w:lineRule="auto"/>
        <w:ind w:left="851"/>
        <w:rPr>
          <w:rFonts w:ascii="Times New Roman" w:eastAsiaTheme="minorHAnsi" w:hAnsi="Times New Roman"/>
        </w:rPr>
      </w:pPr>
      <w:r w:rsidRPr="002C45FF">
        <w:rPr>
          <w:rFonts w:ascii="Times New Roman" w:eastAsiaTheme="minorHAnsi" w:hAnsi="Times New Roman"/>
        </w:rPr>
        <w:t>opracowanie dokumentacji powykonawczej zawierającej wszys</w:t>
      </w:r>
      <w:r w:rsidRPr="00955603">
        <w:rPr>
          <w:rFonts w:ascii="Times New Roman" w:eastAsiaTheme="minorHAnsi" w:hAnsi="Times New Roman"/>
        </w:rPr>
        <w:t>tkie niezbędne elementy do uzyskania przez Zamawiającego decyzji o pozwoleniu na użytkowanie</w:t>
      </w:r>
      <w:r w:rsidR="00340608">
        <w:rPr>
          <w:rFonts w:ascii="Times New Roman" w:eastAsiaTheme="minorHAnsi" w:hAnsi="Times New Roman"/>
        </w:rPr>
        <w:t>,</w:t>
      </w:r>
    </w:p>
    <w:p w14:paraId="3D6E0D6D" w14:textId="42EEF03B" w:rsidR="00D3297D" w:rsidRDefault="00D3297D" w:rsidP="00FE4814">
      <w:pPr>
        <w:pStyle w:val="Akapitzlist"/>
        <w:numPr>
          <w:ilvl w:val="0"/>
          <w:numId w:val="28"/>
        </w:numPr>
        <w:spacing w:after="0" w:line="240" w:lineRule="auto"/>
        <w:ind w:left="851"/>
        <w:rPr>
          <w:rFonts w:ascii="Times New Roman" w:eastAsiaTheme="minorHAnsi" w:hAnsi="Times New Roman"/>
        </w:rPr>
      </w:pPr>
      <w:r>
        <w:rPr>
          <w:rFonts w:ascii="Times New Roman" w:eastAsiaTheme="minorHAnsi" w:hAnsi="Times New Roman"/>
        </w:rPr>
        <w:t>wykonanie niezbędnych dostaw i montażu, wdrożeni</w:t>
      </w:r>
      <w:r w:rsidR="00C22767">
        <w:rPr>
          <w:rFonts w:ascii="Times New Roman" w:eastAsiaTheme="minorHAnsi" w:hAnsi="Times New Roman"/>
        </w:rPr>
        <w:t>a oraz</w:t>
      </w:r>
      <w:r>
        <w:rPr>
          <w:rFonts w:ascii="Times New Roman" w:eastAsiaTheme="minorHAnsi" w:hAnsi="Times New Roman"/>
        </w:rPr>
        <w:t xml:space="preserve"> szkole</w:t>
      </w:r>
      <w:r w:rsidR="00C22767">
        <w:rPr>
          <w:rFonts w:ascii="Times New Roman" w:eastAsiaTheme="minorHAnsi" w:hAnsi="Times New Roman"/>
        </w:rPr>
        <w:t>ń,</w:t>
      </w:r>
    </w:p>
    <w:p w14:paraId="3DAD8F7A" w14:textId="77777777" w:rsidR="00D7363F" w:rsidRPr="00247D0D" w:rsidRDefault="00340608" w:rsidP="00247D0D">
      <w:pPr>
        <w:pStyle w:val="Akapitzlist"/>
        <w:numPr>
          <w:ilvl w:val="0"/>
          <w:numId w:val="28"/>
        </w:numPr>
        <w:spacing w:after="0" w:line="240" w:lineRule="auto"/>
        <w:ind w:left="850" w:hanging="357"/>
        <w:rPr>
          <w:rFonts w:ascii="Times New Roman" w:eastAsiaTheme="minorHAnsi" w:hAnsi="Times New Roman"/>
          <w:sz w:val="20"/>
          <w:szCs w:val="20"/>
        </w:rPr>
      </w:pPr>
      <w:r>
        <w:rPr>
          <w:rFonts w:ascii="Times New Roman" w:eastAsiaTheme="minorHAnsi" w:hAnsi="Times New Roman"/>
        </w:rPr>
        <w:t>u</w:t>
      </w:r>
      <w:r w:rsidR="00C56D81" w:rsidRPr="00044C6B">
        <w:rPr>
          <w:rFonts w:ascii="Times New Roman" w:eastAsiaTheme="minorHAnsi" w:hAnsi="Times New Roman"/>
        </w:rPr>
        <w:t>zyskanie pozwolenia na użytkowanie w imieniu Zamawiającego</w:t>
      </w:r>
      <w:r w:rsidR="00D3297D">
        <w:rPr>
          <w:rFonts w:ascii="Times New Roman" w:eastAsiaTheme="minorHAnsi" w:hAnsi="Times New Roman"/>
        </w:rPr>
        <w:t xml:space="preserve"> (jeśli będzie konieczne)</w:t>
      </w:r>
      <w:r w:rsidR="00D7363F">
        <w:rPr>
          <w:rFonts w:ascii="Times New Roman" w:eastAsiaTheme="minorHAnsi" w:hAnsi="Times New Roman"/>
        </w:rPr>
        <w:t>,</w:t>
      </w:r>
    </w:p>
    <w:p w14:paraId="5BFF250E" w14:textId="3309EB37" w:rsidR="00394871" w:rsidRPr="00044C6B" w:rsidRDefault="00D7363F" w:rsidP="00044C6B">
      <w:pPr>
        <w:pStyle w:val="Akapitzlist"/>
        <w:numPr>
          <w:ilvl w:val="0"/>
          <w:numId w:val="28"/>
        </w:numPr>
        <w:spacing w:after="120" w:line="240" w:lineRule="auto"/>
        <w:ind w:left="850" w:hanging="357"/>
        <w:rPr>
          <w:rFonts w:ascii="Times New Roman" w:eastAsiaTheme="minorHAnsi" w:hAnsi="Times New Roman"/>
          <w:sz w:val="20"/>
          <w:szCs w:val="20"/>
        </w:rPr>
      </w:pPr>
      <w:r>
        <w:rPr>
          <w:rFonts w:ascii="Times New Roman" w:eastAsiaTheme="minorHAnsi" w:hAnsi="Times New Roman"/>
        </w:rPr>
        <w:t>wsparcie techniczne Zamawiającego w okresie wdrożenia i asysta po wdrożeniu.</w:t>
      </w:r>
    </w:p>
    <w:p w14:paraId="13172124" w14:textId="0F227DA4" w:rsidR="00394871" w:rsidRDefault="0036032F" w:rsidP="00F52DBE">
      <w:pPr>
        <w:pStyle w:val="Tekstpodstawowy"/>
        <w:numPr>
          <w:ilvl w:val="0"/>
          <w:numId w:val="1"/>
        </w:numPr>
        <w:ind w:left="425" w:hanging="425"/>
        <w:jc w:val="both"/>
        <w:rPr>
          <w:color w:val="000000" w:themeColor="text1"/>
        </w:rPr>
      </w:pPr>
      <w:r w:rsidRPr="00F52DBE">
        <w:rPr>
          <w:sz w:val="22"/>
          <w:szCs w:val="22"/>
        </w:rPr>
        <w:lastRenderedPageBreak/>
        <w:t xml:space="preserve">Przedmiot i zakres zamówienia określa </w:t>
      </w:r>
      <w:r w:rsidR="0059755B">
        <w:rPr>
          <w:sz w:val="22"/>
          <w:szCs w:val="22"/>
        </w:rPr>
        <w:t>P</w:t>
      </w:r>
      <w:r w:rsidR="00BC7BF5">
        <w:rPr>
          <w:sz w:val="22"/>
          <w:szCs w:val="22"/>
        </w:rPr>
        <w:t xml:space="preserve">rogram </w:t>
      </w:r>
      <w:r w:rsidR="0059755B">
        <w:rPr>
          <w:sz w:val="22"/>
          <w:szCs w:val="22"/>
        </w:rPr>
        <w:t>F</w:t>
      </w:r>
      <w:r w:rsidR="00BC7BF5">
        <w:rPr>
          <w:sz w:val="22"/>
          <w:szCs w:val="22"/>
        </w:rPr>
        <w:t xml:space="preserve">unkcjonalno </w:t>
      </w:r>
      <w:r w:rsidR="0059755B">
        <w:rPr>
          <w:sz w:val="22"/>
          <w:szCs w:val="22"/>
        </w:rPr>
        <w:t xml:space="preserve">- </w:t>
      </w:r>
      <w:r w:rsidR="00BC7BF5">
        <w:rPr>
          <w:sz w:val="22"/>
          <w:szCs w:val="22"/>
        </w:rPr>
        <w:t>Użytkowy</w:t>
      </w:r>
      <w:r w:rsidRPr="00F52DBE">
        <w:rPr>
          <w:sz w:val="22"/>
          <w:szCs w:val="22"/>
        </w:rPr>
        <w:t xml:space="preserve"> stanowiący </w:t>
      </w:r>
      <w:r w:rsidRPr="00084598">
        <w:rPr>
          <w:b/>
          <w:sz w:val="22"/>
          <w:szCs w:val="22"/>
        </w:rPr>
        <w:t xml:space="preserve">załącznik nr </w:t>
      </w:r>
      <w:r w:rsidR="00084598" w:rsidRPr="00084598">
        <w:rPr>
          <w:b/>
          <w:sz w:val="22"/>
          <w:szCs w:val="22"/>
        </w:rPr>
        <w:t>3</w:t>
      </w:r>
      <w:r w:rsidRPr="00F52DBE">
        <w:rPr>
          <w:sz w:val="22"/>
          <w:szCs w:val="22"/>
        </w:rPr>
        <w:t xml:space="preserve"> do </w:t>
      </w:r>
      <w:r w:rsidR="000D0A16" w:rsidRPr="002C45FF">
        <w:rPr>
          <w:sz w:val="22"/>
          <w:szCs w:val="22"/>
        </w:rPr>
        <w:t>U</w:t>
      </w:r>
      <w:r w:rsidRPr="00F52DBE">
        <w:rPr>
          <w:sz w:val="22"/>
          <w:szCs w:val="22"/>
        </w:rPr>
        <w:t>mowy</w:t>
      </w:r>
      <w:r w:rsidRPr="00F52DBE">
        <w:rPr>
          <w:iCs/>
          <w:sz w:val="22"/>
          <w:szCs w:val="22"/>
        </w:rPr>
        <w:t>.</w:t>
      </w:r>
    </w:p>
    <w:p w14:paraId="4FE1B939" w14:textId="4698D032" w:rsidR="00A608E9" w:rsidRPr="006C24BE" w:rsidRDefault="00C8531F" w:rsidP="0079576D">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0D0A16">
        <w:rPr>
          <w:rFonts w:ascii="Times New Roman" w:eastAsiaTheme="minorHAnsi" w:hAnsi="Times New Roman"/>
          <w:color w:val="000000" w:themeColor="text1"/>
        </w:rPr>
        <w:t xml:space="preserve">Wykonawca wykona </w:t>
      </w:r>
      <w:r w:rsidR="001A5741" w:rsidRPr="000D0A16">
        <w:rPr>
          <w:rFonts w:ascii="Times New Roman" w:eastAsiaTheme="minorHAnsi" w:hAnsi="Times New Roman"/>
          <w:color w:val="000000" w:themeColor="text1"/>
        </w:rPr>
        <w:t>P</w:t>
      </w:r>
      <w:r w:rsidR="00AC0928" w:rsidRPr="000D0A16">
        <w:rPr>
          <w:rFonts w:ascii="Times New Roman" w:eastAsiaTheme="minorHAnsi" w:hAnsi="Times New Roman"/>
          <w:color w:val="000000" w:themeColor="text1"/>
        </w:rPr>
        <w:t xml:space="preserve">rzedmiot </w:t>
      </w:r>
      <w:r w:rsidR="00A529AA" w:rsidRPr="000D0A16">
        <w:rPr>
          <w:rFonts w:ascii="Times New Roman" w:eastAsiaTheme="minorHAnsi" w:hAnsi="Times New Roman"/>
          <w:color w:val="000000" w:themeColor="text1"/>
        </w:rPr>
        <w:t>umowy</w:t>
      </w:r>
      <w:r w:rsidR="00AC0928" w:rsidRPr="000D0A16">
        <w:rPr>
          <w:rFonts w:ascii="Times New Roman" w:eastAsiaTheme="minorHAnsi" w:hAnsi="Times New Roman"/>
          <w:color w:val="000000" w:themeColor="text1"/>
        </w:rPr>
        <w:t xml:space="preserve"> </w:t>
      </w:r>
      <w:r w:rsidRPr="000D0A16">
        <w:rPr>
          <w:rFonts w:ascii="Times New Roman" w:eastAsiaTheme="minorHAnsi" w:hAnsi="Times New Roman"/>
          <w:color w:val="000000" w:themeColor="text1"/>
        </w:rPr>
        <w:t xml:space="preserve">zgodnie z zakresem określonym w </w:t>
      </w:r>
      <w:r w:rsidR="000D0A16">
        <w:rPr>
          <w:rFonts w:ascii="Times New Roman" w:eastAsiaTheme="minorHAnsi" w:hAnsi="Times New Roman"/>
          <w:color w:val="000000" w:themeColor="text1"/>
        </w:rPr>
        <w:t>U</w:t>
      </w:r>
      <w:r w:rsidR="000D0A16" w:rsidRPr="002C45FF">
        <w:rPr>
          <w:rFonts w:ascii="Times New Roman" w:eastAsiaTheme="minorHAnsi" w:hAnsi="Times New Roman"/>
          <w:color w:val="000000" w:themeColor="text1"/>
        </w:rPr>
        <w:t>mowie</w:t>
      </w:r>
      <w:r w:rsidR="00AC0928" w:rsidRPr="002C45FF">
        <w:rPr>
          <w:rFonts w:ascii="Times New Roman" w:eastAsiaTheme="minorHAnsi" w:hAnsi="Times New Roman"/>
          <w:color w:val="000000" w:themeColor="text1"/>
        </w:rPr>
        <w:t xml:space="preserve">, dokumentacji przetargowej, w tym </w:t>
      </w:r>
      <w:r w:rsidRPr="00955603">
        <w:rPr>
          <w:rFonts w:ascii="Times New Roman" w:eastAsiaTheme="minorHAnsi" w:hAnsi="Times New Roman"/>
          <w:color w:val="000000" w:themeColor="text1"/>
        </w:rPr>
        <w:t>Programie Funkcjonalno-Użytkowym (</w:t>
      </w:r>
      <w:r w:rsidR="00A529AA" w:rsidRPr="00955603">
        <w:rPr>
          <w:rFonts w:ascii="Times New Roman" w:eastAsiaTheme="minorHAnsi" w:hAnsi="Times New Roman"/>
          <w:color w:val="000000" w:themeColor="text1"/>
        </w:rPr>
        <w:t>zwanym dalej „</w:t>
      </w:r>
      <w:r w:rsidRPr="00955603">
        <w:rPr>
          <w:rFonts w:ascii="Times New Roman" w:eastAsiaTheme="minorHAnsi" w:hAnsi="Times New Roman"/>
          <w:b/>
          <w:color w:val="000000" w:themeColor="text1"/>
        </w:rPr>
        <w:t>PFU</w:t>
      </w:r>
      <w:r w:rsidR="00A529AA" w:rsidRPr="0052368A">
        <w:rPr>
          <w:rFonts w:ascii="Times New Roman" w:eastAsiaTheme="minorHAnsi" w:hAnsi="Times New Roman"/>
          <w:color w:val="000000" w:themeColor="text1"/>
        </w:rPr>
        <w:t>”</w:t>
      </w:r>
      <w:r w:rsidRPr="0052368A">
        <w:rPr>
          <w:rFonts w:ascii="Times New Roman" w:eastAsiaTheme="minorHAnsi" w:hAnsi="Times New Roman"/>
          <w:color w:val="000000" w:themeColor="text1"/>
        </w:rPr>
        <w:t>)</w:t>
      </w:r>
      <w:r w:rsidR="00A529AA" w:rsidRPr="0052368A">
        <w:rPr>
          <w:rFonts w:ascii="Times New Roman" w:eastAsiaTheme="minorHAnsi" w:hAnsi="Times New Roman"/>
          <w:color w:val="000000" w:themeColor="text1"/>
        </w:rPr>
        <w:t xml:space="preserve"> </w:t>
      </w:r>
      <w:r w:rsidRPr="000D0A16">
        <w:rPr>
          <w:rFonts w:ascii="Times New Roman" w:eastAsiaTheme="minorHAnsi" w:hAnsi="Times New Roman"/>
          <w:color w:val="000000" w:themeColor="text1"/>
        </w:rPr>
        <w:t>na podstawie zaakceptowanej przez Zamawiającego dokumentacji projektowej</w:t>
      </w:r>
      <w:r w:rsidR="00AC0928" w:rsidRPr="000D0A16">
        <w:rPr>
          <w:rFonts w:ascii="Times New Roman" w:eastAsiaTheme="minorHAnsi" w:hAnsi="Times New Roman"/>
          <w:color w:val="000000" w:themeColor="text1"/>
        </w:rPr>
        <w:t>.</w:t>
      </w:r>
      <w:r w:rsidRPr="000D0A16">
        <w:rPr>
          <w:rFonts w:ascii="Times New Roman" w:eastAsiaTheme="minorHAnsi" w:hAnsi="Times New Roman"/>
          <w:color w:val="000000" w:themeColor="text1"/>
        </w:rPr>
        <w:t xml:space="preserve"> </w:t>
      </w:r>
      <w:r w:rsidR="00AC0928" w:rsidRPr="000D0A16">
        <w:rPr>
          <w:rFonts w:ascii="Times New Roman" w:eastAsiaTheme="minorHAnsi" w:hAnsi="Times New Roman"/>
          <w:color w:val="000000" w:themeColor="text1"/>
        </w:rPr>
        <w:t>P</w:t>
      </w:r>
      <w:r w:rsidRPr="000D0A16">
        <w:rPr>
          <w:rFonts w:ascii="Times New Roman" w:eastAsiaTheme="minorHAnsi" w:hAnsi="Times New Roman"/>
          <w:color w:val="000000" w:themeColor="text1"/>
        </w:rPr>
        <w:t xml:space="preserve">onadto </w:t>
      </w:r>
      <w:r w:rsidR="00AC0928" w:rsidRPr="000D0A16">
        <w:rPr>
          <w:rFonts w:ascii="Times New Roman" w:eastAsiaTheme="minorHAnsi" w:hAnsi="Times New Roman"/>
          <w:color w:val="000000" w:themeColor="text1"/>
        </w:rPr>
        <w:t xml:space="preserve">Wykonawca </w:t>
      </w:r>
      <w:r w:rsidRPr="000D0A16">
        <w:rPr>
          <w:rFonts w:ascii="Times New Roman" w:eastAsiaTheme="minorHAnsi" w:hAnsi="Times New Roman"/>
          <w:color w:val="000000" w:themeColor="text1"/>
        </w:rPr>
        <w:t>dokona zgłoszeń i uzyska uzgodnienia, zgody osób trzecich (w tym właścicieli nieruchomości sąsiadujących, o ile będą potrzebne) i wszelkie pozwolenia, wymagane prawem</w:t>
      </w:r>
      <w:r w:rsidRPr="006C24BE">
        <w:rPr>
          <w:rFonts w:ascii="Times New Roman" w:eastAsiaTheme="minorHAnsi" w:hAnsi="Times New Roman"/>
          <w:color w:val="000000" w:themeColor="text1"/>
        </w:rPr>
        <w:t xml:space="preserve"> oraz zgodnie z</w:t>
      </w:r>
      <w:r w:rsidR="00084598">
        <w:rPr>
          <w:rFonts w:ascii="Times New Roman" w:eastAsiaTheme="minorHAnsi" w:hAnsi="Times New Roman"/>
          <w:color w:val="000000" w:themeColor="text1"/>
        </w:rPr>
        <w:t> </w:t>
      </w:r>
      <w:r w:rsidRPr="006C24BE">
        <w:rPr>
          <w:rFonts w:ascii="Times New Roman" w:eastAsiaTheme="minorHAnsi" w:hAnsi="Times New Roman"/>
          <w:color w:val="000000" w:themeColor="text1"/>
        </w:rPr>
        <w:t xml:space="preserve">pozostałymi wymaganiami </w:t>
      </w:r>
      <w:r w:rsidR="001A5BCE" w:rsidRPr="006C24BE">
        <w:rPr>
          <w:rFonts w:ascii="Times New Roman" w:eastAsiaTheme="minorHAnsi" w:hAnsi="Times New Roman"/>
          <w:color w:val="000000" w:themeColor="text1"/>
        </w:rPr>
        <w:t xml:space="preserve">dokumentacji przetargowej, w tym </w:t>
      </w:r>
      <w:r w:rsidRPr="006C24BE">
        <w:rPr>
          <w:rFonts w:ascii="Times New Roman" w:eastAsiaTheme="minorHAnsi" w:hAnsi="Times New Roman"/>
          <w:color w:val="000000" w:themeColor="text1"/>
        </w:rPr>
        <w:t>Specyfikacji Warunków Zamówienia (</w:t>
      </w:r>
      <w:r w:rsidR="001A5BCE" w:rsidRPr="006C24BE">
        <w:rPr>
          <w:rFonts w:ascii="Times New Roman" w:eastAsiaTheme="minorHAnsi" w:hAnsi="Times New Roman"/>
          <w:color w:val="000000" w:themeColor="text1"/>
        </w:rPr>
        <w:t>zwanej dalej „</w:t>
      </w:r>
      <w:r w:rsidRPr="006C24BE">
        <w:rPr>
          <w:rFonts w:ascii="Times New Roman" w:eastAsiaTheme="minorHAnsi" w:hAnsi="Times New Roman"/>
          <w:b/>
          <w:color w:val="000000" w:themeColor="text1"/>
        </w:rPr>
        <w:t>SWZ</w:t>
      </w:r>
      <w:r w:rsidR="001A5BCE" w:rsidRPr="006C24BE">
        <w:rPr>
          <w:rFonts w:ascii="Times New Roman" w:eastAsiaTheme="minorHAnsi" w:hAnsi="Times New Roman"/>
          <w:color w:val="000000" w:themeColor="text1"/>
        </w:rPr>
        <w:t>”</w:t>
      </w:r>
      <w:r w:rsidRPr="006C24BE">
        <w:rPr>
          <w:rFonts w:ascii="Times New Roman" w:eastAsiaTheme="minorHAnsi" w:hAnsi="Times New Roman"/>
          <w:color w:val="000000" w:themeColor="text1"/>
        </w:rPr>
        <w:t>)</w:t>
      </w:r>
      <w:r w:rsidR="00A529AA" w:rsidRPr="006C24BE">
        <w:rPr>
          <w:rFonts w:ascii="Times New Roman" w:eastAsiaTheme="minorHAnsi" w:hAnsi="Times New Roman"/>
          <w:color w:val="000000" w:themeColor="text1"/>
        </w:rPr>
        <w:t xml:space="preserve"> stanowiącej </w:t>
      </w:r>
      <w:r w:rsidR="00A529AA" w:rsidRPr="006C24BE">
        <w:rPr>
          <w:rFonts w:ascii="Times New Roman" w:eastAsiaTheme="minorHAnsi" w:hAnsi="Times New Roman"/>
          <w:b/>
          <w:color w:val="000000" w:themeColor="text1"/>
        </w:rPr>
        <w:t>załącznik nr 2</w:t>
      </w:r>
      <w:r w:rsidR="00A529AA" w:rsidRPr="006C24BE">
        <w:rPr>
          <w:rFonts w:ascii="Times New Roman" w:eastAsiaTheme="minorHAnsi" w:hAnsi="Times New Roman"/>
          <w:color w:val="000000" w:themeColor="text1"/>
        </w:rPr>
        <w:t xml:space="preserve"> do </w:t>
      </w:r>
      <w:r w:rsidR="000D0A16">
        <w:rPr>
          <w:rFonts w:ascii="Times New Roman" w:eastAsiaTheme="minorHAnsi" w:hAnsi="Times New Roman"/>
          <w:color w:val="000000" w:themeColor="text1"/>
        </w:rPr>
        <w:t>U</w:t>
      </w:r>
      <w:r w:rsidR="000D0A16" w:rsidRPr="006C24BE">
        <w:rPr>
          <w:rFonts w:ascii="Times New Roman" w:eastAsiaTheme="minorHAnsi" w:hAnsi="Times New Roman"/>
          <w:color w:val="000000" w:themeColor="text1"/>
        </w:rPr>
        <w:t xml:space="preserve">mowy </w:t>
      </w:r>
      <w:r w:rsidRPr="006C24BE">
        <w:rPr>
          <w:rFonts w:ascii="Times New Roman" w:eastAsiaTheme="minorHAnsi" w:hAnsi="Times New Roman"/>
          <w:color w:val="000000" w:themeColor="text1"/>
        </w:rPr>
        <w:t xml:space="preserve">i </w:t>
      </w:r>
      <w:r w:rsidRPr="006C24BE">
        <w:rPr>
          <w:rFonts w:ascii="Times New Roman" w:hAnsi="Times New Roman"/>
          <w:color w:val="000000" w:themeColor="text1"/>
        </w:rPr>
        <w:t>złożoną ofertą</w:t>
      </w:r>
      <w:r w:rsidR="00A529AA" w:rsidRPr="006C24BE">
        <w:rPr>
          <w:rFonts w:ascii="Times New Roman" w:hAnsi="Times New Roman"/>
          <w:color w:val="000000" w:themeColor="text1"/>
        </w:rPr>
        <w:t xml:space="preserve"> stanowiącą </w:t>
      </w:r>
      <w:r w:rsidR="00A529AA" w:rsidRPr="006C24BE">
        <w:rPr>
          <w:rFonts w:ascii="Times New Roman" w:hAnsi="Times New Roman"/>
          <w:b/>
          <w:color w:val="000000" w:themeColor="text1"/>
        </w:rPr>
        <w:t xml:space="preserve">załącznik nr </w:t>
      </w:r>
      <w:r w:rsidR="006B138F">
        <w:rPr>
          <w:rFonts w:ascii="Times New Roman" w:hAnsi="Times New Roman"/>
          <w:b/>
          <w:color w:val="000000" w:themeColor="text1"/>
        </w:rPr>
        <w:t>1</w:t>
      </w:r>
      <w:r w:rsidR="006B138F" w:rsidRPr="006C24BE">
        <w:rPr>
          <w:rFonts w:ascii="Times New Roman" w:hAnsi="Times New Roman"/>
          <w:color w:val="000000" w:themeColor="text1"/>
        </w:rPr>
        <w:t xml:space="preserve"> </w:t>
      </w:r>
      <w:r w:rsidR="00A529AA" w:rsidRPr="006C24BE">
        <w:rPr>
          <w:rFonts w:ascii="Times New Roman" w:hAnsi="Times New Roman"/>
          <w:color w:val="000000" w:themeColor="text1"/>
        </w:rPr>
        <w:t xml:space="preserve">do </w:t>
      </w:r>
      <w:r w:rsidR="000D0A16">
        <w:rPr>
          <w:rFonts w:ascii="Times New Roman" w:hAnsi="Times New Roman"/>
          <w:color w:val="000000" w:themeColor="text1"/>
        </w:rPr>
        <w:t>U</w:t>
      </w:r>
      <w:r w:rsidR="000D0A16" w:rsidRPr="006C24BE">
        <w:rPr>
          <w:rFonts w:ascii="Times New Roman" w:hAnsi="Times New Roman"/>
          <w:color w:val="000000" w:themeColor="text1"/>
        </w:rPr>
        <w:t>mowy</w:t>
      </w:r>
      <w:r w:rsidR="000D0A16">
        <w:rPr>
          <w:rFonts w:ascii="Times New Roman" w:hAnsi="Times New Roman"/>
          <w:color w:val="000000" w:themeColor="text1"/>
        </w:rPr>
        <w:t xml:space="preserve"> </w:t>
      </w:r>
      <w:r w:rsidR="006B138F">
        <w:rPr>
          <w:rFonts w:ascii="Times New Roman" w:hAnsi="Times New Roman"/>
          <w:color w:val="000000" w:themeColor="text1"/>
        </w:rPr>
        <w:t>oraz wykazem wycenionych elementów</w:t>
      </w:r>
      <w:r w:rsidR="002F467D">
        <w:rPr>
          <w:rFonts w:ascii="Times New Roman" w:hAnsi="Times New Roman"/>
          <w:color w:val="000000" w:themeColor="text1"/>
        </w:rPr>
        <w:t xml:space="preserve"> rozliczeniowych</w:t>
      </w:r>
      <w:r w:rsidR="006B138F">
        <w:rPr>
          <w:rFonts w:ascii="Times New Roman" w:hAnsi="Times New Roman"/>
          <w:color w:val="000000" w:themeColor="text1"/>
        </w:rPr>
        <w:t xml:space="preserve"> stanowiących </w:t>
      </w:r>
      <w:r w:rsidR="0036032F" w:rsidRPr="00F80646">
        <w:rPr>
          <w:rFonts w:ascii="Times New Roman" w:hAnsi="Times New Roman"/>
          <w:b/>
          <w:bCs/>
          <w:color w:val="000000" w:themeColor="text1"/>
        </w:rPr>
        <w:t>załącznik nr 4</w:t>
      </w:r>
      <w:r w:rsidR="006B138F">
        <w:rPr>
          <w:rFonts w:ascii="Times New Roman" w:hAnsi="Times New Roman"/>
          <w:color w:val="000000" w:themeColor="text1"/>
        </w:rPr>
        <w:t xml:space="preserve"> do </w:t>
      </w:r>
      <w:r w:rsidR="000D0A16">
        <w:rPr>
          <w:rFonts w:ascii="Times New Roman" w:hAnsi="Times New Roman"/>
          <w:color w:val="000000" w:themeColor="text1"/>
        </w:rPr>
        <w:t>U</w:t>
      </w:r>
      <w:r w:rsidR="006B138F">
        <w:rPr>
          <w:rFonts w:ascii="Times New Roman" w:hAnsi="Times New Roman"/>
          <w:color w:val="000000" w:themeColor="text1"/>
        </w:rPr>
        <w:t>mowy.</w:t>
      </w:r>
    </w:p>
    <w:p w14:paraId="218B9EA5" w14:textId="77777777" w:rsidR="00A608E9" w:rsidRPr="006C24BE" w:rsidRDefault="00C8531F" w:rsidP="0079576D">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eastAsiaTheme="minorHAnsi" w:hAnsi="Times New Roman"/>
          <w:color w:val="000000" w:themeColor="text1"/>
        </w:rPr>
        <w:t xml:space="preserve">Wykonawca zobowiązuje się do wykonania </w:t>
      </w:r>
      <w:r w:rsidR="001F2FC0"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 xml:space="preserve">rzedmiotu </w:t>
      </w:r>
      <w:r w:rsidR="00A529AA" w:rsidRPr="006C24BE">
        <w:rPr>
          <w:rFonts w:ascii="Times New Roman" w:eastAsiaTheme="minorHAnsi" w:hAnsi="Times New Roman"/>
          <w:color w:val="000000" w:themeColor="text1"/>
        </w:rPr>
        <w:t>umowy</w:t>
      </w:r>
      <w:r w:rsidRPr="006C24BE">
        <w:rPr>
          <w:rFonts w:ascii="Times New Roman" w:eastAsiaTheme="minorHAnsi" w:hAnsi="Times New Roman"/>
          <w:color w:val="000000" w:themeColor="text1"/>
        </w:rPr>
        <w:t xml:space="preserve"> z zachowaniem </w:t>
      </w:r>
      <w:r w:rsidRPr="006C24BE">
        <w:rPr>
          <w:rFonts w:ascii="Times New Roman" w:hAnsi="Times New Roman"/>
          <w:color w:val="000000" w:themeColor="text1"/>
        </w:rPr>
        <w:t>należytej staranności oraz profesjonalizmu, zgodnie z zasadami wiedzy technicznej, obowiązującymi przepisami i normami oraz warunkami budowlano-technicznymi wykonawstwa.</w:t>
      </w:r>
    </w:p>
    <w:p w14:paraId="0451D8BE" w14:textId="2613298F" w:rsidR="001A5741" w:rsidRPr="006C24BE" w:rsidRDefault="00C8531F" w:rsidP="0079576D">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hAnsi="Times New Roman"/>
          <w:color w:val="000000" w:themeColor="text1"/>
        </w:rPr>
        <w:t xml:space="preserve">Przedmiot </w:t>
      </w:r>
      <w:r w:rsidR="00A529AA" w:rsidRPr="006C24BE">
        <w:rPr>
          <w:rFonts w:ascii="Times New Roman" w:hAnsi="Times New Roman"/>
          <w:color w:val="000000" w:themeColor="text1"/>
        </w:rPr>
        <w:t>umowy</w:t>
      </w:r>
      <w:r w:rsidR="00304E81" w:rsidRPr="006C24BE">
        <w:rPr>
          <w:rFonts w:ascii="Times New Roman" w:hAnsi="Times New Roman"/>
          <w:color w:val="000000" w:themeColor="text1"/>
        </w:rPr>
        <w:t xml:space="preserve"> </w:t>
      </w:r>
      <w:r w:rsidRPr="006C24BE">
        <w:rPr>
          <w:rFonts w:ascii="Times New Roman" w:hAnsi="Times New Roman"/>
          <w:color w:val="000000" w:themeColor="text1"/>
        </w:rPr>
        <w:t xml:space="preserve">należy wykonać zgodnie z obowiązującymi przepisami, a w szczególności wynikającymi z ustawy z dnia 7 lipca 1994 r. – Prawo budowlane </w:t>
      </w:r>
      <w:r w:rsidRPr="006C24BE">
        <w:rPr>
          <w:rFonts w:ascii="Times New Roman" w:eastAsiaTheme="minorHAnsi" w:hAnsi="Times New Roman"/>
          <w:color w:val="000000" w:themeColor="text1"/>
        </w:rPr>
        <w:t xml:space="preserve">(Dz. U. z </w:t>
      </w:r>
      <w:r w:rsidR="00E969AE" w:rsidRPr="006C24BE">
        <w:rPr>
          <w:rFonts w:ascii="Times New Roman" w:eastAsiaTheme="minorHAnsi" w:hAnsi="Times New Roman"/>
          <w:color w:val="000000" w:themeColor="text1"/>
        </w:rPr>
        <w:t>20</w:t>
      </w:r>
      <w:r w:rsidR="00012B6B">
        <w:rPr>
          <w:rFonts w:ascii="Times New Roman" w:eastAsiaTheme="minorHAnsi" w:hAnsi="Times New Roman"/>
          <w:color w:val="000000" w:themeColor="text1"/>
        </w:rPr>
        <w:t>21</w:t>
      </w:r>
      <w:r w:rsidR="00E969AE" w:rsidRPr="006C24BE">
        <w:rPr>
          <w:rFonts w:ascii="Times New Roman" w:eastAsiaTheme="minorHAnsi" w:hAnsi="Times New Roman"/>
          <w:color w:val="000000" w:themeColor="text1"/>
        </w:rPr>
        <w:t xml:space="preserve"> </w:t>
      </w:r>
      <w:r w:rsidRPr="006C24BE">
        <w:rPr>
          <w:rFonts w:ascii="Times New Roman" w:eastAsiaTheme="minorHAnsi" w:hAnsi="Times New Roman"/>
          <w:color w:val="000000" w:themeColor="text1"/>
        </w:rPr>
        <w:t xml:space="preserve">r. poz. </w:t>
      </w:r>
      <w:r w:rsidR="00012B6B">
        <w:rPr>
          <w:rFonts w:ascii="Times New Roman" w:eastAsiaTheme="minorHAnsi" w:hAnsi="Times New Roman"/>
          <w:color w:val="000000" w:themeColor="text1"/>
        </w:rPr>
        <w:t>2351 t.j.</w:t>
      </w:r>
      <w:r w:rsidRPr="006C24BE">
        <w:rPr>
          <w:rFonts w:ascii="Times New Roman" w:eastAsiaTheme="minorHAnsi" w:hAnsi="Times New Roman"/>
          <w:color w:val="000000" w:themeColor="text1"/>
        </w:rPr>
        <w:t>)</w:t>
      </w:r>
      <w:r w:rsidR="00E969AE">
        <w:rPr>
          <w:rFonts w:ascii="Times New Roman" w:eastAsiaTheme="minorHAnsi" w:hAnsi="Times New Roman"/>
          <w:color w:val="000000" w:themeColor="text1"/>
        </w:rPr>
        <w:t xml:space="preserve"> (zwane dalej „</w:t>
      </w:r>
      <w:r w:rsidR="00E969AE">
        <w:rPr>
          <w:rFonts w:ascii="Times New Roman" w:eastAsiaTheme="minorHAnsi" w:hAnsi="Times New Roman"/>
          <w:b/>
          <w:bCs/>
          <w:color w:val="000000" w:themeColor="text1"/>
        </w:rPr>
        <w:t>Prawem budowlanym</w:t>
      </w:r>
      <w:r w:rsidR="00E969AE">
        <w:rPr>
          <w:rFonts w:ascii="Times New Roman" w:eastAsiaTheme="minorHAnsi" w:hAnsi="Times New Roman"/>
          <w:color w:val="000000" w:themeColor="text1"/>
        </w:rPr>
        <w:t>”)</w:t>
      </w:r>
      <w:r w:rsidRPr="006C24BE">
        <w:rPr>
          <w:rFonts w:ascii="Times New Roman" w:eastAsiaTheme="minorHAnsi" w:hAnsi="Times New Roman"/>
          <w:color w:val="000000" w:themeColor="text1"/>
        </w:rPr>
        <w:t xml:space="preserve"> </w:t>
      </w:r>
      <w:r w:rsidRPr="006C24BE">
        <w:rPr>
          <w:rFonts w:ascii="Times New Roman" w:hAnsi="Times New Roman"/>
          <w:color w:val="000000" w:themeColor="text1"/>
        </w:rPr>
        <w:t>i przepisów wykonawczych wydanych na jej podstawie, z</w:t>
      </w:r>
      <w:r w:rsidR="001741A7">
        <w:rPr>
          <w:rFonts w:ascii="Times New Roman" w:hAnsi="Times New Roman"/>
          <w:color w:val="000000" w:themeColor="text1"/>
        </w:rPr>
        <w:t> </w:t>
      </w:r>
      <w:r w:rsidRPr="006C24BE">
        <w:rPr>
          <w:rFonts w:ascii="Times New Roman" w:hAnsi="Times New Roman"/>
          <w:color w:val="000000" w:themeColor="text1"/>
        </w:rPr>
        <w:t>uwzględnieniem przepisów dotyczących bezpieczeństwa i higieny pracy, przeciwpożarowych, ochrony środowiska</w:t>
      </w:r>
      <w:r w:rsidR="001A5741" w:rsidRPr="006C24BE">
        <w:rPr>
          <w:rFonts w:ascii="Times New Roman" w:hAnsi="Times New Roman"/>
          <w:color w:val="000000" w:themeColor="text1"/>
        </w:rPr>
        <w:t xml:space="preserve"> oraz</w:t>
      </w:r>
      <w:r w:rsidRPr="006C24BE">
        <w:rPr>
          <w:rFonts w:ascii="Times New Roman" w:hAnsi="Times New Roman"/>
          <w:color w:val="000000" w:themeColor="text1"/>
        </w:rPr>
        <w:t xml:space="preserve"> postępowania z odpadami</w:t>
      </w:r>
      <w:r w:rsidR="001A5741" w:rsidRPr="006C24BE">
        <w:rPr>
          <w:rFonts w:ascii="Times New Roman" w:hAnsi="Times New Roman"/>
          <w:color w:val="000000" w:themeColor="text1"/>
        </w:rPr>
        <w:t>.</w:t>
      </w:r>
      <w:r w:rsidR="001A5BCE" w:rsidRPr="006C24BE">
        <w:rPr>
          <w:rFonts w:ascii="Times New Roman" w:hAnsi="Times New Roman"/>
          <w:color w:val="000000" w:themeColor="text1"/>
        </w:rPr>
        <w:t xml:space="preserve"> </w:t>
      </w:r>
    </w:p>
    <w:p w14:paraId="52F4985C" w14:textId="74EB16DD" w:rsidR="00394871" w:rsidRDefault="002B4A83" w:rsidP="00F80646">
      <w:pPr>
        <w:numPr>
          <w:ilvl w:val="0"/>
          <w:numId w:val="1"/>
        </w:numPr>
        <w:spacing w:line="240" w:lineRule="auto"/>
        <w:ind w:left="426"/>
        <w:rPr>
          <w:rFonts w:ascii="Times New Roman" w:hAnsi="Times New Roman"/>
          <w:bCs/>
          <w:color w:val="000000" w:themeColor="text1"/>
        </w:rPr>
      </w:pPr>
      <w:r w:rsidRPr="006C24BE">
        <w:rPr>
          <w:rFonts w:ascii="Times New Roman" w:hAnsi="Times New Roman"/>
          <w:bCs/>
          <w:color w:val="000000" w:themeColor="text1"/>
        </w:rPr>
        <w:t xml:space="preserve">Wszystkie materiały zastosowane do realizacji </w:t>
      </w:r>
      <w:r w:rsidR="001F2FC0" w:rsidRPr="006C24BE">
        <w:rPr>
          <w:rFonts w:ascii="Times New Roman" w:hAnsi="Times New Roman"/>
          <w:bCs/>
          <w:color w:val="000000" w:themeColor="text1"/>
        </w:rPr>
        <w:t>P</w:t>
      </w:r>
      <w:r w:rsidRPr="006C24BE">
        <w:rPr>
          <w:rFonts w:ascii="Times New Roman" w:hAnsi="Times New Roman"/>
          <w:bCs/>
          <w:color w:val="000000" w:themeColor="text1"/>
        </w:rPr>
        <w:t xml:space="preserve">rzedmiotu </w:t>
      </w:r>
      <w:r w:rsidR="00A529AA" w:rsidRPr="006C24BE">
        <w:rPr>
          <w:rFonts w:ascii="Times New Roman" w:hAnsi="Times New Roman"/>
          <w:bCs/>
          <w:color w:val="000000" w:themeColor="text1"/>
        </w:rPr>
        <w:t>umowy</w:t>
      </w:r>
      <w:r w:rsidRPr="006C24BE">
        <w:rPr>
          <w:rFonts w:ascii="Times New Roman" w:hAnsi="Times New Roman"/>
          <w:bCs/>
          <w:color w:val="000000" w:themeColor="text1"/>
        </w:rPr>
        <w:t xml:space="preserve"> spełniać powinny warunki określone w art. 10 Praw</w:t>
      </w:r>
      <w:r w:rsidR="00E969AE">
        <w:rPr>
          <w:rFonts w:ascii="Times New Roman" w:hAnsi="Times New Roman"/>
          <w:bCs/>
          <w:color w:val="000000" w:themeColor="text1"/>
        </w:rPr>
        <w:t>a</w:t>
      </w:r>
      <w:r w:rsidRPr="006C24BE">
        <w:rPr>
          <w:rFonts w:ascii="Times New Roman" w:hAnsi="Times New Roman"/>
          <w:bCs/>
          <w:color w:val="000000" w:themeColor="text1"/>
        </w:rPr>
        <w:t xml:space="preserve"> budowlane</w:t>
      </w:r>
      <w:r w:rsidR="00E969AE">
        <w:rPr>
          <w:rFonts w:ascii="Times New Roman" w:hAnsi="Times New Roman"/>
          <w:bCs/>
          <w:color w:val="000000" w:themeColor="text1"/>
        </w:rPr>
        <w:t>go</w:t>
      </w:r>
      <w:r w:rsidRPr="006C24BE">
        <w:rPr>
          <w:rFonts w:ascii="Times New Roman" w:hAnsi="Times New Roman"/>
          <w:bCs/>
          <w:color w:val="000000" w:themeColor="text1"/>
        </w:rPr>
        <w:t>. Wszystkie dostarczone przez Wykonawcę elementy i</w:t>
      </w:r>
      <w:r w:rsidR="00012B6B">
        <w:rPr>
          <w:rFonts w:ascii="Times New Roman" w:hAnsi="Times New Roman"/>
          <w:bCs/>
          <w:color w:val="000000" w:themeColor="text1"/>
        </w:rPr>
        <w:t> </w:t>
      </w:r>
      <w:r w:rsidRPr="006C24BE">
        <w:rPr>
          <w:rFonts w:ascii="Times New Roman" w:hAnsi="Times New Roman"/>
          <w:bCs/>
          <w:color w:val="000000" w:themeColor="text1"/>
        </w:rPr>
        <w:t>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w:t>
      </w:r>
      <w:r w:rsidR="00E969AE">
        <w:rPr>
          <w:rFonts w:ascii="Times New Roman" w:hAnsi="Times New Roman"/>
          <w:bCs/>
          <w:color w:val="000000" w:themeColor="text1"/>
        </w:rPr>
        <w:t>em</w:t>
      </w:r>
      <w:r w:rsidRPr="006C24BE">
        <w:rPr>
          <w:rFonts w:ascii="Times New Roman" w:hAnsi="Times New Roman"/>
          <w:bCs/>
          <w:color w:val="000000" w:themeColor="text1"/>
        </w:rPr>
        <w:t xml:space="preserve"> Budowlan</w:t>
      </w:r>
      <w:r w:rsidR="00E969AE">
        <w:rPr>
          <w:rFonts w:ascii="Times New Roman" w:hAnsi="Times New Roman"/>
          <w:bCs/>
          <w:color w:val="000000" w:themeColor="text1"/>
        </w:rPr>
        <w:t>ym</w:t>
      </w:r>
      <w:r w:rsidRPr="006C24BE">
        <w:rPr>
          <w:rFonts w:ascii="Times New Roman" w:hAnsi="Times New Roman"/>
          <w:bCs/>
          <w:color w:val="000000" w:themeColor="text1"/>
        </w:rPr>
        <w:t>.</w:t>
      </w:r>
      <w:r w:rsidR="00E969AE">
        <w:rPr>
          <w:rFonts w:ascii="Times New Roman" w:hAnsi="Times New Roman"/>
          <w:bCs/>
          <w:color w:val="000000" w:themeColor="text1"/>
        </w:rPr>
        <w:t xml:space="preserve"> </w:t>
      </w:r>
    </w:p>
    <w:p w14:paraId="0C85E920" w14:textId="7530D69B" w:rsidR="00394871" w:rsidRDefault="00DD46CB" w:rsidP="00F52DBE">
      <w:pPr>
        <w:numPr>
          <w:ilvl w:val="0"/>
          <w:numId w:val="1"/>
        </w:numPr>
        <w:spacing w:line="240" w:lineRule="auto"/>
        <w:ind w:left="426"/>
        <w:rPr>
          <w:rFonts w:ascii="Times New Roman" w:hAnsi="Times New Roman"/>
          <w:bCs/>
          <w:color w:val="000000" w:themeColor="text1"/>
        </w:rPr>
      </w:pPr>
      <w:r w:rsidRPr="00DD46CB">
        <w:rPr>
          <w:rFonts w:ascii="Times New Roman" w:hAnsi="Times New Roman"/>
          <w:bCs/>
          <w:color w:val="000000" w:themeColor="text1"/>
        </w:rPr>
        <w:t>Przedmiot umowy obejmuje także roboty towarzyszące oraz inne roboty i dostawy niż wynikające z ust. 3</w:t>
      </w:r>
      <w:r w:rsidR="00E969AE">
        <w:rPr>
          <w:rFonts w:ascii="Times New Roman" w:hAnsi="Times New Roman"/>
          <w:bCs/>
          <w:color w:val="000000" w:themeColor="text1"/>
        </w:rPr>
        <w:t>,</w:t>
      </w:r>
      <w:r w:rsidRPr="00DD46CB">
        <w:rPr>
          <w:rFonts w:ascii="Times New Roman" w:hAnsi="Times New Roman"/>
          <w:bCs/>
          <w:color w:val="000000" w:themeColor="text1"/>
        </w:rPr>
        <w:t xml:space="preserve"> jeżeli oględziny obiektów i terenu </w:t>
      </w:r>
      <w:r w:rsidR="00492841">
        <w:rPr>
          <w:rFonts w:ascii="Times New Roman" w:hAnsi="Times New Roman"/>
          <w:bCs/>
          <w:color w:val="000000" w:themeColor="text1"/>
        </w:rPr>
        <w:t xml:space="preserve">inwestycji </w:t>
      </w:r>
      <w:r w:rsidRPr="00DD46CB">
        <w:rPr>
          <w:rFonts w:ascii="Times New Roman" w:hAnsi="Times New Roman"/>
          <w:bCs/>
          <w:color w:val="000000" w:themeColor="text1"/>
        </w:rPr>
        <w:t>oraz analiza przekazanej dokumentacji (</w:t>
      </w:r>
      <w:r w:rsidR="0059755B">
        <w:rPr>
          <w:rFonts w:ascii="Times New Roman" w:hAnsi="Times New Roman"/>
          <w:bCs/>
          <w:color w:val="000000" w:themeColor="text1"/>
        </w:rPr>
        <w:t>PFU</w:t>
      </w:r>
      <w:r w:rsidRPr="00DD46CB">
        <w:rPr>
          <w:rFonts w:ascii="Times New Roman" w:hAnsi="Times New Roman"/>
          <w:bCs/>
          <w:color w:val="000000" w:themeColor="text1"/>
        </w:rPr>
        <w:t>) oraz treści SWZ z załącznikami, pozwalały je przewidzieć na etapie przygotowania oferty</w:t>
      </w:r>
      <w:r w:rsidR="00E969AE">
        <w:rPr>
          <w:rFonts w:ascii="Times New Roman" w:hAnsi="Times New Roman"/>
          <w:bCs/>
          <w:color w:val="000000" w:themeColor="text1"/>
        </w:rPr>
        <w:t>,</w:t>
      </w:r>
      <w:r w:rsidRPr="00DD46CB">
        <w:rPr>
          <w:rFonts w:ascii="Times New Roman" w:hAnsi="Times New Roman"/>
          <w:bCs/>
          <w:color w:val="000000" w:themeColor="text1"/>
        </w:rPr>
        <w:t xml:space="preserve"> a są one niezbędne do należytego wykonania i przekazania do użytkowania </w:t>
      </w:r>
      <w:r w:rsidR="00E969AE">
        <w:rPr>
          <w:rFonts w:ascii="Times New Roman" w:hAnsi="Times New Roman"/>
          <w:bCs/>
          <w:color w:val="000000" w:themeColor="text1"/>
        </w:rPr>
        <w:t>P</w:t>
      </w:r>
      <w:r w:rsidRPr="00DD46CB">
        <w:rPr>
          <w:rFonts w:ascii="Times New Roman" w:hAnsi="Times New Roman"/>
          <w:bCs/>
          <w:color w:val="000000" w:themeColor="text1"/>
        </w:rPr>
        <w:t>rzedmiotu umowy zgodnie z</w:t>
      </w:r>
      <w:r w:rsidR="00621E36">
        <w:rPr>
          <w:rFonts w:ascii="Times New Roman" w:hAnsi="Times New Roman"/>
          <w:bCs/>
          <w:color w:val="000000" w:themeColor="text1"/>
        </w:rPr>
        <w:t> </w:t>
      </w:r>
      <w:r w:rsidRPr="00DD46CB">
        <w:rPr>
          <w:rFonts w:ascii="Times New Roman" w:hAnsi="Times New Roman"/>
          <w:bCs/>
          <w:color w:val="000000" w:themeColor="text1"/>
        </w:rPr>
        <w:t xml:space="preserve">ustaleniami </w:t>
      </w:r>
      <w:r w:rsidR="00E969AE">
        <w:rPr>
          <w:rFonts w:ascii="Times New Roman" w:hAnsi="Times New Roman"/>
          <w:bCs/>
          <w:color w:val="000000" w:themeColor="text1"/>
        </w:rPr>
        <w:t>U</w:t>
      </w:r>
      <w:r w:rsidRPr="00DD46CB">
        <w:rPr>
          <w:rFonts w:ascii="Times New Roman" w:hAnsi="Times New Roman"/>
          <w:bCs/>
          <w:color w:val="000000" w:themeColor="text1"/>
        </w:rPr>
        <w:t xml:space="preserve">mowy, obowiązującymi przepisami i </w:t>
      </w:r>
      <w:r w:rsidR="00D3297D">
        <w:rPr>
          <w:rFonts w:ascii="Times New Roman" w:hAnsi="Times New Roman"/>
          <w:bCs/>
          <w:color w:val="000000" w:themeColor="text1"/>
        </w:rPr>
        <w:t>zasadami wiedzy technicznej</w:t>
      </w:r>
      <w:r w:rsidRPr="00DD46CB">
        <w:rPr>
          <w:rFonts w:ascii="Times New Roman" w:hAnsi="Times New Roman"/>
          <w:bCs/>
          <w:color w:val="000000" w:themeColor="text1"/>
        </w:rPr>
        <w:t>.</w:t>
      </w:r>
    </w:p>
    <w:p w14:paraId="3CECA954" w14:textId="0EE5FD42" w:rsidR="00AB6C2B" w:rsidRDefault="00AB6C2B" w:rsidP="00F52DBE">
      <w:pPr>
        <w:numPr>
          <w:ilvl w:val="0"/>
          <w:numId w:val="1"/>
        </w:numPr>
        <w:spacing w:line="240" w:lineRule="auto"/>
        <w:ind w:left="426"/>
        <w:rPr>
          <w:rFonts w:ascii="Times New Roman" w:hAnsi="Times New Roman"/>
          <w:bCs/>
          <w:color w:val="000000" w:themeColor="text1"/>
        </w:rPr>
      </w:pPr>
      <w:r>
        <w:rPr>
          <w:rFonts w:ascii="Times New Roman" w:hAnsi="Times New Roman"/>
          <w:bCs/>
          <w:color w:val="000000" w:themeColor="text1"/>
        </w:rPr>
        <w:t xml:space="preserve">Zamawiający </w:t>
      </w:r>
      <w:r w:rsidRPr="00AB6C2B">
        <w:rPr>
          <w:rFonts w:ascii="Times New Roman" w:hAnsi="Times New Roman"/>
          <w:bCs/>
          <w:color w:val="000000" w:themeColor="text1"/>
        </w:rPr>
        <w:t xml:space="preserve">uzna, że Wykonawca wykonał Przedmiot </w:t>
      </w:r>
      <w:r w:rsidR="0059755B">
        <w:rPr>
          <w:rFonts w:ascii="Times New Roman" w:hAnsi="Times New Roman"/>
          <w:bCs/>
          <w:color w:val="000000" w:themeColor="text1"/>
        </w:rPr>
        <w:t>u</w:t>
      </w:r>
      <w:r w:rsidRPr="00AB6C2B">
        <w:rPr>
          <w:rFonts w:ascii="Times New Roman" w:hAnsi="Times New Roman"/>
          <w:bCs/>
          <w:color w:val="000000" w:themeColor="text1"/>
        </w:rPr>
        <w:t xml:space="preserve">mowy tylko wówczas, gdy </w:t>
      </w:r>
      <w:r w:rsidR="0059755B">
        <w:rPr>
          <w:rFonts w:ascii="Times New Roman" w:hAnsi="Times New Roman"/>
          <w:bCs/>
          <w:color w:val="000000" w:themeColor="text1"/>
        </w:rPr>
        <w:t>s</w:t>
      </w:r>
      <w:r w:rsidRPr="00AB6C2B">
        <w:rPr>
          <w:rFonts w:ascii="Times New Roman" w:hAnsi="Times New Roman"/>
          <w:bCs/>
          <w:color w:val="000000" w:themeColor="text1"/>
        </w:rPr>
        <w:t xml:space="preserve">ystem będzie spełniać wszystkie wymagania Zamawiającego opisane w SWZ wraz z załącznikami i w Umowie oraz zgodnie ze wszystkimi sformułowanymi dokumentami podczas wykonywania Przedmiotu </w:t>
      </w:r>
      <w:r w:rsidR="0059755B">
        <w:rPr>
          <w:rFonts w:ascii="Times New Roman" w:hAnsi="Times New Roman"/>
          <w:bCs/>
          <w:color w:val="000000" w:themeColor="text1"/>
        </w:rPr>
        <w:t>u</w:t>
      </w:r>
      <w:r w:rsidRPr="00AB6C2B">
        <w:rPr>
          <w:rFonts w:ascii="Times New Roman" w:hAnsi="Times New Roman"/>
          <w:bCs/>
          <w:color w:val="000000" w:themeColor="text1"/>
        </w:rPr>
        <w:t xml:space="preserve">mowy takim jak </w:t>
      </w:r>
      <w:r w:rsidR="00D3297D">
        <w:rPr>
          <w:rFonts w:ascii="Times New Roman" w:hAnsi="Times New Roman"/>
          <w:bCs/>
          <w:color w:val="000000" w:themeColor="text1"/>
        </w:rPr>
        <w:t>opracowana przez Wykonawcę d</w:t>
      </w:r>
      <w:r w:rsidR="00820290">
        <w:rPr>
          <w:rFonts w:ascii="Times New Roman" w:hAnsi="Times New Roman"/>
          <w:bCs/>
          <w:color w:val="000000" w:themeColor="text1"/>
        </w:rPr>
        <w:t>okumentacja</w:t>
      </w:r>
      <w:r w:rsidR="00D3297D">
        <w:rPr>
          <w:rFonts w:ascii="Times New Roman" w:hAnsi="Times New Roman"/>
          <w:bCs/>
          <w:color w:val="000000" w:themeColor="text1"/>
        </w:rPr>
        <w:t xml:space="preserve"> projektowa</w:t>
      </w:r>
      <w:r w:rsidRPr="00AB6C2B">
        <w:rPr>
          <w:rFonts w:ascii="Times New Roman" w:hAnsi="Times New Roman"/>
          <w:bCs/>
          <w:color w:val="000000" w:themeColor="text1"/>
        </w:rPr>
        <w:t>.</w:t>
      </w:r>
    </w:p>
    <w:p w14:paraId="084D3317" w14:textId="394F0615" w:rsidR="004E4D70" w:rsidRPr="006C24BE" w:rsidRDefault="00C8531F" w:rsidP="002C45F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hAnsi="Times New Roman"/>
          <w:color w:val="000000" w:themeColor="text1"/>
        </w:rPr>
        <w:t xml:space="preserve">Wykonawca oświadcza, że zapoznał się z </w:t>
      </w:r>
      <w:r w:rsidR="001A5BCE" w:rsidRPr="006C24BE">
        <w:rPr>
          <w:rFonts w:ascii="Times New Roman" w:hAnsi="Times New Roman"/>
          <w:color w:val="000000" w:themeColor="text1"/>
        </w:rPr>
        <w:t xml:space="preserve">terenem </w:t>
      </w:r>
      <w:r w:rsidR="00492841">
        <w:rPr>
          <w:rFonts w:ascii="Times New Roman" w:hAnsi="Times New Roman"/>
          <w:color w:val="000000" w:themeColor="text1"/>
        </w:rPr>
        <w:t>inwestycji</w:t>
      </w:r>
      <w:r w:rsidRPr="006C24BE">
        <w:rPr>
          <w:rFonts w:ascii="Times New Roman" w:hAnsi="Times New Roman"/>
          <w:color w:val="000000" w:themeColor="text1"/>
        </w:rPr>
        <w:t xml:space="preserve">, a także istniejącą dokumentacją dotyczącą przedmiotu zamówienia i nie wnosi żadnych zastrzeżeń </w:t>
      </w:r>
      <w:r w:rsidR="002B4A83" w:rsidRPr="006C24BE">
        <w:rPr>
          <w:rFonts w:ascii="Times New Roman" w:hAnsi="Times New Roman"/>
          <w:color w:val="000000" w:themeColor="text1"/>
        </w:rPr>
        <w:t>co</w:t>
      </w:r>
      <w:r w:rsidR="001A5BCE" w:rsidRPr="006C24BE">
        <w:rPr>
          <w:rFonts w:ascii="Times New Roman" w:hAnsi="Times New Roman"/>
          <w:color w:val="000000" w:themeColor="text1"/>
        </w:rPr>
        <w:t xml:space="preserve"> </w:t>
      </w:r>
      <w:r w:rsidRPr="006C24BE">
        <w:rPr>
          <w:rFonts w:ascii="Times New Roman" w:hAnsi="Times New Roman"/>
          <w:color w:val="000000" w:themeColor="text1"/>
        </w:rPr>
        <w:t xml:space="preserve">do możliwości wykonania </w:t>
      </w:r>
      <w:r w:rsidR="001A5741" w:rsidRPr="006C24BE">
        <w:rPr>
          <w:rFonts w:ascii="Times New Roman" w:hAnsi="Times New Roman"/>
          <w:color w:val="000000" w:themeColor="text1"/>
        </w:rPr>
        <w:t>P</w:t>
      </w:r>
      <w:r w:rsidRPr="006C24BE">
        <w:rPr>
          <w:rFonts w:ascii="Times New Roman" w:hAnsi="Times New Roman"/>
          <w:color w:val="000000" w:themeColor="text1"/>
        </w:rPr>
        <w:t xml:space="preserve">rzedmiotu </w:t>
      </w:r>
      <w:r w:rsidR="00A529AA" w:rsidRPr="006C24BE">
        <w:rPr>
          <w:rFonts w:ascii="Times New Roman" w:hAnsi="Times New Roman"/>
          <w:color w:val="000000" w:themeColor="text1"/>
        </w:rPr>
        <w:t>umowy</w:t>
      </w:r>
      <w:r w:rsidRPr="006C24BE">
        <w:rPr>
          <w:rFonts w:ascii="Times New Roman" w:hAnsi="Times New Roman"/>
          <w:color w:val="000000" w:themeColor="text1"/>
        </w:rPr>
        <w:t xml:space="preserve"> za wynagrodzenie</w:t>
      </w:r>
      <w:r w:rsidR="00E969AE">
        <w:rPr>
          <w:rFonts w:ascii="Times New Roman" w:hAnsi="Times New Roman"/>
          <w:color w:val="000000" w:themeColor="text1"/>
        </w:rPr>
        <w:t>m</w:t>
      </w:r>
      <w:r w:rsidRPr="006C24BE">
        <w:rPr>
          <w:rFonts w:ascii="Times New Roman" w:hAnsi="Times New Roman"/>
          <w:color w:val="000000" w:themeColor="text1"/>
        </w:rPr>
        <w:t xml:space="preserve"> </w:t>
      </w:r>
      <w:r w:rsidR="00E969AE" w:rsidRPr="006C24BE">
        <w:rPr>
          <w:rFonts w:ascii="Times New Roman" w:hAnsi="Times New Roman"/>
          <w:color w:val="000000" w:themeColor="text1"/>
        </w:rPr>
        <w:t>przewidzian</w:t>
      </w:r>
      <w:r w:rsidR="00E969AE">
        <w:rPr>
          <w:rFonts w:ascii="Times New Roman" w:hAnsi="Times New Roman"/>
          <w:color w:val="000000" w:themeColor="text1"/>
        </w:rPr>
        <w:t>ym</w:t>
      </w:r>
      <w:r w:rsidR="00E969AE" w:rsidRPr="006C24BE">
        <w:rPr>
          <w:rFonts w:ascii="Times New Roman" w:hAnsi="Times New Roman"/>
          <w:color w:val="000000" w:themeColor="text1"/>
        </w:rPr>
        <w:t xml:space="preserve"> </w:t>
      </w:r>
      <w:r w:rsidRPr="006C24BE">
        <w:rPr>
          <w:rFonts w:ascii="Times New Roman" w:hAnsi="Times New Roman"/>
          <w:color w:val="000000" w:themeColor="text1"/>
        </w:rPr>
        <w:t xml:space="preserve">w </w:t>
      </w:r>
      <w:r w:rsidR="00E969AE">
        <w:rPr>
          <w:rFonts w:ascii="Times New Roman" w:hAnsi="Times New Roman"/>
          <w:color w:val="000000" w:themeColor="text1"/>
        </w:rPr>
        <w:t>U</w:t>
      </w:r>
      <w:r w:rsidR="00A529AA" w:rsidRPr="006C24BE">
        <w:rPr>
          <w:rFonts w:ascii="Times New Roman" w:hAnsi="Times New Roman"/>
          <w:color w:val="000000" w:themeColor="text1"/>
        </w:rPr>
        <w:t>mowie</w:t>
      </w:r>
      <w:r w:rsidRPr="006C24BE">
        <w:rPr>
          <w:rFonts w:ascii="Times New Roman" w:hAnsi="Times New Roman"/>
          <w:color w:val="000000" w:themeColor="text1"/>
        </w:rPr>
        <w:t>.</w:t>
      </w:r>
    </w:p>
    <w:p w14:paraId="14ADB141" w14:textId="53CA2ABF" w:rsidR="004E4D70" w:rsidRPr="006C24BE" w:rsidRDefault="00C8531F" w:rsidP="00955603">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 xml:space="preserve">Wykonawca oświadcza, iż zapoznał się z warunkami realizacji </w:t>
      </w:r>
      <w:r w:rsidR="00E969AE">
        <w:rPr>
          <w:rFonts w:ascii="Times New Roman" w:hAnsi="Times New Roman"/>
          <w:color w:val="000000" w:themeColor="text1"/>
        </w:rPr>
        <w:t>U</w:t>
      </w:r>
      <w:r w:rsidR="00E969AE" w:rsidRPr="006C24BE">
        <w:rPr>
          <w:rFonts w:ascii="Times New Roman" w:hAnsi="Times New Roman"/>
          <w:color w:val="000000" w:themeColor="text1"/>
        </w:rPr>
        <w:t>mowy</w:t>
      </w:r>
      <w:r w:rsidRPr="006C24BE">
        <w:rPr>
          <w:rFonts w:ascii="Times New Roman" w:hAnsi="Times New Roman"/>
          <w:color w:val="000000" w:themeColor="text1"/>
        </w:rPr>
        <w:t>, sprawdził dokumentację przetargową</w:t>
      </w:r>
      <w:r w:rsidR="001A5BCE" w:rsidRPr="006C24BE">
        <w:rPr>
          <w:rFonts w:ascii="Times New Roman" w:hAnsi="Times New Roman"/>
          <w:color w:val="000000" w:themeColor="text1"/>
        </w:rPr>
        <w:t xml:space="preserve"> </w:t>
      </w:r>
      <w:r w:rsidR="001A5741" w:rsidRPr="006C24BE">
        <w:rPr>
          <w:rFonts w:ascii="Times New Roman" w:hAnsi="Times New Roman"/>
          <w:color w:val="000000" w:themeColor="text1"/>
        </w:rPr>
        <w:t>i</w:t>
      </w:r>
      <w:r w:rsidRPr="006C24BE">
        <w:rPr>
          <w:rFonts w:ascii="Times New Roman" w:hAnsi="Times New Roman"/>
          <w:color w:val="000000" w:themeColor="text1"/>
        </w:rPr>
        <w:t xml:space="preserve"> nie wnosi do niej zastrzeżeń i uwag oraz oświadcza, iż upewnił się co do prawidłowości i kompletności złożonej do przetargu oferty oraz zgodności wyceny ofertowej z ustaleniami SWZ.</w:t>
      </w:r>
    </w:p>
    <w:p w14:paraId="099CDCAB" w14:textId="1F0AD26D" w:rsidR="00516C3B" w:rsidRPr="009C50DD" w:rsidRDefault="00C8531F" w:rsidP="009C50DD">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 xml:space="preserve">Skutki finansowe jakichkolwiek błędów w dokumentacji projektowej opracowanej przez Wykonawcę, jak również mogących powstać na etapie realizacji </w:t>
      </w:r>
      <w:r w:rsidR="0086375B">
        <w:rPr>
          <w:rFonts w:ascii="Times New Roman" w:hAnsi="Times New Roman"/>
          <w:color w:val="000000" w:themeColor="text1"/>
        </w:rPr>
        <w:t>prac</w:t>
      </w:r>
      <w:r w:rsidR="001A5741" w:rsidRPr="006C24BE">
        <w:rPr>
          <w:rFonts w:ascii="Times New Roman" w:hAnsi="Times New Roman"/>
          <w:color w:val="000000" w:themeColor="text1"/>
        </w:rPr>
        <w:t>,</w:t>
      </w:r>
      <w:r w:rsidRPr="006C24BE">
        <w:rPr>
          <w:rFonts w:ascii="Times New Roman" w:hAnsi="Times New Roman"/>
          <w:color w:val="000000" w:themeColor="text1"/>
        </w:rPr>
        <w:t xml:space="preserve"> będą obciążać Wykonawcę.</w:t>
      </w:r>
    </w:p>
    <w:p w14:paraId="1E4F4611" w14:textId="77777777" w:rsidR="00956FDF" w:rsidRDefault="00956FDF" w:rsidP="0079576D">
      <w:pPr>
        <w:tabs>
          <w:tab w:val="left" w:pos="426"/>
        </w:tabs>
        <w:spacing w:after="0" w:line="240" w:lineRule="auto"/>
        <w:contextualSpacing/>
        <w:jc w:val="center"/>
        <w:rPr>
          <w:rFonts w:ascii="Times New Roman" w:hAnsi="Times New Roman"/>
          <w:b/>
          <w:bCs/>
          <w:color w:val="000000" w:themeColor="text1"/>
        </w:rPr>
      </w:pPr>
    </w:p>
    <w:p w14:paraId="42D2B05D" w14:textId="77777777" w:rsidR="00956FDF" w:rsidRDefault="00956FDF" w:rsidP="0079576D">
      <w:pPr>
        <w:tabs>
          <w:tab w:val="left" w:pos="426"/>
        </w:tabs>
        <w:spacing w:after="0" w:line="240" w:lineRule="auto"/>
        <w:contextualSpacing/>
        <w:jc w:val="center"/>
        <w:rPr>
          <w:rFonts w:ascii="Times New Roman" w:hAnsi="Times New Roman"/>
          <w:b/>
          <w:bCs/>
          <w:color w:val="000000" w:themeColor="text1"/>
        </w:rPr>
      </w:pPr>
    </w:p>
    <w:p w14:paraId="3EBEFB91" w14:textId="77777777" w:rsidR="00956FDF" w:rsidRDefault="00956FDF" w:rsidP="0079576D">
      <w:pPr>
        <w:tabs>
          <w:tab w:val="left" w:pos="426"/>
        </w:tabs>
        <w:spacing w:after="0" w:line="240" w:lineRule="auto"/>
        <w:contextualSpacing/>
        <w:jc w:val="center"/>
        <w:rPr>
          <w:rFonts w:ascii="Times New Roman" w:hAnsi="Times New Roman"/>
          <w:b/>
          <w:bCs/>
          <w:color w:val="000000" w:themeColor="text1"/>
        </w:rPr>
      </w:pPr>
    </w:p>
    <w:p w14:paraId="223501C1" w14:textId="77777777" w:rsidR="00956FDF" w:rsidRDefault="00956FDF" w:rsidP="0079576D">
      <w:pPr>
        <w:tabs>
          <w:tab w:val="left" w:pos="426"/>
        </w:tabs>
        <w:spacing w:after="0" w:line="240" w:lineRule="auto"/>
        <w:contextualSpacing/>
        <w:jc w:val="center"/>
        <w:rPr>
          <w:rFonts w:ascii="Times New Roman" w:hAnsi="Times New Roman"/>
          <w:b/>
          <w:bCs/>
          <w:color w:val="000000" w:themeColor="text1"/>
        </w:rPr>
      </w:pPr>
    </w:p>
    <w:p w14:paraId="50EFE8A9" w14:textId="3FC5CC22" w:rsidR="00C8531F" w:rsidRPr="006C24BE" w:rsidRDefault="00C8531F" w:rsidP="0079576D">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 2</w:t>
      </w:r>
    </w:p>
    <w:p w14:paraId="1EBD7FBA" w14:textId="77777777" w:rsidR="00C8531F" w:rsidRPr="006C24BE" w:rsidRDefault="004E4D70" w:rsidP="005C2F75">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[Termin realizacji]</w:t>
      </w:r>
    </w:p>
    <w:p w14:paraId="4A68CDAD" w14:textId="44EC90F1" w:rsidR="00DD46CB" w:rsidRPr="00DD46CB" w:rsidRDefault="00DD46CB" w:rsidP="00955603">
      <w:pPr>
        <w:pStyle w:val="Akapitzlist"/>
        <w:numPr>
          <w:ilvl w:val="0"/>
          <w:numId w:val="2"/>
        </w:numPr>
        <w:tabs>
          <w:tab w:val="left" w:pos="426"/>
        </w:tabs>
        <w:spacing w:before="120" w:after="120" w:line="240" w:lineRule="auto"/>
        <w:ind w:left="426" w:hanging="426"/>
        <w:rPr>
          <w:rFonts w:ascii="Times New Roman" w:hAnsi="Times New Roman"/>
          <w:color w:val="000000" w:themeColor="text1"/>
        </w:rPr>
      </w:pPr>
      <w:r w:rsidRPr="00DD46CB">
        <w:rPr>
          <w:rFonts w:ascii="Times New Roman" w:hAnsi="Times New Roman"/>
          <w:color w:val="000000" w:themeColor="text1"/>
        </w:rPr>
        <w:t>Strony ustalają następując</w:t>
      </w:r>
      <w:r w:rsidR="00AB260E">
        <w:rPr>
          <w:rFonts w:ascii="Times New Roman" w:hAnsi="Times New Roman"/>
          <w:color w:val="000000" w:themeColor="text1"/>
        </w:rPr>
        <w:t>e</w:t>
      </w:r>
      <w:r w:rsidRPr="00DD46CB">
        <w:rPr>
          <w:rFonts w:ascii="Times New Roman" w:hAnsi="Times New Roman"/>
          <w:color w:val="000000" w:themeColor="text1"/>
        </w:rPr>
        <w:t xml:space="preserve"> termin</w:t>
      </w:r>
      <w:r w:rsidR="00AB260E">
        <w:rPr>
          <w:rFonts w:ascii="Times New Roman" w:hAnsi="Times New Roman"/>
          <w:color w:val="000000" w:themeColor="text1"/>
        </w:rPr>
        <w:t>y</w:t>
      </w:r>
      <w:r w:rsidRPr="00DD46CB">
        <w:rPr>
          <w:rFonts w:ascii="Times New Roman" w:hAnsi="Times New Roman"/>
          <w:color w:val="000000" w:themeColor="text1"/>
        </w:rPr>
        <w:t xml:space="preserve"> realizacji </w:t>
      </w:r>
      <w:r w:rsidR="00516C3B">
        <w:rPr>
          <w:rFonts w:ascii="Times New Roman" w:hAnsi="Times New Roman"/>
          <w:color w:val="000000" w:themeColor="text1"/>
        </w:rPr>
        <w:t>P</w:t>
      </w:r>
      <w:r w:rsidRPr="00DD46CB">
        <w:rPr>
          <w:rFonts w:ascii="Times New Roman" w:hAnsi="Times New Roman"/>
          <w:color w:val="000000" w:themeColor="text1"/>
        </w:rPr>
        <w:t>rzedmiot</w:t>
      </w:r>
      <w:r w:rsidR="00AB260E">
        <w:rPr>
          <w:rFonts w:ascii="Times New Roman" w:hAnsi="Times New Roman"/>
          <w:color w:val="000000" w:themeColor="text1"/>
        </w:rPr>
        <w:t>u</w:t>
      </w:r>
      <w:r w:rsidRPr="00DD46CB">
        <w:rPr>
          <w:rFonts w:ascii="Times New Roman" w:hAnsi="Times New Roman"/>
          <w:color w:val="000000" w:themeColor="text1"/>
        </w:rPr>
        <w:t xml:space="preserve"> </w:t>
      </w:r>
      <w:r w:rsidR="00516C3B">
        <w:rPr>
          <w:rFonts w:ascii="Times New Roman" w:hAnsi="Times New Roman"/>
          <w:color w:val="000000" w:themeColor="text1"/>
        </w:rPr>
        <w:t>u</w:t>
      </w:r>
      <w:r w:rsidRPr="00DD46CB">
        <w:rPr>
          <w:rFonts w:ascii="Times New Roman" w:hAnsi="Times New Roman"/>
          <w:color w:val="000000" w:themeColor="text1"/>
        </w:rPr>
        <w:t>mowy:</w:t>
      </w:r>
    </w:p>
    <w:p w14:paraId="31A74229" w14:textId="2023960D" w:rsidR="00DD46CB" w:rsidRPr="00044C6B" w:rsidRDefault="00DD46CB" w:rsidP="008C1EB8">
      <w:pPr>
        <w:pStyle w:val="Akapitzlist"/>
        <w:numPr>
          <w:ilvl w:val="0"/>
          <w:numId w:val="49"/>
        </w:numPr>
        <w:tabs>
          <w:tab w:val="left" w:pos="426"/>
        </w:tabs>
        <w:spacing w:after="120" w:line="240" w:lineRule="auto"/>
        <w:ind w:left="714" w:hanging="357"/>
        <w:rPr>
          <w:rFonts w:ascii="Times New Roman" w:hAnsi="Times New Roman"/>
          <w:color w:val="000000" w:themeColor="text1"/>
        </w:rPr>
      </w:pPr>
      <w:r w:rsidRPr="00044C6B">
        <w:rPr>
          <w:rFonts w:ascii="Times New Roman" w:hAnsi="Times New Roman"/>
          <w:color w:val="000000" w:themeColor="text1"/>
        </w:rPr>
        <w:t>termin rozpoczęcia:</w:t>
      </w:r>
      <w:r w:rsidR="00AB260E">
        <w:rPr>
          <w:rFonts w:ascii="Times New Roman" w:hAnsi="Times New Roman"/>
          <w:color w:val="000000" w:themeColor="text1"/>
        </w:rPr>
        <w:t xml:space="preserve"> </w:t>
      </w:r>
      <w:r w:rsidRPr="00044C6B">
        <w:rPr>
          <w:rFonts w:ascii="Times New Roman" w:hAnsi="Times New Roman"/>
          <w:color w:val="000000" w:themeColor="text1"/>
        </w:rPr>
        <w:t>w dniu podpisania Umowy</w:t>
      </w:r>
      <w:r w:rsidR="0062455D" w:rsidRPr="00044C6B">
        <w:rPr>
          <w:rFonts w:ascii="Times New Roman" w:hAnsi="Times New Roman"/>
          <w:color w:val="000000" w:themeColor="text1"/>
        </w:rPr>
        <w:t>,</w:t>
      </w:r>
    </w:p>
    <w:p w14:paraId="2FC4F7F9" w14:textId="477E6B62" w:rsidR="00492841" w:rsidRPr="00044C6B" w:rsidRDefault="00492841" w:rsidP="008C1EB8">
      <w:pPr>
        <w:pStyle w:val="Akapitzlist"/>
        <w:numPr>
          <w:ilvl w:val="0"/>
          <w:numId w:val="49"/>
        </w:numPr>
        <w:tabs>
          <w:tab w:val="left" w:pos="426"/>
        </w:tabs>
        <w:spacing w:after="120" w:line="240" w:lineRule="auto"/>
        <w:ind w:left="714" w:hanging="357"/>
        <w:rPr>
          <w:rFonts w:ascii="Times New Roman" w:hAnsi="Times New Roman"/>
          <w:color w:val="000000" w:themeColor="text1"/>
        </w:rPr>
      </w:pPr>
      <w:r w:rsidRPr="00044C6B">
        <w:rPr>
          <w:rFonts w:ascii="Times New Roman" w:hAnsi="Times New Roman"/>
          <w:color w:val="000000" w:themeColor="text1"/>
        </w:rPr>
        <w:t>termin wykonania</w:t>
      </w:r>
      <w:r w:rsidR="00516C3B">
        <w:rPr>
          <w:rFonts w:ascii="Times New Roman" w:hAnsi="Times New Roman"/>
          <w:color w:val="000000" w:themeColor="text1"/>
        </w:rPr>
        <w:t xml:space="preserve"> całości</w:t>
      </w:r>
      <w:r w:rsidRPr="00044C6B">
        <w:rPr>
          <w:rFonts w:ascii="Times New Roman" w:hAnsi="Times New Roman"/>
          <w:color w:val="000000" w:themeColor="text1"/>
        </w:rPr>
        <w:t xml:space="preserve"> dokumentacji projektowej:</w:t>
      </w:r>
      <w:r w:rsidRPr="00044C6B">
        <w:rPr>
          <w:rFonts w:ascii="Times New Roman" w:hAnsi="Times New Roman"/>
          <w:color w:val="000000" w:themeColor="text1"/>
        </w:rPr>
        <w:tab/>
        <w:t>………. miesięcy od dnia podpisania Umowy</w:t>
      </w:r>
      <w:r w:rsidR="00AB260E">
        <w:rPr>
          <w:rFonts w:ascii="Times New Roman" w:hAnsi="Times New Roman"/>
          <w:color w:val="000000" w:themeColor="text1"/>
        </w:rPr>
        <w:t>,</w:t>
      </w:r>
    </w:p>
    <w:p w14:paraId="3283DF5C" w14:textId="77777777" w:rsidR="00D7363F" w:rsidRDefault="00DD46CB" w:rsidP="008C1EB8">
      <w:pPr>
        <w:pStyle w:val="Akapitzlist"/>
        <w:numPr>
          <w:ilvl w:val="0"/>
          <w:numId w:val="49"/>
        </w:numPr>
        <w:tabs>
          <w:tab w:val="left" w:pos="851"/>
        </w:tabs>
        <w:spacing w:before="120" w:after="120" w:line="240" w:lineRule="auto"/>
        <w:ind w:left="714" w:hanging="357"/>
        <w:rPr>
          <w:rFonts w:ascii="Times New Roman" w:hAnsi="Times New Roman"/>
          <w:color w:val="000000" w:themeColor="text1"/>
        </w:rPr>
      </w:pPr>
      <w:r w:rsidRPr="00044C6B">
        <w:rPr>
          <w:rFonts w:ascii="Times New Roman" w:hAnsi="Times New Roman"/>
          <w:color w:val="000000" w:themeColor="text1"/>
        </w:rPr>
        <w:t>termin zakończenia</w:t>
      </w:r>
      <w:r w:rsidR="00820290">
        <w:rPr>
          <w:rFonts w:ascii="Times New Roman" w:hAnsi="Times New Roman"/>
          <w:color w:val="000000" w:themeColor="text1"/>
        </w:rPr>
        <w:t xml:space="preserve"> całego</w:t>
      </w:r>
      <w:r w:rsidR="00044C6B">
        <w:rPr>
          <w:rFonts w:ascii="Times New Roman" w:hAnsi="Times New Roman"/>
          <w:color w:val="000000" w:themeColor="text1"/>
        </w:rPr>
        <w:t xml:space="preserve"> </w:t>
      </w:r>
      <w:r w:rsidR="00820290">
        <w:rPr>
          <w:rFonts w:ascii="Times New Roman" w:hAnsi="Times New Roman"/>
          <w:color w:val="000000" w:themeColor="text1"/>
        </w:rPr>
        <w:t>P</w:t>
      </w:r>
      <w:r w:rsidR="00D3297D">
        <w:rPr>
          <w:rFonts w:ascii="Times New Roman" w:hAnsi="Times New Roman"/>
          <w:color w:val="000000" w:themeColor="text1"/>
        </w:rPr>
        <w:t>rzedmiotu umowy</w:t>
      </w:r>
      <w:r w:rsidR="00D7363F">
        <w:rPr>
          <w:rFonts w:ascii="Times New Roman" w:hAnsi="Times New Roman"/>
          <w:color w:val="000000" w:themeColor="text1"/>
        </w:rPr>
        <w:t xml:space="preserve"> (z wyłączeniem okresu wdrożenia i asysty technicznej)</w:t>
      </w:r>
      <w:r w:rsidRPr="00044C6B">
        <w:rPr>
          <w:rFonts w:ascii="Times New Roman" w:hAnsi="Times New Roman"/>
          <w:color w:val="000000" w:themeColor="text1"/>
        </w:rPr>
        <w:t>:</w:t>
      </w:r>
      <w:r w:rsidRPr="00044C6B">
        <w:rPr>
          <w:rFonts w:ascii="Times New Roman" w:hAnsi="Times New Roman"/>
          <w:color w:val="000000" w:themeColor="text1"/>
        </w:rPr>
        <w:tab/>
      </w:r>
      <w:r w:rsidR="00621E36" w:rsidRPr="00044C6B">
        <w:rPr>
          <w:rFonts w:ascii="Times New Roman" w:hAnsi="Times New Roman"/>
          <w:color w:val="000000" w:themeColor="text1"/>
        </w:rPr>
        <w:t>……….</w:t>
      </w:r>
      <w:r w:rsidR="00945445" w:rsidRPr="00044C6B">
        <w:rPr>
          <w:rFonts w:ascii="Times New Roman" w:hAnsi="Times New Roman"/>
          <w:color w:val="000000" w:themeColor="text1"/>
        </w:rPr>
        <w:t xml:space="preserve"> miesięcy od</w:t>
      </w:r>
      <w:r w:rsidR="00E969AE" w:rsidRPr="00044C6B">
        <w:rPr>
          <w:rFonts w:ascii="Times New Roman" w:hAnsi="Times New Roman"/>
          <w:color w:val="000000" w:themeColor="text1"/>
        </w:rPr>
        <w:t xml:space="preserve"> dnia</w:t>
      </w:r>
      <w:r w:rsidR="00945445" w:rsidRPr="00044C6B">
        <w:rPr>
          <w:rFonts w:ascii="Times New Roman" w:hAnsi="Times New Roman"/>
          <w:color w:val="000000" w:themeColor="text1"/>
        </w:rPr>
        <w:t xml:space="preserve"> podpisania </w:t>
      </w:r>
      <w:r w:rsidR="00E969AE" w:rsidRPr="00044C6B">
        <w:rPr>
          <w:rFonts w:ascii="Times New Roman" w:hAnsi="Times New Roman"/>
          <w:color w:val="000000" w:themeColor="text1"/>
        </w:rPr>
        <w:t>U</w:t>
      </w:r>
      <w:r w:rsidR="00945445" w:rsidRPr="00044C6B">
        <w:rPr>
          <w:rFonts w:ascii="Times New Roman" w:hAnsi="Times New Roman"/>
          <w:color w:val="000000" w:themeColor="text1"/>
        </w:rPr>
        <w:t>mow</w:t>
      </w:r>
      <w:r w:rsidR="00302FAD" w:rsidRPr="00044C6B">
        <w:rPr>
          <w:rFonts w:ascii="Times New Roman" w:hAnsi="Times New Roman"/>
          <w:color w:val="000000" w:themeColor="text1"/>
        </w:rPr>
        <w:t>y</w:t>
      </w:r>
      <w:r w:rsidR="00D7363F">
        <w:rPr>
          <w:rFonts w:ascii="Times New Roman" w:hAnsi="Times New Roman"/>
          <w:color w:val="000000" w:themeColor="text1"/>
        </w:rPr>
        <w:t>,</w:t>
      </w:r>
    </w:p>
    <w:p w14:paraId="76530711" w14:textId="1C12B49D" w:rsidR="00D7363F" w:rsidRDefault="00D7363F" w:rsidP="008C1EB8">
      <w:pPr>
        <w:pStyle w:val="Akapitzlist"/>
        <w:numPr>
          <w:ilvl w:val="0"/>
          <w:numId w:val="49"/>
        </w:numPr>
        <w:tabs>
          <w:tab w:val="left" w:pos="851"/>
        </w:tabs>
        <w:spacing w:before="120" w:after="120" w:line="240" w:lineRule="auto"/>
        <w:ind w:left="714" w:hanging="357"/>
        <w:rPr>
          <w:rFonts w:ascii="Times New Roman" w:hAnsi="Times New Roman"/>
          <w:color w:val="000000" w:themeColor="text1"/>
        </w:rPr>
      </w:pPr>
      <w:r>
        <w:rPr>
          <w:rFonts w:ascii="Times New Roman" w:hAnsi="Times New Roman"/>
          <w:color w:val="000000" w:themeColor="text1"/>
        </w:rPr>
        <w:t>okres obsługi technicznej podczas wdrożenia</w:t>
      </w:r>
      <w:r w:rsidR="00AC79F7">
        <w:rPr>
          <w:rFonts w:ascii="Times New Roman" w:hAnsi="Times New Roman"/>
          <w:color w:val="000000" w:themeColor="text1"/>
        </w:rPr>
        <w:t xml:space="preserve"> </w:t>
      </w:r>
      <w:r w:rsidR="00AC79F7">
        <w:rPr>
          <w:rFonts w:ascii="Times New Roman" w:eastAsiaTheme="minorHAnsi" w:hAnsi="Times New Roman"/>
          <w:color w:val="000000" w:themeColor="text1"/>
        </w:rPr>
        <w:t>systemu zarządzania ruchem (SZR)</w:t>
      </w:r>
      <w:r>
        <w:rPr>
          <w:rFonts w:ascii="Times New Roman" w:hAnsi="Times New Roman"/>
          <w:color w:val="000000" w:themeColor="text1"/>
        </w:rPr>
        <w:t xml:space="preserve"> – 3 miesiące od</w:t>
      </w:r>
      <w:r w:rsidR="00B256A3">
        <w:rPr>
          <w:rFonts w:ascii="Times New Roman" w:hAnsi="Times New Roman"/>
          <w:color w:val="000000" w:themeColor="text1"/>
        </w:rPr>
        <w:t xml:space="preserve"> daty</w:t>
      </w:r>
      <w:r>
        <w:rPr>
          <w:rFonts w:ascii="Times New Roman" w:hAnsi="Times New Roman"/>
          <w:color w:val="000000" w:themeColor="text1"/>
        </w:rPr>
        <w:t xml:space="preserve"> otwarcia tunelu,</w:t>
      </w:r>
    </w:p>
    <w:p w14:paraId="51AB5064" w14:textId="2EC73FAA" w:rsidR="00FA5ACD" w:rsidRPr="00247D0D" w:rsidRDefault="00D7363F" w:rsidP="00247D0D">
      <w:pPr>
        <w:pStyle w:val="Akapitzlist"/>
        <w:numPr>
          <w:ilvl w:val="0"/>
          <w:numId w:val="49"/>
        </w:numPr>
        <w:tabs>
          <w:tab w:val="left" w:pos="851"/>
        </w:tabs>
        <w:spacing w:before="120" w:after="120" w:line="240" w:lineRule="auto"/>
        <w:ind w:left="714" w:hanging="357"/>
        <w:rPr>
          <w:rFonts w:ascii="Times New Roman" w:hAnsi="Times New Roman"/>
          <w:color w:val="000000" w:themeColor="text1"/>
        </w:rPr>
      </w:pPr>
      <w:r>
        <w:rPr>
          <w:rFonts w:ascii="Times New Roman" w:hAnsi="Times New Roman"/>
          <w:color w:val="000000" w:themeColor="text1"/>
        </w:rPr>
        <w:t>okres asysty technicznej – 9 miesięcy po zakończonym okresie wdrożenia</w:t>
      </w:r>
      <w:r w:rsidR="00AC79F7">
        <w:rPr>
          <w:rFonts w:ascii="Times New Roman" w:hAnsi="Times New Roman"/>
          <w:color w:val="000000" w:themeColor="text1"/>
        </w:rPr>
        <w:t xml:space="preserve"> </w:t>
      </w:r>
      <w:r w:rsidR="00AC79F7">
        <w:rPr>
          <w:rFonts w:ascii="Times New Roman" w:eastAsiaTheme="minorHAnsi" w:hAnsi="Times New Roman"/>
          <w:color w:val="000000" w:themeColor="text1"/>
        </w:rPr>
        <w:t>systemu zarządzania ruchem (SZR)</w:t>
      </w:r>
      <w:r>
        <w:rPr>
          <w:rFonts w:ascii="Times New Roman" w:hAnsi="Times New Roman"/>
          <w:color w:val="000000" w:themeColor="text1"/>
        </w:rPr>
        <w:t>.</w:t>
      </w:r>
    </w:p>
    <w:p w14:paraId="7F250B84" w14:textId="3C3DF966" w:rsidR="004E4D70" w:rsidRPr="009C50DD" w:rsidRDefault="007439A2" w:rsidP="009C50DD">
      <w:pPr>
        <w:pStyle w:val="Akapitzlist"/>
        <w:numPr>
          <w:ilvl w:val="0"/>
          <w:numId w:val="2"/>
        </w:numPr>
        <w:tabs>
          <w:tab w:val="left" w:pos="426"/>
        </w:tabs>
        <w:spacing w:before="120" w:after="120" w:line="240" w:lineRule="auto"/>
        <w:ind w:left="426" w:hanging="426"/>
        <w:rPr>
          <w:rFonts w:ascii="Times New Roman" w:hAnsi="Times New Roman"/>
          <w:bCs/>
          <w:color w:val="000000" w:themeColor="text1"/>
        </w:rPr>
      </w:pPr>
      <w:r w:rsidRPr="006C24BE">
        <w:rPr>
          <w:rFonts w:ascii="Times New Roman" w:hAnsi="Times New Roman"/>
          <w:color w:val="000000" w:themeColor="text1"/>
        </w:rPr>
        <w:t xml:space="preserve">Szczegółowy zakres prac wchodzący w dany etap oraz ich wartość określać będzie harmonogram rzeczowo – finansowy, o którym mowa w § 3 ust. 1 </w:t>
      </w:r>
      <w:r w:rsidR="0062455D">
        <w:rPr>
          <w:rFonts w:ascii="Times New Roman" w:hAnsi="Times New Roman"/>
          <w:color w:val="000000" w:themeColor="text1"/>
        </w:rPr>
        <w:t>U</w:t>
      </w:r>
      <w:r w:rsidR="0062455D" w:rsidRPr="006C24BE">
        <w:rPr>
          <w:rFonts w:ascii="Times New Roman" w:hAnsi="Times New Roman"/>
          <w:color w:val="000000" w:themeColor="text1"/>
        </w:rPr>
        <w:t>mowy</w:t>
      </w:r>
      <w:r w:rsidRPr="006C24BE">
        <w:rPr>
          <w:rFonts w:ascii="Times New Roman" w:hAnsi="Times New Roman"/>
          <w:color w:val="000000" w:themeColor="text1"/>
        </w:rPr>
        <w:t xml:space="preserve">, z tym zastrzeżeniem, że harmonogram ten zgodny musi być z § 2 ust. 1 </w:t>
      </w:r>
      <w:r w:rsidR="00AB260E">
        <w:rPr>
          <w:rFonts w:ascii="Times New Roman" w:hAnsi="Times New Roman"/>
          <w:color w:val="000000" w:themeColor="text1"/>
        </w:rPr>
        <w:t>U</w:t>
      </w:r>
      <w:r w:rsidRPr="006C24BE">
        <w:rPr>
          <w:rFonts w:ascii="Times New Roman" w:hAnsi="Times New Roman"/>
          <w:color w:val="000000" w:themeColor="text1"/>
        </w:rPr>
        <w:t>mowy.</w:t>
      </w:r>
    </w:p>
    <w:p w14:paraId="1DBA88E3" w14:textId="77777777" w:rsidR="00346745" w:rsidRDefault="00346745" w:rsidP="0079576D">
      <w:pPr>
        <w:pStyle w:val="Akapitzlist"/>
        <w:tabs>
          <w:tab w:val="left" w:pos="426"/>
        </w:tabs>
        <w:spacing w:after="0" w:line="240" w:lineRule="auto"/>
        <w:ind w:left="0"/>
        <w:contextualSpacing/>
        <w:jc w:val="center"/>
        <w:rPr>
          <w:rFonts w:ascii="Times New Roman" w:hAnsi="Times New Roman"/>
          <w:b/>
          <w:bCs/>
          <w:color w:val="000000" w:themeColor="text1"/>
        </w:rPr>
      </w:pPr>
    </w:p>
    <w:p w14:paraId="33D4F2D1" w14:textId="1C2A4C37" w:rsidR="00C730CA" w:rsidRPr="006C24BE" w:rsidRDefault="00C730CA" w:rsidP="0079576D">
      <w:pPr>
        <w:pStyle w:val="Akapitzlist"/>
        <w:tabs>
          <w:tab w:val="left" w:pos="426"/>
        </w:tabs>
        <w:spacing w:after="0" w:line="240" w:lineRule="auto"/>
        <w:ind w:left="0"/>
        <w:contextualSpacing/>
        <w:jc w:val="center"/>
        <w:rPr>
          <w:rFonts w:ascii="Times New Roman" w:hAnsi="Times New Roman"/>
          <w:b/>
          <w:bCs/>
          <w:color w:val="000000" w:themeColor="text1"/>
        </w:rPr>
      </w:pPr>
      <w:r w:rsidRPr="006C24BE">
        <w:rPr>
          <w:rFonts w:ascii="Times New Roman" w:hAnsi="Times New Roman"/>
          <w:b/>
          <w:bCs/>
          <w:color w:val="000000" w:themeColor="text1"/>
        </w:rPr>
        <w:t>§ 3</w:t>
      </w:r>
    </w:p>
    <w:p w14:paraId="0B740B0E" w14:textId="77777777" w:rsidR="00C730CA" w:rsidRPr="006C24BE" w:rsidRDefault="00C730CA" w:rsidP="0079576D">
      <w:pPr>
        <w:pStyle w:val="Akapitzlist"/>
        <w:tabs>
          <w:tab w:val="left" w:pos="426"/>
        </w:tabs>
        <w:spacing w:after="0" w:line="240" w:lineRule="auto"/>
        <w:ind w:left="0"/>
        <w:contextualSpacing/>
        <w:jc w:val="center"/>
        <w:rPr>
          <w:rFonts w:ascii="Times New Roman" w:hAnsi="Times New Roman"/>
          <w:b/>
          <w:bCs/>
          <w:color w:val="000000" w:themeColor="text1"/>
        </w:rPr>
      </w:pPr>
      <w:r w:rsidRPr="006C24BE">
        <w:rPr>
          <w:rFonts w:ascii="Times New Roman" w:hAnsi="Times New Roman"/>
          <w:b/>
          <w:bCs/>
          <w:color w:val="000000" w:themeColor="text1"/>
        </w:rPr>
        <w:t>[Harmonogram rzeczowo- finansowy]</w:t>
      </w:r>
    </w:p>
    <w:p w14:paraId="253C842E" w14:textId="31AF8E24" w:rsidR="00F15A1A" w:rsidRDefault="00347AA5" w:rsidP="00290807">
      <w:pPr>
        <w:pStyle w:val="Akapitzlist"/>
        <w:numPr>
          <w:ilvl w:val="0"/>
          <w:numId w:val="6"/>
        </w:numPr>
        <w:spacing w:before="120" w:after="120" w:line="240" w:lineRule="auto"/>
        <w:ind w:left="425" w:hanging="425"/>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W </w:t>
      </w:r>
      <w:r w:rsidR="00163F08" w:rsidRPr="00290807">
        <w:rPr>
          <w:rFonts w:ascii="Times New Roman" w:eastAsiaTheme="minorHAnsi" w:hAnsi="Times New Roman"/>
          <w:color w:val="000000" w:themeColor="text1"/>
        </w:rPr>
        <w:t xml:space="preserve">terminie </w:t>
      </w:r>
      <w:r w:rsidR="00163F08" w:rsidRPr="00290807">
        <w:rPr>
          <w:rFonts w:ascii="Times New Roman" w:eastAsiaTheme="minorHAnsi" w:hAnsi="Times New Roman"/>
          <w:bCs/>
          <w:color w:val="000000" w:themeColor="text1"/>
        </w:rPr>
        <w:t xml:space="preserve">14 </w:t>
      </w:r>
      <w:r w:rsidRPr="00290807">
        <w:rPr>
          <w:rFonts w:ascii="Times New Roman" w:eastAsiaTheme="minorHAnsi" w:hAnsi="Times New Roman"/>
          <w:bCs/>
          <w:color w:val="000000" w:themeColor="text1"/>
        </w:rPr>
        <w:t>dni</w:t>
      </w:r>
      <w:r w:rsidRPr="00290807">
        <w:rPr>
          <w:rFonts w:ascii="Times New Roman" w:eastAsiaTheme="minorHAnsi" w:hAnsi="Times New Roman"/>
          <w:b/>
          <w:color w:val="000000" w:themeColor="text1"/>
        </w:rPr>
        <w:t xml:space="preserve"> </w:t>
      </w:r>
      <w:r w:rsidR="00F15A1A" w:rsidRPr="00290807">
        <w:rPr>
          <w:rFonts w:ascii="Times New Roman" w:eastAsiaTheme="minorHAnsi" w:hAnsi="Times New Roman"/>
          <w:color w:val="000000" w:themeColor="text1"/>
        </w:rPr>
        <w:t xml:space="preserve">od dnia podpisania </w:t>
      </w:r>
      <w:r w:rsidR="002029F6">
        <w:rPr>
          <w:rFonts w:ascii="Times New Roman" w:eastAsiaTheme="minorHAnsi" w:hAnsi="Times New Roman"/>
          <w:color w:val="000000" w:themeColor="text1"/>
        </w:rPr>
        <w:t>U</w:t>
      </w:r>
      <w:r w:rsidR="00F15A1A" w:rsidRPr="00290807">
        <w:rPr>
          <w:rFonts w:ascii="Times New Roman" w:eastAsiaTheme="minorHAnsi" w:hAnsi="Times New Roman"/>
          <w:color w:val="000000" w:themeColor="text1"/>
        </w:rPr>
        <w:t xml:space="preserve">mowy, Wykonawca </w:t>
      </w:r>
      <w:r w:rsidR="00163F08" w:rsidRPr="00290807">
        <w:rPr>
          <w:rFonts w:ascii="Times New Roman" w:eastAsiaTheme="minorHAnsi" w:hAnsi="Times New Roman"/>
          <w:color w:val="000000" w:themeColor="text1"/>
        </w:rPr>
        <w:t xml:space="preserve">opracuje </w:t>
      </w:r>
      <w:r w:rsidR="002029F6" w:rsidRPr="00290807">
        <w:rPr>
          <w:rFonts w:ascii="Times New Roman" w:eastAsiaTheme="minorHAnsi" w:hAnsi="Times New Roman"/>
          <w:color w:val="000000" w:themeColor="text1"/>
        </w:rPr>
        <w:t>harmonogram rzeczowo – finansow</w:t>
      </w:r>
      <w:r w:rsidR="002029F6">
        <w:rPr>
          <w:rFonts w:ascii="Times New Roman" w:eastAsiaTheme="minorHAnsi" w:hAnsi="Times New Roman"/>
          <w:color w:val="000000" w:themeColor="text1"/>
        </w:rPr>
        <w:t>y</w:t>
      </w:r>
      <w:r w:rsidR="002029F6" w:rsidRPr="00290807">
        <w:rPr>
          <w:rFonts w:ascii="Times New Roman" w:eastAsiaTheme="minorHAnsi" w:hAnsi="Times New Roman"/>
          <w:color w:val="000000" w:themeColor="text1"/>
        </w:rPr>
        <w:t xml:space="preserve"> (zwan</w:t>
      </w:r>
      <w:r w:rsidR="002029F6">
        <w:rPr>
          <w:rFonts w:ascii="Times New Roman" w:eastAsiaTheme="minorHAnsi" w:hAnsi="Times New Roman"/>
          <w:color w:val="000000" w:themeColor="text1"/>
        </w:rPr>
        <w:t>y</w:t>
      </w:r>
      <w:r w:rsidR="002029F6" w:rsidRPr="00290807">
        <w:rPr>
          <w:rFonts w:ascii="Times New Roman" w:eastAsiaTheme="minorHAnsi" w:hAnsi="Times New Roman"/>
          <w:color w:val="000000" w:themeColor="text1"/>
        </w:rPr>
        <w:t xml:space="preserve"> dalej </w:t>
      </w:r>
      <w:r w:rsidR="002029F6">
        <w:rPr>
          <w:rFonts w:ascii="Times New Roman" w:eastAsiaTheme="minorHAnsi" w:hAnsi="Times New Roman"/>
          <w:color w:val="000000" w:themeColor="text1"/>
        </w:rPr>
        <w:t>„</w:t>
      </w:r>
      <w:r w:rsidR="002029F6" w:rsidRPr="00290807">
        <w:rPr>
          <w:rFonts w:ascii="Times New Roman" w:eastAsiaTheme="minorHAnsi" w:hAnsi="Times New Roman"/>
          <w:b/>
          <w:bCs/>
          <w:color w:val="000000" w:themeColor="text1"/>
        </w:rPr>
        <w:t>Harmonogramem</w:t>
      </w:r>
      <w:r w:rsidR="002029F6">
        <w:rPr>
          <w:rFonts w:ascii="Times New Roman" w:eastAsiaTheme="minorHAnsi" w:hAnsi="Times New Roman"/>
          <w:color w:val="000000" w:themeColor="text1"/>
        </w:rPr>
        <w:t>”</w:t>
      </w:r>
      <w:r w:rsidR="002029F6" w:rsidRPr="00290807">
        <w:rPr>
          <w:rFonts w:ascii="Times New Roman" w:eastAsiaTheme="minorHAnsi" w:hAnsi="Times New Roman"/>
          <w:color w:val="000000" w:themeColor="text1"/>
        </w:rPr>
        <w:t>)</w:t>
      </w:r>
      <w:r w:rsidR="00163F08" w:rsidRPr="00290807">
        <w:rPr>
          <w:rFonts w:ascii="Times New Roman" w:eastAsiaTheme="minorHAnsi" w:hAnsi="Times New Roman"/>
          <w:color w:val="000000" w:themeColor="text1"/>
        </w:rPr>
        <w:t xml:space="preserve">. </w:t>
      </w:r>
      <w:r w:rsidR="00F15A1A" w:rsidRPr="00290807">
        <w:rPr>
          <w:rFonts w:ascii="Times New Roman" w:eastAsiaTheme="minorHAnsi" w:hAnsi="Times New Roman"/>
          <w:color w:val="000000" w:themeColor="text1"/>
        </w:rPr>
        <w:t>Powyższy harmonogram będzie podlegał bezwzględnej akceptacji Zamawiającego w wersji papierowej i edytowalnej (w tym w formacie Excel).</w:t>
      </w:r>
    </w:p>
    <w:p w14:paraId="7FF23165" w14:textId="77777777" w:rsidR="00D37E7D" w:rsidRPr="00290807" w:rsidRDefault="00D37E7D" w:rsidP="00FE4814">
      <w:pPr>
        <w:pStyle w:val="Akapitzlist"/>
        <w:numPr>
          <w:ilvl w:val="0"/>
          <w:numId w:val="6"/>
        </w:numPr>
        <w:ind w:left="426"/>
        <w:rPr>
          <w:rFonts w:ascii="Times New Roman" w:eastAsiaTheme="minorHAnsi" w:hAnsi="Times New Roman"/>
          <w:color w:val="000000" w:themeColor="text1"/>
        </w:rPr>
      </w:pPr>
      <w:r w:rsidRPr="00290807">
        <w:rPr>
          <w:rFonts w:ascii="Times New Roman" w:eastAsiaTheme="minorHAnsi" w:hAnsi="Times New Roman"/>
          <w:color w:val="000000" w:themeColor="text1"/>
        </w:rPr>
        <w:t>Akceptacja musi być dokonana na piśmie pod rygorem nieważności.</w:t>
      </w:r>
    </w:p>
    <w:p w14:paraId="095DFB96" w14:textId="636996A7" w:rsidR="00945445" w:rsidRPr="00290807" w:rsidRDefault="00945445" w:rsidP="00FE4814">
      <w:pPr>
        <w:pStyle w:val="Akapitzlist"/>
        <w:numPr>
          <w:ilvl w:val="0"/>
          <w:numId w:val="6"/>
        </w:numPr>
        <w:ind w:left="426"/>
        <w:rPr>
          <w:rFonts w:ascii="Times New Roman" w:eastAsiaTheme="minorHAnsi" w:hAnsi="Times New Roman"/>
          <w:color w:val="000000" w:themeColor="text1"/>
        </w:rPr>
      </w:pPr>
      <w:r w:rsidRPr="00290807">
        <w:rPr>
          <w:rFonts w:ascii="Times New Roman" w:eastAsiaTheme="minorHAnsi" w:hAnsi="Times New Roman"/>
          <w:color w:val="000000" w:themeColor="text1"/>
        </w:rPr>
        <w:t>Harmonogram będzie zawierał:</w:t>
      </w:r>
    </w:p>
    <w:p w14:paraId="758961C3" w14:textId="0E901A81"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kolejność, w jakiej Wykonawca zamierza realizować zadania objęte Umową z wyraźną graficzną ilustracją ścieżki krytycznej</w:t>
      </w:r>
      <w:r w:rsidR="00B64FA4" w:rsidRPr="00290807">
        <w:rPr>
          <w:rFonts w:ascii="Times New Roman" w:eastAsiaTheme="minorHAnsi" w:hAnsi="Times New Roman"/>
          <w:color w:val="000000" w:themeColor="text1"/>
        </w:rPr>
        <w:t>,</w:t>
      </w:r>
      <w:r w:rsidRPr="00290807">
        <w:rPr>
          <w:rFonts w:ascii="Times New Roman" w:eastAsiaTheme="minorHAnsi" w:hAnsi="Times New Roman"/>
          <w:color w:val="000000" w:themeColor="text1"/>
        </w:rPr>
        <w:t xml:space="preserve"> tj.: terminy wykonywania dokumentów oraz terminy i</w:t>
      </w:r>
      <w:r w:rsidR="00AB6C2B" w:rsidRPr="00290807">
        <w:rPr>
          <w:rFonts w:ascii="Times New Roman" w:eastAsiaTheme="minorHAnsi" w:hAnsi="Times New Roman"/>
          <w:color w:val="000000" w:themeColor="text1"/>
        </w:rPr>
        <w:t> </w:t>
      </w:r>
      <w:r w:rsidRPr="00290807">
        <w:rPr>
          <w:rFonts w:ascii="Times New Roman" w:eastAsiaTheme="minorHAnsi" w:hAnsi="Times New Roman"/>
          <w:color w:val="000000" w:themeColor="text1"/>
        </w:rPr>
        <w:t xml:space="preserve">kolejność wykonywania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tak aby osiągnąć zakończenie zakresu określonego w każdym etapie, wraz z uwzględnieniem terminu wykonania prób</w:t>
      </w:r>
      <w:r w:rsidR="00492841" w:rsidRPr="00290807">
        <w:rPr>
          <w:rFonts w:ascii="Times New Roman" w:eastAsiaTheme="minorHAnsi" w:hAnsi="Times New Roman"/>
          <w:color w:val="000000" w:themeColor="text1"/>
        </w:rPr>
        <w:t>/testów</w:t>
      </w:r>
      <w:r w:rsidRPr="00290807">
        <w:rPr>
          <w:rFonts w:ascii="Times New Roman" w:eastAsiaTheme="minorHAnsi" w:hAnsi="Times New Roman"/>
          <w:color w:val="000000" w:themeColor="text1"/>
        </w:rPr>
        <w:t xml:space="preserve">, jeżeli takie zostały wyspecyfikowane w </w:t>
      </w:r>
      <w:r w:rsidR="002C45FF" w:rsidRPr="00290807">
        <w:rPr>
          <w:rFonts w:ascii="Times New Roman" w:eastAsiaTheme="minorHAnsi" w:hAnsi="Times New Roman"/>
          <w:color w:val="000000" w:themeColor="text1"/>
        </w:rPr>
        <w:t>d</w:t>
      </w:r>
      <w:r w:rsidRPr="00290807">
        <w:rPr>
          <w:rFonts w:ascii="Times New Roman" w:eastAsiaTheme="minorHAnsi" w:hAnsi="Times New Roman"/>
          <w:color w:val="000000" w:themeColor="text1"/>
        </w:rPr>
        <w:t xml:space="preserve">okumentach Umowy dla każdego asortymentu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określonych w</w:t>
      </w:r>
      <w:r w:rsidR="00492841" w:rsidRPr="00290807">
        <w:rPr>
          <w:rFonts w:ascii="Times New Roman" w:eastAsiaTheme="minorHAnsi" w:hAnsi="Times New Roman"/>
          <w:color w:val="000000" w:themeColor="text1"/>
        </w:rPr>
        <w:t> </w:t>
      </w:r>
      <w:r w:rsidRPr="00290807">
        <w:rPr>
          <w:rFonts w:ascii="Times New Roman" w:eastAsiaTheme="minorHAnsi" w:hAnsi="Times New Roman"/>
          <w:color w:val="000000" w:themeColor="text1"/>
        </w:rPr>
        <w:t xml:space="preserve">danym etapie oraz dla pozostałych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a także uzyskanie ostatecznego pozwolenia na użytkowanie;</w:t>
      </w:r>
    </w:p>
    <w:p w14:paraId="32785F7D" w14:textId="05B43669"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okresy na przeglądy oraz na wszelkie inne przedłożenia, zatwierdzenia i wyrażenia zgody wyszczególnione w </w:t>
      </w:r>
      <w:r w:rsidR="002C45FF" w:rsidRPr="00290807">
        <w:rPr>
          <w:rFonts w:ascii="Times New Roman" w:eastAsiaTheme="minorHAnsi" w:hAnsi="Times New Roman"/>
          <w:color w:val="000000" w:themeColor="text1"/>
        </w:rPr>
        <w:t>d</w:t>
      </w:r>
      <w:r w:rsidR="0093144C" w:rsidRPr="00290807">
        <w:rPr>
          <w:rFonts w:ascii="Times New Roman" w:eastAsiaTheme="minorHAnsi" w:hAnsi="Times New Roman"/>
          <w:color w:val="000000" w:themeColor="text1"/>
        </w:rPr>
        <w:t>okumentach Umowy,</w:t>
      </w:r>
    </w:p>
    <w:p w14:paraId="4EF41CBF" w14:textId="3E4587A5"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kolejność i rozłożenie w czasie inspekcji i prób</w:t>
      </w:r>
      <w:r w:rsidR="00B35A32" w:rsidRPr="00290807">
        <w:rPr>
          <w:rFonts w:ascii="Times New Roman" w:eastAsiaTheme="minorHAnsi" w:hAnsi="Times New Roman"/>
          <w:color w:val="000000" w:themeColor="text1"/>
        </w:rPr>
        <w:t>/testów</w:t>
      </w:r>
      <w:r w:rsidRPr="00290807">
        <w:rPr>
          <w:rFonts w:ascii="Times New Roman" w:eastAsiaTheme="minorHAnsi" w:hAnsi="Times New Roman"/>
          <w:color w:val="000000" w:themeColor="text1"/>
        </w:rPr>
        <w:t xml:space="preserve"> wyspecyfikowanych w </w:t>
      </w:r>
      <w:r w:rsidR="002C45FF" w:rsidRPr="00290807">
        <w:rPr>
          <w:rFonts w:ascii="Times New Roman" w:eastAsiaTheme="minorHAnsi" w:hAnsi="Times New Roman"/>
          <w:color w:val="000000" w:themeColor="text1"/>
        </w:rPr>
        <w:t>d</w:t>
      </w:r>
      <w:r w:rsidRPr="00290807">
        <w:rPr>
          <w:rFonts w:ascii="Times New Roman" w:eastAsiaTheme="minorHAnsi" w:hAnsi="Times New Roman"/>
          <w:color w:val="000000" w:themeColor="text1"/>
        </w:rPr>
        <w:t>okumentach Umowy,</w:t>
      </w:r>
    </w:p>
    <w:p w14:paraId="05FF992B" w14:textId="09CCE8B1" w:rsidR="00EB7125" w:rsidRPr="00290807" w:rsidRDefault="00EB712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daty realizacji usług projektowych z uwzględnieniem postanowień zawartych w § 2 ust. 2 </w:t>
      </w:r>
      <w:r w:rsidR="0047148D" w:rsidRPr="00290807">
        <w:rPr>
          <w:rFonts w:ascii="Times New Roman" w:eastAsiaTheme="minorHAnsi" w:hAnsi="Times New Roman"/>
          <w:color w:val="000000" w:themeColor="text1"/>
        </w:rPr>
        <w:t>U</w:t>
      </w:r>
      <w:r w:rsidRPr="00290807">
        <w:rPr>
          <w:rFonts w:ascii="Times New Roman" w:eastAsiaTheme="minorHAnsi" w:hAnsi="Times New Roman"/>
          <w:color w:val="000000" w:themeColor="text1"/>
        </w:rPr>
        <w:t>mowy,</w:t>
      </w:r>
    </w:p>
    <w:p w14:paraId="39A3A890" w14:textId="012E3355"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daty rozpoczęcia i zakończenia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w:t>
      </w:r>
      <w:r w:rsidR="009E7818">
        <w:rPr>
          <w:rFonts w:ascii="Times New Roman" w:eastAsiaTheme="minorHAnsi" w:hAnsi="Times New Roman"/>
          <w:color w:val="000000" w:themeColor="text1"/>
        </w:rPr>
        <w:t>w ramach</w:t>
      </w:r>
      <w:r w:rsidRPr="00290807">
        <w:rPr>
          <w:rFonts w:ascii="Times New Roman" w:eastAsiaTheme="minorHAnsi" w:hAnsi="Times New Roman"/>
          <w:color w:val="000000" w:themeColor="text1"/>
        </w:rPr>
        <w:t xml:space="preserve"> realizowanej inwestycji,</w:t>
      </w:r>
      <w:r w:rsidR="00EB7125" w:rsidRPr="00290807">
        <w:rPr>
          <w:rFonts w:ascii="Times New Roman" w:eastAsiaTheme="minorHAnsi" w:hAnsi="Times New Roman"/>
          <w:color w:val="000000" w:themeColor="text1"/>
        </w:rPr>
        <w:t xml:space="preserve"> </w:t>
      </w:r>
    </w:p>
    <w:p w14:paraId="56868104" w14:textId="227F2603"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daty rozpoczęcia i zakończenia poszczególnych asortymentów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oraz zapewnienie dostaw materiałów i urządzeń, również w okresie zimowym, w zakresie niezbędnym dla zachowania ciągłości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w:t>
      </w:r>
    </w:p>
    <w:p w14:paraId="01105517" w14:textId="13F5C6B5"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planowane przerwy w prowadzeniu </w:t>
      </w:r>
      <w:r w:rsidR="0086375B">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ze względu na wymogi zawarte </w:t>
      </w:r>
      <w:r w:rsidR="0093144C" w:rsidRPr="00290807">
        <w:rPr>
          <w:rFonts w:ascii="Times New Roman" w:eastAsiaTheme="minorHAnsi" w:hAnsi="Times New Roman"/>
          <w:color w:val="000000" w:themeColor="text1"/>
        </w:rPr>
        <w:t>w Umowie, jeśli takie występują,</w:t>
      </w:r>
    </w:p>
    <w:p w14:paraId="6A9D16A4" w14:textId="5C12FF8C"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planowane zmiany w organizacji ruchu na poszczeg</w:t>
      </w:r>
      <w:r w:rsidR="0093144C" w:rsidRPr="00290807">
        <w:rPr>
          <w:rFonts w:ascii="Times New Roman" w:eastAsiaTheme="minorHAnsi" w:hAnsi="Times New Roman"/>
          <w:color w:val="000000" w:themeColor="text1"/>
        </w:rPr>
        <w:t>ólnych etapach realizacji Umowy,</w:t>
      </w:r>
    </w:p>
    <w:p w14:paraId="277A6FC4" w14:textId="7355A839"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rezerwy czasowe wynikające z etapowania </w:t>
      </w:r>
      <w:r w:rsidR="0086375B">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lub przyjętyc</w:t>
      </w:r>
      <w:r w:rsidR="0093144C" w:rsidRPr="00290807">
        <w:rPr>
          <w:rFonts w:ascii="Times New Roman" w:eastAsiaTheme="minorHAnsi" w:hAnsi="Times New Roman"/>
          <w:color w:val="000000" w:themeColor="text1"/>
        </w:rPr>
        <w:t xml:space="preserve">h technologii prowadzenia </w:t>
      </w:r>
      <w:r w:rsidR="009E7818">
        <w:rPr>
          <w:rFonts w:ascii="Times New Roman" w:eastAsiaTheme="minorHAnsi" w:hAnsi="Times New Roman"/>
          <w:color w:val="000000" w:themeColor="text1"/>
        </w:rPr>
        <w:t>prac</w:t>
      </w:r>
      <w:r w:rsidR="0093144C" w:rsidRPr="00290807">
        <w:rPr>
          <w:rFonts w:ascii="Times New Roman" w:eastAsiaTheme="minorHAnsi" w:hAnsi="Times New Roman"/>
          <w:color w:val="000000" w:themeColor="text1"/>
        </w:rPr>
        <w:t>,</w:t>
      </w:r>
    </w:p>
    <w:p w14:paraId="6FC1ACC1" w14:textId="77777777"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przeroby i płatności, w tym szacowane przeroby i płatności w układzie miesięcznym oraz ewentualne ich aktualizacje, oraz koszty ogólne rozłożone proporcjonalnie na cały czas trwania Umowy,</w:t>
      </w:r>
    </w:p>
    <w:p w14:paraId="740D61B8" w14:textId="257DD444" w:rsidR="00945445" w:rsidRPr="00290807" w:rsidRDefault="00945445" w:rsidP="008C1EB8">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zasoby ludzkie i sprzętowe, w szczególności informacje przedstawiające szacunek liczebności każdej grupy personelu Wykonawcy z podziałem na specjalności dla głównego asortymentu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w każdym miesiącu realizacji prac.</w:t>
      </w:r>
    </w:p>
    <w:p w14:paraId="406AC88E" w14:textId="163129A8" w:rsidR="00394871" w:rsidRPr="00290807" w:rsidRDefault="00945445" w:rsidP="00FE4814">
      <w:pPr>
        <w:pStyle w:val="Akapitzlist"/>
        <w:numPr>
          <w:ilvl w:val="0"/>
          <w:numId w:val="6"/>
        </w:numPr>
        <w:spacing w:before="120" w:after="120" w:line="240" w:lineRule="auto"/>
        <w:ind w:left="426" w:hanging="426"/>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Wykonawca uwzględni w Harmonogramie niekorzystne warunki pogodowe, które mogą ograniczyć postęp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w okresie jesienno-zimowo-wiosennym oraz inne okoliczności mogące mieć wpływ na terminowe wykonanie Umowy.</w:t>
      </w:r>
    </w:p>
    <w:p w14:paraId="5B9CBB0A" w14:textId="05862E3C" w:rsidR="00394871" w:rsidRPr="00290807" w:rsidRDefault="00945445" w:rsidP="00FE4814">
      <w:pPr>
        <w:pStyle w:val="Akapitzlist"/>
        <w:numPr>
          <w:ilvl w:val="0"/>
          <w:numId w:val="6"/>
        </w:numPr>
        <w:spacing w:before="120" w:after="120" w:line="240" w:lineRule="auto"/>
        <w:ind w:left="426" w:hanging="426"/>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Dopuszcza się zmniejszenie szczegółowości </w:t>
      </w:r>
      <w:r w:rsidR="002C45FF" w:rsidRPr="00290807">
        <w:rPr>
          <w:rFonts w:ascii="Times New Roman" w:eastAsiaTheme="minorHAnsi" w:hAnsi="Times New Roman"/>
          <w:color w:val="000000" w:themeColor="text1"/>
        </w:rPr>
        <w:t>Harmonogramu</w:t>
      </w:r>
      <w:r w:rsidRPr="00290807">
        <w:rPr>
          <w:rFonts w:ascii="Times New Roman" w:eastAsiaTheme="minorHAnsi" w:hAnsi="Times New Roman"/>
          <w:color w:val="000000" w:themeColor="text1"/>
        </w:rPr>
        <w:t xml:space="preserve"> do czasu przekazania placu budowy w celu realizacji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Ustalenia w tym zakresie dokona </w:t>
      </w:r>
      <w:r w:rsidR="0052368A" w:rsidRPr="00290807">
        <w:rPr>
          <w:rFonts w:ascii="Times New Roman" w:eastAsiaTheme="minorHAnsi" w:hAnsi="Times New Roman"/>
          <w:color w:val="000000" w:themeColor="text1"/>
        </w:rPr>
        <w:t xml:space="preserve">Inżynier </w:t>
      </w:r>
      <w:r w:rsidR="008779DE" w:rsidRPr="00290807">
        <w:rPr>
          <w:rFonts w:ascii="Times New Roman" w:eastAsiaTheme="minorHAnsi" w:hAnsi="Times New Roman"/>
          <w:color w:val="000000" w:themeColor="text1"/>
        </w:rPr>
        <w:t>Kontraktu</w:t>
      </w:r>
      <w:r w:rsidRPr="00290807">
        <w:rPr>
          <w:rFonts w:ascii="Times New Roman" w:eastAsiaTheme="minorHAnsi" w:hAnsi="Times New Roman"/>
          <w:color w:val="000000" w:themeColor="text1"/>
        </w:rPr>
        <w:t xml:space="preserve">, biorąc pod uwagę faktyczne możliwości Wykonawcy do przyjęcia założeń </w:t>
      </w:r>
      <w:r w:rsidR="002C45FF" w:rsidRPr="00290807">
        <w:rPr>
          <w:rFonts w:ascii="Times New Roman" w:eastAsiaTheme="minorHAnsi" w:hAnsi="Times New Roman"/>
          <w:color w:val="000000" w:themeColor="text1"/>
        </w:rPr>
        <w:t>Harmonogramu</w:t>
      </w:r>
      <w:r w:rsidRPr="00290807">
        <w:rPr>
          <w:rFonts w:ascii="Times New Roman" w:eastAsiaTheme="minorHAnsi" w:hAnsi="Times New Roman"/>
          <w:color w:val="000000" w:themeColor="text1"/>
        </w:rPr>
        <w:t xml:space="preserve"> na podstawie Umowy, oferty Wykonawcy i wiedzy technicznej. </w:t>
      </w:r>
    </w:p>
    <w:p w14:paraId="297366F4" w14:textId="774C44AA" w:rsidR="00516C3B" w:rsidRPr="009C50DD" w:rsidRDefault="007439A2" w:rsidP="009C50DD">
      <w:pPr>
        <w:pStyle w:val="Akapitzlist"/>
        <w:numPr>
          <w:ilvl w:val="0"/>
          <w:numId w:val="6"/>
        </w:numPr>
        <w:spacing w:before="120" w:after="120" w:line="240" w:lineRule="auto"/>
        <w:ind w:left="425" w:hanging="425"/>
        <w:rPr>
          <w:bCs/>
        </w:rPr>
      </w:pPr>
      <w:r w:rsidRPr="00290807">
        <w:rPr>
          <w:rFonts w:ascii="Times New Roman" w:eastAsiaTheme="minorHAnsi" w:hAnsi="Times New Roman"/>
          <w:color w:val="000000" w:themeColor="text1"/>
        </w:rPr>
        <w:t xml:space="preserve">Jeżeli Zamawiający w trakcie realizacji </w:t>
      </w:r>
      <w:r w:rsidR="002C45FF" w:rsidRPr="00290807">
        <w:rPr>
          <w:rFonts w:ascii="Times New Roman" w:eastAsiaTheme="minorHAnsi" w:hAnsi="Times New Roman"/>
          <w:color w:val="000000" w:themeColor="text1"/>
        </w:rPr>
        <w:t xml:space="preserve">Umowy </w:t>
      </w:r>
      <w:r w:rsidRPr="00290807">
        <w:rPr>
          <w:rFonts w:ascii="Times New Roman" w:eastAsiaTheme="minorHAnsi" w:hAnsi="Times New Roman"/>
          <w:color w:val="000000" w:themeColor="text1"/>
        </w:rPr>
        <w:t xml:space="preserve">powiadomi Wykonawcę, że ostateczny Harmonogram nie spełnia wymagań </w:t>
      </w:r>
      <w:r w:rsidR="002C45FF" w:rsidRPr="00290807">
        <w:rPr>
          <w:rFonts w:ascii="Times New Roman" w:eastAsiaTheme="minorHAnsi" w:hAnsi="Times New Roman"/>
          <w:color w:val="000000" w:themeColor="text1"/>
        </w:rPr>
        <w:t xml:space="preserve">Umowy </w:t>
      </w:r>
      <w:r w:rsidRPr="00290807">
        <w:rPr>
          <w:rFonts w:ascii="Times New Roman" w:eastAsiaTheme="minorHAnsi" w:hAnsi="Times New Roman"/>
          <w:color w:val="000000" w:themeColor="text1"/>
        </w:rPr>
        <w:t>lub nie jest zgodny z rzeczywistym postępem prac i</w:t>
      </w:r>
      <w:r w:rsidR="00B35A32" w:rsidRPr="00290807">
        <w:rPr>
          <w:rFonts w:ascii="Times New Roman" w:eastAsiaTheme="minorHAnsi" w:hAnsi="Times New Roman"/>
          <w:color w:val="000000" w:themeColor="text1"/>
        </w:rPr>
        <w:t> </w:t>
      </w:r>
      <w:r w:rsidRPr="00290807">
        <w:rPr>
          <w:rFonts w:ascii="Times New Roman" w:eastAsiaTheme="minorHAnsi" w:hAnsi="Times New Roman"/>
          <w:color w:val="000000" w:themeColor="text1"/>
        </w:rPr>
        <w:t xml:space="preserve">deklarowanymi zamiarami Wykonawcy, to Wykonawca w terminie </w:t>
      </w:r>
      <w:r w:rsidR="00EA6B6C" w:rsidRPr="00290807">
        <w:rPr>
          <w:rFonts w:ascii="Times New Roman" w:hAnsi="Times New Roman"/>
          <w:color w:val="000000" w:themeColor="text1"/>
        </w:rPr>
        <w:t>7</w:t>
      </w:r>
      <w:r w:rsidR="00EA6B6C" w:rsidRPr="00290807">
        <w:rPr>
          <w:rFonts w:ascii="Times New Roman" w:eastAsiaTheme="minorHAnsi" w:hAnsi="Times New Roman"/>
          <w:color w:val="000000" w:themeColor="text1"/>
        </w:rPr>
        <w:t xml:space="preserve"> </w:t>
      </w:r>
      <w:r w:rsidRPr="00290807">
        <w:rPr>
          <w:rFonts w:ascii="Times New Roman" w:eastAsiaTheme="minorHAnsi" w:hAnsi="Times New Roman"/>
          <w:color w:val="000000" w:themeColor="text1"/>
        </w:rPr>
        <w:t xml:space="preserve">dni od daty otrzymania takiego powiadomienia przedłoży skorygowany ostateczny Harmonogram, który podlegać będzie pisemnej pod rygorem nieważności akceptacji Zamawiającego.  </w:t>
      </w:r>
    </w:p>
    <w:p w14:paraId="7440C367" w14:textId="77777777" w:rsidR="00346745" w:rsidRDefault="00346745" w:rsidP="0079576D">
      <w:pPr>
        <w:pStyle w:val="Akapitzlist"/>
        <w:tabs>
          <w:tab w:val="left" w:pos="426"/>
        </w:tabs>
        <w:spacing w:after="0" w:line="240" w:lineRule="auto"/>
        <w:ind w:left="284"/>
        <w:contextualSpacing/>
        <w:jc w:val="center"/>
        <w:rPr>
          <w:rFonts w:ascii="Times New Roman" w:hAnsi="Times New Roman"/>
          <w:b/>
          <w:bCs/>
          <w:color w:val="000000" w:themeColor="text1"/>
        </w:rPr>
      </w:pPr>
    </w:p>
    <w:p w14:paraId="60599E5D" w14:textId="18223B11" w:rsidR="00C8531F" w:rsidRPr="006C24BE" w:rsidRDefault="00C8531F" w:rsidP="0079576D">
      <w:pPr>
        <w:pStyle w:val="Akapitzlist"/>
        <w:tabs>
          <w:tab w:val="left" w:pos="426"/>
        </w:tabs>
        <w:spacing w:after="0" w:line="240" w:lineRule="auto"/>
        <w:ind w:left="284"/>
        <w:contextualSpacing/>
        <w:jc w:val="center"/>
        <w:rPr>
          <w:rFonts w:ascii="Times New Roman" w:hAnsi="Times New Roman"/>
          <w:b/>
          <w:bCs/>
          <w:color w:val="000000" w:themeColor="text1"/>
        </w:rPr>
      </w:pPr>
      <w:r w:rsidRPr="006C24BE">
        <w:rPr>
          <w:rFonts w:ascii="Times New Roman" w:hAnsi="Times New Roman"/>
          <w:b/>
          <w:bCs/>
          <w:color w:val="000000" w:themeColor="text1"/>
        </w:rPr>
        <w:t xml:space="preserve">§ </w:t>
      </w:r>
      <w:r w:rsidR="00C730CA" w:rsidRPr="006C24BE">
        <w:rPr>
          <w:rFonts w:ascii="Times New Roman" w:hAnsi="Times New Roman"/>
          <w:b/>
          <w:bCs/>
          <w:color w:val="000000" w:themeColor="text1"/>
        </w:rPr>
        <w:t>4</w:t>
      </w:r>
    </w:p>
    <w:p w14:paraId="691D3A30" w14:textId="77777777" w:rsidR="00C8531F" w:rsidRPr="006C24BE" w:rsidRDefault="009D000A" w:rsidP="0079576D">
      <w:pPr>
        <w:pStyle w:val="Akapitzlist"/>
        <w:tabs>
          <w:tab w:val="left" w:pos="426"/>
        </w:tabs>
        <w:spacing w:after="120" w:line="240" w:lineRule="auto"/>
        <w:ind w:left="284"/>
        <w:jc w:val="center"/>
        <w:rPr>
          <w:rFonts w:ascii="Times New Roman" w:hAnsi="Times New Roman"/>
          <w:b/>
          <w:bCs/>
          <w:color w:val="000000" w:themeColor="text1"/>
        </w:rPr>
      </w:pPr>
      <w:r w:rsidRPr="006C24BE">
        <w:rPr>
          <w:rFonts w:ascii="Times New Roman" w:hAnsi="Times New Roman"/>
          <w:b/>
          <w:bCs/>
          <w:color w:val="000000" w:themeColor="text1"/>
        </w:rPr>
        <w:t>[Dokumentacja projektowa]</w:t>
      </w:r>
    </w:p>
    <w:p w14:paraId="3871E668" w14:textId="3D325430" w:rsidR="009745C3" w:rsidRPr="009745C3" w:rsidRDefault="00C8531F" w:rsidP="008C1EB8">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bookmarkStart w:id="1" w:name="_Hlk482890981"/>
      <w:r w:rsidRPr="009745C3">
        <w:rPr>
          <w:rFonts w:ascii="Times New Roman" w:eastAsiaTheme="minorHAnsi" w:hAnsi="Times New Roman"/>
          <w:color w:val="000000" w:themeColor="text1"/>
        </w:rPr>
        <w:t xml:space="preserve">Wykonawca </w:t>
      </w:r>
      <w:r w:rsidR="00D37E7D" w:rsidRPr="009745C3">
        <w:rPr>
          <w:rFonts w:ascii="Times New Roman" w:eastAsiaTheme="minorHAnsi" w:hAnsi="Times New Roman"/>
          <w:color w:val="000000" w:themeColor="text1"/>
        </w:rPr>
        <w:t xml:space="preserve">jest </w:t>
      </w:r>
      <w:r w:rsidRPr="009745C3">
        <w:rPr>
          <w:rFonts w:ascii="Times New Roman" w:eastAsiaTheme="minorHAnsi" w:hAnsi="Times New Roman"/>
          <w:color w:val="000000" w:themeColor="text1"/>
        </w:rPr>
        <w:t xml:space="preserve">zobowiązany do przedstawienia </w:t>
      </w:r>
      <w:r w:rsidR="00D37E7D" w:rsidRPr="009745C3">
        <w:rPr>
          <w:rFonts w:ascii="Times New Roman" w:eastAsiaTheme="minorHAnsi" w:hAnsi="Times New Roman"/>
          <w:color w:val="000000" w:themeColor="text1"/>
        </w:rPr>
        <w:t xml:space="preserve">wymaganej dokumentacji </w:t>
      </w:r>
      <w:r w:rsidRPr="009745C3">
        <w:rPr>
          <w:rFonts w:ascii="Times New Roman" w:eastAsiaTheme="minorHAnsi" w:hAnsi="Times New Roman"/>
          <w:color w:val="000000" w:themeColor="text1"/>
        </w:rPr>
        <w:t xml:space="preserve">do akceptacji </w:t>
      </w:r>
      <w:r w:rsidR="00BA3D39" w:rsidRPr="009745C3">
        <w:rPr>
          <w:rFonts w:ascii="Times New Roman" w:eastAsiaTheme="minorHAnsi" w:hAnsi="Times New Roman"/>
          <w:color w:val="000000" w:themeColor="text1"/>
        </w:rPr>
        <w:t>Z</w:t>
      </w:r>
      <w:r w:rsidRPr="009745C3">
        <w:rPr>
          <w:rFonts w:ascii="Times New Roman" w:eastAsiaTheme="minorHAnsi" w:hAnsi="Times New Roman"/>
          <w:color w:val="000000" w:themeColor="text1"/>
        </w:rPr>
        <w:t>amawiające</w:t>
      </w:r>
      <w:r w:rsidR="00D37E7D" w:rsidRPr="009745C3">
        <w:rPr>
          <w:rFonts w:ascii="Times New Roman" w:eastAsiaTheme="minorHAnsi" w:hAnsi="Times New Roman"/>
          <w:color w:val="000000" w:themeColor="text1"/>
        </w:rPr>
        <w:t xml:space="preserve">mu. </w:t>
      </w:r>
      <w:r w:rsidRPr="009745C3">
        <w:rPr>
          <w:rFonts w:ascii="Times New Roman" w:eastAsiaTheme="minorHAnsi" w:hAnsi="Times New Roman"/>
          <w:color w:val="000000" w:themeColor="text1"/>
        </w:rPr>
        <w:t xml:space="preserve">Wykonawca zobowiązany będzie uwzględniać wszelkie uwagi </w:t>
      </w:r>
      <w:r w:rsidR="00BA3D39" w:rsidRPr="009745C3">
        <w:rPr>
          <w:rFonts w:ascii="Times New Roman" w:eastAsiaTheme="minorHAnsi" w:hAnsi="Times New Roman"/>
          <w:color w:val="000000" w:themeColor="text1"/>
        </w:rPr>
        <w:t>Zamawiającego</w:t>
      </w:r>
      <w:r w:rsidRPr="009745C3">
        <w:rPr>
          <w:rFonts w:ascii="Times New Roman" w:eastAsiaTheme="minorHAnsi" w:hAnsi="Times New Roman"/>
          <w:color w:val="000000" w:themeColor="text1"/>
        </w:rPr>
        <w:t xml:space="preserve"> w związku z przedstawionymi </w:t>
      </w:r>
      <w:r w:rsidR="00D37E7D" w:rsidRPr="009745C3">
        <w:rPr>
          <w:rFonts w:ascii="Times New Roman" w:eastAsiaTheme="minorHAnsi" w:hAnsi="Times New Roman"/>
          <w:color w:val="000000" w:themeColor="text1"/>
        </w:rPr>
        <w:t>projektami</w:t>
      </w:r>
      <w:r w:rsidRPr="009745C3">
        <w:rPr>
          <w:rFonts w:ascii="Times New Roman" w:eastAsiaTheme="minorHAnsi" w:hAnsi="Times New Roman"/>
          <w:color w:val="000000" w:themeColor="text1"/>
        </w:rPr>
        <w:t xml:space="preserve">. Wszelkie dalsze prace projektowe muszą uzyskać akceptację </w:t>
      </w:r>
      <w:r w:rsidR="00BA3D39" w:rsidRPr="009745C3">
        <w:rPr>
          <w:rFonts w:ascii="Times New Roman" w:eastAsiaTheme="minorHAnsi" w:hAnsi="Times New Roman"/>
          <w:color w:val="000000" w:themeColor="text1"/>
        </w:rPr>
        <w:t>Z</w:t>
      </w:r>
      <w:r w:rsidRPr="009745C3">
        <w:rPr>
          <w:rFonts w:ascii="Times New Roman" w:eastAsiaTheme="minorHAnsi" w:hAnsi="Times New Roman"/>
          <w:color w:val="000000" w:themeColor="text1"/>
        </w:rPr>
        <w:t>amawiającego.</w:t>
      </w:r>
    </w:p>
    <w:p w14:paraId="19E82F5B" w14:textId="2F44690A" w:rsidR="00B9713C" w:rsidRPr="009745C3" w:rsidRDefault="00B9713C" w:rsidP="008C1EB8">
      <w:pPr>
        <w:pStyle w:val="Akapitzlist"/>
        <w:numPr>
          <w:ilvl w:val="0"/>
          <w:numId w:val="48"/>
        </w:numPr>
        <w:tabs>
          <w:tab w:val="left" w:pos="426"/>
        </w:tabs>
        <w:spacing w:after="120" w:line="240" w:lineRule="auto"/>
        <w:ind w:hanging="1146"/>
        <w:rPr>
          <w:rFonts w:ascii="Times New Roman" w:hAnsi="Times New Roman"/>
          <w:bCs/>
          <w:color w:val="000000" w:themeColor="text1"/>
        </w:rPr>
      </w:pPr>
      <w:r w:rsidRPr="009745C3">
        <w:rPr>
          <w:rFonts w:ascii="Times New Roman" w:hAnsi="Times New Roman"/>
        </w:rPr>
        <w:t xml:space="preserve">Odbiór prac projektowych będzie odbywał się zgodnie z następującymi zasadami: </w:t>
      </w:r>
    </w:p>
    <w:p w14:paraId="04FAA9EF" w14:textId="7324575B" w:rsidR="00ED012C" w:rsidRDefault="00B9713C" w:rsidP="00F80646">
      <w:pPr>
        <w:pStyle w:val="Akapitzlist"/>
        <w:tabs>
          <w:tab w:val="left" w:pos="426"/>
        </w:tabs>
        <w:spacing w:after="120" w:line="240" w:lineRule="auto"/>
        <w:ind w:left="426"/>
        <w:rPr>
          <w:rFonts w:ascii="Times New Roman" w:eastAsiaTheme="minorHAnsi" w:hAnsi="Times New Roman"/>
          <w:color w:val="000000" w:themeColor="text1"/>
        </w:rPr>
      </w:pPr>
      <w:r w:rsidRPr="00BB30D5">
        <w:rPr>
          <w:rFonts w:ascii="Times New Roman" w:hAnsi="Times New Roman"/>
        </w:rPr>
        <w:t>1) W terminie określonym w §</w:t>
      </w:r>
      <w:r w:rsidR="006058AC">
        <w:rPr>
          <w:rFonts w:ascii="Times New Roman" w:hAnsi="Times New Roman"/>
        </w:rPr>
        <w:t>2</w:t>
      </w:r>
      <w:r w:rsidR="00792AE2">
        <w:rPr>
          <w:rFonts w:ascii="Times New Roman" w:hAnsi="Times New Roman"/>
        </w:rPr>
        <w:t xml:space="preserve"> Umowy</w:t>
      </w:r>
      <w:r w:rsidRPr="00F80646">
        <w:rPr>
          <w:rFonts w:ascii="Times New Roman" w:hAnsi="Times New Roman"/>
        </w:rPr>
        <w:t xml:space="preserve"> </w:t>
      </w:r>
      <w:r w:rsidRPr="00BB30D5">
        <w:rPr>
          <w:rFonts w:ascii="Times New Roman" w:hAnsi="Times New Roman"/>
        </w:rPr>
        <w:t xml:space="preserve">Wykonawca dostarczy </w:t>
      </w:r>
      <w:r w:rsidR="00163F08">
        <w:rPr>
          <w:rFonts w:ascii="Times New Roman" w:hAnsi="Times New Roman"/>
        </w:rPr>
        <w:t>Zamawiającemu dokumentacj</w:t>
      </w:r>
      <w:r w:rsidR="00820290">
        <w:rPr>
          <w:rFonts w:ascii="Times New Roman" w:hAnsi="Times New Roman"/>
        </w:rPr>
        <w:t>ę</w:t>
      </w:r>
      <w:r w:rsidR="00163F08">
        <w:rPr>
          <w:rFonts w:ascii="Times New Roman" w:hAnsi="Times New Roman"/>
        </w:rPr>
        <w:t xml:space="preserve"> projektową</w:t>
      </w:r>
      <w:r w:rsidRPr="00BB30D5">
        <w:rPr>
          <w:rFonts w:ascii="Times New Roman" w:hAnsi="Times New Roman"/>
        </w:rPr>
        <w:t xml:space="preserve"> w wersji elektronicznej</w:t>
      </w:r>
      <w:r w:rsidR="00553F9C">
        <w:rPr>
          <w:rFonts w:ascii="Times New Roman" w:hAnsi="Times New Roman"/>
        </w:rPr>
        <w:t xml:space="preserve"> i papierowej</w:t>
      </w:r>
      <w:r w:rsidRPr="00F80646">
        <w:rPr>
          <w:rFonts w:ascii="Times New Roman" w:hAnsi="Times New Roman"/>
        </w:rPr>
        <w:t>,</w:t>
      </w:r>
      <w:r w:rsidR="00553F9C" w:rsidRPr="00553F9C">
        <w:rPr>
          <w:rFonts w:ascii="Times New Roman" w:eastAsiaTheme="minorHAnsi" w:hAnsi="Times New Roman"/>
          <w:color w:val="000000" w:themeColor="text1"/>
        </w:rPr>
        <w:t xml:space="preserve"> </w:t>
      </w:r>
      <w:r w:rsidR="00553F9C" w:rsidRPr="006C24BE">
        <w:rPr>
          <w:rFonts w:ascii="Times New Roman" w:eastAsiaTheme="minorHAnsi" w:hAnsi="Times New Roman"/>
          <w:color w:val="000000" w:themeColor="text1"/>
        </w:rPr>
        <w:t xml:space="preserve">wraz z pismem przewodnim stwierdzającym, że jest ona zgodna z </w:t>
      </w:r>
      <w:r w:rsidR="00553F9C">
        <w:rPr>
          <w:rFonts w:ascii="Times New Roman" w:eastAsiaTheme="minorHAnsi" w:hAnsi="Times New Roman"/>
          <w:color w:val="000000" w:themeColor="text1"/>
        </w:rPr>
        <w:t>U</w:t>
      </w:r>
      <w:r w:rsidR="00553F9C" w:rsidRPr="006C24BE">
        <w:rPr>
          <w:rFonts w:ascii="Times New Roman" w:eastAsiaTheme="minorHAnsi" w:hAnsi="Times New Roman"/>
          <w:color w:val="000000" w:themeColor="text1"/>
        </w:rPr>
        <w:t>mową, gotowa, kompletna i zdatna, zarówno do zatwierdzenia, jak i użycia w</w:t>
      </w:r>
      <w:r w:rsidR="00AB6C2B">
        <w:rPr>
          <w:rFonts w:ascii="Times New Roman" w:eastAsiaTheme="minorHAnsi" w:hAnsi="Times New Roman"/>
          <w:color w:val="000000" w:themeColor="text1"/>
        </w:rPr>
        <w:t> </w:t>
      </w:r>
      <w:r w:rsidR="00553F9C" w:rsidRPr="006C24BE">
        <w:rPr>
          <w:rFonts w:ascii="Times New Roman" w:eastAsiaTheme="minorHAnsi" w:hAnsi="Times New Roman"/>
          <w:color w:val="000000" w:themeColor="text1"/>
        </w:rPr>
        <w:t>celu realizacji Przedmiotu umowy</w:t>
      </w:r>
      <w:r w:rsidR="00ED012C">
        <w:rPr>
          <w:rFonts w:ascii="Times New Roman" w:eastAsiaTheme="minorHAnsi" w:hAnsi="Times New Roman"/>
          <w:color w:val="000000" w:themeColor="text1"/>
        </w:rPr>
        <w:t>,</w:t>
      </w:r>
    </w:p>
    <w:p w14:paraId="7B6D65EF" w14:textId="7EA23EC2" w:rsidR="00B9713C" w:rsidRDefault="00ED012C" w:rsidP="00F80646">
      <w:pPr>
        <w:pStyle w:val="Akapitzlist"/>
        <w:tabs>
          <w:tab w:val="left" w:pos="426"/>
        </w:tabs>
        <w:spacing w:after="120" w:line="240" w:lineRule="auto"/>
        <w:ind w:left="426"/>
        <w:rPr>
          <w:rFonts w:ascii="Times New Roman" w:hAnsi="Times New Roman"/>
        </w:rPr>
      </w:pPr>
      <w:r>
        <w:rPr>
          <w:rFonts w:ascii="Times New Roman" w:hAnsi="Times New Roman"/>
        </w:rPr>
        <w:t xml:space="preserve">2) </w:t>
      </w:r>
      <w:r w:rsidR="00163F08">
        <w:rPr>
          <w:rFonts w:ascii="Times New Roman" w:hAnsi="Times New Roman"/>
        </w:rPr>
        <w:t xml:space="preserve">Dokumentacja projektowa </w:t>
      </w:r>
      <w:r w:rsidRPr="00ED012C">
        <w:rPr>
          <w:rFonts w:ascii="Times New Roman" w:hAnsi="Times New Roman"/>
        </w:rPr>
        <w:t xml:space="preserve">musi zostać </w:t>
      </w:r>
      <w:r w:rsidR="00163F08" w:rsidRPr="00ED012C">
        <w:rPr>
          <w:rFonts w:ascii="Times New Roman" w:hAnsi="Times New Roman"/>
        </w:rPr>
        <w:t>sporządzon</w:t>
      </w:r>
      <w:r w:rsidR="00163F08">
        <w:rPr>
          <w:rFonts w:ascii="Times New Roman" w:hAnsi="Times New Roman"/>
        </w:rPr>
        <w:t>a</w:t>
      </w:r>
      <w:r w:rsidR="00163F08" w:rsidRPr="00ED012C">
        <w:rPr>
          <w:rFonts w:ascii="Times New Roman" w:hAnsi="Times New Roman"/>
        </w:rPr>
        <w:t xml:space="preserve"> </w:t>
      </w:r>
      <w:r w:rsidRPr="00ED012C">
        <w:rPr>
          <w:rFonts w:ascii="Times New Roman" w:hAnsi="Times New Roman"/>
        </w:rPr>
        <w:t>z uwzględnieniem wymagań Zamawiającego określonych w</w:t>
      </w:r>
      <w:r>
        <w:rPr>
          <w:rFonts w:ascii="Times New Roman" w:hAnsi="Times New Roman"/>
        </w:rPr>
        <w:t> </w:t>
      </w:r>
      <w:r w:rsidRPr="00ED012C">
        <w:rPr>
          <w:rFonts w:ascii="Times New Roman" w:hAnsi="Times New Roman"/>
        </w:rPr>
        <w:t>SWZ i Umowie, oraz wymagań sformułowanych przez Zamawiającego podcz</w:t>
      </w:r>
      <w:r>
        <w:rPr>
          <w:rFonts w:ascii="Times New Roman" w:hAnsi="Times New Roman"/>
        </w:rPr>
        <w:t>as wykonywania Przedmiotu Umowy,</w:t>
      </w:r>
    </w:p>
    <w:p w14:paraId="2A64163A" w14:textId="49E1BA1A" w:rsidR="00ED012C" w:rsidRPr="00F80646" w:rsidRDefault="00ED012C" w:rsidP="00F80646">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 xml:space="preserve">3) </w:t>
      </w:r>
      <w:r w:rsidR="00163F08">
        <w:rPr>
          <w:rFonts w:ascii="Times New Roman" w:hAnsi="Times New Roman"/>
        </w:rPr>
        <w:t xml:space="preserve">Dokumentacja projektowa </w:t>
      </w:r>
      <w:r w:rsidRPr="00ED012C">
        <w:rPr>
          <w:rFonts w:ascii="Times New Roman" w:hAnsi="Times New Roman"/>
        </w:rPr>
        <w:t>będzie zaopatrzon</w:t>
      </w:r>
      <w:r w:rsidR="00163F08">
        <w:rPr>
          <w:rFonts w:ascii="Times New Roman" w:hAnsi="Times New Roman"/>
        </w:rPr>
        <w:t>a</w:t>
      </w:r>
      <w:r w:rsidRPr="00ED012C">
        <w:rPr>
          <w:rFonts w:ascii="Times New Roman" w:hAnsi="Times New Roman"/>
        </w:rPr>
        <w:t xml:space="preserve"> w pisemne oświadczenie Wykonawcy, iż jest on</w:t>
      </w:r>
      <w:r w:rsidR="00163F08">
        <w:rPr>
          <w:rFonts w:ascii="Times New Roman" w:hAnsi="Times New Roman"/>
        </w:rPr>
        <w:t>a</w:t>
      </w:r>
      <w:r w:rsidRPr="00ED012C">
        <w:rPr>
          <w:rFonts w:ascii="Times New Roman" w:hAnsi="Times New Roman"/>
        </w:rPr>
        <w:t xml:space="preserve"> </w:t>
      </w:r>
      <w:r w:rsidR="00163F08" w:rsidRPr="00ED012C">
        <w:rPr>
          <w:rFonts w:ascii="Times New Roman" w:hAnsi="Times New Roman"/>
        </w:rPr>
        <w:t>wykonan</w:t>
      </w:r>
      <w:r w:rsidR="00163F08">
        <w:rPr>
          <w:rFonts w:ascii="Times New Roman" w:hAnsi="Times New Roman"/>
        </w:rPr>
        <w:t>a</w:t>
      </w:r>
      <w:r w:rsidR="00163F08" w:rsidRPr="00ED012C">
        <w:rPr>
          <w:rFonts w:ascii="Times New Roman" w:hAnsi="Times New Roman"/>
        </w:rPr>
        <w:t xml:space="preserve"> </w:t>
      </w:r>
      <w:r w:rsidRPr="00ED012C">
        <w:rPr>
          <w:rFonts w:ascii="Times New Roman" w:hAnsi="Times New Roman"/>
        </w:rPr>
        <w:t xml:space="preserve">zgodnie z SWZ i Umową a także wymaganiami Zamawiającego sformułowanymi podczas wykonywania </w:t>
      </w:r>
      <w:r w:rsidR="00391C43">
        <w:rPr>
          <w:rFonts w:ascii="Times New Roman" w:hAnsi="Times New Roman"/>
        </w:rPr>
        <w:t>P</w:t>
      </w:r>
      <w:r w:rsidRPr="00ED012C">
        <w:rPr>
          <w:rFonts w:ascii="Times New Roman" w:hAnsi="Times New Roman"/>
        </w:rPr>
        <w:t xml:space="preserve">rzedmiotu </w:t>
      </w:r>
      <w:r w:rsidR="00391C43">
        <w:rPr>
          <w:rFonts w:ascii="Times New Roman" w:hAnsi="Times New Roman"/>
        </w:rPr>
        <w:t>u</w:t>
      </w:r>
      <w:r w:rsidRPr="00ED012C">
        <w:rPr>
          <w:rFonts w:ascii="Times New Roman" w:hAnsi="Times New Roman"/>
        </w:rPr>
        <w:t xml:space="preserve">mowy, w oparciu o obowiązujące w tej dziedzinie przepisy prawa oraz zasady wiedzy technicznej i ekonomicznej, oraz że jest wydawany w stanie kompletnym pozwalającym na budowę, wdrożenie i funkcjonowanie </w:t>
      </w:r>
      <w:r w:rsidR="00391C43">
        <w:rPr>
          <w:rFonts w:ascii="Times New Roman" w:hAnsi="Times New Roman"/>
        </w:rPr>
        <w:t>s</w:t>
      </w:r>
      <w:r w:rsidRPr="00ED012C">
        <w:rPr>
          <w:rFonts w:ascii="Times New Roman" w:hAnsi="Times New Roman"/>
        </w:rPr>
        <w:t>ystemu</w:t>
      </w:r>
      <w:r w:rsidR="00391C43">
        <w:rPr>
          <w:rFonts w:ascii="Times New Roman" w:hAnsi="Times New Roman"/>
        </w:rPr>
        <w:t>,</w:t>
      </w:r>
    </w:p>
    <w:p w14:paraId="2EEC84A7" w14:textId="19C5C6A5" w:rsidR="00004798" w:rsidRPr="00F80646" w:rsidRDefault="00ED012C" w:rsidP="00F80646">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4</w:t>
      </w:r>
      <w:r w:rsidR="00B9713C" w:rsidRPr="00F80646">
        <w:rPr>
          <w:rFonts w:ascii="Times New Roman" w:hAnsi="Times New Roman"/>
        </w:rPr>
        <w:t xml:space="preserve">) W terminie </w:t>
      </w:r>
      <w:r w:rsidR="00163F08">
        <w:rPr>
          <w:rFonts w:ascii="Times New Roman" w:hAnsi="Times New Roman"/>
        </w:rPr>
        <w:t>14</w:t>
      </w:r>
      <w:r w:rsidR="00163F08" w:rsidRPr="00F80646">
        <w:rPr>
          <w:rFonts w:ascii="Times New Roman" w:hAnsi="Times New Roman"/>
        </w:rPr>
        <w:t xml:space="preserve"> </w:t>
      </w:r>
      <w:r w:rsidR="00B9713C" w:rsidRPr="00F80646">
        <w:rPr>
          <w:rFonts w:ascii="Times New Roman" w:hAnsi="Times New Roman"/>
        </w:rPr>
        <w:t xml:space="preserve">dni od daty dostarczenia </w:t>
      </w:r>
      <w:r w:rsidR="00163F08">
        <w:rPr>
          <w:rFonts w:ascii="Times New Roman" w:hAnsi="Times New Roman"/>
        </w:rPr>
        <w:t>dokumentacji projektowej Zamawiający zgłosi ewentualne uwagi,</w:t>
      </w:r>
    </w:p>
    <w:p w14:paraId="42A9B3D7" w14:textId="44913C81" w:rsidR="00004798" w:rsidRPr="00F80646" w:rsidRDefault="00ED012C" w:rsidP="00F80646">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5</w:t>
      </w:r>
      <w:r w:rsidR="00B9713C" w:rsidRPr="00F80646">
        <w:rPr>
          <w:rFonts w:ascii="Times New Roman" w:hAnsi="Times New Roman"/>
        </w:rPr>
        <w:t xml:space="preserve">) W terminie </w:t>
      </w:r>
      <w:r w:rsidR="00DA7005">
        <w:rPr>
          <w:rFonts w:ascii="Times New Roman" w:hAnsi="Times New Roman"/>
          <w:bCs/>
        </w:rPr>
        <w:t>10</w:t>
      </w:r>
      <w:r w:rsidR="00B9713C" w:rsidRPr="00E22538">
        <w:rPr>
          <w:rFonts w:ascii="Times New Roman" w:hAnsi="Times New Roman"/>
          <w:bCs/>
        </w:rPr>
        <w:t xml:space="preserve"> dni</w:t>
      </w:r>
      <w:r w:rsidR="00B9713C" w:rsidRPr="00F80646">
        <w:rPr>
          <w:rFonts w:ascii="Times New Roman" w:hAnsi="Times New Roman"/>
        </w:rPr>
        <w:t xml:space="preserve"> od zgłoszenia uwag do </w:t>
      </w:r>
      <w:r w:rsidR="00163F08">
        <w:rPr>
          <w:rFonts w:ascii="Times New Roman" w:hAnsi="Times New Roman"/>
        </w:rPr>
        <w:t>dokumentacji projektowej</w:t>
      </w:r>
      <w:r w:rsidR="00B9713C" w:rsidRPr="00F80646">
        <w:rPr>
          <w:rFonts w:ascii="Times New Roman" w:hAnsi="Times New Roman"/>
        </w:rPr>
        <w:t xml:space="preserve"> Wykonawca dostarczy do </w:t>
      </w:r>
      <w:r w:rsidR="00163F08">
        <w:rPr>
          <w:rFonts w:ascii="Times New Roman" w:hAnsi="Times New Roman"/>
        </w:rPr>
        <w:t>Zamawiającego</w:t>
      </w:r>
      <w:r w:rsidR="00B9713C" w:rsidRPr="00F80646">
        <w:rPr>
          <w:rFonts w:ascii="Times New Roman" w:hAnsi="Times New Roman"/>
        </w:rPr>
        <w:t xml:space="preserve"> wersję uwzględniającą uwagi zgłoszone przez </w:t>
      </w:r>
      <w:r w:rsidR="00163F08">
        <w:rPr>
          <w:rFonts w:ascii="Times New Roman" w:hAnsi="Times New Roman"/>
        </w:rPr>
        <w:t>Zamawiającego</w:t>
      </w:r>
      <w:r w:rsidR="00B9713C" w:rsidRPr="00F80646">
        <w:rPr>
          <w:rFonts w:ascii="Times New Roman" w:hAnsi="Times New Roman"/>
        </w:rPr>
        <w:t xml:space="preserve">, </w:t>
      </w:r>
    </w:p>
    <w:p w14:paraId="0365094A" w14:textId="4A167B6F" w:rsidR="00004798" w:rsidRPr="00F80646" w:rsidRDefault="00ED012C" w:rsidP="00F80646">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6</w:t>
      </w:r>
      <w:r w:rsidR="00B9713C" w:rsidRPr="00F80646">
        <w:rPr>
          <w:rFonts w:ascii="Times New Roman" w:hAnsi="Times New Roman"/>
        </w:rPr>
        <w:t>) Zamawiający dokona odbioru wykonanych opracowań w</w:t>
      </w:r>
      <w:r w:rsidR="00163F08">
        <w:rPr>
          <w:rFonts w:ascii="Times New Roman" w:hAnsi="Times New Roman"/>
        </w:rPr>
        <w:t xml:space="preserve"> </w:t>
      </w:r>
      <w:r w:rsidR="00B9713C" w:rsidRPr="00F80646">
        <w:rPr>
          <w:rFonts w:ascii="Times New Roman" w:hAnsi="Times New Roman"/>
        </w:rPr>
        <w:t xml:space="preserve">terminie </w:t>
      </w:r>
      <w:r w:rsidR="00163F08">
        <w:rPr>
          <w:rFonts w:ascii="Times New Roman" w:hAnsi="Times New Roman"/>
        </w:rPr>
        <w:t>14</w:t>
      </w:r>
      <w:r w:rsidR="00B9713C" w:rsidRPr="00F80646">
        <w:rPr>
          <w:rFonts w:ascii="Times New Roman" w:hAnsi="Times New Roman"/>
        </w:rPr>
        <w:t xml:space="preserve"> dni od daty ich dostarczenia</w:t>
      </w:r>
      <w:r w:rsidR="004D3654">
        <w:rPr>
          <w:rFonts w:ascii="Times New Roman" w:hAnsi="Times New Roman"/>
        </w:rPr>
        <w:t>,</w:t>
      </w:r>
      <w:r w:rsidR="00B9713C" w:rsidRPr="00F80646">
        <w:rPr>
          <w:rFonts w:ascii="Times New Roman" w:hAnsi="Times New Roman"/>
        </w:rPr>
        <w:t xml:space="preserve"> </w:t>
      </w:r>
    </w:p>
    <w:p w14:paraId="5622089D" w14:textId="5B8A2DEF" w:rsidR="002154E6" w:rsidRDefault="00ED012C" w:rsidP="00F80646">
      <w:pPr>
        <w:pStyle w:val="Akapitzlist"/>
        <w:tabs>
          <w:tab w:val="left" w:pos="426"/>
        </w:tabs>
        <w:spacing w:after="120" w:line="240" w:lineRule="auto"/>
        <w:ind w:left="426"/>
        <w:rPr>
          <w:rFonts w:ascii="Times New Roman" w:hAnsi="Times New Roman"/>
        </w:rPr>
      </w:pPr>
      <w:r>
        <w:rPr>
          <w:rFonts w:ascii="Times New Roman" w:hAnsi="Times New Roman"/>
        </w:rPr>
        <w:t>7</w:t>
      </w:r>
      <w:r w:rsidR="00B9713C" w:rsidRPr="00F80646">
        <w:rPr>
          <w:rFonts w:ascii="Times New Roman" w:hAnsi="Times New Roman"/>
        </w:rPr>
        <w:t xml:space="preserve">) W przypadku występowania wad w opracowaniach dostarczonych Zamawiającemu, czas niezbędny dla ich usunięcia będzie traktowany jako opóźnienie w realizacji zamówienia. </w:t>
      </w:r>
    </w:p>
    <w:p w14:paraId="3190786B" w14:textId="2DB1C0CE" w:rsidR="00AB6C2B" w:rsidRDefault="00ED012C" w:rsidP="00F80646">
      <w:pPr>
        <w:pStyle w:val="Akapitzlist"/>
        <w:tabs>
          <w:tab w:val="left" w:pos="426"/>
        </w:tabs>
        <w:spacing w:after="120" w:line="240" w:lineRule="auto"/>
        <w:ind w:left="426"/>
        <w:rPr>
          <w:rFonts w:ascii="Times New Roman" w:hAnsi="Times New Roman"/>
        </w:rPr>
      </w:pPr>
      <w:r>
        <w:rPr>
          <w:rFonts w:ascii="Times New Roman" w:hAnsi="Times New Roman"/>
        </w:rPr>
        <w:t>8</w:t>
      </w:r>
      <w:r w:rsidR="00B9713C" w:rsidRPr="00F80646">
        <w:rPr>
          <w:rFonts w:ascii="Times New Roman" w:hAnsi="Times New Roman"/>
        </w:rPr>
        <w:t xml:space="preserve">) Jeśli Zamawiający nie zgłosi uwag do przedstawionych opracowań oraz nie dokona odbioru dokumentacji w podanych wyżej terminach, </w:t>
      </w:r>
      <w:r w:rsidR="00163F08">
        <w:rPr>
          <w:rFonts w:ascii="Times New Roman" w:hAnsi="Times New Roman"/>
        </w:rPr>
        <w:t>uznaje się, że dokumentacja projektowa została zatwierdzona,</w:t>
      </w:r>
    </w:p>
    <w:p w14:paraId="18CC4DF4" w14:textId="0E352511" w:rsidR="00206EF7" w:rsidRPr="00F80646" w:rsidRDefault="00ED012C" w:rsidP="00F80646">
      <w:pPr>
        <w:pStyle w:val="Akapitzlist"/>
        <w:tabs>
          <w:tab w:val="left" w:pos="426"/>
        </w:tabs>
        <w:spacing w:after="120" w:line="240" w:lineRule="auto"/>
        <w:ind w:left="426"/>
        <w:rPr>
          <w:rFonts w:ascii="Times New Roman" w:hAnsi="Times New Roman"/>
        </w:rPr>
      </w:pPr>
      <w:r w:rsidRPr="00897B7F">
        <w:rPr>
          <w:rFonts w:ascii="Times New Roman" w:eastAsiaTheme="minorHAnsi" w:hAnsi="Times New Roman"/>
          <w:color w:val="000000" w:themeColor="text1"/>
        </w:rPr>
        <w:t>9</w:t>
      </w:r>
      <w:r w:rsidR="00206EF7" w:rsidRPr="00897B7F">
        <w:rPr>
          <w:rFonts w:ascii="Times New Roman" w:eastAsiaTheme="minorHAnsi" w:hAnsi="Times New Roman"/>
          <w:color w:val="000000" w:themeColor="text1"/>
        </w:rPr>
        <w:t xml:space="preserve">) Wykonanie odpowiedniej części </w:t>
      </w:r>
      <w:r w:rsidR="00820290">
        <w:rPr>
          <w:rFonts w:ascii="Times New Roman" w:eastAsiaTheme="minorHAnsi" w:hAnsi="Times New Roman"/>
          <w:color w:val="000000" w:themeColor="text1"/>
        </w:rPr>
        <w:t>prac</w:t>
      </w:r>
      <w:r w:rsidR="00A67605" w:rsidRPr="00897B7F">
        <w:rPr>
          <w:rFonts w:ascii="Times New Roman" w:eastAsiaTheme="minorHAnsi" w:hAnsi="Times New Roman"/>
          <w:color w:val="000000" w:themeColor="text1"/>
        </w:rPr>
        <w:t xml:space="preserve"> </w:t>
      </w:r>
      <w:r w:rsidR="00206EF7" w:rsidRPr="00897B7F">
        <w:rPr>
          <w:rFonts w:ascii="Times New Roman" w:eastAsiaTheme="minorHAnsi" w:hAnsi="Times New Roman"/>
          <w:color w:val="000000" w:themeColor="text1"/>
        </w:rPr>
        <w:t xml:space="preserve">nie rozpocznie się dopóki Zamawiający nie zatwierdzi </w:t>
      </w:r>
      <w:r w:rsidR="00A67605" w:rsidRPr="00897B7F">
        <w:rPr>
          <w:rFonts w:ascii="Times New Roman" w:eastAsiaTheme="minorHAnsi" w:hAnsi="Times New Roman"/>
          <w:color w:val="000000" w:themeColor="text1"/>
        </w:rPr>
        <w:t xml:space="preserve">dokumentacji projektowej danej części lub </w:t>
      </w:r>
      <w:r w:rsidR="00820290">
        <w:rPr>
          <w:rFonts w:ascii="Times New Roman" w:eastAsiaTheme="minorHAnsi" w:hAnsi="Times New Roman"/>
          <w:color w:val="000000" w:themeColor="text1"/>
        </w:rPr>
        <w:t>upłynie</w:t>
      </w:r>
      <w:r w:rsidR="00A67605" w:rsidRPr="00897B7F">
        <w:rPr>
          <w:rFonts w:ascii="Times New Roman" w:eastAsiaTheme="minorHAnsi" w:hAnsi="Times New Roman"/>
          <w:color w:val="000000" w:themeColor="text1"/>
        </w:rPr>
        <w:t xml:space="preserve"> czas na zgłoszenie uwag</w:t>
      </w:r>
      <w:r w:rsidR="00E96AE8" w:rsidRPr="00897B7F">
        <w:rPr>
          <w:rFonts w:ascii="Times New Roman" w:eastAsiaTheme="minorHAnsi" w:hAnsi="Times New Roman"/>
          <w:color w:val="000000" w:themeColor="text1"/>
        </w:rPr>
        <w:t>.</w:t>
      </w:r>
    </w:p>
    <w:bookmarkEnd w:id="1"/>
    <w:p w14:paraId="2BCE59D2" w14:textId="103A19B4" w:rsidR="00C8064D" w:rsidRDefault="00C8064D" w:rsidP="008C1EB8">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r>
        <w:rPr>
          <w:rFonts w:ascii="Times New Roman" w:eastAsiaTheme="minorHAnsi" w:hAnsi="Times New Roman"/>
          <w:color w:val="000000" w:themeColor="text1"/>
        </w:rPr>
        <w:t xml:space="preserve">Podstawą odbioru dokumentacji projektowej będzie protokół odbioru podpisany przez upoważnionych przedstawicieli stron. </w:t>
      </w:r>
    </w:p>
    <w:p w14:paraId="70D73638" w14:textId="3E1055ED" w:rsidR="00DD78BC" w:rsidRPr="009745C3" w:rsidRDefault="002154E6" w:rsidP="008C1EB8">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r w:rsidRPr="009745C3">
        <w:rPr>
          <w:rFonts w:ascii="Times New Roman" w:eastAsiaTheme="minorHAnsi" w:hAnsi="Times New Roman"/>
          <w:color w:val="000000" w:themeColor="text1"/>
        </w:rPr>
        <w:t xml:space="preserve">Odbiór przez Zamawiającego dokumentacji projektowej nie zwalnia Wykonawcy z pełnej odpowiedzialności za wady opracowanej dokumentacji, które ujawnią się na etapie realizacji </w:t>
      </w:r>
      <w:r w:rsidR="0086375B">
        <w:rPr>
          <w:rFonts w:ascii="Times New Roman" w:eastAsiaTheme="minorHAnsi" w:hAnsi="Times New Roman"/>
          <w:color w:val="000000" w:themeColor="text1"/>
        </w:rPr>
        <w:t>prac</w:t>
      </w:r>
      <w:r w:rsidR="00DD78BC" w:rsidRPr="009745C3">
        <w:rPr>
          <w:rFonts w:ascii="Times New Roman" w:eastAsiaTheme="minorHAnsi" w:hAnsi="Times New Roman"/>
          <w:color w:val="000000" w:themeColor="text1"/>
        </w:rPr>
        <w:t>.</w:t>
      </w:r>
    </w:p>
    <w:p w14:paraId="0B480579" w14:textId="0D4A5EB1" w:rsidR="00B01AA6" w:rsidRPr="00F80646" w:rsidRDefault="00DD78BC" w:rsidP="008C1EB8">
      <w:pPr>
        <w:pStyle w:val="Akapitzlist"/>
        <w:numPr>
          <w:ilvl w:val="0"/>
          <w:numId w:val="48"/>
        </w:numPr>
        <w:tabs>
          <w:tab w:val="left" w:pos="426"/>
        </w:tabs>
        <w:spacing w:after="120" w:line="240" w:lineRule="auto"/>
        <w:ind w:left="426" w:hanging="426"/>
        <w:rPr>
          <w:bCs/>
          <w:color w:val="000000" w:themeColor="text1"/>
        </w:rPr>
      </w:pPr>
      <w:r w:rsidRPr="00F80646">
        <w:rPr>
          <w:rFonts w:ascii="Times New Roman" w:hAnsi="Times New Roman"/>
        </w:rPr>
        <w:t>O</w:t>
      </w:r>
      <w:r w:rsidRPr="00BB30D5">
        <w:rPr>
          <w:rFonts w:ascii="Times New Roman" w:hAnsi="Times New Roman"/>
        </w:rPr>
        <w:t xml:space="preserve"> stwierdzonych wadach </w:t>
      </w:r>
      <w:r w:rsidR="004D3654">
        <w:rPr>
          <w:rFonts w:ascii="Times New Roman" w:hAnsi="Times New Roman"/>
        </w:rPr>
        <w:t>Zamawiający będzie</w:t>
      </w:r>
      <w:r w:rsidR="004D3654" w:rsidRPr="00BB30D5">
        <w:rPr>
          <w:rFonts w:ascii="Times New Roman" w:hAnsi="Times New Roman"/>
        </w:rPr>
        <w:t xml:space="preserve"> </w:t>
      </w:r>
      <w:r w:rsidRPr="00BB30D5">
        <w:rPr>
          <w:rFonts w:ascii="Times New Roman" w:hAnsi="Times New Roman"/>
        </w:rPr>
        <w:t xml:space="preserve">informować </w:t>
      </w:r>
      <w:r w:rsidR="004D3654">
        <w:rPr>
          <w:rFonts w:ascii="Times New Roman" w:hAnsi="Times New Roman"/>
        </w:rPr>
        <w:t xml:space="preserve">Wykonawcę </w:t>
      </w:r>
      <w:r w:rsidRPr="00E22538">
        <w:rPr>
          <w:rFonts w:ascii="Times New Roman" w:hAnsi="Times New Roman"/>
          <w:bCs/>
        </w:rPr>
        <w:t>za pośrednictwem poczty elektronicznej pod adres</w:t>
      </w:r>
      <w:r w:rsidR="004D3654" w:rsidRPr="00E22538">
        <w:rPr>
          <w:rFonts w:ascii="Times New Roman" w:hAnsi="Times New Roman"/>
          <w:bCs/>
        </w:rPr>
        <w:t xml:space="preserve">em </w:t>
      </w:r>
      <w:r w:rsidRPr="00E22538">
        <w:rPr>
          <w:rFonts w:ascii="Times New Roman" w:hAnsi="Times New Roman"/>
          <w:bCs/>
        </w:rPr>
        <w:t>………………,</w:t>
      </w:r>
      <w:r w:rsidRPr="00712E3C">
        <w:rPr>
          <w:rFonts w:ascii="Times New Roman" w:hAnsi="Times New Roman"/>
          <w:b/>
        </w:rPr>
        <w:t xml:space="preserve"> </w:t>
      </w:r>
      <w:r w:rsidRPr="00BB30D5">
        <w:rPr>
          <w:rFonts w:ascii="Times New Roman" w:hAnsi="Times New Roman"/>
        </w:rPr>
        <w:t>najpóźniej w terminie 3 dni od dnia ich ujawnienia. Wykonawca jest zobowiązany do usunięcia wad w terminie 7 dni od daty powiadomienia o nich, chyba że strony, biorąc od uwagę możliwości techniczne usuwania wad, ustalą pisemnie inny termin.</w:t>
      </w:r>
    </w:p>
    <w:p w14:paraId="6506A1A3" w14:textId="77777777" w:rsidR="00DD78BC" w:rsidRPr="00F80646" w:rsidRDefault="00DD78BC" w:rsidP="008C1EB8">
      <w:pPr>
        <w:pStyle w:val="Akapitzlist"/>
        <w:numPr>
          <w:ilvl w:val="0"/>
          <w:numId w:val="48"/>
        </w:numPr>
        <w:tabs>
          <w:tab w:val="left" w:pos="426"/>
        </w:tabs>
        <w:spacing w:after="120" w:line="240" w:lineRule="auto"/>
        <w:ind w:left="426" w:hanging="426"/>
        <w:rPr>
          <w:bCs/>
          <w:color w:val="000000" w:themeColor="text1"/>
        </w:rPr>
      </w:pPr>
      <w:r w:rsidRPr="00F80646">
        <w:rPr>
          <w:rFonts w:ascii="Times New Roman" w:hAnsi="Times New Roman"/>
        </w:rPr>
        <w:t>W przypadku braku usunięcia wad w terminie, Zamawiający jest uprawniony do:</w:t>
      </w:r>
    </w:p>
    <w:p w14:paraId="7A903CC6" w14:textId="77777777" w:rsidR="00A64489" w:rsidRPr="00F80646" w:rsidRDefault="00A64489" w:rsidP="008C1EB8">
      <w:pPr>
        <w:pStyle w:val="Default"/>
        <w:numPr>
          <w:ilvl w:val="1"/>
          <w:numId w:val="46"/>
        </w:numPr>
        <w:spacing w:after="120"/>
        <w:ind w:left="851" w:hanging="425"/>
        <w:jc w:val="both"/>
        <w:rPr>
          <w:b/>
          <w:sz w:val="22"/>
          <w:szCs w:val="22"/>
        </w:rPr>
      </w:pPr>
      <w:r w:rsidRPr="00F80646">
        <w:rPr>
          <w:sz w:val="22"/>
          <w:szCs w:val="22"/>
        </w:rPr>
        <w:t xml:space="preserve">żądania obniżenia wynagrodzenia Wykonawcy z powodu wadliwego wykonania </w:t>
      </w:r>
      <w:r>
        <w:rPr>
          <w:sz w:val="22"/>
          <w:szCs w:val="22"/>
        </w:rPr>
        <w:t>P</w:t>
      </w:r>
      <w:r w:rsidRPr="00F80646">
        <w:rPr>
          <w:sz w:val="22"/>
          <w:szCs w:val="22"/>
        </w:rPr>
        <w:t>rzedmiotu umowy lub,</w:t>
      </w:r>
    </w:p>
    <w:p w14:paraId="4A73CA46" w14:textId="0F2DF4A4" w:rsidR="00DD78BC" w:rsidRPr="00A64489" w:rsidRDefault="00DD78BC" w:rsidP="008C1EB8">
      <w:pPr>
        <w:pStyle w:val="Default"/>
        <w:numPr>
          <w:ilvl w:val="1"/>
          <w:numId w:val="46"/>
        </w:numPr>
        <w:spacing w:after="120"/>
        <w:ind w:left="851" w:hanging="425"/>
        <w:jc w:val="both"/>
        <w:rPr>
          <w:b/>
          <w:sz w:val="22"/>
          <w:szCs w:val="22"/>
        </w:rPr>
      </w:pPr>
      <w:r w:rsidRPr="00A64489">
        <w:rPr>
          <w:sz w:val="22"/>
          <w:szCs w:val="22"/>
        </w:rPr>
        <w:t>usunięcia wad w ramach wykonania zastępczego</w:t>
      </w:r>
      <w:r w:rsidR="00A64489">
        <w:rPr>
          <w:sz w:val="22"/>
          <w:szCs w:val="22"/>
        </w:rPr>
        <w:t>, na koszt i ryzyko Wykonawcy,</w:t>
      </w:r>
      <w:r w:rsidRPr="00A64489">
        <w:rPr>
          <w:sz w:val="22"/>
          <w:szCs w:val="22"/>
        </w:rPr>
        <w:t xml:space="preserve"> </w:t>
      </w:r>
      <w:r w:rsidR="00A64489" w:rsidRPr="00A64489">
        <w:rPr>
          <w:sz w:val="22"/>
          <w:szCs w:val="22"/>
        </w:rPr>
        <w:t>bez konieczności uzyskania upoważnienia sądu</w:t>
      </w:r>
      <w:r w:rsidR="00A64489">
        <w:rPr>
          <w:sz w:val="22"/>
          <w:szCs w:val="22"/>
        </w:rPr>
        <w:t>.</w:t>
      </w:r>
    </w:p>
    <w:p w14:paraId="591773B4" w14:textId="73251535" w:rsidR="00BA3D39" w:rsidRPr="00E22538" w:rsidRDefault="00C8531F" w:rsidP="008C1EB8">
      <w:pPr>
        <w:pStyle w:val="Akapitzlist"/>
        <w:numPr>
          <w:ilvl w:val="0"/>
          <w:numId w:val="48"/>
        </w:numPr>
        <w:spacing w:line="240" w:lineRule="auto"/>
        <w:ind w:left="426" w:hanging="426"/>
        <w:rPr>
          <w:rFonts w:ascii="Times New Roman" w:hAnsi="Times New Roman"/>
          <w:bCs/>
          <w:color w:val="000000" w:themeColor="text1"/>
        </w:rPr>
      </w:pPr>
      <w:r w:rsidRPr="00E22538">
        <w:rPr>
          <w:rFonts w:ascii="Times New Roman" w:eastAsiaTheme="minorHAnsi" w:hAnsi="Times New Roman"/>
          <w:color w:val="000000" w:themeColor="text1"/>
        </w:rPr>
        <w:t xml:space="preserve">Przy projektowaniu Wykonawca w imieniu Zamawiającego dokona wszystkich zgłoszeń oraz uzyska dodatkowe, wymagane przez przepisy prawa zezwolenia i uzgodnienia, od właściwych podmiotów na swój własny koszt. Wraz z </w:t>
      </w:r>
      <w:r w:rsidR="00A67605">
        <w:rPr>
          <w:rFonts w:ascii="Times New Roman" w:eastAsiaTheme="minorHAnsi" w:hAnsi="Times New Roman"/>
          <w:color w:val="000000" w:themeColor="text1"/>
        </w:rPr>
        <w:t>dokumentacją projektową</w:t>
      </w:r>
      <w:r w:rsidRPr="00E22538">
        <w:rPr>
          <w:rFonts w:ascii="Times New Roman" w:eastAsiaTheme="minorHAnsi" w:hAnsi="Times New Roman"/>
          <w:color w:val="000000" w:themeColor="text1"/>
        </w:rPr>
        <w:t xml:space="preserve"> Wykonawca powinien przedłożyć Zamawiającemu listę wszystkich zezwoleń i uzgodnień wymaganych do rozpoczęcia i</w:t>
      </w:r>
      <w:r w:rsidR="0015753B" w:rsidRPr="00E22538">
        <w:rPr>
          <w:rFonts w:ascii="Times New Roman" w:eastAsiaTheme="minorHAnsi" w:hAnsi="Times New Roman"/>
          <w:color w:val="000000" w:themeColor="text1"/>
        </w:rPr>
        <w:t> </w:t>
      </w:r>
      <w:r w:rsidRPr="00E22538">
        <w:rPr>
          <w:rFonts w:ascii="Times New Roman" w:eastAsiaTheme="minorHAnsi" w:hAnsi="Times New Roman"/>
          <w:color w:val="000000" w:themeColor="text1"/>
        </w:rPr>
        <w:t xml:space="preserve">ukończenia </w:t>
      </w:r>
      <w:r w:rsidR="00A67605">
        <w:rPr>
          <w:rFonts w:ascii="Times New Roman" w:eastAsiaTheme="minorHAnsi" w:hAnsi="Times New Roman"/>
          <w:color w:val="000000" w:themeColor="text1"/>
        </w:rPr>
        <w:t>prac</w:t>
      </w:r>
      <w:r w:rsidRPr="00E22538">
        <w:rPr>
          <w:rFonts w:ascii="Times New Roman" w:eastAsiaTheme="minorHAnsi" w:hAnsi="Times New Roman"/>
          <w:color w:val="000000" w:themeColor="text1"/>
        </w:rPr>
        <w:t>, jeżeli jest to wymagane przez przepisy prawa.</w:t>
      </w:r>
    </w:p>
    <w:p w14:paraId="73BEA551" w14:textId="682705C6" w:rsidR="00BA3D39" w:rsidRPr="006C24BE" w:rsidRDefault="00C8531F" w:rsidP="008C1EB8">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6C24BE">
        <w:rPr>
          <w:rFonts w:ascii="Times New Roman" w:eastAsiaTheme="minorHAnsi" w:hAnsi="Times New Roman"/>
          <w:color w:val="000000" w:themeColor="text1"/>
        </w:rPr>
        <w:t xml:space="preserve">Dokumentacja projektowa, jak również wykonane i ukończone roboty budowlane, </w:t>
      </w:r>
      <w:r w:rsidR="00A67605">
        <w:rPr>
          <w:rFonts w:ascii="Times New Roman" w:eastAsiaTheme="minorHAnsi" w:hAnsi="Times New Roman"/>
          <w:color w:val="000000" w:themeColor="text1"/>
        </w:rPr>
        <w:t xml:space="preserve">dostawy i montaż, </w:t>
      </w:r>
      <w:r w:rsidRPr="006C24BE">
        <w:rPr>
          <w:rFonts w:ascii="Times New Roman" w:eastAsiaTheme="minorHAnsi" w:hAnsi="Times New Roman"/>
          <w:color w:val="000000" w:themeColor="text1"/>
        </w:rPr>
        <w:t xml:space="preserve">winny odpowiadać obowiązującym normom technicznym, przepisom prawa budowlanego oraz innym wymienionym w </w:t>
      </w:r>
      <w:r w:rsidR="00A64489">
        <w:rPr>
          <w:rFonts w:ascii="Times New Roman" w:eastAsiaTheme="minorHAnsi" w:hAnsi="Times New Roman"/>
          <w:color w:val="000000" w:themeColor="text1"/>
        </w:rPr>
        <w:t>PFU</w:t>
      </w:r>
      <w:r w:rsidRPr="006C24BE">
        <w:rPr>
          <w:rFonts w:ascii="Times New Roman" w:eastAsiaTheme="minorHAnsi" w:hAnsi="Times New Roman"/>
          <w:color w:val="000000" w:themeColor="text1"/>
        </w:rPr>
        <w:t>.</w:t>
      </w:r>
    </w:p>
    <w:p w14:paraId="73D907F6" w14:textId="4E309D07" w:rsidR="00C730CA" w:rsidRPr="006C24BE" w:rsidRDefault="00C8531F" w:rsidP="008C1EB8">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6C24BE">
        <w:rPr>
          <w:rFonts w:ascii="Times New Roman" w:eastAsiaTheme="minorHAnsi" w:hAnsi="Times New Roman"/>
          <w:color w:val="000000" w:themeColor="text1"/>
        </w:rPr>
        <w:t>Wykonawca udzieli wyznaczonemu przedstawicielowi Zamawiającego wszelkich informacji na temat postępu prac związanych z przygotowaniem dokumentacji projektowej oraz zastosowanych rozwiązań projektowych.</w:t>
      </w:r>
    </w:p>
    <w:p w14:paraId="68136C2A" w14:textId="77777777" w:rsidR="00C730CA" w:rsidRPr="006C24BE" w:rsidRDefault="00C730CA" w:rsidP="008C1EB8">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6C24BE">
        <w:rPr>
          <w:rFonts w:ascii="Times New Roman" w:hAnsi="Times New Roman"/>
          <w:bCs/>
          <w:color w:val="000000" w:themeColor="text1"/>
        </w:rPr>
        <w:t>Ustala się następujące formaty właściwe dla formy elektronicznej poszczególnych części dokumentacji projektowej:</w:t>
      </w:r>
    </w:p>
    <w:p w14:paraId="4C297494" w14:textId="192BCF96" w:rsidR="00C730CA" w:rsidRPr="006C24BE" w:rsidRDefault="00C730CA" w:rsidP="00FE4814">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6C24BE">
        <w:rPr>
          <w:rFonts w:ascii="Times New Roman" w:hAnsi="Times New Roman"/>
          <w:bCs/>
          <w:color w:val="000000" w:themeColor="text1"/>
        </w:rPr>
        <w:t xml:space="preserve">rysunki, schematy itp. w formie plików DWG, PDF; </w:t>
      </w:r>
    </w:p>
    <w:p w14:paraId="6D6A2C20" w14:textId="77777777" w:rsidR="00C730CA" w:rsidRPr="006C24BE" w:rsidRDefault="00C730CA" w:rsidP="00FE4814">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6C24BE">
        <w:rPr>
          <w:rFonts w:ascii="Times New Roman" w:hAnsi="Times New Roman"/>
          <w:bCs/>
          <w:color w:val="000000" w:themeColor="text1"/>
        </w:rPr>
        <w:t>dokumenty tekstowe oraz tabele w formacie plików Word, Excel, ATH i PDF;</w:t>
      </w:r>
    </w:p>
    <w:p w14:paraId="1D2BCA14" w14:textId="70AB97EC" w:rsidR="00C730CA" w:rsidRPr="008F5CBB" w:rsidRDefault="00C730CA" w:rsidP="00FE4814">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ED6872">
        <w:rPr>
          <w:rFonts w:ascii="Times New Roman" w:hAnsi="Times New Roman"/>
          <w:bCs/>
          <w:color w:val="000000" w:themeColor="text1"/>
        </w:rPr>
        <w:t xml:space="preserve">Wykonawca wykona </w:t>
      </w:r>
      <w:r w:rsidR="00A67605">
        <w:rPr>
          <w:rFonts w:ascii="Times New Roman" w:hAnsi="Times New Roman"/>
          <w:bCs/>
          <w:color w:val="000000" w:themeColor="text1"/>
        </w:rPr>
        <w:t xml:space="preserve">dokumentację projektową </w:t>
      </w:r>
      <w:r w:rsidRPr="00ED6872">
        <w:rPr>
          <w:rFonts w:ascii="Times New Roman" w:hAnsi="Times New Roman"/>
          <w:bCs/>
          <w:color w:val="000000" w:themeColor="text1"/>
        </w:rPr>
        <w:t xml:space="preserve">w </w:t>
      </w:r>
      <w:r w:rsidR="00A67605">
        <w:rPr>
          <w:rFonts w:ascii="Times New Roman" w:hAnsi="Times New Roman"/>
          <w:bCs/>
          <w:color w:val="000000" w:themeColor="text1"/>
        </w:rPr>
        <w:t>4</w:t>
      </w:r>
      <w:r w:rsidR="00A67605" w:rsidRPr="00ED6872">
        <w:rPr>
          <w:rFonts w:ascii="Times New Roman" w:hAnsi="Times New Roman"/>
          <w:bCs/>
          <w:color w:val="000000" w:themeColor="text1"/>
        </w:rPr>
        <w:t xml:space="preserve"> </w:t>
      </w:r>
      <w:r w:rsidRPr="00ED6872">
        <w:rPr>
          <w:rFonts w:ascii="Times New Roman" w:hAnsi="Times New Roman"/>
          <w:bCs/>
          <w:color w:val="000000" w:themeColor="text1"/>
        </w:rPr>
        <w:t>egzemplarzach w wersji papierowej oraz 1 egz. w wersji elekt</w:t>
      </w:r>
      <w:r w:rsidRPr="004105A3">
        <w:rPr>
          <w:rFonts w:ascii="Times New Roman" w:hAnsi="Times New Roman"/>
          <w:bCs/>
          <w:color w:val="000000" w:themeColor="text1"/>
        </w:rPr>
        <w:t>ronicznej (pendrive) niżej wymienioną dokumentację</w:t>
      </w:r>
      <w:r w:rsidR="007F323F" w:rsidRPr="000E306B">
        <w:rPr>
          <w:rFonts w:ascii="Times New Roman" w:hAnsi="Times New Roman"/>
          <w:bCs/>
          <w:color w:val="000000" w:themeColor="text1"/>
        </w:rPr>
        <w:t xml:space="preserve">: </w:t>
      </w:r>
    </w:p>
    <w:p w14:paraId="5B23B92C" w14:textId="29645CC0" w:rsidR="00ED6872" w:rsidRPr="00ED6872" w:rsidRDefault="00C730CA" w:rsidP="00FE4814">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ED6872">
        <w:rPr>
          <w:rFonts w:ascii="Times New Roman" w:hAnsi="Times New Roman"/>
          <w:bCs/>
          <w:color w:val="000000" w:themeColor="text1"/>
        </w:rPr>
        <w:t>Projekty budowlane</w:t>
      </w:r>
      <w:r w:rsidR="00E32770" w:rsidRPr="00ED6872">
        <w:rPr>
          <w:rFonts w:ascii="Times New Roman" w:hAnsi="Times New Roman"/>
          <w:bCs/>
          <w:color w:val="000000" w:themeColor="text1"/>
        </w:rPr>
        <w:t xml:space="preserve"> </w:t>
      </w:r>
      <w:r w:rsidR="00A67605">
        <w:rPr>
          <w:rFonts w:ascii="Times New Roman" w:hAnsi="Times New Roman"/>
          <w:bCs/>
          <w:color w:val="000000" w:themeColor="text1"/>
        </w:rPr>
        <w:t xml:space="preserve">jeśli będą </w:t>
      </w:r>
      <w:r w:rsidR="00D37E7D" w:rsidRPr="00ED6872">
        <w:rPr>
          <w:rFonts w:ascii="Times New Roman" w:hAnsi="Times New Roman"/>
          <w:bCs/>
          <w:color w:val="000000" w:themeColor="text1"/>
        </w:rPr>
        <w:t>wymagane</w:t>
      </w:r>
      <w:r w:rsidR="00A67605">
        <w:rPr>
          <w:rFonts w:ascii="Times New Roman" w:hAnsi="Times New Roman"/>
          <w:bCs/>
          <w:color w:val="000000" w:themeColor="text1"/>
        </w:rPr>
        <w:t>,</w:t>
      </w:r>
      <w:r w:rsidR="00D37E7D" w:rsidRPr="00ED6872">
        <w:rPr>
          <w:rFonts w:ascii="Times New Roman" w:hAnsi="Times New Roman"/>
          <w:bCs/>
          <w:color w:val="000000" w:themeColor="text1"/>
        </w:rPr>
        <w:t xml:space="preserve"> </w:t>
      </w:r>
      <w:r w:rsidRPr="00ED6872">
        <w:rPr>
          <w:rFonts w:ascii="Times New Roman" w:hAnsi="Times New Roman"/>
          <w:bCs/>
          <w:color w:val="000000" w:themeColor="text1"/>
        </w:rPr>
        <w:t>we wszystkich niezbędnych branżach z prawem do bezterminowego wykorzystania projektu oraz możliwością wprowadzania nieistotnych zmian i realizacji projektu ze zmianami</w:t>
      </w:r>
      <w:r w:rsidR="009B5608" w:rsidRPr="00ED6872">
        <w:rPr>
          <w:rFonts w:ascii="Times New Roman" w:hAnsi="Times New Roman"/>
          <w:bCs/>
          <w:color w:val="000000" w:themeColor="text1"/>
        </w:rPr>
        <w:t>,</w:t>
      </w:r>
      <w:r w:rsidRPr="00ED6872">
        <w:rPr>
          <w:rFonts w:ascii="Times New Roman" w:hAnsi="Times New Roman"/>
          <w:bCs/>
          <w:color w:val="000000" w:themeColor="text1"/>
        </w:rPr>
        <w:t xml:space="preserve"> wykonan</w:t>
      </w:r>
      <w:r w:rsidR="009B5608" w:rsidRPr="00ED6872">
        <w:rPr>
          <w:rFonts w:ascii="Times New Roman" w:hAnsi="Times New Roman"/>
          <w:bCs/>
          <w:color w:val="000000" w:themeColor="text1"/>
        </w:rPr>
        <w:t>e</w:t>
      </w:r>
      <w:r w:rsidRPr="00ED6872">
        <w:rPr>
          <w:rFonts w:ascii="Times New Roman" w:hAnsi="Times New Roman"/>
          <w:bCs/>
          <w:color w:val="000000" w:themeColor="text1"/>
        </w:rPr>
        <w:t xml:space="preserve"> zgodnie </w:t>
      </w:r>
      <w:r w:rsidR="009B5608" w:rsidRPr="00ED6872">
        <w:rPr>
          <w:rFonts w:ascii="Times New Roman" w:hAnsi="Times New Roman"/>
          <w:bCs/>
          <w:color w:val="000000" w:themeColor="text1"/>
        </w:rPr>
        <w:t xml:space="preserve">z </w:t>
      </w:r>
      <w:r w:rsidRPr="00ED6872">
        <w:rPr>
          <w:rFonts w:ascii="Times New Roman" w:hAnsi="Times New Roman"/>
          <w:bCs/>
          <w:color w:val="000000" w:themeColor="text1"/>
        </w:rPr>
        <w:t xml:space="preserve">Rozporządzeniem Ministra </w:t>
      </w:r>
      <w:r w:rsidR="005D2014">
        <w:rPr>
          <w:rFonts w:ascii="Times New Roman" w:hAnsi="Times New Roman"/>
          <w:bCs/>
          <w:color w:val="000000" w:themeColor="text1"/>
        </w:rPr>
        <w:t>Rozwoju</w:t>
      </w:r>
      <w:r w:rsidRPr="00ED6872">
        <w:rPr>
          <w:rFonts w:ascii="Times New Roman" w:hAnsi="Times New Roman"/>
          <w:bCs/>
          <w:color w:val="000000" w:themeColor="text1"/>
        </w:rPr>
        <w:t xml:space="preserve"> z dnia </w:t>
      </w:r>
      <w:r w:rsidR="005D2014">
        <w:rPr>
          <w:rFonts w:ascii="Times New Roman" w:hAnsi="Times New Roman"/>
          <w:bCs/>
          <w:color w:val="000000" w:themeColor="text1"/>
        </w:rPr>
        <w:t>11</w:t>
      </w:r>
      <w:r w:rsidRPr="00ED6872">
        <w:rPr>
          <w:rFonts w:ascii="Times New Roman" w:hAnsi="Times New Roman"/>
          <w:bCs/>
          <w:color w:val="000000" w:themeColor="text1"/>
        </w:rPr>
        <w:t xml:space="preserve"> </w:t>
      </w:r>
      <w:r w:rsidR="005D2014">
        <w:rPr>
          <w:rFonts w:ascii="Times New Roman" w:hAnsi="Times New Roman"/>
          <w:bCs/>
          <w:color w:val="000000" w:themeColor="text1"/>
        </w:rPr>
        <w:t>września</w:t>
      </w:r>
      <w:r w:rsidRPr="00ED6872">
        <w:rPr>
          <w:rFonts w:ascii="Times New Roman" w:hAnsi="Times New Roman"/>
          <w:bCs/>
          <w:color w:val="000000" w:themeColor="text1"/>
        </w:rPr>
        <w:t xml:space="preserve"> 20</w:t>
      </w:r>
      <w:r w:rsidR="005D2014">
        <w:rPr>
          <w:rFonts w:ascii="Times New Roman" w:hAnsi="Times New Roman"/>
          <w:bCs/>
          <w:color w:val="000000" w:themeColor="text1"/>
        </w:rPr>
        <w:t>20</w:t>
      </w:r>
      <w:r w:rsidRPr="00ED6872">
        <w:rPr>
          <w:rFonts w:ascii="Times New Roman" w:hAnsi="Times New Roman"/>
          <w:bCs/>
          <w:color w:val="000000" w:themeColor="text1"/>
        </w:rPr>
        <w:t xml:space="preserve"> roku w sprawie szczegółowego zakresu i formy projektu budowlanego</w:t>
      </w:r>
      <w:r w:rsidR="009B5608" w:rsidRPr="00ED6872">
        <w:rPr>
          <w:rFonts w:ascii="Times New Roman" w:hAnsi="Times New Roman"/>
          <w:bCs/>
          <w:color w:val="000000" w:themeColor="text1"/>
        </w:rPr>
        <w:t xml:space="preserve"> (Dz. U. z 20</w:t>
      </w:r>
      <w:r w:rsidR="005D2014">
        <w:rPr>
          <w:rFonts w:ascii="Times New Roman" w:hAnsi="Times New Roman"/>
          <w:bCs/>
          <w:color w:val="000000" w:themeColor="text1"/>
        </w:rPr>
        <w:t>20</w:t>
      </w:r>
      <w:r w:rsidR="009B5608" w:rsidRPr="00ED6872">
        <w:rPr>
          <w:rFonts w:ascii="Times New Roman" w:hAnsi="Times New Roman"/>
          <w:bCs/>
          <w:color w:val="000000" w:themeColor="text1"/>
        </w:rPr>
        <w:t xml:space="preserve"> r. poz</w:t>
      </w:r>
      <w:r w:rsidR="005D2014">
        <w:rPr>
          <w:rFonts w:ascii="Times New Roman" w:hAnsi="Times New Roman"/>
          <w:bCs/>
          <w:color w:val="000000" w:themeColor="text1"/>
        </w:rPr>
        <w:t>. 1609</w:t>
      </w:r>
      <w:r w:rsidR="009B5608" w:rsidRPr="00ED6872">
        <w:rPr>
          <w:rFonts w:ascii="Times New Roman" w:hAnsi="Times New Roman"/>
          <w:bCs/>
          <w:color w:val="000000" w:themeColor="text1"/>
        </w:rPr>
        <w:t xml:space="preserve"> z późn. zm.)</w:t>
      </w:r>
      <w:r w:rsidR="005D2014">
        <w:rPr>
          <w:rFonts w:ascii="Times New Roman" w:hAnsi="Times New Roman"/>
          <w:bCs/>
          <w:color w:val="000000" w:themeColor="text1"/>
        </w:rPr>
        <w:t>;</w:t>
      </w:r>
    </w:p>
    <w:p w14:paraId="732AC37A" w14:textId="3539B052" w:rsidR="005D2014" w:rsidRDefault="00C730CA" w:rsidP="00FE4814">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BB30D5">
        <w:rPr>
          <w:rFonts w:ascii="Times New Roman" w:hAnsi="Times New Roman"/>
          <w:bCs/>
          <w:color w:val="000000" w:themeColor="text1"/>
        </w:rPr>
        <w:t>Projekty wykonawcze we wszystkich niezbędnych branżach z prawem do wielokrotnego, bezterminowego wykorzystania projektu oraz możliwością wprowadzania nieistotnych zmian i realizacji projektu ze zmianami</w:t>
      </w:r>
      <w:r w:rsidR="009B5608" w:rsidRPr="00BB30D5">
        <w:rPr>
          <w:rFonts w:ascii="Times New Roman" w:hAnsi="Times New Roman"/>
          <w:bCs/>
          <w:color w:val="000000" w:themeColor="text1"/>
        </w:rPr>
        <w:t>,</w:t>
      </w:r>
      <w:r w:rsidRPr="00BB30D5">
        <w:rPr>
          <w:rFonts w:ascii="Times New Roman" w:hAnsi="Times New Roman"/>
          <w:bCs/>
          <w:color w:val="000000" w:themeColor="text1"/>
        </w:rPr>
        <w:t xml:space="preserve"> wykonan</w:t>
      </w:r>
      <w:r w:rsidR="009B5608" w:rsidRPr="00BB30D5">
        <w:rPr>
          <w:rFonts w:ascii="Times New Roman" w:hAnsi="Times New Roman"/>
          <w:bCs/>
          <w:color w:val="000000" w:themeColor="text1"/>
        </w:rPr>
        <w:t>e</w:t>
      </w:r>
      <w:r w:rsidRPr="00BB30D5">
        <w:rPr>
          <w:rFonts w:ascii="Times New Roman" w:hAnsi="Times New Roman"/>
          <w:bCs/>
          <w:color w:val="000000" w:themeColor="text1"/>
        </w:rPr>
        <w:t xml:space="preserve"> zgodnie </w:t>
      </w:r>
      <w:r w:rsidR="009B5608" w:rsidRPr="00BB30D5">
        <w:rPr>
          <w:rFonts w:ascii="Times New Roman" w:hAnsi="Times New Roman"/>
          <w:bCs/>
          <w:color w:val="000000" w:themeColor="text1"/>
        </w:rPr>
        <w:t>z</w:t>
      </w:r>
      <w:r w:rsidR="00E4394B" w:rsidRPr="00535644">
        <w:rPr>
          <w:rFonts w:ascii="Times New Roman" w:hAnsi="Times New Roman"/>
        </w:rPr>
        <w:t xml:space="preserve"> </w:t>
      </w:r>
      <w:r w:rsidR="00E4394B" w:rsidRPr="00535644">
        <w:rPr>
          <w:rFonts w:ascii="Times New Roman" w:eastAsia="Times New Roman" w:hAnsi="Times New Roman"/>
          <w:lang w:eastAsia="pl-PL"/>
        </w:rPr>
        <w:t>Rozporządzeniem</w:t>
      </w:r>
      <w:r w:rsidR="00D75512" w:rsidRPr="00535644">
        <w:rPr>
          <w:rFonts w:ascii="Times New Roman" w:hAnsi="Times New Roman"/>
        </w:rPr>
        <w:t xml:space="preserve"> </w:t>
      </w:r>
      <w:r w:rsidR="00E4394B" w:rsidRPr="00535644">
        <w:rPr>
          <w:rFonts w:ascii="Times New Roman" w:hAnsi="Times New Roman"/>
        </w:rPr>
        <w:t xml:space="preserve">Ministra </w:t>
      </w:r>
      <w:r w:rsidR="005D2014">
        <w:rPr>
          <w:rFonts w:ascii="Times New Roman" w:hAnsi="Times New Roman"/>
        </w:rPr>
        <w:t>Rozwoju i Technologii</w:t>
      </w:r>
      <w:r w:rsidR="005D2014" w:rsidRPr="00535644">
        <w:rPr>
          <w:rFonts w:ascii="Times New Roman" w:hAnsi="Times New Roman"/>
        </w:rPr>
        <w:t xml:space="preserve"> </w:t>
      </w:r>
      <w:r w:rsidR="00E4394B" w:rsidRPr="00535644">
        <w:rPr>
          <w:rFonts w:ascii="Times New Roman" w:hAnsi="Times New Roman"/>
        </w:rPr>
        <w:t>z dnia 2</w:t>
      </w:r>
      <w:r w:rsidR="005D2014">
        <w:rPr>
          <w:rFonts w:ascii="Times New Roman" w:hAnsi="Times New Roman"/>
        </w:rPr>
        <w:t>0</w:t>
      </w:r>
      <w:r w:rsidR="00E4394B" w:rsidRPr="00535644">
        <w:rPr>
          <w:rFonts w:ascii="Times New Roman" w:hAnsi="Times New Roman"/>
        </w:rPr>
        <w:t xml:space="preserve"> </w:t>
      </w:r>
      <w:r w:rsidR="005D2014">
        <w:rPr>
          <w:rFonts w:ascii="Times New Roman" w:hAnsi="Times New Roman"/>
        </w:rPr>
        <w:t>grudnia</w:t>
      </w:r>
      <w:r w:rsidR="00E4394B" w:rsidRPr="00535644">
        <w:rPr>
          <w:rFonts w:ascii="Times New Roman" w:hAnsi="Times New Roman"/>
        </w:rPr>
        <w:t xml:space="preserve"> 20</w:t>
      </w:r>
      <w:r w:rsidR="005D2014">
        <w:rPr>
          <w:rFonts w:ascii="Times New Roman" w:hAnsi="Times New Roman"/>
        </w:rPr>
        <w:t>21</w:t>
      </w:r>
      <w:r w:rsidR="00E4394B" w:rsidRPr="00535644">
        <w:rPr>
          <w:rFonts w:ascii="Times New Roman" w:hAnsi="Times New Roman"/>
        </w:rPr>
        <w:t xml:space="preserve"> r. w </w:t>
      </w:r>
      <w:r w:rsidR="00E4394B" w:rsidRPr="00535644">
        <w:rPr>
          <w:rStyle w:val="Uwydatnienie"/>
          <w:rFonts w:ascii="Times New Roman" w:hAnsi="Times New Roman"/>
          <w:i w:val="0"/>
        </w:rPr>
        <w:t>sprawie szczegółowego zakresu i formy</w:t>
      </w:r>
      <w:r w:rsidR="00E4394B" w:rsidRPr="00535644">
        <w:rPr>
          <w:rFonts w:ascii="Times New Roman" w:hAnsi="Times New Roman"/>
        </w:rPr>
        <w:t xml:space="preserve"> </w:t>
      </w:r>
      <w:r w:rsidR="00E4394B" w:rsidRPr="00535644">
        <w:rPr>
          <w:rStyle w:val="Uwydatnienie"/>
          <w:rFonts w:ascii="Times New Roman" w:hAnsi="Times New Roman"/>
          <w:i w:val="0"/>
        </w:rPr>
        <w:t>dokumentacji projektowej</w:t>
      </w:r>
      <w:r w:rsidR="00E4394B" w:rsidRPr="00535644">
        <w:rPr>
          <w:rFonts w:ascii="Times New Roman" w:hAnsi="Times New Roman"/>
        </w:rPr>
        <w:t>, specyfikacji technicznych wykonania i odbioru robót budowlanych oraz programu</w:t>
      </w:r>
      <w:r w:rsidR="0015753B">
        <w:rPr>
          <w:rFonts w:ascii="Times New Roman" w:hAnsi="Times New Roman"/>
        </w:rPr>
        <w:t xml:space="preserve"> funkcjonalno-użytkowego (</w:t>
      </w:r>
      <w:r w:rsidR="00E4394B" w:rsidRPr="00535644">
        <w:rPr>
          <w:rFonts w:ascii="Times New Roman" w:hAnsi="Times New Roman"/>
        </w:rPr>
        <w:t>Dz.</w:t>
      </w:r>
      <w:r w:rsidR="0015753B">
        <w:rPr>
          <w:rFonts w:ascii="Times New Roman" w:hAnsi="Times New Roman"/>
        </w:rPr>
        <w:t> </w:t>
      </w:r>
      <w:r w:rsidR="00E4394B" w:rsidRPr="00535644">
        <w:rPr>
          <w:rFonts w:ascii="Times New Roman" w:hAnsi="Times New Roman"/>
        </w:rPr>
        <w:t>U.</w:t>
      </w:r>
      <w:r w:rsidR="0015753B">
        <w:rPr>
          <w:rFonts w:ascii="Times New Roman" w:hAnsi="Times New Roman"/>
        </w:rPr>
        <w:t xml:space="preserve"> z </w:t>
      </w:r>
      <w:r w:rsidR="00E4394B" w:rsidRPr="00535644">
        <w:rPr>
          <w:rFonts w:ascii="Times New Roman" w:hAnsi="Times New Roman"/>
        </w:rPr>
        <w:t>20</w:t>
      </w:r>
      <w:r w:rsidR="0015753B">
        <w:rPr>
          <w:rFonts w:ascii="Times New Roman" w:hAnsi="Times New Roman"/>
        </w:rPr>
        <w:t>21</w:t>
      </w:r>
      <w:r w:rsidR="00E4394B" w:rsidRPr="00535644">
        <w:rPr>
          <w:rFonts w:ascii="Times New Roman" w:hAnsi="Times New Roman"/>
        </w:rPr>
        <w:t>.</w:t>
      </w:r>
      <w:r w:rsidR="0015753B">
        <w:rPr>
          <w:rFonts w:ascii="Times New Roman" w:hAnsi="Times New Roman"/>
        </w:rPr>
        <w:t xml:space="preserve"> poz. 2454</w:t>
      </w:r>
      <w:r w:rsidR="00E4394B" w:rsidRPr="00535644">
        <w:rPr>
          <w:rFonts w:ascii="Times New Roman" w:hAnsi="Times New Roman"/>
        </w:rPr>
        <w:t>)</w:t>
      </w:r>
      <w:r w:rsidRPr="00535644">
        <w:rPr>
          <w:rFonts w:ascii="Times New Roman" w:hAnsi="Times New Roman"/>
          <w:bCs/>
          <w:color w:val="000000" w:themeColor="text1"/>
        </w:rPr>
        <w:t>. Dokumentacja powinna być podzielona na osobne opracowania dla każdej z branż</w:t>
      </w:r>
      <w:r w:rsidR="005D2014">
        <w:rPr>
          <w:rFonts w:ascii="Times New Roman" w:hAnsi="Times New Roman"/>
          <w:bCs/>
          <w:color w:val="000000" w:themeColor="text1"/>
        </w:rPr>
        <w:t>;</w:t>
      </w:r>
    </w:p>
    <w:p w14:paraId="3DB887BF" w14:textId="59496352" w:rsidR="00B256A3" w:rsidRPr="00A105A5" w:rsidRDefault="00C730CA" w:rsidP="00A105A5">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B256A3">
        <w:rPr>
          <w:rFonts w:ascii="Times New Roman" w:hAnsi="Times New Roman"/>
          <w:bCs/>
          <w:color w:val="000000" w:themeColor="text1"/>
        </w:rPr>
        <w:t>Specyfikację technicznego wykonania i odbioru robót budowlanych poszczególnych branż</w:t>
      </w:r>
      <w:r w:rsidR="009B5608" w:rsidRPr="00B256A3">
        <w:rPr>
          <w:rFonts w:ascii="Times New Roman" w:hAnsi="Times New Roman"/>
          <w:bCs/>
          <w:color w:val="000000" w:themeColor="text1"/>
        </w:rPr>
        <w:t>,</w:t>
      </w:r>
      <w:r w:rsidRPr="00B256A3">
        <w:rPr>
          <w:rFonts w:ascii="Times New Roman" w:hAnsi="Times New Roman"/>
          <w:bCs/>
          <w:color w:val="000000" w:themeColor="text1"/>
        </w:rPr>
        <w:t xml:space="preserve"> zawierając</w:t>
      </w:r>
      <w:r w:rsidR="009B5608" w:rsidRPr="00B256A3">
        <w:rPr>
          <w:rFonts w:ascii="Times New Roman" w:hAnsi="Times New Roman"/>
          <w:bCs/>
          <w:color w:val="000000" w:themeColor="text1"/>
        </w:rPr>
        <w:t>ą</w:t>
      </w:r>
      <w:r w:rsidRPr="00B256A3">
        <w:rPr>
          <w:rFonts w:ascii="Times New Roman" w:hAnsi="Times New Roman"/>
          <w:bCs/>
          <w:color w:val="000000" w:themeColor="text1"/>
        </w:rPr>
        <w:t xml:space="preserve"> zbiory wymagań w zakresie sposobu wykonania robót budowlanych, obejmujące w szczególności wymagania w zakresie właściwości materiałów i technologii  oraz oceny prawidłowości wykonania poszczególnych robót, określenie zakresu prac, które powinny być ujęte w cenach poszczególnych pozycji przedmiaru</w:t>
      </w:r>
      <w:r w:rsidR="000557AE" w:rsidRPr="00B256A3">
        <w:rPr>
          <w:rFonts w:ascii="Times New Roman" w:hAnsi="Times New Roman"/>
          <w:bCs/>
          <w:color w:val="000000" w:themeColor="text1"/>
        </w:rPr>
        <w:t>.</w:t>
      </w:r>
    </w:p>
    <w:p w14:paraId="41588CC9" w14:textId="77777777" w:rsidR="00346745" w:rsidRDefault="00346745" w:rsidP="00955603">
      <w:pPr>
        <w:tabs>
          <w:tab w:val="left" w:pos="426"/>
        </w:tabs>
        <w:spacing w:after="0" w:line="240" w:lineRule="auto"/>
        <w:contextualSpacing/>
        <w:jc w:val="center"/>
        <w:rPr>
          <w:rFonts w:ascii="Times New Roman" w:hAnsi="Times New Roman"/>
          <w:b/>
          <w:bCs/>
          <w:color w:val="000000" w:themeColor="text1"/>
        </w:rPr>
      </w:pPr>
    </w:p>
    <w:p w14:paraId="2CB8A885" w14:textId="73954A84" w:rsidR="00C8531F" w:rsidRPr="006C24BE" w:rsidRDefault="00CC04A9" w:rsidP="00955603">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 5</w:t>
      </w:r>
    </w:p>
    <w:p w14:paraId="4325C5D1" w14:textId="77777777" w:rsidR="00C8531F" w:rsidRPr="006C24BE" w:rsidRDefault="009D000A" w:rsidP="0052368A">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[Obowiązki Wykonawcy]</w:t>
      </w:r>
    </w:p>
    <w:p w14:paraId="1B22B20D" w14:textId="77777777" w:rsidR="003D61ED" w:rsidRPr="006C24BE" w:rsidRDefault="003D61ED" w:rsidP="00FE4814">
      <w:pPr>
        <w:numPr>
          <w:ilvl w:val="3"/>
          <w:numId w:val="16"/>
        </w:numPr>
        <w:autoSpaceDE w:val="0"/>
        <w:autoSpaceDN w:val="0"/>
        <w:adjustRightInd w:val="0"/>
        <w:spacing w:before="120" w:after="120" w:line="240" w:lineRule="auto"/>
        <w:ind w:left="426" w:hanging="426"/>
        <w:rPr>
          <w:rFonts w:ascii="Times New Roman" w:hAnsi="Times New Roman"/>
          <w:color w:val="000000" w:themeColor="text1"/>
          <w:lang w:eastAsia="pl-PL"/>
        </w:rPr>
      </w:pPr>
      <w:r w:rsidRPr="006C24BE">
        <w:rPr>
          <w:rFonts w:ascii="Times New Roman" w:hAnsi="Times New Roman"/>
          <w:color w:val="000000" w:themeColor="text1"/>
          <w:lang w:eastAsia="pl-PL"/>
        </w:rPr>
        <w:t xml:space="preserve">Do obowiązków Wykonawcy realizowanych w ramach wynagrodzenia należy w szczególności: </w:t>
      </w:r>
    </w:p>
    <w:p w14:paraId="655D3A1A" w14:textId="22E8064F" w:rsidR="00E1036B" w:rsidRDefault="00A67605"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wykonanie</w:t>
      </w:r>
      <w:r w:rsidR="00E1036B" w:rsidRPr="00E1036B">
        <w:rPr>
          <w:rFonts w:ascii="Times New Roman" w:hAnsi="Times New Roman"/>
          <w:color w:val="000000" w:themeColor="text1"/>
          <w:lang w:eastAsia="pl-PL"/>
        </w:rPr>
        <w:t xml:space="preserve"> </w:t>
      </w:r>
      <w:r w:rsidR="005D2014">
        <w:rPr>
          <w:rFonts w:ascii="Times New Roman" w:hAnsi="Times New Roman"/>
          <w:color w:val="000000" w:themeColor="text1"/>
          <w:lang w:eastAsia="pl-PL"/>
        </w:rPr>
        <w:t>P</w:t>
      </w:r>
      <w:r w:rsidR="00E1036B" w:rsidRPr="00E1036B">
        <w:rPr>
          <w:rFonts w:ascii="Times New Roman" w:hAnsi="Times New Roman"/>
          <w:color w:val="000000" w:themeColor="text1"/>
          <w:lang w:eastAsia="pl-PL"/>
        </w:rPr>
        <w:t>rzedmiot</w:t>
      </w:r>
      <w:r>
        <w:rPr>
          <w:rFonts w:ascii="Times New Roman" w:hAnsi="Times New Roman"/>
          <w:color w:val="000000" w:themeColor="text1"/>
          <w:lang w:eastAsia="pl-PL"/>
        </w:rPr>
        <w:t>u</w:t>
      </w:r>
      <w:r w:rsidR="00E1036B" w:rsidRPr="00E1036B">
        <w:rPr>
          <w:rFonts w:ascii="Times New Roman" w:hAnsi="Times New Roman"/>
          <w:color w:val="000000" w:themeColor="text1"/>
          <w:lang w:eastAsia="pl-PL"/>
        </w:rPr>
        <w:t xml:space="preserve"> </w:t>
      </w:r>
      <w:r w:rsidR="005D2014">
        <w:rPr>
          <w:rFonts w:ascii="Times New Roman" w:hAnsi="Times New Roman"/>
          <w:color w:val="000000" w:themeColor="text1"/>
          <w:lang w:eastAsia="pl-PL"/>
        </w:rPr>
        <w:t>u</w:t>
      </w:r>
      <w:r w:rsidR="00E1036B" w:rsidRPr="00E1036B">
        <w:rPr>
          <w:rFonts w:ascii="Times New Roman" w:hAnsi="Times New Roman"/>
          <w:color w:val="000000" w:themeColor="text1"/>
          <w:lang w:eastAsia="pl-PL"/>
        </w:rPr>
        <w:t xml:space="preserve">mowy z najwyższą starannością, zgodnie z SWZ, złożoną </w:t>
      </w:r>
      <w:r w:rsidR="005D2014">
        <w:rPr>
          <w:rFonts w:ascii="Times New Roman" w:hAnsi="Times New Roman"/>
          <w:color w:val="000000" w:themeColor="text1"/>
          <w:lang w:eastAsia="pl-PL"/>
        </w:rPr>
        <w:t>o</w:t>
      </w:r>
      <w:r w:rsidR="00E1036B" w:rsidRPr="00E1036B">
        <w:rPr>
          <w:rFonts w:ascii="Times New Roman" w:hAnsi="Times New Roman"/>
          <w:color w:val="000000" w:themeColor="text1"/>
          <w:lang w:eastAsia="pl-PL"/>
        </w:rPr>
        <w:t>fertą i postanowieniami Umowy, a także zgodnie  z wymaganiami Zamawiającego sformułowanymi podczas wykonywania przedmiotu Umowy i wymaganiami określonymi w obowiązujących ustawach i przepisach, w tym Polskich Normach przenoszących normy europejskie lub normy innych państw członkowskich Europejskiego Obszaru Gospodarczego, a także zgodnie z zasadami wiedzy technicznej i dobrymi</w:t>
      </w:r>
      <w:r w:rsidR="00E1036B">
        <w:rPr>
          <w:rFonts w:ascii="Times New Roman" w:hAnsi="Times New Roman"/>
          <w:color w:val="000000" w:themeColor="text1"/>
          <w:lang w:eastAsia="pl-PL"/>
        </w:rPr>
        <w:t xml:space="preserve"> praktykami,</w:t>
      </w:r>
    </w:p>
    <w:p w14:paraId="0B1AC78E" w14:textId="6E643124" w:rsidR="00E1036B" w:rsidRDefault="00A67605"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ścisła</w:t>
      </w:r>
      <w:r w:rsidR="00E1036B" w:rsidRPr="00E1036B">
        <w:rPr>
          <w:rFonts w:ascii="Times New Roman" w:hAnsi="Times New Roman"/>
          <w:color w:val="000000" w:themeColor="text1"/>
          <w:lang w:eastAsia="pl-PL"/>
        </w:rPr>
        <w:t xml:space="preserve"> współprac</w:t>
      </w:r>
      <w:r>
        <w:rPr>
          <w:rFonts w:ascii="Times New Roman" w:hAnsi="Times New Roman"/>
          <w:color w:val="000000" w:themeColor="text1"/>
          <w:lang w:eastAsia="pl-PL"/>
        </w:rPr>
        <w:t>a</w:t>
      </w:r>
      <w:r w:rsidR="00E1036B" w:rsidRPr="00E1036B">
        <w:rPr>
          <w:rFonts w:ascii="Times New Roman" w:hAnsi="Times New Roman"/>
          <w:color w:val="000000" w:themeColor="text1"/>
          <w:lang w:eastAsia="pl-PL"/>
        </w:rPr>
        <w:t xml:space="preserve"> z Zamawiającym, w tym w szczególności:</w:t>
      </w:r>
    </w:p>
    <w:p w14:paraId="2E544AD6" w14:textId="5CDB93E6" w:rsidR="00E1036B" w:rsidRDefault="00E1036B" w:rsidP="008C1EB8">
      <w:pPr>
        <w:pStyle w:val="Akapitzlist"/>
        <w:numPr>
          <w:ilvl w:val="0"/>
          <w:numId w:val="50"/>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 xml:space="preserve">niezwłoczne </w:t>
      </w:r>
      <w:r w:rsidRPr="00E1036B">
        <w:rPr>
          <w:rFonts w:ascii="Times New Roman" w:hAnsi="Times New Roman"/>
          <w:color w:val="000000" w:themeColor="text1"/>
          <w:lang w:eastAsia="pl-PL"/>
        </w:rPr>
        <w:t>informowa</w:t>
      </w:r>
      <w:r w:rsidR="00A67605">
        <w:rPr>
          <w:rFonts w:ascii="Times New Roman" w:hAnsi="Times New Roman"/>
          <w:color w:val="000000" w:themeColor="text1"/>
          <w:lang w:eastAsia="pl-PL"/>
        </w:rPr>
        <w:t>nie</w:t>
      </w:r>
      <w:r w:rsidRPr="00E1036B">
        <w:rPr>
          <w:rFonts w:ascii="Times New Roman" w:hAnsi="Times New Roman"/>
          <w:color w:val="000000" w:themeColor="text1"/>
          <w:lang w:eastAsia="pl-PL"/>
        </w:rPr>
        <w:t xml:space="preserve"> na piśmie o wszelkich ryzykach lub trudnościach związanych z realizacją </w:t>
      </w:r>
      <w:r w:rsidR="0050114A">
        <w:rPr>
          <w:rFonts w:ascii="Times New Roman" w:hAnsi="Times New Roman"/>
          <w:color w:val="000000" w:themeColor="text1"/>
          <w:lang w:eastAsia="pl-PL"/>
        </w:rPr>
        <w:t>P</w:t>
      </w:r>
      <w:r w:rsidRPr="00E1036B">
        <w:rPr>
          <w:rFonts w:ascii="Times New Roman" w:hAnsi="Times New Roman"/>
          <w:color w:val="000000" w:themeColor="text1"/>
          <w:lang w:eastAsia="pl-PL"/>
        </w:rPr>
        <w:t xml:space="preserve">rzedmiotu </w:t>
      </w:r>
      <w:r w:rsidR="0050114A">
        <w:rPr>
          <w:rFonts w:ascii="Times New Roman" w:hAnsi="Times New Roman"/>
          <w:color w:val="000000" w:themeColor="text1"/>
          <w:lang w:eastAsia="pl-PL"/>
        </w:rPr>
        <w:t>u</w:t>
      </w:r>
      <w:r w:rsidRPr="00E1036B">
        <w:rPr>
          <w:rFonts w:ascii="Times New Roman" w:hAnsi="Times New Roman"/>
          <w:color w:val="000000" w:themeColor="text1"/>
          <w:lang w:eastAsia="pl-PL"/>
        </w:rPr>
        <w:t>mowy, proponując jednocześnie możliwe ich rozwiązania</w:t>
      </w:r>
      <w:r>
        <w:rPr>
          <w:rFonts w:ascii="Times New Roman" w:hAnsi="Times New Roman"/>
          <w:color w:val="000000" w:themeColor="text1"/>
          <w:lang w:eastAsia="pl-PL"/>
        </w:rPr>
        <w:t>,</w:t>
      </w:r>
    </w:p>
    <w:p w14:paraId="629F20EF" w14:textId="22AF814C" w:rsidR="00E1036B" w:rsidRPr="00E1036B" w:rsidRDefault="00A67605" w:rsidP="008C1EB8">
      <w:pPr>
        <w:pStyle w:val="Akapitzlist"/>
        <w:numPr>
          <w:ilvl w:val="0"/>
          <w:numId w:val="50"/>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 xml:space="preserve">stawienie </w:t>
      </w:r>
      <w:r w:rsidR="00E1036B" w:rsidRPr="00E1036B">
        <w:rPr>
          <w:rFonts w:ascii="Times New Roman" w:hAnsi="Times New Roman"/>
          <w:color w:val="000000" w:themeColor="text1"/>
          <w:lang w:eastAsia="pl-PL"/>
        </w:rPr>
        <w:t xml:space="preserve">się na spotkania w miejscu i czasie wyznaczonym przez Zamawiającego (przy czym Zamawiający zobowiązuje się wyznaczać spotkania i informować o ich terminie z co najmniej </w:t>
      </w:r>
      <w:r w:rsidR="003031D3">
        <w:rPr>
          <w:rFonts w:ascii="Times New Roman" w:hAnsi="Times New Roman"/>
          <w:color w:val="000000" w:themeColor="text1"/>
          <w:lang w:eastAsia="pl-PL"/>
        </w:rPr>
        <w:t>48</w:t>
      </w:r>
      <w:r w:rsidR="00E1036B" w:rsidRPr="00E1036B">
        <w:rPr>
          <w:rFonts w:ascii="Times New Roman" w:hAnsi="Times New Roman"/>
          <w:color w:val="000000" w:themeColor="text1"/>
          <w:lang w:eastAsia="pl-PL"/>
        </w:rPr>
        <w:t>-godzinnym wyprzedzeniem).</w:t>
      </w:r>
    </w:p>
    <w:p w14:paraId="684AF8F2" w14:textId="6B46218F" w:rsidR="003D61ED" w:rsidRPr="006C24BE" w:rsidRDefault="003D61ED"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hAnsi="Times New Roman"/>
          <w:color w:val="000000" w:themeColor="text1"/>
          <w:lang w:eastAsia="pl-PL"/>
        </w:rPr>
        <w:t>dokonanie niezbędnych i wymaganych prawem zgłoszeń związanych z rozpoczęciem, realizacją i zakończeniem procesu budowlanego uprawnionym do tego organom i</w:t>
      </w:r>
      <w:r w:rsidR="0015753B">
        <w:rPr>
          <w:rFonts w:ascii="Times New Roman" w:hAnsi="Times New Roman"/>
          <w:color w:val="000000" w:themeColor="text1"/>
          <w:lang w:eastAsia="pl-PL"/>
        </w:rPr>
        <w:t> </w:t>
      </w:r>
      <w:r w:rsidRPr="006C24BE">
        <w:rPr>
          <w:rFonts w:ascii="Times New Roman" w:hAnsi="Times New Roman"/>
          <w:color w:val="000000" w:themeColor="text1"/>
          <w:lang w:eastAsia="pl-PL"/>
        </w:rPr>
        <w:t>utrzymywanie z nimi stałych kontaktów,</w:t>
      </w:r>
    </w:p>
    <w:p w14:paraId="1F3D46D7" w14:textId="73391A22" w:rsidR="003D61ED" w:rsidRPr="006A1268" w:rsidRDefault="003D61ED"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dostarczenie materiałów, wyrobów, konstrukcji i urządzeń niezbędnych do wykonania Przedmiotu umowy,</w:t>
      </w:r>
    </w:p>
    <w:p w14:paraId="70AC6DC7" w14:textId="64245D14" w:rsidR="006A1268" w:rsidRPr="006A1268" w:rsidRDefault="00A67605"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eastAsia="Times New Roman" w:hAnsi="Times New Roman"/>
          <w:color w:val="000000" w:themeColor="text1"/>
          <w:lang w:eastAsia="pl-PL"/>
        </w:rPr>
        <w:t>pełna</w:t>
      </w:r>
      <w:r w:rsidR="006A1268" w:rsidRPr="006A1268">
        <w:rPr>
          <w:rFonts w:ascii="Times New Roman" w:eastAsia="Times New Roman" w:hAnsi="Times New Roman"/>
          <w:color w:val="000000" w:themeColor="text1"/>
          <w:lang w:eastAsia="pl-PL"/>
        </w:rPr>
        <w:t xml:space="preserve"> odpowiedzialność za transport elementów </w:t>
      </w:r>
      <w:r w:rsidR="0050114A">
        <w:rPr>
          <w:rFonts w:ascii="Times New Roman" w:eastAsia="Times New Roman" w:hAnsi="Times New Roman"/>
          <w:color w:val="000000" w:themeColor="text1"/>
          <w:lang w:eastAsia="pl-PL"/>
        </w:rPr>
        <w:t>s</w:t>
      </w:r>
      <w:r w:rsidR="006A1268" w:rsidRPr="006A1268">
        <w:rPr>
          <w:rFonts w:ascii="Times New Roman" w:eastAsia="Times New Roman" w:hAnsi="Times New Roman"/>
          <w:color w:val="000000" w:themeColor="text1"/>
          <w:lang w:eastAsia="pl-PL"/>
        </w:rPr>
        <w:t>ystemu do siedziby Zamawiającego, za ich załadunek i rozładunek oraz ubezpieczenie od ryzyka</w:t>
      </w:r>
      <w:r w:rsidR="006A1268">
        <w:rPr>
          <w:rFonts w:ascii="Times New Roman" w:eastAsia="Times New Roman" w:hAnsi="Times New Roman"/>
          <w:color w:val="000000" w:themeColor="text1"/>
          <w:lang w:eastAsia="pl-PL"/>
        </w:rPr>
        <w:t xml:space="preserve"> </w:t>
      </w:r>
      <w:r w:rsidR="0015753B">
        <w:rPr>
          <w:rFonts w:ascii="Times New Roman" w:eastAsia="Times New Roman" w:hAnsi="Times New Roman"/>
          <w:color w:val="000000" w:themeColor="text1"/>
          <w:lang w:eastAsia="pl-PL"/>
        </w:rPr>
        <w:t>–</w:t>
      </w:r>
      <w:r w:rsidR="006A1268">
        <w:rPr>
          <w:rFonts w:ascii="Times New Roman" w:eastAsia="Times New Roman" w:hAnsi="Times New Roman"/>
          <w:color w:val="000000" w:themeColor="text1"/>
          <w:lang w:eastAsia="pl-PL"/>
        </w:rPr>
        <w:t xml:space="preserve"> w</w:t>
      </w:r>
      <w:r w:rsidR="0015753B">
        <w:rPr>
          <w:rFonts w:ascii="Times New Roman" w:eastAsia="Times New Roman" w:hAnsi="Times New Roman"/>
          <w:color w:val="000000" w:themeColor="text1"/>
          <w:lang w:eastAsia="pl-PL"/>
        </w:rPr>
        <w:t> </w:t>
      </w:r>
      <w:r w:rsidR="006A1268">
        <w:rPr>
          <w:rFonts w:ascii="Times New Roman" w:eastAsia="Times New Roman" w:hAnsi="Times New Roman"/>
          <w:color w:val="000000" w:themeColor="text1"/>
          <w:lang w:eastAsia="pl-PL"/>
        </w:rPr>
        <w:t>szczególności utraty lub uszkodzenia,</w:t>
      </w:r>
    </w:p>
    <w:p w14:paraId="2E80CC82" w14:textId="7A121428" w:rsidR="006A1268" w:rsidRDefault="006A1268"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 xml:space="preserve">odpowiedzialność </w:t>
      </w:r>
      <w:r w:rsidRPr="006A1268">
        <w:rPr>
          <w:rFonts w:ascii="Times New Roman" w:hAnsi="Times New Roman"/>
          <w:color w:val="000000" w:themeColor="text1"/>
          <w:lang w:eastAsia="pl-PL"/>
        </w:rPr>
        <w:t xml:space="preserve">z tytułu utraty lub uszkodzenia elementów </w:t>
      </w:r>
      <w:r w:rsidR="0050114A">
        <w:rPr>
          <w:rFonts w:ascii="Times New Roman" w:hAnsi="Times New Roman"/>
          <w:color w:val="000000" w:themeColor="text1"/>
          <w:lang w:eastAsia="pl-PL"/>
        </w:rPr>
        <w:t>s</w:t>
      </w:r>
      <w:r w:rsidRPr="006A1268">
        <w:rPr>
          <w:rFonts w:ascii="Times New Roman" w:hAnsi="Times New Roman"/>
          <w:color w:val="000000" w:themeColor="text1"/>
          <w:lang w:eastAsia="pl-PL"/>
        </w:rPr>
        <w:t>ystemu przechodzi na Zamawiającego dopiero z chwilą podpisania bez zastrzeżeń protokołu odbioru końcowego</w:t>
      </w:r>
      <w:r>
        <w:rPr>
          <w:rFonts w:ascii="Times New Roman" w:hAnsi="Times New Roman"/>
          <w:color w:val="000000" w:themeColor="text1"/>
          <w:lang w:eastAsia="pl-PL"/>
        </w:rPr>
        <w:t>. Z</w:t>
      </w:r>
      <w:r w:rsidR="0015753B">
        <w:rPr>
          <w:rFonts w:ascii="Times New Roman" w:hAnsi="Times New Roman"/>
          <w:color w:val="000000" w:themeColor="text1"/>
          <w:lang w:eastAsia="pl-PL"/>
        </w:rPr>
        <w:t> </w:t>
      </w:r>
      <w:r>
        <w:rPr>
          <w:rFonts w:ascii="Times New Roman" w:hAnsi="Times New Roman"/>
          <w:color w:val="000000" w:themeColor="text1"/>
          <w:lang w:eastAsia="pl-PL"/>
        </w:rPr>
        <w:t>momentem podpisania protokołu, o którym mowa w zdaniu poprzedzającym, na</w:t>
      </w:r>
      <w:r w:rsidR="0015753B">
        <w:rPr>
          <w:rFonts w:ascii="Times New Roman" w:hAnsi="Times New Roman"/>
          <w:color w:val="000000" w:themeColor="text1"/>
          <w:lang w:eastAsia="pl-PL"/>
        </w:rPr>
        <w:t> </w:t>
      </w:r>
      <w:r>
        <w:rPr>
          <w:rFonts w:ascii="Times New Roman" w:hAnsi="Times New Roman"/>
          <w:color w:val="000000" w:themeColor="text1"/>
          <w:lang w:eastAsia="pl-PL"/>
        </w:rPr>
        <w:t xml:space="preserve">Zamawiającego przejdzie własność </w:t>
      </w:r>
      <w:r w:rsidR="0050114A">
        <w:rPr>
          <w:rFonts w:ascii="Times New Roman" w:hAnsi="Times New Roman"/>
          <w:color w:val="000000" w:themeColor="text1"/>
          <w:lang w:eastAsia="pl-PL"/>
        </w:rPr>
        <w:t>s</w:t>
      </w:r>
      <w:r>
        <w:rPr>
          <w:rFonts w:ascii="Times New Roman" w:hAnsi="Times New Roman"/>
          <w:color w:val="000000" w:themeColor="text1"/>
          <w:lang w:eastAsia="pl-PL"/>
        </w:rPr>
        <w:t>ystemu.</w:t>
      </w:r>
    </w:p>
    <w:p w14:paraId="66E43ACF" w14:textId="67EA7502" w:rsidR="006A1268" w:rsidRDefault="006A1268"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 xml:space="preserve">Wdrożenie </w:t>
      </w:r>
      <w:r w:rsidR="0050114A">
        <w:rPr>
          <w:rFonts w:ascii="Times New Roman" w:hAnsi="Times New Roman"/>
          <w:color w:val="000000" w:themeColor="text1"/>
          <w:lang w:eastAsia="pl-PL"/>
        </w:rPr>
        <w:t>s</w:t>
      </w:r>
      <w:r>
        <w:rPr>
          <w:rFonts w:ascii="Times New Roman" w:hAnsi="Times New Roman"/>
          <w:color w:val="000000" w:themeColor="text1"/>
          <w:lang w:eastAsia="pl-PL"/>
        </w:rPr>
        <w:t>ystemu przez Wykonawcę w szczególności:</w:t>
      </w:r>
    </w:p>
    <w:p w14:paraId="2777B2E6" w14:textId="3DA8AFFC" w:rsidR="006A1268" w:rsidRDefault="006A1268" w:rsidP="008C1EB8">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 xml:space="preserve">Montaż elementów </w:t>
      </w:r>
      <w:r w:rsidR="0050114A">
        <w:rPr>
          <w:rFonts w:ascii="Times New Roman" w:hAnsi="Times New Roman"/>
          <w:color w:val="000000" w:themeColor="text1"/>
          <w:lang w:eastAsia="pl-PL"/>
        </w:rPr>
        <w:t>s</w:t>
      </w:r>
      <w:r>
        <w:rPr>
          <w:rFonts w:ascii="Times New Roman" w:hAnsi="Times New Roman"/>
          <w:color w:val="000000" w:themeColor="text1"/>
          <w:lang w:eastAsia="pl-PL"/>
        </w:rPr>
        <w:t>ystemu,</w:t>
      </w:r>
    </w:p>
    <w:p w14:paraId="4F7A4C4C" w14:textId="0F938727" w:rsidR="006A1268" w:rsidRDefault="006A1268" w:rsidP="008C1EB8">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Konfigurację i kalibrację</w:t>
      </w:r>
      <w:r w:rsidR="0050114A">
        <w:rPr>
          <w:rFonts w:ascii="Times New Roman" w:hAnsi="Times New Roman"/>
          <w:color w:val="000000" w:themeColor="text1"/>
          <w:lang w:eastAsia="pl-PL"/>
        </w:rPr>
        <w:t xml:space="preserve"> systemu</w:t>
      </w:r>
      <w:r>
        <w:rPr>
          <w:rFonts w:ascii="Times New Roman" w:hAnsi="Times New Roman"/>
          <w:color w:val="000000" w:themeColor="text1"/>
          <w:lang w:eastAsia="pl-PL"/>
        </w:rPr>
        <w:t>,</w:t>
      </w:r>
    </w:p>
    <w:p w14:paraId="32EAF084" w14:textId="0011C181" w:rsidR="006A1268" w:rsidRPr="006A1268" w:rsidRDefault="006A1268" w:rsidP="008C1EB8">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sidRPr="006A1268">
        <w:rPr>
          <w:rFonts w:ascii="Times New Roman" w:hAnsi="Times New Roman"/>
          <w:color w:val="000000" w:themeColor="text1"/>
          <w:lang w:eastAsia="pl-PL"/>
        </w:rPr>
        <w:t xml:space="preserve">Założenie </w:t>
      </w:r>
      <w:r w:rsidRPr="006A1268">
        <w:rPr>
          <w:rFonts w:ascii="Times New Roman" w:hAnsi="Times New Roman"/>
          <w:color w:val="000000" w:themeColor="text1"/>
        </w:rPr>
        <w:t>kont użytkowników i administratorów z przyznaniem im odpowiednich uprawnień,</w:t>
      </w:r>
    </w:p>
    <w:p w14:paraId="5ACA01C4" w14:textId="6ED9AC02" w:rsidR="006A1268" w:rsidRDefault="006A1268" w:rsidP="008C1EB8">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sidRPr="006A1268">
        <w:rPr>
          <w:rFonts w:ascii="Times New Roman" w:hAnsi="Times New Roman"/>
          <w:color w:val="000000" w:themeColor="text1"/>
        </w:rPr>
        <w:t xml:space="preserve">Przeprowadzenie </w:t>
      </w:r>
      <w:r w:rsidR="0050114A">
        <w:rPr>
          <w:rFonts w:ascii="Times New Roman" w:hAnsi="Times New Roman"/>
          <w:color w:val="000000" w:themeColor="text1"/>
        </w:rPr>
        <w:t>s</w:t>
      </w:r>
      <w:r w:rsidRPr="006A1268">
        <w:rPr>
          <w:rFonts w:ascii="Times New Roman" w:hAnsi="Times New Roman"/>
          <w:color w:val="000000" w:themeColor="text1"/>
        </w:rPr>
        <w:t>zkoleń</w:t>
      </w:r>
      <w:r>
        <w:rPr>
          <w:rFonts w:ascii="Times New Roman" w:hAnsi="Times New Roman"/>
          <w:color w:val="000000" w:themeColor="text1"/>
        </w:rPr>
        <w:t>,</w:t>
      </w:r>
    </w:p>
    <w:p w14:paraId="01C87391" w14:textId="240B6CEF" w:rsidR="006A1268" w:rsidRDefault="006A1268" w:rsidP="008C1EB8">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 xml:space="preserve">Przekazanie Zamawiającemu </w:t>
      </w:r>
      <w:r w:rsidR="0050114A">
        <w:rPr>
          <w:rFonts w:ascii="Times New Roman" w:hAnsi="Times New Roman"/>
          <w:color w:val="000000" w:themeColor="text1"/>
        </w:rPr>
        <w:t>d</w:t>
      </w:r>
      <w:r w:rsidRPr="006A1268">
        <w:rPr>
          <w:rFonts w:ascii="Times New Roman" w:hAnsi="Times New Roman"/>
          <w:color w:val="000000" w:themeColor="text1"/>
        </w:rPr>
        <w:t xml:space="preserve">okumentacji </w:t>
      </w:r>
      <w:r w:rsidR="0050114A">
        <w:rPr>
          <w:rFonts w:ascii="Times New Roman" w:hAnsi="Times New Roman"/>
          <w:color w:val="000000" w:themeColor="text1"/>
        </w:rPr>
        <w:t>s</w:t>
      </w:r>
      <w:r w:rsidRPr="006A1268">
        <w:rPr>
          <w:rFonts w:ascii="Times New Roman" w:hAnsi="Times New Roman"/>
          <w:color w:val="000000" w:themeColor="text1"/>
        </w:rPr>
        <w:t>ystemu wraz z dokumentacją projektową i</w:t>
      </w:r>
      <w:r>
        <w:rPr>
          <w:rFonts w:ascii="Times New Roman" w:hAnsi="Times New Roman"/>
          <w:color w:val="000000" w:themeColor="text1"/>
        </w:rPr>
        <w:t> </w:t>
      </w:r>
      <w:r w:rsidRPr="006A1268">
        <w:rPr>
          <w:rFonts w:ascii="Times New Roman" w:hAnsi="Times New Roman"/>
          <w:color w:val="000000" w:themeColor="text1"/>
        </w:rPr>
        <w:t>dokumentacją geodezyjną (w wersji papierowej i elektronicznej),</w:t>
      </w:r>
    </w:p>
    <w:p w14:paraId="092F8926" w14:textId="7D17DE4F" w:rsidR="006A1268" w:rsidRDefault="006A1268" w:rsidP="008C1EB8">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 xml:space="preserve">Wykonanie </w:t>
      </w:r>
      <w:r w:rsidR="0050114A">
        <w:rPr>
          <w:rFonts w:ascii="Times New Roman" w:hAnsi="Times New Roman"/>
          <w:color w:val="000000" w:themeColor="text1"/>
        </w:rPr>
        <w:t>t</w:t>
      </w:r>
      <w:r w:rsidRPr="006A1268">
        <w:rPr>
          <w:rFonts w:ascii="Times New Roman" w:hAnsi="Times New Roman"/>
          <w:color w:val="000000" w:themeColor="text1"/>
        </w:rPr>
        <w:t xml:space="preserve">estów </w:t>
      </w:r>
      <w:r w:rsidR="0050114A">
        <w:rPr>
          <w:rFonts w:ascii="Times New Roman" w:hAnsi="Times New Roman"/>
          <w:color w:val="000000" w:themeColor="text1"/>
        </w:rPr>
        <w:t>o</w:t>
      </w:r>
      <w:r w:rsidRPr="006A1268">
        <w:rPr>
          <w:rFonts w:ascii="Times New Roman" w:hAnsi="Times New Roman"/>
          <w:color w:val="000000" w:themeColor="text1"/>
        </w:rPr>
        <w:t>dbiorczych z udziałem przedstawicieli Zamawiającego</w:t>
      </w:r>
      <w:r>
        <w:rPr>
          <w:rFonts w:ascii="Times New Roman" w:hAnsi="Times New Roman"/>
          <w:color w:val="000000" w:themeColor="text1"/>
        </w:rPr>
        <w:t xml:space="preserve"> przeszkolonych przez Wykonawcę,</w:t>
      </w:r>
    </w:p>
    <w:p w14:paraId="0710A590" w14:textId="6045FE54" w:rsidR="006A1268" w:rsidRDefault="006A1268" w:rsidP="008C1EB8">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 xml:space="preserve">Skonfigurowanie </w:t>
      </w:r>
      <w:r w:rsidRPr="006A1268">
        <w:rPr>
          <w:rFonts w:ascii="Times New Roman" w:hAnsi="Times New Roman"/>
          <w:color w:val="000000" w:themeColor="text1"/>
        </w:rPr>
        <w:t xml:space="preserve">całości oprogramowania </w:t>
      </w:r>
      <w:r w:rsidR="0050114A">
        <w:rPr>
          <w:rFonts w:ascii="Times New Roman" w:hAnsi="Times New Roman"/>
          <w:color w:val="000000" w:themeColor="text1"/>
        </w:rPr>
        <w:t>s</w:t>
      </w:r>
      <w:r w:rsidRPr="006A1268">
        <w:rPr>
          <w:rFonts w:ascii="Times New Roman" w:hAnsi="Times New Roman"/>
          <w:color w:val="000000" w:themeColor="text1"/>
        </w:rPr>
        <w:t>ystemu w sposób zapewniający Zamawiającemu ustanawianie zabezpieczeń przed dostępem osób nieuprawnionych do informacji zgromadzonych w bazach danych, zgodnie z obowiązującym prawem, ze szczególnym uwzględnieniem ochrony danych osobowych oraz informacji niejawnych.</w:t>
      </w:r>
    </w:p>
    <w:p w14:paraId="783ACE1B" w14:textId="4AF1E894" w:rsidR="007A1044" w:rsidRPr="00B256A3" w:rsidRDefault="007A1044" w:rsidP="00B256A3">
      <w:pPr>
        <w:pStyle w:val="Akapitzlist"/>
        <w:numPr>
          <w:ilvl w:val="2"/>
          <w:numId w:val="15"/>
        </w:numPr>
        <w:autoSpaceDE w:val="0"/>
        <w:autoSpaceDN w:val="0"/>
        <w:adjustRightInd w:val="0"/>
        <w:spacing w:before="120" w:after="120" w:line="240" w:lineRule="auto"/>
        <w:ind w:left="851"/>
        <w:rPr>
          <w:rFonts w:ascii="Times New Roman" w:hAnsi="Times New Roman"/>
          <w:color w:val="000000" w:themeColor="text1"/>
          <w:lang w:eastAsia="pl-PL"/>
        </w:rPr>
      </w:pPr>
      <w:r w:rsidRPr="00B256A3">
        <w:rPr>
          <w:rFonts w:ascii="Times New Roman" w:hAnsi="Times New Roman"/>
          <w:color w:val="000000" w:themeColor="text1"/>
        </w:rPr>
        <w:t>zapewnienie niezbędnego personelu technicznego wskazanego w ofercie oraz w razie konieczności inn</w:t>
      </w:r>
      <w:r w:rsidR="00770425" w:rsidRPr="00B256A3">
        <w:rPr>
          <w:rFonts w:ascii="Times New Roman" w:hAnsi="Times New Roman"/>
          <w:color w:val="000000" w:themeColor="text1"/>
        </w:rPr>
        <w:t>ych</w:t>
      </w:r>
      <w:r w:rsidRPr="00B256A3">
        <w:rPr>
          <w:rFonts w:ascii="Times New Roman" w:hAnsi="Times New Roman"/>
          <w:color w:val="000000" w:themeColor="text1"/>
        </w:rPr>
        <w:t xml:space="preserve"> os</w:t>
      </w:r>
      <w:r w:rsidR="00770425" w:rsidRPr="00B256A3">
        <w:rPr>
          <w:rFonts w:ascii="Times New Roman" w:hAnsi="Times New Roman"/>
          <w:color w:val="000000" w:themeColor="text1"/>
        </w:rPr>
        <w:t>ó</w:t>
      </w:r>
      <w:r w:rsidRPr="00B256A3">
        <w:rPr>
          <w:rFonts w:ascii="Times New Roman" w:hAnsi="Times New Roman"/>
          <w:color w:val="000000" w:themeColor="text1"/>
        </w:rPr>
        <w:t>b niezbędn</w:t>
      </w:r>
      <w:r w:rsidR="00770425" w:rsidRPr="00B256A3">
        <w:rPr>
          <w:rFonts w:ascii="Times New Roman" w:hAnsi="Times New Roman"/>
          <w:color w:val="000000" w:themeColor="text1"/>
        </w:rPr>
        <w:t>ych</w:t>
      </w:r>
      <w:r w:rsidRPr="00B256A3">
        <w:rPr>
          <w:rFonts w:ascii="Times New Roman" w:hAnsi="Times New Roman"/>
          <w:color w:val="000000" w:themeColor="text1"/>
        </w:rPr>
        <w:t xml:space="preserve"> do przeprowadzenia realizacji inwestycji (w tym m. in. projektantów, kierowników robót odpowiednich branż itd.)</w:t>
      </w:r>
    </w:p>
    <w:p w14:paraId="0CD3614D" w14:textId="71BFFF1B" w:rsidR="00394871" w:rsidRDefault="00940069" w:rsidP="00FE4814">
      <w:pPr>
        <w:pStyle w:val="Akapitzlist"/>
        <w:numPr>
          <w:ilvl w:val="2"/>
          <w:numId w:val="15"/>
        </w:numPr>
        <w:spacing w:line="240" w:lineRule="auto"/>
        <w:ind w:left="851"/>
        <w:rPr>
          <w:rFonts w:ascii="Times New Roman" w:eastAsia="Times New Roman" w:hAnsi="Times New Roman"/>
          <w:color w:val="000000" w:themeColor="text1"/>
          <w:lang w:eastAsia="pl-PL"/>
        </w:rPr>
      </w:pPr>
      <w:r w:rsidRPr="00940069">
        <w:rPr>
          <w:rFonts w:ascii="Times New Roman" w:eastAsia="Times New Roman" w:hAnsi="Times New Roman"/>
          <w:color w:val="000000" w:themeColor="text1"/>
          <w:lang w:eastAsia="pl-PL"/>
        </w:rPr>
        <w:t>zapewnienie pełnej obsługi geodezyjnej przy wykonaniu zadania, tj. prac geodezyjnych, w</w:t>
      </w:r>
      <w:r w:rsidR="00FB7326">
        <w:rPr>
          <w:rFonts w:ascii="Times New Roman" w:eastAsia="Times New Roman" w:hAnsi="Times New Roman"/>
          <w:color w:val="000000" w:themeColor="text1"/>
          <w:lang w:eastAsia="pl-PL"/>
        </w:rPr>
        <w:t> </w:t>
      </w:r>
      <w:r w:rsidRPr="00940069">
        <w:rPr>
          <w:rFonts w:ascii="Times New Roman" w:eastAsia="Times New Roman" w:hAnsi="Times New Roman"/>
          <w:color w:val="000000" w:themeColor="text1"/>
          <w:lang w:eastAsia="pl-PL"/>
        </w:rPr>
        <w:t>tym wytyczenia projektowanych obiektów i projektowanych przebiegów tras, 2 kpl. map i</w:t>
      </w:r>
      <w:r w:rsidR="00FB7326">
        <w:rPr>
          <w:rFonts w:ascii="Times New Roman" w:eastAsia="Times New Roman" w:hAnsi="Times New Roman"/>
          <w:color w:val="000000" w:themeColor="text1"/>
          <w:lang w:eastAsia="pl-PL"/>
        </w:rPr>
        <w:t> </w:t>
      </w:r>
      <w:r w:rsidRPr="00940069">
        <w:rPr>
          <w:rFonts w:ascii="Times New Roman" w:eastAsia="Times New Roman" w:hAnsi="Times New Roman"/>
          <w:color w:val="000000" w:themeColor="text1"/>
          <w:lang w:eastAsia="pl-PL"/>
        </w:rPr>
        <w:t>szkiców inwentaryzacji powykonawczej w formie papierowej i 1 kpl. na płycie CD, zgodnie z wymogami ustawy</w:t>
      </w:r>
      <w:r w:rsidR="00B214C7">
        <w:rPr>
          <w:rFonts w:ascii="Times New Roman" w:eastAsia="Times New Roman" w:hAnsi="Times New Roman"/>
          <w:color w:val="000000" w:themeColor="text1"/>
          <w:lang w:eastAsia="pl-PL"/>
        </w:rPr>
        <w:t xml:space="preserve"> z dnia 17 maja 1989 r.</w:t>
      </w:r>
      <w:r w:rsidRPr="00940069">
        <w:rPr>
          <w:rFonts w:ascii="Times New Roman" w:eastAsia="Times New Roman" w:hAnsi="Times New Roman"/>
          <w:color w:val="000000" w:themeColor="text1"/>
          <w:lang w:eastAsia="pl-PL"/>
        </w:rPr>
        <w:t xml:space="preserve"> Prawo geodezyjne i kartograficzne</w:t>
      </w:r>
      <w:r w:rsidR="00B214C7">
        <w:rPr>
          <w:rFonts w:ascii="Times New Roman" w:eastAsia="Times New Roman" w:hAnsi="Times New Roman"/>
          <w:color w:val="000000" w:themeColor="text1"/>
          <w:lang w:eastAsia="pl-PL"/>
        </w:rPr>
        <w:t xml:space="preserve"> (Dz. U. z 202</w:t>
      </w:r>
      <w:r w:rsidR="0015753B">
        <w:rPr>
          <w:rFonts w:ascii="Times New Roman" w:eastAsia="Times New Roman" w:hAnsi="Times New Roman"/>
          <w:color w:val="000000" w:themeColor="text1"/>
          <w:lang w:eastAsia="pl-PL"/>
        </w:rPr>
        <w:t>1</w:t>
      </w:r>
      <w:r w:rsidR="00B214C7">
        <w:rPr>
          <w:rFonts w:ascii="Times New Roman" w:eastAsia="Times New Roman" w:hAnsi="Times New Roman"/>
          <w:color w:val="000000" w:themeColor="text1"/>
          <w:lang w:eastAsia="pl-PL"/>
        </w:rPr>
        <w:t xml:space="preserve"> poz. </w:t>
      </w:r>
      <w:r w:rsidR="00FD0CC8">
        <w:rPr>
          <w:rFonts w:ascii="Times New Roman" w:eastAsia="Times New Roman" w:hAnsi="Times New Roman"/>
          <w:color w:val="000000" w:themeColor="text1"/>
          <w:lang w:eastAsia="pl-PL"/>
        </w:rPr>
        <w:t xml:space="preserve">1990 </w:t>
      </w:r>
      <w:r w:rsidR="004E6CF7">
        <w:rPr>
          <w:rFonts w:ascii="Times New Roman" w:eastAsia="Times New Roman" w:hAnsi="Times New Roman"/>
          <w:color w:val="000000" w:themeColor="text1"/>
          <w:lang w:eastAsia="pl-PL"/>
        </w:rPr>
        <w:t>ze zm</w:t>
      </w:r>
      <w:r w:rsidR="00FD0CC8">
        <w:rPr>
          <w:rFonts w:ascii="Times New Roman" w:eastAsia="Times New Roman" w:hAnsi="Times New Roman"/>
          <w:color w:val="000000" w:themeColor="text1"/>
          <w:lang w:eastAsia="pl-PL"/>
        </w:rPr>
        <w:t>.</w:t>
      </w:r>
      <w:r w:rsidR="00B214C7">
        <w:rPr>
          <w:rFonts w:ascii="Times New Roman" w:eastAsia="Times New Roman" w:hAnsi="Times New Roman"/>
          <w:color w:val="000000" w:themeColor="text1"/>
          <w:lang w:eastAsia="pl-PL"/>
        </w:rPr>
        <w:t>)</w:t>
      </w:r>
      <w:r w:rsidRPr="00940069">
        <w:rPr>
          <w:rFonts w:ascii="Times New Roman" w:eastAsia="Times New Roman" w:hAnsi="Times New Roman"/>
          <w:color w:val="000000" w:themeColor="text1"/>
          <w:lang w:eastAsia="pl-PL"/>
        </w:rPr>
        <w:t xml:space="preserve"> i przepisów wykonawczych do niej oraz dokumentacji geodezyjnej aktualizującej metrykę drogową, a także innych wynikłych w trakcie </w:t>
      </w:r>
      <w:r w:rsidR="00BC0346">
        <w:rPr>
          <w:rFonts w:ascii="Times New Roman" w:eastAsia="Times New Roman" w:hAnsi="Times New Roman"/>
          <w:color w:val="000000" w:themeColor="text1"/>
          <w:lang w:eastAsia="pl-PL"/>
        </w:rPr>
        <w:t>prac</w:t>
      </w:r>
      <w:r w:rsidRPr="00940069">
        <w:rPr>
          <w:rFonts w:ascii="Times New Roman" w:eastAsia="Times New Roman" w:hAnsi="Times New Roman"/>
          <w:color w:val="000000" w:themeColor="text1"/>
          <w:lang w:eastAsia="pl-PL"/>
        </w:rPr>
        <w:t xml:space="preserve"> a niezbędnych do realizacji przedmiotu zamówienia prac geodezyjnych, wznowienie punktów osnowy geodezyjnej, które uległy zniszczeniu podczas prac budowlanych;</w:t>
      </w:r>
    </w:p>
    <w:p w14:paraId="0E687E9B" w14:textId="46204E9E" w:rsidR="003D61ED" w:rsidRPr="006C24BE" w:rsidRDefault="003D61ED"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SimSun" w:hAnsi="Times New Roman"/>
          <w:color w:val="000000" w:themeColor="text1"/>
          <w:lang w:eastAsia="zh-CN"/>
        </w:rPr>
        <w:t xml:space="preserve">uzyskanie zatwierdzenia materiałów budowlanych przed wbudowaniem – udzielonego przez </w:t>
      </w:r>
      <w:r w:rsidR="007A1044">
        <w:rPr>
          <w:rFonts w:ascii="Times New Roman" w:eastAsia="SimSun" w:hAnsi="Times New Roman"/>
          <w:color w:val="000000" w:themeColor="text1"/>
          <w:lang w:eastAsia="zh-CN"/>
        </w:rPr>
        <w:t xml:space="preserve">Zamawiającego lub </w:t>
      </w:r>
      <w:r w:rsidR="00B214C7">
        <w:rPr>
          <w:rFonts w:ascii="Times New Roman" w:eastAsia="SimSun" w:hAnsi="Times New Roman"/>
          <w:color w:val="000000" w:themeColor="text1"/>
          <w:lang w:eastAsia="zh-CN"/>
        </w:rPr>
        <w:t>i</w:t>
      </w:r>
      <w:r w:rsidR="002335E8">
        <w:rPr>
          <w:rFonts w:ascii="Times New Roman" w:eastAsia="SimSun" w:hAnsi="Times New Roman"/>
          <w:color w:val="000000" w:themeColor="text1"/>
          <w:lang w:eastAsia="zh-CN"/>
        </w:rPr>
        <w:t xml:space="preserve">nżyniera </w:t>
      </w:r>
      <w:r w:rsidR="00B214C7">
        <w:rPr>
          <w:rFonts w:ascii="Times New Roman" w:eastAsia="SimSun" w:hAnsi="Times New Roman"/>
          <w:color w:val="000000" w:themeColor="text1"/>
          <w:lang w:eastAsia="zh-CN"/>
        </w:rPr>
        <w:t>k</w:t>
      </w:r>
      <w:r w:rsidR="002335E8">
        <w:rPr>
          <w:rFonts w:ascii="Times New Roman" w:eastAsia="SimSun" w:hAnsi="Times New Roman"/>
          <w:color w:val="000000" w:themeColor="text1"/>
          <w:lang w:eastAsia="zh-CN"/>
        </w:rPr>
        <w:t>ontraktu</w:t>
      </w:r>
      <w:r w:rsidRPr="006C24BE">
        <w:rPr>
          <w:rFonts w:ascii="Times New Roman" w:eastAsia="SimSun" w:hAnsi="Times New Roman"/>
          <w:color w:val="000000" w:themeColor="text1"/>
          <w:lang w:eastAsia="zh-CN"/>
        </w:rPr>
        <w:t xml:space="preserve">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i odbiorem końcowym, przekazanie Zamawiającemu gwarancji producentów na zamontowane urządzenia i sprzęt,</w:t>
      </w:r>
    </w:p>
    <w:p w14:paraId="59CDA865" w14:textId="25F2F35D" w:rsidR="003D61ED" w:rsidRPr="006C24BE" w:rsidRDefault="003D61ED"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SimSun" w:hAnsi="Times New Roman"/>
          <w:color w:val="000000" w:themeColor="text1"/>
          <w:lang w:eastAsia="zh-CN"/>
        </w:rPr>
        <w:t xml:space="preserve">wykonanie na własny koszt odkrywki elementów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budzących wątpliwość w celu sprawdzenia jakości ich wykonania, jeżeli wykonanie tych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nie zostało zgłoszone do sprawdzenia przed ich zakryciem, Wykonawca obowiązany jest do wykonywania i ponoszenia kosztów badań, prób, testów i sprawdzeń wymaganych przepisami, a dotyczących wykonywanych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celem potwierdzenia prawidłowości wykonania, osiągnięcia zakładanych parametrów, czy też oceny bezpieczeństwa eksploatacji i</w:t>
      </w:r>
      <w:r w:rsidR="00FD0CC8">
        <w:rPr>
          <w:rFonts w:ascii="Times New Roman" w:eastAsia="SimSun" w:hAnsi="Times New Roman"/>
          <w:color w:val="000000" w:themeColor="text1"/>
          <w:lang w:eastAsia="zh-CN"/>
        </w:rPr>
        <w:t> </w:t>
      </w:r>
      <w:r w:rsidRPr="006C24BE">
        <w:rPr>
          <w:rFonts w:ascii="Times New Roman" w:eastAsia="SimSun" w:hAnsi="Times New Roman"/>
          <w:color w:val="000000" w:themeColor="text1"/>
          <w:lang w:eastAsia="zh-CN"/>
        </w:rPr>
        <w:t>użytkowania,</w:t>
      </w:r>
      <w:r w:rsidRPr="006C24BE">
        <w:rPr>
          <w:rFonts w:ascii="Times New Roman" w:eastAsia="Times New Roman" w:hAnsi="Times New Roman"/>
          <w:color w:val="000000" w:themeColor="text1"/>
          <w:lang w:eastAsia="pl-PL"/>
        </w:rPr>
        <w:t xml:space="preserve"> </w:t>
      </w:r>
    </w:p>
    <w:p w14:paraId="41C20B59" w14:textId="77777777" w:rsidR="003D61ED" w:rsidRPr="006C24BE" w:rsidRDefault="003D61ED"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dostarczenie wymaganych prawem atestów i certyfikatów na zastosowane materiały budowlane i wyroby. Atesty i certyfikaty winny być przekazane łącznie z dokumentacją powykonawczą,</w:t>
      </w:r>
    </w:p>
    <w:p w14:paraId="4C3A3B4F" w14:textId="179A4731" w:rsidR="003D61ED" w:rsidRPr="006C24BE" w:rsidRDefault="003D61ED"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 xml:space="preserve">wykonanie osobiście oraz na własny koszt wszystkich wymaganych prawem prób i badań jak również dodatkowych kontroli, prób i badań, jakich zażąda Zamawiający, nie później niż na 5 dni przed terminem wyznaczonym na dokonanie prób i sprawdzeń oraz zawiadomienie </w:t>
      </w:r>
      <w:r w:rsidR="00955603">
        <w:rPr>
          <w:rFonts w:ascii="Times New Roman" w:eastAsia="Times New Roman" w:hAnsi="Times New Roman"/>
          <w:color w:val="000000" w:themeColor="text1"/>
          <w:lang w:eastAsia="pl-PL"/>
        </w:rPr>
        <w:t>i</w:t>
      </w:r>
      <w:r w:rsidR="002335E8">
        <w:rPr>
          <w:rFonts w:ascii="Times New Roman" w:eastAsia="Times New Roman" w:hAnsi="Times New Roman"/>
          <w:color w:val="000000" w:themeColor="text1"/>
          <w:lang w:eastAsia="pl-PL"/>
        </w:rPr>
        <w:t xml:space="preserve">nżyniera </w:t>
      </w:r>
      <w:r w:rsidR="00955603">
        <w:rPr>
          <w:rFonts w:ascii="Times New Roman" w:eastAsia="Times New Roman" w:hAnsi="Times New Roman"/>
          <w:color w:val="000000" w:themeColor="text1"/>
          <w:lang w:eastAsia="pl-PL"/>
        </w:rPr>
        <w:t>k</w:t>
      </w:r>
      <w:r w:rsidR="002335E8">
        <w:rPr>
          <w:rFonts w:ascii="Times New Roman" w:eastAsia="Times New Roman" w:hAnsi="Times New Roman"/>
          <w:color w:val="000000" w:themeColor="text1"/>
          <w:lang w:eastAsia="pl-PL"/>
        </w:rPr>
        <w:t>ontraktu</w:t>
      </w:r>
      <w:r w:rsidRPr="006C24BE">
        <w:rPr>
          <w:rFonts w:ascii="Times New Roman" w:eastAsia="Times New Roman" w:hAnsi="Times New Roman"/>
          <w:color w:val="000000" w:themeColor="text1"/>
          <w:lang w:eastAsia="pl-PL"/>
        </w:rPr>
        <w:t xml:space="preserve"> o terminie ich przeprowadzenia,</w:t>
      </w:r>
    </w:p>
    <w:p w14:paraId="710227B4" w14:textId="1F805AEC" w:rsidR="003D61ED" w:rsidRPr="006C24BE" w:rsidRDefault="003D61ED"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 xml:space="preserve">zgłaszanie </w:t>
      </w:r>
      <w:r w:rsidR="00A006FC" w:rsidRPr="00A006FC">
        <w:rPr>
          <w:rFonts w:ascii="Times New Roman" w:hAnsi="Times New Roman"/>
        </w:rPr>
        <w:t>Zamawiającemu</w:t>
      </w:r>
      <w:r w:rsidR="00A006FC" w:rsidRPr="00C50053">
        <w:rPr>
          <w:rFonts w:ascii="Times New Roman" w:hAnsi="Times New Roman"/>
          <w:sz w:val="20"/>
          <w:szCs w:val="20"/>
        </w:rPr>
        <w:t xml:space="preserve"> </w:t>
      </w:r>
      <w:r w:rsidR="00A006FC" w:rsidRPr="00A006FC">
        <w:rPr>
          <w:rFonts w:ascii="Times New Roman" w:hAnsi="Times New Roman"/>
        </w:rPr>
        <w:t xml:space="preserve">lub </w:t>
      </w:r>
      <w:r w:rsidR="00A006FC">
        <w:rPr>
          <w:rFonts w:ascii="Times New Roman" w:hAnsi="Times New Roman"/>
        </w:rPr>
        <w:t>I</w:t>
      </w:r>
      <w:r w:rsidR="00A006FC" w:rsidRPr="00A006FC">
        <w:rPr>
          <w:rFonts w:ascii="Times New Roman" w:hAnsi="Times New Roman"/>
        </w:rPr>
        <w:t xml:space="preserve">nżynierowi </w:t>
      </w:r>
      <w:r w:rsidR="00A006FC">
        <w:rPr>
          <w:rFonts w:ascii="Times New Roman" w:hAnsi="Times New Roman"/>
        </w:rPr>
        <w:t>K</w:t>
      </w:r>
      <w:r w:rsidR="00A006FC" w:rsidRPr="00A006FC">
        <w:rPr>
          <w:rFonts w:ascii="Times New Roman" w:hAnsi="Times New Roman"/>
        </w:rPr>
        <w:t xml:space="preserve">ontraktu do sprawdzenia lub odbioru wykonanych robót ulegających zakryciu lub zanikających niezwłocznie po ich wykonaniu i przed przystąpieniem do następnych prac pod rygorem niezapłacenia za roboty niesprawdzone i nieodebrane. W przypadku, gdy mimo wezwania Zamawiający lub </w:t>
      </w:r>
      <w:r w:rsidR="00A006FC">
        <w:rPr>
          <w:rFonts w:ascii="Times New Roman" w:hAnsi="Times New Roman"/>
        </w:rPr>
        <w:t>I</w:t>
      </w:r>
      <w:r w:rsidR="00A006FC" w:rsidRPr="00A006FC">
        <w:rPr>
          <w:rFonts w:ascii="Times New Roman" w:hAnsi="Times New Roman"/>
        </w:rPr>
        <w:t xml:space="preserve">nżynier </w:t>
      </w:r>
      <w:r w:rsidR="00A006FC">
        <w:rPr>
          <w:rFonts w:ascii="Times New Roman" w:hAnsi="Times New Roman"/>
        </w:rPr>
        <w:t>K</w:t>
      </w:r>
      <w:r w:rsidR="00A006FC" w:rsidRPr="00A006FC">
        <w:rPr>
          <w:rFonts w:ascii="Times New Roman" w:hAnsi="Times New Roman"/>
        </w:rPr>
        <w:t>ontraktu nie dokona odbioru w terminie 3 dni</w:t>
      </w:r>
      <w:r w:rsidR="00A006FC">
        <w:rPr>
          <w:rFonts w:ascii="Times New Roman" w:hAnsi="Times New Roman"/>
        </w:rPr>
        <w:t xml:space="preserve"> roboczych</w:t>
      </w:r>
      <w:r w:rsidR="00A006FC" w:rsidRPr="00A006FC">
        <w:rPr>
          <w:rFonts w:ascii="Times New Roman" w:hAnsi="Times New Roman"/>
        </w:rPr>
        <w:t xml:space="preserve"> od daty zgłoszenia wówczas koszty sprawdzenia lub odbioru ponosi Zamawiający.</w:t>
      </w:r>
      <w:r w:rsidRPr="006C24BE">
        <w:rPr>
          <w:rFonts w:ascii="Times New Roman" w:eastAsia="Times New Roman" w:hAnsi="Times New Roman"/>
          <w:color w:val="000000" w:themeColor="text1"/>
          <w:lang w:eastAsia="pl-PL"/>
        </w:rPr>
        <w:t>,</w:t>
      </w:r>
    </w:p>
    <w:p w14:paraId="7ABA14B4" w14:textId="77777777" w:rsidR="003D61ED" w:rsidRPr="006C24BE" w:rsidRDefault="003D61ED" w:rsidP="00FE4814">
      <w:pPr>
        <w:numPr>
          <w:ilvl w:val="2"/>
          <w:numId w:val="15"/>
        </w:numPr>
        <w:autoSpaceDE w:val="0"/>
        <w:autoSpaceDN w:val="0"/>
        <w:adjustRightInd w:val="0"/>
        <w:spacing w:before="120" w:after="120" w:line="240" w:lineRule="auto"/>
        <w:ind w:left="851" w:hanging="425"/>
        <w:rPr>
          <w:rFonts w:ascii="Times New Roman" w:hAnsi="Times New Roman"/>
          <w:color w:val="000000" w:themeColor="text1"/>
        </w:rPr>
      </w:pPr>
      <w:r w:rsidRPr="006C24BE">
        <w:rPr>
          <w:rFonts w:ascii="Times New Roman" w:eastAsia="Times New Roman" w:hAnsi="Times New Roman"/>
          <w:color w:val="000000" w:themeColor="text1"/>
          <w:lang w:eastAsia="pl-PL"/>
        </w:rPr>
        <w:t xml:space="preserve">doprowadzenie mediów na plac budowy i zawarcie we własnym imieniu i na własną rzecz umów o dostawę mediów niezbędnych do realizacji </w:t>
      </w:r>
      <w:r w:rsidR="00955603">
        <w:rPr>
          <w:rFonts w:ascii="Times New Roman" w:eastAsia="Times New Roman" w:hAnsi="Times New Roman"/>
          <w:color w:val="000000" w:themeColor="text1"/>
          <w:lang w:eastAsia="pl-PL"/>
        </w:rPr>
        <w:t xml:space="preserve">Przedmiotu </w:t>
      </w:r>
      <w:r w:rsidRPr="006C24BE">
        <w:rPr>
          <w:rFonts w:ascii="Times New Roman" w:eastAsia="Times New Roman" w:hAnsi="Times New Roman"/>
          <w:color w:val="000000" w:themeColor="text1"/>
          <w:lang w:eastAsia="pl-PL"/>
        </w:rPr>
        <w:t>umowy,</w:t>
      </w:r>
    </w:p>
    <w:p w14:paraId="4FB94862" w14:textId="00989624" w:rsidR="003D61ED" w:rsidRDefault="003D61ED" w:rsidP="00FE4814">
      <w:pPr>
        <w:numPr>
          <w:ilvl w:val="2"/>
          <w:numId w:val="15"/>
        </w:numPr>
        <w:suppressAutoHyphens/>
        <w:spacing w:before="120" w:after="120" w:line="240" w:lineRule="auto"/>
        <w:ind w:left="851" w:hanging="425"/>
        <w:rPr>
          <w:rFonts w:ascii="Times New Roman" w:eastAsia="Times New Roman" w:hAnsi="Times New Roman"/>
          <w:color w:val="000000" w:themeColor="text1"/>
        </w:rPr>
      </w:pPr>
      <w:r w:rsidRPr="006C24BE">
        <w:rPr>
          <w:rFonts w:ascii="Times New Roman" w:eastAsia="Times New Roman" w:hAnsi="Times New Roman"/>
          <w:color w:val="000000" w:themeColor="text1"/>
        </w:rPr>
        <w:t xml:space="preserve">zorganizowanie zaplecza socjalno-technicznego </w:t>
      </w:r>
      <w:r w:rsidR="007A1044">
        <w:rPr>
          <w:rFonts w:ascii="Times New Roman" w:eastAsia="Times New Roman" w:hAnsi="Times New Roman"/>
          <w:color w:val="000000" w:themeColor="text1"/>
        </w:rPr>
        <w:t>jeśli Wykonawca uzna to za konieczne oraz zorganizowanie</w:t>
      </w:r>
      <w:r w:rsidRPr="006C24BE">
        <w:rPr>
          <w:rFonts w:ascii="Times New Roman" w:eastAsia="Times New Roman" w:hAnsi="Times New Roman"/>
          <w:color w:val="000000" w:themeColor="text1"/>
        </w:rPr>
        <w:t xml:space="preserve"> placu budowy wraz z wszystkimi pracami towarzyszącymi i poniesienie kosztów organizacji </w:t>
      </w:r>
      <w:r w:rsidR="0086375B">
        <w:rPr>
          <w:rFonts w:ascii="Times New Roman" w:eastAsia="Times New Roman" w:hAnsi="Times New Roman"/>
          <w:color w:val="000000" w:themeColor="text1"/>
        </w:rPr>
        <w:t>prac</w:t>
      </w:r>
      <w:r w:rsidRPr="006C24BE">
        <w:rPr>
          <w:rFonts w:ascii="Times New Roman" w:eastAsia="Times New Roman" w:hAnsi="Times New Roman"/>
          <w:color w:val="000000" w:themeColor="text1"/>
        </w:rPr>
        <w:t xml:space="preserve"> niezbędnych w celu realizacji Przedmiotu umowy; miejsce ustawienia zaplecza musi zostać uzgo</w:t>
      </w:r>
      <w:r w:rsidR="001F2FC0" w:rsidRPr="006C24BE">
        <w:rPr>
          <w:rFonts w:ascii="Times New Roman" w:eastAsia="Times New Roman" w:hAnsi="Times New Roman"/>
          <w:color w:val="000000" w:themeColor="text1"/>
        </w:rPr>
        <w:t>d</w:t>
      </w:r>
      <w:r w:rsidRPr="006C24BE">
        <w:rPr>
          <w:rFonts w:ascii="Times New Roman" w:eastAsia="Times New Roman" w:hAnsi="Times New Roman"/>
          <w:color w:val="000000" w:themeColor="text1"/>
        </w:rPr>
        <w:t xml:space="preserve">nione z Zamawiającym; Wykonawca jest zobowiązany zabezpieczyć i oznakować prowadzone </w:t>
      </w:r>
      <w:r w:rsidR="003C1F4D">
        <w:rPr>
          <w:rFonts w:ascii="Times New Roman" w:eastAsia="Times New Roman" w:hAnsi="Times New Roman"/>
          <w:color w:val="000000" w:themeColor="text1"/>
        </w:rPr>
        <w:t>prace</w:t>
      </w:r>
      <w:r w:rsidRPr="006C24BE">
        <w:rPr>
          <w:rFonts w:ascii="Times New Roman" w:eastAsia="Times New Roman" w:hAnsi="Times New Roman"/>
          <w:color w:val="000000" w:themeColor="text1"/>
        </w:rPr>
        <w:t xml:space="preserve"> oraz dbać o stan techniczny i prawidłowość oznakowania przez cały czas trwania realizacji </w:t>
      </w:r>
      <w:r w:rsidR="0086375B">
        <w:rPr>
          <w:rFonts w:ascii="Times New Roman" w:eastAsia="Times New Roman" w:hAnsi="Times New Roman"/>
          <w:color w:val="000000" w:themeColor="text1"/>
        </w:rPr>
        <w:t>prac</w:t>
      </w:r>
      <w:r w:rsidRPr="006C24BE">
        <w:rPr>
          <w:rFonts w:ascii="Times New Roman" w:eastAsia="Times New Roman" w:hAnsi="Times New Roman"/>
          <w:color w:val="000000" w:themeColor="text1"/>
        </w:rPr>
        <w:t xml:space="preserve">; Wykonawca ponosi pełną odpowiedzialność za teren </w:t>
      </w:r>
      <w:r w:rsidR="001D42F7">
        <w:rPr>
          <w:rFonts w:ascii="Times New Roman" w:eastAsia="Times New Roman" w:hAnsi="Times New Roman"/>
          <w:color w:val="000000" w:themeColor="text1"/>
        </w:rPr>
        <w:t>inwestycji</w:t>
      </w:r>
      <w:r w:rsidRPr="006C24BE">
        <w:rPr>
          <w:rFonts w:ascii="Times New Roman" w:eastAsia="Times New Roman" w:hAnsi="Times New Roman"/>
          <w:color w:val="000000" w:themeColor="text1"/>
        </w:rPr>
        <w:t>,</w:t>
      </w:r>
    </w:p>
    <w:p w14:paraId="5892B37D" w14:textId="39C61C21" w:rsidR="00EA48BE" w:rsidRDefault="00940069" w:rsidP="004C3B48">
      <w:pPr>
        <w:pStyle w:val="Akapitzlist"/>
        <w:numPr>
          <w:ilvl w:val="2"/>
          <w:numId w:val="15"/>
        </w:numPr>
        <w:tabs>
          <w:tab w:val="left" w:pos="1068"/>
        </w:tabs>
        <w:suppressAutoHyphens/>
        <w:spacing w:after="120" w:line="240" w:lineRule="auto"/>
        <w:ind w:left="850" w:hanging="424"/>
        <w:rPr>
          <w:rFonts w:asciiTheme="majorBidi" w:hAnsiTheme="majorBidi" w:cstheme="majorBidi"/>
          <w:lang w:eastAsia="ar-SA"/>
        </w:rPr>
      </w:pPr>
      <w:r w:rsidRPr="0074283A">
        <w:rPr>
          <w:rFonts w:asciiTheme="majorBidi" w:hAnsiTheme="majorBidi" w:cstheme="majorBidi"/>
          <w:lang w:eastAsia="ar-SA"/>
        </w:rPr>
        <w:t>udostępni</w:t>
      </w:r>
      <w:r w:rsidR="006949B6">
        <w:rPr>
          <w:rFonts w:asciiTheme="majorBidi" w:hAnsiTheme="majorBidi" w:cstheme="majorBidi"/>
          <w:lang w:eastAsia="ar-SA"/>
        </w:rPr>
        <w:t>enie</w:t>
      </w:r>
      <w:r w:rsidRPr="0074283A">
        <w:rPr>
          <w:rFonts w:asciiTheme="majorBidi" w:hAnsiTheme="majorBidi" w:cstheme="majorBidi"/>
          <w:lang w:eastAsia="ar-SA"/>
        </w:rPr>
        <w:t xml:space="preserve"> w ramach zaplecza budowy</w:t>
      </w:r>
      <w:r w:rsidR="007A1044">
        <w:rPr>
          <w:rFonts w:asciiTheme="majorBidi" w:hAnsiTheme="majorBidi" w:cstheme="majorBidi"/>
          <w:lang w:eastAsia="ar-SA"/>
        </w:rPr>
        <w:t xml:space="preserve"> lub w innym miejscu na terenie Miasta</w:t>
      </w:r>
      <w:r w:rsidRPr="0074283A">
        <w:rPr>
          <w:rFonts w:asciiTheme="majorBidi" w:hAnsiTheme="majorBidi" w:cstheme="majorBidi"/>
          <w:lang w:eastAsia="ar-SA"/>
        </w:rPr>
        <w:t xml:space="preserve"> ogrzewane</w:t>
      </w:r>
      <w:r w:rsidR="006949B6">
        <w:rPr>
          <w:rFonts w:asciiTheme="majorBidi" w:hAnsiTheme="majorBidi" w:cstheme="majorBidi"/>
          <w:lang w:eastAsia="ar-SA"/>
        </w:rPr>
        <w:t>go</w:t>
      </w:r>
      <w:r w:rsidRPr="0074283A">
        <w:rPr>
          <w:rFonts w:asciiTheme="majorBidi" w:hAnsiTheme="majorBidi" w:cstheme="majorBidi"/>
          <w:lang w:eastAsia="ar-SA"/>
        </w:rPr>
        <w:t xml:space="preserve"> pomieszczeni</w:t>
      </w:r>
      <w:r w:rsidR="006949B6">
        <w:rPr>
          <w:rFonts w:asciiTheme="majorBidi" w:hAnsiTheme="majorBidi" w:cstheme="majorBidi"/>
          <w:lang w:eastAsia="ar-SA"/>
        </w:rPr>
        <w:t>a</w:t>
      </w:r>
      <w:r w:rsidRPr="0074283A">
        <w:rPr>
          <w:rFonts w:asciiTheme="majorBidi" w:hAnsiTheme="majorBidi" w:cstheme="majorBidi"/>
          <w:lang w:eastAsia="ar-SA"/>
        </w:rPr>
        <w:t xml:space="preserve"> biurowe</w:t>
      </w:r>
      <w:r w:rsidR="006949B6">
        <w:rPr>
          <w:rFonts w:asciiTheme="majorBidi" w:hAnsiTheme="majorBidi" w:cstheme="majorBidi"/>
          <w:lang w:eastAsia="ar-SA"/>
        </w:rPr>
        <w:t>go</w:t>
      </w:r>
      <w:r w:rsidRPr="0074283A">
        <w:rPr>
          <w:rFonts w:asciiTheme="majorBidi" w:hAnsiTheme="majorBidi" w:cstheme="majorBidi"/>
          <w:lang w:eastAsia="ar-SA"/>
        </w:rPr>
        <w:t xml:space="preserve"> dla </w:t>
      </w:r>
      <w:r w:rsidR="00955603">
        <w:rPr>
          <w:rFonts w:asciiTheme="majorBidi" w:hAnsiTheme="majorBidi" w:cstheme="majorBidi"/>
          <w:lang w:eastAsia="ar-SA"/>
        </w:rPr>
        <w:t>i</w:t>
      </w:r>
      <w:r w:rsidRPr="0074283A">
        <w:rPr>
          <w:rFonts w:asciiTheme="majorBidi" w:hAnsiTheme="majorBidi" w:cstheme="majorBidi"/>
          <w:lang w:eastAsia="ar-SA"/>
        </w:rPr>
        <w:t xml:space="preserve">nżyniera </w:t>
      </w:r>
      <w:r w:rsidR="00955603">
        <w:rPr>
          <w:rFonts w:asciiTheme="majorBidi" w:hAnsiTheme="majorBidi" w:cstheme="majorBidi"/>
          <w:lang w:eastAsia="ar-SA"/>
        </w:rPr>
        <w:t>k</w:t>
      </w:r>
      <w:r w:rsidRPr="0074283A">
        <w:rPr>
          <w:rFonts w:asciiTheme="majorBidi" w:hAnsiTheme="majorBidi" w:cstheme="majorBidi"/>
          <w:lang w:eastAsia="ar-SA"/>
        </w:rPr>
        <w:t>ontraktu</w:t>
      </w:r>
      <w:r w:rsidR="006949B6">
        <w:rPr>
          <w:rFonts w:asciiTheme="majorBidi" w:hAnsiTheme="majorBidi" w:cstheme="majorBidi"/>
          <w:lang w:eastAsia="ar-SA"/>
        </w:rPr>
        <w:t>,</w:t>
      </w:r>
      <w:r w:rsidRPr="0074283A">
        <w:rPr>
          <w:rFonts w:asciiTheme="majorBidi" w:hAnsiTheme="majorBidi" w:cstheme="majorBidi"/>
          <w:lang w:eastAsia="ar-SA"/>
        </w:rPr>
        <w:t xml:space="preserve"> wyposażone</w:t>
      </w:r>
      <w:r w:rsidR="006949B6">
        <w:rPr>
          <w:rFonts w:asciiTheme="majorBidi" w:hAnsiTheme="majorBidi" w:cstheme="majorBidi"/>
          <w:lang w:eastAsia="ar-SA"/>
        </w:rPr>
        <w:t>go</w:t>
      </w:r>
      <w:r w:rsidRPr="0074283A">
        <w:rPr>
          <w:rFonts w:asciiTheme="majorBidi" w:hAnsiTheme="majorBidi" w:cstheme="majorBidi"/>
          <w:lang w:eastAsia="ar-SA"/>
        </w:rPr>
        <w:t xml:space="preserve"> w instalacje elektryczne: oświetleniową i gniazd</w:t>
      </w:r>
      <w:r w:rsidR="006949B6">
        <w:rPr>
          <w:rFonts w:asciiTheme="majorBidi" w:hAnsiTheme="majorBidi" w:cstheme="majorBidi"/>
          <w:lang w:eastAsia="ar-SA"/>
        </w:rPr>
        <w:t>a</w:t>
      </w:r>
      <w:r w:rsidRPr="0074283A">
        <w:rPr>
          <w:rFonts w:asciiTheme="majorBidi" w:hAnsiTheme="majorBidi" w:cstheme="majorBidi"/>
          <w:lang w:eastAsia="ar-SA"/>
        </w:rPr>
        <w:t xml:space="preserve"> </w:t>
      </w:r>
      <w:r w:rsidR="006949B6" w:rsidRPr="0074283A">
        <w:rPr>
          <w:rFonts w:asciiTheme="majorBidi" w:hAnsiTheme="majorBidi" w:cstheme="majorBidi"/>
          <w:lang w:eastAsia="ar-SA"/>
        </w:rPr>
        <w:t>wtykow</w:t>
      </w:r>
      <w:r w:rsidR="006949B6">
        <w:rPr>
          <w:rFonts w:asciiTheme="majorBidi" w:hAnsiTheme="majorBidi" w:cstheme="majorBidi"/>
          <w:lang w:eastAsia="ar-SA"/>
        </w:rPr>
        <w:t>e</w:t>
      </w:r>
      <w:r w:rsidRPr="0074283A">
        <w:rPr>
          <w:rFonts w:asciiTheme="majorBidi" w:hAnsiTheme="majorBidi" w:cstheme="majorBidi"/>
          <w:lang w:eastAsia="ar-SA"/>
        </w:rPr>
        <w:t>, instalację internetową, meble biurowe (biurko, regał, krzesło obrotowe, krzesła), o</w:t>
      </w:r>
      <w:r w:rsidR="00FD0CC8">
        <w:rPr>
          <w:rFonts w:asciiTheme="majorBidi" w:hAnsiTheme="majorBidi" w:cstheme="majorBidi"/>
          <w:lang w:eastAsia="ar-SA"/>
        </w:rPr>
        <w:t> </w:t>
      </w:r>
      <w:r w:rsidRPr="0074283A">
        <w:rPr>
          <w:rFonts w:asciiTheme="majorBidi" w:hAnsiTheme="majorBidi" w:cstheme="majorBidi"/>
          <w:lang w:eastAsia="ar-SA"/>
        </w:rPr>
        <w:t>powierzchni min. 12 m</w:t>
      </w:r>
      <w:r w:rsidRPr="00E1036B">
        <w:rPr>
          <w:rFonts w:asciiTheme="majorBidi" w:hAnsiTheme="majorBidi" w:cstheme="majorBidi"/>
          <w:vertAlign w:val="superscript"/>
          <w:lang w:eastAsia="ar-SA"/>
        </w:rPr>
        <w:t>2</w:t>
      </w:r>
      <w:r w:rsidRPr="0074283A">
        <w:rPr>
          <w:rFonts w:asciiTheme="majorBidi" w:hAnsiTheme="majorBidi" w:cstheme="majorBidi"/>
          <w:lang w:eastAsia="ar-SA"/>
        </w:rPr>
        <w:t xml:space="preserve"> </w:t>
      </w:r>
      <w:r w:rsidR="007A1044">
        <w:rPr>
          <w:rFonts w:asciiTheme="majorBidi" w:hAnsiTheme="majorBidi" w:cstheme="majorBidi"/>
          <w:lang w:eastAsia="ar-SA"/>
        </w:rPr>
        <w:t>umożliwiającego</w:t>
      </w:r>
      <w:r w:rsidRPr="0074283A">
        <w:rPr>
          <w:rFonts w:asciiTheme="majorBidi" w:hAnsiTheme="majorBidi" w:cstheme="majorBidi"/>
          <w:lang w:eastAsia="ar-SA"/>
        </w:rPr>
        <w:t xml:space="preserve"> prowadzeni</w:t>
      </w:r>
      <w:r w:rsidR="007A1044">
        <w:rPr>
          <w:rFonts w:asciiTheme="majorBidi" w:hAnsiTheme="majorBidi" w:cstheme="majorBidi"/>
          <w:lang w:eastAsia="ar-SA"/>
        </w:rPr>
        <w:t>e</w:t>
      </w:r>
      <w:r w:rsidRPr="0074283A">
        <w:rPr>
          <w:rFonts w:asciiTheme="majorBidi" w:hAnsiTheme="majorBidi" w:cstheme="majorBidi"/>
          <w:lang w:eastAsia="ar-SA"/>
        </w:rPr>
        <w:t xml:space="preserve"> narad na ok</w:t>
      </w:r>
      <w:r w:rsidR="006949B6">
        <w:rPr>
          <w:rFonts w:asciiTheme="majorBidi" w:hAnsiTheme="majorBidi" w:cstheme="majorBidi"/>
          <w:lang w:eastAsia="ar-SA"/>
        </w:rPr>
        <w:t>oło</w:t>
      </w:r>
      <w:r w:rsidRPr="0074283A">
        <w:rPr>
          <w:rFonts w:asciiTheme="majorBidi" w:hAnsiTheme="majorBidi" w:cstheme="majorBidi"/>
          <w:lang w:eastAsia="ar-SA"/>
        </w:rPr>
        <w:t xml:space="preserve"> </w:t>
      </w:r>
      <w:r w:rsidR="007A1044">
        <w:rPr>
          <w:rFonts w:asciiTheme="majorBidi" w:hAnsiTheme="majorBidi" w:cstheme="majorBidi"/>
          <w:lang w:eastAsia="ar-SA"/>
        </w:rPr>
        <w:t>1</w:t>
      </w:r>
      <w:r w:rsidR="007A1044" w:rsidRPr="0074283A">
        <w:rPr>
          <w:rFonts w:asciiTheme="majorBidi" w:hAnsiTheme="majorBidi" w:cstheme="majorBidi"/>
          <w:lang w:eastAsia="ar-SA"/>
        </w:rPr>
        <w:t xml:space="preserve">0 </w:t>
      </w:r>
      <w:r w:rsidRPr="0074283A">
        <w:rPr>
          <w:rFonts w:asciiTheme="majorBidi" w:hAnsiTheme="majorBidi" w:cstheme="majorBidi"/>
          <w:lang w:eastAsia="ar-SA"/>
        </w:rPr>
        <w:t>osób</w:t>
      </w:r>
      <w:r w:rsidR="006949B6">
        <w:rPr>
          <w:rFonts w:asciiTheme="majorBidi" w:hAnsiTheme="majorBidi" w:cstheme="majorBidi"/>
          <w:lang w:eastAsia="ar-SA"/>
        </w:rPr>
        <w:t>,</w:t>
      </w:r>
    </w:p>
    <w:p w14:paraId="121AAF59" w14:textId="774768E3" w:rsidR="00940069" w:rsidRPr="0074283A" w:rsidRDefault="006949B6" w:rsidP="004C3B48">
      <w:pPr>
        <w:pStyle w:val="Akapitzlist"/>
        <w:numPr>
          <w:ilvl w:val="2"/>
          <w:numId w:val="15"/>
        </w:numPr>
        <w:suppressAutoHyphens/>
        <w:spacing w:after="0" w:line="240" w:lineRule="auto"/>
        <w:ind w:left="851" w:hanging="425"/>
        <w:rPr>
          <w:rFonts w:asciiTheme="majorBidi" w:hAnsiTheme="majorBidi" w:cstheme="majorBidi"/>
          <w:lang w:eastAsia="ar-SA"/>
        </w:rPr>
      </w:pPr>
      <w:r>
        <w:rPr>
          <w:rFonts w:asciiTheme="majorBidi" w:hAnsiTheme="majorBidi" w:cstheme="majorBidi"/>
          <w:lang w:eastAsia="ar-SA"/>
        </w:rPr>
        <w:t>zabezpieczenie</w:t>
      </w:r>
      <w:r w:rsidR="00EA48BE" w:rsidRPr="00EA48BE">
        <w:rPr>
          <w:rFonts w:asciiTheme="majorBidi" w:hAnsiTheme="majorBidi" w:cstheme="majorBidi"/>
          <w:lang w:eastAsia="ar-SA"/>
        </w:rPr>
        <w:t xml:space="preserve"> placu budowy</w:t>
      </w:r>
      <w:r w:rsidR="00EA48BE">
        <w:rPr>
          <w:rFonts w:asciiTheme="majorBidi" w:hAnsiTheme="majorBidi" w:cstheme="majorBidi"/>
          <w:lang w:eastAsia="ar-SA"/>
        </w:rPr>
        <w:t>,</w:t>
      </w:r>
    </w:p>
    <w:p w14:paraId="4A65B6A8" w14:textId="3FD892B0" w:rsidR="003D61ED" w:rsidRPr="006C24BE" w:rsidRDefault="003D61ED">
      <w:pPr>
        <w:numPr>
          <w:ilvl w:val="2"/>
          <w:numId w:val="15"/>
        </w:numPr>
        <w:suppressAutoHyphens/>
        <w:spacing w:before="120" w:after="120" w:line="240" w:lineRule="auto"/>
        <w:ind w:left="851" w:hanging="425"/>
        <w:rPr>
          <w:rFonts w:ascii="Times New Roman" w:eastAsia="Times New Roman" w:hAnsi="Times New Roman"/>
          <w:color w:val="000000" w:themeColor="text1"/>
        </w:rPr>
      </w:pPr>
      <w:r w:rsidRPr="006C24BE">
        <w:rPr>
          <w:rFonts w:ascii="Times New Roman" w:eastAsia="SimSun" w:hAnsi="Times New Roman"/>
          <w:color w:val="000000" w:themeColor="text1"/>
          <w:lang w:eastAsia="zh-CN"/>
        </w:rPr>
        <w:t>przekazanie Zamawiającemu</w:t>
      </w:r>
      <w:r w:rsidR="007A1044">
        <w:rPr>
          <w:rFonts w:ascii="Times New Roman" w:eastAsia="SimSun" w:hAnsi="Times New Roman"/>
          <w:color w:val="000000" w:themeColor="text1"/>
          <w:lang w:eastAsia="zh-CN"/>
        </w:rPr>
        <w:t xml:space="preserve">/inżynierowi </w:t>
      </w:r>
      <w:r w:rsidR="00897B7F">
        <w:rPr>
          <w:rFonts w:ascii="Times New Roman" w:eastAsia="SimSun" w:hAnsi="Times New Roman"/>
          <w:color w:val="000000" w:themeColor="text1"/>
          <w:lang w:eastAsia="zh-CN"/>
        </w:rPr>
        <w:t>kontraktu</w:t>
      </w:r>
      <w:r w:rsidRPr="006C24BE">
        <w:rPr>
          <w:rFonts w:ascii="Times New Roman" w:eastAsia="SimSun" w:hAnsi="Times New Roman"/>
          <w:color w:val="000000" w:themeColor="text1"/>
          <w:lang w:eastAsia="zh-CN"/>
        </w:rPr>
        <w:t xml:space="preserve">, za pośrednictwem osoby upoważnionej, po zakończeniu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a przed odbiorem końcowym</w:t>
      </w:r>
      <w:r w:rsidR="006949B6">
        <w:rPr>
          <w:rFonts w:ascii="Times New Roman" w:eastAsia="SimSun" w:hAnsi="Times New Roman"/>
          <w:color w:val="000000" w:themeColor="text1"/>
          <w:lang w:eastAsia="zh-CN"/>
        </w:rPr>
        <w:t>,</w:t>
      </w:r>
      <w:r w:rsidRPr="006C24BE">
        <w:rPr>
          <w:rFonts w:ascii="Times New Roman" w:eastAsia="SimSun" w:hAnsi="Times New Roman"/>
          <w:color w:val="000000" w:themeColor="text1"/>
          <w:lang w:eastAsia="zh-CN"/>
        </w:rPr>
        <w:t xml:space="preserve"> następujących dokumentów:</w:t>
      </w:r>
    </w:p>
    <w:p w14:paraId="6A8C149E" w14:textId="77777777" w:rsidR="003D61ED" w:rsidRPr="006C24BE" w:rsidRDefault="003D61ED" w:rsidP="00FE4814">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protokołów badań i sprawdzeń – oryginały,</w:t>
      </w:r>
    </w:p>
    <w:p w14:paraId="1AFFE53D" w14:textId="6CF393B1" w:rsidR="003D61ED" w:rsidRPr="006C24BE" w:rsidRDefault="003D61ED" w:rsidP="00FE4814">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 xml:space="preserve">protokołów odbiorów technicznych </w:t>
      </w:r>
      <w:r w:rsidR="006949B6">
        <w:rPr>
          <w:rFonts w:ascii="Times New Roman" w:eastAsia="SimSun" w:hAnsi="Times New Roman"/>
          <w:color w:val="000000" w:themeColor="text1"/>
          <w:lang w:eastAsia="zh-CN"/>
        </w:rPr>
        <w:t xml:space="preserve">- </w:t>
      </w:r>
      <w:r w:rsidRPr="006C24BE">
        <w:rPr>
          <w:rFonts w:ascii="Times New Roman" w:eastAsia="SimSun" w:hAnsi="Times New Roman"/>
          <w:color w:val="000000" w:themeColor="text1"/>
          <w:lang w:eastAsia="zh-CN"/>
        </w:rPr>
        <w:t>oryginały,</w:t>
      </w:r>
    </w:p>
    <w:p w14:paraId="660A27F4" w14:textId="6809959F" w:rsidR="003D61ED" w:rsidRPr="006C24BE" w:rsidRDefault="003D61ED" w:rsidP="00FE4814">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atestów</w:t>
      </w:r>
      <w:r w:rsidR="006949B6">
        <w:rPr>
          <w:rFonts w:ascii="Times New Roman" w:eastAsia="SimSun" w:hAnsi="Times New Roman"/>
          <w:color w:val="000000" w:themeColor="text1"/>
          <w:lang w:eastAsia="zh-CN"/>
        </w:rPr>
        <w:t xml:space="preserve"> oraz</w:t>
      </w:r>
      <w:r w:rsidRPr="006C24BE">
        <w:rPr>
          <w:rFonts w:ascii="Times New Roman" w:eastAsia="SimSun" w:hAnsi="Times New Roman"/>
          <w:color w:val="000000" w:themeColor="text1"/>
          <w:lang w:eastAsia="zh-CN"/>
        </w:rPr>
        <w:t xml:space="preserve"> deklaracji zgodności z obowiązującą normą - dla materiałów wbudowanych, zatwierdzonych przez osobę upoważnioną według</w:t>
      </w:r>
      <w:r w:rsidR="00B81A6B" w:rsidRPr="006C24BE">
        <w:rPr>
          <w:rFonts w:ascii="Times New Roman" w:eastAsia="SimSun" w:hAnsi="Times New Roman"/>
          <w:color w:val="000000" w:themeColor="text1"/>
          <w:lang w:eastAsia="zh-CN"/>
        </w:rPr>
        <w:t xml:space="preserve"> </w:t>
      </w:r>
      <w:r w:rsidRPr="006C24BE">
        <w:rPr>
          <w:rFonts w:ascii="Times New Roman" w:eastAsia="SimSun" w:hAnsi="Times New Roman"/>
          <w:color w:val="000000" w:themeColor="text1"/>
          <w:lang w:eastAsia="zh-CN"/>
        </w:rPr>
        <w:t>opisu powyżej,</w:t>
      </w:r>
    </w:p>
    <w:p w14:paraId="2EABB0D4" w14:textId="77777777" w:rsidR="003D61ED" w:rsidRPr="006C24BE" w:rsidRDefault="003D61ED" w:rsidP="00FE4814">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dokumentację powykonawczą w wersji papierowej w 2 egz. oraz w wersji elektronicznej na nośniku USB w formacie PDF - 2 egz.,</w:t>
      </w:r>
    </w:p>
    <w:p w14:paraId="0BAB9228" w14:textId="00EBBFAB" w:rsidR="003D61ED" w:rsidRPr="006C24BE" w:rsidRDefault="003D61ED" w:rsidP="00FE4814">
      <w:pPr>
        <w:numPr>
          <w:ilvl w:val="2"/>
          <w:numId w:val="15"/>
        </w:numPr>
        <w:tabs>
          <w:tab w:val="left" w:pos="851"/>
        </w:tabs>
        <w:suppressAutoHyphens/>
        <w:spacing w:before="120" w:after="120" w:line="240" w:lineRule="auto"/>
        <w:ind w:left="851" w:hanging="425"/>
        <w:rPr>
          <w:rFonts w:ascii="Times New Roman" w:eastAsia="SimSun" w:hAnsi="Times New Roman"/>
          <w:color w:val="000000" w:themeColor="text1"/>
          <w:lang w:eastAsia="zh-CN"/>
        </w:rPr>
      </w:pPr>
      <w:r w:rsidRPr="006C24BE">
        <w:rPr>
          <w:rFonts w:ascii="Times New Roman" w:eastAsia="Times New Roman" w:hAnsi="Times New Roman"/>
          <w:color w:val="000000" w:themeColor="text1"/>
          <w:lang w:eastAsia="pl-PL"/>
        </w:rPr>
        <w:t>zgłoszenie obiektu do odbioru odpowiednim pismem do Zamawiającego</w:t>
      </w:r>
      <w:r w:rsidR="00897B7F">
        <w:rPr>
          <w:rFonts w:ascii="Times New Roman" w:hAnsi="Times New Roman"/>
          <w:color w:val="000000" w:themeColor="text1"/>
        </w:rPr>
        <w:t>/inżynierowi kontraktu</w:t>
      </w:r>
      <w:r w:rsidRPr="006C24BE">
        <w:rPr>
          <w:rFonts w:ascii="Times New Roman" w:eastAsia="Times New Roman" w:hAnsi="Times New Roman"/>
          <w:color w:val="000000" w:themeColor="text1"/>
          <w:lang w:eastAsia="pl-PL"/>
        </w:rPr>
        <w:t>, a także uczestniczenie w czynnościach odbioru i zapewnienie usunięcia stwierdzonych wad i</w:t>
      </w:r>
      <w:r w:rsidR="00FD0CC8">
        <w:rPr>
          <w:rFonts w:ascii="Times New Roman" w:eastAsia="Times New Roman" w:hAnsi="Times New Roman"/>
          <w:color w:val="000000" w:themeColor="text1"/>
          <w:lang w:eastAsia="pl-PL"/>
        </w:rPr>
        <w:t> </w:t>
      </w:r>
      <w:r w:rsidR="006949B6">
        <w:rPr>
          <w:rFonts w:ascii="Times New Roman" w:eastAsia="Times New Roman" w:hAnsi="Times New Roman"/>
          <w:color w:val="000000" w:themeColor="text1"/>
          <w:lang w:eastAsia="pl-PL"/>
        </w:rPr>
        <w:t>usterek</w:t>
      </w:r>
      <w:r w:rsidR="006949B6" w:rsidRPr="006C24BE">
        <w:rPr>
          <w:rFonts w:ascii="Times New Roman" w:eastAsia="Times New Roman" w:hAnsi="Times New Roman"/>
          <w:color w:val="000000" w:themeColor="text1"/>
          <w:lang w:eastAsia="pl-PL"/>
        </w:rPr>
        <w:t xml:space="preserve"> </w:t>
      </w:r>
      <w:r w:rsidRPr="006C24BE">
        <w:rPr>
          <w:rFonts w:ascii="Times New Roman" w:eastAsia="Times New Roman" w:hAnsi="Times New Roman"/>
          <w:color w:val="000000" w:themeColor="text1"/>
          <w:lang w:eastAsia="pl-PL"/>
        </w:rPr>
        <w:t>oraz doprowadzenie do należytego stanu i porządku terenu prac,</w:t>
      </w:r>
    </w:p>
    <w:p w14:paraId="5012B38A" w14:textId="5AB4C714" w:rsidR="003D61ED" w:rsidRPr="006C24BE" w:rsidRDefault="003D61ED" w:rsidP="00FE4814">
      <w:pPr>
        <w:numPr>
          <w:ilvl w:val="2"/>
          <w:numId w:val="15"/>
        </w:numPr>
        <w:tabs>
          <w:tab w:val="left" w:pos="851"/>
          <w:tab w:val="left" w:pos="1134"/>
        </w:tabs>
        <w:suppressAutoHyphens/>
        <w:spacing w:before="120" w:after="120" w:line="240" w:lineRule="auto"/>
        <w:ind w:left="851" w:hanging="425"/>
        <w:rPr>
          <w:rFonts w:ascii="Times New Roman" w:eastAsia="SimSun" w:hAnsi="Times New Roman"/>
          <w:color w:val="000000" w:themeColor="text1"/>
          <w:lang w:eastAsia="zh-CN"/>
        </w:rPr>
      </w:pPr>
      <w:r w:rsidRPr="006C24BE">
        <w:rPr>
          <w:rFonts w:ascii="Times New Roman" w:eastAsia="Times New Roman" w:hAnsi="Times New Roman"/>
          <w:color w:val="000000" w:themeColor="text1"/>
          <w:lang w:eastAsia="pl-PL"/>
        </w:rPr>
        <w:t xml:space="preserve">uporządkowanie </w:t>
      </w:r>
      <w:r w:rsidR="004E0997">
        <w:rPr>
          <w:rFonts w:ascii="Times New Roman" w:eastAsia="Times New Roman" w:hAnsi="Times New Roman"/>
          <w:color w:val="000000" w:themeColor="text1"/>
          <w:lang w:eastAsia="pl-PL"/>
        </w:rPr>
        <w:t>terenu inwestycji</w:t>
      </w:r>
      <w:r w:rsidRPr="006C24BE">
        <w:rPr>
          <w:rFonts w:ascii="Times New Roman" w:eastAsia="Times New Roman" w:hAnsi="Times New Roman"/>
          <w:color w:val="000000" w:themeColor="text1"/>
          <w:lang w:eastAsia="pl-PL"/>
        </w:rPr>
        <w:t xml:space="preserve"> i przekazanie go po zakończeniu </w:t>
      </w:r>
      <w:r w:rsidR="0086375B">
        <w:rPr>
          <w:rFonts w:ascii="Times New Roman" w:eastAsia="Times New Roman" w:hAnsi="Times New Roman"/>
          <w:color w:val="000000" w:themeColor="text1"/>
          <w:lang w:eastAsia="pl-PL"/>
        </w:rPr>
        <w:t>prac</w:t>
      </w:r>
      <w:r w:rsidRPr="006C24BE">
        <w:rPr>
          <w:rFonts w:ascii="Times New Roman" w:eastAsia="Times New Roman" w:hAnsi="Times New Roman"/>
          <w:color w:val="000000" w:themeColor="text1"/>
          <w:lang w:eastAsia="pl-PL"/>
        </w:rPr>
        <w:t xml:space="preserve"> Zamawiającemu do użytkowania w sposób odpowiadający jego celowi,</w:t>
      </w:r>
    </w:p>
    <w:p w14:paraId="2BC0E6CD" w14:textId="0031E1BA" w:rsidR="003D61ED" w:rsidRPr="006C24BE" w:rsidRDefault="003D61ED" w:rsidP="00FE4814">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bookmarkStart w:id="2" w:name="_Hlk494705462"/>
      <w:r w:rsidRPr="006C24BE">
        <w:rPr>
          <w:rFonts w:ascii="Times New Roman" w:hAnsi="Times New Roman"/>
          <w:color w:val="000000" w:themeColor="text1"/>
        </w:rPr>
        <w:t>przygotowanie i złożenie w imieniu i na rzecz Zamawiającego wniosku o pozwolenie na wycinkę, jeżeli będzie to konieczne; ewentualna niezbędna wycinka drzew i</w:t>
      </w:r>
      <w:r w:rsidR="00897B7F">
        <w:rPr>
          <w:rFonts w:ascii="Times New Roman" w:hAnsi="Times New Roman"/>
          <w:color w:val="000000" w:themeColor="text1"/>
        </w:rPr>
        <w:t xml:space="preserve"> </w:t>
      </w:r>
      <w:r w:rsidRPr="006C24BE">
        <w:rPr>
          <w:rFonts w:ascii="Times New Roman" w:hAnsi="Times New Roman"/>
          <w:color w:val="000000" w:themeColor="text1"/>
        </w:rPr>
        <w:t>koszty z nią związane stanowią obowiązek Wykonawcy,</w:t>
      </w:r>
    </w:p>
    <w:p w14:paraId="226310BB" w14:textId="5A893CEC" w:rsidR="003D61ED" w:rsidRPr="006C24BE" w:rsidRDefault="003D61ED" w:rsidP="00FE4814">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6C24BE">
        <w:rPr>
          <w:rFonts w:ascii="Times New Roman" w:hAnsi="Times New Roman"/>
          <w:color w:val="000000" w:themeColor="text1"/>
        </w:rPr>
        <w:t>uzyskani</w:t>
      </w:r>
      <w:r w:rsidR="006949B6">
        <w:rPr>
          <w:rFonts w:ascii="Times New Roman" w:hAnsi="Times New Roman"/>
          <w:color w:val="000000" w:themeColor="text1"/>
        </w:rPr>
        <w:t>e</w:t>
      </w:r>
      <w:r w:rsidRPr="006C24BE">
        <w:rPr>
          <w:rFonts w:ascii="Times New Roman" w:hAnsi="Times New Roman"/>
          <w:color w:val="000000" w:themeColor="text1"/>
        </w:rPr>
        <w:t xml:space="preserve"> opinii, pozwoleń i uzgodnień wymaganych przepisami prawa, niezbędnych do uzyskania pozwolenia na użytkowanie</w:t>
      </w:r>
      <w:r w:rsidR="00897B7F">
        <w:rPr>
          <w:rFonts w:ascii="Times New Roman" w:hAnsi="Times New Roman"/>
          <w:color w:val="000000" w:themeColor="text1"/>
        </w:rPr>
        <w:t xml:space="preserve"> (jeśli będzie to konieczne)</w:t>
      </w:r>
      <w:r w:rsidRPr="006C24BE">
        <w:rPr>
          <w:rFonts w:ascii="Times New Roman" w:hAnsi="Times New Roman"/>
          <w:color w:val="000000" w:themeColor="text1"/>
        </w:rPr>
        <w:t>,</w:t>
      </w:r>
    </w:p>
    <w:bookmarkEnd w:id="2"/>
    <w:p w14:paraId="4D8589A2" w14:textId="171B97B3" w:rsidR="00FF2E9A" w:rsidRPr="006C24BE" w:rsidRDefault="00FA04C3" w:rsidP="00FE4814">
      <w:pPr>
        <w:pStyle w:val="Akapitzlist"/>
        <w:numPr>
          <w:ilvl w:val="2"/>
          <w:numId w:val="15"/>
        </w:numPr>
        <w:autoSpaceDE w:val="0"/>
        <w:autoSpaceDN w:val="0"/>
        <w:adjustRightInd w:val="0"/>
        <w:spacing w:after="0" w:line="240" w:lineRule="auto"/>
        <w:ind w:left="851" w:hanging="425"/>
        <w:contextualSpacing/>
        <w:rPr>
          <w:rFonts w:ascii="Times New Roman" w:eastAsia="SimSun" w:hAnsi="Times New Roman"/>
          <w:color w:val="000000" w:themeColor="text1"/>
          <w:lang w:eastAsia="zh-CN"/>
        </w:rPr>
      </w:pPr>
      <w:r>
        <w:rPr>
          <w:rFonts w:ascii="Times New Roman" w:hAnsi="Times New Roman"/>
          <w:color w:val="000000" w:themeColor="text1"/>
        </w:rPr>
        <w:t>uzyskanie w imieniu Zamawiającego pozwolenia na budowę</w:t>
      </w:r>
      <w:r w:rsidR="004E0997">
        <w:rPr>
          <w:rFonts w:ascii="Times New Roman" w:hAnsi="Times New Roman"/>
          <w:color w:val="000000" w:themeColor="text1"/>
        </w:rPr>
        <w:t>/zgłoszenia</w:t>
      </w:r>
      <w:r>
        <w:rPr>
          <w:rFonts w:ascii="Times New Roman" w:hAnsi="Times New Roman"/>
          <w:color w:val="000000" w:themeColor="text1"/>
        </w:rPr>
        <w:t xml:space="preserve"> oraz pozwolenie na użytkowanie</w:t>
      </w:r>
      <w:r w:rsidR="00897B7F">
        <w:rPr>
          <w:rFonts w:ascii="Times New Roman" w:hAnsi="Times New Roman"/>
          <w:color w:val="000000" w:themeColor="text1"/>
        </w:rPr>
        <w:t xml:space="preserve"> (jeśli będzie to konieczne)</w:t>
      </w:r>
      <w:r w:rsidR="00955603">
        <w:rPr>
          <w:rFonts w:ascii="Times New Roman" w:hAnsi="Times New Roman"/>
          <w:color w:val="000000" w:themeColor="text1"/>
        </w:rPr>
        <w:t>,</w:t>
      </w:r>
      <w:r w:rsidR="00FF2E9A" w:rsidRPr="006C24BE">
        <w:rPr>
          <w:rFonts w:ascii="Times New Roman" w:hAnsi="Times New Roman"/>
          <w:color w:val="000000" w:themeColor="text1"/>
        </w:rPr>
        <w:t xml:space="preserve"> </w:t>
      </w:r>
    </w:p>
    <w:p w14:paraId="16FDF26E" w14:textId="0FA4F5C5" w:rsidR="003D61ED" w:rsidRPr="006C24BE" w:rsidRDefault="003D61ED" w:rsidP="00FE4814">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6C24BE">
        <w:rPr>
          <w:rFonts w:ascii="Times New Roman" w:hAnsi="Times New Roman"/>
          <w:color w:val="000000" w:themeColor="text1"/>
        </w:rPr>
        <w:t>udziału w naradach koordynacyjnych, w celu omawiania postępów prac oraz uwag i problemów jakie powstały w trakcie realizacji Przedmiotu umowy, w terminie i miejscu wskazanym przez Zamawiającego</w:t>
      </w:r>
      <w:r w:rsidR="00897B7F">
        <w:rPr>
          <w:rFonts w:ascii="Times New Roman" w:hAnsi="Times New Roman"/>
          <w:color w:val="000000" w:themeColor="text1"/>
        </w:rPr>
        <w:t xml:space="preserve"> (przewiduje się narady min 2 razy w miesiącu)</w:t>
      </w:r>
      <w:r w:rsidRPr="006C24BE">
        <w:rPr>
          <w:rFonts w:ascii="Times New Roman" w:hAnsi="Times New Roman"/>
          <w:color w:val="000000" w:themeColor="text1"/>
        </w:rPr>
        <w:t>,</w:t>
      </w:r>
    </w:p>
    <w:p w14:paraId="1A760FEF" w14:textId="393E73FE" w:rsidR="00940069" w:rsidRPr="00955603" w:rsidRDefault="00940069" w:rsidP="00FE4814">
      <w:pPr>
        <w:pStyle w:val="Akapitzlist"/>
        <w:numPr>
          <w:ilvl w:val="2"/>
          <w:numId w:val="15"/>
        </w:numPr>
        <w:spacing w:line="240" w:lineRule="auto"/>
        <w:ind w:left="851" w:hanging="425"/>
        <w:rPr>
          <w:rFonts w:ascii="Times New Roman" w:eastAsia="SimSun" w:hAnsi="Times New Roman"/>
          <w:color w:val="000000" w:themeColor="text1"/>
          <w:lang w:eastAsia="zh-CN"/>
        </w:rPr>
      </w:pPr>
      <w:r w:rsidRPr="00955603">
        <w:rPr>
          <w:rFonts w:ascii="Times New Roman" w:eastAsia="SimSun" w:hAnsi="Times New Roman"/>
          <w:color w:val="000000" w:themeColor="text1"/>
          <w:lang w:eastAsia="zh-CN"/>
        </w:rPr>
        <w:t xml:space="preserve">uzyskanie akceptacji Zamawiającego dotyczącej każdej zmiany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luczowej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adry Wykonawcy (w tym </w:t>
      </w:r>
      <w:r w:rsidR="00955603" w:rsidRPr="00955603">
        <w:rPr>
          <w:rFonts w:ascii="Times New Roman" w:eastAsia="SimSun" w:hAnsi="Times New Roman"/>
          <w:color w:val="000000" w:themeColor="text1"/>
          <w:lang w:eastAsia="zh-CN"/>
        </w:rPr>
        <w:t>p</w:t>
      </w:r>
      <w:r w:rsidRPr="00955603">
        <w:rPr>
          <w:rFonts w:ascii="Times New Roman" w:eastAsia="SimSun" w:hAnsi="Times New Roman"/>
          <w:color w:val="000000" w:themeColor="text1"/>
          <w:lang w:eastAsia="zh-CN"/>
        </w:rPr>
        <w:t xml:space="preserve">rzedstawiciela Wykonawcy, </w:t>
      </w:r>
      <w:r w:rsidR="00955603" w:rsidRPr="00955603">
        <w:rPr>
          <w:rFonts w:ascii="Times New Roman" w:eastAsia="SimSun" w:hAnsi="Times New Roman"/>
          <w:color w:val="000000" w:themeColor="text1"/>
          <w:lang w:eastAsia="zh-CN"/>
        </w:rPr>
        <w:t>p</w:t>
      </w:r>
      <w:r w:rsidRPr="00955603">
        <w:rPr>
          <w:rFonts w:ascii="Times New Roman" w:eastAsia="SimSun" w:hAnsi="Times New Roman"/>
          <w:color w:val="000000" w:themeColor="text1"/>
          <w:lang w:eastAsia="zh-CN"/>
        </w:rPr>
        <w:t xml:space="preserve">rojektantów,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ierownika </w:t>
      </w:r>
      <w:r w:rsidR="00955603" w:rsidRPr="00955603">
        <w:rPr>
          <w:rFonts w:ascii="Times New Roman" w:eastAsia="SimSun" w:hAnsi="Times New Roman"/>
          <w:color w:val="000000" w:themeColor="text1"/>
          <w:lang w:eastAsia="zh-CN"/>
        </w:rPr>
        <w:t>b</w:t>
      </w:r>
      <w:r w:rsidRPr="00955603">
        <w:rPr>
          <w:rFonts w:ascii="Times New Roman" w:eastAsia="SimSun" w:hAnsi="Times New Roman"/>
          <w:color w:val="000000" w:themeColor="text1"/>
          <w:lang w:eastAsia="zh-CN"/>
        </w:rPr>
        <w:t xml:space="preserve">udowy oraz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ierowników robót);</w:t>
      </w:r>
    </w:p>
    <w:p w14:paraId="3E4E040A" w14:textId="430A662F" w:rsidR="00940069" w:rsidRPr="009318F2" w:rsidRDefault="00940069" w:rsidP="00FE4814">
      <w:pPr>
        <w:pStyle w:val="Akapitzlist"/>
        <w:numPr>
          <w:ilvl w:val="2"/>
          <w:numId w:val="15"/>
        </w:numPr>
        <w:spacing w:line="240" w:lineRule="auto"/>
        <w:ind w:left="851"/>
        <w:rPr>
          <w:rFonts w:ascii="Times New Roman" w:eastAsia="SimSun" w:hAnsi="Times New Roman"/>
          <w:color w:val="000000" w:themeColor="text1"/>
          <w:lang w:eastAsia="zh-CN"/>
        </w:rPr>
      </w:pPr>
      <w:r w:rsidRPr="00955603">
        <w:rPr>
          <w:rFonts w:ascii="Times New Roman" w:eastAsia="SimSun" w:hAnsi="Times New Roman"/>
          <w:color w:val="000000" w:themeColor="text1"/>
          <w:lang w:eastAsia="zh-CN"/>
        </w:rPr>
        <w:t xml:space="preserve">opracowanie, uzgodnienie z </w:t>
      </w:r>
      <w:r w:rsidR="00955603">
        <w:rPr>
          <w:rFonts w:ascii="Times New Roman" w:eastAsia="SimSun" w:hAnsi="Times New Roman"/>
          <w:color w:val="000000" w:themeColor="text1"/>
          <w:lang w:eastAsia="zh-CN"/>
        </w:rPr>
        <w:t>z</w:t>
      </w:r>
      <w:r w:rsidRPr="00955603">
        <w:rPr>
          <w:rFonts w:ascii="Times New Roman" w:eastAsia="SimSun" w:hAnsi="Times New Roman"/>
          <w:color w:val="000000" w:themeColor="text1"/>
          <w:lang w:eastAsia="zh-CN"/>
        </w:rPr>
        <w:t xml:space="preserve">arządcą </w:t>
      </w:r>
      <w:r w:rsidR="00955603">
        <w:rPr>
          <w:rFonts w:ascii="Times New Roman" w:eastAsia="SimSun" w:hAnsi="Times New Roman"/>
          <w:color w:val="000000" w:themeColor="text1"/>
          <w:lang w:eastAsia="zh-CN"/>
        </w:rPr>
        <w:t>d</w:t>
      </w:r>
      <w:r w:rsidRPr="00955603">
        <w:rPr>
          <w:rFonts w:ascii="Times New Roman" w:eastAsia="SimSun" w:hAnsi="Times New Roman"/>
          <w:color w:val="000000" w:themeColor="text1"/>
          <w:lang w:eastAsia="zh-CN"/>
        </w:rPr>
        <w:t xml:space="preserve">rogi i wdrożenie projektów organizacji ruchu drogowego w związku z prowadzonymi </w:t>
      </w:r>
      <w:r w:rsidR="003C1F4D">
        <w:rPr>
          <w:rFonts w:ascii="Times New Roman" w:eastAsia="SimSun" w:hAnsi="Times New Roman"/>
          <w:color w:val="000000" w:themeColor="text1"/>
          <w:lang w:eastAsia="zh-CN"/>
        </w:rPr>
        <w:t>pracami</w:t>
      </w:r>
      <w:r w:rsidRPr="00955603">
        <w:rPr>
          <w:rFonts w:ascii="Times New Roman" w:eastAsia="SimSun" w:hAnsi="Times New Roman"/>
          <w:color w:val="000000" w:themeColor="text1"/>
          <w:lang w:eastAsia="zh-CN"/>
        </w:rPr>
        <w:t xml:space="preserve"> dla poszczegó</w:t>
      </w:r>
      <w:r w:rsidRPr="0052368A">
        <w:rPr>
          <w:rFonts w:ascii="Times New Roman" w:eastAsia="SimSun" w:hAnsi="Times New Roman"/>
          <w:color w:val="000000" w:themeColor="text1"/>
          <w:lang w:eastAsia="zh-CN"/>
        </w:rPr>
        <w:t xml:space="preserve">lnych faz i etapów </w:t>
      </w:r>
      <w:r w:rsidR="0086375B">
        <w:rPr>
          <w:rFonts w:ascii="Times New Roman" w:eastAsia="SimSun" w:hAnsi="Times New Roman"/>
          <w:color w:val="000000" w:themeColor="text1"/>
          <w:lang w:eastAsia="zh-CN"/>
        </w:rPr>
        <w:t>prac</w:t>
      </w:r>
      <w:r w:rsidRPr="0052368A">
        <w:rPr>
          <w:rFonts w:ascii="Times New Roman" w:eastAsia="SimSun" w:hAnsi="Times New Roman"/>
          <w:color w:val="000000" w:themeColor="text1"/>
          <w:lang w:eastAsia="zh-CN"/>
        </w:rPr>
        <w:t xml:space="preserve"> oraz prowadzenie </w:t>
      </w:r>
      <w:r w:rsidR="0086375B">
        <w:rPr>
          <w:rFonts w:ascii="Times New Roman" w:eastAsiaTheme="minorHAnsi" w:hAnsi="Times New Roman"/>
          <w:color w:val="000000" w:themeColor="text1"/>
        </w:rPr>
        <w:t>prac</w:t>
      </w:r>
      <w:r w:rsidRPr="0052368A">
        <w:rPr>
          <w:rFonts w:ascii="Times New Roman" w:eastAsia="SimSun" w:hAnsi="Times New Roman"/>
          <w:color w:val="000000" w:themeColor="text1"/>
          <w:lang w:eastAsia="zh-CN"/>
        </w:rPr>
        <w:t xml:space="preserve"> w sposób dostosowany</w:t>
      </w:r>
      <w:r w:rsidRPr="009318F2">
        <w:rPr>
          <w:rFonts w:ascii="Times New Roman" w:eastAsia="SimSun" w:hAnsi="Times New Roman"/>
          <w:color w:val="000000" w:themeColor="text1"/>
          <w:lang w:eastAsia="zh-CN"/>
        </w:rPr>
        <w:t xml:space="preserve"> do organizacji ruchu;</w:t>
      </w:r>
    </w:p>
    <w:p w14:paraId="1248B62D" w14:textId="77777777" w:rsidR="004C3B48" w:rsidRPr="00B256A3" w:rsidRDefault="00940069" w:rsidP="00E22538">
      <w:pPr>
        <w:pStyle w:val="Akapitzlist"/>
        <w:numPr>
          <w:ilvl w:val="2"/>
          <w:numId w:val="15"/>
        </w:numPr>
        <w:spacing w:line="240" w:lineRule="auto"/>
        <w:ind w:left="851"/>
        <w:rPr>
          <w:lang w:eastAsia="zh-CN"/>
        </w:rPr>
      </w:pPr>
      <w:r w:rsidRPr="00955603">
        <w:rPr>
          <w:rFonts w:ascii="Times New Roman" w:eastAsia="SimSun" w:hAnsi="Times New Roman"/>
          <w:color w:val="000000" w:themeColor="text1"/>
          <w:lang w:eastAsia="zh-CN"/>
        </w:rPr>
        <w:t xml:space="preserve">transport z </w:t>
      </w:r>
      <w:r w:rsidR="00955603">
        <w:rPr>
          <w:rFonts w:ascii="Times New Roman" w:eastAsia="SimSun" w:hAnsi="Times New Roman"/>
          <w:color w:val="000000" w:themeColor="text1"/>
          <w:lang w:eastAsia="zh-CN"/>
        </w:rPr>
        <w:t>t</w:t>
      </w:r>
      <w:r w:rsidRPr="00955603">
        <w:rPr>
          <w:rFonts w:ascii="Times New Roman" w:eastAsia="SimSun" w:hAnsi="Times New Roman"/>
          <w:color w:val="000000" w:themeColor="text1"/>
          <w:lang w:eastAsia="zh-CN"/>
        </w:rPr>
        <w:t xml:space="preserve">erenu </w:t>
      </w:r>
      <w:r w:rsidR="004E0997">
        <w:rPr>
          <w:rFonts w:ascii="Times New Roman" w:eastAsia="SimSun" w:hAnsi="Times New Roman"/>
          <w:color w:val="000000" w:themeColor="text1"/>
          <w:lang w:eastAsia="zh-CN"/>
        </w:rPr>
        <w:t>inwestycji</w:t>
      </w:r>
      <w:r w:rsidRPr="00955603">
        <w:rPr>
          <w:rFonts w:ascii="Times New Roman" w:eastAsia="SimSun" w:hAnsi="Times New Roman"/>
          <w:color w:val="000000" w:themeColor="text1"/>
          <w:lang w:eastAsia="zh-CN"/>
        </w:rPr>
        <w:t xml:space="preserve"> na wskazane place depozytowe (na odległość do </w:t>
      </w:r>
      <w:r w:rsidR="00FA04C3" w:rsidRPr="00955603">
        <w:rPr>
          <w:rFonts w:ascii="Times New Roman" w:eastAsia="SimSun" w:hAnsi="Times New Roman"/>
          <w:color w:val="000000" w:themeColor="text1"/>
          <w:lang w:eastAsia="zh-CN"/>
        </w:rPr>
        <w:t>15</w:t>
      </w:r>
      <w:r w:rsidRPr="00955603">
        <w:rPr>
          <w:rFonts w:ascii="Times New Roman" w:eastAsia="SimSun" w:hAnsi="Times New Roman"/>
          <w:color w:val="000000" w:themeColor="text1"/>
          <w:lang w:eastAsia="zh-CN"/>
        </w:rPr>
        <w:t xml:space="preserve"> km) wskazanych materiałów rozbiórkowych (jeśli wystąpią)</w:t>
      </w:r>
      <w:r w:rsidR="004C3B48">
        <w:rPr>
          <w:rFonts w:ascii="Times New Roman" w:eastAsia="SimSun" w:hAnsi="Times New Roman"/>
          <w:color w:val="000000" w:themeColor="text1"/>
          <w:lang w:eastAsia="zh-CN"/>
        </w:rPr>
        <w:t>,</w:t>
      </w:r>
    </w:p>
    <w:p w14:paraId="70A9CF01" w14:textId="77777777" w:rsidR="004C3B48" w:rsidRPr="00B256A3" w:rsidRDefault="004C3B48" w:rsidP="00E22538">
      <w:pPr>
        <w:pStyle w:val="Akapitzlist"/>
        <w:numPr>
          <w:ilvl w:val="2"/>
          <w:numId w:val="15"/>
        </w:numPr>
        <w:spacing w:line="240" w:lineRule="auto"/>
        <w:ind w:left="851"/>
        <w:rPr>
          <w:lang w:eastAsia="zh-CN"/>
        </w:rPr>
      </w:pPr>
      <w:r>
        <w:rPr>
          <w:rFonts w:ascii="Times New Roman" w:eastAsia="SimSun" w:hAnsi="Times New Roman"/>
          <w:color w:val="000000" w:themeColor="text1"/>
          <w:lang w:eastAsia="zh-CN"/>
        </w:rPr>
        <w:t>zapewnienie obsługi technicznej podczas wdrażania systemu w okresie 3 miesięcy od otwarcia tunelu,</w:t>
      </w:r>
    </w:p>
    <w:p w14:paraId="0D46FA90" w14:textId="5670AECC" w:rsidR="004E6CF7" w:rsidRPr="004E6CF7" w:rsidRDefault="004C3B48" w:rsidP="00E22538">
      <w:pPr>
        <w:pStyle w:val="Akapitzlist"/>
        <w:numPr>
          <w:ilvl w:val="2"/>
          <w:numId w:val="15"/>
        </w:numPr>
        <w:spacing w:line="240" w:lineRule="auto"/>
        <w:ind w:left="851"/>
        <w:rPr>
          <w:lang w:eastAsia="zh-CN"/>
        </w:rPr>
      </w:pPr>
      <w:r>
        <w:rPr>
          <w:rFonts w:ascii="Times New Roman" w:eastAsia="SimSun" w:hAnsi="Times New Roman"/>
          <w:color w:val="000000" w:themeColor="text1"/>
          <w:lang w:eastAsia="zh-CN"/>
        </w:rPr>
        <w:t xml:space="preserve">zapewnienie asysty technicznej/wsparcia w obsłudze </w:t>
      </w:r>
      <w:r w:rsidR="001956D3">
        <w:rPr>
          <w:rFonts w:ascii="Times New Roman" w:eastAsia="SimSun" w:hAnsi="Times New Roman"/>
          <w:color w:val="000000" w:themeColor="text1"/>
          <w:lang w:eastAsia="zh-CN"/>
        </w:rPr>
        <w:t>systemu zarządzania ruchem</w:t>
      </w:r>
      <w:r>
        <w:rPr>
          <w:rFonts w:ascii="Times New Roman" w:eastAsia="SimSun" w:hAnsi="Times New Roman"/>
          <w:color w:val="000000" w:themeColor="text1"/>
          <w:lang w:eastAsia="zh-CN"/>
        </w:rPr>
        <w:t xml:space="preserve"> w okresie 9 miesięcy po okresie wdrożenia.</w:t>
      </w:r>
    </w:p>
    <w:p w14:paraId="4F571B76" w14:textId="6A5A2BF1" w:rsidR="001956D3" w:rsidRDefault="001956D3" w:rsidP="004E6CF7">
      <w:pPr>
        <w:pStyle w:val="Akapitzlist"/>
        <w:numPr>
          <w:ilvl w:val="0"/>
          <w:numId w:val="15"/>
        </w:numPr>
        <w:tabs>
          <w:tab w:val="clear" w:pos="4860"/>
        </w:tabs>
        <w:spacing w:line="240" w:lineRule="auto"/>
        <w:ind w:left="284" w:hanging="284"/>
        <w:rPr>
          <w:rFonts w:ascii="Times New Roman" w:hAnsi="Times New Roman"/>
          <w:lang w:eastAsia="zh-CN"/>
        </w:rPr>
      </w:pPr>
      <w:r>
        <w:rPr>
          <w:rFonts w:ascii="Times New Roman" w:hAnsi="Times New Roman"/>
          <w:lang w:eastAsia="zh-CN"/>
        </w:rPr>
        <w:t xml:space="preserve">Poza obowiązkami wymienionymi w ust. 1 powyżej Wykonawca zobowiązany jest realizacji wszystkich obowiązków wskazanych w PFU. </w:t>
      </w:r>
    </w:p>
    <w:p w14:paraId="5127D419" w14:textId="23B25111" w:rsidR="004E6CF7" w:rsidRDefault="003D61ED" w:rsidP="004E6CF7">
      <w:pPr>
        <w:pStyle w:val="Akapitzlist"/>
        <w:numPr>
          <w:ilvl w:val="0"/>
          <w:numId w:val="15"/>
        </w:numPr>
        <w:tabs>
          <w:tab w:val="clear" w:pos="4860"/>
        </w:tabs>
        <w:spacing w:line="240" w:lineRule="auto"/>
        <w:ind w:left="284" w:hanging="284"/>
        <w:rPr>
          <w:rFonts w:ascii="Times New Roman" w:hAnsi="Times New Roman"/>
          <w:lang w:eastAsia="zh-CN"/>
        </w:rPr>
      </w:pPr>
      <w:r w:rsidRPr="00E22538">
        <w:rPr>
          <w:rFonts w:ascii="Times New Roman" w:hAnsi="Times New Roman"/>
          <w:lang w:eastAsia="zh-CN"/>
        </w:rPr>
        <w:t>Wykonawca, jako wytwarzający odpady</w:t>
      </w:r>
      <w:r w:rsidR="0052368A" w:rsidRPr="00E22538">
        <w:rPr>
          <w:rFonts w:ascii="Times New Roman" w:hAnsi="Times New Roman"/>
          <w:lang w:eastAsia="zh-CN"/>
        </w:rPr>
        <w:t>,</w:t>
      </w:r>
      <w:r w:rsidRPr="00E22538">
        <w:rPr>
          <w:rFonts w:ascii="Times New Roman" w:hAnsi="Times New Roman"/>
          <w:lang w:eastAsia="zh-CN"/>
        </w:rPr>
        <w:t xml:space="preserve"> zobowiązany jest do przestrzegania przepisów prawa związanych z gospodarowaniem odpadami. Wykonawca w trakcie realizacji Przedmiotu umowy ma obowiązek udokumentować Zamawiającemu sposób gospodarowania odpadami, jako warunek dokonania odbioru Przedmiotu umowy. Wszystkie materiały pochodzące z prowadzonych w ramach inwestycji </w:t>
      </w:r>
      <w:r w:rsidR="0086375B">
        <w:rPr>
          <w:rFonts w:ascii="Times New Roman" w:hAnsi="Times New Roman"/>
          <w:lang w:eastAsia="zh-CN"/>
        </w:rPr>
        <w:t>prac</w:t>
      </w:r>
      <w:r w:rsidRPr="00E22538">
        <w:rPr>
          <w:rFonts w:ascii="Times New Roman" w:hAnsi="Times New Roman"/>
          <w:lang w:eastAsia="zh-CN"/>
        </w:rPr>
        <w:t xml:space="preserve"> a wymagające wywozu, będą stanowiły własność</w:t>
      </w:r>
      <w:r w:rsidR="0052368A" w:rsidRPr="00E22538">
        <w:rPr>
          <w:rFonts w:ascii="Times New Roman" w:hAnsi="Times New Roman"/>
          <w:lang w:eastAsia="zh-CN"/>
        </w:rPr>
        <w:t xml:space="preserve"> </w:t>
      </w:r>
      <w:r w:rsidRPr="00E22538">
        <w:rPr>
          <w:rFonts w:ascii="Times New Roman" w:hAnsi="Times New Roman"/>
          <w:lang w:eastAsia="zh-CN"/>
        </w:rPr>
        <w:t>Wykonawcy.</w:t>
      </w:r>
    </w:p>
    <w:p w14:paraId="6A0EC484" w14:textId="525C9AC7" w:rsidR="00443228" w:rsidRPr="00E22538" w:rsidRDefault="004E6CF7" w:rsidP="004E6CF7">
      <w:pPr>
        <w:pStyle w:val="Akapitzlist"/>
        <w:numPr>
          <w:ilvl w:val="0"/>
          <w:numId w:val="15"/>
        </w:numPr>
        <w:tabs>
          <w:tab w:val="clear" w:pos="4860"/>
        </w:tabs>
        <w:spacing w:line="240" w:lineRule="auto"/>
        <w:ind w:left="284" w:hanging="284"/>
        <w:rPr>
          <w:rFonts w:ascii="Times New Roman" w:hAnsi="Times New Roman"/>
          <w:lang w:eastAsia="zh-CN"/>
        </w:rPr>
      </w:pPr>
      <w:r w:rsidRPr="00E22538">
        <w:rPr>
          <w:rFonts w:ascii="Times New Roman" w:hAnsi="Times New Roman"/>
          <w:color w:val="000000" w:themeColor="text1"/>
          <w:lang w:eastAsia="pl-PL"/>
        </w:rPr>
        <w:t xml:space="preserve">Wykonawca zobowiązuje się do przeprowadzenia szkolenia wyznaczonych przez Zamawiającego </w:t>
      </w:r>
      <w:r w:rsidR="004C3B48">
        <w:rPr>
          <w:rFonts w:ascii="Times New Roman" w:hAnsi="Times New Roman"/>
          <w:color w:val="000000" w:themeColor="text1"/>
          <w:lang w:eastAsia="pl-PL"/>
        </w:rPr>
        <w:t xml:space="preserve">i Użytkowników </w:t>
      </w:r>
      <w:r w:rsidRPr="00E22538">
        <w:rPr>
          <w:rFonts w:ascii="Times New Roman" w:hAnsi="Times New Roman"/>
          <w:color w:val="000000" w:themeColor="text1"/>
          <w:lang w:eastAsia="pl-PL"/>
        </w:rPr>
        <w:t xml:space="preserve">osób, mającego na celu uzyskanie przez te osoby wiedzy, umiejętności i stosownych uprawnień koniecznych do obsługi systemu. </w:t>
      </w:r>
      <w:r w:rsidRPr="00E22538">
        <w:rPr>
          <w:rFonts w:ascii="Times New Roman" w:hAnsi="Times New Roman"/>
          <w:lang w:eastAsia="pl-PL"/>
        </w:rPr>
        <w:t>Szkolenie odbędzie się w formie ustalonej przez strony zgodnie z zapisami w PFU. Szkolenie prowadzone będzie w języku polskim. Materiały szkoleniowe przygotowane będą w języku polskim. Przeprowadzenie szkolenia osób zostanie potwierdzone wydaniem przez Wykonawcę certyfikatów stwierdzających przygotowanie i posiadanie przez te osoby uprawnień do obsługi systemu.</w:t>
      </w:r>
      <w:r w:rsidRPr="00E22538">
        <w:rPr>
          <w:rFonts w:ascii="Times New Roman" w:hAnsi="Times New Roman"/>
          <w:color w:val="000000" w:themeColor="text1"/>
          <w:lang w:eastAsia="pl-PL"/>
        </w:rPr>
        <w:t xml:space="preserve"> </w:t>
      </w:r>
      <w:r w:rsidRPr="00E22538">
        <w:rPr>
          <w:rFonts w:ascii="Times New Roman" w:hAnsi="Times New Roman"/>
          <w:lang w:eastAsia="pl-PL"/>
        </w:rPr>
        <w:t xml:space="preserve">Przeszkolenie administratorów systemu i uzyskanie przez nich uprawnień, upoważnia ich również do przeprowadzania szkoleń dla kolejnych operatorów systemu, a wydane przez administratorów certyfikaty potwierdzające odbycie szkolenia będą traktowane przez Wykonawcę jak certyfikaty wystawione przez niego. </w:t>
      </w:r>
      <w:r w:rsidRPr="00E22538">
        <w:rPr>
          <w:rFonts w:ascii="Times New Roman" w:hAnsi="Times New Roman"/>
          <w:color w:val="000000" w:themeColor="text1"/>
          <w:lang w:eastAsia="pl-PL"/>
        </w:rPr>
        <w:t xml:space="preserve">Wszelkie koszty związane ze szkoleniem pracowników Zamawiającego, w tym w szczególności koszty przejazdu i pobytu przedstawicieli Wykonawcy w siedzibie Zamawiającego, pokrywa Wykonawca w ramach </w:t>
      </w:r>
      <w:r>
        <w:rPr>
          <w:rFonts w:ascii="Times New Roman" w:hAnsi="Times New Roman"/>
          <w:color w:val="000000" w:themeColor="text1"/>
          <w:lang w:eastAsia="pl-PL"/>
        </w:rPr>
        <w:t>w</w:t>
      </w:r>
      <w:r w:rsidRPr="00E22538">
        <w:rPr>
          <w:rFonts w:ascii="Times New Roman" w:hAnsi="Times New Roman"/>
          <w:color w:val="000000" w:themeColor="text1"/>
          <w:lang w:eastAsia="pl-PL"/>
        </w:rPr>
        <w:t>ynagrodzenia</w:t>
      </w:r>
      <w:r>
        <w:rPr>
          <w:rFonts w:ascii="Times New Roman" w:hAnsi="Times New Roman"/>
          <w:color w:val="000000" w:themeColor="text1"/>
          <w:lang w:eastAsia="pl-PL"/>
        </w:rPr>
        <w:t xml:space="preserve">, o którym mowa w § 6 ust. 1 Umowy. </w:t>
      </w:r>
    </w:p>
    <w:p w14:paraId="5395E6BA" w14:textId="42CB83F2" w:rsidR="00443228" w:rsidRPr="00E22538" w:rsidRDefault="00443228" w:rsidP="00443228">
      <w:pPr>
        <w:pStyle w:val="Akapitzlist"/>
        <w:numPr>
          <w:ilvl w:val="0"/>
          <w:numId w:val="15"/>
        </w:numPr>
        <w:tabs>
          <w:tab w:val="clear" w:pos="4860"/>
        </w:tabs>
        <w:spacing w:line="240" w:lineRule="auto"/>
        <w:ind w:left="284" w:hanging="284"/>
        <w:rPr>
          <w:rFonts w:ascii="Times New Roman" w:hAnsi="Times New Roman"/>
          <w:lang w:eastAsia="zh-CN"/>
        </w:rPr>
      </w:pPr>
      <w:r w:rsidRPr="00E22538">
        <w:rPr>
          <w:rFonts w:ascii="Times New Roman" w:eastAsia="SimSun" w:hAnsi="Times New Roman"/>
          <w:color w:val="000000" w:themeColor="text1"/>
          <w:lang w:eastAsia="zh-CN"/>
        </w:rPr>
        <w:t>Wykonawca odpowiedzialny jest za uszkodzenie drzew znajdujących się na terenie inwestycji i ponosi odpowiedzialność także wówczas</w:t>
      </w:r>
      <w:r>
        <w:rPr>
          <w:rFonts w:ascii="Times New Roman" w:eastAsia="SimSun" w:hAnsi="Times New Roman"/>
          <w:color w:val="000000" w:themeColor="text1"/>
          <w:lang w:eastAsia="zh-CN"/>
        </w:rPr>
        <w:t>,</w:t>
      </w:r>
      <w:r w:rsidRPr="00E22538">
        <w:rPr>
          <w:rFonts w:ascii="Times New Roman" w:eastAsia="SimSun" w:hAnsi="Times New Roman"/>
          <w:color w:val="000000" w:themeColor="text1"/>
          <w:lang w:eastAsia="zh-CN"/>
        </w:rPr>
        <w:t xml:space="preserve"> gdy ich obumarcie nastąpiło w okresie gwarancji</w:t>
      </w:r>
      <w:r>
        <w:rPr>
          <w:rFonts w:ascii="Times New Roman" w:eastAsia="SimSun" w:hAnsi="Times New Roman"/>
          <w:color w:val="000000" w:themeColor="text1"/>
          <w:lang w:eastAsia="zh-CN"/>
        </w:rPr>
        <w:t xml:space="preserve"> i rękojmi za wady</w:t>
      </w:r>
      <w:r w:rsidRPr="00E22538">
        <w:rPr>
          <w:rFonts w:ascii="Times New Roman" w:eastAsia="SimSun" w:hAnsi="Times New Roman"/>
          <w:color w:val="000000" w:themeColor="text1"/>
          <w:lang w:eastAsia="zh-CN"/>
        </w:rPr>
        <w:t xml:space="preserve">, a było skutkiem wykonywania </w:t>
      </w:r>
      <w:r>
        <w:rPr>
          <w:rFonts w:ascii="Times New Roman" w:eastAsia="SimSun" w:hAnsi="Times New Roman"/>
          <w:color w:val="000000" w:themeColor="text1"/>
          <w:lang w:eastAsia="zh-CN"/>
        </w:rPr>
        <w:t>U</w:t>
      </w:r>
      <w:r w:rsidRPr="00E22538">
        <w:rPr>
          <w:rFonts w:ascii="Times New Roman" w:eastAsia="SimSun" w:hAnsi="Times New Roman"/>
          <w:color w:val="000000" w:themeColor="text1"/>
          <w:lang w:eastAsia="zh-CN"/>
        </w:rPr>
        <w:t>mowy</w:t>
      </w:r>
      <w:r>
        <w:rPr>
          <w:rFonts w:ascii="Times New Roman" w:eastAsia="SimSun" w:hAnsi="Times New Roman"/>
          <w:color w:val="000000" w:themeColor="text1"/>
          <w:lang w:eastAsia="zh-CN"/>
        </w:rPr>
        <w:t>.</w:t>
      </w:r>
    </w:p>
    <w:p w14:paraId="7B3BC270" w14:textId="33EC217A" w:rsidR="00897B7F" w:rsidRPr="009C50DD" w:rsidRDefault="00443228" w:rsidP="009C50DD">
      <w:pPr>
        <w:pStyle w:val="Akapitzlist"/>
        <w:numPr>
          <w:ilvl w:val="0"/>
          <w:numId w:val="15"/>
        </w:numPr>
        <w:tabs>
          <w:tab w:val="clear" w:pos="4860"/>
        </w:tabs>
        <w:spacing w:after="120" w:line="240" w:lineRule="auto"/>
        <w:ind w:left="284" w:hanging="284"/>
        <w:rPr>
          <w:rFonts w:ascii="Times New Roman" w:eastAsia="SimSun" w:hAnsi="Times New Roman"/>
          <w:color w:val="000000" w:themeColor="text1"/>
          <w:lang w:eastAsia="zh-CN"/>
        </w:rPr>
      </w:pPr>
      <w:r w:rsidRPr="00E22538">
        <w:rPr>
          <w:rFonts w:ascii="Times New Roman" w:hAnsi="Times New Roman"/>
          <w:color w:val="000000" w:themeColor="text1"/>
        </w:rPr>
        <w:t>W przypadkach zawinionych, Wykonawca zobowiązany jest do poniesienie wszelkich wydatków koniecznych do naprawienia wyrządzonej szkody</w:t>
      </w:r>
      <w:r>
        <w:rPr>
          <w:rFonts w:ascii="Times New Roman" w:hAnsi="Times New Roman"/>
          <w:color w:val="000000" w:themeColor="text1"/>
        </w:rPr>
        <w:t xml:space="preserve">. </w:t>
      </w:r>
    </w:p>
    <w:p w14:paraId="7A1A6902" w14:textId="77777777" w:rsidR="00346745" w:rsidRDefault="00346745" w:rsidP="0079576D">
      <w:pPr>
        <w:pStyle w:val="Tekstpodstawowy"/>
        <w:tabs>
          <w:tab w:val="left" w:pos="426"/>
        </w:tabs>
        <w:spacing w:after="0"/>
        <w:contextualSpacing/>
        <w:jc w:val="center"/>
        <w:rPr>
          <w:b/>
          <w:bCs/>
          <w:color w:val="000000" w:themeColor="text1"/>
          <w:sz w:val="22"/>
          <w:szCs w:val="22"/>
        </w:rPr>
      </w:pPr>
    </w:p>
    <w:p w14:paraId="6031DD7B" w14:textId="7D1DC4F8" w:rsidR="00C8531F" w:rsidRPr="006C24BE" w:rsidRDefault="00CC04A9"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6</w:t>
      </w:r>
    </w:p>
    <w:p w14:paraId="552CEB76" w14:textId="312D869A" w:rsidR="00CB6D14" w:rsidRPr="006C24BE" w:rsidRDefault="00CB6D14" w:rsidP="00AB2BE7">
      <w:pPr>
        <w:pStyle w:val="Tekstpodstawowy"/>
        <w:tabs>
          <w:tab w:val="left" w:pos="426"/>
        </w:tabs>
        <w:jc w:val="center"/>
        <w:rPr>
          <w:b/>
          <w:bCs/>
          <w:color w:val="000000" w:themeColor="text1"/>
          <w:sz w:val="22"/>
          <w:szCs w:val="22"/>
        </w:rPr>
      </w:pPr>
      <w:r w:rsidRPr="006C24BE">
        <w:rPr>
          <w:b/>
          <w:bCs/>
          <w:color w:val="000000" w:themeColor="text1"/>
          <w:sz w:val="22"/>
          <w:szCs w:val="22"/>
        </w:rPr>
        <w:t>[Wynagrodzenie]</w:t>
      </w:r>
    </w:p>
    <w:p w14:paraId="3751F87E" w14:textId="55D322F5" w:rsidR="009E7C64" w:rsidRDefault="000A5AF2" w:rsidP="00FE4814">
      <w:pPr>
        <w:pStyle w:val="Akapitzlist"/>
        <w:numPr>
          <w:ilvl w:val="0"/>
          <w:numId w:val="8"/>
        </w:numPr>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 xml:space="preserve">Za całkowite i prawidłowe wykonanie Przedmiotu umowy strony ustalają </w:t>
      </w:r>
      <w:r w:rsidRPr="006C24BE">
        <w:rPr>
          <w:rFonts w:ascii="Times New Roman" w:hAnsi="Times New Roman"/>
          <w:bCs/>
          <w:color w:val="000000" w:themeColor="text1"/>
        </w:rPr>
        <w:t>wynagrodzenie ryczałtowe</w:t>
      </w:r>
      <w:r w:rsidRPr="006C24BE">
        <w:rPr>
          <w:rFonts w:ascii="Times New Roman" w:hAnsi="Times New Roman"/>
          <w:color w:val="000000" w:themeColor="text1"/>
        </w:rPr>
        <w:t xml:space="preserve"> w wysokości </w:t>
      </w:r>
      <w:r w:rsidRPr="006C24BE">
        <w:rPr>
          <w:rFonts w:ascii="Times New Roman" w:hAnsi="Times New Roman"/>
          <w:bCs/>
          <w:color w:val="000000" w:themeColor="text1"/>
        </w:rPr>
        <w:t>brutto</w:t>
      </w:r>
      <w:r w:rsidRPr="006C24BE">
        <w:rPr>
          <w:rFonts w:ascii="Times New Roman" w:hAnsi="Times New Roman"/>
          <w:color w:val="000000" w:themeColor="text1"/>
        </w:rPr>
        <w:t xml:space="preserve">: </w:t>
      </w:r>
      <w:r w:rsidR="004E0997">
        <w:rPr>
          <w:rFonts w:ascii="Times New Roman" w:hAnsi="Times New Roman"/>
          <w:b/>
          <w:color w:val="000000" w:themeColor="text1"/>
        </w:rPr>
        <w:t>…………………….</w:t>
      </w:r>
      <w:r w:rsidR="00FA6064" w:rsidRPr="00FA6064">
        <w:rPr>
          <w:rFonts w:ascii="Times New Roman" w:hAnsi="Times New Roman"/>
          <w:b/>
          <w:color w:val="000000" w:themeColor="text1"/>
        </w:rPr>
        <w:t xml:space="preserve"> </w:t>
      </w:r>
      <w:r w:rsidRPr="00FA6064">
        <w:rPr>
          <w:rFonts w:ascii="Times New Roman" w:hAnsi="Times New Roman"/>
          <w:b/>
          <w:color w:val="000000" w:themeColor="text1"/>
        </w:rPr>
        <w:t>zł</w:t>
      </w:r>
      <w:r w:rsidRPr="006C24BE">
        <w:rPr>
          <w:rFonts w:ascii="Times New Roman" w:hAnsi="Times New Roman"/>
          <w:color w:val="000000" w:themeColor="text1"/>
        </w:rPr>
        <w:t xml:space="preserve"> (słownie: </w:t>
      </w:r>
      <w:r w:rsidR="004E0997">
        <w:rPr>
          <w:rFonts w:ascii="Times New Roman" w:hAnsi="Times New Roman"/>
          <w:color w:val="000000" w:themeColor="text1"/>
        </w:rPr>
        <w:t>………………………..</w:t>
      </w:r>
      <w:r w:rsidR="00194015" w:rsidRPr="006C24BE">
        <w:rPr>
          <w:rFonts w:ascii="Times New Roman" w:hAnsi="Times New Roman"/>
          <w:color w:val="000000" w:themeColor="text1"/>
        </w:rPr>
        <w:t xml:space="preserve"> </w:t>
      </w:r>
      <w:r w:rsidRPr="006C24BE">
        <w:rPr>
          <w:rFonts w:ascii="Times New Roman" w:hAnsi="Times New Roman"/>
          <w:color w:val="000000" w:themeColor="text1"/>
        </w:rPr>
        <w:t>złotych)</w:t>
      </w:r>
      <w:r w:rsidR="00443228">
        <w:rPr>
          <w:rFonts w:ascii="Times New Roman" w:hAnsi="Times New Roman"/>
          <w:color w:val="000000" w:themeColor="text1"/>
        </w:rPr>
        <w:t xml:space="preserve">, tj. </w:t>
      </w:r>
      <w:r w:rsidRPr="006C24BE">
        <w:rPr>
          <w:rFonts w:ascii="Times New Roman" w:hAnsi="Times New Roman"/>
          <w:color w:val="000000" w:themeColor="text1"/>
        </w:rPr>
        <w:t xml:space="preserve">wynagrodzenie netto: </w:t>
      </w:r>
      <w:r w:rsidR="004E0997">
        <w:rPr>
          <w:rFonts w:ascii="Times New Roman" w:hAnsi="Times New Roman"/>
          <w:b/>
          <w:color w:val="000000" w:themeColor="text1"/>
        </w:rPr>
        <w:t>………………….</w:t>
      </w:r>
      <w:r w:rsidR="00FA6064">
        <w:rPr>
          <w:rFonts w:ascii="Times New Roman" w:hAnsi="Times New Roman"/>
          <w:b/>
          <w:color w:val="000000" w:themeColor="text1"/>
        </w:rPr>
        <w:t> </w:t>
      </w:r>
      <w:r w:rsidRPr="00FA6064">
        <w:rPr>
          <w:rFonts w:ascii="Times New Roman" w:hAnsi="Times New Roman"/>
          <w:b/>
          <w:color w:val="000000" w:themeColor="text1"/>
        </w:rPr>
        <w:t>zł</w:t>
      </w:r>
      <w:r w:rsidRPr="006C24BE">
        <w:rPr>
          <w:rFonts w:ascii="Times New Roman" w:hAnsi="Times New Roman"/>
          <w:color w:val="000000" w:themeColor="text1"/>
        </w:rPr>
        <w:t xml:space="preserve"> (słownie: </w:t>
      </w:r>
      <w:r w:rsidR="004E0997">
        <w:rPr>
          <w:rFonts w:ascii="Times New Roman" w:hAnsi="Times New Roman"/>
          <w:color w:val="000000" w:themeColor="text1"/>
        </w:rPr>
        <w:t>………………………</w:t>
      </w:r>
      <w:r w:rsidR="00FA6064">
        <w:rPr>
          <w:rFonts w:ascii="Times New Roman" w:hAnsi="Times New Roman"/>
          <w:color w:val="000000" w:themeColor="text1"/>
        </w:rPr>
        <w:t xml:space="preserve"> </w:t>
      </w:r>
      <w:r w:rsidRPr="006C24BE">
        <w:rPr>
          <w:rFonts w:ascii="Times New Roman" w:hAnsi="Times New Roman"/>
          <w:color w:val="000000" w:themeColor="text1"/>
        </w:rPr>
        <w:t xml:space="preserve">złotych) oraz  podatek VAT </w:t>
      </w:r>
      <w:r w:rsidR="004E0997">
        <w:rPr>
          <w:rFonts w:ascii="Times New Roman" w:hAnsi="Times New Roman"/>
          <w:b/>
          <w:color w:val="000000" w:themeColor="text1"/>
        </w:rPr>
        <w:t>………………………..</w:t>
      </w:r>
      <w:r w:rsidR="00194015" w:rsidRPr="00FA6064">
        <w:rPr>
          <w:rFonts w:ascii="Times New Roman" w:hAnsi="Times New Roman"/>
          <w:b/>
          <w:color w:val="000000" w:themeColor="text1"/>
        </w:rPr>
        <w:t xml:space="preserve"> </w:t>
      </w:r>
      <w:r w:rsidR="00FA6064" w:rsidRPr="00FA6064">
        <w:rPr>
          <w:rFonts w:ascii="Times New Roman" w:hAnsi="Times New Roman"/>
          <w:b/>
          <w:color w:val="000000" w:themeColor="text1"/>
        </w:rPr>
        <w:t>zł</w:t>
      </w:r>
      <w:r w:rsidR="00FA6064">
        <w:rPr>
          <w:rFonts w:ascii="Times New Roman" w:hAnsi="Times New Roman"/>
          <w:color w:val="000000" w:themeColor="text1"/>
        </w:rPr>
        <w:t xml:space="preserve"> (słownie: </w:t>
      </w:r>
      <w:r w:rsidR="004E0997">
        <w:rPr>
          <w:rFonts w:ascii="Times New Roman" w:hAnsi="Times New Roman"/>
          <w:color w:val="000000" w:themeColor="text1"/>
        </w:rPr>
        <w:t>…………………………..</w:t>
      </w:r>
      <w:r w:rsidRPr="006C24BE">
        <w:rPr>
          <w:rFonts w:ascii="Times New Roman" w:hAnsi="Times New Roman"/>
          <w:color w:val="000000" w:themeColor="text1"/>
        </w:rPr>
        <w:t>złotych)</w:t>
      </w:r>
      <w:r w:rsidR="009E7C64">
        <w:rPr>
          <w:rFonts w:ascii="Times New Roman" w:hAnsi="Times New Roman"/>
          <w:color w:val="000000" w:themeColor="text1"/>
        </w:rPr>
        <w:t>,</w:t>
      </w:r>
      <w:r w:rsidR="00443228">
        <w:rPr>
          <w:rFonts w:ascii="Times New Roman" w:hAnsi="Times New Roman"/>
          <w:color w:val="000000" w:themeColor="text1"/>
        </w:rPr>
        <w:t xml:space="preserve"> w tym: </w:t>
      </w:r>
    </w:p>
    <w:p w14:paraId="23DBC27F" w14:textId="78138A07" w:rsidR="009E7C64" w:rsidRDefault="009E7C64" w:rsidP="00D46665">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 xml:space="preserve">za wykonanie </w:t>
      </w:r>
      <w:r w:rsidR="00443228">
        <w:rPr>
          <w:rFonts w:ascii="Times New Roman" w:hAnsi="Times New Roman"/>
          <w:color w:val="000000" w:themeColor="text1"/>
        </w:rPr>
        <w:t xml:space="preserve">Przedmiotu umowy, określonego w § 1 ust. 1 pkt </w:t>
      </w:r>
      <w:r w:rsidR="00D46665">
        <w:rPr>
          <w:rFonts w:ascii="Times New Roman" w:hAnsi="Times New Roman"/>
          <w:color w:val="000000" w:themeColor="text1"/>
        </w:rPr>
        <w:t>1)</w:t>
      </w:r>
      <w:r w:rsidR="00443228">
        <w:rPr>
          <w:rFonts w:ascii="Times New Roman" w:hAnsi="Times New Roman"/>
          <w:color w:val="000000" w:themeColor="text1"/>
        </w:rPr>
        <w:t xml:space="preserve"> Umowy</w:t>
      </w:r>
      <w:r w:rsidR="00D46665">
        <w:rPr>
          <w:rFonts w:ascii="Times New Roman" w:hAnsi="Times New Roman"/>
          <w:color w:val="000000" w:themeColor="text1"/>
        </w:rPr>
        <w:t>,</w:t>
      </w:r>
      <w:r>
        <w:rPr>
          <w:rFonts w:ascii="Times New Roman" w:hAnsi="Times New Roman"/>
          <w:color w:val="000000" w:themeColor="text1"/>
        </w:rPr>
        <w:t xml:space="preserve"> </w:t>
      </w:r>
      <w:r w:rsidR="004E0997">
        <w:rPr>
          <w:rFonts w:ascii="Times New Roman" w:hAnsi="Times New Roman"/>
          <w:color w:val="000000" w:themeColor="text1"/>
        </w:rPr>
        <w:t>…………………….</w:t>
      </w:r>
      <w:r w:rsidR="00FA6064">
        <w:rPr>
          <w:rFonts w:ascii="Times New Roman" w:hAnsi="Times New Roman"/>
          <w:color w:val="000000" w:themeColor="text1"/>
        </w:rPr>
        <w:t xml:space="preserve"> zł </w:t>
      </w:r>
      <w:r>
        <w:rPr>
          <w:rFonts w:ascii="Times New Roman" w:hAnsi="Times New Roman"/>
          <w:color w:val="000000" w:themeColor="text1"/>
        </w:rPr>
        <w:t>(słownie:</w:t>
      </w:r>
      <w:r w:rsidRPr="009E7C64">
        <w:rPr>
          <w:rFonts w:ascii="Times New Roman" w:hAnsi="Times New Roman"/>
          <w:color w:val="000000" w:themeColor="text1"/>
        </w:rPr>
        <w:t xml:space="preserve"> </w:t>
      </w:r>
      <w:r w:rsidR="004E0997">
        <w:rPr>
          <w:rFonts w:ascii="Times New Roman" w:hAnsi="Times New Roman"/>
          <w:color w:val="000000" w:themeColor="text1"/>
        </w:rPr>
        <w:t>……………………………</w:t>
      </w:r>
      <w:r w:rsidR="00FA6064">
        <w:rPr>
          <w:rFonts w:ascii="Times New Roman" w:hAnsi="Times New Roman"/>
          <w:color w:val="000000" w:themeColor="text1"/>
        </w:rPr>
        <w:t xml:space="preserve"> </w:t>
      </w:r>
      <w:r w:rsidRPr="006C24BE">
        <w:rPr>
          <w:rFonts w:ascii="Times New Roman" w:hAnsi="Times New Roman"/>
          <w:color w:val="000000" w:themeColor="text1"/>
        </w:rPr>
        <w:t>złotych)</w:t>
      </w:r>
      <w:r>
        <w:rPr>
          <w:rFonts w:ascii="Times New Roman" w:hAnsi="Times New Roman"/>
          <w:color w:val="000000" w:themeColor="text1"/>
        </w:rPr>
        <w:t xml:space="preserve"> brutto, tj. </w:t>
      </w:r>
      <w:r w:rsidR="00FD0CC8">
        <w:rPr>
          <w:rFonts w:ascii="Times New Roman" w:hAnsi="Times New Roman"/>
          <w:color w:val="000000" w:themeColor="text1"/>
        </w:rPr>
        <w:t>…………..</w:t>
      </w:r>
      <w:r w:rsidR="00FA6064">
        <w:rPr>
          <w:rFonts w:ascii="Times New Roman" w:hAnsi="Times New Roman"/>
          <w:color w:val="000000" w:themeColor="text1"/>
        </w:rPr>
        <w:t xml:space="preserve"> zł</w:t>
      </w:r>
      <w:r>
        <w:rPr>
          <w:rFonts w:ascii="Times New Roman" w:hAnsi="Times New Roman"/>
          <w:color w:val="000000" w:themeColor="text1"/>
        </w:rPr>
        <w:t xml:space="preserve"> netto plus podatek VAT(23%)</w:t>
      </w:r>
      <w:r w:rsidR="005B5D64">
        <w:rPr>
          <w:rFonts w:ascii="Times New Roman" w:hAnsi="Times New Roman"/>
          <w:color w:val="000000" w:themeColor="text1"/>
        </w:rPr>
        <w:t xml:space="preserve"> </w:t>
      </w:r>
      <w:r w:rsidR="004E0997">
        <w:rPr>
          <w:rFonts w:ascii="Times New Roman" w:hAnsi="Times New Roman"/>
          <w:color w:val="000000" w:themeColor="text1"/>
        </w:rPr>
        <w:t>…………………….</w:t>
      </w:r>
      <w:r w:rsidR="005B5D64">
        <w:rPr>
          <w:rFonts w:ascii="Times New Roman" w:hAnsi="Times New Roman"/>
          <w:color w:val="000000" w:themeColor="text1"/>
        </w:rPr>
        <w:t xml:space="preserve"> </w:t>
      </w:r>
      <w:r w:rsidR="00D46665">
        <w:rPr>
          <w:rFonts w:ascii="Times New Roman" w:hAnsi="Times New Roman"/>
          <w:color w:val="000000" w:themeColor="text1"/>
        </w:rPr>
        <w:t>z</w:t>
      </w:r>
      <w:r w:rsidR="005B5D64">
        <w:rPr>
          <w:rFonts w:ascii="Times New Roman" w:hAnsi="Times New Roman"/>
          <w:color w:val="000000" w:themeColor="text1"/>
        </w:rPr>
        <w:t>ł</w:t>
      </w:r>
      <w:r w:rsidR="00D46665">
        <w:rPr>
          <w:rFonts w:ascii="Times New Roman" w:hAnsi="Times New Roman"/>
          <w:color w:val="000000" w:themeColor="text1"/>
        </w:rPr>
        <w:t xml:space="preserve"> (nie więcej niż 5%</w:t>
      </w:r>
      <w:r w:rsidR="001317D5">
        <w:rPr>
          <w:rFonts w:ascii="Times New Roman" w:hAnsi="Times New Roman"/>
          <w:color w:val="000000" w:themeColor="text1"/>
        </w:rPr>
        <w:t xml:space="preserve"> łącznej wartości</w:t>
      </w:r>
      <w:r w:rsidR="00D46665">
        <w:rPr>
          <w:rFonts w:ascii="Times New Roman" w:hAnsi="Times New Roman"/>
          <w:color w:val="000000" w:themeColor="text1"/>
        </w:rPr>
        <w:t xml:space="preserve"> </w:t>
      </w:r>
      <w:r w:rsidR="001317D5">
        <w:rPr>
          <w:rFonts w:ascii="Times New Roman" w:hAnsi="Times New Roman"/>
          <w:color w:val="000000" w:themeColor="text1"/>
        </w:rPr>
        <w:t>wynagrodzenia</w:t>
      </w:r>
      <w:r w:rsidR="00B256A3">
        <w:rPr>
          <w:rFonts w:ascii="Times New Roman" w:hAnsi="Times New Roman"/>
          <w:color w:val="000000" w:themeColor="text1"/>
        </w:rPr>
        <w:t xml:space="preserve"> brutto</w:t>
      </w:r>
      <w:r w:rsidR="000B7C4C">
        <w:rPr>
          <w:rFonts w:ascii="Times New Roman" w:hAnsi="Times New Roman"/>
          <w:color w:val="000000" w:themeColor="text1"/>
        </w:rPr>
        <w:t>)</w:t>
      </w:r>
      <w:r w:rsidR="001317D5">
        <w:rPr>
          <w:rFonts w:ascii="Times New Roman" w:hAnsi="Times New Roman"/>
          <w:color w:val="000000" w:themeColor="text1"/>
        </w:rPr>
        <w:t xml:space="preserve">; </w:t>
      </w:r>
    </w:p>
    <w:p w14:paraId="7288663C" w14:textId="77777777" w:rsidR="004C3B48" w:rsidRDefault="004E0997" w:rsidP="00E71B74">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 xml:space="preserve">za wykonanie </w:t>
      </w:r>
      <w:r w:rsidR="00D46665">
        <w:rPr>
          <w:rFonts w:ascii="Times New Roman" w:hAnsi="Times New Roman"/>
          <w:color w:val="000000" w:themeColor="text1"/>
        </w:rPr>
        <w:t>Przedmiotu umowy, określonego w § 1 ust. 1) pkt 2) Umowy,</w:t>
      </w:r>
      <w:r>
        <w:rPr>
          <w:rFonts w:ascii="Times New Roman" w:hAnsi="Times New Roman"/>
          <w:color w:val="000000" w:themeColor="text1"/>
        </w:rPr>
        <w:t xml:space="preserve"> ………………….</w:t>
      </w:r>
      <w:r w:rsidR="005B5D64">
        <w:rPr>
          <w:rFonts w:ascii="Times New Roman" w:hAnsi="Times New Roman"/>
          <w:color w:val="000000" w:themeColor="text1"/>
        </w:rPr>
        <w:t xml:space="preserve"> zł </w:t>
      </w:r>
      <w:r w:rsidR="009E7C64">
        <w:rPr>
          <w:rFonts w:ascii="Times New Roman" w:hAnsi="Times New Roman"/>
          <w:color w:val="000000" w:themeColor="text1"/>
        </w:rPr>
        <w:t>(słownie:</w:t>
      </w:r>
      <w:r w:rsidR="009E7C64" w:rsidRPr="009E7C64">
        <w:rPr>
          <w:rFonts w:ascii="Times New Roman" w:hAnsi="Times New Roman"/>
          <w:color w:val="000000" w:themeColor="text1"/>
        </w:rPr>
        <w:t xml:space="preserve"> </w:t>
      </w:r>
      <w:r>
        <w:rPr>
          <w:rFonts w:ascii="Times New Roman" w:hAnsi="Times New Roman"/>
          <w:color w:val="000000" w:themeColor="text1"/>
        </w:rPr>
        <w:t>……………………..</w:t>
      </w:r>
      <w:r w:rsidR="009E7C64" w:rsidRPr="006C24BE">
        <w:rPr>
          <w:rFonts w:ascii="Times New Roman" w:hAnsi="Times New Roman"/>
          <w:color w:val="000000" w:themeColor="text1"/>
        </w:rPr>
        <w:t>złotych)</w:t>
      </w:r>
      <w:r w:rsidR="009E7C64">
        <w:rPr>
          <w:rFonts w:ascii="Times New Roman" w:hAnsi="Times New Roman"/>
          <w:color w:val="000000" w:themeColor="text1"/>
        </w:rPr>
        <w:t xml:space="preserve"> brutto, tj. </w:t>
      </w:r>
      <w:r>
        <w:rPr>
          <w:rFonts w:ascii="Times New Roman" w:hAnsi="Times New Roman"/>
          <w:color w:val="000000" w:themeColor="text1"/>
        </w:rPr>
        <w:t>…………..</w:t>
      </w:r>
      <w:r w:rsidR="005B5D64">
        <w:rPr>
          <w:rFonts w:ascii="Times New Roman" w:hAnsi="Times New Roman"/>
          <w:color w:val="000000" w:themeColor="text1"/>
        </w:rPr>
        <w:t xml:space="preserve"> zł</w:t>
      </w:r>
      <w:r w:rsidR="009E7C64">
        <w:rPr>
          <w:rFonts w:ascii="Times New Roman" w:hAnsi="Times New Roman"/>
          <w:color w:val="000000" w:themeColor="text1"/>
        </w:rPr>
        <w:t xml:space="preserve"> netto plus podatek VAT(23%)</w:t>
      </w:r>
      <w:r w:rsidR="005B5D64">
        <w:rPr>
          <w:rFonts w:ascii="Times New Roman" w:hAnsi="Times New Roman"/>
          <w:color w:val="000000" w:themeColor="text1"/>
        </w:rPr>
        <w:t xml:space="preserve"> </w:t>
      </w:r>
      <w:r>
        <w:rPr>
          <w:rFonts w:ascii="Times New Roman" w:hAnsi="Times New Roman"/>
          <w:color w:val="000000" w:themeColor="text1"/>
        </w:rPr>
        <w:t>…………………..</w:t>
      </w:r>
      <w:r w:rsidR="005B5D64">
        <w:rPr>
          <w:rFonts w:ascii="Times New Roman" w:hAnsi="Times New Roman"/>
          <w:color w:val="000000" w:themeColor="text1"/>
        </w:rPr>
        <w:t xml:space="preserve"> zł</w:t>
      </w:r>
      <w:r w:rsidR="004C3B48">
        <w:rPr>
          <w:rFonts w:ascii="Times New Roman" w:hAnsi="Times New Roman"/>
          <w:color w:val="000000" w:themeColor="text1"/>
        </w:rPr>
        <w:t>;</w:t>
      </w:r>
    </w:p>
    <w:p w14:paraId="4A065640" w14:textId="20A3163F" w:rsidR="004C3B48" w:rsidRDefault="004C3B48" w:rsidP="00E71B74">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za wykonanie Przedmiotu umowy, określonego w § 1 ust. 1 pkt 3) Umowy, ……………………. zł (słownie:</w:t>
      </w:r>
      <w:r w:rsidRPr="009E7C64">
        <w:rPr>
          <w:rFonts w:ascii="Times New Roman" w:hAnsi="Times New Roman"/>
          <w:color w:val="000000" w:themeColor="text1"/>
        </w:rPr>
        <w:t xml:space="preserve"> </w:t>
      </w:r>
      <w:r>
        <w:rPr>
          <w:rFonts w:ascii="Times New Roman" w:hAnsi="Times New Roman"/>
          <w:color w:val="000000" w:themeColor="text1"/>
        </w:rPr>
        <w:t xml:space="preserve">…………………………… </w:t>
      </w:r>
      <w:r w:rsidRPr="006C24BE">
        <w:rPr>
          <w:rFonts w:ascii="Times New Roman" w:hAnsi="Times New Roman"/>
          <w:color w:val="000000" w:themeColor="text1"/>
        </w:rPr>
        <w:t>złotych)</w:t>
      </w:r>
      <w:r>
        <w:rPr>
          <w:rFonts w:ascii="Times New Roman" w:hAnsi="Times New Roman"/>
          <w:color w:val="000000" w:themeColor="text1"/>
        </w:rPr>
        <w:t xml:space="preserve"> brutto, tj. ………….. zł netto plus podatek VAT(23%) ……………………. zł (nie więcej niż 1 % łącznej wartości wynagrodzenia brutto);</w:t>
      </w:r>
    </w:p>
    <w:p w14:paraId="5448BF1F" w14:textId="66D9CAA7" w:rsidR="000A5AF2" w:rsidRPr="00CB28FC" w:rsidRDefault="004C3B48" w:rsidP="00E71B74">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za wykonanie Przedmiotu umowy, określonego w § 1 ust. 1 pkt 4) Umowy, ……………………. zł (słownie:</w:t>
      </w:r>
      <w:r w:rsidRPr="009E7C64">
        <w:rPr>
          <w:rFonts w:ascii="Times New Roman" w:hAnsi="Times New Roman"/>
          <w:color w:val="000000" w:themeColor="text1"/>
        </w:rPr>
        <w:t xml:space="preserve"> </w:t>
      </w:r>
      <w:r>
        <w:rPr>
          <w:rFonts w:ascii="Times New Roman" w:hAnsi="Times New Roman"/>
          <w:color w:val="000000" w:themeColor="text1"/>
        </w:rPr>
        <w:t xml:space="preserve">…………………………… </w:t>
      </w:r>
      <w:r w:rsidRPr="006C24BE">
        <w:rPr>
          <w:rFonts w:ascii="Times New Roman" w:hAnsi="Times New Roman"/>
          <w:color w:val="000000" w:themeColor="text1"/>
        </w:rPr>
        <w:t>złotych)</w:t>
      </w:r>
      <w:r>
        <w:rPr>
          <w:rFonts w:ascii="Times New Roman" w:hAnsi="Times New Roman"/>
          <w:color w:val="000000" w:themeColor="text1"/>
        </w:rPr>
        <w:t xml:space="preserve"> brutto, tj. ………….. zł netto plus podatek VAT(23%) ……………………. zł (nie więcej niż 0,5 % łącznej wartości wynagrodzenia brutto);</w:t>
      </w:r>
    </w:p>
    <w:p w14:paraId="0F920474" w14:textId="3E538219" w:rsidR="0036436F" w:rsidRPr="00E22538" w:rsidRDefault="000A5AF2" w:rsidP="00E22538">
      <w:pPr>
        <w:pStyle w:val="Akapitzlist"/>
        <w:numPr>
          <w:ilvl w:val="0"/>
          <w:numId w:val="8"/>
        </w:numPr>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Kwot</w:t>
      </w:r>
      <w:r w:rsidR="00F43776">
        <w:rPr>
          <w:rFonts w:ascii="Times New Roman" w:hAnsi="Times New Roman"/>
          <w:color w:val="000000" w:themeColor="text1"/>
        </w:rPr>
        <w:t>y</w:t>
      </w:r>
      <w:r w:rsidRPr="006C24BE">
        <w:rPr>
          <w:rFonts w:ascii="Times New Roman" w:hAnsi="Times New Roman"/>
          <w:color w:val="000000" w:themeColor="text1"/>
        </w:rPr>
        <w:t xml:space="preserve"> określon</w:t>
      </w:r>
      <w:r w:rsidR="00F43776">
        <w:rPr>
          <w:rFonts w:ascii="Times New Roman" w:hAnsi="Times New Roman"/>
          <w:color w:val="000000" w:themeColor="text1"/>
        </w:rPr>
        <w:t>e</w:t>
      </w:r>
      <w:r w:rsidRPr="006C24BE">
        <w:rPr>
          <w:rFonts w:ascii="Times New Roman" w:hAnsi="Times New Roman"/>
          <w:color w:val="000000" w:themeColor="text1"/>
        </w:rPr>
        <w:t xml:space="preserve"> w ust. 1 niniejszego paragrafu zawiera</w:t>
      </w:r>
      <w:r w:rsidR="00F43776">
        <w:rPr>
          <w:rFonts w:ascii="Times New Roman" w:hAnsi="Times New Roman"/>
          <w:color w:val="000000" w:themeColor="text1"/>
        </w:rPr>
        <w:t>ją</w:t>
      </w:r>
      <w:r w:rsidRPr="006C24BE">
        <w:rPr>
          <w:rFonts w:ascii="Times New Roman" w:hAnsi="Times New Roman"/>
          <w:color w:val="000000" w:themeColor="text1"/>
        </w:rPr>
        <w:t xml:space="preserve"> wszystkie koszty związane z realizacją Przedmiotu umowy i nie mo</w:t>
      </w:r>
      <w:r w:rsidR="00F43776">
        <w:rPr>
          <w:rFonts w:ascii="Times New Roman" w:hAnsi="Times New Roman"/>
          <w:color w:val="000000" w:themeColor="text1"/>
        </w:rPr>
        <w:t>gą</w:t>
      </w:r>
      <w:r w:rsidRPr="006C24BE">
        <w:rPr>
          <w:rFonts w:ascii="Times New Roman" w:hAnsi="Times New Roman"/>
          <w:color w:val="000000" w:themeColor="text1"/>
        </w:rPr>
        <w:t xml:space="preserve"> ulec zmianie z zastrzeżeniem postanowień </w:t>
      </w:r>
      <w:r w:rsidRPr="001317D5">
        <w:rPr>
          <w:rFonts w:ascii="Times New Roman" w:hAnsi="Times New Roman"/>
          <w:color w:val="000000" w:themeColor="text1"/>
        </w:rPr>
        <w:t>§ 1</w:t>
      </w:r>
      <w:r w:rsidR="0036436F" w:rsidRPr="001317D5">
        <w:rPr>
          <w:rFonts w:ascii="Times New Roman" w:hAnsi="Times New Roman"/>
          <w:color w:val="000000" w:themeColor="text1"/>
        </w:rPr>
        <w:t>7</w:t>
      </w:r>
      <w:r w:rsidRPr="006C24BE">
        <w:rPr>
          <w:rFonts w:ascii="Times New Roman" w:hAnsi="Times New Roman"/>
          <w:color w:val="000000" w:themeColor="text1"/>
        </w:rPr>
        <w:t xml:space="preserve"> </w:t>
      </w:r>
      <w:r w:rsidR="00D46665">
        <w:rPr>
          <w:rFonts w:ascii="Times New Roman" w:hAnsi="Times New Roman"/>
          <w:color w:val="000000" w:themeColor="text1"/>
        </w:rPr>
        <w:t>U</w:t>
      </w:r>
      <w:r w:rsidRPr="006C24BE">
        <w:rPr>
          <w:rFonts w:ascii="Times New Roman" w:hAnsi="Times New Roman"/>
          <w:color w:val="000000" w:themeColor="text1"/>
        </w:rPr>
        <w:t xml:space="preserve">mowy. </w:t>
      </w:r>
      <w:r w:rsidR="0036436F" w:rsidRPr="00E22538">
        <w:rPr>
          <w:rFonts w:ascii="Times New Roman" w:hAnsi="Times New Roman"/>
          <w:color w:val="000000" w:themeColor="text1"/>
        </w:rPr>
        <w:t xml:space="preserve">Wszystkie koszty niezbędne do zrealizowania Przedmiotu umowy są to między innymi koszty: podatku VAT, </w:t>
      </w:r>
      <w:r w:rsidR="00FA04C3" w:rsidRPr="00E22538">
        <w:rPr>
          <w:rFonts w:ascii="Times New Roman" w:hAnsi="Times New Roman"/>
          <w:color w:val="000000" w:themeColor="text1"/>
        </w:rPr>
        <w:t xml:space="preserve"> </w:t>
      </w:r>
      <w:r w:rsidR="0036436F" w:rsidRPr="00E22538">
        <w:rPr>
          <w:rFonts w:ascii="Times New Roman" w:hAnsi="Times New Roman"/>
          <w:color w:val="000000" w:themeColor="text1"/>
        </w:rPr>
        <w:t xml:space="preserve">wykonania </w:t>
      </w:r>
      <w:r w:rsidR="0036436F" w:rsidRPr="00E22538">
        <w:rPr>
          <w:rFonts w:ascii="Times New Roman" w:eastAsiaTheme="minorHAnsi" w:hAnsi="Times New Roman"/>
          <w:color w:val="000000" w:themeColor="text1"/>
        </w:rPr>
        <w:t xml:space="preserve">dokumentacji projektowej, w tym architektonicznej, wykonania </w:t>
      </w:r>
      <w:r w:rsidR="0036436F" w:rsidRPr="00E22538">
        <w:rPr>
          <w:rFonts w:ascii="Times New Roman" w:hAnsi="Times New Roman"/>
          <w:color w:val="000000" w:themeColor="text1"/>
        </w:rPr>
        <w:t xml:space="preserve">wszelkich </w:t>
      </w:r>
      <w:r w:rsidR="00BC0346">
        <w:rPr>
          <w:rFonts w:ascii="Times New Roman" w:hAnsi="Times New Roman"/>
          <w:color w:val="000000" w:themeColor="text1"/>
        </w:rPr>
        <w:t>prac</w:t>
      </w:r>
      <w:r w:rsidR="0036436F" w:rsidRPr="00E22538">
        <w:rPr>
          <w:rFonts w:ascii="Times New Roman" w:hAnsi="Times New Roman"/>
          <w:color w:val="000000" w:themeColor="text1"/>
        </w:rPr>
        <w:t xml:space="preserve"> przygotowawczych i porządkowych, zorganizowania, zagospodarowania i</w:t>
      </w:r>
      <w:r w:rsidR="00FD0CC8" w:rsidRPr="00E22538">
        <w:rPr>
          <w:rFonts w:ascii="Times New Roman" w:hAnsi="Times New Roman"/>
          <w:color w:val="000000" w:themeColor="text1"/>
        </w:rPr>
        <w:t> </w:t>
      </w:r>
      <w:r w:rsidR="0036436F" w:rsidRPr="00E22538">
        <w:rPr>
          <w:rFonts w:ascii="Times New Roman" w:hAnsi="Times New Roman"/>
          <w:color w:val="000000" w:themeColor="text1"/>
        </w:rPr>
        <w:t xml:space="preserve">późniejszej likwidacji terenu prac, utrzymania zaplecza budowy (naprawa, woda, energia elektryczna, dozorowanie budowy), związane z zabezpieczeniem i oznakowaniem prowadzonych </w:t>
      </w:r>
      <w:r w:rsidR="00BC0346">
        <w:rPr>
          <w:rFonts w:ascii="Times New Roman" w:hAnsi="Times New Roman"/>
          <w:color w:val="000000" w:themeColor="text1"/>
        </w:rPr>
        <w:t>prac</w:t>
      </w:r>
      <w:r w:rsidR="0036436F" w:rsidRPr="00E22538">
        <w:rPr>
          <w:rFonts w:ascii="Times New Roman" w:hAnsi="Times New Roman"/>
          <w:color w:val="000000" w:themeColor="text1"/>
        </w:rPr>
        <w:t xml:space="preserve">, robót montażowych, wykończeniowych, odtworzeniowych, doprowadzenia terenu do stanu pierwotnego, planu bezpieczeństwa i ochrony zdrowia, wykonania dokumentacji powykonawczej, związane z odbiorami wykonanych </w:t>
      </w:r>
      <w:r w:rsidR="00BC0346">
        <w:rPr>
          <w:rFonts w:ascii="Times New Roman" w:hAnsi="Times New Roman"/>
          <w:color w:val="000000" w:themeColor="text1"/>
        </w:rPr>
        <w:t>prac</w:t>
      </w:r>
      <w:r w:rsidR="0036436F" w:rsidRPr="00E22538">
        <w:rPr>
          <w:rFonts w:ascii="Times New Roman" w:hAnsi="Times New Roman"/>
          <w:color w:val="000000" w:themeColor="text1"/>
        </w:rPr>
        <w:t xml:space="preserve">, </w:t>
      </w:r>
      <w:r w:rsidR="0036436F" w:rsidRPr="00E22538">
        <w:rPr>
          <w:rFonts w:ascii="Times New Roman" w:eastAsiaTheme="minorHAnsi" w:hAnsi="Times New Roman"/>
          <w:color w:val="000000" w:themeColor="text1"/>
        </w:rPr>
        <w:t>przeniesieni</w:t>
      </w:r>
      <w:r w:rsidR="006432C3" w:rsidRPr="00E22538">
        <w:rPr>
          <w:rFonts w:ascii="Times New Roman" w:eastAsiaTheme="minorHAnsi" w:hAnsi="Times New Roman"/>
          <w:color w:val="000000" w:themeColor="text1"/>
        </w:rPr>
        <w:t>a</w:t>
      </w:r>
      <w:r w:rsidR="0036436F" w:rsidRPr="00E22538">
        <w:rPr>
          <w:rFonts w:ascii="Times New Roman" w:eastAsiaTheme="minorHAnsi" w:hAnsi="Times New Roman"/>
          <w:color w:val="000000" w:themeColor="text1"/>
        </w:rPr>
        <w:t xml:space="preserve"> praw autorskich, nadz</w:t>
      </w:r>
      <w:r w:rsidR="006432C3" w:rsidRPr="00E22538">
        <w:rPr>
          <w:rFonts w:ascii="Times New Roman" w:eastAsiaTheme="minorHAnsi" w:hAnsi="Times New Roman"/>
          <w:color w:val="000000" w:themeColor="text1"/>
        </w:rPr>
        <w:t xml:space="preserve">oru </w:t>
      </w:r>
      <w:r w:rsidR="0036436F" w:rsidRPr="00E22538">
        <w:rPr>
          <w:rFonts w:ascii="Times New Roman" w:eastAsiaTheme="minorHAnsi" w:hAnsi="Times New Roman"/>
          <w:color w:val="000000" w:themeColor="text1"/>
        </w:rPr>
        <w:t>autorski</w:t>
      </w:r>
      <w:r w:rsidR="006432C3" w:rsidRPr="00E22538">
        <w:rPr>
          <w:rFonts w:ascii="Times New Roman" w:eastAsiaTheme="minorHAnsi" w:hAnsi="Times New Roman"/>
          <w:color w:val="000000" w:themeColor="text1"/>
        </w:rPr>
        <w:t>ego</w:t>
      </w:r>
      <w:r w:rsidR="0036436F" w:rsidRPr="00E22538">
        <w:rPr>
          <w:rFonts w:ascii="Times New Roman" w:eastAsiaTheme="minorHAnsi" w:hAnsi="Times New Roman"/>
          <w:color w:val="000000" w:themeColor="text1"/>
        </w:rPr>
        <w:t>,</w:t>
      </w:r>
      <w:r w:rsidR="00D46665">
        <w:rPr>
          <w:rFonts w:ascii="Times New Roman" w:eastAsiaTheme="minorHAnsi" w:hAnsi="Times New Roman"/>
          <w:color w:val="000000" w:themeColor="text1"/>
        </w:rPr>
        <w:t xml:space="preserve"> rękojmi za wady oraz</w:t>
      </w:r>
      <w:r w:rsidR="0036436F" w:rsidRPr="00E22538">
        <w:rPr>
          <w:rFonts w:ascii="Times New Roman" w:eastAsiaTheme="minorHAnsi" w:hAnsi="Times New Roman"/>
          <w:color w:val="000000" w:themeColor="text1"/>
        </w:rPr>
        <w:t xml:space="preserve"> gwarancj</w:t>
      </w:r>
      <w:r w:rsidR="006432C3" w:rsidRPr="00E22538">
        <w:rPr>
          <w:rFonts w:ascii="Times New Roman" w:eastAsiaTheme="minorHAnsi" w:hAnsi="Times New Roman"/>
          <w:color w:val="000000" w:themeColor="text1"/>
        </w:rPr>
        <w:t>i</w:t>
      </w:r>
      <w:r w:rsidR="0036436F" w:rsidRPr="00E22538">
        <w:rPr>
          <w:rFonts w:ascii="Times New Roman" w:eastAsiaTheme="minorHAnsi" w:hAnsi="Times New Roman"/>
          <w:color w:val="000000" w:themeColor="text1"/>
        </w:rPr>
        <w:t xml:space="preserve"> </w:t>
      </w:r>
      <w:r w:rsidR="0036436F" w:rsidRPr="00E22538">
        <w:rPr>
          <w:rFonts w:ascii="Times New Roman" w:hAnsi="Times New Roman"/>
          <w:color w:val="000000" w:themeColor="text1"/>
        </w:rPr>
        <w:t xml:space="preserve">i innych czynności niezbędnych do wykonania przedmiotu zamówienia. </w:t>
      </w:r>
    </w:p>
    <w:p w14:paraId="52458184" w14:textId="5E43EEAD" w:rsidR="00D46665" w:rsidRDefault="00D46665" w:rsidP="00956FDF">
      <w:pPr>
        <w:pStyle w:val="Akapitzlist"/>
        <w:numPr>
          <w:ilvl w:val="0"/>
          <w:numId w:val="8"/>
        </w:numPr>
        <w:spacing w:after="120" w:line="240" w:lineRule="auto"/>
        <w:ind w:left="425" w:hanging="425"/>
        <w:rPr>
          <w:rFonts w:ascii="Times New Roman" w:hAnsi="Times New Roman"/>
          <w:color w:val="000000" w:themeColor="text1"/>
        </w:rPr>
      </w:pPr>
      <w:r>
        <w:rPr>
          <w:rFonts w:ascii="Times New Roman" w:hAnsi="Times New Roman"/>
          <w:color w:val="000000" w:themeColor="text1"/>
        </w:rPr>
        <w:t>Wynagrodzenie</w:t>
      </w:r>
      <w:r w:rsidR="00E71B74">
        <w:rPr>
          <w:rFonts w:ascii="Times New Roman" w:hAnsi="Times New Roman"/>
          <w:color w:val="000000" w:themeColor="text1"/>
        </w:rPr>
        <w:t>,</w:t>
      </w:r>
      <w:r>
        <w:rPr>
          <w:rFonts w:ascii="Times New Roman" w:hAnsi="Times New Roman"/>
          <w:color w:val="000000" w:themeColor="text1"/>
        </w:rPr>
        <w:t xml:space="preserve"> o którym mowa w ust. 1 lit. a)</w:t>
      </w:r>
      <w:r w:rsidR="00E71B74">
        <w:rPr>
          <w:rFonts w:ascii="Times New Roman" w:hAnsi="Times New Roman"/>
          <w:color w:val="000000" w:themeColor="text1"/>
        </w:rPr>
        <w:t>,</w:t>
      </w:r>
      <w:r>
        <w:rPr>
          <w:rFonts w:ascii="Times New Roman" w:hAnsi="Times New Roman"/>
          <w:color w:val="000000" w:themeColor="text1"/>
        </w:rPr>
        <w:t xml:space="preserve"> zostanie zapłacone w następujący sposób:</w:t>
      </w:r>
    </w:p>
    <w:p w14:paraId="74F1CC78" w14:textId="30F0636C" w:rsidR="00D46665" w:rsidRDefault="00897B7F" w:rsidP="00956FDF">
      <w:pPr>
        <w:pStyle w:val="Akapitzlist"/>
        <w:numPr>
          <w:ilvl w:val="0"/>
          <w:numId w:val="52"/>
        </w:numPr>
        <w:spacing w:after="120" w:line="240" w:lineRule="auto"/>
        <w:rPr>
          <w:rFonts w:ascii="Times New Roman" w:hAnsi="Times New Roman"/>
          <w:color w:val="000000" w:themeColor="text1"/>
        </w:rPr>
      </w:pPr>
      <w:r>
        <w:rPr>
          <w:rFonts w:ascii="Times New Roman" w:hAnsi="Times New Roman"/>
          <w:color w:val="000000" w:themeColor="text1"/>
        </w:rPr>
        <w:t>80</w:t>
      </w:r>
      <w:r w:rsidR="00D46665">
        <w:rPr>
          <w:rFonts w:ascii="Times New Roman" w:hAnsi="Times New Roman"/>
          <w:color w:val="000000" w:themeColor="text1"/>
        </w:rPr>
        <w:t xml:space="preserve">% </w:t>
      </w:r>
      <w:r>
        <w:rPr>
          <w:rFonts w:ascii="Times New Roman" w:hAnsi="Times New Roman"/>
          <w:color w:val="000000" w:themeColor="text1"/>
        </w:rPr>
        <w:t xml:space="preserve">po odbiorze przez Zamawiającego całej dokumentacji projektowej, </w:t>
      </w:r>
    </w:p>
    <w:p w14:paraId="5C9104AA" w14:textId="7B2818C6" w:rsidR="004C3B48" w:rsidRDefault="00D46665" w:rsidP="00956FDF">
      <w:pPr>
        <w:pStyle w:val="Akapitzlist"/>
        <w:numPr>
          <w:ilvl w:val="0"/>
          <w:numId w:val="52"/>
        </w:numPr>
        <w:spacing w:after="120" w:line="240" w:lineRule="auto"/>
        <w:ind w:left="1139" w:hanging="357"/>
        <w:rPr>
          <w:rFonts w:ascii="Times New Roman" w:hAnsi="Times New Roman"/>
          <w:color w:val="000000" w:themeColor="text1"/>
        </w:rPr>
      </w:pPr>
      <w:r>
        <w:rPr>
          <w:rFonts w:ascii="Times New Roman" w:hAnsi="Times New Roman"/>
          <w:color w:val="000000" w:themeColor="text1"/>
        </w:rPr>
        <w:t>20% stanowi wynagrodzenie za wykonywanie czynności nadzoru autorskiego</w:t>
      </w:r>
      <w:r w:rsidR="00074EAD">
        <w:rPr>
          <w:rFonts w:ascii="Times New Roman" w:hAnsi="Times New Roman"/>
          <w:color w:val="000000" w:themeColor="text1"/>
        </w:rPr>
        <w:t xml:space="preserve">, </w:t>
      </w:r>
      <w:r>
        <w:rPr>
          <w:rFonts w:ascii="Times New Roman" w:hAnsi="Times New Roman"/>
          <w:color w:val="000000" w:themeColor="text1"/>
        </w:rPr>
        <w:t xml:space="preserve">płatne </w:t>
      </w:r>
      <w:r w:rsidR="00792AE2">
        <w:rPr>
          <w:rFonts w:ascii="Times New Roman" w:hAnsi="Times New Roman"/>
          <w:color w:val="000000" w:themeColor="text1"/>
        </w:rPr>
        <w:br/>
      </w:r>
      <w:r>
        <w:rPr>
          <w:rFonts w:ascii="Times New Roman" w:hAnsi="Times New Roman"/>
          <w:color w:val="000000" w:themeColor="text1"/>
        </w:rPr>
        <w:t xml:space="preserve">w ramach </w:t>
      </w:r>
      <w:r w:rsidR="00792AE2">
        <w:rPr>
          <w:rFonts w:ascii="Times New Roman" w:hAnsi="Times New Roman"/>
          <w:color w:val="000000" w:themeColor="text1"/>
        </w:rPr>
        <w:t>płatności</w:t>
      </w:r>
      <w:r>
        <w:rPr>
          <w:rFonts w:ascii="Times New Roman" w:hAnsi="Times New Roman"/>
          <w:color w:val="000000" w:themeColor="text1"/>
        </w:rPr>
        <w:t xml:space="preserve"> końcowej</w:t>
      </w:r>
      <w:r w:rsidR="00897B7F">
        <w:rPr>
          <w:rFonts w:ascii="Times New Roman" w:hAnsi="Times New Roman"/>
          <w:color w:val="000000" w:themeColor="text1"/>
        </w:rPr>
        <w:t xml:space="preserve"> po odbiorze końcowym </w:t>
      </w:r>
      <w:r w:rsidR="00792AE2">
        <w:rPr>
          <w:rFonts w:ascii="Times New Roman" w:hAnsi="Times New Roman"/>
          <w:color w:val="000000" w:themeColor="text1"/>
        </w:rPr>
        <w:t>P</w:t>
      </w:r>
      <w:r w:rsidR="00897B7F">
        <w:rPr>
          <w:rFonts w:ascii="Times New Roman" w:hAnsi="Times New Roman"/>
          <w:color w:val="000000" w:themeColor="text1"/>
        </w:rPr>
        <w:t>rzedmiotu umowy</w:t>
      </w:r>
      <w:r w:rsidR="00F43776">
        <w:rPr>
          <w:rFonts w:ascii="Times New Roman" w:hAnsi="Times New Roman"/>
          <w:color w:val="000000" w:themeColor="text1"/>
        </w:rPr>
        <w:t>.</w:t>
      </w:r>
    </w:p>
    <w:p w14:paraId="70BA8DB2" w14:textId="37D80949" w:rsidR="00CD42A8" w:rsidRPr="00902FBB" w:rsidRDefault="00E71B74" w:rsidP="00C62D64">
      <w:pPr>
        <w:pStyle w:val="Akapitzlist"/>
        <w:numPr>
          <w:ilvl w:val="0"/>
          <w:numId w:val="8"/>
        </w:numPr>
        <w:spacing w:after="120" w:line="240" w:lineRule="auto"/>
        <w:ind w:left="426" w:hanging="426"/>
        <w:rPr>
          <w:i/>
        </w:rPr>
      </w:pPr>
      <w:r>
        <w:rPr>
          <w:rFonts w:ascii="Times New Roman" w:hAnsi="Times New Roman"/>
          <w:color w:val="000000" w:themeColor="text1"/>
        </w:rPr>
        <w:t xml:space="preserve">Zapłata wynagrodzenia, o którym mowa w ust. 1 lit. b), </w:t>
      </w:r>
      <w:r w:rsidR="000A5AF2" w:rsidRPr="00607787">
        <w:rPr>
          <w:rFonts w:ascii="Times New Roman" w:hAnsi="Times New Roman"/>
          <w:color w:val="000000" w:themeColor="text1"/>
        </w:rPr>
        <w:t xml:space="preserve">nastąpi w transzach, zgodnie z zaawansowaniem realizacji </w:t>
      </w:r>
      <w:r w:rsidR="00607787" w:rsidRPr="00607787">
        <w:rPr>
          <w:rFonts w:ascii="Times New Roman" w:hAnsi="Times New Roman"/>
          <w:color w:val="000000" w:themeColor="text1"/>
        </w:rPr>
        <w:t>prac</w:t>
      </w:r>
      <w:r w:rsidR="000A5AF2" w:rsidRPr="00607787">
        <w:rPr>
          <w:rFonts w:ascii="Times New Roman" w:hAnsi="Times New Roman"/>
          <w:color w:val="000000" w:themeColor="text1"/>
        </w:rPr>
        <w:t xml:space="preserve">, na podstawie protokołów </w:t>
      </w:r>
      <w:r w:rsidR="00FA04C3" w:rsidRPr="00607787">
        <w:rPr>
          <w:rFonts w:ascii="Times New Roman" w:hAnsi="Times New Roman"/>
          <w:color w:val="000000" w:themeColor="text1"/>
        </w:rPr>
        <w:t xml:space="preserve">przejściowych potwierdzonych </w:t>
      </w:r>
      <w:r w:rsidR="00607787" w:rsidRPr="00607787">
        <w:rPr>
          <w:rFonts w:ascii="Times New Roman" w:hAnsi="Times New Roman"/>
          <w:color w:val="000000" w:themeColor="text1"/>
        </w:rPr>
        <w:t xml:space="preserve">prac </w:t>
      </w:r>
      <w:r w:rsidR="000A5AF2" w:rsidRPr="00607787">
        <w:rPr>
          <w:rFonts w:ascii="Times New Roman" w:hAnsi="Times New Roman"/>
          <w:color w:val="000000" w:themeColor="text1"/>
        </w:rPr>
        <w:t xml:space="preserve">oraz odbioru końcowego, podpisanych przez upoważnionych przedstawicieli stron, z tym, że nie częściej niż </w:t>
      </w:r>
      <w:r w:rsidR="004008CC" w:rsidRPr="00607787">
        <w:rPr>
          <w:rFonts w:ascii="Times New Roman" w:hAnsi="Times New Roman"/>
          <w:color w:val="000000" w:themeColor="text1"/>
        </w:rPr>
        <w:t>raz w miesiącu.</w:t>
      </w:r>
      <w:r w:rsidR="00C13F0C">
        <w:rPr>
          <w:rFonts w:ascii="Times New Roman" w:hAnsi="Times New Roman"/>
          <w:color w:val="000000" w:themeColor="text1"/>
        </w:rPr>
        <w:t xml:space="preserve"> </w:t>
      </w:r>
      <w:r w:rsidR="00CD42A8" w:rsidRPr="0017763B">
        <w:rPr>
          <w:rFonts w:ascii="Times New Roman" w:hAnsi="Times New Roman"/>
        </w:rPr>
        <w:t xml:space="preserve">Podstawę rozliczenia </w:t>
      </w:r>
      <w:r w:rsidR="008253AE">
        <w:rPr>
          <w:rFonts w:ascii="Times New Roman" w:hAnsi="Times New Roman"/>
        </w:rPr>
        <w:t>prac</w:t>
      </w:r>
      <w:r w:rsidR="00CD42A8" w:rsidRPr="0017763B">
        <w:rPr>
          <w:rFonts w:ascii="Times New Roman" w:hAnsi="Times New Roman"/>
        </w:rPr>
        <w:t xml:space="preserve"> wykonanych przez Wykonawcę stanowić będą potwierdzone przez Inżyniera </w:t>
      </w:r>
      <w:r w:rsidR="00B42640" w:rsidRPr="0017763B">
        <w:rPr>
          <w:rFonts w:ascii="Times New Roman" w:hAnsi="Times New Roman"/>
        </w:rPr>
        <w:t>Kontraktu</w:t>
      </w:r>
      <w:r w:rsidR="00CD42A8" w:rsidRPr="0017763B">
        <w:rPr>
          <w:rFonts w:ascii="Times New Roman" w:hAnsi="Times New Roman"/>
        </w:rPr>
        <w:t xml:space="preserve"> protokoły procentowego zaawansowania wykonanych elementów </w:t>
      </w:r>
      <w:r w:rsidR="001317D5">
        <w:rPr>
          <w:rFonts w:ascii="Times New Roman" w:hAnsi="Times New Roman"/>
        </w:rPr>
        <w:t>prac</w:t>
      </w:r>
      <w:r w:rsidR="008253AE">
        <w:rPr>
          <w:rFonts w:ascii="Times New Roman" w:hAnsi="Times New Roman"/>
        </w:rPr>
        <w:t>,</w:t>
      </w:r>
      <w:r w:rsidR="00CD42A8" w:rsidRPr="0017763B">
        <w:rPr>
          <w:rFonts w:ascii="Times New Roman" w:hAnsi="Times New Roman"/>
        </w:rPr>
        <w:t xml:space="preserve"> ustalonych w </w:t>
      </w:r>
      <w:r w:rsidR="00C13F0C">
        <w:rPr>
          <w:rFonts w:ascii="Times New Roman" w:hAnsi="Times New Roman"/>
        </w:rPr>
        <w:t>w</w:t>
      </w:r>
      <w:r w:rsidR="00055054" w:rsidRPr="0017763B">
        <w:rPr>
          <w:rFonts w:ascii="Times New Roman" w:hAnsi="Times New Roman"/>
        </w:rPr>
        <w:t>ykazie wycenionych elementów rozliczeniowych</w:t>
      </w:r>
      <w:r w:rsidR="00CD42A8" w:rsidRPr="0017763B">
        <w:rPr>
          <w:rFonts w:ascii="Times New Roman" w:hAnsi="Times New Roman"/>
        </w:rPr>
        <w:t xml:space="preserve"> stanowiącym </w:t>
      </w:r>
      <w:r w:rsidR="00055054" w:rsidRPr="0017763B">
        <w:rPr>
          <w:rFonts w:ascii="Times New Roman" w:hAnsi="Times New Roman"/>
          <w:b/>
        </w:rPr>
        <w:t xml:space="preserve">załącznik </w:t>
      </w:r>
      <w:r w:rsidR="00CD42A8" w:rsidRPr="0017763B">
        <w:rPr>
          <w:rFonts w:ascii="Times New Roman" w:hAnsi="Times New Roman"/>
          <w:b/>
        </w:rPr>
        <w:t xml:space="preserve">nr </w:t>
      </w:r>
      <w:r w:rsidR="00B7389E">
        <w:rPr>
          <w:rFonts w:ascii="Times New Roman" w:hAnsi="Times New Roman"/>
          <w:b/>
        </w:rPr>
        <w:t>4</w:t>
      </w:r>
      <w:r w:rsidR="00C13F0C" w:rsidRPr="0017763B">
        <w:rPr>
          <w:rFonts w:ascii="Times New Roman" w:hAnsi="Times New Roman"/>
        </w:rPr>
        <w:t xml:space="preserve"> </w:t>
      </w:r>
      <w:r w:rsidR="00CD42A8" w:rsidRPr="0017763B">
        <w:rPr>
          <w:rFonts w:ascii="Times New Roman" w:hAnsi="Times New Roman"/>
        </w:rPr>
        <w:t>do Umowy.</w:t>
      </w:r>
    </w:p>
    <w:p w14:paraId="48476EB6" w14:textId="3BD97B21" w:rsidR="00CD42A8" w:rsidRDefault="00CD42A8" w:rsidP="00C62D64">
      <w:pPr>
        <w:pStyle w:val="Akapitzlist"/>
        <w:numPr>
          <w:ilvl w:val="0"/>
          <w:numId w:val="8"/>
        </w:numPr>
        <w:spacing w:line="240" w:lineRule="auto"/>
        <w:ind w:left="426" w:hanging="426"/>
        <w:rPr>
          <w:rFonts w:ascii="Times New Roman" w:hAnsi="Times New Roman"/>
          <w:color w:val="000000" w:themeColor="text1"/>
        </w:rPr>
      </w:pPr>
      <w:r w:rsidRPr="009318F2">
        <w:rPr>
          <w:rFonts w:ascii="Times New Roman" w:hAnsi="Times New Roman"/>
          <w:color w:val="000000" w:themeColor="text1"/>
        </w:rPr>
        <w:t>Suma faktur częściowych</w:t>
      </w:r>
      <w:r w:rsidR="00C13F0C">
        <w:rPr>
          <w:rFonts w:ascii="Times New Roman" w:hAnsi="Times New Roman"/>
          <w:color w:val="000000" w:themeColor="text1"/>
        </w:rPr>
        <w:t>, o których mowa w ust. 4,</w:t>
      </w:r>
      <w:r w:rsidRPr="009318F2">
        <w:rPr>
          <w:rFonts w:ascii="Times New Roman" w:hAnsi="Times New Roman"/>
          <w:color w:val="000000" w:themeColor="text1"/>
        </w:rPr>
        <w:t xml:space="preserve"> nie może przekroczyć 90% wartości wynagrodzenia brutto</w:t>
      </w:r>
      <w:r w:rsidR="00C13F0C">
        <w:rPr>
          <w:rFonts w:ascii="Times New Roman" w:hAnsi="Times New Roman"/>
          <w:color w:val="000000" w:themeColor="text1"/>
        </w:rPr>
        <w:t xml:space="preserve">, o którym mowa w ust. 1 lit. b). </w:t>
      </w:r>
    </w:p>
    <w:p w14:paraId="07F3BD83" w14:textId="77777777" w:rsidR="00512FFA" w:rsidRPr="00F43776" w:rsidRDefault="00512FFA" w:rsidP="00C62D64">
      <w:pPr>
        <w:pStyle w:val="Akapitzlist"/>
        <w:numPr>
          <w:ilvl w:val="0"/>
          <w:numId w:val="8"/>
        </w:numPr>
        <w:spacing w:after="120" w:line="240" w:lineRule="auto"/>
        <w:ind w:left="426" w:hanging="426"/>
        <w:rPr>
          <w:rFonts w:ascii="Times New Roman" w:hAnsi="Times New Roman"/>
          <w:color w:val="000000" w:themeColor="text1"/>
        </w:rPr>
      </w:pPr>
      <w:r>
        <w:rPr>
          <w:rFonts w:ascii="Times New Roman" w:hAnsi="Times New Roman"/>
          <w:color w:val="000000" w:themeColor="text1"/>
        </w:rPr>
        <w:t>Wynagrodzenie, o którym mowa w ust. 1 lit. c), zostanie zapłacone w całości po zakończeniu realizacji Przedmiotu umowy, określonego w § 1 ust. 1 pkt 3) Umowy.</w:t>
      </w:r>
    </w:p>
    <w:p w14:paraId="6E03BE92" w14:textId="12ACDA27" w:rsidR="00512FFA" w:rsidRPr="00512FFA" w:rsidRDefault="00512FFA" w:rsidP="00C62D64">
      <w:pPr>
        <w:pStyle w:val="Akapitzlist"/>
        <w:numPr>
          <w:ilvl w:val="0"/>
          <w:numId w:val="8"/>
        </w:numPr>
        <w:spacing w:after="0" w:line="240" w:lineRule="auto"/>
        <w:ind w:left="426" w:hanging="426"/>
        <w:rPr>
          <w:rFonts w:ascii="Times New Roman" w:hAnsi="Times New Roman"/>
          <w:color w:val="000000" w:themeColor="text1"/>
        </w:rPr>
      </w:pPr>
      <w:r>
        <w:rPr>
          <w:rFonts w:ascii="Times New Roman" w:hAnsi="Times New Roman"/>
          <w:color w:val="000000" w:themeColor="text1"/>
        </w:rPr>
        <w:t>Wynagrodzenie, o którym mowa w ust. 1 lit. d), zostanie zapłacone w całości po zakończeniu realizacji Przedmiotu umowy, określonego w § 1 ust. 1 pkt 4) Umowy.</w:t>
      </w:r>
    </w:p>
    <w:p w14:paraId="53F908A7" w14:textId="3CA059B2" w:rsidR="000F24EB" w:rsidRPr="00607787" w:rsidRDefault="000F24EB" w:rsidP="00C62D64">
      <w:pPr>
        <w:pStyle w:val="Akapitzlist"/>
        <w:numPr>
          <w:ilvl w:val="0"/>
          <w:numId w:val="8"/>
        </w:numPr>
        <w:spacing w:before="120" w:after="120" w:line="240" w:lineRule="auto"/>
        <w:ind w:left="426" w:hanging="426"/>
        <w:rPr>
          <w:rFonts w:ascii="Times New Roman" w:eastAsiaTheme="minorHAnsi" w:hAnsi="Times New Roman"/>
          <w:color w:val="000000" w:themeColor="text1"/>
        </w:rPr>
      </w:pPr>
      <w:r w:rsidRPr="00607787">
        <w:rPr>
          <w:rFonts w:ascii="Times New Roman" w:hAnsi="Times New Roman"/>
          <w:color w:val="000000" w:themeColor="text1"/>
        </w:rPr>
        <w:t>Podstawą do wystawienia faktur częściow</w:t>
      </w:r>
      <w:r w:rsidR="00512FFA">
        <w:rPr>
          <w:rFonts w:ascii="Times New Roman" w:hAnsi="Times New Roman"/>
          <w:color w:val="000000" w:themeColor="text1"/>
        </w:rPr>
        <w:t>ych</w:t>
      </w:r>
      <w:r w:rsidRPr="00607787">
        <w:rPr>
          <w:rFonts w:ascii="Times New Roman" w:hAnsi="Times New Roman"/>
          <w:color w:val="000000" w:themeColor="text1"/>
        </w:rPr>
        <w:t xml:space="preserve"> lub</w:t>
      </w:r>
      <w:r w:rsidR="00512FFA">
        <w:rPr>
          <w:rFonts w:ascii="Times New Roman" w:hAnsi="Times New Roman"/>
          <w:color w:val="000000" w:themeColor="text1"/>
        </w:rPr>
        <w:t xml:space="preserve"> faktury</w:t>
      </w:r>
      <w:r w:rsidRPr="00607787">
        <w:rPr>
          <w:rFonts w:ascii="Times New Roman" w:hAnsi="Times New Roman"/>
          <w:color w:val="000000" w:themeColor="text1"/>
        </w:rPr>
        <w:t xml:space="preserve"> końcowej</w:t>
      </w:r>
      <w:r w:rsidR="00A105A5">
        <w:rPr>
          <w:rFonts w:ascii="Times New Roman" w:hAnsi="Times New Roman"/>
          <w:color w:val="000000" w:themeColor="text1"/>
        </w:rPr>
        <w:t xml:space="preserve"> </w:t>
      </w:r>
      <w:r w:rsidRPr="00607787">
        <w:rPr>
          <w:rFonts w:ascii="Times New Roman" w:hAnsi="Times New Roman"/>
          <w:color w:val="000000" w:themeColor="text1"/>
        </w:rPr>
        <w:t>jest:</w:t>
      </w:r>
    </w:p>
    <w:p w14:paraId="13CDD64C" w14:textId="77777777" w:rsidR="000F24EB" w:rsidRPr="009318F2" w:rsidRDefault="000F24EB" w:rsidP="000F24EB">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607787">
        <w:rPr>
          <w:rFonts w:ascii="Times New Roman" w:hAnsi="Times New Roman"/>
          <w:color w:val="000000" w:themeColor="text1"/>
        </w:rPr>
        <w:t xml:space="preserve">protokół zawansowania </w:t>
      </w:r>
      <w:r>
        <w:rPr>
          <w:rFonts w:ascii="Times New Roman" w:hAnsi="Times New Roman"/>
          <w:color w:val="000000" w:themeColor="text1"/>
        </w:rPr>
        <w:t>prac</w:t>
      </w:r>
      <w:r w:rsidRPr="009318F2">
        <w:rPr>
          <w:rFonts w:ascii="Times New Roman" w:hAnsi="Times New Roman"/>
          <w:color w:val="000000" w:themeColor="text1"/>
        </w:rPr>
        <w:t xml:space="preserve"> (częściowego/końcowego), potwierdzon</w:t>
      </w:r>
      <w:r w:rsidRPr="009B6BB2">
        <w:rPr>
          <w:rFonts w:ascii="Times New Roman" w:hAnsi="Times New Roman"/>
          <w:color w:val="000000" w:themeColor="text1"/>
        </w:rPr>
        <w:t>y</w:t>
      </w:r>
      <w:r w:rsidRPr="00607787">
        <w:rPr>
          <w:rFonts w:ascii="Times New Roman" w:hAnsi="Times New Roman"/>
          <w:color w:val="000000" w:themeColor="text1"/>
        </w:rPr>
        <w:t xml:space="preserve"> przez obie strony, które będą sporządzone zgodnie ze wzorem ustalonym z </w:t>
      </w:r>
      <w:r>
        <w:rPr>
          <w:rFonts w:ascii="Times New Roman" w:hAnsi="Times New Roman"/>
          <w:color w:val="000000" w:themeColor="text1"/>
        </w:rPr>
        <w:t>i</w:t>
      </w:r>
      <w:r w:rsidRPr="009318F2">
        <w:rPr>
          <w:rFonts w:ascii="Times New Roman" w:hAnsi="Times New Roman"/>
          <w:color w:val="000000" w:themeColor="text1"/>
        </w:rPr>
        <w:t xml:space="preserve">nżynierem </w:t>
      </w:r>
      <w:r>
        <w:rPr>
          <w:rFonts w:ascii="Times New Roman" w:hAnsi="Times New Roman"/>
          <w:color w:val="000000" w:themeColor="text1"/>
        </w:rPr>
        <w:t>k</w:t>
      </w:r>
      <w:r w:rsidRPr="009318F2">
        <w:rPr>
          <w:rFonts w:ascii="Times New Roman" w:hAnsi="Times New Roman"/>
          <w:color w:val="000000" w:themeColor="text1"/>
        </w:rPr>
        <w:t>ontraktu,</w:t>
      </w:r>
    </w:p>
    <w:p w14:paraId="5AA2DD1A" w14:textId="098C838F" w:rsidR="000F24EB" w:rsidRDefault="000F24EB" w:rsidP="000F24EB">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8D7A36">
        <w:rPr>
          <w:rFonts w:ascii="Times New Roman" w:hAnsi="Times New Roman"/>
          <w:color w:val="000000" w:themeColor="text1"/>
        </w:rPr>
        <w:t xml:space="preserve">kopie faktur wystawionych Wykonawcy przez podwykonawców </w:t>
      </w:r>
      <w:r w:rsidRPr="00464F34">
        <w:rPr>
          <w:rFonts w:ascii="Times New Roman" w:hAnsi="Times New Roman"/>
          <w:color w:val="000000"/>
        </w:rPr>
        <w:t>oraz dalszych podwykonawców</w:t>
      </w:r>
      <w:r w:rsidRPr="008D7A36">
        <w:rPr>
          <w:rFonts w:ascii="Times New Roman" w:hAnsi="Times New Roman"/>
          <w:color w:val="000000" w:themeColor="text1"/>
        </w:rPr>
        <w:t xml:space="preserve"> za wykonane przez nich prace łącznie z kopią przelewu bankowego lub innego dokumentu świadczącego o dokonaniu zapłaty podwykonawcom </w:t>
      </w:r>
      <w:r w:rsidRPr="00464F34">
        <w:rPr>
          <w:rFonts w:ascii="Times New Roman" w:hAnsi="Times New Roman"/>
          <w:color w:val="000000"/>
        </w:rPr>
        <w:t>oraz dalszych podwykonawców</w:t>
      </w:r>
      <w:r w:rsidRPr="008D7A36">
        <w:rPr>
          <w:rFonts w:ascii="Times New Roman" w:hAnsi="Times New Roman"/>
          <w:color w:val="000000" w:themeColor="text1"/>
        </w:rPr>
        <w:t xml:space="preserve"> należnego wynagrodzenia, w przypadku korzystania z usług podwykonawców </w:t>
      </w:r>
      <w:r w:rsidRPr="00464F34">
        <w:rPr>
          <w:rFonts w:ascii="Times New Roman" w:hAnsi="Times New Roman"/>
          <w:color w:val="000000"/>
        </w:rPr>
        <w:t>oraz dalszych podwykonawców</w:t>
      </w:r>
      <w:r w:rsidRPr="008D7A36">
        <w:rPr>
          <w:rFonts w:ascii="Times New Roman" w:hAnsi="Times New Roman"/>
          <w:color w:val="000000" w:themeColor="text1"/>
        </w:rPr>
        <w:t>,</w:t>
      </w:r>
    </w:p>
    <w:p w14:paraId="6E9FC622" w14:textId="6CC6F016" w:rsidR="000F24EB" w:rsidRPr="00512FFA" w:rsidRDefault="000F24EB" w:rsidP="00512FFA">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607787">
        <w:rPr>
          <w:rFonts w:ascii="Times New Roman" w:hAnsi="Times New Roman"/>
          <w:color w:val="000000" w:themeColor="text1"/>
        </w:rPr>
        <w:t>oświadczenia</w:t>
      </w:r>
      <w:r>
        <w:rPr>
          <w:rFonts w:ascii="Times New Roman" w:hAnsi="Times New Roman"/>
          <w:color w:val="000000" w:themeColor="text1"/>
        </w:rPr>
        <w:t xml:space="preserve"> (w oryginale)</w:t>
      </w:r>
      <w:r w:rsidRPr="00607787">
        <w:rPr>
          <w:rFonts w:ascii="Times New Roman" w:hAnsi="Times New Roman"/>
          <w:color w:val="000000" w:themeColor="text1"/>
        </w:rPr>
        <w:t xml:space="preserve"> podwykonawców</w:t>
      </w:r>
      <w:r>
        <w:rPr>
          <w:rFonts w:ascii="Times New Roman" w:hAnsi="Times New Roman"/>
          <w:color w:val="000000" w:themeColor="text1"/>
        </w:rPr>
        <w:t xml:space="preserve"> oraz dalszych podwykonawców</w:t>
      </w:r>
      <w:r w:rsidRPr="00607787">
        <w:rPr>
          <w:rFonts w:ascii="Times New Roman" w:hAnsi="Times New Roman"/>
          <w:color w:val="000000" w:themeColor="text1"/>
        </w:rPr>
        <w:t xml:space="preserve"> o otrzymaniu od Wykonawcy pełnego wynagrodzenia za wykonane przez nich </w:t>
      </w:r>
      <w:r>
        <w:rPr>
          <w:rFonts w:ascii="Times New Roman" w:hAnsi="Times New Roman"/>
          <w:color w:val="000000" w:themeColor="text1"/>
        </w:rPr>
        <w:t>prace,</w:t>
      </w:r>
      <w:r w:rsidR="00512FFA">
        <w:rPr>
          <w:rFonts w:ascii="Times New Roman" w:hAnsi="Times New Roman"/>
          <w:color w:val="000000" w:themeColor="text1"/>
        </w:rPr>
        <w:t xml:space="preserve"> </w:t>
      </w:r>
      <w:r w:rsidR="00512FFA" w:rsidRPr="008D7A36">
        <w:rPr>
          <w:rFonts w:ascii="Times New Roman" w:hAnsi="Times New Roman"/>
          <w:color w:val="000000" w:themeColor="text1"/>
        </w:rPr>
        <w:t xml:space="preserve">w przypadku korzystania z usług podwykonawców </w:t>
      </w:r>
      <w:r w:rsidR="00512FFA" w:rsidRPr="00464F34">
        <w:rPr>
          <w:rFonts w:ascii="Times New Roman" w:hAnsi="Times New Roman"/>
          <w:color w:val="000000"/>
        </w:rPr>
        <w:t>oraz dalszych podwykonawców</w:t>
      </w:r>
      <w:r w:rsidR="00512FFA" w:rsidRPr="008D7A36">
        <w:rPr>
          <w:rFonts w:ascii="Times New Roman" w:hAnsi="Times New Roman"/>
          <w:color w:val="000000" w:themeColor="text1"/>
        </w:rPr>
        <w:t>,</w:t>
      </w:r>
    </w:p>
    <w:p w14:paraId="099BCF23" w14:textId="52946549" w:rsidR="00F43776" w:rsidRPr="00512FFA" w:rsidRDefault="000F24EB" w:rsidP="00512FFA">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9B6BB2">
        <w:rPr>
          <w:rFonts w:ascii="Times New Roman" w:hAnsi="Times New Roman"/>
          <w:color w:val="000000" w:themeColor="text1"/>
        </w:rPr>
        <w:t xml:space="preserve">dodatkowo podstawą wystawienia faktury końcowej jest </w:t>
      </w:r>
      <w:r>
        <w:rPr>
          <w:rFonts w:ascii="Times New Roman" w:hAnsi="Times New Roman"/>
          <w:color w:val="000000" w:themeColor="text1"/>
        </w:rPr>
        <w:t xml:space="preserve">podpisanie przez Zamawiającego protokołu końcowego odbioru Przedmiotu umowy. </w:t>
      </w:r>
    </w:p>
    <w:p w14:paraId="6AE18C1C" w14:textId="78FC7EDD" w:rsidR="000A5AF2" w:rsidRPr="009318F2" w:rsidRDefault="007F7DC5" w:rsidP="00FE4814">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854221">
        <w:rPr>
          <w:rFonts w:ascii="Times New Roman" w:hAnsi="Times New Roman"/>
          <w:bCs/>
        </w:rPr>
        <w:t>Płatność będzie dokonana na rachunek bankowy Wykonawcy wskazany na fakturze, w ter</w:t>
      </w:r>
      <w:r w:rsidR="00BB58F4">
        <w:rPr>
          <w:rFonts w:ascii="Times New Roman" w:hAnsi="Times New Roman"/>
          <w:bCs/>
        </w:rPr>
        <w:t>m</w:t>
      </w:r>
      <w:r w:rsidRPr="00854221">
        <w:rPr>
          <w:rFonts w:ascii="Times New Roman" w:hAnsi="Times New Roman"/>
          <w:bCs/>
        </w:rPr>
        <w:t>inie</w:t>
      </w:r>
      <w:r w:rsidR="008D7A36">
        <w:rPr>
          <w:rFonts w:ascii="Times New Roman" w:hAnsi="Times New Roman"/>
          <w:bCs/>
        </w:rPr>
        <w:t xml:space="preserve"> </w:t>
      </w:r>
      <w:r w:rsidR="00074EAD">
        <w:rPr>
          <w:rFonts w:ascii="Times New Roman" w:hAnsi="Times New Roman"/>
          <w:bCs/>
        </w:rPr>
        <w:br/>
      </w:r>
      <w:r w:rsidR="00897B7F">
        <w:rPr>
          <w:rFonts w:ascii="Times New Roman" w:hAnsi="Times New Roman"/>
          <w:bCs/>
        </w:rPr>
        <w:t>21</w:t>
      </w:r>
      <w:r w:rsidR="0017763B">
        <w:rPr>
          <w:rFonts w:ascii="Times New Roman" w:hAnsi="Times New Roman"/>
          <w:bCs/>
        </w:rPr>
        <w:t xml:space="preserve"> dni</w:t>
      </w:r>
      <w:r w:rsidRPr="00854221">
        <w:rPr>
          <w:rFonts w:ascii="Times New Roman" w:hAnsi="Times New Roman"/>
          <w:bCs/>
        </w:rPr>
        <w:t>,</w:t>
      </w:r>
      <w:r w:rsidR="00897B7F">
        <w:rPr>
          <w:rFonts w:ascii="Times New Roman" w:hAnsi="Times New Roman"/>
          <w:bCs/>
        </w:rPr>
        <w:t xml:space="preserve"> </w:t>
      </w:r>
      <w:r w:rsidRPr="009318F2">
        <w:rPr>
          <w:rFonts w:ascii="Times New Roman" w:hAnsi="Times New Roman"/>
          <w:color w:val="000000" w:themeColor="text1"/>
        </w:rPr>
        <w:t xml:space="preserve">licząc od dnia dostarczenia do siedziby Zamawiającego prawidłowo wystawionych faktur VAT wraz z dokumentami, o których mowa w ust. </w:t>
      </w:r>
      <w:r w:rsidR="008D7A36">
        <w:rPr>
          <w:rFonts w:ascii="Times New Roman" w:hAnsi="Times New Roman"/>
          <w:color w:val="000000" w:themeColor="text1"/>
        </w:rPr>
        <w:t>6,</w:t>
      </w:r>
      <w:r w:rsidRPr="009318F2">
        <w:rPr>
          <w:rFonts w:ascii="Times New Roman" w:hAnsi="Times New Roman"/>
          <w:color w:val="000000" w:themeColor="text1"/>
        </w:rPr>
        <w:t xml:space="preserve"> </w:t>
      </w:r>
      <w:r w:rsidRPr="00854221">
        <w:rPr>
          <w:rFonts w:ascii="Times New Roman" w:hAnsi="Times New Roman"/>
          <w:bCs/>
        </w:rPr>
        <w:t>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14:paraId="69C900E3" w14:textId="77777777" w:rsidR="000A5AF2" w:rsidRPr="00607787" w:rsidRDefault="000A5AF2" w:rsidP="00FE4814">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9B6BB2">
        <w:rPr>
          <w:rFonts w:ascii="Times New Roman" w:hAnsi="Times New Roman"/>
          <w:color w:val="000000" w:themeColor="text1"/>
        </w:rPr>
        <w:t>Za dzień zapłaty przyjmuje się dzień obciążenia rachunku bankowego Zamawiającego.</w:t>
      </w:r>
    </w:p>
    <w:p w14:paraId="646E21CC" w14:textId="79043FEC" w:rsidR="00BB58F4" w:rsidRPr="00F654D9" w:rsidRDefault="000A5AF2" w:rsidP="00FE4814">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607787">
        <w:rPr>
          <w:rFonts w:ascii="Times New Roman" w:eastAsiaTheme="minorHAnsi" w:hAnsi="Times New Roman"/>
          <w:color w:val="000000" w:themeColor="text1"/>
        </w:rPr>
        <w:t xml:space="preserve">Wykonawca nie może bez zgody Zamawiającego, wyrażonej w formie pisemnej pod rygorem nieważności, przenieść wierzytelności z tytułu realizacji </w:t>
      </w:r>
      <w:r w:rsidR="00BB58F4">
        <w:rPr>
          <w:rFonts w:ascii="Times New Roman" w:eastAsiaTheme="minorHAnsi" w:hAnsi="Times New Roman"/>
          <w:color w:val="000000" w:themeColor="text1"/>
        </w:rPr>
        <w:t>U</w:t>
      </w:r>
      <w:r w:rsidR="00BB58F4" w:rsidRPr="009318F2">
        <w:rPr>
          <w:rFonts w:ascii="Times New Roman" w:eastAsiaTheme="minorHAnsi" w:hAnsi="Times New Roman"/>
          <w:color w:val="000000" w:themeColor="text1"/>
        </w:rPr>
        <w:t xml:space="preserve">mowy </w:t>
      </w:r>
      <w:r w:rsidRPr="009318F2">
        <w:rPr>
          <w:rFonts w:ascii="Times New Roman" w:eastAsiaTheme="minorHAnsi" w:hAnsi="Times New Roman"/>
          <w:color w:val="000000" w:themeColor="text1"/>
        </w:rPr>
        <w:t>na osoby trzecie.</w:t>
      </w:r>
    </w:p>
    <w:p w14:paraId="1C3598BB" w14:textId="77777777" w:rsidR="00346745" w:rsidRDefault="00346745" w:rsidP="0079576D">
      <w:pPr>
        <w:pStyle w:val="Tekstpodstawowy"/>
        <w:tabs>
          <w:tab w:val="left" w:pos="426"/>
        </w:tabs>
        <w:spacing w:after="0"/>
        <w:contextualSpacing/>
        <w:jc w:val="center"/>
        <w:rPr>
          <w:b/>
          <w:bCs/>
          <w:color w:val="000000" w:themeColor="text1"/>
          <w:sz w:val="22"/>
          <w:szCs w:val="22"/>
        </w:rPr>
      </w:pPr>
    </w:p>
    <w:p w14:paraId="701388DE" w14:textId="623B68F0" w:rsidR="000A44E7" w:rsidRPr="00902FBB" w:rsidRDefault="000A44E7" w:rsidP="0079576D">
      <w:pPr>
        <w:pStyle w:val="Tekstpodstawowy"/>
        <w:tabs>
          <w:tab w:val="left" w:pos="426"/>
        </w:tabs>
        <w:spacing w:after="0"/>
        <w:contextualSpacing/>
        <w:jc w:val="center"/>
        <w:rPr>
          <w:b/>
          <w:bCs/>
          <w:color w:val="000000" w:themeColor="text1"/>
          <w:sz w:val="22"/>
          <w:szCs w:val="22"/>
        </w:rPr>
      </w:pPr>
      <w:r w:rsidRPr="00902FBB">
        <w:rPr>
          <w:b/>
          <w:bCs/>
          <w:color w:val="000000" w:themeColor="text1"/>
          <w:sz w:val="22"/>
          <w:szCs w:val="22"/>
        </w:rPr>
        <w:t xml:space="preserve">§ </w:t>
      </w:r>
      <w:r w:rsidR="00CC04A9" w:rsidRPr="00902FBB">
        <w:rPr>
          <w:b/>
          <w:bCs/>
          <w:color w:val="000000" w:themeColor="text1"/>
          <w:sz w:val="22"/>
          <w:szCs w:val="22"/>
        </w:rPr>
        <w:t>7</w:t>
      </w:r>
    </w:p>
    <w:p w14:paraId="38768CDB" w14:textId="77777777" w:rsidR="000A44E7" w:rsidRPr="006C24BE" w:rsidRDefault="000A44E7" w:rsidP="007C3FE4">
      <w:pPr>
        <w:pStyle w:val="Tekstpodstawowy"/>
        <w:tabs>
          <w:tab w:val="left" w:pos="426"/>
        </w:tabs>
        <w:jc w:val="center"/>
        <w:rPr>
          <w:b/>
          <w:bCs/>
          <w:color w:val="000000" w:themeColor="text1"/>
          <w:sz w:val="22"/>
          <w:szCs w:val="22"/>
        </w:rPr>
      </w:pPr>
      <w:r w:rsidRPr="00902FBB">
        <w:rPr>
          <w:b/>
          <w:bCs/>
          <w:color w:val="000000" w:themeColor="text1"/>
          <w:sz w:val="22"/>
          <w:szCs w:val="22"/>
        </w:rPr>
        <w:t>[Podwykonawcy]</w:t>
      </w:r>
    </w:p>
    <w:p w14:paraId="0BA0CF23" w14:textId="77777777" w:rsidR="00B16AE3" w:rsidRPr="00902FBB" w:rsidRDefault="00B16AE3" w:rsidP="00B16AE3">
      <w:pPr>
        <w:numPr>
          <w:ilvl w:val="0"/>
          <w:numId w:val="13"/>
        </w:numPr>
        <w:tabs>
          <w:tab w:val="clear" w:pos="360"/>
          <w:tab w:val="num" w:pos="426"/>
        </w:tabs>
        <w:spacing w:before="120" w:after="120" w:line="240" w:lineRule="auto"/>
        <w:ind w:left="426" w:hanging="426"/>
        <w:rPr>
          <w:rFonts w:ascii="Times New Roman" w:hAnsi="Times New Roman"/>
        </w:rPr>
      </w:pPr>
      <w:r w:rsidRPr="00902FBB">
        <w:rPr>
          <w:rFonts w:ascii="Times New Roman" w:hAnsi="Times New Roman"/>
        </w:rPr>
        <w:t>Wykonawca, podwykonawca lub dalszy podwykonawca zamierzający zawrzeć umowę o podwykonawstwo, której przedmiotem są roboty budowlane wchodzące w zakres Przedmiotu umowy, jest obowiązany do przedłożenia Zamawiającemu projektu tej umowy.</w:t>
      </w:r>
    </w:p>
    <w:p w14:paraId="33373B4C" w14:textId="77777777" w:rsidR="00B16AE3" w:rsidRPr="00902FBB" w:rsidRDefault="00B16AE3" w:rsidP="00B16AE3">
      <w:pPr>
        <w:numPr>
          <w:ilvl w:val="0"/>
          <w:numId w:val="13"/>
        </w:numPr>
        <w:tabs>
          <w:tab w:val="clear" w:pos="360"/>
          <w:tab w:val="num" w:pos="426"/>
        </w:tabs>
        <w:spacing w:before="120" w:after="120" w:line="240" w:lineRule="auto"/>
        <w:ind w:left="426" w:hanging="426"/>
        <w:rPr>
          <w:rFonts w:ascii="Times New Roman" w:hAnsi="Times New Roman"/>
        </w:rPr>
      </w:pPr>
      <w:r w:rsidRPr="00902FBB">
        <w:rPr>
          <w:rFonts w:ascii="Times New Roman" w:hAnsi="Times New Roman"/>
        </w:rPr>
        <w:t xml:space="preserve">Podwykonawca lub dalszy podwykonawca jest obowiązany dołączyć zgodę Wykonawcy na zawarcie umowy o podwykonawstwo, której przedmiotem są roboty budowlane, o treści zgodnej z projektem umowy. </w:t>
      </w:r>
    </w:p>
    <w:p w14:paraId="68EA9452" w14:textId="77777777" w:rsidR="00B16AE3" w:rsidRPr="00902FBB" w:rsidRDefault="00B16AE3" w:rsidP="00B16AE3">
      <w:pPr>
        <w:pStyle w:val="Tekstpodstawowy3"/>
        <w:numPr>
          <w:ilvl w:val="0"/>
          <w:numId w:val="13"/>
        </w:numPr>
        <w:tabs>
          <w:tab w:val="clear" w:pos="360"/>
          <w:tab w:val="num" w:pos="426"/>
        </w:tabs>
        <w:spacing w:before="120" w:line="240" w:lineRule="auto"/>
        <w:ind w:left="426" w:hanging="426"/>
        <w:rPr>
          <w:rFonts w:ascii="Times New Roman" w:hAnsi="Times New Roman"/>
          <w:sz w:val="22"/>
          <w:szCs w:val="22"/>
        </w:rPr>
      </w:pPr>
      <w:r w:rsidRPr="00902FBB">
        <w:rPr>
          <w:rFonts w:ascii="Times New Roman" w:hAnsi="Times New Roman"/>
          <w:sz w:val="22"/>
          <w:szCs w:val="22"/>
        </w:rPr>
        <w:t xml:space="preserve">Wymagania dotyczące umów o podwykonawstwo, których przedmiotem są roboty budowlane:  </w:t>
      </w:r>
    </w:p>
    <w:p w14:paraId="0A48F319"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t>umowa o podwykonawstwo powinna zawierać, dokładne określenie zakresu prac podlegających podzleceniu,</w:t>
      </w:r>
    </w:p>
    <w:p w14:paraId="2BA2A960"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t>wynagrodzenie podwykonawcy powinno być określone w umowie kwotą wyrażoną w złotych i nie może być wyższe od wynagrodzenia Wykonawcy za zakres prac powierzony podwykonawcy</w:t>
      </w:r>
      <w:r>
        <w:rPr>
          <w:rFonts w:ascii="Times New Roman" w:hAnsi="Times New Roman"/>
        </w:rPr>
        <w:t xml:space="preserve">. </w:t>
      </w:r>
    </w:p>
    <w:p w14:paraId="1A48908F"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t xml:space="preserve">termin zapłaty wynagrodzenia w umowie o podwykonawstwo, nie może być dłuższy niż 30 dni </w:t>
      </w:r>
      <w:r w:rsidRPr="00902FBB">
        <w:rPr>
          <w:rFonts w:ascii="Times New Roman" w:hAnsi="Times New Roman"/>
          <w:bCs/>
          <w:color w:val="000000" w:themeColor="text1"/>
        </w:rPr>
        <w:t>kalendarzowych</w:t>
      </w:r>
      <w:r w:rsidRPr="00902FBB">
        <w:rPr>
          <w:rFonts w:ascii="Times New Roman" w:hAnsi="Times New Roman"/>
        </w:rPr>
        <w:t xml:space="preserve"> od dnia doręczenia Wykonawcy faktury lub rachunku, potwierdzających wykonanie prac zleconych podwykonawcy,</w:t>
      </w:r>
    </w:p>
    <w:p w14:paraId="6CDE78C4"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t>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w:t>
      </w:r>
    </w:p>
    <w:p w14:paraId="2DCBE799"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t>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w:t>
      </w:r>
    </w:p>
    <w:p w14:paraId="02809DBF"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t>w razie gdy na podstawie umowy ma zostać ustanowione zabezpieczenie wnoszone z wynagrodzenia należnego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w:t>
      </w:r>
    </w:p>
    <w:p w14:paraId="1B304E9A"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t>w umowie należy zastrzec, że podwykonawca nie może przenosić wierzytelności przysługujących mu potencjalnie w stosunku Zamawiającego na osoby trzecie bez uprzedniej pisemnej (pod rygorem nieważności) zgody Zamawiającego,</w:t>
      </w:r>
    </w:p>
    <w:p w14:paraId="274435DA"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t xml:space="preserve">w każdym przypadku zawarcia przez Zamawiającego z Wykonawcą odrębnej umowy, powierzenie dotychczasowemu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w:t>
      </w:r>
      <w:r w:rsidRPr="00902FBB">
        <w:rPr>
          <w:rFonts w:ascii="Times New Roman" w:hAnsi="Times New Roman"/>
        </w:rPr>
        <w:br/>
        <w:t xml:space="preserve">o podwykonawstwo wynagrodzenie za wykonanie zakresu prac powierzonego podwykonawcy nie może przewyższać wynagrodzenia przewidzianego </w:t>
      </w:r>
      <w:r w:rsidRPr="00902FBB">
        <w:rPr>
          <w:rFonts w:ascii="Times New Roman" w:hAnsi="Times New Roman"/>
        </w:rPr>
        <w:br/>
        <w:t>w umowie za wykonanie tego zakresu prac,</w:t>
      </w:r>
    </w:p>
    <w:p w14:paraId="7ED2B6BF" w14:textId="77777777" w:rsidR="00B16AE3" w:rsidRPr="00902FBB" w:rsidRDefault="00B16AE3" w:rsidP="00B16AE3">
      <w:pPr>
        <w:pStyle w:val="Akapitzlist"/>
        <w:numPr>
          <w:ilvl w:val="0"/>
          <w:numId w:val="17"/>
        </w:numPr>
        <w:spacing w:before="120" w:after="120" w:line="240" w:lineRule="auto"/>
        <w:ind w:left="851" w:hanging="425"/>
        <w:rPr>
          <w:rFonts w:ascii="Times New Roman" w:hAnsi="Times New Roman"/>
        </w:rPr>
      </w:pPr>
      <w:r w:rsidRPr="00902FBB">
        <w:rPr>
          <w:rFonts w:ascii="Times New Roman" w:hAnsi="Times New Roman"/>
        </w:rPr>
        <w:t>terminy wykonania przedmiotu umowy podwykonawczej zastrzeżone w umowie o podwykonawstwo nie będą przekraczać terminów realizacji Przedmiotu umowy określonych w niniejszej umowie, z tym zastrzeżeniem iż nie ma to zastawiania w sytuacji przekroczenia terminu niniejszej umowy przez Wykonawcę (bez względu na przyczynę),</w:t>
      </w:r>
    </w:p>
    <w:p w14:paraId="74B9B352" w14:textId="77777777" w:rsidR="00B16AE3" w:rsidRPr="00902FBB" w:rsidRDefault="00B16AE3" w:rsidP="00B16AE3">
      <w:pPr>
        <w:numPr>
          <w:ilvl w:val="0"/>
          <w:numId w:val="17"/>
        </w:numPr>
        <w:spacing w:before="120" w:after="120" w:line="240" w:lineRule="auto"/>
        <w:ind w:left="851" w:hanging="425"/>
        <w:rPr>
          <w:rFonts w:ascii="Times New Roman" w:hAnsi="Times New Roman"/>
        </w:rPr>
      </w:pPr>
      <w:r w:rsidRPr="00902FBB">
        <w:rPr>
          <w:rFonts w:ascii="Times New Roman" w:hAnsi="Times New Roman"/>
        </w:rPr>
        <w:t xml:space="preserve">wymogi wskazane powyżej w pkt </w:t>
      </w:r>
      <w:r>
        <w:rPr>
          <w:rFonts w:ascii="Times New Roman" w:hAnsi="Times New Roman"/>
        </w:rPr>
        <w:t>1</w:t>
      </w:r>
      <w:r w:rsidRPr="00902FBB">
        <w:rPr>
          <w:rFonts w:ascii="Times New Roman" w:hAnsi="Times New Roman"/>
        </w:rPr>
        <w:t xml:space="preserve">) – </w:t>
      </w:r>
      <w:r>
        <w:rPr>
          <w:rFonts w:ascii="Times New Roman" w:hAnsi="Times New Roman"/>
        </w:rPr>
        <w:t>9</w:t>
      </w:r>
      <w:r w:rsidRPr="00902FBB">
        <w:rPr>
          <w:rFonts w:ascii="Times New Roman" w:hAnsi="Times New Roman"/>
        </w:rPr>
        <w:t xml:space="preserve">) znajdują odpowiednie zastosowanie do umów z dalszymi podwykonawcami. </w:t>
      </w:r>
    </w:p>
    <w:p w14:paraId="13214D66" w14:textId="77777777" w:rsidR="00B16AE3" w:rsidRPr="00902FBB" w:rsidRDefault="00B16AE3" w:rsidP="00B16AE3">
      <w:pPr>
        <w:pStyle w:val="Tekstpodstawowy3"/>
        <w:numPr>
          <w:ilvl w:val="0"/>
          <w:numId w:val="13"/>
        </w:numPr>
        <w:tabs>
          <w:tab w:val="clear" w:pos="360"/>
          <w:tab w:val="num" w:pos="426"/>
        </w:tabs>
        <w:spacing w:before="120" w:line="240" w:lineRule="auto"/>
        <w:ind w:left="426" w:hanging="426"/>
        <w:rPr>
          <w:rFonts w:ascii="Times New Roman" w:hAnsi="Times New Roman"/>
          <w:sz w:val="22"/>
          <w:szCs w:val="22"/>
        </w:rPr>
      </w:pPr>
      <w:r w:rsidRPr="00902FBB">
        <w:rPr>
          <w:rFonts w:ascii="Times New Roman" w:hAnsi="Times New Roman"/>
          <w:sz w:val="22"/>
          <w:szCs w:val="22"/>
        </w:rPr>
        <w:t>Wymagania dotyczące umów o podwykonawstwo, których przedmiotem są dostawy lub usługi:</w:t>
      </w:r>
    </w:p>
    <w:p w14:paraId="7FA2F839" w14:textId="77777777" w:rsidR="00B16AE3" w:rsidRPr="00902FBB" w:rsidRDefault="00B16AE3" w:rsidP="008C1EB8">
      <w:pPr>
        <w:pStyle w:val="Tekstpodstawowy3"/>
        <w:numPr>
          <w:ilvl w:val="0"/>
          <w:numId w:val="54"/>
        </w:numPr>
        <w:spacing w:before="120" w:line="240" w:lineRule="auto"/>
        <w:rPr>
          <w:rFonts w:ascii="Times New Roman" w:hAnsi="Times New Roman"/>
          <w:sz w:val="22"/>
          <w:szCs w:val="22"/>
        </w:rPr>
      </w:pPr>
      <w:r w:rsidRPr="00902FBB">
        <w:rPr>
          <w:rFonts w:ascii="Times New Roman" w:hAnsi="Times New Roman"/>
          <w:sz w:val="22"/>
          <w:szCs w:val="22"/>
        </w:rPr>
        <w:t>umowa o podwykonawstwo powinna zawierać dokładne określenie dostawy lub usługi podlegających podzleceniu,</w:t>
      </w:r>
    </w:p>
    <w:p w14:paraId="2A19AF6D" w14:textId="77777777" w:rsidR="00B16AE3" w:rsidRPr="00902FBB" w:rsidRDefault="00B16AE3" w:rsidP="008C1EB8">
      <w:pPr>
        <w:pStyle w:val="Tekstpodstawowy3"/>
        <w:numPr>
          <w:ilvl w:val="0"/>
          <w:numId w:val="54"/>
        </w:numPr>
        <w:spacing w:before="120" w:line="240" w:lineRule="auto"/>
        <w:rPr>
          <w:rFonts w:ascii="Times New Roman" w:hAnsi="Times New Roman"/>
          <w:sz w:val="22"/>
          <w:szCs w:val="22"/>
        </w:rPr>
      </w:pPr>
      <w:r w:rsidRPr="00902FBB">
        <w:rPr>
          <w:rFonts w:ascii="Times New Roman" w:eastAsiaTheme="minorHAnsi" w:hAnsi="Times New Roman"/>
          <w:sz w:val="22"/>
          <w:szCs w:val="22"/>
        </w:rPr>
        <w:t xml:space="preserve">termin zapłaty wynagrodzenia w umowie o podwykonawstwo, nie może być dłuższy niż 30 dni </w:t>
      </w:r>
      <w:r w:rsidRPr="00902FBB">
        <w:rPr>
          <w:rFonts w:ascii="Times New Roman" w:hAnsi="Times New Roman"/>
          <w:bCs/>
          <w:color w:val="000000" w:themeColor="text1"/>
          <w:sz w:val="22"/>
          <w:szCs w:val="22"/>
        </w:rPr>
        <w:t>kalendarzowych</w:t>
      </w:r>
      <w:r w:rsidRPr="00902FBB">
        <w:rPr>
          <w:rFonts w:ascii="Times New Roman" w:eastAsiaTheme="minorHAnsi" w:hAnsi="Times New Roman"/>
          <w:sz w:val="22"/>
          <w:szCs w:val="22"/>
        </w:rPr>
        <w:t>.</w:t>
      </w:r>
      <w:r w:rsidRPr="00902FBB">
        <w:rPr>
          <w:rFonts w:ascii="Times New Roman" w:hAnsi="Times New Roman"/>
          <w:sz w:val="22"/>
          <w:szCs w:val="22"/>
        </w:rPr>
        <w:t xml:space="preserve"> </w:t>
      </w:r>
    </w:p>
    <w:p w14:paraId="366BA0DF" w14:textId="77777777" w:rsidR="00B16AE3" w:rsidRPr="00902FBB" w:rsidRDefault="00B16AE3" w:rsidP="00B16AE3">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Poza wymaganiami, o których mowa w § 7 ust. 3 i 4 </w:t>
      </w:r>
      <w:r>
        <w:rPr>
          <w:rFonts w:ascii="Times New Roman" w:hAnsi="Times New Roman"/>
        </w:rPr>
        <w:t>U</w:t>
      </w:r>
      <w:r w:rsidRPr="00902FBB">
        <w:rPr>
          <w:rFonts w:ascii="Times New Roman" w:hAnsi="Times New Roman"/>
        </w:rPr>
        <w:t xml:space="preserve">mowy, każde </w:t>
      </w:r>
      <w:r w:rsidRPr="00902FBB">
        <w:rPr>
          <w:rFonts w:ascii="Times New Roman" w:eastAsia="CIDFont+F3" w:hAnsi="Times New Roman"/>
        </w:rPr>
        <w:t xml:space="preserve">umowy </w:t>
      </w:r>
      <w:r w:rsidRPr="00902FBB">
        <w:rPr>
          <w:rFonts w:ascii="Times New Roman" w:eastAsia="CIDFont+F3" w:hAnsi="Times New Roman"/>
        </w:rPr>
        <w:br/>
        <w:t>z podwykonawcami lub dalszym podwykonawcami powinny stanowić że:</w:t>
      </w:r>
    </w:p>
    <w:p w14:paraId="5A074E4C" w14:textId="77777777" w:rsidR="00B16AE3" w:rsidRPr="00902FBB" w:rsidRDefault="00B16AE3" w:rsidP="008C1EB8">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902FBB">
        <w:rPr>
          <w:rFonts w:ascii="Times New Roman" w:eastAsia="CIDFont+F3" w:hAnsi="Times New Roman"/>
        </w:rPr>
        <w:t xml:space="preserve">podwykonawca lub dalszy podwykonawca jest zobowiązany do przedstawiania Zamawiającemu na jego żądanie dokumentów, oświadczeń i wyjaśnień dotyczących realizacji umowy o podwykonawstwo, </w:t>
      </w:r>
    </w:p>
    <w:p w14:paraId="655397CB" w14:textId="77777777" w:rsidR="00B16AE3" w:rsidRPr="00902FBB" w:rsidRDefault="00B16AE3" w:rsidP="008C1EB8">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902FBB">
        <w:rPr>
          <w:rFonts w:ascii="Times New Roman" w:eastAsia="CIDFont+F3" w:hAnsi="Times New Roman"/>
        </w:rPr>
        <w:t>Zamawiający ma prawo bezpośredniego zapytania podwykonawcy lub dalszego podwykonawcy o realizację przez Wykonawcę, podwykonawcę lub dalszego podwykonawcę płatności wynikających z umowy o podwykonawstwo, oraz</w:t>
      </w:r>
    </w:p>
    <w:p w14:paraId="52F32CF3" w14:textId="77777777" w:rsidR="00B16AE3" w:rsidRPr="00902FBB" w:rsidRDefault="00B16AE3" w:rsidP="008C1EB8">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902FBB">
        <w:rPr>
          <w:rFonts w:ascii="Times New Roman" w:eastAsia="CIDFont+F3" w:hAnsi="Times New Roman"/>
        </w:rPr>
        <w:t xml:space="preserve">podwykonawca lub dalszy podwykonawca będzie zobowiązany do wykonania obowiązków w zakresie kontroli i informowania instytucji kontrolujących. </w:t>
      </w:r>
    </w:p>
    <w:p w14:paraId="561036D3" w14:textId="77777777" w:rsidR="00B16AE3" w:rsidRPr="00902FBB" w:rsidRDefault="00B16AE3" w:rsidP="00B16AE3">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Zamawiający w terminie 14 dni </w:t>
      </w:r>
      <w:r w:rsidRPr="00902FBB">
        <w:rPr>
          <w:rFonts w:ascii="Times New Roman" w:hAnsi="Times New Roman"/>
          <w:bCs/>
          <w:color w:val="000000" w:themeColor="text1"/>
        </w:rPr>
        <w:t>kalendarzowych</w:t>
      </w:r>
      <w:r w:rsidRPr="00902FBB">
        <w:rPr>
          <w:rFonts w:ascii="Times New Roman" w:hAnsi="Times New Roman"/>
        </w:rPr>
        <w:t xml:space="preserve"> od dnia przedłożenia projektu umowy zobowiązany jest zbadać zgodność otrzymanego dokumentu pod kątem wypełnienia wymagań określonych w SWZ oraz w § 7 ust. 3 - 5 </w:t>
      </w:r>
      <w:r>
        <w:rPr>
          <w:rFonts w:ascii="Times New Roman" w:hAnsi="Times New Roman"/>
        </w:rPr>
        <w:t>U</w:t>
      </w:r>
      <w:r w:rsidRPr="00902FBB">
        <w:rPr>
          <w:rFonts w:ascii="Times New Roman" w:hAnsi="Times New Roman"/>
        </w:rPr>
        <w:t>mowy oraz zgłosić ewentualne pisemne zastrzeżenia do przedłożonego projektu umowy.</w:t>
      </w:r>
    </w:p>
    <w:p w14:paraId="4714209B" w14:textId="77777777" w:rsidR="00B16AE3" w:rsidRPr="00902FBB" w:rsidRDefault="00B16AE3" w:rsidP="00B16AE3">
      <w:pPr>
        <w:numPr>
          <w:ilvl w:val="0"/>
          <w:numId w:val="13"/>
        </w:numPr>
        <w:tabs>
          <w:tab w:val="clear" w:pos="360"/>
          <w:tab w:val="num"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Niezgłoszenie pisemnych zastrzeżeń do przedłożonego projektu umowy </w:t>
      </w:r>
      <w:r w:rsidRPr="00902FBB">
        <w:rPr>
          <w:rFonts w:ascii="Times New Roman" w:hAnsi="Times New Roman"/>
        </w:rPr>
        <w:br/>
        <w:t xml:space="preserve">o podwykonawstwo, której przedmiotem są roboty budowlane w terminie, o którym mowa </w:t>
      </w:r>
      <w:r>
        <w:rPr>
          <w:rFonts w:ascii="Times New Roman" w:hAnsi="Times New Roman"/>
        </w:rPr>
        <w:br/>
      </w:r>
      <w:r w:rsidRPr="00902FBB">
        <w:rPr>
          <w:rFonts w:ascii="Times New Roman" w:hAnsi="Times New Roman"/>
        </w:rPr>
        <w:t xml:space="preserve">w § 7 ust. 6 </w:t>
      </w:r>
      <w:r>
        <w:rPr>
          <w:rFonts w:ascii="Times New Roman" w:hAnsi="Times New Roman"/>
        </w:rPr>
        <w:t>U</w:t>
      </w:r>
      <w:r w:rsidRPr="00902FBB">
        <w:rPr>
          <w:rFonts w:ascii="Times New Roman" w:hAnsi="Times New Roman"/>
        </w:rPr>
        <w:t>mowy, uważa się za akceptację projektu umowy przez Zamawiającego.</w:t>
      </w:r>
    </w:p>
    <w:p w14:paraId="6A33BFFC" w14:textId="77777777" w:rsidR="00B16AE3" w:rsidRPr="00902FBB" w:rsidRDefault="00B16AE3" w:rsidP="00B16AE3">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Wykonawca, podwykonawca lub dalszy podwykonawca zobowiązany jest przedłożyć Zamawiającemu poświadczoną za zgodność z oryginałem kopię zawartej umowy o podwykonawstwo, której przedmiotem są roboty budowlane w terminie 7 dni </w:t>
      </w:r>
      <w:r w:rsidRPr="00902FBB">
        <w:rPr>
          <w:rFonts w:ascii="Times New Roman" w:hAnsi="Times New Roman"/>
          <w:bCs/>
          <w:color w:val="000000" w:themeColor="text1"/>
        </w:rPr>
        <w:t>kalendarzowych</w:t>
      </w:r>
      <w:r w:rsidRPr="00902FBB">
        <w:rPr>
          <w:rFonts w:ascii="Times New Roman" w:hAnsi="Times New Roman"/>
        </w:rPr>
        <w:t xml:space="preserve"> od dnia jej zawarcia. </w:t>
      </w:r>
    </w:p>
    <w:p w14:paraId="5E59130B" w14:textId="77777777" w:rsidR="00B16AE3" w:rsidRPr="00902FBB" w:rsidRDefault="00B16AE3" w:rsidP="00B16AE3">
      <w:pPr>
        <w:numPr>
          <w:ilvl w:val="0"/>
          <w:numId w:val="13"/>
        </w:numPr>
        <w:tabs>
          <w:tab w:val="clear" w:pos="360"/>
          <w:tab w:val="num"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Zamawiający w terminie 14 dni </w:t>
      </w:r>
      <w:r w:rsidRPr="00902FBB">
        <w:rPr>
          <w:rFonts w:ascii="Times New Roman" w:hAnsi="Times New Roman"/>
          <w:bCs/>
          <w:color w:val="000000" w:themeColor="text1"/>
        </w:rPr>
        <w:t>kalendarzowych</w:t>
      </w:r>
      <w:r w:rsidRPr="00902FBB">
        <w:rPr>
          <w:rFonts w:ascii="Times New Roman" w:hAnsi="Times New Roman"/>
        </w:rPr>
        <w:t xml:space="preserve"> zgłasza pisemny sprzeciw do umowy, o której mowa w § 7 ust. 8 </w:t>
      </w:r>
      <w:r>
        <w:rPr>
          <w:rFonts w:ascii="Times New Roman" w:hAnsi="Times New Roman"/>
        </w:rPr>
        <w:t>U</w:t>
      </w:r>
      <w:r w:rsidRPr="00902FBB">
        <w:rPr>
          <w:rFonts w:ascii="Times New Roman" w:hAnsi="Times New Roman"/>
        </w:rPr>
        <w:t xml:space="preserve">mowy, w przypadkach nieuwzględnienia zastrzeżeń Zamawiającego, o których mowa w § 7 ust. 6 </w:t>
      </w:r>
      <w:r>
        <w:rPr>
          <w:rFonts w:ascii="Times New Roman" w:hAnsi="Times New Roman"/>
        </w:rPr>
        <w:t>U</w:t>
      </w:r>
      <w:r w:rsidRPr="00902FBB">
        <w:rPr>
          <w:rFonts w:ascii="Times New Roman" w:hAnsi="Times New Roman"/>
        </w:rPr>
        <w:t xml:space="preserve">mowy,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 </w:t>
      </w:r>
    </w:p>
    <w:p w14:paraId="1A3C6770" w14:textId="77777777" w:rsidR="00B16AE3" w:rsidRPr="00902FBB" w:rsidRDefault="00B16AE3" w:rsidP="00B16AE3">
      <w:pPr>
        <w:numPr>
          <w:ilvl w:val="0"/>
          <w:numId w:val="13"/>
        </w:numPr>
        <w:tabs>
          <w:tab w:val="clear" w:pos="360"/>
          <w:tab w:val="num" w:pos="426"/>
        </w:tabs>
        <w:spacing w:before="120" w:after="120" w:line="240" w:lineRule="auto"/>
        <w:ind w:left="426" w:hanging="426"/>
        <w:rPr>
          <w:rFonts w:ascii="Times New Roman" w:hAnsi="Times New Roman"/>
        </w:rPr>
      </w:pPr>
      <w:r w:rsidRPr="00902FBB">
        <w:rPr>
          <w:rFonts w:ascii="Times New Roman" w:hAnsi="Times New Roman"/>
        </w:rPr>
        <w:t xml:space="preserve">Wykonawca zobowiązany jest przedłożyć Zamawiającemu poświadczoną za zgodność z oryginałem kopię zawartej umowy o podwykonawstwo, której przedmiotem są dostawy lub usługi, w terminie 7 dni </w:t>
      </w:r>
      <w:r w:rsidRPr="00902FBB">
        <w:rPr>
          <w:rFonts w:ascii="Times New Roman" w:hAnsi="Times New Roman"/>
          <w:bCs/>
          <w:color w:val="000000" w:themeColor="text1"/>
        </w:rPr>
        <w:t>kalendarzowych</w:t>
      </w:r>
      <w:r w:rsidRPr="00902FBB">
        <w:rPr>
          <w:rFonts w:ascii="Times New Roman" w:hAnsi="Times New Roman"/>
        </w:rPr>
        <w:t xml:space="preserve"> od dnia jej zawarcia, z wyłączeniem umów o podwykonawstwo o wartości mniejszej niż 0,5% wartości przedmiotowej umowy oraz umów o podwykonawstwo, których przedmiot został wskazany przez Zamawiającego w SWZ. Wyłączenie, o którym mowa w zdaniu pierwszym, nie dotyczy umów o podwykonawstwo o wartości większej niż 50 000,00 zł (słownie: pięćdziesiąt tysięcy złotych).</w:t>
      </w:r>
    </w:p>
    <w:p w14:paraId="1A58F062"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W sytuacji, gdy umowa o podwykonawstwo, której przedmiotem są dostawy lub usługi, nie spełnia wymagań, o których mowa w § </w:t>
      </w:r>
      <w:r>
        <w:rPr>
          <w:rFonts w:ascii="Times New Roman" w:hAnsi="Times New Roman"/>
        </w:rPr>
        <w:t>7</w:t>
      </w:r>
      <w:r w:rsidRPr="00902FBB">
        <w:rPr>
          <w:rFonts w:ascii="Times New Roman" w:hAnsi="Times New Roman"/>
        </w:rPr>
        <w:t xml:space="preserve"> ust. 4 i 5 </w:t>
      </w:r>
      <w:r>
        <w:rPr>
          <w:rFonts w:ascii="Times New Roman" w:hAnsi="Times New Roman"/>
        </w:rPr>
        <w:t>U</w:t>
      </w:r>
      <w:r w:rsidRPr="00902FBB">
        <w:rPr>
          <w:rFonts w:ascii="Times New Roman" w:hAnsi="Times New Roman"/>
        </w:rPr>
        <w:t xml:space="preserve">mowy, Zamawiający informuje o tym Wykonawcę i wzywa go do doprowadzenia do zmiany tej umowy w niniejszym zakresie, w terminie 7 dni </w:t>
      </w:r>
      <w:r w:rsidRPr="00902FBB">
        <w:rPr>
          <w:rFonts w:ascii="Times New Roman" w:hAnsi="Times New Roman"/>
          <w:bCs/>
          <w:color w:val="000000" w:themeColor="text1"/>
        </w:rPr>
        <w:t>kalendarzowych</w:t>
      </w:r>
      <w:r w:rsidRPr="00902FBB">
        <w:rPr>
          <w:rFonts w:ascii="Times New Roman" w:hAnsi="Times New Roman"/>
        </w:rPr>
        <w:t xml:space="preserve"> od daty otrzymania pisma w tej sprawie. </w:t>
      </w:r>
    </w:p>
    <w:p w14:paraId="610A9805"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Wykonawca jest odpowiedzialny w szczególności za działania lub zaniechania podwykonawcy, dalszych podwykonawców, ich przedstawicieli lub pracowników, jak za własne działania lub zaniechania.</w:t>
      </w:r>
    </w:p>
    <w:p w14:paraId="6E76EF66"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Postanowienia § 7 ust. 1-11 </w:t>
      </w:r>
      <w:r>
        <w:rPr>
          <w:rFonts w:ascii="Times New Roman" w:hAnsi="Times New Roman"/>
        </w:rPr>
        <w:t>U</w:t>
      </w:r>
      <w:r w:rsidRPr="00902FBB">
        <w:rPr>
          <w:rFonts w:ascii="Times New Roman" w:hAnsi="Times New Roman"/>
        </w:rPr>
        <w:t xml:space="preserve">mowy stosuje się odpowiednio do zmian umowy </w:t>
      </w:r>
      <w:r>
        <w:rPr>
          <w:rFonts w:ascii="Times New Roman" w:hAnsi="Times New Roman"/>
        </w:rPr>
        <w:br/>
      </w:r>
      <w:r w:rsidRPr="00902FBB">
        <w:rPr>
          <w:rFonts w:ascii="Times New Roman" w:hAnsi="Times New Roman"/>
        </w:rPr>
        <w:t xml:space="preserve">o podwykonawstwo. </w:t>
      </w:r>
    </w:p>
    <w:p w14:paraId="63CB185C"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1726874"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Wynagrodzenie, o którym mowa w § 7 ust. 14</w:t>
      </w:r>
      <w:r>
        <w:rPr>
          <w:rFonts w:ascii="Times New Roman" w:hAnsi="Times New Roman"/>
        </w:rPr>
        <w:t xml:space="preserve"> Umowy</w:t>
      </w:r>
      <w:r w:rsidRPr="00902FBB">
        <w:rPr>
          <w:rFonts w:ascii="Times New Roman" w:hAnsi="Times New Roman"/>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D1DD441"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Bezpośrednia zapłata obejmuje wyłącznie należne wynagrodzenie, bez odsetek należnych podwykonawcy lub dalszemu podwykonawcy.</w:t>
      </w:r>
    </w:p>
    <w:p w14:paraId="1C64783D"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Przed dokonaniem bezpośredniej zapłaty Zamawiający umożliwi Wykonawcy zgłoszenie pisemnych uwag dotyczących zasadności bezpośredniej zapłaty wynagrodzenia podwykonawcy lub dalszemu podwykonawcy, o których mowa w § 7 ust. 14</w:t>
      </w:r>
      <w:r>
        <w:rPr>
          <w:rFonts w:ascii="Times New Roman" w:hAnsi="Times New Roman"/>
        </w:rPr>
        <w:t xml:space="preserve"> Umowy</w:t>
      </w:r>
      <w:r w:rsidRPr="00902FBB">
        <w:rPr>
          <w:rFonts w:ascii="Times New Roman" w:hAnsi="Times New Roman"/>
        </w:rPr>
        <w:t xml:space="preserve">. Wykonawca zobowiązany jest zgłosić ewentualne uwagi w terminie 7 dni </w:t>
      </w:r>
      <w:r w:rsidRPr="00902FBB">
        <w:rPr>
          <w:rFonts w:ascii="Times New Roman" w:hAnsi="Times New Roman"/>
          <w:bCs/>
          <w:color w:val="000000" w:themeColor="text1"/>
        </w:rPr>
        <w:t>kalendarzowych</w:t>
      </w:r>
      <w:r w:rsidRPr="00902FBB">
        <w:rPr>
          <w:rFonts w:ascii="Times New Roman" w:hAnsi="Times New Roman"/>
        </w:rPr>
        <w:t xml:space="preserve"> od dnia otrzymania od Zamawiającego informacji w tej sprawie.</w:t>
      </w:r>
    </w:p>
    <w:p w14:paraId="55658B19"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 przypadku zgłoszenia uwag przez Wykonawcę, o których mowa w § 7 ust. 17</w:t>
      </w:r>
      <w:r>
        <w:rPr>
          <w:rFonts w:ascii="Times New Roman" w:hAnsi="Times New Roman"/>
        </w:rPr>
        <w:t xml:space="preserve"> Umowy</w:t>
      </w:r>
      <w:r w:rsidRPr="00902FBB">
        <w:rPr>
          <w:rFonts w:ascii="Times New Roman" w:hAnsi="Times New Roman"/>
        </w:rPr>
        <w:t xml:space="preserve">, </w:t>
      </w:r>
      <w:r>
        <w:rPr>
          <w:rFonts w:ascii="Times New Roman" w:hAnsi="Times New Roman"/>
        </w:rPr>
        <w:br/>
      </w:r>
      <w:r w:rsidRPr="00902FBB">
        <w:rPr>
          <w:rFonts w:ascii="Times New Roman" w:hAnsi="Times New Roman"/>
        </w:rPr>
        <w:t xml:space="preserve">w terminie wskazanym przez Zamawiającego, Zamawiający w zależności od sytuacji: </w:t>
      </w:r>
    </w:p>
    <w:p w14:paraId="3396127D" w14:textId="77777777" w:rsidR="00B16AE3" w:rsidRPr="00902FBB" w:rsidRDefault="00B16AE3" w:rsidP="00B16AE3">
      <w:pPr>
        <w:numPr>
          <w:ilvl w:val="1"/>
          <w:numId w:val="18"/>
        </w:numPr>
        <w:spacing w:before="120" w:after="120" w:line="240" w:lineRule="auto"/>
        <w:ind w:left="851" w:hanging="425"/>
        <w:rPr>
          <w:rFonts w:ascii="Times New Roman" w:hAnsi="Times New Roman"/>
        </w:rPr>
      </w:pPr>
      <w:r w:rsidRPr="00902FBB">
        <w:rPr>
          <w:rFonts w:ascii="Times New Roman" w:hAnsi="Times New Roman"/>
        </w:rPr>
        <w:t>nie dokonuje bezpośredniej zapłaty wynagrodzenia podwykonawcy lub dalszemu podwykonawcy, jeżeli Wykonawca wykaże niezasadność takiej zapłaty,</w:t>
      </w:r>
    </w:p>
    <w:p w14:paraId="1F5023D2" w14:textId="77777777" w:rsidR="00B16AE3" w:rsidRPr="00902FBB" w:rsidRDefault="00B16AE3" w:rsidP="00B16AE3">
      <w:pPr>
        <w:numPr>
          <w:ilvl w:val="1"/>
          <w:numId w:val="18"/>
        </w:numPr>
        <w:spacing w:before="120" w:after="120" w:line="240" w:lineRule="auto"/>
        <w:ind w:left="851" w:hanging="425"/>
        <w:rPr>
          <w:rFonts w:ascii="Times New Roman" w:hAnsi="Times New Roman"/>
        </w:rPr>
      </w:pPr>
      <w:r w:rsidRPr="00902FBB">
        <w:rPr>
          <w:rFonts w:ascii="Times New Roman" w:hAnsi="Times New Roman"/>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607B0408" w14:textId="77777777" w:rsidR="00B16AE3" w:rsidRPr="00902FBB" w:rsidRDefault="00B16AE3" w:rsidP="00B16AE3">
      <w:pPr>
        <w:numPr>
          <w:ilvl w:val="1"/>
          <w:numId w:val="18"/>
        </w:numPr>
        <w:spacing w:before="120" w:after="120" w:line="240" w:lineRule="auto"/>
        <w:ind w:left="851" w:hanging="425"/>
        <w:rPr>
          <w:rFonts w:ascii="Times New Roman" w:hAnsi="Times New Roman"/>
        </w:rPr>
      </w:pPr>
      <w:r w:rsidRPr="00902FBB">
        <w:rPr>
          <w:rFonts w:ascii="Times New Roman" w:hAnsi="Times New Roman"/>
        </w:rPr>
        <w:t>dokona bezpośredniej zapłaty wynagrodzenia podwykonawcy lub dalszemu podwykonawcy, jeżeli podwykonawca lub dalszy podwykonawca wykaże zasadność takiej zapłaty.</w:t>
      </w:r>
      <w:r>
        <w:rPr>
          <w:rFonts w:ascii="Times New Roman" w:hAnsi="Times New Roman"/>
        </w:rPr>
        <w:t xml:space="preserve"> </w:t>
      </w:r>
    </w:p>
    <w:p w14:paraId="6A569174"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Zamawiający dokona bezpośredniej płatności na rzecz podwykonawcy lub dalszego podwykonawcy w terminie 30 dni </w:t>
      </w:r>
      <w:r w:rsidRPr="00902FBB">
        <w:rPr>
          <w:rFonts w:ascii="Times New Roman" w:hAnsi="Times New Roman"/>
          <w:bCs/>
          <w:color w:val="000000" w:themeColor="text1"/>
        </w:rPr>
        <w:t>kalendarzowych</w:t>
      </w:r>
      <w:r w:rsidRPr="00902FBB">
        <w:rPr>
          <w:rFonts w:ascii="Times New Roman" w:hAnsi="Times New Roman"/>
        </w:rPr>
        <w:t xml:space="preserve"> od dnia otrzymania uwag Wykonawcy, o których mowa w § 7 ust. 17</w:t>
      </w:r>
      <w:r>
        <w:rPr>
          <w:rFonts w:ascii="Times New Roman" w:hAnsi="Times New Roman"/>
        </w:rPr>
        <w:t xml:space="preserve"> Umowy</w:t>
      </w:r>
      <w:r w:rsidRPr="00902FBB">
        <w:rPr>
          <w:rFonts w:ascii="Times New Roman" w:hAnsi="Times New Roman"/>
        </w:rPr>
        <w:t xml:space="preserve"> lub od dnia w którym upłynął 7 - dniowy termin ich zgłoszenia. </w:t>
      </w:r>
    </w:p>
    <w:p w14:paraId="1616F439"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 przypadku dokonania bezpośredniej zapłaty podwykonawcy lub dalszemu podwykonawcy, Zamawiający potrąca kwotę wypłaconego wynagrodzenia z wynagrodzenia należnego Wykonawcy.</w:t>
      </w:r>
    </w:p>
    <w:p w14:paraId="09A3E376"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Konieczność wielokrotnego dokonywania bezpośredniej zapłaty podwykonawcy lub dalszemu podwykonawcy lub konieczność dokonania bezpośrednich zapłat na sumę większą niż 5 % wartości wynagrodzenia brutto Wykonawcy, określonego w § 3 ust. 1 </w:t>
      </w:r>
      <w:r>
        <w:rPr>
          <w:rFonts w:ascii="Times New Roman" w:hAnsi="Times New Roman"/>
        </w:rPr>
        <w:t>U</w:t>
      </w:r>
      <w:r w:rsidRPr="00902FBB">
        <w:rPr>
          <w:rFonts w:ascii="Times New Roman" w:hAnsi="Times New Roman"/>
        </w:rPr>
        <w:t xml:space="preserve">mowy, stanowi podstawę do odstąpienia od umowy z przyczyn leżących po stronie Wykonawcy. </w:t>
      </w:r>
    </w:p>
    <w:p w14:paraId="6F59D48C"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W przypadku wykonywania zamówień podobnych z udziałem podwykonawców Zamawiający wymaga zawarcia odrębnych umów podwykonawczych na te zakresy robót. </w:t>
      </w:r>
    </w:p>
    <w:p w14:paraId="643BDEEA" w14:textId="77777777" w:rsidR="00B16AE3" w:rsidRPr="00902FBB" w:rsidRDefault="00B16AE3" w:rsidP="00B16AE3">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Opóźnienia w realizacji Przedmiotu umowy wynikające z braku podwykonawcy lub dalszego podwykonawcy będą traktowane jako opóźnienia wynikające z przyczyn zależnych od Wykonawcy i nie mogą stanowić podstawy do zmiany terminu zakończenia robót lub Przedmiotu umowy.</w:t>
      </w:r>
    </w:p>
    <w:p w14:paraId="5612A1E2" w14:textId="21B4A950" w:rsidR="00AB2BE7" w:rsidRPr="00346745" w:rsidRDefault="00B16AE3" w:rsidP="00346745">
      <w:pPr>
        <w:numPr>
          <w:ilvl w:val="0"/>
          <w:numId w:val="13"/>
        </w:numPr>
        <w:tabs>
          <w:tab w:val="clear" w:pos="360"/>
          <w:tab w:val="num" w:pos="426"/>
        </w:tabs>
        <w:spacing w:after="0" w:line="240" w:lineRule="auto"/>
        <w:ind w:left="425" w:hanging="567"/>
        <w:rPr>
          <w:rFonts w:ascii="Times New Roman" w:hAnsi="Times New Roman"/>
        </w:rPr>
      </w:pPr>
      <w:r w:rsidRPr="00902FBB">
        <w:rPr>
          <w:rFonts w:ascii="Times New Roman" w:hAnsi="Times New Roman"/>
        </w:rPr>
        <w:t>W przypadku zmiany albo rezygnacji z podwykonawcy – podmiotu, na którego zasoby Wykonawca powoływał się w celu wykazania spełnienia warunku udziału w postępowaniu, o którym mowa w art. 118 ust. 1 Pzp, Wykonawca jest obowiązany wykazać Zamawiającemu, 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SWZ.</w:t>
      </w:r>
    </w:p>
    <w:p w14:paraId="67749F45" w14:textId="77777777" w:rsidR="00C8531F" w:rsidRPr="006C24BE" w:rsidRDefault="00C8531F" w:rsidP="00AB2BE7">
      <w:pPr>
        <w:pStyle w:val="Tekstpodstawowy"/>
        <w:tabs>
          <w:tab w:val="left" w:pos="426"/>
        </w:tabs>
        <w:spacing w:after="0"/>
        <w:jc w:val="center"/>
        <w:rPr>
          <w:b/>
          <w:bCs/>
          <w:color w:val="000000" w:themeColor="text1"/>
          <w:sz w:val="22"/>
          <w:szCs w:val="22"/>
        </w:rPr>
      </w:pPr>
      <w:r w:rsidRPr="006C24BE">
        <w:rPr>
          <w:b/>
          <w:bCs/>
          <w:color w:val="000000" w:themeColor="text1"/>
          <w:sz w:val="22"/>
          <w:szCs w:val="22"/>
        </w:rPr>
        <w:t xml:space="preserve">§ </w:t>
      </w:r>
      <w:r w:rsidR="001E5C9E" w:rsidRPr="006C24BE">
        <w:rPr>
          <w:b/>
          <w:bCs/>
          <w:color w:val="000000" w:themeColor="text1"/>
          <w:sz w:val="22"/>
          <w:szCs w:val="22"/>
        </w:rPr>
        <w:t>8</w:t>
      </w:r>
    </w:p>
    <w:p w14:paraId="403B5C7B" w14:textId="19C56D52" w:rsidR="00512FFA" w:rsidRPr="006C24BE" w:rsidRDefault="008451CD" w:rsidP="00512FFA">
      <w:pPr>
        <w:pStyle w:val="Tekstpodstawowy"/>
        <w:tabs>
          <w:tab w:val="left" w:pos="426"/>
        </w:tabs>
        <w:jc w:val="center"/>
        <w:rPr>
          <w:b/>
          <w:bCs/>
          <w:color w:val="000000" w:themeColor="text1"/>
          <w:sz w:val="22"/>
          <w:szCs w:val="22"/>
        </w:rPr>
      </w:pPr>
      <w:r w:rsidRPr="0017763B">
        <w:rPr>
          <w:rFonts w:eastAsiaTheme="minorHAnsi"/>
        </w:rPr>
        <w:t xml:space="preserve"> </w:t>
      </w:r>
      <w:r w:rsidR="00512FFA" w:rsidRPr="006C24BE">
        <w:rPr>
          <w:b/>
          <w:bCs/>
          <w:color w:val="000000" w:themeColor="text1"/>
          <w:sz w:val="22"/>
          <w:szCs w:val="22"/>
        </w:rPr>
        <w:t>[Odbiory]</w:t>
      </w:r>
    </w:p>
    <w:p w14:paraId="4057BE90" w14:textId="77777777" w:rsidR="00512FFA" w:rsidRDefault="00512FFA" w:rsidP="00512FFA">
      <w:pPr>
        <w:pStyle w:val="Akapitzlist"/>
        <w:numPr>
          <w:ilvl w:val="0"/>
          <w:numId w:val="26"/>
        </w:numPr>
        <w:tabs>
          <w:tab w:val="left" w:pos="426"/>
          <w:tab w:val="left" w:pos="17608"/>
          <w:tab w:val="left" w:pos="22853"/>
        </w:tabs>
        <w:spacing w:after="0" w:line="240" w:lineRule="auto"/>
        <w:ind w:left="426" w:hanging="426"/>
        <w:rPr>
          <w:rFonts w:ascii="Times New Roman" w:eastAsiaTheme="minorHAnsi" w:hAnsi="Times New Roman"/>
          <w:color w:val="000000" w:themeColor="text1"/>
        </w:rPr>
      </w:pPr>
      <w:r>
        <w:rPr>
          <w:rFonts w:ascii="Times New Roman" w:eastAsiaTheme="minorHAnsi" w:hAnsi="Times New Roman"/>
          <w:color w:val="000000" w:themeColor="text1"/>
        </w:rPr>
        <w:t>Zamawiający przewiduje następujące rodzaje odbiorów:</w:t>
      </w:r>
    </w:p>
    <w:p w14:paraId="01367907" w14:textId="77777777" w:rsidR="00512FFA" w:rsidRDefault="00512FFA" w:rsidP="00512FFA">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Odbiór dokumentacji projektowej – zgodnie z procedurą opisaną w §4 ust. 2 Umowy,</w:t>
      </w:r>
    </w:p>
    <w:p w14:paraId="21CDA570" w14:textId="082FE4F0" w:rsidR="00512FFA" w:rsidRDefault="00512FFA" w:rsidP="00512FFA">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 xml:space="preserve">Odbiór prac </w:t>
      </w:r>
      <w:r w:rsidRPr="0017763B">
        <w:rPr>
          <w:rFonts w:ascii="Times New Roman" w:eastAsiaTheme="minorHAnsi" w:hAnsi="Times New Roman"/>
        </w:rPr>
        <w:t xml:space="preserve">zanikających lub </w:t>
      </w:r>
      <w:r>
        <w:rPr>
          <w:rFonts w:ascii="Times New Roman" w:eastAsiaTheme="minorHAnsi" w:hAnsi="Times New Roman"/>
        </w:rPr>
        <w:t>u</w:t>
      </w:r>
      <w:r w:rsidRPr="0017763B">
        <w:rPr>
          <w:rFonts w:ascii="Times New Roman" w:eastAsiaTheme="minorHAnsi" w:hAnsi="Times New Roman"/>
        </w:rPr>
        <w:t>legających zakryciu</w:t>
      </w:r>
      <w:r>
        <w:rPr>
          <w:rFonts w:ascii="Times New Roman" w:eastAsiaTheme="minorHAnsi" w:hAnsi="Times New Roman"/>
        </w:rPr>
        <w:t>,</w:t>
      </w:r>
      <w:r>
        <w:rPr>
          <w:rFonts w:ascii="Times New Roman" w:eastAsiaTheme="minorHAnsi" w:hAnsi="Times New Roman"/>
          <w:color w:val="000000" w:themeColor="text1"/>
        </w:rPr>
        <w:t xml:space="preserve"> </w:t>
      </w:r>
    </w:p>
    <w:p w14:paraId="69506D63" w14:textId="77777777" w:rsidR="00512FFA" w:rsidRDefault="00512FFA" w:rsidP="00512FFA">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Odbiór końcowy Przedmiotu umowy (z wyłączeniem okresu wdrożenia i asysty),</w:t>
      </w:r>
    </w:p>
    <w:p w14:paraId="4D81610B" w14:textId="77777777" w:rsidR="00512FFA" w:rsidRDefault="00512FFA" w:rsidP="00512FFA">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Odbiory potwierdzające usunięcie wad i usterek,</w:t>
      </w:r>
    </w:p>
    <w:p w14:paraId="7774BEB5" w14:textId="77777777" w:rsidR="00512FFA" w:rsidRDefault="00512FFA" w:rsidP="00512FFA">
      <w:pPr>
        <w:pStyle w:val="Akapitzlist"/>
        <w:numPr>
          <w:ilvl w:val="0"/>
          <w:numId w:val="45"/>
        </w:numPr>
        <w:tabs>
          <w:tab w:val="left" w:pos="426"/>
          <w:tab w:val="left" w:pos="17608"/>
          <w:tab w:val="left" w:pos="22853"/>
        </w:tabs>
        <w:spacing w:after="120" w:line="240" w:lineRule="auto"/>
        <w:ind w:left="1145" w:hanging="357"/>
        <w:rPr>
          <w:rFonts w:ascii="Times New Roman" w:eastAsiaTheme="minorHAnsi" w:hAnsi="Times New Roman"/>
          <w:color w:val="000000" w:themeColor="text1"/>
        </w:rPr>
      </w:pPr>
      <w:r>
        <w:rPr>
          <w:rFonts w:ascii="Times New Roman" w:eastAsiaTheme="minorHAnsi" w:hAnsi="Times New Roman"/>
          <w:color w:val="000000" w:themeColor="text1"/>
        </w:rPr>
        <w:t xml:space="preserve">Odbiór ostateczny, na zakończenie okresu gwarancji i rękojmi za wady. </w:t>
      </w:r>
    </w:p>
    <w:p w14:paraId="5E57ADC6" w14:textId="4A0EFCE1" w:rsidR="008451CD" w:rsidRPr="00C94DA3" w:rsidRDefault="00512FFA" w:rsidP="00C94DA3">
      <w:pPr>
        <w:pStyle w:val="Akapitzlist"/>
        <w:numPr>
          <w:ilvl w:val="0"/>
          <w:numId w:val="26"/>
        </w:numPr>
        <w:autoSpaceDE w:val="0"/>
        <w:autoSpaceDN w:val="0"/>
        <w:adjustRightInd w:val="0"/>
        <w:spacing w:after="120" w:line="240" w:lineRule="auto"/>
        <w:ind w:left="425" w:hanging="425"/>
        <w:rPr>
          <w:rFonts w:ascii="Times New Roman" w:hAnsi="Times New Roman"/>
        </w:rPr>
      </w:pPr>
      <w:r w:rsidRPr="00C94DA3">
        <w:rPr>
          <w:rFonts w:ascii="Times New Roman" w:eastAsiaTheme="minorHAnsi" w:hAnsi="Times New Roman"/>
        </w:rPr>
        <w:t xml:space="preserve">W przypadku ukończenia prac zanikających lub ulegających zakryciu Zamawiający przystąpi i zakończy odbiór w terminie 3 dni roboczych od dnia zgłoszenia przez Wykonawcę Zamawiającemu gotowości do odbioru oraz przedłożenia przez Wykonawcę wymaganych dokumentów niezbędnych do dokonania odbioru (protokołów zagęszczenia gruntu, szkiców geodezyjnych itp.). Z czynności odbioru sporządzany jest protokół, podpisywany przez przedstawicieli stron. </w:t>
      </w:r>
      <w:r w:rsidR="00C94DA3" w:rsidRPr="00C94DA3">
        <w:rPr>
          <w:rFonts w:ascii="Times New Roman" w:hAnsi="Times New Roman"/>
        </w:rPr>
        <w:t xml:space="preserve">W razie stwierdzenia przez Zamawiającego w trakcie odbioru prac zanikających lub ulegających zakryciu istnienia jakichkolwiek wad lub usterek, może on uzależnić dokonanie tego odbioru i podpisanie protokołu od usunięcia tych wad lub usterek. </w:t>
      </w:r>
    </w:p>
    <w:p w14:paraId="1663C8DF" w14:textId="3E99E8AC" w:rsidR="001E2A52" w:rsidRDefault="00345078" w:rsidP="00FE4814">
      <w:pPr>
        <w:pStyle w:val="Akapitzlist"/>
        <w:numPr>
          <w:ilvl w:val="0"/>
          <w:numId w:val="26"/>
        </w:numPr>
        <w:spacing w:after="120" w:line="240" w:lineRule="auto"/>
        <w:ind w:left="425" w:hanging="425"/>
        <w:rPr>
          <w:rFonts w:ascii="Times New Roman" w:eastAsia="Times New Roman" w:hAnsi="Times New Roman"/>
          <w:color w:val="000000"/>
          <w:lang w:eastAsia="pl-PL"/>
        </w:rPr>
      </w:pPr>
      <w:r w:rsidRPr="00854221">
        <w:rPr>
          <w:rFonts w:ascii="Times New Roman" w:eastAsia="Times New Roman" w:hAnsi="Times New Roman"/>
          <w:lang w:eastAsia="pl-PL"/>
        </w:rPr>
        <w:t xml:space="preserve">Gotowość do </w:t>
      </w:r>
      <w:r w:rsidR="002C3A0F">
        <w:rPr>
          <w:rFonts w:ascii="Times New Roman" w:eastAsia="Times New Roman" w:hAnsi="Times New Roman"/>
          <w:lang w:eastAsia="pl-PL"/>
        </w:rPr>
        <w:t>odbioru</w:t>
      </w:r>
      <w:r w:rsidR="00516C3B">
        <w:rPr>
          <w:rFonts w:ascii="Times New Roman" w:eastAsia="Times New Roman" w:hAnsi="Times New Roman"/>
          <w:lang w:eastAsia="pl-PL"/>
        </w:rPr>
        <w:t xml:space="preserve"> końcowego</w:t>
      </w:r>
      <w:r w:rsidR="008E4AE4">
        <w:rPr>
          <w:rFonts w:ascii="Times New Roman" w:eastAsia="Times New Roman" w:hAnsi="Times New Roman"/>
          <w:lang w:eastAsia="pl-PL"/>
        </w:rPr>
        <w:t xml:space="preserve"> </w:t>
      </w:r>
      <w:r w:rsidR="00516C3B">
        <w:rPr>
          <w:rFonts w:ascii="Times New Roman" w:eastAsia="Times New Roman" w:hAnsi="Times New Roman"/>
          <w:lang w:eastAsia="pl-PL"/>
        </w:rPr>
        <w:t>P</w:t>
      </w:r>
      <w:r w:rsidR="007D47C3">
        <w:rPr>
          <w:rFonts w:ascii="Times New Roman" w:eastAsia="Times New Roman" w:hAnsi="Times New Roman"/>
          <w:lang w:eastAsia="pl-PL"/>
        </w:rPr>
        <w:t>rzedmiotu umowy</w:t>
      </w:r>
      <w:r w:rsidRPr="00854221">
        <w:rPr>
          <w:rFonts w:ascii="Times New Roman" w:eastAsia="Times New Roman" w:hAnsi="Times New Roman"/>
          <w:lang w:eastAsia="pl-PL"/>
        </w:rPr>
        <w:t xml:space="preserve"> oznacza zakończenie robót</w:t>
      </w:r>
      <w:r w:rsidR="007D47C3">
        <w:rPr>
          <w:rFonts w:ascii="Times New Roman" w:eastAsia="Times New Roman" w:hAnsi="Times New Roman"/>
          <w:lang w:eastAsia="pl-PL"/>
        </w:rPr>
        <w:t>, dostaw i usług</w:t>
      </w:r>
      <w:r w:rsidRPr="00854221">
        <w:rPr>
          <w:rFonts w:ascii="Times New Roman" w:eastAsia="Times New Roman" w:hAnsi="Times New Roman"/>
          <w:lang w:eastAsia="pl-PL"/>
        </w:rPr>
        <w:t xml:space="preserve"> </w:t>
      </w:r>
      <w:r w:rsidR="007D47C3">
        <w:rPr>
          <w:rFonts w:ascii="Times New Roman" w:eastAsia="Times New Roman" w:hAnsi="Times New Roman"/>
          <w:lang w:eastAsia="pl-PL"/>
        </w:rPr>
        <w:t>oraz</w:t>
      </w:r>
      <w:r w:rsidRPr="00854221">
        <w:rPr>
          <w:rFonts w:ascii="Times New Roman" w:eastAsia="Times New Roman" w:hAnsi="Times New Roman"/>
          <w:lang w:eastAsia="pl-PL"/>
        </w:rPr>
        <w:t xml:space="preserve"> przeprowadzenie z</w:t>
      </w:r>
      <w:r w:rsidR="007D47C3">
        <w:rPr>
          <w:rFonts w:ascii="Times New Roman" w:eastAsia="Times New Roman" w:hAnsi="Times New Roman"/>
          <w:lang w:eastAsia="pl-PL"/>
        </w:rPr>
        <w:t xml:space="preserve"> </w:t>
      </w:r>
      <w:r w:rsidRPr="00854221">
        <w:rPr>
          <w:rFonts w:ascii="Times New Roman" w:eastAsia="Times New Roman" w:hAnsi="Times New Roman"/>
          <w:lang w:eastAsia="pl-PL"/>
        </w:rPr>
        <w:t>wynikiem pozytywnym wymaganych prób, sprawdzeń i rozruchów,</w:t>
      </w:r>
      <w:r w:rsidR="000064AE">
        <w:rPr>
          <w:rFonts w:ascii="Times New Roman" w:eastAsia="Times New Roman" w:hAnsi="Times New Roman"/>
          <w:lang w:eastAsia="pl-PL"/>
        </w:rPr>
        <w:t xml:space="preserve"> </w:t>
      </w:r>
      <w:r w:rsidR="000064AE">
        <w:rPr>
          <w:rFonts w:ascii="Times New Roman" w:eastAsia="Times New Roman" w:hAnsi="Times New Roman"/>
          <w:color w:val="000000"/>
          <w:lang w:eastAsia="pl-PL"/>
        </w:rPr>
        <w:t>wykonanie dokumentacji powykonawczej oraz uzyskanie pozwolenia na użytkowanie</w:t>
      </w:r>
      <w:r w:rsidR="007D47C3">
        <w:rPr>
          <w:rFonts w:ascii="Times New Roman" w:eastAsia="Times New Roman" w:hAnsi="Times New Roman"/>
          <w:color w:val="000000"/>
          <w:lang w:eastAsia="pl-PL"/>
        </w:rPr>
        <w:t xml:space="preserve"> (jeśli będzie konieczne)</w:t>
      </w:r>
      <w:r w:rsidRPr="00854221">
        <w:rPr>
          <w:rFonts w:ascii="Times New Roman" w:eastAsia="Times New Roman" w:hAnsi="Times New Roman"/>
          <w:lang w:eastAsia="pl-PL"/>
        </w:rPr>
        <w:t>.</w:t>
      </w:r>
    </w:p>
    <w:p w14:paraId="34AE085C" w14:textId="600DC0E8" w:rsidR="00354A80" w:rsidRPr="005E03CB" w:rsidRDefault="00354A80" w:rsidP="00A50EBB">
      <w:pPr>
        <w:pStyle w:val="Akapitzlist"/>
        <w:numPr>
          <w:ilvl w:val="0"/>
          <w:numId w:val="26"/>
        </w:numPr>
        <w:spacing w:after="120" w:line="240" w:lineRule="auto"/>
        <w:ind w:left="426" w:hanging="426"/>
        <w:rPr>
          <w:rFonts w:ascii="Times New Roman" w:eastAsia="Times New Roman" w:hAnsi="Times New Roman"/>
          <w:color w:val="000000"/>
          <w:lang w:eastAsia="pl-PL"/>
        </w:rPr>
      </w:pPr>
      <w:r w:rsidRPr="00354A80">
        <w:rPr>
          <w:rFonts w:ascii="Times New Roman" w:eastAsia="Times New Roman" w:hAnsi="Times New Roman"/>
          <w:color w:val="000000"/>
          <w:lang w:eastAsia="pl-PL"/>
        </w:rPr>
        <w:t>O osiągnięciu gotowości do odbioru Wykonawca zawiadamia Zamawiającego pismem, w którym wskazuje przedstawiciela posiadającego pełnomocnictwo Wykonawcy do przekazania Przedmiotu umowy Zamawiającemu</w:t>
      </w:r>
      <w:r w:rsidR="007D47C3">
        <w:rPr>
          <w:rFonts w:ascii="Times New Roman" w:eastAsia="Times New Roman" w:hAnsi="Times New Roman"/>
          <w:color w:val="000000"/>
          <w:lang w:eastAsia="pl-PL"/>
        </w:rPr>
        <w:t xml:space="preserve"> i </w:t>
      </w:r>
      <w:r w:rsidR="0070187F">
        <w:rPr>
          <w:rFonts w:ascii="Times New Roman" w:eastAsia="Times New Roman" w:hAnsi="Times New Roman"/>
          <w:color w:val="000000"/>
          <w:lang w:eastAsia="pl-PL"/>
        </w:rPr>
        <w:t>przekazuje dokumentację powykonawczą</w:t>
      </w:r>
      <w:r w:rsidRPr="00354A80">
        <w:rPr>
          <w:rFonts w:ascii="Times New Roman" w:eastAsia="Times New Roman" w:hAnsi="Times New Roman"/>
          <w:color w:val="000000"/>
          <w:lang w:eastAsia="pl-PL"/>
        </w:rPr>
        <w:t>.</w:t>
      </w:r>
    </w:p>
    <w:p w14:paraId="3F76F17E" w14:textId="26F2B34A" w:rsidR="00345078" w:rsidRPr="00F80646" w:rsidRDefault="00345078" w:rsidP="00FE4814">
      <w:pPr>
        <w:numPr>
          <w:ilvl w:val="0"/>
          <w:numId w:val="26"/>
        </w:numPr>
        <w:spacing w:after="120" w:line="240" w:lineRule="auto"/>
        <w:ind w:left="425" w:hanging="425"/>
        <w:rPr>
          <w:rFonts w:ascii="Times New Roman" w:eastAsia="Times New Roman" w:hAnsi="Times New Roman"/>
          <w:color w:val="000000"/>
          <w:lang w:eastAsia="pl-PL"/>
        </w:rPr>
      </w:pPr>
      <w:r w:rsidRPr="00854221">
        <w:rPr>
          <w:rFonts w:ascii="Times New Roman" w:eastAsia="Times New Roman" w:hAnsi="Times New Roman"/>
          <w:color w:val="000000"/>
          <w:lang w:eastAsia="pl-PL"/>
        </w:rPr>
        <w:t>Odbioru końcowego</w:t>
      </w:r>
      <w:r w:rsidR="004105A3">
        <w:rPr>
          <w:rFonts w:ascii="Times New Roman" w:eastAsia="Times New Roman" w:hAnsi="Times New Roman"/>
          <w:color w:val="000000"/>
          <w:lang w:eastAsia="pl-PL"/>
        </w:rPr>
        <w:t xml:space="preserve"> </w:t>
      </w:r>
      <w:r w:rsidR="00474FAD">
        <w:rPr>
          <w:rFonts w:ascii="Times New Roman" w:eastAsia="Times New Roman" w:hAnsi="Times New Roman"/>
          <w:color w:val="000000"/>
          <w:lang w:eastAsia="pl-PL"/>
        </w:rPr>
        <w:t>P</w:t>
      </w:r>
      <w:r w:rsidR="004105A3">
        <w:rPr>
          <w:rFonts w:ascii="Times New Roman" w:eastAsia="Times New Roman" w:hAnsi="Times New Roman"/>
          <w:color w:val="000000"/>
          <w:lang w:eastAsia="pl-PL"/>
        </w:rPr>
        <w:t>rzedmiotu umowy</w:t>
      </w:r>
      <w:r w:rsidR="009318F2">
        <w:rPr>
          <w:rFonts w:ascii="Times New Roman" w:eastAsia="Times New Roman" w:hAnsi="Times New Roman"/>
          <w:color w:val="000000"/>
          <w:lang w:eastAsia="pl-PL"/>
        </w:rPr>
        <w:t xml:space="preserve"> </w:t>
      </w:r>
      <w:r w:rsidRPr="00854221">
        <w:rPr>
          <w:rFonts w:ascii="Times New Roman" w:eastAsia="Times New Roman" w:hAnsi="Times New Roman"/>
          <w:color w:val="000000"/>
          <w:lang w:eastAsia="pl-PL"/>
        </w:rPr>
        <w:t xml:space="preserve">dokonuje powołana przez Prezydenta Miasta Świnoujście </w:t>
      </w:r>
      <w:r w:rsidR="003A506B">
        <w:rPr>
          <w:rFonts w:ascii="Times New Roman" w:eastAsia="Times New Roman" w:hAnsi="Times New Roman"/>
          <w:color w:val="000000"/>
          <w:lang w:eastAsia="pl-PL"/>
        </w:rPr>
        <w:t>k</w:t>
      </w:r>
      <w:r w:rsidR="0036032F" w:rsidRPr="00F80646">
        <w:rPr>
          <w:rFonts w:ascii="Times New Roman" w:eastAsia="Times New Roman" w:hAnsi="Times New Roman"/>
          <w:color w:val="000000"/>
          <w:lang w:eastAsia="pl-PL"/>
        </w:rPr>
        <w:t>omisja odbiorowa</w:t>
      </w:r>
      <w:r w:rsidR="008E4AE4" w:rsidRPr="008E4AE4">
        <w:rPr>
          <w:rFonts w:ascii="Times New Roman" w:eastAsia="Times New Roman" w:hAnsi="Times New Roman"/>
          <w:color w:val="000000"/>
          <w:lang w:eastAsia="pl-PL"/>
        </w:rPr>
        <w:t>.</w:t>
      </w:r>
      <w:r w:rsidR="004105A3">
        <w:rPr>
          <w:rFonts w:ascii="Times New Roman" w:eastAsia="Times New Roman" w:hAnsi="Times New Roman"/>
          <w:color w:val="000000"/>
          <w:lang w:eastAsia="pl-PL"/>
        </w:rPr>
        <w:t xml:space="preserve"> </w:t>
      </w:r>
      <w:r w:rsidR="000E306B">
        <w:rPr>
          <w:rFonts w:ascii="Times New Roman" w:eastAsia="Times New Roman" w:hAnsi="Times New Roman"/>
          <w:color w:val="000000"/>
          <w:lang w:eastAsia="pl-PL"/>
        </w:rPr>
        <w:t xml:space="preserve"> </w:t>
      </w:r>
    </w:p>
    <w:p w14:paraId="1BA14488" w14:textId="2AD96D2F" w:rsidR="00345078" w:rsidRPr="00F80646" w:rsidRDefault="0036032F" w:rsidP="00FE4814">
      <w:pPr>
        <w:numPr>
          <w:ilvl w:val="0"/>
          <w:numId w:val="26"/>
        </w:numPr>
        <w:spacing w:after="120" w:line="240" w:lineRule="auto"/>
        <w:ind w:left="425" w:hanging="425"/>
        <w:rPr>
          <w:rFonts w:ascii="Times New Roman" w:eastAsia="Times New Roman" w:hAnsi="Times New Roman"/>
          <w:color w:val="000000"/>
          <w:lang w:eastAsia="pl-PL"/>
        </w:rPr>
      </w:pPr>
      <w:bookmarkStart w:id="3" w:name="_Hlk10140873"/>
      <w:r w:rsidRPr="00F80646">
        <w:rPr>
          <w:rFonts w:ascii="Times New Roman" w:eastAsia="Times New Roman" w:hAnsi="Times New Roman"/>
          <w:color w:val="000000"/>
          <w:lang w:eastAsia="pl-PL"/>
        </w:rPr>
        <w:t>Komisja powołana przez Zamawiającego do przeprowadzenia czynności odbioru końcowego</w:t>
      </w:r>
      <w:r w:rsidR="004105A3">
        <w:rPr>
          <w:rFonts w:ascii="Times New Roman" w:eastAsia="Times New Roman" w:hAnsi="Times New Roman"/>
          <w:color w:val="000000"/>
          <w:lang w:eastAsia="pl-PL"/>
        </w:rPr>
        <w:t xml:space="preserve"> </w:t>
      </w:r>
      <w:r w:rsidR="00474FAD">
        <w:rPr>
          <w:rFonts w:ascii="Times New Roman" w:eastAsia="Times New Roman" w:hAnsi="Times New Roman"/>
          <w:color w:val="000000"/>
          <w:lang w:eastAsia="pl-PL"/>
        </w:rPr>
        <w:t>P</w:t>
      </w:r>
      <w:r w:rsidR="004105A3">
        <w:rPr>
          <w:rFonts w:ascii="Times New Roman" w:eastAsia="Times New Roman" w:hAnsi="Times New Roman"/>
          <w:color w:val="000000"/>
          <w:lang w:eastAsia="pl-PL"/>
        </w:rPr>
        <w:t>rzedmiotu umowy</w:t>
      </w:r>
      <w:r w:rsidR="009318F2">
        <w:rPr>
          <w:rFonts w:ascii="Times New Roman" w:eastAsia="Times New Roman" w:hAnsi="Times New Roman"/>
          <w:color w:val="000000"/>
          <w:lang w:eastAsia="pl-PL"/>
        </w:rPr>
        <w:t xml:space="preserve"> </w:t>
      </w:r>
      <w:r w:rsidRPr="00F80646">
        <w:rPr>
          <w:rFonts w:ascii="Times New Roman" w:eastAsia="Times New Roman" w:hAnsi="Times New Roman"/>
          <w:color w:val="000000"/>
          <w:lang w:eastAsia="pl-PL"/>
        </w:rPr>
        <w:t>rozpocznie prace nie później niż w 14 dniu po potwierdzeniu zgłoszenia Wykonawcy gotowości do odbioru przez upoważnionego przedstawiciela Zamawiającego</w:t>
      </w:r>
      <w:r w:rsidR="00337B2C">
        <w:rPr>
          <w:rFonts w:ascii="Times New Roman" w:eastAsia="Times New Roman" w:hAnsi="Times New Roman"/>
          <w:color w:val="000000"/>
          <w:lang w:eastAsia="pl-PL"/>
        </w:rPr>
        <w:t>,</w:t>
      </w:r>
      <w:r w:rsidRPr="00F80646">
        <w:rPr>
          <w:rFonts w:ascii="Times New Roman" w:eastAsia="Times New Roman" w:hAnsi="Times New Roman"/>
          <w:color w:val="000000"/>
          <w:lang w:eastAsia="pl-PL"/>
        </w:rPr>
        <w:t xml:space="preserve"> </w:t>
      </w:r>
      <w:r w:rsidR="007D47C3">
        <w:rPr>
          <w:rFonts w:ascii="Times New Roman" w:eastAsia="Times New Roman" w:hAnsi="Times New Roman"/>
          <w:color w:val="000000"/>
          <w:lang w:eastAsia="pl-PL"/>
        </w:rPr>
        <w:t>zweryfikowan</w:t>
      </w:r>
      <w:r w:rsidR="0070187F">
        <w:rPr>
          <w:rFonts w:ascii="Times New Roman" w:eastAsia="Times New Roman" w:hAnsi="Times New Roman"/>
          <w:color w:val="000000"/>
          <w:lang w:eastAsia="pl-PL"/>
        </w:rPr>
        <w:t>iu</w:t>
      </w:r>
      <w:r w:rsidR="007D47C3">
        <w:rPr>
          <w:rFonts w:ascii="Times New Roman" w:eastAsia="Times New Roman" w:hAnsi="Times New Roman"/>
          <w:color w:val="000000"/>
          <w:lang w:eastAsia="pl-PL"/>
        </w:rPr>
        <w:t xml:space="preserve"> przez </w:t>
      </w:r>
      <w:r w:rsidR="0070187F">
        <w:rPr>
          <w:rFonts w:ascii="Times New Roman" w:eastAsia="Times New Roman" w:hAnsi="Times New Roman"/>
          <w:color w:val="000000"/>
          <w:lang w:eastAsia="pl-PL"/>
        </w:rPr>
        <w:t>I</w:t>
      </w:r>
      <w:r w:rsidR="007D47C3">
        <w:rPr>
          <w:rFonts w:ascii="Times New Roman" w:eastAsia="Times New Roman" w:hAnsi="Times New Roman"/>
          <w:color w:val="000000"/>
          <w:lang w:eastAsia="pl-PL"/>
        </w:rPr>
        <w:t xml:space="preserve">nżyniera </w:t>
      </w:r>
      <w:r w:rsidR="0070187F">
        <w:rPr>
          <w:rFonts w:ascii="Times New Roman" w:eastAsia="Times New Roman" w:hAnsi="Times New Roman"/>
          <w:color w:val="000000"/>
          <w:lang w:eastAsia="pl-PL"/>
        </w:rPr>
        <w:t>K</w:t>
      </w:r>
      <w:r w:rsidR="007D47C3">
        <w:rPr>
          <w:rFonts w:ascii="Times New Roman" w:eastAsia="Times New Roman" w:hAnsi="Times New Roman"/>
          <w:color w:val="000000"/>
          <w:lang w:eastAsia="pl-PL"/>
        </w:rPr>
        <w:t>ontraktu kompletnoś</w:t>
      </w:r>
      <w:r w:rsidR="0070187F">
        <w:rPr>
          <w:rFonts w:ascii="Times New Roman" w:eastAsia="Times New Roman" w:hAnsi="Times New Roman"/>
          <w:color w:val="000000"/>
          <w:lang w:eastAsia="pl-PL"/>
        </w:rPr>
        <w:t>ci</w:t>
      </w:r>
      <w:r w:rsidR="007D47C3">
        <w:rPr>
          <w:rFonts w:ascii="Times New Roman" w:eastAsia="Times New Roman" w:hAnsi="Times New Roman"/>
          <w:color w:val="000000"/>
          <w:lang w:eastAsia="pl-PL"/>
        </w:rPr>
        <w:t xml:space="preserve"> i</w:t>
      </w:r>
      <w:r w:rsidR="0070187F">
        <w:rPr>
          <w:rFonts w:ascii="Times New Roman" w:eastAsia="Times New Roman" w:hAnsi="Times New Roman"/>
          <w:color w:val="000000"/>
          <w:lang w:eastAsia="pl-PL"/>
        </w:rPr>
        <w:t xml:space="preserve"> </w:t>
      </w:r>
      <w:r w:rsidR="007D47C3">
        <w:rPr>
          <w:rFonts w:ascii="Times New Roman" w:eastAsia="Times New Roman" w:hAnsi="Times New Roman"/>
          <w:color w:val="000000"/>
          <w:lang w:eastAsia="pl-PL"/>
        </w:rPr>
        <w:t>prawidłowoś</w:t>
      </w:r>
      <w:r w:rsidR="0070187F">
        <w:rPr>
          <w:rFonts w:ascii="Times New Roman" w:eastAsia="Times New Roman" w:hAnsi="Times New Roman"/>
          <w:color w:val="000000"/>
          <w:lang w:eastAsia="pl-PL"/>
        </w:rPr>
        <w:t>ci</w:t>
      </w:r>
      <w:r w:rsidR="007D47C3">
        <w:rPr>
          <w:rFonts w:ascii="Times New Roman" w:eastAsia="Times New Roman" w:hAnsi="Times New Roman"/>
          <w:color w:val="000000"/>
          <w:lang w:eastAsia="pl-PL"/>
        </w:rPr>
        <w:t xml:space="preserve"> dokumentacji powykonawczej</w:t>
      </w:r>
      <w:r w:rsidR="0070187F">
        <w:rPr>
          <w:rFonts w:ascii="Times New Roman" w:eastAsia="Times New Roman" w:hAnsi="Times New Roman"/>
          <w:color w:val="000000"/>
          <w:lang w:eastAsia="pl-PL"/>
        </w:rPr>
        <w:t>, w tym</w:t>
      </w:r>
      <w:r w:rsidR="0070187F">
        <w:rPr>
          <w:rFonts w:ascii="Times New Roman" w:eastAsia="Times New Roman" w:hAnsi="Times New Roman"/>
          <w:lang w:eastAsia="pl-PL"/>
        </w:rPr>
        <w:t xml:space="preserve"> </w:t>
      </w:r>
      <w:r w:rsidRPr="00F80646">
        <w:rPr>
          <w:rFonts w:ascii="Times New Roman" w:eastAsia="Times New Roman" w:hAnsi="Times New Roman"/>
          <w:lang w:eastAsia="pl-PL"/>
        </w:rPr>
        <w:t>instrukcji użytkowania</w:t>
      </w:r>
      <w:bookmarkEnd w:id="3"/>
      <w:r w:rsidR="00B04916">
        <w:rPr>
          <w:rFonts w:ascii="Times New Roman" w:eastAsia="Times New Roman" w:hAnsi="Times New Roman"/>
          <w:lang w:eastAsia="pl-PL"/>
        </w:rPr>
        <w:t>,</w:t>
      </w:r>
      <w:r w:rsidR="00337B2C">
        <w:rPr>
          <w:rFonts w:ascii="Times New Roman" w:eastAsia="Times New Roman" w:hAnsi="Times New Roman"/>
          <w:lang w:eastAsia="pl-PL"/>
        </w:rPr>
        <w:t xml:space="preserve"> </w:t>
      </w:r>
      <w:r w:rsidR="00B04916">
        <w:rPr>
          <w:rFonts w:ascii="Times New Roman" w:eastAsia="Times New Roman" w:hAnsi="Times New Roman"/>
          <w:lang w:eastAsia="pl-PL"/>
        </w:rPr>
        <w:t xml:space="preserve">a także </w:t>
      </w:r>
      <w:r w:rsidR="00337B2C">
        <w:rPr>
          <w:rFonts w:ascii="Times New Roman" w:eastAsia="Times New Roman" w:hAnsi="Times New Roman"/>
          <w:lang w:eastAsia="pl-PL"/>
        </w:rPr>
        <w:t>po uzyskaniu pozwolenia na użytkowanie</w:t>
      </w:r>
      <w:r w:rsidR="007D47C3">
        <w:rPr>
          <w:rFonts w:ascii="Times New Roman" w:eastAsia="Times New Roman" w:hAnsi="Times New Roman"/>
          <w:lang w:eastAsia="pl-PL"/>
        </w:rPr>
        <w:t xml:space="preserve"> (jeżeli to będzie konieczne)</w:t>
      </w:r>
      <w:r w:rsidRPr="00F80646">
        <w:rPr>
          <w:rFonts w:ascii="Times New Roman" w:eastAsia="Times New Roman" w:hAnsi="Times New Roman"/>
          <w:color w:val="000000"/>
          <w:lang w:eastAsia="pl-PL"/>
        </w:rPr>
        <w:t>.</w:t>
      </w:r>
    </w:p>
    <w:p w14:paraId="14CEE56F" w14:textId="77777777" w:rsidR="00345078" w:rsidRPr="00F80646" w:rsidRDefault="0036032F" w:rsidP="00FE4814">
      <w:pPr>
        <w:numPr>
          <w:ilvl w:val="0"/>
          <w:numId w:val="26"/>
        </w:numPr>
        <w:spacing w:after="0" w:line="240" w:lineRule="auto"/>
        <w:ind w:left="426" w:hanging="426"/>
        <w:rPr>
          <w:rFonts w:ascii="Times New Roman" w:eastAsia="Times New Roman" w:hAnsi="Times New Roman"/>
          <w:color w:val="000000"/>
          <w:lang w:eastAsia="pl-PL"/>
        </w:rPr>
      </w:pPr>
      <w:r w:rsidRPr="00F80646">
        <w:rPr>
          <w:rFonts w:ascii="Times New Roman" w:eastAsia="Times New Roman" w:hAnsi="Times New Roman"/>
          <w:color w:val="000000"/>
          <w:lang w:eastAsia="pl-PL"/>
        </w:rPr>
        <w:t>Termin rozpoczęcia, program i termin zakończenia prac odbiorowych określa Zamawiający. Informację o:</w:t>
      </w:r>
    </w:p>
    <w:p w14:paraId="60448680" w14:textId="7502B3F5" w:rsidR="00394871" w:rsidRPr="00F80646" w:rsidRDefault="0036032F" w:rsidP="008C1EB8">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przedstawicielach Zamawiającego i </w:t>
      </w:r>
      <w:r w:rsidR="00B04916">
        <w:rPr>
          <w:rFonts w:ascii="Times New Roman" w:eastAsia="Times New Roman" w:hAnsi="Times New Roman"/>
          <w:color w:val="000000"/>
          <w:lang w:eastAsia="pl-PL"/>
        </w:rPr>
        <w:t>u</w:t>
      </w:r>
      <w:r w:rsidR="00B04916" w:rsidRPr="00F80646">
        <w:rPr>
          <w:rFonts w:ascii="Times New Roman" w:eastAsia="Times New Roman" w:hAnsi="Times New Roman"/>
          <w:color w:val="000000"/>
          <w:lang w:eastAsia="pl-PL"/>
        </w:rPr>
        <w:t>żytkownik</w:t>
      </w:r>
      <w:r w:rsidR="00B04916">
        <w:rPr>
          <w:rFonts w:ascii="Times New Roman" w:eastAsia="Times New Roman" w:hAnsi="Times New Roman"/>
          <w:color w:val="000000"/>
          <w:lang w:eastAsia="pl-PL"/>
        </w:rPr>
        <w:t>ów</w:t>
      </w:r>
      <w:r w:rsidR="00B04916" w:rsidRPr="00F80646">
        <w:rPr>
          <w:rFonts w:ascii="Times New Roman" w:eastAsia="Times New Roman" w:hAnsi="Times New Roman"/>
          <w:color w:val="000000"/>
          <w:lang w:eastAsia="pl-PL"/>
        </w:rPr>
        <w:t xml:space="preserve"> </w:t>
      </w:r>
      <w:r w:rsidRPr="00F80646">
        <w:rPr>
          <w:rFonts w:ascii="Times New Roman" w:eastAsia="Times New Roman" w:hAnsi="Times New Roman"/>
          <w:color w:val="000000"/>
          <w:lang w:eastAsia="pl-PL"/>
        </w:rPr>
        <w:t>dokonujących odbioru,</w:t>
      </w:r>
    </w:p>
    <w:p w14:paraId="3FE8B8AA" w14:textId="77777777" w:rsidR="00394871" w:rsidRPr="00F80646" w:rsidRDefault="0036032F" w:rsidP="008C1EB8">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składzie komisji odbiorowej,</w:t>
      </w:r>
    </w:p>
    <w:p w14:paraId="5E011544" w14:textId="77777777" w:rsidR="00394871" w:rsidRPr="00F80646" w:rsidRDefault="0036032F" w:rsidP="008C1EB8">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terminie rozpoczęcia, programie i terminie zakończenia odbioru,</w:t>
      </w:r>
    </w:p>
    <w:p w14:paraId="6A99C4CA" w14:textId="77777777" w:rsidR="00394871" w:rsidRPr="00F80646" w:rsidRDefault="0036032F" w:rsidP="00F80646">
      <w:pPr>
        <w:spacing w:after="120" w:line="240" w:lineRule="auto"/>
        <w:ind w:left="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Zamawiający przekazuje w formie pisemnej wszystkim uczestnikom odbioru.</w:t>
      </w:r>
    </w:p>
    <w:p w14:paraId="281F7996" w14:textId="1A11BD8D" w:rsidR="00394871" w:rsidRPr="00F80646" w:rsidRDefault="0036032F" w:rsidP="00FE4814">
      <w:pPr>
        <w:numPr>
          <w:ilvl w:val="0"/>
          <w:numId w:val="26"/>
        </w:numPr>
        <w:spacing w:after="0" w:line="240" w:lineRule="auto"/>
        <w:contextualSpacing/>
        <w:rPr>
          <w:rFonts w:ascii="Times New Roman" w:hAnsi="Times New Roman"/>
        </w:rPr>
      </w:pPr>
      <w:r w:rsidRPr="00F80646">
        <w:rPr>
          <w:rFonts w:ascii="Times New Roman" w:hAnsi="Times New Roman"/>
          <w:color w:val="000000"/>
        </w:rPr>
        <w:t>W czynnościach odbioru</w:t>
      </w:r>
      <w:r w:rsidR="002C3A0F">
        <w:rPr>
          <w:rFonts w:ascii="Times New Roman" w:hAnsi="Times New Roman"/>
          <w:color w:val="000000"/>
        </w:rPr>
        <w:t xml:space="preserve"> </w:t>
      </w:r>
      <w:r w:rsidRPr="00F80646">
        <w:rPr>
          <w:rFonts w:ascii="Times New Roman" w:hAnsi="Times New Roman"/>
          <w:color w:val="000000"/>
        </w:rPr>
        <w:t xml:space="preserve">powinni uczestniczyć </w:t>
      </w:r>
      <w:r w:rsidRPr="00F80646">
        <w:rPr>
          <w:rFonts w:ascii="Times New Roman" w:hAnsi="Times New Roman"/>
        </w:rPr>
        <w:t>przedstawiciele (posiadający odpowiednie pełnomocnictwa):</w:t>
      </w:r>
    </w:p>
    <w:p w14:paraId="5A88412A" w14:textId="77777777" w:rsidR="00394871" w:rsidRPr="00F80646" w:rsidRDefault="0036032F" w:rsidP="008C1EB8">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Zamawiającego,</w:t>
      </w:r>
    </w:p>
    <w:p w14:paraId="3838C1A6" w14:textId="35A18F15" w:rsidR="00394871" w:rsidRPr="00F80646" w:rsidRDefault="0036032F" w:rsidP="008C1EB8">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Wykonawcy i </w:t>
      </w:r>
      <w:r w:rsidR="003A506B">
        <w:rPr>
          <w:rFonts w:ascii="Times New Roman" w:eastAsia="Times New Roman" w:hAnsi="Times New Roman"/>
          <w:color w:val="000000"/>
          <w:lang w:eastAsia="pl-PL"/>
        </w:rPr>
        <w:t>p</w:t>
      </w:r>
      <w:r w:rsidRPr="00F80646">
        <w:rPr>
          <w:rFonts w:ascii="Times New Roman" w:eastAsia="Times New Roman" w:hAnsi="Times New Roman"/>
          <w:color w:val="000000"/>
          <w:lang w:eastAsia="pl-PL"/>
        </w:rPr>
        <w:t>odwykonawców,</w:t>
      </w:r>
    </w:p>
    <w:p w14:paraId="7469CB87" w14:textId="54DC9649" w:rsidR="00394871" w:rsidRPr="00F80646" w:rsidRDefault="00B04916" w:rsidP="008C1EB8">
      <w:pPr>
        <w:numPr>
          <w:ilvl w:val="0"/>
          <w:numId w:val="35"/>
        </w:numPr>
        <w:spacing w:after="0" w:line="240" w:lineRule="auto"/>
        <w:ind w:left="851" w:hanging="425"/>
        <w:rPr>
          <w:rFonts w:ascii="Times New Roman" w:eastAsia="Times New Roman" w:hAnsi="Times New Roman"/>
          <w:color w:val="000000"/>
          <w:lang w:eastAsia="pl-PL"/>
        </w:rPr>
      </w:pPr>
      <w:r>
        <w:rPr>
          <w:rFonts w:ascii="Times New Roman" w:eastAsia="Times New Roman" w:hAnsi="Times New Roman"/>
          <w:color w:val="000000"/>
          <w:lang w:eastAsia="pl-PL"/>
        </w:rPr>
        <w:t>u</w:t>
      </w:r>
      <w:r w:rsidRPr="00F80646">
        <w:rPr>
          <w:rFonts w:ascii="Times New Roman" w:eastAsia="Times New Roman" w:hAnsi="Times New Roman"/>
          <w:color w:val="000000"/>
          <w:lang w:eastAsia="pl-PL"/>
        </w:rPr>
        <w:t>żytkownik</w:t>
      </w:r>
      <w:r>
        <w:rPr>
          <w:rFonts w:ascii="Times New Roman" w:eastAsia="Times New Roman" w:hAnsi="Times New Roman"/>
          <w:color w:val="000000"/>
          <w:lang w:eastAsia="pl-PL"/>
        </w:rPr>
        <w:t>ów</w:t>
      </w:r>
      <w:r w:rsidR="0036032F" w:rsidRPr="00F80646">
        <w:rPr>
          <w:rFonts w:ascii="Times New Roman" w:eastAsia="Times New Roman" w:hAnsi="Times New Roman"/>
          <w:color w:val="000000"/>
          <w:lang w:eastAsia="pl-PL"/>
        </w:rPr>
        <w:t>,</w:t>
      </w:r>
    </w:p>
    <w:p w14:paraId="19B1EC29" w14:textId="77777777" w:rsidR="00394871" w:rsidRPr="00F80646" w:rsidRDefault="0036032F" w:rsidP="008C1EB8">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komisja odbiorowa powołana przez Zamawiającego,</w:t>
      </w:r>
    </w:p>
    <w:p w14:paraId="59BDACF2" w14:textId="1E4A1BCC" w:rsidR="00394871" w:rsidRPr="00F80646" w:rsidRDefault="0036032F" w:rsidP="008C1EB8">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kierownik </w:t>
      </w:r>
      <w:r w:rsidR="00FD0CC8">
        <w:rPr>
          <w:rFonts w:ascii="Times New Roman" w:eastAsia="Times New Roman" w:hAnsi="Times New Roman"/>
          <w:color w:val="000000"/>
          <w:lang w:eastAsia="pl-PL"/>
        </w:rPr>
        <w:t>projektu</w:t>
      </w:r>
      <w:r w:rsidR="00B04916">
        <w:rPr>
          <w:rFonts w:ascii="Times New Roman" w:eastAsia="Times New Roman" w:hAnsi="Times New Roman"/>
          <w:color w:val="000000"/>
          <w:lang w:eastAsia="pl-PL"/>
        </w:rPr>
        <w:t xml:space="preserve">, </w:t>
      </w:r>
      <w:r w:rsidR="0070187F">
        <w:rPr>
          <w:rFonts w:ascii="Times New Roman" w:eastAsia="Times New Roman" w:hAnsi="Times New Roman"/>
          <w:color w:val="000000"/>
          <w:lang w:eastAsia="pl-PL"/>
        </w:rPr>
        <w:t>kluczowy personel Wykonawcy</w:t>
      </w:r>
      <w:r w:rsidRPr="00F80646">
        <w:rPr>
          <w:rFonts w:ascii="Times New Roman" w:eastAsia="Times New Roman" w:hAnsi="Times New Roman"/>
          <w:color w:val="000000"/>
          <w:lang w:eastAsia="pl-PL"/>
        </w:rPr>
        <w:t>,</w:t>
      </w:r>
    </w:p>
    <w:p w14:paraId="5CA0A7C3" w14:textId="0C25CE6A" w:rsidR="00394871" w:rsidRPr="00F80646" w:rsidRDefault="0036032F" w:rsidP="008C1EB8">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osoby sprawujące nadzór inwestorski</w:t>
      </w:r>
      <w:r w:rsidR="0070187F">
        <w:rPr>
          <w:rFonts w:ascii="Times New Roman" w:eastAsia="Times New Roman" w:hAnsi="Times New Roman"/>
          <w:color w:val="000000"/>
          <w:lang w:eastAsia="pl-PL"/>
        </w:rPr>
        <w:t>,</w:t>
      </w:r>
      <w:r w:rsidRPr="00F80646">
        <w:rPr>
          <w:rFonts w:ascii="Times New Roman" w:eastAsia="Times New Roman" w:hAnsi="Times New Roman"/>
          <w:color w:val="000000"/>
          <w:lang w:eastAsia="pl-PL"/>
        </w:rPr>
        <w:t xml:space="preserve"> autorski</w:t>
      </w:r>
      <w:r w:rsidR="0070187F">
        <w:rPr>
          <w:rFonts w:ascii="Times New Roman" w:eastAsia="Times New Roman" w:hAnsi="Times New Roman"/>
          <w:color w:val="000000"/>
          <w:lang w:eastAsia="pl-PL"/>
        </w:rPr>
        <w:t xml:space="preserve"> i Inżynier Kontraktu,</w:t>
      </w:r>
    </w:p>
    <w:p w14:paraId="1A50DA9B" w14:textId="77777777" w:rsidR="00394871" w:rsidRPr="00F80646" w:rsidRDefault="0036032F" w:rsidP="008C1EB8">
      <w:pPr>
        <w:numPr>
          <w:ilvl w:val="0"/>
          <w:numId w:val="35"/>
        </w:numPr>
        <w:tabs>
          <w:tab w:val="num" w:pos="1134"/>
        </w:tabs>
        <w:spacing w:after="120" w:line="240" w:lineRule="auto"/>
        <w:ind w:left="850"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przedstawiciele jednostek i instytucji, których udział nakazują odrębne przepisy.</w:t>
      </w:r>
    </w:p>
    <w:p w14:paraId="2ADF1BF7" w14:textId="3C622071" w:rsidR="00394871" w:rsidRPr="00F80646" w:rsidRDefault="0036032F" w:rsidP="00FE4814">
      <w:pPr>
        <w:numPr>
          <w:ilvl w:val="0"/>
          <w:numId w:val="26"/>
        </w:numPr>
        <w:spacing w:after="0" w:line="240" w:lineRule="auto"/>
        <w:rPr>
          <w:rFonts w:ascii="Calibri" w:hAnsi="Calibri"/>
          <w:color w:val="000000"/>
        </w:rPr>
      </w:pPr>
      <w:r w:rsidRPr="00F80646">
        <w:rPr>
          <w:rFonts w:ascii="Times New Roman" w:hAnsi="Times New Roman"/>
          <w:color w:val="000000"/>
        </w:rPr>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4C409A49" w14:textId="77777777" w:rsidR="00394871" w:rsidRPr="00F80646" w:rsidRDefault="0036032F" w:rsidP="008C1EB8">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komisja odbiorowa powołana przez Zamawiającego, </w:t>
      </w:r>
    </w:p>
    <w:p w14:paraId="656BCE44" w14:textId="77777777" w:rsidR="00394871" w:rsidRPr="00F80646" w:rsidRDefault="0036032F" w:rsidP="008C1EB8">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uprawniony przedstawiciel Wykonawcy, </w:t>
      </w:r>
    </w:p>
    <w:p w14:paraId="73D4E82F" w14:textId="77777777" w:rsidR="00394871" w:rsidRPr="00F80646" w:rsidRDefault="0036032F" w:rsidP="008C1EB8">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uprawniony przedstawiciel Zamawiającego,</w:t>
      </w:r>
    </w:p>
    <w:p w14:paraId="49DC38FA" w14:textId="313438C6" w:rsidR="00394871" w:rsidRPr="00F80646" w:rsidRDefault="0036032F" w:rsidP="008C1EB8">
      <w:pPr>
        <w:numPr>
          <w:ilvl w:val="0"/>
          <w:numId w:val="35"/>
        </w:numPr>
        <w:spacing w:after="120" w:line="240" w:lineRule="auto"/>
        <w:ind w:left="850"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uprawniony przedstawiciel </w:t>
      </w:r>
      <w:r w:rsidR="00B04916">
        <w:rPr>
          <w:rFonts w:ascii="Times New Roman" w:eastAsia="Times New Roman" w:hAnsi="Times New Roman"/>
          <w:color w:val="000000"/>
          <w:lang w:eastAsia="pl-PL"/>
        </w:rPr>
        <w:t>u</w:t>
      </w:r>
      <w:r w:rsidR="00B04916" w:rsidRPr="00F80646">
        <w:rPr>
          <w:rFonts w:ascii="Times New Roman" w:eastAsia="Times New Roman" w:hAnsi="Times New Roman"/>
          <w:color w:val="000000"/>
          <w:lang w:eastAsia="pl-PL"/>
        </w:rPr>
        <w:t>żytkownik</w:t>
      </w:r>
      <w:r w:rsidR="00B04916">
        <w:rPr>
          <w:rFonts w:ascii="Times New Roman" w:eastAsia="Times New Roman" w:hAnsi="Times New Roman"/>
          <w:color w:val="000000"/>
          <w:lang w:eastAsia="pl-PL"/>
        </w:rPr>
        <w:t>ów</w:t>
      </w:r>
      <w:r w:rsidRPr="00F80646">
        <w:rPr>
          <w:rFonts w:ascii="Times New Roman" w:eastAsia="Times New Roman" w:hAnsi="Times New Roman"/>
          <w:color w:val="000000"/>
          <w:lang w:eastAsia="pl-PL"/>
        </w:rPr>
        <w:t>.</w:t>
      </w:r>
    </w:p>
    <w:p w14:paraId="2082A9DC" w14:textId="33A4F7A3" w:rsidR="00394871" w:rsidRPr="00F80646" w:rsidRDefault="0036032F" w:rsidP="00FE4814">
      <w:pPr>
        <w:numPr>
          <w:ilvl w:val="0"/>
          <w:numId w:val="26"/>
        </w:numPr>
        <w:spacing w:after="120" w:line="240" w:lineRule="auto"/>
        <w:ind w:left="357" w:hanging="357"/>
        <w:rPr>
          <w:rFonts w:ascii="Times New Roman" w:hAnsi="Times New Roman"/>
          <w:color w:val="000000"/>
        </w:rPr>
      </w:pPr>
      <w:r w:rsidRPr="00F80646">
        <w:rPr>
          <w:rFonts w:ascii="Times New Roman" w:hAnsi="Times New Roman"/>
          <w:color w:val="000000"/>
        </w:rPr>
        <w:t xml:space="preserve">Jeżeli czynności odbiorowe ujawnią, że </w:t>
      </w:r>
      <w:r w:rsidR="003A506B">
        <w:rPr>
          <w:rFonts w:ascii="Times New Roman" w:hAnsi="Times New Roman"/>
          <w:color w:val="000000"/>
        </w:rPr>
        <w:t>P</w:t>
      </w:r>
      <w:r w:rsidRPr="00F80646">
        <w:rPr>
          <w:rFonts w:ascii="Times New Roman" w:hAnsi="Times New Roman"/>
          <w:color w:val="000000"/>
        </w:rPr>
        <w:t>rzedmiot</w:t>
      </w:r>
      <w:r w:rsidR="003A506B">
        <w:rPr>
          <w:rFonts w:ascii="Times New Roman" w:hAnsi="Times New Roman"/>
          <w:color w:val="000000"/>
        </w:rPr>
        <w:t xml:space="preserve"> umowy</w:t>
      </w:r>
      <w:r w:rsidRPr="00F80646">
        <w:rPr>
          <w:rFonts w:ascii="Times New Roman" w:hAnsi="Times New Roman"/>
          <w:color w:val="000000"/>
        </w:rPr>
        <w:t xml:space="preserve"> nie osiągnął gotowości do odbioru z powodu niezakończenia </w:t>
      </w:r>
      <w:r w:rsidR="0086375B">
        <w:rPr>
          <w:rFonts w:ascii="Times New Roman" w:hAnsi="Times New Roman"/>
          <w:color w:val="000000"/>
        </w:rPr>
        <w:t>prac</w:t>
      </w:r>
      <w:r w:rsidR="003A506B">
        <w:rPr>
          <w:rFonts w:ascii="Times New Roman" w:hAnsi="Times New Roman"/>
          <w:color w:val="000000"/>
        </w:rPr>
        <w:t>,</w:t>
      </w:r>
      <w:r w:rsidRPr="00F80646">
        <w:rPr>
          <w:rFonts w:ascii="Times New Roman" w:hAnsi="Times New Roman"/>
          <w:color w:val="000000"/>
        </w:rPr>
        <w:t xml:space="preserve"> stwierdzonych wad lub usterek lub nie przeprowadzenia wszystkich wymaganych prób, Zamawiający może odmówić odbioru, z zastrzeżeniem ust. </w:t>
      </w:r>
      <w:r w:rsidR="00474FAD">
        <w:rPr>
          <w:rFonts w:ascii="Times New Roman" w:hAnsi="Times New Roman"/>
          <w:color w:val="000000"/>
        </w:rPr>
        <w:t>1</w:t>
      </w:r>
      <w:r w:rsidR="00A50EBB">
        <w:rPr>
          <w:rFonts w:ascii="Times New Roman" w:hAnsi="Times New Roman"/>
          <w:color w:val="000000"/>
        </w:rPr>
        <w:t>1</w:t>
      </w:r>
      <w:r w:rsidR="003A506B">
        <w:rPr>
          <w:rFonts w:ascii="Times New Roman" w:hAnsi="Times New Roman"/>
          <w:color w:val="000000"/>
        </w:rPr>
        <w:t>.</w:t>
      </w:r>
    </w:p>
    <w:p w14:paraId="4FBB2AFF" w14:textId="5F151B18" w:rsidR="00394871" w:rsidRPr="00F80646" w:rsidRDefault="0036032F" w:rsidP="00FE4814">
      <w:pPr>
        <w:numPr>
          <w:ilvl w:val="0"/>
          <w:numId w:val="26"/>
        </w:numPr>
        <w:spacing w:after="0" w:line="240" w:lineRule="auto"/>
        <w:rPr>
          <w:rFonts w:ascii="Calibri" w:hAnsi="Calibri"/>
          <w:color w:val="000000"/>
        </w:rPr>
      </w:pPr>
      <w:r w:rsidRPr="00F80646">
        <w:rPr>
          <w:rFonts w:ascii="Times New Roman" w:hAnsi="Times New Roman"/>
          <w:color w:val="000000"/>
        </w:rPr>
        <w:t>Jeżeli w toku czynności odbioru zostaną stwierdzone wady lub usterki, Zamawiający:</w:t>
      </w:r>
    </w:p>
    <w:p w14:paraId="5A6D5CD1" w14:textId="77777777" w:rsidR="00394871" w:rsidRPr="00F80646" w:rsidRDefault="0036032F" w:rsidP="008C1EB8">
      <w:pPr>
        <w:numPr>
          <w:ilvl w:val="0"/>
          <w:numId w:val="36"/>
        </w:numPr>
        <w:suppressAutoHyphens/>
        <w:spacing w:after="0" w:line="240" w:lineRule="auto"/>
        <w:ind w:left="851" w:hanging="425"/>
        <w:rPr>
          <w:rFonts w:ascii="Times New Roman" w:hAnsi="Times New Roman"/>
          <w:color w:val="000000"/>
        </w:rPr>
      </w:pPr>
      <w:r w:rsidRPr="00F80646">
        <w:rPr>
          <w:rFonts w:ascii="Times New Roman" w:hAnsi="Times New Roman"/>
          <w:color w:val="000000"/>
        </w:rPr>
        <w:t>w wypadku wad lub usterek, które można usunąć, a które:</w:t>
      </w:r>
    </w:p>
    <w:p w14:paraId="308E9225" w14:textId="1EFE1220" w:rsidR="00394871" w:rsidRPr="00F80646" w:rsidRDefault="0036032F" w:rsidP="008C1EB8">
      <w:pPr>
        <w:numPr>
          <w:ilvl w:val="0"/>
          <w:numId w:val="37"/>
        </w:numPr>
        <w:suppressAutoHyphens/>
        <w:spacing w:after="0" w:line="240" w:lineRule="auto"/>
        <w:ind w:left="1276" w:hanging="425"/>
        <w:rPr>
          <w:rFonts w:ascii="Times New Roman" w:hAnsi="Times New Roman"/>
          <w:color w:val="000000"/>
        </w:rPr>
      </w:pPr>
      <w:r w:rsidRPr="00F80646">
        <w:rPr>
          <w:rFonts w:ascii="Times New Roman" w:hAnsi="Times New Roman"/>
          <w:color w:val="000000"/>
        </w:rPr>
        <w:t xml:space="preserve">uniemożliwiają użytkowanie </w:t>
      </w:r>
      <w:r w:rsidR="003A506B">
        <w:rPr>
          <w:rFonts w:ascii="Times New Roman" w:hAnsi="Times New Roman"/>
          <w:color w:val="000000"/>
        </w:rPr>
        <w:t>P</w:t>
      </w:r>
      <w:r w:rsidRPr="00F80646">
        <w:rPr>
          <w:rFonts w:ascii="Times New Roman" w:hAnsi="Times New Roman"/>
          <w:color w:val="000000"/>
        </w:rPr>
        <w:t xml:space="preserve">rzedmiotu </w:t>
      </w:r>
      <w:r w:rsidR="003A506B">
        <w:rPr>
          <w:rFonts w:ascii="Times New Roman" w:hAnsi="Times New Roman"/>
          <w:color w:val="000000"/>
        </w:rPr>
        <w:t>umowy</w:t>
      </w:r>
      <w:r w:rsidRPr="00F80646">
        <w:rPr>
          <w:rFonts w:ascii="Times New Roman" w:hAnsi="Times New Roman"/>
          <w:color w:val="000000"/>
        </w:rPr>
        <w:t xml:space="preserve"> zgodnie z przeznaczeniem, może odmówić odbioru do czasu usunięcia wad</w:t>
      </w:r>
      <w:r w:rsidR="0055132D">
        <w:rPr>
          <w:rFonts w:ascii="Times New Roman" w:hAnsi="Times New Roman"/>
          <w:color w:val="000000"/>
        </w:rPr>
        <w:t xml:space="preserve"> </w:t>
      </w:r>
      <w:r w:rsidR="0055132D" w:rsidRPr="00F80646">
        <w:rPr>
          <w:rFonts w:ascii="Times New Roman" w:hAnsi="Times New Roman"/>
          <w:color w:val="000000"/>
        </w:rPr>
        <w:t>lub usterek</w:t>
      </w:r>
      <w:r w:rsidRPr="00F80646">
        <w:rPr>
          <w:rFonts w:ascii="Times New Roman" w:hAnsi="Times New Roman"/>
          <w:color w:val="000000"/>
        </w:rPr>
        <w:t>, wskazując jednocześnie termin usunięcia wad</w:t>
      </w:r>
      <w:r w:rsidR="0055132D">
        <w:rPr>
          <w:rFonts w:ascii="Times New Roman" w:hAnsi="Times New Roman"/>
          <w:color w:val="000000"/>
        </w:rPr>
        <w:t xml:space="preserve"> </w:t>
      </w:r>
      <w:r w:rsidR="0055132D" w:rsidRPr="00F80646">
        <w:rPr>
          <w:rFonts w:ascii="Times New Roman" w:hAnsi="Times New Roman"/>
          <w:color w:val="000000"/>
        </w:rPr>
        <w:t>lub usterek</w:t>
      </w:r>
      <w:r w:rsidRPr="00F80646">
        <w:rPr>
          <w:rFonts w:ascii="Times New Roman" w:hAnsi="Times New Roman"/>
          <w:color w:val="000000"/>
        </w:rPr>
        <w:t xml:space="preserve"> i dat</w:t>
      </w:r>
      <w:r w:rsidR="003A506B">
        <w:rPr>
          <w:rFonts w:ascii="Times New Roman" w:hAnsi="Times New Roman"/>
          <w:color w:val="000000"/>
        </w:rPr>
        <w:t>ę</w:t>
      </w:r>
      <w:r w:rsidRPr="00F80646">
        <w:rPr>
          <w:rFonts w:ascii="Times New Roman" w:hAnsi="Times New Roman"/>
          <w:color w:val="000000"/>
        </w:rPr>
        <w:t xml:space="preserve"> kolejnego odbioru;</w:t>
      </w:r>
    </w:p>
    <w:p w14:paraId="68897592" w14:textId="01499E80" w:rsidR="00394871" w:rsidRPr="00F80646" w:rsidRDefault="0036032F" w:rsidP="008C1EB8">
      <w:pPr>
        <w:numPr>
          <w:ilvl w:val="0"/>
          <w:numId w:val="37"/>
        </w:numPr>
        <w:suppressAutoHyphens/>
        <w:spacing w:after="0" w:line="240" w:lineRule="auto"/>
        <w:ind w:left="1276" w:hanging="425"/>
        <w:rPr>
          <w:rFonts w:ascii="Times New Roman" w:hAnsi="Times New Roman"/>
          <w:color w:val="000000"/>
        </w:rPr>
      </w:pPr>
      <w:r w:rsidRPr="00F80646">
        <w:rPr>
          <w:rFonts w:ascii="Times New Roman" w:hAnsi="Times New Roman"/>
          <w:color w:val="000000"/>
        </w:rPr>
        <w:t xml:space="preserve">umożliwiają użytkowanie </w:t>
      </w:r>
      <w:r w:rsidR="003A506B">
        <w:rPr>
          <w:rFonts w:ascii="Times New Roman" w:hAnsi="Times New Roman"/>
          <w:color w:val="000000"/>
        </w:rPr>
        <w:t>P</w:t>
      </w:r>
      <w:r w:rsidRPr="00F80646">
        <w:rPr>
          <w:rFonts w:ascii="Times New Roman" w:hAnsi="Times New Roman"/>
          <w:color w:val="000000"/>
        </w:rPr>
        <w:t xml:space="preserve">rzedmiotu </w:t>
      </w:r>
      <w:r w:rsidR="003A506B">
        <w:rPr>
          <w:rFonts w:ascii="Times New Roman" w:hAnsi="Times New Roman"/>
          <w:color w:val="000000"/>
        </w:rPr>
        <w:t>umowy</w:t>
      </w:r>
      <w:r w:rsidRPr="00F80646">
        <w:rPr>
          <w:rFonts w:ascii="Times New Roman" w:hAnsi="Times New Roman"/>
          <w:color w:val="000000"/>
        </w:rPr>
        <w:t xml:space="preserve"> zgodnie z przeznaczeniem, może dokonać odbioru wyznaczając termin usunięcia</w:t>
      </w:r>
      <w:r w:rsidR="0055132D">
        <w:rPr>
          <w:rFonts w:ascii="Times New Roman" w:hAnsi="Times New Roman"/>
          <w:color w:val="000000"/>
        </w:rPr>
        <w:t xml:space="preserve"> wad lub</w:t>
      </w:r>
      <w:r w:rsidRPr="00F80646">
        <w:rPr>
          <w:rFonts w:ascii="Times New Roman" w:hAnsi="Times New Roman"/>
          <w:color w:val="000000"/>
        </w:rPr>
        <w:t xml:space="preserve"> usterek;</w:t>
      </w:r>
    </w:p>
    <w:p w14:paraId="7C7063F6" w14:textId="6BDCAA96" w:rsidR="00394871" w:rsidRPr="00F80646" w:rsidRDefault="0036032F" w:rsidP="008C1EB8">
      <w:pPr>
        <w:numPr>
          <w:ilvl w:val="0"/>
          <w:numId w:val="36"/>
        </w:numPr>
        <w:suppressAutoHyphens/>
        <w:spacing w:after="0" w:line="240" w:lineRule="auto"/>
        <w:ind w:left="851"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w wypadku wad</w:t>
      </w:r>
      <w:r w:rsidR="0055132D">
        <w:rPr>
          <w:rFonts w:ascii="Times New Roman" w:eastAsia="Times New Roman" w:hAnsi="Times New Roman"/>
          <w:color w:val="000000"/>
          <w:lang w:eastAsia="ar-SA"/>
        </w:rPr>
        <w:t xml:space="preserve"> </w:t>
      </w:r>
      <w:r w:rsidR="0055132D" w:rsidRPr="00F80646">
        <w:rPr>
          <w:rFonts w:ascii="Times New Roman" w:hAnsi="Times New Roman"/>
          <w:color w:val="000000"/>
        </w:rPr>
        <w:t>lub usterek</w:t>
      </w:r>
      <w:r w:rsidRPr="00F80646">
        <w:rPr>
          <w:rFonts w:ascii="Times New Roman" w:eastAsia="Times New Roman" w:hAnsi="Times New Roman"/>
          <w:color w:val="000000"/>
          <w:lang w:eastAsia="ar-SA"/>
        </w:rPr>
        <w:t>, których nie można usunąć, a które:</w:t>
      </w:r>
      <w:r w:rsidR="0055132D">
        <w:rPr>
          <w:rFonts w:ascii="Times New Roman" w:eastAsia="Times New Roman" w:hAnsi="Times New Roman"/>
          <w:color w:val="000000"/>
          <w:lang w:eastAsia="ar-SA"/>
        </w:rPr>
        <w:t xml:space="preserve"> </w:t>
      </w:r>
    </w:p>
    <w:p w14:paraId="7EB7D338" w14:textId="11F2E130" w:rsidR="00394871" w:rsidRPr="00F80646" w:rsidRDefault="0036032F" w:rsidP="008C1EB8">
      <w:pPr>
        <w:numPr>
          <w:ilvl w:val="0"/>
          <w:numId w:val="38"/>
        </w:numPr>
        <w:suppressAutoHyphens/>
        <w:spacing w:after="0" w:line="240" w:lineRule="auto"/>
        <w:ind w:left="1276"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 xml:space="preserve">umożliwiają użytkowanie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umowy</w:t>
      </w:r>
      <w:r w:rsidRPr="00F80646">
        <w:rPr>
          <w:rFonts w:ascii="Times New Roman" w:eastAsia="Times New Roman" w:hAnsi="Times New Roman"/>
          <w:color w:val="000000"/>
          <w:lang w:eastAsia="ar-SA"/>
        </w:rPr>
        <w:t xml:space="preserve"> zgodnie z przeznaczeniem i nie zagrażają bezpieczeństwu życia i zdrowia ludzi, może obniżyć odpowiednio wynagrodzenie Wykonawcy,</w:t>
      </w:r>
    </w:p>
    <w:p w14:paraId="6331E85A" w14:textId="4C6938F7" w:rsidR="00AE5353" w:rsidRDefault="0036032F" w:rsidP="00AE5353">
      <w:pPr>
        <w:numPr>
          <w:ilvl w:val="0"/>
          <w:numId w:val="38"/>
        </w:numPr>
        <w:suppressAutoHyphens/>
        <w:spacing w:after="120" w:line="240" w:lineRule="auto"/>
        <w:ind w:left="1276"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 xml:space="preserve">uniemożliwiają użytkowanie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umowy</w:t>
      </w:r>
      <w:r w:rsidRPr="00F80646">
        <w:rPr>
          <w:rFonts w:ascii="Times New Roman" w:eastAsia="Times New Roman" w:hAnsi="Times New Roman"/>
          <w:color w:val="000000"/>
          <w:lang w:eastAsia="ar-SA"/>
        </w:rPr>
        <w:t xml:space="preserve"> zgodnie z przeznaczeniem, może odstąpić od </w:t>
      </w:r>
      <w:r w:rsidR="003A506B">
        <w:rPr>
          <w:rFonts w:ascii="Times New Roman" w:eastAsia="Times New Roman" w:hAnsi="Times New Roman"/>
          <w:color w:val="000000"/>
          <w:lang w:eastAsia="ar-SA"/>
        </w:rPr>
        <w:t>U</w:t>
      </w:r>
      <w:r w:rsidRPr="00F80646">
        <w:rPr>
          <w:rFonts w:ascii="Times New Roman" w:eastAsia="Times New Roman" w:hAnsi="Times New Roman"/>
          <w:color w:val="000000"/>
          <w:lang w:eastAsia="ar-SA"/>
        </w:rPr>
        <w:t xml:space="preserve">mowy lub zażądać od Wykonawcy ponownego, poprawnego wykonania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w:t>
      </w:r>
      <w:r w:rsidRPr="00F80646">
        <w:rPr>
          <w:rFonts w:ascii="Times New Roman" w:eastAsia="Times New Roman" w:hAnsi="Times New Roman"/>
          <w:color w:val="000000"/>
          <w:lang w:eastAsia="ar-SA"/>
        </w:rPr>
        <w:t>mowy</w:t>
      </w:r>
      <w:r w:rsidR="00A84602">
        <w:rPr>
          <w:rFonts w:ascii="Times New Roman" w:eastAsia="Times New Roman" w:hAnsi="Times New Roman"/>
          <w:color w:val="000000"/>
          <w:lang w:eastAsia="ar-SA"/>
        </w:rPr>
        <w:t xml:space="preserve">. </w:t>
      </w:r>
    </w:p>
    <w:p w14:paraId="15BA9F89" w14:textId="0F8353D2" w:rsidR="0055132D" w:rsidRDefault="0055132D" w:rsidP="0017763B">
      <w:pPr>
        <w:numPr>
          <w:ilvl w:val="0"/>
          <w:numId w:val="26"/>
        </w:numPr>
        <w:spacing w:after="120" w:line="240" w:lineRule="auto"/>
        <w:ind w:left="357" w:hanging="357"/>
        <w:rPr>
          <w:rFonts w:ascii="Times New Roman" w:eastAsia="Times New Roman" w:hAnsi="Times New Roman"/>
          <w:color w:val="000000"/>
          <w:lang w:eastAsia="pl-PL"/>
        </w:rPr>
      </w:pPr>
      <w:r>
        <w:rPr>
          <w:rFonts w:ascii="Times New Roman" w:eastAsia="Times New Roman" w:hAnsi="Times New Roman"/>
          <w:color w:val="000000"/>
          <w:lang w:eastAsia="ar-SA"/>
        </w:rPr>
        <w:t xml:space="preserve">Termin wyznaczony przez Zamawiającego na usunięcie wad lub usterek, o których mowa w ust. 11 pkt 1 lit. a) i b), lub na poprawne wykonanie </w:t>
      </w:r>
      <w:r w:rsidRPr="00AE5353">
        <w:rPr>
          <w:rFonts w:ascii="Times New Roman" w:eastAsia="Times New Roman" w:hAnsi="Times New Roman"/>
          <w:color w:val="000000"/>
          <w:lang w:eastAsia="ar-SA"/>
        </w:rPr>
        <w:t>Przedmiotu umowy</w:t>
      </w:r>
      <w:r>
        <w:rPr>
          <w:rFonts w:ascii="Times New Roman" w:eastAsia="Times New Roman" w:hAnsi="Times New Roman"/>
          <w:color w:val="000000"/>
          <w:lang w:eastAsia="ar-SA"/>
        </w:rPr>
        <w:t xml:space="preserve">, o którym mowa w ust. 11 pkt 2 lit. b), </w:t>
      </w:r>
      <w:r w:rsidRPr="00AE5353">
        <w:rPr>
          <w:rFonts w:ascii="Times New Roman" w:eastAsia="Times New Roman" w:hAnsi="Times New Roman"/>
          <w:color w:val="000000"/>
          <w:lang w:eastAsia="ar-SA"/>
        </w:rPr>
        <w:t xml:space="preserve"> będzie wynosił co najmniej 3 dni od dnia zgłoszenia. </w:t>
      </w:r>
      <w:r>
        <w:rPr>
          <w:rFonts w:ascii="Times New Roman" w:eastAsia="Times New Roman" w:hAnsi="Times New Roman"/>
          <w:color w:val="000000"/>
          <w:lang w:eastAsia="ar-SA"/>
        </w:rPr>
        <w:t xml:space="preserve">Zamawiający wyznaczając ww. termin uwzględni okoliczności techniczne, logistyczne oraz organizacyjne związane z usunięciem wad lub usterek. </w:t>
      </w:r>
    </w:p>
    <w:p w14:paraId="3E17AB6C" w14:textId="314095AB" w:rsidR="00394871" w:rsidRPr="00F80646" w:rsidRDefault="0036032F" w:rsidP="0017763B">
      <w:pPr>
        <w:numPr>
          <w:ilvl w:val="0"/>
          <w:numId w:val="26"/>
        </w:numPr>
        <w:spacing w:after="120" w:line="240" w:lineRule="auto"/>
        <w:ind w:left="357" w:hanging="357"/>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Zamawiający wyznacza termin odbioru ostatecznego przed zakończeniem okresu gwarancji</w:t>
      </w:r>
      <w:r w:rsidR="00474FAD">
        <w:rPr>
          <w:rFonts w:ascii="Times New Roman" w:eastAsia="Times New Roman" w:hAnsi="Times New Roman"/>
          <w:color w:val="000000"/>
          <w:lang w:eastAsia="pl-PL"/>
        </w:rPr>
        <w:t xml:space="preserve"> </w:t>
      </w:r>
      <w:r w:rsidR="00474FAD">
        <w:rPr>
          <w:rFonts w:ascii="Times New Roman" w:eastAsia="Times New Roman" w:hAnsi="Times New Roman"/>
          <w:color w:val="000000"/>
          <w:lang w:eastAsia="pl-PL"/>
        </w:rPr>
        <w:br/>
      </w:r>
      <w:r w:rsidR="00474FAD">
        <w:rPr>
          <w:rFonts w:ascii="Times New Roman" w:eastAsiaTheme="minorHAnsi" w:hAnsi="Times New Roman"/>
          <w:color w:val="000000" w:themeColor="text1"/>
        </w:rPr>
        <w:t>i rękojmi za wady</w:t>
      </w:r>
      <w:r w:rsidRPr="00F80646">
        <w:rPr>
          <w:rFonts w:ascii="Times New Roman" w:eastAsia="Times New Roman" w:hAnsi="Times New Roman"/>
          <w:color w:val="000000"/>
          <w:lang w:eastAsia="pl-PL"/>
        </w:rPr>
        <w:t xml:space="preserve"> , tj. nie później niż w 10 dniu przed upływem okresu gwarancji</w:t>
      </w:r>
      <w:r w:rsidR="00474FAD">
        <w:rPr>
          <w:rFonts w:ascii="Times New Roman" w:eastAsia="Times New Roman" w:hAnsi="Times New Roman"/>
          <w:color w:val="000000"/>
          <w:lang w:eastAsia="pl-PL"/>
        </w:rPr>
        <w:t xml:space="preserve"> </w:t>
      </w:r>
      <w:r w:rsidR="00474FAD">
        <w:rPr>
          <w:rFonts w:ascii="Times New Roman" w:eastAsiaTheme="minorHAnsi" w:hAnsi="Times New Roman"/>
          <w:color w:val="000000" w:themeColor="text1"/>
        </w:rPr>
        <w:t>i rękojmi za wady</w:t>
      </w:r>
      <w:r w:rsidR="003A506B">
        <w:rPr>
          <w:rFonts w:ascii="Times New Roman" w:eastAsia="Times New Roman" w:hAnsi="Times New Roman"/>
          <w:color w:val="000000"/>
          <w:lang w:eastAsia="pl-PL"/>
        </w:rPr>
        <w:t>.</w:t>
      </w:r>
      <w:r w:rsidRPr="00F80646">
        <w:rPr>
          <w:rFonts w:ascii="Times New Roman" w:eastAsia="Times New Roman" w:hAnsi="Times New Roman"/>
          <w:color w:val="000000"/>
          <w:lang w:eastAsia="pl-PL"/>
        </w:rPr>
        <w:t xml:space="preserve"> </w:t>
      </w:r>
    </w:p>
    <w:p w14:paraId="279F5D33" w14:textId="13402246" w:rsidR="00394871" w:rsidRDefault="009318F2" w:rsidP="00FE4814">
      <w:pPr>
        <w:numPr>
          <w:ilvl w:val="0"/>
          <w:numId w:val="26"/>
        </w:numPr>
        <w:spacing w:after="0" w:line="240" w:lineRule="auto"/>
        <w:rPr>
          <w:rFonts w:ascii="Times New Roman" w:eastAsia="Times New Roman" w:hAnsi="Times New Roman"/>
          <w:color w:val="000000"/>
          <w:lang w:eastAsia="pl-PL"/>
        </w:rPr>
      </w:pPr>
      <w:r>
        <w:rPr>
          <w:rFonts w:ascii="Times New Roman" w:eastAsia="Times New Roman" w:hAnsi="Times New Roman"/>
          <w:color w:val="000000"/>
          <w:lang w:eastAsia="pl-PL"/>
        </w:rPr>
        <w:t xml:space="preserve">W przypadku, o którym mowa w ust. </w:t>
      </w:r>
      <w:r w:rsidR="00474FAD">
        <w:rPr>
          <w:rFonts w:ascii="Times New Roman" w:eastAsia="Times New Roman" w:hAnsi="Times New Roman"/>
          <w:color w:val="000000"/>
          <w:lang w:eastAsia="pl-PL"/>
        </w:rPr>
        <w:t>1</w:t>
      </w:r>
      <w:r w:rsidR="00A50EBB">
        <w:rPr>
          <w:rFonts w:ascii="Times New Roman" w:eastAsia="Times New Roman" w:hAnsi="Times New Roman"/>
          <w:color w:val="000000"/>
          <w:lang w:eastAsia="pl-PL"/>
        </w:rPr>
        <w:t>1</w:t>
      </w:r>
      <w:r w:rsidR="00474FAD">
        <w:rPr>
          <w:rFonts w:ascii="Times New Roman" w:eastAsia="Times New Roman" w:hAnsi="Times New Roman"/>
          <w:color w:val="000000"/>
          <w:lang w:eastAsia="pl-PL"/>
        </w:rPr>
        <w:t xml:space="preserve"> </w:t>
      </w:r>
      <w:r>
        <w:rPr>
          <w:rFonts w:ascii="Times New Roman" w:eastAsia="Times New Roman" w:hAnsi="Times New Roman"/>
          <w:color w:val="000000"/>
          <w:lang w:eastAsia="pl-PL"/>
        </w:rPr>
        <w:t>pkt 2 lit. b</w:t>
      </w:r>
      <w:r w:rsidR="00474FAD">
        <w:rPr>
          <w:rFonts w:ascii="Times New Roman" w:eastAsia="Times New Roman" w:hAnsi="Times New Roman"/>
          <w:color w:val="000000"/>
          <w:lang w:eastAsia="pl-PL"/>
        </w:rPr>
        <w:t>)</w:t>
      </w:r>
      <w:r>
        <w:rPr>
          <w:rFonts w:ascii="Times New Roman" w:eastAsia="Times New Roman" w:hAnsi="Times New Roman"/>
          <w:color w:val="000000"/>
          <w:lang w:eastAsia="pl-PL"/>
        </w:rPr>
        <w:t xml:space="preserve">, Zamawiający może odstąpić od Umowy w terminie 60 dni od daty powzięcia wiadomości o przyczynie odstąpienia. </w:t>
      </w:r>
    </w:p>
    <w:p w14:paraId="30EBA980" w14:textId="77777777" w:rsidR="00474FAD" w:rsidRPr="00F654D9" w:rsidRDefault="00474FAD" w:rsidP="0017763B">
      <w:pPr>
        <w:spacing w:after="0" w:line="240" w:lineRule="auto"/>
        <w:ind w:left="360"/>
        <w:rPr>
          <w:rFonts w:ascii="Times New Roman" w:eastAsia="Times New Roman" w:hAnsi="Times New Roman"/>
          <w:color w:val="000000"/>
          <w:lang w:eastAsia="pl-PL"/>
        </w:rPr>
      </w:pPr>
    </w:p>
    <w:p w14:paraId="27C72BDF" w14:textId="77777777" w:rsidR="00C8531F" w:rsidRPr="00B2277D" w:rsidRDefault="00C8531F" w:rsidP="0079576D">
      <w:pPr>
        <w:pStyle w:val="Tekstpodstawowy"/>
        <w:tabs>
          <w:tab w:val="left" w:pos="426"/>
        </w:tabs>
        <w:spacing w:after="0"/>
        <w:contextualSpacing/>
        <w:jc w:val="center"/>
        <w:rPr>
          <w:b/>
          <w:bCs/>
          <w:color w:val="000000" w:themeColor="text1"/>
          <w:sz w:val="22"/>
          <w:szCs w:val="22"/>
        </w:rPr>
      </w:pPr>
      <w:r w:rsidRPr="00B2277D">
        <w:rPr>
          <w:b/>
          <w:bCs/>
          <w:color w:val="000000" w:themeColor="text1"/>
          <w:sz w:val="22"/>
          <w:szCs w:val="22"/>
        </w:rPr>
        <w:t xml:space="preserve">§ </w:t>
      </w:r>
      <w:r w:rsidR="001E5C9E" w:rsidRPr="00B2277D">
        <w:rPr>
          <w:b/>
          <w:bCs/>
          <w:color w:val="000000" w:themeColor="text1"/>
          <w:sz w:val="22"/>
          <w:szCs w:val="22"/>
        </w:rPr>
        <w:t>9</w:t>
      </w:r>
    </w:p>
    <w:p w14:paraId="1EEAC249" w14:textId="77777777" w:rsidR="00707F94" w:rsidRPr="006C24BE" w:rsidRDefault="00707F94" w:rsidP="0079576D">
      <w:pPr>
        <w:pStyle w:val="Tekstpodstawowy"/>
        <w:tabs>
          <w:tab w:val="left" w:pos="426"/>
        </w:tabs>
        <w:spacing w:after="0"/>
        <w:contextualSpacing/>
        <w:jc w:val="center"/>
        <w:rPr>
          <w:b/>
          <w:bCs/>
          <w:color w:val="000000" w:themeColor="text1"/>
          <w:sz w:val="22"/>
          <w:szCs w:val="22"/>
        </w:rPr>
      </w:pPr>
      <w:r w:rsidRPr="00B2277D">
        <w:rPr>
          <w:b/>
          <w:bCs/>
          <w:color w:val="000000" w:themeColor="text1"/>
          <w:sz w:val="22"/>
          <w:szCs w:val="22"/>
        </w:rPr>
        <w:t>[Prawa autorskie]</w:t>
      </w:r>
    </w:p>
    <w:p w14:paraId="2F2C2DCE" w14:textId="58383D8C" w:rsidR="00BD2336" w:rsidRPr="006C24BE" w:rsidRDefault="00BD2336" w:rsidP="00FE4814">
      <w:pPr>
        <w:pStyle w:val="Akapitzlist"/>
        <w:numPr>
          <w:ilvl w:val="0"/>
          <w:numId w:val="7"/>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6C24BE">
        <w:rPr>
          <w:rFonts w:ascii="Times New Roman" w:hAnsi="Times New Roman"/>
          <w:color w:val="000000" w:themeColor="text1"/>
        </w:rPr>
        <w:t xml:space="preserve">W ramach wynagrodzenia określonego za wykonanie </w:t>
      </w:r>
      <w:r w:rsidR="00B2277D">
        <w:rPr>
          <w:rFonts w:ascii="Times New Roman" w:hAnsi="Times New Roman"/>
          <w:color w:val="000000" w:themeColor="text1"/>
        </w:rPr>
        <w:t>U</w:t>
      </w:r>
      <w:r w:rsidRPr="006C24BE">
        <w:rPr>
          <w:rFonts w:ascii="Times New Roman" w:hAnsi="Times New Roman"/>
          <w:color w:val="000000" w:themeColor="text1"/>
        </w:rPr>
        <w:t xml:space="preserve">mowy, z chwilą przekazania Zamawiającemu dokumentacji </w:t>
      </w:r>
      <w:r w:rsidR="00025BC5">
        <w:rPr>
          <w:rFonts w:ascii="Times New Roman" w:hAnsi="Times New Roman"/>
          <w:color w:val="000000" w:themeColor="text1"/>
        </w:rPr>
        <w:t xml:space="preserve">projektowej </w:t>
      </w:r>
      <w:r w:rsidRPr="006C24BE">
        <w:rPr>
          <w:rFonts w:ascii="Times New Roman" w:hAnsi="Times New Roman"/>
          <w:color w:val="000000" w:themeColor="text1"/>
        </w:rPr>
        <w:t xml:space="preserve">wykonanej w trakcie realizacji </w:t>
      </w:r>
      <w:r w:rsidR="00B2277D">
        <w:rPr>
          <w:rFonts w:ascii="Times New Roman" w:hAnsi="Times New Roman"/>
          <w:color w:val="000000" w:themeColor="text1"/>
        </w:rPr>
        <w:t>U</w:t>
      </w:r>
      <w:r w:rsidRPr="006C24BE">
        <w:rPr>
          <w:rFonts w:ascii="Times New Roman" w:hAnsi="Times New Roman"/>
          <w:color w:val="000000" w:themeColor="text1"/>
        </w:rPr>
        <w:t xml:space="preserve">mowy, Wykonawca przenosi na Zamawiającego w całości autorskie prawa majątkowe do </w:t>
      </w:r>
      <w:r w:rsidR="00025BC5" w:rsidRPr="00025BC5">
        <w:rPr>
          <w:rFonts w:ascii="Times New Roman" w:hAnsi="Times New Roman"/>
          <w:color w:val="000000" w:themeColor="text1"/>
        </w:rPr>
        <w:t xml:space="preserve">poszczególnych części </w:t>
      </w:r>
      <w:r w:rsidR="00025BC5" w:rsidRPr="00025BC5">
        <w:rPr>
          <w:rFonts w:ascii="Times New Roman" w:hAnsi="Times New Roman"/>
          <w:color w:val="000000" w:themeColor="text1"/>
        </w:rPr>
        <w:br/>
        <w:t>i całości dokumentacji projektowej</w:t>
      </w:r>
      <w:r w:rsidRPr="00025BC5">
        <w:rPr>
          <w:rFonts w:ascii="Times New Roman" w:hAnsi="Times New Roman"/>
          <w:color w:val="000000" w:themeColor="text1"/>
          <w:sz w:val="24"/>
          <w:szCs w:val="24"/>
        </w:rPr>
        <w:t xml:space="preserve"> </w:t>
      </w:r>
      <w:r w:rsidRPr="006C24BE">
        <w:rPr>
          <w:rFonts w:ascii="Times New Roman" w:hAnsi="Times New Roman"/>
          <w:color w:val="000000" w:themeColor="text1"/>
        </w:rPr>
        <w:t xml:space="preserve">oraz prawo do wykonywania praw zależnych i wyraża zgodę na ich wykorzystanie w zakresie wszystkich pól eksploatacji, w szczególności wymienionych </w:t>
      </w:r>
      <w:r w:rsidR="00025BC5">
        <w:rPr>
          <w:rFonts w:ascii="Times New Roman" w:hAnsi="Times New Roman"/>
          <w:color w:val="000000" w:themeColor="text1"/>
        </w:rPr>
        <w:br/>
      </w:r>
      <w:r w:rsidRPr="006C24BE">
        <w:rPr>
          <w:rFonts w:ascii="Times New Roman" w:hAnsi="Times New Roman"/>
          <w:color w:val="000000" w:themeColor="text1"/>
        </w:rPr>
        <w:t>w § 9 ust. 2,</w:t>
      </w:r>
      <w:r w:rsidRPr="006C24BE">
        <w:rPr>
          <w:rFonts w:ascii="Times New Roman" w:eastAsiaTheme="minorHAnsi" w:hAnsi="Times New Roman"/>
          <w:color w:val="000000" w:themeColor="text1"/>
        </w:rPr>
        <w:t xml:space="preserve"> a nadto zobowiązuje się do powstrzymania się od wykonywania osobistych praw autorskich. </w:t>
      </w:r>
    </w:p>
    <w:p w14:paraId="4CE61605" w14:textId="6807C138" w:rsidR="00BD2336" w:rsidRPr="006C24BE" w:rsidRDefault="00BD2336" w:rsidP="00FE4814">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6C24BE">
        <w:rPr>
          <w:rFonts w:ascii="Times New Roman" w:eastAsiaTheme="minorHAnsi" w:hAnsi="Times New Roman"/>
          <w:color w:val="000000" w:themeColor="text1"/>
        </w:rPr>
        <w:t>Prawa nabyte zgodnie z ust. 1. uprawniają Zamawiającego do korzystania, używania i</w:t>
      </w:r>
      <w:r w:rsidR="00FD0CC8">
        <w:rPr>
          <w:rFonts w:ascii="Times New Roman" w:eastAsiaTheme="minorHAnsi" w:hAnsi="Times New Roman"/>
          <w:color w:val="000000" w:themeColor="text1"/>
        </w:rPr>
        <w:t> </w:t>
      </w:r>
      <w:r w:rsidRPr="006C24BE">
        <w:rPr>
          <w:rFonts w:ascii="Times New Roman" w:eastAsiaTheme="minorHAnsi" w:hAnsi="Times New Roman"/>
          <w:color w:val="000000" w:themeColor="text1"/>
        </w:rPr>
        <w:t>rozpowszechniania dokumentacji oraz jej elementów we wszystkich formach, w</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dowolnej ilości egzemplarzy, w całości lub części. Wykonawca zezwala Zamawiającemu na</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wykonywanie wszelkich praw zależnych do dokumentacji, w tym na jej przerabianie,</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adaptację oraz na wyrażanie zgody na jej przerabianie i adaptacje (także przez osoby trzecie</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działające na zlecenie Zamawiającego), a także zezwala Zamawiającemu na przeniesienie nabytych</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praw majątkowych na osoby trzecie</w:t>
      </w:r>
      <w:r w:rsidR="003D5D82">
        <w:rPr>
          <w:rFonts w:ascii="Times New Roman" w:eastAsiaTheme="minorHAnsi" w:hAnsi="Times New Roman"/>
          <w:color w:val="000000" w:themeColor="text1"/>
        </w:rPr>
        <w:t xml:space="preserve"> </w:t>
      </w:r>
      <w:r w:rsidR="003D5D82" w:rsidRPr="002821FD">
        <w:rPr>
          <w:rFonts w:ascii="Times New Roman" w:hAnsi="Times New Roman"/>
          <w:sz w:val="20"/>
          <w:szCs w:val="20"/>
        </w:rPr>
        <w:t>(</w:t>
      </w:r>
      <w:r w:rsidR="003D5D82" w:rsidRPr="00F521F7">
        <w:rPr>
          <w:rFonts w:ascii="Times New Roman" w:hAnsi="Times New Roman"/>
          <w:sz w:val="20"/>
          <w:szCs w:val="20"/>
        </w:rPr>
        <w:t>o ile warunki udzielonej przez producenta licencji przewidują taką możliwość</w:t>
      </w:r>
      <w:r w:rsidR="003D5D82" w:rsidRPr="002821FD">
        <w:rPr>
          <w:rFonts w:ascii="Times New Roman" w:hAnsi="Times New Roman"/>
          <w:sz w:val="20"/>
          <w:szCs w:val="20"/>
        </w:rPr>
        <w:t>).</w:t>
      </w:r>
      <w:r w:rsidRPr="002821FD">
        <w:rPr>
          <w:rFonts w:ascii="Times New Roman" w:eastAsiaTheme="minorHAnsi" w:hAnsi="Times New Roman"/>
          <w:color w:val="000000" w:themeColor="text1"/>
        </w:rPr>
        <w:t xml:space="preserve"> </w:t>
      </w:r>
      <w:r w:rsidRPr="006C24BE">
        <w:rPr>
          <w:rFonts w:ascii="Times New Roman" w:eastAsiaTheme="minorHAnsi" w:hAnsi="Times New Roman"/>
          <w:color w:val="000000" w:themeColor="text1"/>
        </w:rPr>
        <w:t>Przeniesienie praw autorskich obejmuje w szczególności</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następujące pola eksploatacji:</w:t>
      </w:r>
    </w:p>
    <w:p w14:paraId="31E7A405" w14:textId="77777777" w:rsidR="00BD2336" w:rsidRPr="006C24BE" w:rsidRDefault="00BD2336" w:rsidP="00FE4814">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utrwalanie dokumentacji lub jej części we wszelkiej postaci,</w:t>
      </w:r>
    </w:p>
    <w:p w14:paraId="1E8C245E" w14:textId="77777777" w:rsidR="00BD2336" w:rsidRPr="006C24BE" w:rsidRDefault="00BD2336" w:rsidP="00FE4814">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zwielokrotnianie dokumentacji lub jej części za pomocą wszelkich technik w dowolnej ilości egzemplarzy we wszelkich formatach i dowolnych nakładach, w szczególności za pomocą wszelkich znanych technik poligraficznych i filmowych, kopiowania, drukowania, zwielokrotniania wszelką techniką wizyjną i komputerową, techniką zapisu magnetycznego lub techniką cyfrową w dowolnym formacie,</w:t>
      </w:r>
    </w:p>
    <w:p w14:paraId="015BE7BE" w14:textId="77777777" w:rsidR="00BD2336" w:rsidRPr="006C24BE" w:rsidRDefault="00BD2336" w:rsidP="00FE4814">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wprowadzanie dokumentacji lub jej części oraz jej zwielokrotnionych nośników do obrotu,</w:t>
      </w:r>
    </w:p>
    <w:p w14:paraId="3DD62357" w14:textId="77777777" w:rsidR="00BD2336" w:rsidRPr="006C24BE" w:rsidRDefault="00BD2336" w:rsidP="00FE4814">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wprowadzanie dokumentacji lub jej części do pamięci komputera,</w:t>
      </w:r>
    </w:p>
    <w:p w14:paraId="5B1686BD" w14:textId="1C32951D" w:rsidR="00BD2336" w:rsidRPr="006C24BE" w:rsidRDefault="00BD2336" w:rsidP="00FE4814">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wykorzystania dokumentacji lub jej części przy prowadzeniu wszelkich postępowań o</w:t>
      </w:r>
      <w:r w:rsidR="00FD0CC8">
        <w:rPr>
          <w:rFonts w:ascii="Times New Roman" w:eastAsiaTheme="minorHAnsi" w:hAnsi="Times New Roman"/>
          <w:color w:val="000000" w:themeColor="text1"/>
        </w:rPr>
        <w:t> </w:t>
      </w:r>
      <w:r w:rsidRPr="006C24BE">
        <w:rPr>
          <w:rFonts w:ascii="Times New Roman" w:eastAsiaTheme="minorHAnsi" w:hAnsi="Times New Roman"/>
          <w:color w:val="000000" w:themeColor="text1"/>
        </w:rPr>
        <w:t>udzielenie zamówień publicznych związanych z realizacją inwestycji przez Zamawiającego;</w:t>
      </w:r>
    </w:p>
    <w:p w14:paraId="0A3BE691" w14:textId="77777777" w:rsidR="00BD2336" w:rsidRPr="006C24BE" w:rsidRDefault="00BD2336" w:rsidP="00FE4814">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wystawianie i prezentacja na publicznych pokazach;</w:t>
      </w:r>
    </w:p>
    <w:p w14:paraId="3708FD5A" w14:textId="77777777" w:rsidR="00BD2336" w:rsidRPr="006C24BE" w:rsidRDefault="00BD2336" w:rsidP="00FE4814">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hAnsi="Times New Roman"/>
          <w:color w:val="000000" w:themeColor="text1"/>
        </w:rPr>
        <w:t>wykorzystania opracowań wykonanych na podstawie umowy przez inne upoważnione osoby wykonujących inną dokumentację projektową i opracowania, na podstawie oddzielnej umowy, w tym w przypadku:</w:t>
      </w:r>
    </w:p>
    <w:p w14:paraId="6EEC33C5" w14:textId="7BE569A0" w:rsidR="00BD2336" w:rsidRPr="006C24BE" w:rsidRDefault="00BD2336" w:rsidP="00FE4814">
      <w:pPr>
        <w:pStyle w:val="Akapitzlist"/>
        <w:numPr>
          <w:ilvl w:val="0"/>
          <w:numId w:val="20"/>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6C24BE">
        <w:rPr>
          <w:rFonts w:ascii="Times New Roman" w:hAnsi="Times New Roman"/>
          <w:color w:val="000000" w:themeColor="text1"/>
        </w:rPr>
        <w:t>budowy, przebudowy, rozbudowy, zmiany sposobu użytkowania budynków i obiektów budowlanych, zmiany sposobu zagospodarowania terenu, zmiany decyzji co do budowy budynków, budowli i innych obiektów budowlanych przez Zamawiającego na terenie dla którego była opracowana dokumentacja projektowa dotycząca umowy;</w:t>
      </w:r>
    </w:p>
    <w:p w14:paraId="768AF0BE" w14:textId="77777777" w:rsidR="00BD2336" w:rsidRPr="006C24BE" w:rsidRDefault="00BD2336" w:rsidP="00FE4814">
      <w:pPr>
        <w:pStyle w:val="Akapitzlist"/>
        <w:numPr>
          <w:ilvl w:val="0"/>
          <w:numId w:val="20"/>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6C24BE">
        <w:rPr>
          <w:rFonts w:ascii="Times New Roman" w:hAnsi="Times New Roman"/>
          <w:color w:val="000000" w:themeColor="text1"/>
        </w:rPr>
        <w:t>przeniesienia przez Zamawiającego na inną osobę praw majątkowych do dokumentacji wykonanej na podstawie umowy</w:t>
      </w:r>
      <w:r w:rsidRPr="006C24BE">
        <w:rPr>
          <w:rFonts w:ascii="Times New Roman" w:eastAsiaTheme="minorHAnsi" w:hAnsi="Times New Roman"/>
          <w:color w:val="000000" w:themeColor="text1"/>
        </w:rPr>
        <w:t>.</w:t>
      </w:r>
    </w:p>
    <w:p w14:paraId="02615D8B" w14:textId="69AE3814" w:rsidR="00267003" w:rsidRPr="00267003" w:rsidRDefault="00267003" w:rsidP="00FE4814">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267003">
        <w:rPr>
          <w:rFonts w:ascii="Times New Roman" w:hAnsi="Times New Roman"/>
          <w:color w:val="000000" w:themeColor="text1"/>
        </w:rPr>
        <w:t>W ramach wynagrodzenia określonego za wykonanie Umowy, z chwilą przekazania Zamawiającemu dokumentacji projektowej wykonanej w trakcie realizacji Umowy, Wykonawca przenosi na Zamawiającego również własność nośników, na których poszczególne części dokumentacji projektowej zostały utrwalone.</w:t>
      </w:r>
    </w:p>
    <w:p w14:paraId="4B42A3AE" w14:textId="03CD9F35" w:rsidR="00BD2336" w:rsidRPr="006C24BE" w:rsidRDefault="00BD2336" w:rsidP="00FE4814">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W przypadku wykonywania przez Wykonawcę prac z udziałem osób trzecich, którym przysługują do wykonanych utworów lub ich części majątkowe prawa autorskie, Wykonawca zobowiązany jest do nabycia od uprawnionych majątkowych praw autorskich oraz praw do wykonywania praw zależnych celem ich dalszego przeniesienia na Zamawiającego w zakresie wymaganym </w:t>
      </w:r>
      <w:r w:rsidR="000003DD">
        <w:rPr>
          <w:rFonts w:ascii="Times New Roman" w:eastAsiaTheme="minorHAnsi" w:hAnsi="Times New Roman"/>
          <w:color w:val="000000" w:themeColor="text1"/>
        </w:rPr>
        <w:t>U</w:t>
      </w:r>
      <w:r w:rsidRPr="006C24BE">
        <w:rPr>
          <w:rFonts w:ascii="Times New Roman" w:eastAsiaTheme="minorHAnsi" w:hAnsi="Times New Roman"/>
          <w:color w:val="000000" w:themeColor="text1"/>
        </w:rPr>
        <w:t>mową.</w:t>
      </w:r>
    </w:p>
    <w:p w14:paraId="568E3163" w14:textId="128A842E" w:rsidR="001E5C9E" w:rsidRPr="006C24BE" w:rsidRDefault="00BD2336" w:rsidP="00FE4814">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Wykonawca ponosi wyłączną odpowiedzialność za wszelkie roszczenia osób trzecich z tytułu naruszenia przez niego praw autorskich, które powinny być przeniesione na Zamawiającego w</w:t>
      </w:r>
      <w:r w:rsidR="00FD0CC8">
        <w:rPr>
          <w:rFonts w:ascii="Times New Roman" w:eastAsiaTheme="minorHAnsi" w:hAnsi="Times New Roman"/>
          <w:color w:val="000000" w:themeColor="text1"/>
        </w:rPr>
        <w:t> </w:t>
      </w:r>
      <w:r w:rsidRPr="006C24BE">
        <w:rPr>
          <w:rFonts w:ascii="Times New Roman" w:eastAsiaTheme="minorHAnsi" w:hAnsi="Times New Roman"/>
          <w:color w:val="000000" w:themeColor="text1"/>
        </w:rPr>
        <w:t xml:space="preserve">związku z realizacją </w:t>
      </w:r>
      <w:r w:rsidR="000003DD">
        <w:rPr>
          <w:rFonts w:ascii="Times New Roman" w:eastAsiaTheme="minorHAnsi" w:hAnsi="Times New Roman"/>
          <w:color w:val="000000" w:themeColor="text1"/>
        </w:rPr>
        <w:t>U</w:t>
      </w:r>
      <w:r w:rsidRPr="006C24BE">
        <w:rPr>
          <w:rFonts w:ascii="Times New Roman" w:eastAsiaTheme="minorHAnsi" w:hAnsi="Times New Roman"/>
          <w:color w:val="000000" w:themeColor="text1"/>
        </w:rPr>
        <w:t>mowy.</w:t>
      </w:r>
    </w:p>
    <w:p w14:paraId="28098160" w14:textId="77777777" w:rsidR="001E5C9E" w:rsidRPr="006C24BE" w:rsidRDefault="00C8531F" w:rsidP="00FE4814">
      <w:pPr>
        <w:numPr>
          <w:ilvl w:val="0"/>
          <w:numId w:val="7"/>
        </w:numPr>
        <w:tabs>
          <w:tab w:val="left" w:pos="426"/>
        </w:tabs>
        <w:overflowPunct w:val="0"/>
        <w:autoSpaceDE w:val="0"/>
        <w:autoSpaceDN w:val="0"/>
        <w:adjustRightInd w:val="0"/>
        <w:spacing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Wykonawca zobowiązuje się do sprawowania nadzoru autorskiego zgodnie z umową, przepisami </w:t>
      </w:r>
      <w:r w:rsidR="00BD2336"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rawa budowlanego oraz zasadami wiedzy technicznej.</w:t>
      </w:r>
    </w:p>
    <w:p w14:paraId="222CD191" w14:textId="4295EF5F" w:rsidR="007252CC" w:rsidRPr="00F80646" w:rsidRDefault="007252CC" w:rsidP="0017763B">
      <w:pPr>
        <w:pStyle w:val="Akapitzlist"/>
        <w:numPr>
          <w:ilvl w:val="0"/>
          <w:numId w:val="7"/>
        </w:numPr>
        <w:spacing w:line="240" w:lineRule="auto"/>
        <w:ind w:left="426" w:hanging="426"/>
        <w:rPr>
          <w:rFonts w:ascii="Times New Roman" w:hAnsi="Times New Roman"/>
          <w:color w:val="000000"/>
          <w:u w:val="single"/>
        </w:rPr>
      </w:pPr>
      <w:r w:rsidRPr="00F80646">
        <w:rPr>
          <w:rFonts w:ascii="Times New Roman" w:hAnsi="Times New Roman"/>
          <w:color w:val="000000"/>
        </w:rPr>
        <w:t xml:space="preserve">Nadzór autorski obejmuje wykonywanie podstawowych obowiązków projektanta w zakresie nadzoru </w:t>
      </w:r>
      <w:r w:rsidRPr="00F80646">
        <w:rPr>
          <w:rFonts w:ascii="Times New Roman" w:hAnsi="Times New Roman"/>
        </w:rPr>
        <w:t>autorskiego, wynikających z art. 20 ust.</w:t>
      </w:r>
      <w:r w:rsidR="005C347F">
        <w:rPr>
          <w:rFonts w:ascii="Times New Roman" w:hAnsi="Times New Roman"/>
        </w:rPr>
        <w:t xml:space="preserve"> </w:t>
      </w:r>
      <w:r w:rsidRPr="00F80646">
        <w:rPr>
          <w:rFonts w:ascii="Times New Roman" w:hAnsi="Times New Roman"/>
        </w:rPr>
        <w:t>1 pkt 4) Praw</w:t>
      </w:r>
      <w:r w:rsidR="000003DD">
        <w:rPr>
          <w:rFonts w:ascii="Times New Roman" w:hAnsi="Times New Roman"/>
        </w:rPr>
        <w:t>a</w:t>
      </w:r>
      <w:r w:rsidRPr="00F80646">
        <w:rPr>
          <w:rFonts w:ascii="Times New Roman" w:hAnsi="Times New Roman"/>
        </w:rPr>
        <w:t xml:space="preserve"> budowlane</w:t>
      </w:r>
      <w:r w:rsidR="000003DD">
        <w:rPr>
          <w:rFonts w:ascii="Times New Roman" w:hAnsi="Times New Roman"/>
        </w:rPr>
        <w:t>go</w:t>
      </w:r>
      <w:r w:rsidRPr="00F80646">
        <w:rPr>
          <w:rFonts w:ascii="Times New Roman" w:hAnsi="Times New Roman"/>
        </w:rPr>
        <w:t>.</w:t>
      </w:r>
      <w:r w:rsidRPr="00F80646">
        <w:rPr>
          <w:rFonts w:ascii="Times New Roman" w:hAnsi="Times New Roman"/>
          <w:color w:val="000000"/>
        </w:rPr>
        <w:t xml:space="preserve"> W szczególności nadzór autorski sprawowany przez Wykonawcę obejmował będzie:</w:t>
      </w:r>
    </w:p>
    <w:p w14:paraId="2C706724" w14:textId="6D6BB2C9" w:rsidR="007252CC" w:rsidRPr="00DB3CA7" w:rsidRDefault="007252CC" w:rsidP="008C1EB8">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 xml:space="preserve">stwierdzanie w toku wykonywanych </w:t>
      </w:r>
      <w:r w:rsidR="0086375B">
        <w:rPr>
          <w:rFonts w:ascii="Times New Roman" w:hAnsi="Times New Roman"/>
          <w:color w:val="000000"/>
        </w:rPr>
        <w:t>prac</w:t>
      </w:r>
      <w:r w:rsidRPr="00DB3CA7">
        <w:rPr>
          <w:rFonts w:ascii="Times New Roman" w:hAnsi="Times New Roman"/>
          <w:color w:val="000000"/>
        </w:rPr>
        <w:t xml:space="preserve"> zgodności z</w:t>
      </w:r>
      <w:r w:rsidR="00860BDE">
        <w:rPr>
          <w:rFonts w:ascii="Times New Roman" w:hAnsi="Times New Roman"/>
          <w:color w:val="000000"/>
        </w:rPr>
        <w:t> </w:t>
      </w:r>
      <w:r w:rsidRPr="00DB3CA7">
        <w:rPr>
          <w:rFonts w:ascii="Times New Roman" w:hAnsi="Times New Roman"/>
          <w:color w:val="000000"/>
        </w:rPr>
        <w:t>opracowanym projektem,</w:t>
      </w:r>
    </w:p>
    <w:p w14:paraId="6F31A425" w14:textId="77777777" w:rsidR="007252CC" w:rsidRPr="00DB3CA7" w:rsidRDefault="007252CC" w:rsidP="008C1EB8">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wyjaśnianie wszelkich wątpliwości dotyczących dokumentacji projektowej i zawartych w niej rozwiązań oraz uzupełnianie szczegółów dokumentacji projektowej</w:t>
      </w:r>
      <w:r>
        <w:rPr>
          <w:rFonts w:ascii="Times New Roman" w:hAnsi="Times New Roman"/>
          <w:color w:val="000000"/>
        </w:rPr>
        <w:t>, w terminie 5 dni od dnia wezwania</w:t>
      </w:r>
      <w:r w:rsidRPr="00DB3CA7">
        <w:rPr>
          <w:rFonts w:ascii="Times New Roman" w:hAnsi="Times New Roman"/>
          <w:color w:val="000000"/>
        </w:rPr>
        <w:t>,</w:t>
      </w:r>
    </w:p>
    <w:p w14:paraId="5E731800" w14:textId="3C64E9FF" w:rsidR="007252CC" w:rsidRPr="00DB3CA7" w:rsidRDefault="007252CC" w:rsidP="008C1EB8">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 xml:space="preserve">uzgadnianie z </w:t>
      </w:r>
      <w:r>
        <w:rPr>
          <w:rFonts w:ascii="Times New Roman" w:hAnsi="Times New Roman"/>
          <w:color w:val="000000"/>
        </w:rPr>
        <w:t>Z</w:t>
      </w:r>
      <w:r w:rsidRPr="00DB3CA7">
        <w:rPr>
          <w:rFonts w:ascii="Times New Roman" w:hAnsi="Times New Roman"/>
          <w:color w:val="000000"/>
        </w:rPr>
        <w:t>amawiającym możliwości wprowadzenia rozwiązań zamiennych w</w:t>
      </w:r>
      <w:r w:rsidR="00DD3776">
        <w:rPr>
          <w:rFonts w:ascii="Times New Roman" w:hAnsi="Times New Roman"/>
          <w:color w:val="000000"/>
        </w:rPr>
        <w:t> </w:t>
      </w:r>
      <w:r w:rsidRPr="00DB3CA7">
        <w:rPr>
          <w:rFonts w:ascii="Times New Roman" w:hAnsi="Times New Roman"/>
          <w:color w:val="000000"/>
        </w:rPr>
        <w:t>stosunku do przewidzianych w projekcie w odniesieniu do materiałów i konstrukcji oraz rozwiązań technicznych i technologicznych,</w:t>
      </w:r>
    </w:p>
    <w:p w14:paraId="006C9BE2" w14:textId="77777777" w:rsidR="007252CC" w:rsidRPr="00DB3CA7" w:rsidRDefault="007252CC" w:rsidP="008C1EB8">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czuwanie by zakres wprowadzonych zmian nie spowodował istotnej zmiany zatwierdzonego projektu budowlanego wymagającej uzyskania zmiany lub nowego zezwolenia na realizacje,</w:t>
      </w:r>
    </w:p>
    <w:p w14:paraId="61A4E572" w14:textId="0CEDB21C" w:rsidR="007252CC" w:rsidRDefault="007252CC" w:rsidP="008C1EB8">
      <w:pPr>
        <w:numPr>
          <w:ilvl w:val="0"/>
          <w:numId w:val="47"/>
        </w:numPr>
        <w:spacing w:after="0" w:line="240" w:lineRule="auto"/>
        <w:ind w:left="851" w:hanging="425"/>
        <w:rPr>
          <w:rFonts w:ascii="Times New Roman" w:hAnsi="Times New Roman"/>
          <w:color w:val="000000"/>
        </w:rPr>
      </w:pPr>
      <w:r w:rsidRPr="00DB3CA7">
        <w:rPr>
          <w:rFonts w:ascii="Times New Roman" w:hAnsi="Times New Roman"/>
        </w:rPr>
        <w:t>udział w organizowanych radach budowy (minimum 1 raz w miesiącu) i naradach technicznych (średnio 3 wizyty w miesiącu na każde wezwanie Zamawiającego lub jego przedstawiciela na budowie w terminie do 3 dni od daty otrzymania wezwania)</w:t>
      </w:r>
      <w:r w:rsidR="000003DD">
        <w:rPr>
          <w:rFonts w:ascii="Times New Roman" w:hAnsi="Times New Roman"/>
        </w:rPr>
        <w:t xml:space="preserve"> </w:t>
      </w:r>
      <w:r w:rsidRPr="00DB3CA7">
        <w:rPr>
          <w:rFonts w:ascii="Times New Roman" w:hAnsi="Times New Roman"/>
        </w:rPr>
        <w:t>- udział  potwierdzony przez Zamawiającego lub Inżyniera Kontraktu,</w:t>
      </w:r>
    </w:p>
    <w:p w14:paraId="0E033709" w14:textId="235CEAF0" w:rsidR="007252CC" w:rsidRPr="00DB3CA7" w:rsidRDefault="007252CC" w:rsidP="008C1EB8">
      <w:pPr>
        <w:numPr>
          <w:ilvl w:val="0"/>
          <w:numId w:val="47"/>
        </w:numPr>
        <w:spacing w:after="120" w:line="240" w:lineRule="auto"/>
        <w:ind w:left="850" w:hanging="425"/>
        <w:rPr>
          <w:rFonts w:ascii="Times New Roman" w:hAnsi="Times New Roman"/>
          <w:color w:val="000000"/>
        </w:rPr>
      </w:pPr>
      <w:r w:rsidRPr="00DB3CA7">
        <w:rPr>
          <w:rFonts w:ascii="Times New Roman" w:hAnsi="Times New Roman"/>
          <w:color w:val="000000"/>
        </w:rPr>
        <w:t xml:space="preserve">kontrola budowy z częstotliwością uzależnioną od postępu </w:t>
      </w:r>
      <w:r w:rsidR="0086375B">
        <w:rPr>
          <w:rFonts w:ascii="Times New Roman" w:hAnsi="Times New Roman"/>
          <w:color w:val="000000"/>
        </w:rPr>
        <w:t>prac</w:t>
      </w:r>
      <w:r w:rsidRPr="00DB3CA7">
        <w:rPr>
          <w:rFonts w:ascii="Times New Roman" w:hAnsi="Times New Roman"/>
          <w:color w:val="000000"/>
        </w:rPr>
        <w:t>, na każde udokumentowane wezwanie Zamawiającego lub jego przedstawiciela na budowie w</w:t>
      </w:r>
      <w:r w:rsidR="00DD3776">
        <w:rPr>
          <w:rFonts w:ascii="Times New Roman" w:hAnsi="Times New Roman"/>
          <w:color w:val="000000"/>
        </w:rPr>
        <w:t> </w:t>
      </w:r>
      <w:r w:rsidRPr="00DB3CA7">
        <w:rPr>
          <w:rFonts w:ascii="Times New Roman" w:hAnsi="Times New Roman"/>
          <w:color w:val="000000"/>
        </w:rPr>
        <w:t xml:space="preserve">terminie do 3 dni od daty otrzymania wezwania, jednak nie rzadziej niż raz na miesiąc w dniu roboczym potwierdzona protokołem </w:t>
      </w:r>
      <w:r w:rsidR="000003DD">
        <w:rPr>
          <w:rFonts w:ascii="Times New Roman" w:hAnsi="Times New Roman"/>
          <w:color w:val="000000"/>
        </w:rPr>
        <w:t>s</w:t>
      </w:r>
      <w:r w:rsidR="000003DD" w:rsidRPr="00DB3CA7">
        <w:rPr>
          <w:rFonts w:ascii="Times New Roman" w:hAnsi="Times New Roman"/>
          <w:color w:val="000000"/>
        </w:rPr>
        <w:t>twierdzającym dokonani</w:t>
      </w:r>
      <w:r w:rsidR="000003DD">
        <w:rPr>
          <w:rFonts w:ascii="Times New Roman" w:hAnsi="Times New Roman"/>
          <w:color w:val="000000"/>
        </w:rPr>
        <w:t>e</w:t>
      </w:r>
      <w:r w:rsidR="000003DD" w:rsidRPr="00DB3CA7">
        <w:rPr>
          <w:rFonts w:ascii="Times New Roman" w:hAnsi="Times New Roman"/>
          <w:color w:val="000000"/>
        </w:rPr>
        <w:t xml:space="preserve"> </w:t>
      </w:r>
      <w:r w:rsidRPr="00DB3CA7">
        <w:rPr>
          <w:rFonts w:ascii="Times New Roman" w:hAnsi="Times New Roman"/>
          <w:color w:val="000000"/>
        </w:rPr>
        <w:t>nadzoru autorskiego lub potwierdzonym stosownym wpisem w dzienniku budowy.</w:t>
      </w:r>
    </w:p>
    <w:p w14:paraId="1D1F61C9" w14:textId="1C655EAE" w:rsidR="00C8531F" w:rsidRDefault="00C8531F" w:rsidP="00FE4814">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Nadzór autorski wykonywany będzie w ramach wynagrodzenia za wykonanie </w:t>
      </w:r>
      <w:r w:rsidR="00F44EF7"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 xml:space="preserve">rzedmiotu </w:t>
      </w:r>
      <w:r w:rsidR="00A529AA" w:rsidRPr="006C24BE">
        <w:rPr>
          <w:rFonts w:ascii="Times New Roman" w:eastAsiaTheme="minorHAnsi" w:hAnsi="Times New Roman"/>
          <w:color w:val="000000" w:themeColor="text1"/>
        </w:rPr>
        <w:t>umowy</w:t>
      </w:r>
      <w:r w:rsidRPr="006C24BE">
        <w:rPr>
          <w:rFonts w:ascii="Times New Roman" w:eastAsiaTheme="minorHAnsi" w:hAnsi="Times New Roman"/>
          <w:color w:val="000000" w:themeColor="text1"/>
        </w:rPr>
        <w:t>.</w:t>
      </w:r>
    </w:p>
    <w:p w14:paraId="5124B822" w14:textId="2AAE0B89" w:rsidR="00002B53" w:rsidRPr="00002B53" w:rsidRDefault="00EB5A8C" w:rsidP="00FE4814">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sidRPr="00F93A58">
        <w:rPr>
          <w:rFonts w:ascii="Times New Roman" w:hAnsi="Times New Roman"/>
          <w:color w:val="000000" w:themeColor="text1"/>
        </w:rPr>
        <w:t xml:space="preserve">W ramach wynagrodzenia określonego za wykonanie Umowy, </w:t>
      </w:r>
      <w:r w:rsidR="00F93A58" w:rsidRPr="00F93A58">
        <w:rPr>
          <w:rFonts w:ascii="Times New Roman" w:hAnsi="Times New Roman"/>
          <w:color w:val="000000" w:themeColor="text1"/>
        </w:rPr>
        <w:t xml:space="preserve">z momentem uruchomienia systemu </w:t>
      </w:r>
      <w:r w:rsidR="00F93A58" w:rsidRPr="00F93A58">
        <w:rPr>
          <w:rFonts w:ascii="Times New Roman" w:hAnsi="Times New Roman"/>
        </w:rPr>
        <w:t xml:space="preserve">zarządzania ruchem, </w:t>
      </w:r>
      <w:r w:rsidR="00F93A58" w:rsidRPr="00F93A58">
        <w:rPr>
          <w:rFonts w:ascii="Times New Roman" w:hAnsi="Times New Roman"/>
          <w:color w:val="000000" w:themeColor="text1"/>
        </w:rPr>
        <w:t xml:space="preserve">stanowiącego Przedmiot umowy, Wykonawca udziela Zamawiającemu </w:t>
      </w:r>
      <w:r w:rsidR="00F93A58" w:rsidRPr="00261208">
        <w:rPr>
          <w:rFonts w:ascii="Times New Roman" w:hAnsi="Times New Roman"/>
          <w:color w:val="000000" w:themeColor="text1"/>
        </w:rPr>
        <w:t>ograniczonej terytorialnie</w:t>
      </w:r>
      <w:r w:rsidR="00261208">
        <w:rPr>
          <w:rFonts w:ascii="Times New Roman" w:hAnsi="Times New Roman"/>
          <w:color w:val="000000" w:themeColor="text1"/>
        </w:rPr>
        <w:t xml:space="preserve"> do terenu administracyjnego Gminy – Miasto Świnoujście</w:t>
      </w:r>
      <w:r w:rsidR="00F93A58" w:rsidRPr="00F93A58">
        <w:rPr>
          <w:rFonts w:ascii="Times New Roman" w:hAnsi="Times New Roman"/>
          <w:color w:val="000000" w:themeColor="text1"/>
        </w:rPr>
        <w:t xml:space="preserve">, nieograniczonej w czasie oraz nieograniczonej dodatkowymi opłatami przez cały okres użytkowania licencji na korzystanie z oprogramowania oraz </w:t>
      </w:r>
      <w:r w:rsidR="00F93A58">
        <w:rPr>
          <w:rFonts w:ascii="Times New Roman" w:hAnsi="Times New Roman"/>
          <w:color w:val="000000" w:themeColor="text1"/>
        </w:rPr>
        <w:t xml:space="preserve">dokumentacji dotyczącej wszystkich elementów systemu, </w:t>
      </w:r>
      <w:r w:rsidR="00D613A1">
        <w:rPr>
          <w:rFonts w:ascii="Times New Roman" w:hAnsi="Times New Roman"/>
          <w:color w:val="000000" w:themeColor="text1"/>
        </w:rPr>
        <w:t>wraz z prawem udziel</w:t>
      </w:r>
      <w:r w:rsidR="00002B53">
        <w:rPr>
          <w:rFonts w:ascii="Times New Roman" w:hAnsi="Times New Roman"/>
          <w:color w:val="000000" w:themeColor="text1"/>
        </w:rPr>
        <w:t>a</w:t>
      </w:r>
      <w:r w:rsidR="00D613A1">
        <w:rPr>
          <w:rFonts w:ascii="Times New Roman" w:hAnsi="Times New Roman"/>
          <w:color w:val="000000" w:themeColor="text1"/>
        </w:rPr>
        <w:t>nia sublicencji</w:t>
      </w:r>
      <w:r w:rsidR="00AF65C1">
        <w:rPr>
          <w:rFonts w:ascii="Times New Roman" w:hAnsi="Times New Roman"/>
          <w:color w:val="000000" w:themeColor="text1"/>
        </w:rPr>
        <w:t xml:space="preserve"> </w:t>
      </w:r>
      <w:r w:rsidR="00AF65C1">
        <w:rPr>
          <w:rFonts w:ascii="Times New Roman" w:hAnsi="Times New Roman"/>
          <w:color w:val="000000" w:themeColor="text1"/>
        </w:rPr>
        <w:br/>
        <w:t>(o ile warunki udzielonej przez producenta licencji umożliwiają udzielenie sublicencji)</w:t>
      </w:r>
      <w:r w:rsidR="00D613A1">
        <w:rPr>
          <w:rFonts w:ascii="Times New Roman" w:hAnsi="Times New Roman"/>
          <w:color w:val="000000" w:themeColor="text1"/>
        </w:rPr>
        <w:t>,</w:t>
      </w:r>
      <w:r w:rsidR="00002B53">
        <w:rPr>
          <w:rFonts w:ascii="Times New Roman" w:hAnsi="Times New Roman"/>
          <w:color w:val="000000" w:themeColor="text1"/>
        </w:rPr>
        <w:t xml:space="preserve"> na następujących polach eksploatacji:</w:t>
      </w:r>
    </w:p>
    <w:p w14:paraId="7F91E4FE" w14:textId="35D429A6" w:rsidR="00EE53D6" w:rsidRDefault="00EE53D6" w:rsidP="008C1EB8">
      <w:pPr>
        <w:pStyle w:val="Akapitzlist"/>
        <w:numPr>
          <w:ilvl w:val="0"/>
          <w:numId w:val="56"/>
        </w:numPr>
        <w:spacing w:line="240" w:lineRule="auto"/>
        <w:ind w:left="851" w:hanging="425"/>
        <w:rPr>
          <w:rFonts w:ascii="Times New Roman" w:hAnsi="Times New Roman"/>
        </w:rPr>
      </w:pPr>
      <w:r w:rsidRPr="00EE53D6">
        <w:rPr>
          <w:rFonts w:ascii="Times New Roman" w:hAnsi="Times New Roman"/>
        </w:rPr>
        <w:t>trwałe użytkowanie, wyświetlanie, przekazywanie, przesyłanie i przechowywanie, wykorzystanie, utrwalanie i zwielokrotnianie generowanych treści niezależnie od formatu, systemu lub standardu, w całości lub w części jakimikolwiek środkami i w jakiejkolwiek formie, niezależnie od formatu, systemu lub standardu oraz przekazywanie generowanych treści w celach publicznego rozpowszechniania w szczególności udostępnianie w ten sposób, aby każdy mógł mieć do niego dostęp w miejscu i czasie przez siebie wybranym, zgodnie z potrzebami Zamawiającego</w:t>
      </w:r>
      <w:r w:rsidR="00347DB4">
        <w:rPr>
          <w:rFonts w:ascii="Times New Roman" w:hAnsi="Times New Roman"/>
        </w:rPr>
        <w:t xml:space="preserve"> w zakresie SZR</w:t>
      </w:r>
      <w:r w:rsidRPr="00EE53D6">
        <w:rPr>
          <w:rFonts w:ascii="Times New Roman" w:hAnsi="Times New Roman"/>
        </w:rPr>
        <w:t xml:space="preserve">; </w:t>
      </w:r>
    </w:p>
    <w:p w14:paraId="1B0AF0C4" w14:textId="47A02689" w:rsidR="00EE53D6" w:rsidRDefault="00EE53D6" w:rsidP="008C1EB8">
      <w:pPr>
        <w:pStyle w:val="Akapitzlist"/>
        <w:numPr>
          <w:ilvl w:val="0"/>
          <w:numId w:val="56"/>
        </w:numPr>
        <w:spacing w:line="240" w:lineRule="auto"/>
        <w:ind w:left="851" w:hanging="425"/>
        <w:rPr>
          <w:rFonts w:ascii="Times New Roman" w:hAnsi="Times New Roman"/>
        </w:rPr>
      </w:pPr>
      <w:r w:rsidRPr="00EE53D6">
        <w:rPr>
          <w:rFonts w:ascii="Times New Roman" w:hAnsi="Times New Roman"/>
        </w:rPr>
        <w:t>trwałe rozporządzanie licencjami do nabytego oprogramowania</w:t>
      </w:r>
      <w:r>
        <w:rPr>
          <w:rFonts w:ascii="Times New Roman" w:hAnsi="Times New Roman"/>
        </w:rPr>
        <w:t>,</w:t>
      </w:r>
      <w:r w:rsidRPr="00EE53D6">
        <w:rPr>
          <w:rFonts w:ascii="Times New Roman" w:hAnsi="Times New Roman"/>
        </w:rPr>
        <w:t xml:space="preserve"> w tym zwielokrotnianie kopii nabytego oprogramowania w całości lub części w celach własnych</w:t>
      </w:r>
      <w:r w:rsidR="00347DB4">
        <w:rPr>
          <w:rFonts w:ascii="Times New Roman" w:hAnsi="Times New Roman"/>
        </w:rPr>
        <w:t xml:space="preserve"> </w:t>
      </w:r>
      <w:r w:rsidR="00347DB4">
        <w:rPr>
          <w:rFonts w:ascii="Times New Roman" w:hAnsi="Times New Roman"/>
          <w:color w:val="000000" w:themeColor="text1"/>
        </w:rPr>
        <w:t>(o ile warunki udzielonej przez producenta licencji przewidują taką możliwość)</w:t>
      </w:r>
      <w:r w:rsidRPr="00EE53D6">
        <w:rPr>
          <w:rFonts w:ascii="Times New Roman" w:hAnsi="Times New Roman"/>
        </w:rPr>
        <w:t xml:space="preserve"> oraz przekazanie prawa do użytkowania innej spółce lub podmiotowi trzeciemu, z którą </w:t>
      </w:r>
      <w:r w:rsidR="00FF2529" w:rsidRPr="00EE53D6">
        <w:rPr>
          <w:rFonts w:ascii="Times New Roman" w:hAnsi="Times New Roman"/>
        </w:rPr>
        <w:t>Zamawiający</w:t>
      </w:r>
      <w:r w:rsidRPr="00EE53D6">
        <w:rPr>
          <w:rFonts w:ascii="Times New Roman" w:hAnsi="Times New Roman"/>
        </w:rPr>
        <w:t xml:space="preserve"> będzie mieć podpisaną umowę̨, a która w imieniu i na rzecz Zamawiającego będzie prowadzić usługę̨ operowania </w:t>
      </w:r>
      <w:r>
        <w:rPr>
          <w:rFonts w:ascii="Times New Roman" w:hAnsi="Times New Roman"/>
        </w:rPr>
        <w:t>s</w:t>
      </w:r>
      <w:r w:rsidRPr="00EE53D6">
        <w:rPr>
          <w:rFonts w:ascii="Times New Roman" w:hAnsi="Times New Roman"/>
        </w:rPr>
        <w:t xml:space="preserve">ystemem oraz bieżącego utrzymania i konserwacji </w:t>
      </w:r>
      <w:r>
        <w:rPr>
          <w:rFonts w:ascii="Times New Roman" w:hAnsi="Times New Roman"/>
        </w:rPr>
        <w:t>s</w:t>
      </w:r>
      <w:r w:rsidRPr="00EE53D6">
        <w:rPr>
          <w:rFonts w:ascii="Times New Roman" w:hAnsi="Times New Roman"/>
        </w:rPr>
        <w:t xml:space="preserve">ystemu i wszelkich podsystemów i urządzeń wchodzących w jego skład; </w:t>
      </w:r>
    </w:p>
    <w:p w14:paraId="16BE7674" w14:textId="7A9DE3CD" w:rsidR="0089303C" w:rsidRDefault="00EE53D6" w:rsidP="008C1EB8">
      <w:pPr>
        <w:pStyle w:val="Akapitzlist"/>
        <w:numPr>
          <w:ilvl w:val="0"/>
          <w:numId w:val="56"/>
        </w:numPr>
        <w:spacing w:line="240" w:lineRule="auto"/>
        <w:ind w:left="851" w:hanging="425"/>
        <w:rPr>
          <w:rFonts w:ascii="Times New Roman" w:hAnsi="Times New Roman"/>
        </w:rPr>
      </w:pPr>
      <w:r w:rsidRPr="00EE53D6">
        <w:rPr>
          <w:rFonts w:ascii="Times New Roman" w:hAnsi="Times New Roman"/>
        </w:rPr>
        <w:t xml:space="preserve">trwałe prawo do rozporządzania dokumentacją opisującą realizację sposobów komunikacji </w:t>
      </w:r>
      <w:r>
        <w:rPr>
          <w:rFonts w:ascii="Times New Roman" w:hAnsi="Times New Roman"/>
        </w:rPr>
        <w:br/>
      </w:r>
      <w:r w:rsidRPr="00EE53D6">
        <w:rPr>
          <w:rFonts w:ascii="Times New Roman" w:hAnsi="Times New Roman"/>
        </w:rPr>
        <w:t>(w tym opisy techniczne dotyczące protokołów komunikacji) - w ramach nabytych urządzeń w tym w szczególności zwielokrotnianie kopii w całości lub części w celach:</w:t>
      </w:r>
    </w:p>
    <w:p w14:paraId="0DC358DC" w14:textId="0DE42293" w:rsidR="00EE53D6" w:rsidRDefault="00EE53D6" w:rsidP="008C1EB8">
      <w:pPr>
        <w:pStyle w:val="Akapitzlist"/>
        <w:numPr>
          <w:ilvl w:val="0"/>
          <w:numId w:val="57"/>
        </w:numPr>
        <w:spacing w:line="240" w:lineRule="auto"/>
        <w:ind w:left="1134" w:hanging="283"/>
        <w:rPr>
          <w:rFonts w:ascii="Times New Roman" w:hAnsi="Times New Roman"/>
        </w:rPr>
      </w:pPr>
      <w:r w:rsidRPr="00EE53D6">
        <w:rPr>
          <w:rFonts w:ascii="Times New Roman" w:hAnsi="Times New Roman"/>
        </w:rPr>
        <w:t xml:space="preserve">udostępnienia podmiotom trzecim, które dla Zamawiającego będą̨ dostarczać lub opracowywać nowe urządzenia i rozwiązania z zakresu </w:t>
      </w:r>
      <w:r>
        <w:rPr>
          <w:rFonts w:ascii="Times New Roman" w:hAnsi="Times New Roman"/>
        </w:rPr>
        <w:t>systemu zarządzania ruchem</w:t>
      </w:r>
      <w:r w:rsidRPr="00EE53D6">
        <w:rPr>
          <w:rFonts w:ascii="Times New Roman" w:hAnsi="Times New Roman"/>
        </w:rPr>
        <w:t>,</w:t>
      </w:r>
    </w:p>
    <w:p w14:paraId="1A34B89B" w14:textId="1EB836CD" w:rsidR="00EE53D6" w:rsidRDefault="00EE53D6" w:rsidP="008C1EB8">
      <w:pPr>
        <w:pStyle w:val="Akapitzlist"/>
        <w:numPr>
          <w:ilvl w:val="0"/>
          <w:numId w:val="57"/>
        </w:numPr>
        <w:spacing w:line="240" w:lineRule="auto"/>
        <w:ind w:left="1134" w:hanging="283"/>
        <w:rPr>
          <w:rFonts w:ascii="Times New Roman" w:hAnsi="Times New Roman"/>
        </w:rPr>
      </w:pPr>
      <w:r w:rsidRPr="0089303C">
        <w:rPr>
          <w:rFonts w:ascii="Times New Roman" w:hAnsi="Times New Roman"/>
        </w:rPr>
        <w:t xml:space="preserve">udostępnienia podmiotom trzecim, które dla Zamawiającego będą̨ dostarczać lub opracowywać nowe rozwiązania, </w:t>
      </w:r>
    </w:p>
    <w:p w14:paraId="555D0016" w14:textId="77777777" w:rsidR="0089303C" w:rsidRDefault="00EE53D6" w:rsidP="008C1EB8">
      <w:pPr>
        <w:pStyle w:val="Akapitzlist"/>
        <w:numPr>
          <w:ilvl w:val="0"/>
          <w:numId w:val="57"/>
        </w:numPr>
        <w:spacing w:line="240" w:lineRule="auto"/>
        <w:ind w:left="1134" w:hanging="283"/>
        <w:rPr>
          <w:rFonts w:ascii="Times New Roman" w:hAnsi="Times New Roman"/>
        </w:rPr>
      </w:pPr>
      <w:r w:rsidRPr="0089303C">
        <w:rPr>
          <w:rFonts w:ascii="Times New Roman" w:hAnsi="Times New Roman"/>
        </w:rPr>
        <w:t>udostępnienia podmiotom trzecim, które dla Zamawiającego będą̨ dostarczać lub opracowywać nowe urządzenia i rozwiązania, które będą̨ miały wpływ na usprawnienie i bezpieczeństwo ruchu drogowego,</w:t>
      </w:r>
    </w:p>
    <w:p w14:paraId="07D43169" w14:textId="5FD2145F" w:rsidR="00002B53" w:rsidRDefault="00EE53D6" w:rsidP="008C1EB8">
      <w:pPr>
        <w:pStyle w:val="Akapitzlist"/>
        <w:numPr>
          <w:ilvl w:val="0"/>
          <w:numId w:val="57"/>
        </w:numPr>
        <w:spacing w:line="240" w:lineRule="auto"/>
        <w:ind w:left="1134" w:hanging="283"/>
        <w:rPr>
          <w:rFonts w:ascii="Times New Roman" w:hAnsi="Times New Roman"/>
        </w:rPr>
      </w:pPr>
      <w:r w:rsidRPr="0089303C">
        <w:rPr>
          <w:rFonts w:ascii="Times New Roman" w:hAnsi="Times New Roman"/>
        </w:rPr>
        <w:t xml:space="preserve"> udostępniania podmiotom trzecim, które dla Zamawiającego będą̨ prowadzić usługi operowania </w:t>
      </w:r>
      <w:r w:rsidR="0089303C">
        <w:rPr>
          <w:rFonts w:ascii="Times New Roman" w:hAnsi="Times New Roman"/>
        </w:rPr>
        <w:t>systemem</w:t>
      </w:r>
      <w:r w:rsidRPr="0089303C">
        <w:rPr>
          <w:rFonts w:ascii="Times New Roman" w:hAnsi="Times New Roman"/>
        </w:rPr>
        <w:t xml:space="preserve"> oraz bieżącego utrzymania i konserwacji </w:t>
      </w:r>
      <w:r w:rsidR="0089303C">
        <w:rPr>
          <w:rFonts w:ascii="Times New Roman" w:hAnsi="Times New Roman"/>
        </w:rPr>
        <w:t>s</w:t>
      </w:r>
      <w:r w:rsidRPr="0089303C">
        <w:rPr>
          <w:rFonts w:ascii="Times New Roman" w:hAnsi="Times New Roman"/>
        </w:rPr>
        <w:t>ystemu i wszelkich podsystemów i urządzeń wchodzących w jego skład;</w:t>
      </w:r>
    </w:p>
    <w:p w14:paraId="35EA39C0" w14:textId="1CDF6985" w:rsidR="0089303C" w:rsidRDefault="0089303C" w:rsidP="008C1EB8">
      <w:pPr>
        <w:pStyle w:val="Akapitzlist"/>
        <w:numPr>
          <w:ilvl w:val="0"/>
          <w:numId w:val="56"/>
        </w:numPr>
        <w:spacing w:line="240" w:lineRule="auto"/>
        <w:ind w:left="851" w:hanging="425"/>
        <w:rPr>
          <w:rFonts w:ascii="Times New Roman" w:hAnsi="Times New Roman"/>
        </w:rPr>
      </w:pPr>
      <w:r w:rsidRPr="0089303C">
        <w:rPr>
          <w:rFonts w:ascii="Times New Roman" w:hAnsi="Times New Roman"/>
        </w:rPr>
        <w:t xml:space="preserve">w kwestii protokołów </w:t>
      </w:r>
      <w:r>
        <w:rPr>
          <w:rFonts w:ascii="Times New Roman" w:hAnsi="Times New Roman"/>
        </w:rPr>
        <w:t>komunikacja</w:t>
      </w:r>
      <w:r w:rsidR="00C22024">
        <w:rPr>
          <w:rFonts w:ascii="Times New Roman" w:hAnsi="Times New Roman"/>
        </w:rPr>
        <w:t xml:space="preserve"> Oprogramowania Dedykowanego</w:t>
      </w:r>
      <w:r w:rsidR="006020BE">
        <w:rPr>
          <w:rFonts w:ascii="Times New Roman" w:hAnsi="Times New Roman"/>
        </w:rPr>
        <w:t xml:space="preserve">, </w:t>
      </w:r>
      <w:r w:rsidR="006020BE" w:rsidRPr="00046814">
        <w:rPr>
          <w:rFonts w:ascii="Times New Roman" w:hAnsi="Times New Roman"/>
          <w:szCs w:val="20"/>
          <w:highlight w:val="yellow"/>
        </w:rPr>
        <w:t>tj. oprogramowania wykonanego przez Wykonawcę na potrzeby realizacji Umowy</w:t>
      </w:r>
      <w:r w:rsidRPr="006020BE">
        <w:rPr>
          <w:rFonts w:ascii="Times New Roman" w:hAnsi="Times New Roman"/>
          <w:sz w:val="24"/>
          <w:szCs w:val="24"/>
        </w:rPr>
        <w:t xml:space="preserve"> </w:t>
      </w:r>
      <w:r w:rsidRPr="0089303C">
        <w:rPr>
          <w:rFonts w:ascii="Times New Roman" w:hAnsi="Times New Roman"/>
        </w:rPr>
        <w:t xml:space="preserve">– trwałe nieobciążone dodatkowymi opłatami prawo do tworzenia nowych wersji i adaptacji (w tym tłumaczenie, przystosowanie, zmianę̨ lub jakiekolwiek inne zmiany które będą̨ wykonywane w celach własnych Zamawiającego lub przez podmioty, które na rzecz Zamawiającego będą̨ wykonywać usługę̨ zarządzania </w:t>
      </w:r>
      <w:r>
        <w:rPr>
          <w:rFonts w:ascii="Times New Roman" w:hAnsi="Times New Roman"/>
        </w:rPr>
        <w:t>s</w:t>
      </w:r>
      <w:r w:rsidRPr="0089303C">
        <w:rPr>
          <w:rFonts w:ascii="Times New Roman" w:hAnsi="Times New Roman"/>
        </w:rPr>
        <w:t xml:space="preserve">ystemem oraz bieżącego utrzymania i konserwacji </w:t>
      </w:r>
      <w:r w:rsidR="00AC48F9">
        <w:rPr>
          <w:rFonts w:ascii="Times New Roman" w:hAnsi="Times New Roman"/>
        </w:rPr>
        <w:t>s</w:t>
      </w:r>
      <w:r w:rsidRPr="0089303C">
        <w:rPr>
          <w:rFonts w:ascii="Times New Roman" w:hAnsi="Times New Roman"/>
        </w:rPr>
        <w:t xml:space="preserve">ystemu i wszelkich podsystemów i urządzeń wchodzących w jego skład lub niezbędnych do pracy </w:t>
      </w:r>
      <w:r w:rsidR="00AC48F9">
        <w:rPr>
          <w:rFonts w:ascii="Times New Roman" w:hAnsi="Times New Roman"/>
        </w:rPr>
        <w:t>s</w:t>
      </w:r>
      <w:r w:rsidRPr="0089303C">
        <w:rPr>
          <w:rFonts w:ascii="Times New Roman" w:hAnsi="Times New Roman"/>
        </w:rPr>
        <w:t>ystemu</w:t>
      </w:r>
      <w:r w:rsidR="00AC48F9">
        <w:rPr>
          <w:rFonts w:ascii="Times New Roman" w:hAnsi="Times New Roman"/>
        </w:rPr>
        <w:t>)</w:t>
      </w:r>
      <w:r w:rsidRPr="0089303C">
        <w:rPr>
          <w:rFonts w:ascii="Times New Roman" w:hAnsi="Times New Roman"/>
        </w:rPr>
        <w:t xml:space="preserve">; </w:t>
      </w:r>
    </w:p>
    <w:p w14:paraId="75B65929" w14:textId="25D5D6EC" w:rsidR="0089303C" w:rsidRDefault="0089303C" w:rsidP="008C1EB8">
      <w:pPr>
        <w:pStyle w:val="Akapitzlist"/>
        <w:numPr>
          <w:ilvl w:val="0"/>
          <w:numId w:val="56"/>
        </w:numPr>
        <w:spacing w:line="240" w:lineRule="auto"/>
        <w:ind w:left="851" w:hanging="425"/>
        <w:rPr>
          <w:rFonts w:ascii="Times New Roman" w:hAnsi="Times New Roman"/>
        </w:rPr>
      </w:pPr>
      <w:r w:rsidRPr="00AC48F9">
        <w:rPr>
          <w:rFonts w:ascii="Times New Roman" w:hAnsi="Times New Roman"/>
        </w:rPr>
        <w:t xml:space="preserve">w przypadku upadłości lub likwidacji podmiotu, który wytworzył </w:t>
      </w:r>
      <w:r w:rsidR="005D56D0">
        <w:rPr>
          <w:rFonts w:ascii="Times New Roman" w:hAnsi="Times New Roman"/>
        </w:rPr>
        <w:t>Oprogramowanie Dedykowane</w:t>
      </w:r>
      <w:r w:rsidRPr="00AC48F9">
        <w:rPr>
          <w:rFonts w:ascii="Times New Roman" w:hAnsi="Times New Roman"/>
        </w:rPr>
        <w:t xml:space="preserve"> i wystąpienia okoliczności</w:t>
      </w:r>
      <w:r w:rsidR="00AC48F9">
        <w:rPr>
          <w:rFonts w:ascii="Times New Roman" w:hAnsi="Times New Roman"/>
        </w:rPr>
        <w:t>,</w:t>
      </w:r>
      <w:r w:rsidRPr="00AC48F9">
        <w:rPr>
          <w:rFonts w:ascii="Times New Roman" w:hAnsi="Times New Roman"/>
        </w:rPr>
        <w:t xml:space="preserve"> w której to nie będzie możliwości świadczenia przez producenta oprogramowania tzw. „wsparcia technicznego” – </w:t>
      </w:r>
      <w:r w:rsidR="00AC48F9" w:rsidRPr="00AC48F9">
        <w:rPr>
          <w:rFonts w:ascii="Times New Roman" w:hAnsi="Times New Roman"/>
        </w:rPr>
        <w:t>Zamawiaj</w:t>
      </w:r>
      <w:r w:rsidR="00FF2529">
        <w:rPr>
          <w:rFonts w:ascii="Times New Roman" w:hAnsi="Times New Roman"/>
        </w:rPr>
        <w:t>ą</w:t>
      </w:r>
      <w:r w:rsidR="00AC48F9" w:rsidRPr="00AC48F9">
        <w:rPr>
          <w:rFonts w:ascii="Times New Roman" w:hAnsi="Times New Roman"/>
        </w:rPr>
        <w:t>cy</w:t>
      </w:r>
      <w:r w:rsidRPr="00AC48F9">
        <w:rPr>
          <w:rFonts w:ascii="Times New Roman" w:hAnsi="Times New Roman"/>
        </w:rPr>
        <w:t xml:space="preserve"> nabędzie trwałe prawo do wprowadzania zmian oraz włączając w to prawo do trwałego lub czasowego zwielokrotniania w całości lub w części jakimikolwiek środkami i w jakiejkolwiek formie, a także opracowywanie tłumaczenia, przystosowania lub jakichkolwiek innych zmian oraz rozporządzanie i korzystanie z takich opracowań na wszystkich polach eksploatacji bez ograniczania </w:t>
      </w:r>
      <w:r w:rsidR="00AC48F9" w:rsidRPr="00AC48F9">
        <w:rPr>
          <w:rFonts w:ascii="Times New Roman" w:hAnsi="Times New Roman"/>
        </w:rPr>
        <w:t>warunków</w:t>
      </w:r>
      <w:r w:rsidRPr="00AC48F9">
        <w:rPr>
          <w:rFonts w:ascii="Times New Roman" w:hAnsi="Times New Roman"/>
        </w:rPr>
        <w:t xml:space="preserve"> dopuszczalności tych </w:t>
      </w:r>
      <w:r w:rsidR="00AC48F9" w:rsidRPr="00AC48F9">
        <w:rPr>
          <w:rFonts w:ascii="Times New Roman" w:hAnsi="Times New Roman"/>
        </w:rPr>
        <w:t>czynności</w:t>
      </w:r>
      <w:r w:rsidRPr="00AC48F9">
        <w:rPr>
          <w:rFonts w:ascii="Times New Roman" w:hAnsi="Times New Roman"/>
        </w:rPr>
        <w:t xml:space="preserve">, oraz innych form korzystania o podobnej lub zbliżonej formie, przez Zamawiającego lub podmiot trzeci, który będzie wykonywać prace na zlecenie Zamawiającego; </w:t>
      </w:r>
    </w:p>
    <w:p w14:paraId="333F8805" w14:textId="0C8C73EA" w:rsidR="005D4358" w:rsidRPr="006020BE" w:rsidRDefault="0089303C" w:rsidP="008C1EB8">
      <w:pPr>
        <w:pStyle w:val="Akapitzlist"/>
        <w:numPr>
          <w:ilvl w:val="0"/>
          <w:numId w:val="56"/>
        </w:numPr>
        <w:spacing w:line="240" w:lineRule="auto"/>
        <w:ind w:left="851" w:hanging="425"/>
        <w:rPr>
          <w:rFonts w:ascii="Times New Roman" w:hAnsi="Times New Roman"/>
          <w:sz w:val="24"/>
          <w:szCs w:val="24"/>
        </w:rPr>
      </w:pPr>
      <w:r w:rsidRPr="00AC48F9">
        <w:rPr>
          <w:rFonts w:ascii="Times New Roman" w:hAnsi="Times New Roman"/>
        </w:rPr>
        <w:t xml:space="preserve">w przypadku upadłości lub likwidacji podmiotu, który wytworzył zindywidualizowane oprogramowanie dla </w:t>
      </w:r>
      <w:r w:rsidR="00AC48F9">
        <w:rPr>
          <w:rFonts w:ascii="Times New Roman" w:hAnsi="Times New Roman"/>
        </w:rPr>
        <w:t>s</w:t>
      </w:r>
      <w:r w:rsidRPr="00AC48F9">
        <w:rPr>
          <w:rFonts w:ascii="Times New Roman" w:hAnsi="Times New Roman"/>
        </w:rPr>
        <w:t xml:space="preserve">ystemu i wystąpienia okoliczności, w której to nie będzie możliwości świadczenia przez producenta oprogramowania tzw. „wsparcia technicznego” – </w:t>
      </w:r>
      <w:r w:rsidR="003826F7" w:rsidRPr="00AC48F9">
        <w:rPr>
          <w:rFonts w:ascii="Times New Roman" w:hAnsi="Times New Roman"/>
        </w:rPr>
        <w:t>Zamawiający</w:t>
      </w:r>
      <w:r w:rsidRPr="00AC48F9">
        <w:rPr>
          <w:rFonts w:ascii="Times New Roman" w:hAnsi="Times New Roman"/>
        </w:rPr>
        <w:t xml:space="preserve"> automatycznie nabędzie prawo do rozporządzania opracowanymi nowymi wersjami programu oraz prawo udostępniania ich do korzystania, w tym udzielania licencji na rzecz spółek miejskich jak również dowolnych </w:t>
      </w:r>
      <w:r w:rsidR="00AC48F9" w:rsidRPr="00AC48F9">
        <w:rPr>
          <w:rFonts w:ascii="Times New Roman" w:hAnsi="Times New Roman"/>
        </w:rPr>
        <w:t>osób</w:t>
      </w:r>
      <w:r w:rsidRPr="00AC48F9">
        <w:rPr>
          <w:rFonts w:ascii="Times New Roman" w:hAnsi="Times New Roman"/>
        </w:rPr>
        <w:t xml:space="preserve"> trzecich w celu wykonywania usługi operatora </w:t>
      </w:r>
      <w:r w:rsidR="00AC48F9">
        <w:rPr>
          <w:rFonts w:ascii="Times New Roman" w:hAnsi="Times New Roman"/>
        </w:rPr>
        <w:t>s</w:t>
      </w:r>
      <w:r w:rsidRPr="00AC48F9">
        <w:rPr>
          <w:rFonts w:ascii="Times New Roman" w:hAnsi="Times New Roman"/>
        </w:rPr>
        <w:t xml:space="preserve">ystemu oraz usługi bieżącego utrzymania i konserwacji </w:t>
      </w:r>
      <w:r w:rsidR="00AC48F9">
        <w:rPr>
          <w:rFonts w:ascii="Times New Roman" w:hAnsi="Times New Roman"/>
        </w:rPr>
        <w:t>s</w:t>
      </w:r>
      <w:r w:rsidRPr="00AC48F9">
        <w:rPr>
          <w:rFonts w:ascii="Times New Roman" w:hAnsi="Times New Roman"/>
        </w:rPr>
        <w:t xml:space="preserve">ystemu i wszelkich podsystemów i </w:t>
      </w:r>
      <w:r w:rsidRPr="006020BE">
        <w:rPr>
          <w:rFonts w:ascii="Times New Roman" w:hAnsi="Times New Roman"/>
        </w:rPr>
        <w:t>urządzeń wchodzących w jego skład</w:t>
      </w:r>
      <w:r w:rsidR="00AC48F9" w:rsidRPr="006020BE">
        <w:rPr>
          <w:rFonts w:ascii="Times New Roman" w:hAnsi="Times New Roman"/>
        </w:rPr>
        <w:t>;</w:t>
      </w:r>
      <w:r w:rsidRPr="006020BE">
        <w:rPr>
          <w:rFonts w:ascii="Times New Roman" w:hAnsi="Times New Roman"/>
        </w:rPr>
        <w:t xml:space="preserve"> nabycie prawa dotyczyć będzie wszystkich wymienionych powyżej </w:t>
      </w:r>
      <w:r w:rsidR="00AC48F9" w:rsidRPr="006020BE">
        <w:rPr>
          <w:rFonts w:ascii="Times New Roman" w:hAnsi="Times New Roman"/>
        </w:rPr>
        <w:t>pól</w:t>
      </w:r>
      <w:r w:rsidRPr="006020BE">
        <w:rPr>
          <w:rFonts w:ascii="Times New Roman" w:hAnsi="Times New Roman"/>
        </w:rPr>
        <w:t xml:space="preserve"> eksploatacji</w:t>
      </w:r>
      <w:r w:rsidR="00AC48F9" w:rsidRPr="006020BE">
        <w:rPr>
          <w:rFonts w:ascii="Times New Roman" w:hAnsi="Times New Roman"/>
        </w:rPr>
        <w:t>.</w:t>
      </w:r>
      <w:r w:rsidR="005D4358" w:rsidRPr="006020BE">
        <w:rPr>
          <w:rFonts w:ascii="Times New Roman" w:eastAsiaTheme="minorHAnsi" w:hAnsi="Times New Roman"/>
          <w:color w:val="000000" w:themeColor="text1"/>
          <w:sz w:val="24"/>
          <w:szCs w:val="24"/>
        </w:rPr>
        <w:t xml:space="preserve"> </w:t>
      </w:r>
    </w:p>
    <w:p w14:paraId="434EE337" w14:textId="77777777" w:rsidR="006020BE" w:rsidRPr="00046814" w:rsidRDefault="006020BE" w:rsidP="008A5FAD">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8"/>
          <w:szCs w:val="28"/>
          <w:highlight w:val="yellow"/>
        </w:rPr>
      </w:pPr>
      <w:r w:rsidRPr="00046814">
        <w:rPr>
          <w:rFonts w:ascii="Times New Roman" w:hAnsi="Times New Roman"/>
          <w:szCs w:val="20"/>
          <w:highlight w:val="yellow"/>
        </w:rPr>
        <w:t>Dostarczone licencje na jakiekolwiek oprogramowanie, które będzie składową systemu, muszą być udzielone w takiej formie, aby Zamawiający miał możliwość ich przekazania jednostkom miejskim lub innym podmiotom trzecim, które na rzecz Zamawiającego będą̨ świadczyć usługę̨ operatora systemu. Przekazane licencje muszą być wydane w takiej formie, aby istniała możliwość rozbudowy systemu o pięćdziesiąt procent (50 %) od wartości bazowej, bez konieczności ponoszenia przez Zamawiającego jakichkolwiek dodatkowych kosztów i opłat.</w:t>
      </w:r>
    </w:p>
    <w:p w14:paraId="26F6B232" w14:textId="191B31B6" w:rsidR="008A5FAD" w:rsidRPr="008A5FAD" w:rsidRDefault="008A5FAD" w:rsidP="008A5FAD">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8A5FAD">
        <w:rPr>
          <w:rFonts w:ascii="Times New Roman" w:hAnsi="Times New Roman"/>
        </w:rPr>
        <w:t>Wykonawca oświadcza, że warunki udzielonych licencji na dostarczone oprogramowanie  bezterminowo uprawnia</w:t>
      </w:r>
      <w:r>
        <w:rPr>
          <w:rFonts w:ascii="Times New Roman" w:hAnsi="Times New Roman"/>
        </w:rPr>
        <w:t>ją</w:t>
      </w:r>
      <w:r w:rsidRPr="008A5FAD">
        <w:rPr>
          <w:rFonts w:ascii="Times New Roman" w:hAnsi="Times New Roman"/>
        </w:rPr>
        <w:t xml:space="preserve"> Zamawiającego do:</w:t>
      </w:r>
    </w:p>
    <w:p w14:paraId="611EE0E2" w14:textId="5F852FA0" w:rsidR="008A5FAD" w:rsidRPr="008A5FAD" w:rsidRDefault="008A5FAD" w:rsidP="008C1EB8">
      <w:pPr>
        <w:pStyle w:val="Akapitzlist"/>
        <w:numPr>
          <w:ilvl w:val="0"/>
          <w:numId w:val="58"/>
        </w:numPr>
        <w:spacing w:after="120" w:line="240" w:lineRule="auto"/>
        <w:rPr>
          <w:rFonts w:ascii="Times New Roman" w:hAnsi="Times New Roman"/>
        </w:rPr>
      </w:pPr>
      <w:r w:rsidRPr="008A5FAD">
        <w:rPr>
          <w:rFonts w:ascii="Times New Roman" w:hAnsi="Times New Roman"/>
        </w:rPr>
        <w:t>niezależnego i samodzielnego przenoszenia i uruchamiania licencji na nowo zakupionych urządzeniach (licencja nie może być przyporządkowana do konkretnego urządzenia np. komputera PC, komputera przemysłowego, sterownika itd.</w:t>
      </w:r>
      <w:r>
        <w:rPr>
          <w:rFonts w:ascii="Times New Roman" w:hAnsi="Times New Roman"/>
        </w:rPr>
        <w:t>)</w:t>
      </w:r>
      <w:r w:rsidRPr="008A5FAD">
        <w:rPr>
          <w:rFonts w:ascii="Times New Roman" w:hAnsi="Times New Roman"/>
        </w:rPr>
        <w:t>,</w:t>
      </w:r>
    </w:p>
    <w:p w14:paraId="78A62B32" w14:textId="52D8E706" w:rsidR="008A5FAD" w:rsidRPr="008A5FAD" w:rsidRDefault="008A5FAD" w:rsidP="008C1EB8">
      <w:pPr>
        <w:pStyle w:val="Akapitzlist"/>
        <w:numPr>
          <w:ilvl w:val="0"/>
          <w:numId w:val="58"/>
        </w:numPr>
        <w:spacing w:after="120" w:line="240" w:lineRule="auto"/>
        <w:rPr>
          <w:rFonts w:ascii="Times New Roman" w:hAnsi="Times New Roman"/>
        </w:rPr>
      </w:pPr>
      <w:r w:rsidRPr="008A5FAD">
        <w:rPr>
          <w:rFonts w:ascii="Times New Roman" w:hAnsi="Times New Roman"/>
        </w:rPr>
        <w:t>bezpłatnej aktualizacji lub modyfikacji, która umożliwi pracę z nową wersją systemu operacyjnego lub z innym systemem operacyjnym - w okresie udzielonej przez Wykonawcę̨ gwarancji,</w:t>
      </w:r>
    </w:p>
    <w:p w14:paraId="19D408FD" w14:textId="2F5527BE" w:rsidR="008A5FAD" w:rsidRPr="008A5FAD" w:rsidRDefault="008A5FAD" w:rsidP="008C1EB8">
      <w:pPr>
        <w:pStyle w:val="Akapitzlist"/>
        <w:numPr>
          <w:ilvl w:val="0"/>
          <w:numId w:val="58"/>
        </w:numPr>
        <w:spacing w:after="120" w:line="240" w:lineRule="auto"/>
        <w:rPr>
          <w:rFonts w:ascii="Times New Roman" w:hAnsi="Times New Roman"/>
        </w:rPr>
      </w:pPr>
      <w:r w:rsidRPr="008A5FAD">
        <w:rPr>
          <w:rFonts w:ascii="Times New Roman" w:hAnsi="Times New Roman"/>
        </w:rPr>
        <w:t xml:space="preserve">bezpłatnej aktualizacji (otrzymywanie poprawek, które będą̨ mieć na celu eliminację błędów krytycznych i niestabilności systemu) - </w:t>
      </w:r>
      <w:r w:rsidR="009D5D39" w:rsidRPr="008A5FAD">
        <w:rPr>
          <w:rFonts w:ascii="Times New Roman" w:hAnsi="Times New Roman"/>
        </w:rPr>
        <w:t>w okresie udzielonej przez Wykonawcę gwarancji,</w:t>
      </w:r>
    </w:p>
    <w:p w14:paraId="76699412" w14:textId="70E2632F" w:rsidR="008A5FAD" w:rsidRPr="008A5FAD" w:rsidRDefault="008A5FAD" w:rsidP="008C1EB8">
      <w:pPr>
        <w:pStyle w:val="Akapitzlist"/>
        <w:numPr>
          <w:ilvl w:val="0"/>
          <w:numId w:val="58"/>
        </w:numPr>
        <w:spacing w:after="120" w:line="240" w:lineRule="auto"/>
        <w:rPr>
          <w:rFonts w:ascii="Times New Roman" w:hAnsi="Times New Roman"/>
        </w:rPr>
      </w:pPr>
      <w:r w:rsidRPr="008A5FAD">
        <w:rPr>
          <w:rFonts w:ascii="Times New Roman" w:hAnsi="Times New Roman"/>
        </w:rPr>
        <w:t xml:space="preserve">bezpłatnej aktualizacji oprogramowania (otrzymywanie poprawek, które będą̨ mieć na celu eliminację błędów krytycznych i niestabilności systemu) - </w:t>
      </w:r>
      <w:r w:rsidR="009D5D39" w:rsidRPr="008A5FAD">
        <w:rPr>
          <w:rFonts w:ascii="Times New Roman" w:hAnsi="Times New Roman"/>
        </w:rPr>
        <w:t>w okresie udzielonej przez Wykonawcę gwarancji</w:t>
      </w:r>
      <w:r w:rsidRPr="008A5FAD">
        <w:rPr>
          <w:rFonts w:ascii="Times New Roman" w:hAnsi="Times New Roman"/>
        </w:rPr>
        <w:t>.</w:t>
      </w:r>
    </w:p>
    <w:p w14:paraId="39F784DD" w14:textId="38E9B3B5" w:rsidR="004C3F39" w:rsidRPr="004C3F39" w:rsidRDefault="008A5FAD" w:rsidP="004C3F39">
      <w:pPr>
        <w:pStyle w:val="Akapitzlist"/>
        <w:numPr>
          <w:ilvl w:val="0"/>
          <w:numId w:val="7"/>
        </w:numPr>
        <w:spacing w:after="120" w:line="240" w:lineRule="auto"/>
        <w:ind w:left="425" w:hanging="425"/>
        <w:rPr>
          <w:rFonts w:ascii="Times New Roman" w:hAnsi="Times New Roman"/>
          <w:color w:val="000000" w:themeColor="text1"/>
        </w:rPr>
      </w:pPr>
      <w:r w:rsidRPr="008A5FAD">
        <w:rPr>
          <w:rFonts w:ascii="Times New Roman" w:hAnsi="Times New Roman"/>
          <w:color w:val="000000" w:themeColor="text1"/>
        </w:rPr>
        <w:t xml:space="preserve">Udzielone Zamawiającemu prawa licencyjne przez cały okres użytkowania nie mogą̨ ulec zmianie, a co za tym idzie, w przypadku, gdy Wykonawca lub producent oprogramowania dokona  aktualizacji/modyfikacji oprogramowania licencjonowanego lub dedykowanego w całości lub jego części oraz jeśli przeprowadzenie aktualizacji lub wykonanie modyfikacji będzie uzależnione od zaakceptowania nowych </w:t>
      </w:r>
      <w:r w:rsidR="001F7EE4" w:rsidRPr="008A5FAD">
        <w:rPr>
          <w:rFonts w:ascii="Times New Roman" w:hAnsi="Times New Roman"/>
          <w:color w:val="000000" w:themeColor="text1"/>
        </w:rPr>
        <w:t>warunków</w:t>
      </w:r>
      <w:r w:rsidRPr="008A5FAD">
        <w:rPr>
          <w:rFonts w:ascii="Times New Roman" w:hAnsi="Times New Roman"/>
          <w:color w:val="000000" w:themeColor="text1"/>
        </w:rPr>
        <w:t xml:space="preserve"> licencyjnych, to </w:t>
      </w:r>
      <w:r w:rsidR="003C1068">
        <w:rPr>
          <w:rFonts w:ascii="Times New Roman" w:hAnsi="Times New Roman"/>
          <w:color w:val="000000" w:themeColor="text1"/>
        </w:rPr>
        <w:t xml:space="preserve">przez okres udzielonej przez </w:t>
      </w:r>
      <w:r w:rsidR="00065460">
        <w:rPr>
          <w:rFonts w:ascii="Times New Roman" w:hAnsi="Times New Roman"/>
          <w:color w:val="000000" w:themeColor="text1"/>
        </w:rPr>
        <w:t>Wykonawcę</w:t>
      </w:r>
      <w:r w:rsidR="003C1068">
        <w:rPr>
          <w:rFonts w:ascii="Times New Roman" w:hAnsi="Times New Roman"/>
          <w:color w:val="000000" w:themeColor="text1"/>
        </w:rPr>
        <w:t xml:space="preserve"> gwarancji</w:t>
      </w:r>
      <w:r w:rsidR="003C78B2">
        <w:rPr>
          <w:rFonts w:ascii="Times New Roman" w:hAnsi="Times New Roman"/>
          <w:color w:val="000000" w:themeColor="text1"/>
        </w:rPr>
        <w:t>,</w:t>
      </w:r>
      <w:r w:rsidR="003C1068">
        <w:rPr>
          <w:rFonts w:ascii="Times New Roman" w:hAnsi="Times New Roman"/>
          <w:color w:val="000000" w:themeColor="text1"/>
        </w:rPr>
        <w:t xml:space="preserve"> </w:t>
      </w:r>
      <w:r w:rsidRPr="008A5FAD">
        <w:rPr>
          <w:rFonts w:ascii="Times New Roman" w:hAnsi="Times New Roman"/>
          <w:color w:val="000000" w:themeColor="text1"/>
        </w:rPr>
        <w:t xml:space="preserve">nowe warunki licencyjne na aktualizowane/modyfikowane </w:t>
      </w:r>
      <w:r w:rsidR="001F7EE4">
        <w:rPr>
          <w:rFonts w:ascii="Times New Roman" w:hAnsi="Times New Roman"/>
          <w:color w:val="000000" w:themeColor="text1"/>
        </w:rPr>
        <w:t>o</w:t>
      </w:r>
      <w:r w:rsidRPr="008A5FAD">
        <w:rPr>
          <w:rFonts w:ascii="Times New Roman" w:hAnsi="Times New Roman"/>
          <w:color w:val="000000" w:themeColor="text1"/>
        </w:rPr>
        <w:t>programowanie nie mogą̨ generować w stosunku do Zamawiającego jakichkolwiek dodatkowych opłat za użytkowanie</w:t>
      </w:r>
      <w:r w:rsidR="003C78B2">
        <w:rPr>
          <w:rFonts w:ascii="Times New Roman" w:hAnsi="Times New Roman"/>
          <w:color w:val="000000" w:themeColor="text1"/>
        </w:rPr>
        <w:t>.</w:t>
      </w:r>
      <w:r w:rsidRPr="008A5FAD">
        <w:rPr>
          <w:rFonts w:ascii="Times New Roman" w:hAnsi="Times New Roman"/>
          <w:color w:val="000000" w:themeColor="text1"/>
        </w:rPr>
        <w:t xml:space="preserve"> </w:t>
      </w:r>
    </w:p>
    <w:p w14:paraId="1929F6FE" w14:textId="678CC065" w:rsidR="003F1B83" w:rsidRPr="003F1B83" w:rsidRDefault="00ED6707" w:rsidP="003F1B83">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Pr>
          <w:rFonts w:ascii="Times New Roman" w:hAnsi="Times New Roman"/>
          <w:color w:val="000000" w:themeColor="text1"/>
        </w:rPr>
        <w:t xml:space="preserve">Wykonawca </w:t>
      </w:r>
      <w:r w:rsidR="00E23E72">
        <w:rPr>
          <w:rFonts w:ascii="Times New Roman" w:hAnsi="Times New Roman"/>
          <w:color w:val="000000" w:themeColor="text1"/>
        </w:rPr>
        <w:t>jest uprawniony do wypowiedzenia licencji</w:t>
      </w:r>
      <w:r w:rsidR="003F1B83">
        <w:rPr>
          <w:rFonts w:ascii="Times New Roman" w:hAnsi="Times New Roman"/>
          <w:color w:val="000000" w:themeColor="text1"/>
        </w:rPr>
        <w:t>,</w:t>
      </w:r>
      <w:r w:rsidR="00E23E72">
        <w:rPr>
          <w:rFonts w:ascii="Times New Roman" w:hAnsi="Times New Roman"/>
          <w:color w:val="000000" w:themeColor="text1"/>
        </w:rPr>
        <w:t xml:space="preserve"> udzielonej zgodnie z ust. 9 powyżej</w:t>
      </w:r>
      <w:r w:rsidR="003F1B83">
        <w:rPr>
          <w:rFonts w:ascii="Times New Roman" w:hAnsi="Times New Roman"/>
          <w:color w:val="000000" w:themeColor="text1"/>
        </w:rPr>
        <w:t>,</w:t>
      </w:r>
      <w:r w:rsidR="00E23E72">
        <w:rPr>
          <w:rFonts w:ascii="Times New Roman" w:hAnsi="Times New Roman"/>
          <w:color w:val="000000" w:themeColor="text1"/>
        </w:rPr>
        <w:t xml:space="preserve"> wyłącznie w przypadku zaistnienia ważnych powodów uzasadniających wypowiedzenie. </w:t>
      </w:r>
      <w:r w:rsidR="009F6BF6">
        <w:rPr>
          <w:rFonts w:ascii="Times New Roman" w:hAnsi="Times New Roman"/>
          <w:color w:val="000000" w:themeColor="text1"/>
        </w:rPr>
        <w:t xml:space="preserve">Wypowiedzenie przez Wykonawcę licencji bez ważnych powodów będzie skutkować naliczeniem przez Zamawiającego kary umownej, o której mowa w § 12 ust. 1 pkt 13) Umowy. </w:t>
      </w:r>
    </w:p>
    <w:p w14:paraId="1B9E8282" w14:textId="7BE7D487" w:rsidR="0012446E" w:rsidRPr="003F1B83" w:rsidRDefault="003F1B83" w:rsidP="003F1B83">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Pr>
          <w:rFonts w:ascii="Times New Roman" w:hAnsi="Times New Roman"/>
          <w:color w:val="000000" w:themeColor="text1"/>
        </w:rPr>
        <w:t xml:space="preserve">W przypadku wypowiedzenia licencji, udzielonej zgodnie z ust. 9 powyżej, Wykonawca zobowiązany będzie do zwrotu Zamawiającemu </w:t>
      </w:r>
      <w:r w:rsidR="00273B95">
        <w:rPr>
          <w:rFonts w:ascii="Times New Roman" w:hAnsi="Times New Roman"/>
          <w:color w:val="000000" w:themeColor="text1"/>
        </w:rPr>
        <w:t xml:space="preserve">części </w:t>
      </w:r>
      <w:r w:rsidR="00345299">
        <w:rPr>
          <w:rFonts w:ascii="Times New Roman" w:hAnsi="Times New Roman"/>
          <w:color w:val="000000" w:themeColor="text1"/>
        </w:rPr>
        <w:t xml:space="preserve">otrzymanego wynagrodzenia, w zakresie </w:t>
      </w:r>
      <w:r w:rsidR="00806DBE">
        <w:rPr>
          <w:rFonts w:ascii="Times New Roman" w:hAnsi="Times New Roman"/>
          <w:color w:val="000000" w:themeColor="text1"/>
        </w:rPr>
        <w:br/>
      </w:r>
      <w:r w:rsidR="00345299">
        <w:rPr>
          <w:rFonts w:ascii="Times New Roman" w:hAnsi="Times New Roman"/>
          <w:color w:val="000000" w:themeColor="text1"/>
        </w:rPr>
        <w:t>w jakim Zamawiający</w:t>
      </w:r>
      <w:r w:rsidR="00806DBE">
        <w:rPr>
          <w:rFonts w:ascii="Times New Roman" w:hAnsi="Times New Roman"/>
          <w:color w:val="000000" w:themeColor="text1"/>
        </w:rPr>
        <w:t>, w wyniku wypowiedzenia,</w:t>
      </w:r>
      <w:r w:rsidR="00345299">
        <w:rPr>
          <w:rFonts w:ascii="Times New Roman" w:hAnsi="Times New Roman"/>
          <w:color w:val="000000" w:themeColor="text1"/>
        </w:rPr>
        <w:t xml:space="preserve"> zostanie pozbawiony możliwości korzystania </w:t>
      </w:r>
      <w:r w:rsidR="00806DBE">
        <w:rPr>
          <w:rFonts w:ascii="Times New Roman" w:hAnsi="Times New Roman"/>
          <w:color w:val="000000" w:themeColor="text1"/>
        </w:rPr>
        <w:br/>
      </w:r>
      <w:r w:rsidR="00345299">
        <w:rPr>
          <w:rFonts w:ascii="Times New Roman" w:hAnsi="Times New Roman"/>
          <w:color w:val="000000" w:themeColor="text1"/>
        </w:rPr>
        <w:t>z dostarczonego</w:t>
      </w:r>
      <w:r w:rsidR="00345299" w:rsidRPr="00F93A58">
        <w:rPr>
          <w:rFonts w:ascii="Times New Roman" w:hAnsi="Times New Roman"/>
          <w:color w:val="000000" w:themeColor="text1"/>
        </w:rPr>
        <w:t xml:space="preserve"> oprogramowania oraz </w:t>
      </w:r>
      <w:r w:rsidR="00345299">
        <w:rPr>
          <w:rFonts w:ascii="Times New Roman" w:hAnsi="Times New Roman"/>
          <w:color w:val="000000" w:themeColor="text1"/>
        </w:rPr>
        <w:t xml:space="preserve">dokumentacji.   </w:t>
      </w:r>
      <w:r>
        <w:rPr>
          <w:rFonts w:ascii="Times New Roman" w:hAnsi="Times New Roman"/>
          <w:color w:val="000000" w:themeColor="text1"/>
        </w:rPr>
        <w:t xml:space="preserve"> </w:t>
      </w:r>
      <w:r w:rsidR="00E23E72">
        <w:rPr>
          <w:rFonts w:ascii="Times New Roman" w:hAnsi="Times New Roman"/>
          <w:color w:val="000000" w:themeColor="text1"/>
        </w:rPr>
        <w:t xml:space="preserve">   </w:t>
      </w:r>
      <w:r w:rsidR="009C50DD" w:rsidRPr="003F1B83">
        <w:rPr>
          <w:rFonts w:ascii="Times New Roman" w:hAnsi="Times New Roman"/>
          <w:color w:val="000000" w:themeColor="text1"/>
        </w:rPr>
        <w:t xml:space="preserve"> </w:t>
      </w:r>
    </w:p>
    <w:p w14:paraId="00E5E9FD" w14:textId="63CD5D5B" w:rsidR="001F7EE4" w:rsidRPr="00562360" w:rsidRDefault="001F7EE4" w:rsidP="001F7EE4">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1F7EE4">
        <w:rPr>
          <w:rFonts w:ascii="Times New Roman" w:hAnsi="Times New Roman"/>
          <w:color w:val="000000" w:themeColor="text1"/>
        </w:rPr>
        <w:t xml:space="preserve">Wszelkie licencje do oprogramowania, które nie posiada właściwości </w:t>
      </w:r>
      <w:r w:rsidR="00601A82">
        <w:rPr>
          <w:rFonts w:ascii="Times New Roman" w:hAnsi="Times New Roman"/>
          <w:color w:val="000000" w:themeColor="text1"/>
        </w:rPr>
        <w:t>O</w:t>
      </w:r>
      <w:r w:rsidR="00601A82" w:rsidRPr="001F7EE4">
        <w:rPr>
          <w:rFonts w:ascii="Times New Roman" w:hAnsi="Times New Roman"/>
          <w:color w:val="000000" w:themeColor="text1"/>
        </w:rPr>
        <w:t xml:space="preserve">programowania </w:t>
      </w:r>
      <w:r w:rsidR="00601A82">
        <w:rPr>
          <w:rFonts w:ascii="Times New Roman" w:hAnsi="Times New Roman"/>
          <w:color w:val="000000" w:themeColor="text1"/>
        </w:rPr>
        <w:t>Dedykowanego</w:t>
      </w:r>
      <w:r w:rsidRPr="001F7EE4">
        <w:rPr>
          <w:rFonts w:ascii="Times New Roman" w:hAnsi="Times New Roman"/>
          <w:color w:val="000000" w:themeColor="text1"/>
        </w:rPr>
        <w:t>, winno być przekazane przez Wykonawcę̨ w formie pisemnych</w:t>
      </w:r>
      <w:r w:rsidR="00F87D10">
        <w:rPr>
          <w:rFonts w:ascii="Times New Roman" w:hAnsi="Times New Roman"/>
          <w:color w:val="000000" w:themeColor="text1"/>
        </w:rPr>
        <w:t xml:space="preserve"> lub </w:t>
      </w:r>
      <w:r w:rsidR="00B468D6">
        <w:rPr>
          <w:rFonts w:ascii="Times New Roman" w:hAnsi="Times New Roman"/>
          <w:color w:val="000000" w:themeColor="text1"/>
        </w:rPr>
        <w:t>elektronicznych</w:t>
      </w:r>
      <w:r w:rsidRPr="001F7EE4">
        <w:rPr>
          <w:rFonts w:ascii="Times New Roman" w:hAnsi="Times New Roman"/>
          <w:color w:val="000000" w:themeColor="text1"/>
        </w:rPr>
        <w:t xml:space="preserve"> licencji, </w:t>
      </w:r>
      <w:r w:rsidR="0077435E" w:rsidRPr="001F7EE4">
        <w:rPr>
          <w:rFonts w:ascii="Times New Roman" w:hAnsi="Times New Roman"/>
          <w:color w:val="000000" w:themeColor="text1"/>
        </w:rPr>
        <w:t>których</w:t>
      </w:r>
      <w:r w:rsidRPr="001F7EE4">
        <w:rPr>
          <w:rFonts w:ascii="Times New Roman" w:hAnsi="Times New Roman"/>
          <w:color w:val="000000" w:themeColor="text1"/>
        </w:rPr>
        <w:t xml:space="preserve"> treść jednoznacznie wskaże Zamawiającego jako użytkownika końcowego.</w:t>
      </w:r>
    </w:p>
    <w:p w14:paraId="7BA008A8" w14:textId="77777777" w:rsidR="00562360" w:rsidRPr="00562360" w:rsidRDefault="00562360" w:rsidP="00562360">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562360">
        <w:rPr>
          <w:rFonts w:ascii="Times New Roman" w:hAnsi="Times New Roman"/>
        </w:rPr>
        <w:t xml:space="preserve">Wykonawca oświadcza, że: </w:t>
      </w:r>
    </w:p>
    <w:p w14:paraId="45790712" w14:textId="33596366" w:rsidR="00562360" w:rsidRPr="00562360" w:rsidRDefault="00562360" w:rsidP="008C1EB8">
      <w:pPr>
        <w:pStyle w:val="Akapitzlist"/>
        <w:numPr>
          <w:ilvl w:val="1"/>
          <w:numId w:val="59"/>
        </w:numPr>
        <w:spacing w:after="120" w:line="240" w:lineRule="auto"/>
        <w:ind w:left="709" w:hanging="283"/>
        <w:rPr>
          <w:rFonts w:ascii="Times New Roman" w:hAnsi="Times New Roman"/>
        </w:rPr>
      </w:pPr>
      <w:r w:rsidRPr="00562360">
        <w:rPr>
          <w:rFonts w:ascii="Times New Roman" w:hAnsi="Times New Roman"/>
        </w:rPr>
        <w:t xml:space="preserve">wszelkie utwory w rozumieniu ustawy z dnia 4 lutego 1994 roku o prawie autorskim i prawach pokrewnych, jakimi będzie się̨ posługiwał w trakcie wykonywania Umowy, a także, które powstaną̨ w wyniku wykonywania Umowy nie będą naruszać praw przysługujących osobom trzecim, w szczególności praw autorskich oraz ich dóbr osobistych, jak również̇ innych praw własności intelektualnej; </w:t>
      </w:r>
    </w:p>
    <w:p w14:paraId="4F112910" w14:textId="0597E37B" w:rsidR="00562360" w:rsidRDefault="00562360" w:rsidP="008C1EB8">
      <w:pPr>
        <w:pStyle w:val="Akapitzlist"/>
        <w:numPr>
          <w:ilvl w:val="1"/>
          <w:numId w:val="59"/>
        </w:numPr>
        <w:spacing w:after="120" w:line="240" w:lineRule="auto"/>
        <w:ind w:left="709" w:hanging="284"/>
        <w:rPr>
          <w:rFonts w:ascii="Times New Roman" w:hAnsi="Times New Roman"/>
        </w:rPr>
      </w:pPr>
      <w:r w:rsidRPr="00562360">
        <w:rPr>
          <w:rFonts w:ascii="Times New Roman" w:hAnsi="Times New Roman"/>
        </w:rPr>
        <w:t>nabędzie</w:t>
      </w:r>
      <w:r w:rsidR="00601A82">
        <w:rPr>
          <w:rFonts w:ascii="Times New Roman" w:hAnsi="Times New Roman"/>
        </w:rPr>
        <w:t xml:space="preserve"> wszelkie niezbędne </w:t>
      </w:r>
      <w:r w:rsidRPr="00562360">
        <w:rPr>
          <w:rFonts w:ascii="Times New Roman" w:hAnsi="Times New Roman"/>
        </w:rPr>
        <w:t>prawa oraz uzyska wszelkie oświadczenia, o których mowa w niniejszym paragrafie oraz wszelkie upoważnienia do wykonywania praw zależnych od osób, z którymi będzie współpracować przy realizacji Umowy.</w:t>
      </w:r>
    </w:p>
    <w:p w14:paraId="3BBDCE4C" w14:textId="3A00DC36" w:rsidR="00562360" w:rsidRDefault="00562360" w:rsidP="001E253F">
      <w:pPr>
        <w:pStyle w:val="Akapitzlist"/>
        <w:numPr>
          <w:ilvl w:val="0"/>
          <w:numId w:val="7"/>
        </w:numPr>
        <w:spacing w:after="120" w:line="240" w:lineRule="auto"/>
        <w:ind w:left="425" w:hanging="425"/>
        <w:rPr>
          <w:rFonts w:ascii="Times New Roman" w:hAnsi="Times New Roman"/>
          <w:color w:val="000000" w:themeColor="text1"/>
        </w:rPr>
      </w:pPr>
      <w:r w:rsidRPr="00562360">
        <w:rPr>
          <w:rFonts w:ascii="Times New Roman" w:hAnsi="Times New Roman"/>
        </w:rPr>
        <w:t xml:space="preserve">W przypadku, gdy na skutek naruszenia przez Wykonawcę̨ któregokolwiek z postanowień niniejszego paragrafu korzystanie przez Zamawiającego z dokumentacji projektowej, koncepcji technicznej, raportu ewentualnych opinii technicznych zewnętrznych ekspertów i specjalistów, oprogramowania udostępnionego w ramach dostawy </w:t>
      </w:r>
      <w:r w:rsidR="00EC25FA">
        <w:rPr>
          <w:rFonts w:ascii="Times New Roman" w:hAnsi="Times New Roman"/>
        </w:rPr>
        <w:t>s</w:t>
      </w:r>
      <w:r w:rsidRPr="00562360">
        <w:rPr>
          <w:rFonts w:ascii="Times New Roman" w:hAnsi="Times New Roman"/>
        </w:rPr>
        <w:t xml:space="preserve">ystemu, oprogramowania dostarczonego samodzielnie lub łącznie z urządzeniami - naruszać będzie autorskie prawa majątkowe lub osobiste </w:t>
      </w:r>
      <w:r w:rsidR="00EC25FA" w:rsidRPr="00562360">
        <w:rPr>
          <w:rFonts w:ascii="Times New Roman" w:hAnsi="Times New Roman"/>
        </w:rPr>
        <w:t>osób</w:t>
      </w:r>
      <w:r w:rsidRPr="00562360">
        <w:rPr>
          <w:rFonts w:ascii="Times New Roman" w:hAnsi="Times New Roman"/>
        </w:rPr>
        <w:t xml:space="preserve"> trzecich lub inne prawa własności intelektualnej, Wykonawca zobowiązany będzie do zwrotu wszelkich kwot poniesionych przez Zamawiającego na zaspokojenie roszczeń tych osób oraz do wynagrodzenia wszelkiej szkody, jaką </w:t>
      </w:r>
      <w:r w:rsidR="00EC25FA" w:rsidRPr="00562360">
        <w:rPr>
          <w:rFonts w:ascii="Times New Roman" w:hAnsi="Times New Roman"/>
        </w:rPr>
        <w:t>Zamawiajacy</w:t>
      </w:r>
      <w:r w:rsidRPr="00562360">
        <w:rPr>
          <w:rFonts w:ascii="Times New Roman" w:hAnsi="Times New Roman"/>
        </w:rPr>
        <w:t xml:space="preserve"> poniesie w </w:t>
      </w:r>
      <w:r w:rsidR="00EC25FA" w:rsidRPr="00562360">
        <w:rPr>
          <w:rFonts w:ascii="Times New Roman" w:hAnsi="Times New Roman"/>
        </w:rPr>
        <w:t>związku</w:t>
      </w:r>
      <w:r w:rsidRPr="00562360">
        <w:rPr>
          <w:rFonts w:ascii="Times New Roman" w:hAnsi="Times New Roman"/>
        </w:rPr>
        <w:t xml:space="preserve"> z wyłączeniem lub ograniczeniem możliwości korzystania przez Zamawiającego z dokumentacji projektowej, koncepcji technicznej, ewentualnych opinii technicznych zewnętrznych ekspertów i specjalistów, raportu, oprogramowania udostępnionego w ramach </w:t>
      </w:r>
      <w:r w:rsidR="00EC25FA">
        <w:rPr>
          <w:rFonts w:ascii="Times New Roman" w:hAnsi="Times New Roman"/>
        </w:rPr>
        <w:t>s</w:t>
      </w:r>
      <w:r w:rsidRPr="00562360">
        <w:rPr>
          <w:rFonts w:ascii="Times New Roman" w:hAnsi="Times New Roman"/>
        </w:rPr>
        <w:t xml:space="preserve">ystemu dostarczonego samodzielnie lub łącznie z </w:t>
      </w:r>
      <w:r w:rsidRPr="00562360">
        <w:rPr>
          <w:rFonts w:ascii="Times New Roman" w:hAnsi="Times New Roman"/>
          <w:color w:val="000000" w:themeColor="text1"/>
        </w:rPr>
        <w:t>urządzeniami oraz do zwrotu odpowiedniej części wynagrodzenia z tytułu Umowy</w:t>
      </w:r>
      <w:r w:rsidR="00792207">
        <w:rPr>
          <w:rFonts w:ascii="Times New Roman" w:hAnsi="Times New Roman"/>
          <w:color w:val="000000" w:themeColor="text1"/>
        </w:rPr>
        <w:t xml:space="preserve">, </w:t>
      </w:r>
      <w:r w:rsidR="00792207" w:rsidRPr="00792207">
        <w:rPr>
          <w:rFonts w:ascii="Times New Roman" w:hAnsi="Times New Roman"/>
        </w:rPr>
        <w:t xml:space="preserve">pod warunkiem, że Zamawiający umożliwi Wykonawcy odparcie zgłaszanych roszczeń </w:t>
      </w:r>
      <w:r w:rsidR="00792207">
        <w:rPr>
          <w:rFonts w:ascii="Times New Roman" w:hAnsi="Times New Roman"/>
        </w:rPr>
        <w:br/>
      </w:r>
      <w:r w:rsidR="00792207" w:rsidRPr="00792207">
        <w:rPr>
          <w:rFonts w:ascii="Times New Roman" w:hAnsi="Times New Roman"/>
        </w:rPr>
        <w:t xml:space="preserve">w wyznaczonym terminie, nie krótszym niż 7 dni od dnia zawiadomienia Wykonawcy na piśmie </w:t>
      </w:r>
      <w:r w:rsidR="00792207">
        <w:rPr>
          <w:rFonts w:ascii="Times New Roman" w:hAnsi="Times New Roman"/>
        </w:rPr>
        <w:br/>
      </w:r>
      <w:r w:rsidR="00792207" w:rsidRPr="00792207">
        <w:rPr>
          <w:rFonts w:ascii="Times New Roman" w:hAnsi="Times New Roman"/>
        </w:rPr>
        <w:t>o ww. roszczeniach</w:t>
      </w:r>
      <w:r w:rsidRPr="00562360">
        <w:rPr>
          <w:rFonts w:ascii="Times New Roman" w:hAnsi="Times New Roman"/>
          <w:color w:val="000000" w:themeColor="text1"/>
        </w:rPr>
        <w:t>.</w:t>
      </w:r>
    </w:p>
    <w:p w14:paraId="59A96DA5" w14:textId="2451A60B" w:rsidR="00956FDF" w:rsidRPr="001E253F" w:rsidRDefault="001E253F" w:rsidP="001E253F">
      <w:pPr>
        <w:pStyle w:val="Akapitzlist"/>
        <w:numPr>
          <w:ilvl w:val="0"/>
          <w:numId w:val="7"/>
        </w:numPr>
        <w:autoSpaceDE w:val="0"/>
        <w:autoSpaceDN w:val="0"/>
        <w:adjustRightInd w:val="0"/>
        <w:spacing w:after="120" w:line="240" w:lineRule="auto"/>
        <w:ind w:left="426" w:hanging="426"/>
        <w:rPr>
          <w:rFonts w:ascii="Times New Roman" w:eastAsiaTheme="minorHAnsi" w:hAnsi="Times New Roman"/>
          <w:color w:val="000000" w:themeColor="text1"/>
        </w:rPr>
      </w:pPr>
      <w:r>
        <w:rPr>
          <w:rFonts w:ascii="Times New Roman" w:hAnsi="Times New Roman"/>
          <w:color w:val="000000" w:themeColor="text1"/>
        </w:rPr>
        <w:t xml:space="preserve">Dodatkowe postanowienia dotyczące praw </w:t>
      </w:r>
      <w:r w:rsidR="00E174B3">
        <w:rPr>
          <w:rFonts w:ascii="Times New Roman" w:hAnsi="Times New Roman"/>
          <w:color w:val="000000" w:themeColor="text1"/>
        </w:rPr>
        <w:t>własności</w:t>
      </w:r>
      <w:r>
        <w:rPr>
          <w:rFonts w:ascii="Times New Roman" w:hAnsi="Times New Roman"/>
          <w:color w:val="000000" w:themeColor="text1"/>
        </w:rPr>
        <w:t xml:space="preserve"> intelektualnej zostały </w:t>
      </w:r>
      <w:r w:rsidRPr="00002B53">
        <w:rPr>
          <w:rFonts w:ascii="Times New Roman" w:hAnsi="Times New Roman"/>
          <w:color w:val="000000" w:themeColor="text1"/>
        </w:rPr>
        <w:t>określon</w:t>
      </w:r>
      <w:r>
        <w:rPr>
          <w:rFonts w:ascii="Times New Roman" w:hAnsi="Times New Roman"/>
          <w:color w:val="000000" w:themeColor="text1"/>
        </w:rPr>
        <w:t>e również</w:t>
      </w:r>
      <w:r w:rsidRPr="00002B53">
        <w:rPr>
          <w:rFonts w:ascii="Times New Roman" w:hAnsi="Times New Roman"/>
          <w:color w:val="000000" w:themeColor="text1"/>
        </w:rPr>
        <w:t xml:space="preserve"> </w:t>
      </w:r>
      <w:r>
        <w:rPr>
          <w:rFonts w:ascii="Times New Roman" w:hAnsi="Times New Roman"/>
          <w:color w:val="000000" w:themeColor="text1"/>
        </w:rPr>
        <w:br/>
      </w:r>
      <w:r w:rsidRPr="00002B53">
        <w:rPr>
          <w:rFonts w:ascii="Times New Roman" w:hAnsi="Times New Roman"/>
          <w:color w:val="000000" w:themeColor="text1"/>
        </w:rPr>
        <w:t xml:space="preserve">w PFU (w tym w pkt. 2.12 PFU – </w:t>
      </w:r>
      <w:r w:rsidRPr="00002B53">
        <w:rPr>
          <w:rFonts w:ascii="Times New Roman" w:hAnsi="Times New Roman"/>
          <w:i/>
          <w:iCs/>
          <w:color w:val="000000" w:themeColor="text1"/>
        </w:rPr>
        <w:t>„Prawa własności intelektualnej”</w:t>
      </w:r>
      <w:r w:rsidRPr="00002B53">
        <w:rPr>
          <w:rFonts w:ascii="Times New Roman" w:hAnsi="Times New Roman"/>
          <w:color w:val="000000" w:themeColor="text1"/>
        </w:rPr>
        <w:t>).</w:t>
      </w:r>
      <w:r w:rsidR="00402665">
        <w:rPr>
          <w:rFonts w:ascii="Times New Roman" w:hAnsi="Times New Roman"/>
          <w:color w:val="000000" w:themeColor="text1"/>
        </w:rPr>
        <w:t xml:space="preserve"> </w:t>
      </w:r>
      <w:r w:rsidR="00402665" w:rsidRPr="00402665">
        <w:rPr>
          <w:rFonts w:ascii="Times New Roman" w:hAnsi="Times New Roman"/>
        </w:rPr>
        <w:t>W przypadku rozbieżności pomiędzy postanowieniami Umowy a PFU pierwszeństwo mają postanowienia Umowy.</w:t>
      </w:r>
    </w:p>
    <w:p w14:paraId="0FDC3282" w14:textId="77777777" w:rsidR="00346745" w:rsidRDefault="00346745" w:rsidP="0079576D">
      <w:pPr>
        <w:pStyle w:val="Tekstpodstawowy"/>
        <w:tabs>
          <w:tab w:val="left" w:pos="426"/>
        </w:tabs>
        <w:spacing w:after="0"/>
        <w:contextualSpacing/>
        <w:jc w:val="center"/>
        <w:rPr>
          <w:b/>
          <w:bCs/>
          <w:color w:val="000000" w:themeColor="text1"/>
          <w:sz w:val="22"/>
          <w:szCs w:val="22"/>
        </w:rPr>
      </w:pPr>
    </w:p>
    <w:p w14:paraId="57F7309D" w14:textId="2AD0305D" w:rsidR="00C8531F" w:rsidRPr="006C24BE" w:rsidRDefault="00C8531F"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xml:space="preserve">§ </w:t>
      </w:r>
      <w:r w:rsidR="001E5C9E" w:rsidRPr="006C24BE">
        <w:rPr>
          <w:b/>
          <w:bCs/>
          <w:color w:val="000000" w:themeColor="text1"/>
          <w:sz w:val="22"/>
          <w:szCs w:val="22"/>
        </w:rPr>
        <w:t>10</w:t>
      </w:r>
    </w:p>
    <w:p w14:paraId="4110D3A6" w14:textId="3B7A5AA5" w:rsidR="008D16F5" w:rsidRPr="006C24BE" w:rsidRDefault="00B63FAB"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w:t>
      </w:r>
      <w:r w:rsidR="000730AE">
        <w:rPr>
          <w:b/>
          <w:bCs/>
          <w:color w:val="000000" w:themeColor="text1"/>
          <w:sz w:val="22"/>
          <w:szCs w:val="22"/>
        </w:rPr>
        <w:t>Współdziałanie i personel</w:t>
      </w:r>
      <w:r w:rsidR="00C872E6">
        <w:rPr>
          <w:b/>
          <w:bCs/>
          <w:color w:val="000000" w:themeColor="text1"/>
          <w:sz w:val="22"/>
          <w:szCs w:val="22"/>
        </w:rPr>
        <w:t>]</w:t>
      </w:r>
      <w:r w:rsidR="000730AE">
        <w:rPr>
          <w:b/>
          <w:bCs/>
          <w:color w:val="000000" w:themeColor="text1"/>
          <w:sz w:val="22"/>
          <w:szCs w:val="22"/>
        </w:rPr>
        <w:t xml:space="preserve"> </w:t>
      </w:r>
    </w:p>
    <w:p w14:paraId="3D944E43" w14:textId="2103991D" w:rsidR="00394871" w:rsidRPr="00F80646" w:rsidRDefault="0036032F" w:rsidP="008C1EB8">
      <w:pPr>
        <w:pStyle w:val="Akapitzlist"/>
        <w:numPr>
          <w:ilvl w:val="0"/>
          <w:numId w:val="40"/>
        </w:numPr>
        <w:suppressAutoHyphens/>
        <w:spacing w:before="120" w:after="120" w:line="240" w:lineRule="auto"/>
        <w:ind w:hanging="357"/>
        <w:rPr>
          <w:rFonts w:ascii="Times New Roman" w:hAnsi="Times New Roman"/>
          <w:color w:val="000000"/>
        </w:rPr>
      </w:pPr>
      <w:r w:rsidRPr="00F80646">
        <w:rPr>
          <w:rFonts w:ascii="Times New Roman" w:hAnsi="Times New Roman"/>
          <w:color w:val="000000"/>
        </w:rPr>
        <w:t xml:space="preserve">Zamawiający i Wykonawca są obowiązani współdziałać w celu zapewnienia pełnej realizacji </w:t>
      </w:r>
      <w:r w:rsidR="005632F8">
        <w:rPr>
          <w:rFonts w:ascii="Times New Roman" w:hAnsi="Times New Roman"/>
          <w:color w:val="000000"/>
        </w:rPr>
        <w:t>U</w:t>
      </w:r>
      <w:r w:rsidRPr="00F80646">
        <w:rPr>
          <w:rFonts w:ascii="Times New Roman" w:hAnsi="Times New Roman"/>
          <w:color w:val="000000"/>
        </w:rPr>
        <w:t>mowy, w szczególności w odniesieniu do zakresu, jakości i terminów określonych w Umowie</w:t>
      </w:r>
      <w:r w:rsidR="005632F8">
        <w:rPr>
          <w:rFonts w:ascii="Times New Roman" w:hAnsi="Times New Roman"/>
          <w:color w:val="000000"/>
        </w:rPr>
        <w:t>,</w:t>
      </w:r>
      <w:r w:rsidRPr="00F80646">
        <w:rPr>
          <w:rFonts w:ascii="Times New Roman" w:hAnsi="Times New Roman"/>
          <w:color w:val="000000"/>
        </w:rPr>
        <w:t xml:space="preserve"> w</w:t>
      </w:r>
      <w:r w:rsidR="00DD3776">
        <w:rPr>
          <w:rFonts w:ascii="Times New Roman" w:hAnsi="Times New Roman"/>
          <w:color w:val="000000"/>
        </w:rPr>
        <w:t> </w:t>
      </w:r>
      <w:r w:rsidRPr="00F80646">
        <w:rPr>
          <w:rFonts w:ascii="Times New Roman" w:hAnsi="Times New Roman"/>
          <w:color w:val="000000"/>
        </w:rPr>
        <w:t xml:space="preserve">tym niezbędnych do uzyskania </w:t>
      </w:r>
      <w:r w:rsidR="00B04916">
        <w:rPr>
          <w:rFonts w:ascii="Times New Roman" w:hAnsi="Times New Roman"/>
          <w:color w:val="000000"/>
        </w:rPr>
        <w:t>wszelkich zezwoleń</w:t>
      </w:r>
      <w:r w:rsidRPr="00F80646">
        <w:rPr>
          <w:rFonts w:ascii="Times New Roman" w:hAnsi="Times New Roman"/>
          <w:color w:val="000000"/>
        </w:rPr>
        <w:t xml:space="preserve"> oraz pozwolenia na użytkowanie</w:t>
      </w:r>
      <w:r w:rsidR="00B04916">
        <w:rPr>
          <w:rFonts w:ascii="Times New Roman" w:hAnsi="Times New Roman"/>
          <w:color w:val="000000"/>
        </w:rPr>
        <w:t xml:space="preserve"> (jeżeli będzie to konieczne)</w:t>
      </w:r>
      <w:r w:rsidRPr="00F80646">
        <w:rPr>
          <w:rFonts w:ascii="Times New Roman" w:hAnsi="Times New Roman"/>
          <w:color w:val="000000"/>
        </w:rPr>
        <w:t xml:space="preserve">. </w:t>
      </w:r>
    </w:p>
    <w:p w14:paraId="7D8B3AB3" w14:textId="6D5F35CB" w:rsidR="00FA5B27" w:rsidRDefault="00FA5B27" w:rsidP="008C1EB8">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Zamawiający wyznacza inżyniera kontraktu sprawującego obowiązki przypisane mu w Umowie. Personel inżyniera kontraktu będzie obejmował odpowiednio wykwalifikowaną kadrę zdolną i</w:t>
      </w:r>
      <w:r w:rsidR="00DD3776">
        <w:rPr>
          <w:rFonts w:ascii="Times New Roman" w:hAnsi="Times New Roman"/>
          <w:color w:val="000000"/>
        </w:rPr>
        <w:t> </w:t>
      </w:r>
      <w:r w:rsidRPr="00F80646">
        <w:rPr>
          <w:rFonts w:ascii="Times New Roman" w:hAnsi="Times New Roman"/>
          <w:color w:val="000000"/>
        </w:rPr>
        <w:t>uprawnioną do wypełniania takich obowiązków.</w:t>
      </w:r>
    </w:p>
    <w:p w14:paraId="6157E77A" w14:textId="6D815B8E" w:rsidR="00FA5B27" w:rsidRPr="00F80646" w:rsidRDefault="00FA5B27" w:rsidP="008C1EB8">
      <w:pPr>
        <w:pStyle w:val="Akapitzlist"/>
        <w:numPr>
          <w:ilvl w:val="0"/>
          <w:numId w:val="40"/>
        </w:numPr>
        <w:suppressAutoHyphens/>
        <w:spacing w:before="120" w:after="120" w:line="240" w:lineRule="auto"/>
        <w:rPr>
          <w:rFonts w:ascii="Times New Roman" w:hAnsi="Times New Roman"/>
          <w:color w:val="000000"/>
        </w:rPr>
      </w:pPr>
      <w:r>
        <w:rPr>
          <w:rFonts w:ascii="Times New Roman" w:hAnsi="Times New Roman"/>
          <w:color w:val="000000"/>
        </w:rPr>
        <w:t xml:space="preserve">Wyznaczeni członkowie zespołu </w:t>
      </w:r>
      <w:r w:rsidR="0012446E">
        <w:rPr>
          <w:rFonts w:ascii="Times New Roman" w:hAnsi="Times New Roman"/>
          <w:color w:val="000000"/>
        </w:rPr>
        <w:t>i</w:t>
      </w:r>
      <w:r>
        <w:rPr>
          <w:rFonts w:ascii="Times New Roman" w:hAnsi="Times New Roman"/>
          <w:color w:val="000000"/>
        </w:rPr>
        <w:t xml:space="preserve">nżyniera </w:t>
      </w:r>
      <w:r w:rsidR="0012446E">
        <w:rPr>
          <w:rFonts w:ascii="Times New Roman" w:hAnsi="Times New Roman"/>
          <w:color w:val="000000"/>
        </w:rPr>
        <w:t>k</w:t>
      </w:r>
      <w:r>
        <w:rPr>
          <w:rFonts w:ascii="Times New Roman" w:hAnsi="Times New Roman"/>
          <w:color w:val="000000"/>
        </w:rPr>
        <w:t>ontraktu</w:t>
      </w:r>
      <w:r w:rsidR="005E4AFB">
        <w:rPr>
          <w:rFonts w:ascii="Times New Roman" w:hAnsi="Times New Roman"/>
          <w:color w:val="000000"/>
        </w:rPr>
        <w:t xml:space="preserve"> pełnią</w:t>
      </w:r>
      <w:r w:rsidR="0012446E">
        <w:rPr>
          <w:rFonts w:ascii="Times New Roman" w:hAnsi="Times New Roman"/>
          <w:color w:val="000000"/>
        </w:rPr>
        <w:t xml:space="preserve"> </w:t>
      </w:r>
      <w:r w:rsidR="00B04916">
        <w:rPr>
          <w:rFonts w:ascii="Times New Roman" w:hAnsi="Times New Roman"/>
          <w:color w:val="000000"/>
        </w:rPr>
        <w:t xml:space="preserve">będą również </w:t>
      </w:r>
      <w:r w:rsidR="005E4AFB">
        <w:rPr>
          <w:rFonts w:ascii="Times New Roman" w:hAnsi="Times New Roman"/>
          <w:color w:val="000000"/>
        </w:rPr>
        <w:t xml:space="preserve">funkcję inspektorów nadzoru inwestorskiego w rozumieniu przepisów Prawa </w:t>
      </w:r>
      <w:r w:rsidR="0012446E">
        <w:rPr>
          <w:rFonts w:ascii="Times New Roman" w:hAnsi="Times New Roman"/>
          <w:color w:val="000000"/>
        </w:rPr>
        <w:t>b</w:t>
      </w:r>
      <w:r w:rsidR="005E4AFB">
        <w:rPr>
          <w:rFonts w:ascii="Times New Roman" w:hAnsi="Times New Roman"/>
          <w:color w:val="000000"/>
        </w:rPr>
        <w:t xml:space="preserve">udowlanego. </w:t>
      </w:r>
    </w:p>
    <w:p w14:paraId="33878ABE" w14:textId="3288C0AA" w:rsidR="002E0A1C" w:rsidRPr="002E0A1C" w:rsidRDefault="002E0A1C" w:rsidP="008C1EB8">
      <w:pPr>
        <w:pStyle w:val="Akapitzlist"/>
        <w:numPr>
          <w:ilvl w:val="0"/>
          <w:numId w:val="40"/>
        </w:numPr>
        <w:rPr>
          <w:rFonts w:ascii="Times New Roman" w:hAnsi="Times New Roman"/>
          <w:color w:val="000000"/>
        </w:rPr>
      </w:pPr>
      <w:r w:rsidRPr="002E0A1C">
        <w:rPr>
          <w:rFonts w:ascii="Times New Roman" w:hAnsi="Times New Roman"/>
          <w:color w:val="000000"/>
        </w:rPr>
        <w:t xml:space="preserve">Pracami objętymi przedmiotem umowy z ramienia Wykonawcy będzie kierował </w:t>
      </w:r>
      <w:r>
        <w:rPr>
          <w:rFonts w:ascii="Times New Roman" w:hAnsi="Times New Roman"/>
          <w:color w:val="000000"/>
        </w:rPr>
        <w:t>Kierownik projektu Pan/i</w:t>
      </w:r>
      <w:r w:rsidRPr="002E0A1C">
        <w:rPr>
          <w:rFonts w:ascii="Times New Roman" w:hAnsi="Times New Roman"/>
          <w:color w:val="000000"/>
        </w:rPr>
        <w:t>…………….., tel. …………. e-mail: ……………….</w:t>
      </w:r>
    </w:p>
    <w:p w14:paraId="02EC9E59" w14:textId="2CE0868A" w:rsidR="002E0A1C" w:rsidRPr="00C8064D" w:rsidRDefault="002E0A1C" w:rsidP="008C1EB8">
      <w:pPr>
        <w:pStyle w:val="Akapitzlist"/>
        <w:numPr>
          <w:ilvl w:val="0"/>
          <w:numId w:val="40"/>
        </w:numPr>
        <w:rPr>
          <w:rFonts w:ascii="Times New Roman" w:hAnsi="Times New Roman"/>
          <w:color w:val="000000"/>
        </w:rPr>
      </w:pPr>
      <w:r w:rsidRPr="002E0A1C">
        <w:rPr>
          <w:rFonts w:ascii="Times New Roman" w:hAnsi="Times New Roman"/>
          <w:color w:val="000000"/>
        </w:rPr>
        <w:t>Przedstawicielem Zamawiającego w sprawach określonych w umowie jest</w:t>
      </w:r>
      <w:r>
        <w:rPr>
          <w:rFonts w:ascii="Times New Roman" w:hAnsi="Times New Roman"/>
          <w:color w:val="000000"/>
        </w:rPr>
        <w:t xml:space="preserve"> Pan/i</w:t>
      </w:r>
      <w:r w:rsidRPr="002E0A1C">
        <w:rPr>
          <w:rFonts w:ascii="Times New Roman" w:hAnsi="Times New Roman"/>
          <w:color w:val="000000"/>
        </w:rPr>
        <w:t xml:space="preserve">: </w:t>
      </w:r>
      <w:r>
        <w:rPr>
          <w:rFonts w:ascii="Times New Roman" w:hAnsi="Times New Roman"/>
          <w:color w:val="000000"/>
        </w:rPr>
        <w:t>…………………….</w:t>
      </w:r>
      <w:r w:rsidRPr="002E0A1C">
        <w:rPr>
          <w:rFonts w:ascii="Times New Roman" w:hAnsi="Times New Roman"/>
          <w:color w:val="000000"/>
        </w:rPr>
        <w:t xml:space="preserve"> , tel. </w:t>
      </w:r>
      <w:r>
        <w:rPr>
          <w:rFonts w:ascii="Times New Roman" w:hAnsi="Times New Roman"/>
          <w:color w:val="000000"/>
        </w:rPr>
        <w:t>……………………….</w:t>
      </w:r>
      <w:r w:rsidRPr="002E0A1C">
        <w:rPr>
          <w:rFonts w:ascii="Times New Roman" w:hAnsi="Times New Roman"/>
          <w:color w:val="000000"/>
        </w:rPr>
        <w:t xml:space="preserve"> e-mail: </w:t>
      </w:r>
      <w:r>
        <w:rPr>
          <w:rFonts w:ascii="Times New Roman" w:hAnsi="Times New Roman"/>
          <w:color w:val="000000"/>
        </w:rPr>
        <w:t>…………………………………………..</w:t>
      </w:r>
    </w:p>
    <w:p w14:paraId="6CD39DB9" w14:textId="2096DDF2" w:rsidR="00FA5B27" w:rsidRPr="00F80646" w:rsidRDefault="00FA5B27" w:rsidP="008C1EB8">
      <w:pPr>
        <w:pStyle w:val="Akapitzlist"/>
        <w:numPr>
          <w:ilvl w:val="0"/>
          <w:numId w:val="40"/>
        </w:numPr>
        <w:spacing w:line="240" w:lineRule="auto"/>
        <w:rPr>
          <w:rFonts w:ascii="Times New Roman" w:hAnsi="Times New Roman"/>
          <w:color w:val="000000"/>
        </w:rPr>
      </w:pPr>
      <w:r w:rsidRPr="00FA5B27">
        <w:rPr>
          <w:rFonts w:ascii="Times New Roman" w:hAnsi="Times New Roman"/>
          <w:color w:val="000000"/>
        </w:rPr>
        <w:t>W terminie 7 dni od daty podpisania Umowy Zamawiający przedłoży Wykonawcy pełną listę członków personelu inżyniera kontraktu wraz z odpowiednimi delegacjami i danymi teleadresowymi.</w:t>
      </w:r>
    </w:p>
    <w:p w14:paraId="0D56BE24" w14:textId="3B7A80AD" w:rsidR="00394871" w:rsidRPr="00F80646" w:rsidRDefault="0036032F" w:rsidP="008C1EB8">
      <w:pPr>
        <w:pStyle w:val="Akapitzlist"/>
        <w:numPr>
          <w:ilvl w:val="0"/>
          <w:numId w:val="40"/>
        </w:numPr>
        <w:suppressAutoHyphens/>
        <w:spacing w:after="0" w:line="240" w:lineRule="auto"/>
        <w:ind w:left="363" w:hanging="357"/>
        <w:rPr>
          <w:rFonts w:ascii="Times New Roman" w:hAnsi="Times New Roman"/>
          <w:color w:val="000000"/>
        </w:rPr>
      </w:pPr>
      <w:r w:rsidRPr="00E84BE8">
        <w:rPr>
          <w:rFonts w:ascii="Times New Roman" w:hAnsi="Times New Roman"/>
          <w:color w:val="000000"/>
        </w:rPr>
        <w:t>Wykonawca jest obowiązany każdorazowo zająć</w:t>
      </w:r>
      <w:r w:rsidRPr="00E84BE8">
        <w:rPr>
          <w:rFonts w:ascii="Times New Roman" w:hAnsi="Times New Roman"/>
          <w:lang w:eastAsia="ar-SA"/>
        </w:rPr>
        <w:t xml:space="preserve"> stanowisko w odniesieniu do problemów zgłoszonych podczas realizacji Umowy przez Zamawiającego lub </w:t>
      </w:r>
      <w:r w:rsidR="0012446E">
        <w:rPr>
          <w:rFonts w:ascii="Times New Roman" w:hAnsi="Times New Roman"/>
          <w:lang w:eastAsia="ar-SA"/>
        </w:rPr>
        <w:t>i</w:t>
      </w:r>
      <w:r w:rsidRPr="00E84BE8">
        <w:rPr>
          <w:rFonts w:ascii="Times New Roman" w:hAnsi="Times New Roman"/>
          <w:lang w:eastAsia="ar-SA"/>
        </w:rPr>
        <w:t xml:space="preserve">nżyniera </w:t>
      </w:r>
      <w:r w:rsidR="0012446E">
        <w:rPr>
          <w:rFonts w:ascii="Times New Roman" w:hAnsi="Times New Roman"/>
          <w:lang w:eastAsia="ar-SA"/>
        </w:rPr>
        <w:t>k</w:t>
      </w:r>
      <w:r w:rsidR="005134DF">
        <w:rPr>
          <w:rFonts w:ascii="Times New Roman" w:hAnsi="Times New Roman"/>
          <w:lang w:eastAsia="ar-SA"/>
        </w:rPr>
        <w:t>ontraktu</w:t>
      </w:r>
      <w:r w:rsidRPr="00F80646">
        <w:rPr>
          <w:rFonts w:ascii="Times New Roman" w:hAnsi="Times New Roman"/>
          <w:lang w:eastAsia="ar-SA"/>
        </w:rPr>
        <w:t xml:space="preserve"> w formie odpowiadającej co najmniej formie ich zgłoszenia bez zbędnej zwłoki, przy czym na każde zapytanie lub problem zgłoszony przez Zamawiającego lub </w:t>
      </w:r>
      <w:r w:rsidR="005632F8">
        <w:rPr>
          <w:rFonts w:ascii="Times New Roman" w:hAnsi="Times New Roman"/>
          <w:lang w:eastAsia="ar-SA"/>
        </w:rPr>
        <w:t>i</w:t>
      </w:r>
      <w:r w:rsidRPr="00F80646">
        <w:rPr>
          <w:rFonts w:ascii="Times New Roman" w:hAnsi="Times New Roman"/>
          <w:lang w:eastAsia="ar-SA"/>
        </w:rPr>
        <w:t xml:space="preserve">nżyniera </w:t>
      </w:r>
      <w:r w:rsidR="005632F8">
        <w:rPr>
          <w:rFonts w:ascii="Times New Roman" w:hAnsi="Times New Roman"/>
          <w:lang w:eastAsia="ar-SA"/>
        </w:rPr>
        <w:t>k</w:t>
      </w:r>
      <w:r w:rsidR="000730AE">
        <w:rPr>
          <w:rFonts w:ascii="Times New Roman" w:hAnsi="Times New Roman"/>
          <w:lang w:eastAsia="ar-SA"/>
        </w:rPr>
        <w:t>ontraktu</w:t>
      </w:r>
      <w:r w:rsidRPr="00F80646">
        <w:rPr>
          <w:rFonts w:ascii="Times New Roman" w:hAnsi="Times New Roman"/>
          <w:lang w:eastAsia="ar-SA"/>
        </w:rPr>
        <w:t xml:space="preserve"> w formie pisemnej Wykonawca udzieli odpowiedzi również w formie pisemnej:</w:t>
      </w:r>
    </w:p>
    <w:p w14:paraId="53C92F56" w14:textId="77777777" w:rsidR="00394871" w:rsidRPr="00F80646" w:rsidRDefault="0036032F" w:rsidP="008C1EB8">
      <w:pPr>
        <w:pStyle w:val="Akapitzlist"/>
        <w:numPr>
          <w:ilvl w:val="0"/>
          <w:numId w:val="39"/>
        </w:numPr>
        <w:suppressAutoHyphens/>
        <w:spacing w:after="0" w:line="240" w:lineRule="auto"/>
        <w:ind w:left="709" w:hanging="283"/>
        <w:rPr>
          <w:rFonts w:ascii="Times New Roman" w:hAnsi="Times New Roman"/>
          <w:lang w:eastAsia="ar-SA"/>
        </w:rPr>
      </w:pPr>
      <w:r w:rsidRPr="00F80646">
        <w:rPr>
          <w:rFonts w:ascii="Times New Roman" w:hAnsi="Times New Roman"/>
          <w:lang w:eastAsia="ar-SA"/>
        </w:rPr>
        <w:t>w sprawach wymagających zaangażowania lub stanowiska organu zarządzającego przedsiębiorstwem Wykonawcy – w terminie do 14 dni od dnia otrzymania zapytania na piśmie;</w:t>
      </w:r>
    </w:p>
    <w:p w14:paraId="6829E249" w14:textId="77777777" w:rsidR="00394871" w:rsidRPr="00F80646" w:rsidRDefault="0036032F" w:rsidP="008C1EB8">
      <w:pPr>
        <w:pStyle w:val="Akapitzlist"/>
        <w:numPr>
          <w:ilvl w:val="0"/>
          <w:numId w:val="39"/>
        </w:numPr>
        <w:suppressAutoHyphens/>
        <w:spacing w:after="0" w:line="240" w:lineRule="auto"/>
        <w:ind w:left="709" w:hanging="283"/>
        <w:rPr>
          <w:rFonts w:ascii="Times New Roman" w:hAnsi="Times New Roman"/>
          <w:lang w:eastAsia="ar-SA"/>
        </w:rPr>
      </w:pPr>
      <w:r w:rsidRPr="00F80646">
        <w:rPr>
          <w:rFonts w:ascii="Times New Roman" w:hAnsi="Times New Roman"/>
          <w:lang w:eastAsia="ar-SA"/>
        </w:rPr>
        <w:t>w sprawach pozostałych –</w:t>
      </w:r>
      <w:r w:rsidR="005632F8">
        <w:rPr>
          <w:rFonts w:ascii="Times New Roman" w:hAnsi="Times New Roman"/>
          <w:lang w:eastAsia="ar-SA"/>
        </w:rPr>
        <w:t xml:space="preserve"> w terminie</w:t>
      </w:r>
      <w:r w:rsidRPr="00F80646">
        <w:rPr>
          <w:rFonts w:ascii="Times New Roman" w:hAnsi="Times New Roman"/>
          <w:lang w:eastAsia="ar-SA"/>
        </w:rPr>
        <w:t xml:space="preserve"> do 7 dni.</w:t>
      </w:r>
    </w:p>
    <w:p w14:paraId="29DB07E0" w14:textId="38C3C9DB" w:rsidR="00394871" w:rsidRPr="00F80646" w:rsidRDefault="0036032F" w:rsidP="008C1EB8">
      <w:pPr>
        <w:pStyle w:val="Akapitzlist"/>
        <w:numPr>
          <w:ilvl w:val="0"/>
          <w:numId w:val="40"/>
        </w:numPr>
        <w:suppressAutoHyphens/>
        <w:spacing w:before="120" w:after="0" w:line="240" w:lineRule="auto"/>
        <w:ind w:left="363" w:hanging="357"/>
        <w:rPr>
          <w:rFonts w:ascii="Times New Roman" w:hAnsi="Times New Roman"/>
          <w:lang w:eastAsia="ar-SA"/>
        </w:rPr>
      </w:pPr>
      <w:r w:rsidRPr="00F80646">
        <w:rPr>
          <w:rFonts w:ascii="Times New Roman" w:hAnsi="Times New Roman"/>
          <w:lang w:eastAsia="ar-SA"/>
        </w:rPr>
        <w:t>Zamawiający zobowiązany jest</w:t>
      </w:r>
      <w:r w:rsidR="00D66502">
        <w:rPr>
          <w:rFonts w:ascii="Times New Roman" w:hAnsi="Times New Roman"/>
          <w:lang w:eastAsia="ar-SA"/>
        </w:rPr>
        <w:t xml:space="preserve"> każdorazowo</w:t>
      </w:r>
      <w:r w:rsidRPr="00F80646">
        <w:rPr>
          <w:rFonts w:ascii="Times New Roman" w:hAnsi="Times New Roman"/>
          <w:lang w:eastAsia="ar-SA"/>
        </w:rPr>
        <w:t xml:space="preserve">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w:t>
      </w:r>
      <w:r w:rsidR="005632F8">
        <w:rPr>
          <w:rFonts w:ascii="Times New Roman" w:hAnsi="Times New Roman"/>
          <w:lang w:eastAsia="ar-SA"/>
        </w:rPr>
        <w:t>i</w:t>
      </w:r>
      <w:r w:rsidRPr="00F80646">
        <w:rPr>
          <w:rFonts w:ascii="Times New Roman" w:hAnsi="Times New Roman"/>
          <w:lang w:eastAsia="ar-SA"/>
        </w:rPr>
        <w:t xml:space="preserve">nżynier </w:t>
      </w:r>
      <w:r w:rsidR="005632F8">
        <w:rPr>
          <w:rFonts w:ascii="Times New Roman" w:hAnsi="Times New Roman"/>
          <w:lang w:eastAsia="ar-SA"/>
        </w:rPr>
        <w:t>k</w:t>
      </w:r>
      <w:r w:rsidR="000730AE">
        <w:rPr>
          <w:rFonts w:ascii="Times New Roman" w:hAnsi="Times New Roman"/>
          <w:lang w:eastAsia="ar-SA"/>
        </w:rPr>
        <w:t>ontraktu</w:t>
      </w:r>
      <w:r w:rsidRPr="00F80646">
        <w:rPr>
          <w:rFonts w:ascii="Times New Roman" w:hAnsi="Times New Roman"/>
          <w:lang w:eastAsia="ar-SA"/>
        </w:rPr>
        <w:t xml:space="preserve"> udzieli odpowiedzi również w formie pisemnej:</w:t>
      </w:r>
    </w:p>
    <w:p w14:paraId="52C9F1CB" w14:textId="323E485F" w:rsidR="00394871" w:rsidRDefault="0036032F" w:rsidP="008C1EB8">
      <w:pPr>
        <w:pStyle w:val="Akapitzlist"/>
        <w:numPr>
          <w:ilvl w:val="0"/>
          <w:numId w:val="39"/>
        </w:numPr>
        <w:suppressAutoHyphens/>
        <w:spacing w:after="0" w:line="240" w:lineRule="auto"/>
        <w:ind w:left="709" w:hanging="642"/>
        <w:rPr>
          <w:rFonts w:ascii="Times New Roman" w:hAnsi="Times New Roman"/>
          <w:lang w:eastAsia="ar-SA"/>
        </w:rPr>
      </w:pPr>
      <w:r w:rsidRPr="00F80646">
        <w:rPr>
          <w:rFonts w:ascii="Times New Roman" w:hAnsi="Times New Roman"/>
          <w:lang w:eastAsia="ar-SA"/>
        </w:rPr>
        <w:t>w sprawach wymagających</w:t>
      </w:r>
      <w:r w:rsidR="00C872E6">
        <w:rPr>
          <w:rFonts w:ascii="Times New Roman" w:hAnsi="Times New Roman"/>
          <w:lang w:eastAsia="ar-SA"/>
        </w:rPr>
        <w:t xml:space="preserve"> zewnętrznych</w:t>
      </w:r>
      <w:r w:rsidRPr="00F80646">
        <w:rPr>
          <w:rFonts w:ascii="Times New Roman" w:hAnsi="Times New Roman"/>
          <w:lang w:eastAsia="ar-SA"/>
        </w:rPr>
        <w:t xml:space="preserve"> </w:t>
      </w:r>
      <w:r w:rsidR="00C872E6">
        <w:rPr>
          <w:rFonts w:ascii="Times New Roman" w:hAnsi="Times New Roman"/>
          <w:lang w:eastAsia="ar-SA"/>
        </w:rPr>
        <w:t>konsultacji merytorycznych</w:t>
      </w:r>
      <w:r w:rsidR="000730AE" w:rsidRPr="00BD6E5C">
        <w:rPr>
          <w:rFonts w:ascii="Times New Roman" w:hAnsi="Times New Roman"/>
          <w:lang w:eastAsia="ar-SA"/>
        </w:rPr>
        <w:t xml:space="preserve"> – w terminie do 14 dni od dnia otrzymania zapytania na piśmie;</w:t>
      </w:r>
    </w:p>
    <w:p w14:paraId="284DD549" w14:textId="77777777" w:rsidR="00394871" w:rsidRDefault="000730AE" w:rsidP="008C1EB8">
      <w:pPr>
        <w:pStyle w:val="Akapitzlist"/>
        <w:numPr>
          <w:ilvl w:val="0"/>
          <w:numId w:val="39"/>
        </w:numPr>
        <w:suppressAutoHyphens/>
        <w:spacing w:after="0" w:line="240" w:lineRule="auto"/>
        <w:ind w:left="709" w:hanging="642"/>
        <w:rPr>
          <w:rFonts w:ascii="Times New Roman" w:hAnsi="Times New Roman"/>
          <w:lang w:eastAsia="ar-SA"/>
        </w:rPr>
      </w:pPr>
      <w:r w:rsidRPr="00BD6E5C">
        <w:rPr>
          <w:rFonts w:ascii="Times New Roman" w:hAnsi="Times New Roman"/>
          <w:lang w:eastAsia="ar-SA"/>
        </w:rPr>
        <w:t>w sprawach pozostałych –</w:t>
      </w:r>
      <w:r w:rsidR="00C872E6">
        <w:rPr>
          <w:rFonts w:ascii="Times New Roman" w:hAnsi="Times New Roman"/>
          <w:lang w:eastAsia="ar-SA"/>
        </w:rPr>
        <w:t xml:space="preserve"> w terminie</w:t>
      </w:r>
      <w:r w:rsidRPr="00BD6E5C">
        <w:rPr>
          <w:rFonts w:ascii="Times New Roman" w:hAnsi="Times New Roman"/>
          <w:lang w:eastAsia="ar-SA"/>
        </w:rPr>
        <w:t xml:space="preserve"> do 7 dni.</w:t>
      </w:r>
      <w:r w:rsidR="00C872E6">
        <w:rPr>
          <w:rFonts w:ascii="Times New Roman" w:hAnsi="Times New Roman"/>
          <w:lang w:eastAsia="ar-SA"/>
        </w:rPr>
        <w:t xml:space="preserve"> </w:t>
      </w:r>
    </w:p>
    <w:p w14:paraId="4CFC1182" w14:textId="2AFDF550" w:rsidR="00394871" w:rsidRDefault="000730AE" w:rsidP="008C1EB8">
      <w:pPr>
        <w:pStyle w:val="Akapitzlist"/>
        <w:numPr>
          <w:ilvl w:val="0"/>
          <w:numId w:val="40"/>
        </w:numPr>
        <w:suppressAutoHyphens/>
        <w:spacing w:before="120" w:after="120" w:line="240" w:lineRule="auto"/>
        <w:ind w:hanging="357"/>
        <w:rPr>
          <w:rFonts w:ascii="Times New Roman" w:hAnsi="Times New Roman"/>
          <w:color w:val="000000"/>
        </w:rPr>
      </w:pPr>
      <w:r w:rsidRPr="00BD6E5C">
        <w:rPr>
          <w:rFonts w:ascii="Times New Roman" w:hAnsi="Times New Roman"/>
          <w:color w:val="000000"/>
        </w:rPr>
        <w:t xml:space="preserve">Korespondencja pomiędzy </w:t>
      </w:r>
      <w:r w:rsidR="00C872E6">
        <w:rPr>
          <w:rFonts w:ascii="Times New Roman" w:hAnsi="Times New Roman"/>
          <w:color w:val="000000"/>
        </w:rPr>
        <w:t>s</w:t>
      </w:r>
      <w:r w:rsidRPr="00BD6E5C">
        <w:rPr>
          <w:rFonts w:ascii="Times New Roman" w:hAnsi="Times New Roman"/>
          <w:color w:val="000000"/>
        </w:rPr>
        <w:t>tronami będzie się odbywać w formie pisemnej na poniższe adresy:</w:t>
      </w:r>
    </w:p>
    <w:p w14:paraId="7D3886B5" w14:textId="5B8AEF3F" w:rsidR="000730AE" w:rsidRPr="00BD6E5C" w:rsidRDefault="00C872E6" w:rsidP="00BD6E5C">
      <w:pPr>
        <w:suppressAutoHyphens/>
        <w:spacing w:before="120" w:after="120" w:line="240" w:lineRule="auto"/>
        <w:ind w:left="709" w:hanging="142"/>
        <w:rPr>
          <w:rFonts w:ascii="Times New Roman" w:hAnsi="Times New Roman"/>
          <w:color w:val="000000"/>
        </w:rPr>
      </w:pPr>
      <w:r>
        <w:rPr>
          <w:rFonts w:ascii="Times New Roman" w:hAnsi="Times New Roman"/>
          <w:color w:val="000000"/>
        </w:rPr>
        <w:t xml:space="preserve">- </w:t>
      </w:r>
      <w:r w:rsidR="000730AE" w:rsidRPr="000730AE">
        <w:rPr>
          <w:rFonts w:ascii="Times New Roman" w:hAnsi="Times New Roman"/>
          <w:color w:val="000000"/>
        </w:rPr>
        <w:t>Zamawiający: Wydział Inwestycji Miejskich Urzędu Miasta Świnoujście, 72-600 Świnoujście, ul.</w:t>
      </w:r>
      <w:r w:rsidR="000730AE">
        <w:rPr>
          <w:rFonts w:ascii="Times New Roman" w:hAnsi="Times New Roman"/>
          <w:color w:val="000000"/>
        </w:rPr>
        <w:t xml:space="preserve"> Wojska Polskiego 1/5,e-mail: </w:t>
      </w:r>
      <w:r w:rsidRPr="00F80646">
        <w:rPr>
          <w:rFonts w:ascii="Times New Roman" w:hAnsi="Times New Roman"/>
          <w:color w:val="000000"/>
        </w:rPr>
        <w:t>wim@um.swinoujscie.pl</w:t>
      </w:r>
      <w:r w:rsidR="000730AE">
        <w:rPr>
          <w:rFonts w:ascii="Times New Roman" w:hAnsi="Times New Roman"/>
          <w:color w:val="000000"/>
        </w:rPr>
        <w:t xml:space="preserve">, </w:t>
      </w:r>
    </w:p>
    <w:p w14:paraId="7C94CFD3" w14:textId="0A1E48DB" w:rsidR="000730AE" w:rsidRPr="00BD6E5C" w:rsidRDefault="00C872E6" w:rsidP="009745C3">
      <w:pPr>
        <w:suppressAutoHyphens/>
        <w:spacing w:before="120" w:after="120" w:line="240" w:lineRule="auto"/>
        <w:ind w:left="709" w:hanging="142"/>
        <w:rPr>
          <w:rFonts w:ascii="Times New Roman" w:hAnsi="Times New Roman"/>
          <w:color w:val="000000"/>
        </w:rPr>
      </w:pPr>
      <w:r>
        <w:rPr>
          <w:rFonts w:ascii="Times New Roman" w:hAnsi="Times New Roman"/>
          <w:color w:val="000000"/>
        </w:rPr>
        <w:t xml:space="preserve">- </w:t>
      </w:r>
      <w:r w:rsidR="000730AE" w:rsidRPr="00BD6E5C">
        <w:rPr>
          <w:rFonts w:ascii="Times New Roman" w:hAnsi="Times New Roman"/>
          <w:color w:val="000000"/>
        </w:rPr>
        <w:t xml:space="preserve">Wykonawca: </w:t>
      </w:r>
      <w:r w:rsidR="005C1D86">
        <w:rPr>
          <w:rFonts w:ascii="Times New Roman" w:hAnsi="Times New Roman"/>
          <w:color w:val="000000"/>
        </w:rPr>
        <w:t>………………………….</w:t>
      </w:r>
      <w:r w:rsidR="009745C3">
        <w:rPr>
          <w:rFonts w:ascii="Times New Roman" w:hAnsi="Times New Roman"/>
          <w:color w:val="000000"/>
        </w:rPr>
        <w:t xml:space="preserve">, </w:t>
      </w:r>
      <w:r w:rsidR="000730AE" w:rsidRPr="009745C3">
        <w:rPr>
          <w:rFonts w:ascii="Times New Roman" w:hAnsi="Times New Roman"/>
          <w:iCs/>
          <w:color w:val="000000"/>
        </w:rPr>
        <w:t>e-mail</w:t>
      </w:r>
      <w:r w:rsidR="009745C3" w:rsidRPr="009745C3">
        <w:rPr>
          <w:rFonts w:ascii="Times New Roman" w:hAnsi="Times New Roman"/>
          <w:iCs/>
          <w:color w:val="000000"/>
        </w:rPr>
        <w:t xml:space="preserve">: </w:t>
      </w:r>
      <w:r w:rsidR="005C1D86">
        <w:rPr>
          <w:rFonts w:ascii="Times New Roman" w:hAnsi="Times New Roman"/>
          <w:iCs/>
          <w:color w:val="000000"/>
        </w:rPr>
        <w:t>……………………………………..</w:t>
      </w:r>
    </w:p>
    <w:p w14:paraId="73F5DE71" w14:textId="63F303C5" w:rsidR="00394871" w:rsidRPr="00F80646" w:rsidRDefault="000730AE" w:rsidP="00CD2865">
      <w:pPr>
        <w:suppressAutoHyphens/>
        <w:spacing w:before="120" w:after="120" w:line="240" w:lineRule="auto"/>
        <w:ind w:left="426"/>
        <w:rPr>
          <w:rFonts w:ascii="Times New Roman" w:hAnsi="Times New Roman"/>
          <w:color w:val="000000"/>
        </w:rPr>
      </w:pPr>
      <w:r w:rsidRPr="00BD6E5C">
        <w:rPr>
          <w:rFonts w:ascii="Times New Roman" w:hAnsi="Times New Roman"/>
          <w:color w:val="000000"/>
        </w:rPr>
        <w:t xml:space="preserve">Za potwierdzenie odbioru korespondencji przekazanej pocztą elektroniczną uznana będzie automatyczna wiadomość operatora o przekazaniu wiadomości adresatowi. Dodatkowo, każda  ze </w:t>
      </w:r>
      <w:r w:rsidR="00C872E6">
        <w:rPr>
          <w:rFonts w:ascii="Times New Roman" w:hAnsi="Times New Roman"/>
          <w:color w:val="000000"/>
        </w:rPr>
        <w:t>s</w:t>
      </w:r>
      <w:r w:rsidR="0036032F" w:rsidRPr="00F80646">
        <w:rPr>
          <w:rFonts w:ascii="Times New Roman" w:hAnsi="Times New Roman"/>
          <w:color w:val="000000"/>
        </w:rPr>
        <w:t xml:space="preserve">tron zobowiązana jest do potwierdzenia otrzymania korespondencji przekazanej pocztą elektroniczną. </w:t>
      </w:r>
    </w:p>
    <w:p w14:paraId="3A637A94" w14:textId="5AF1974B" w:rsidR="00394871" w:rsidRPr="00F80646" w:rsidRDefault="0036032F" w:rsidP="008C1EB8">
      <w:pPr>
        <w:pStyle w:val="Akapitzlist"/>
        <w:numPr>
          <w:ilvl w:val="0"/>
          <w:numId w:val="40"/>
        </w:numPr>
        <w:suppressAutoHyphens/>
        <w:spacing w:before="120" w:after="120" w:line="240" w:lineRule="auto"/>
        <w:ind w:hanging="357"/>
        <w:rPr>
          <w:rFonts w:ascii="Times New Roman" w:hAnsi="Times New Roman"/>
          <w:color w:val="000000"/>
        </w:rPr>
      </w:pPr>
      <w:r w:rsidRPr="00F80646">
        <w:rPr>
          <w:rFonts w:ascii="Times New Roman" w:hAnsi="Times New Roman"/>
          <w:color w:val="000000"/>
        </w:rPr>
        <w:t xml:space="preserve">W razie powstania przeszkód w wykonaniu </w:t>
      </w:r>
      <w:r w:rsidR="0086375B">
        <w:rPr>
          <w:rFonts w:ascii="Times New Roman" w:hAnsi="Times New Roman"/>
          <w:color w:val="000000"/>
        </w:rPr>
        <w:t>prac</w:t>
      </w:r>
      <w:r w:rsidRPr="00F80646">
        <w:rPr>
          <w:rFonts w:ascii="Times New Roman" w:hAnsi="Times New Roman"/>
          <w:color w:val="000000"/>
        </w:rPr>
        <w:t xml:space="preserve"> stanowiących </w:t>
      </w:r>
      <w:r w:rsidR="00C872E6">
        <w:rPr>
          <w:rFonts w:ascii="Times New Roman" w:hAnsi="Times New Roman"/>
          <w:color w:val="000000"/>
        </w:rPr>
        <w:t>P</w:t>
      </w:r>
      <w:r w:rsidRPr="00F80646">
        <w:rPr>
          <w:rFonts w:ascii="Times New Roman" w:hAnsi="Times New Roman"/>
          <w:color w:val="000000"/>
        </w:rPr>
        <w:t xml:space="preserve">rzedmiot </w:t>
      </w:r>
      <w:r w:rsidR="00C872E6">
        <w:rPr>
          <w:rFonts w:ascii="Times New Roman" w:hAnsi="Times New Roman"/>
          <w:color w:val="000000"/>
        </w:rPr>
        <w:t>u</w:t>
      </w:r>
      <w:r w:rsidRPr="00F80646">
        <w:rPr>
          <w:rFonts w:ascii="Times New Roman" w:hAnsi="Times New Roman"/>
          <w:color w:val="000000"/>
        </w:rPr>
        <w:t>mowy każda ze stron, w ramach swoich obowiązków, jest obowiązana do usunięcia tych przeszkód pod rygorem pokrycia szkód, doznanych z tego powodu przez drugą stronę.</w:t>
      </w:r>
    </w:p>
    <w:p w14:paraId="15625E67" w14:textId="7330D0BE" w:rsidR="00394871" w:rsidRPr="00F80646" w:rsidRDefault="0036032F" w:rsidP="008C1EB8">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 xml:space="preserve">Inżynier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nie posiada uprawnień do zmiany Umowy.</w:t>
      </w:r>
    </w:p>
    <w:p w14:paraId="79CC58B3" w14:textId="3874CB8B" w:rsidR="00394871" w:rsidRPr="00F80646" w:rsidRDefault="0036032F" w:rsidP="008C1EB8">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 xml:space="preserve">Inżynier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może korzystać z uprawnień przypisanych mu w Umowie lub jednoznacznie z</w:t>
      </w:r>
      <w:r w:rsidR="00DD3776">
        <w:rPr>
          <w:rFonts w:ascii="Times New Roman" w:hAnsi="Times New Roman"/>
          <w:color w:val="000000"/>
        </w:rPr>
        <w:t> </w:t>
      </w:r>
      <w:r w:rsidRPr="00F80646">
        <w:rPr>
          <w:rFonts w:ascii="Times New Roman" w:hAnsi="Times New Roman"/>
          <w:color w:val="000000"/>
        </w:rPr>
        <w:t>niej wynikających..</w:t>
      </w:r>
    </w:p>
    <w:p w14:paraId="2F73CF94" w14:textId="77777777" w:rsidR="00394871" w:rsidRPr="00F80646" w:rsidRDefault="0036032F" w:rsidP="008C1EB8">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Z wyjątkiem gdy postanowiono inaczej:</w:t>
      </w:r>
    </w:p>
    <w:p w14:paraId="08EF20AF" w14:textId="38627667" w:rsidR="00394871" w:rsidRPr="00F80646" w:rsidRDefault="0036032F" w:rsidP="008C1EB8">
      <w:pPr>
        <w:pStyle w:val="Lista2"/>
        <w:numPr>
          <w:ilvl w:val="0"/>
          <w:numId w:val="41"/>
        </w:numPr>
        <w:jc w:val="both"/>
        <w:rPr>
          <w:sz w:val="22"/>
          <w:szCs w:val="22"/>
        </w:rPr>
      </w:pPr>
      <w:r w:rsidRPr="00F80646">
        <w:rPr>
          <w:sz w:val="22"/>
          <w:szCs w:val="22"/>
        </w:rPr>
        <w:t xml:space="preserve">gdziekolwiek </w:t>
      </w:r>
      <w:r w:rsidR="00C872E6">
        <w:rPr>
          <w:sz w:val="22"/>
          <w:szCs w:val="22"/>
        </w:rPr>
        <w:t>i</w:t>
      </w:r>
      <w:r w:rsidRPr="00CD2865">
        <w:rPr>
          <w:sz w:val="22"/>
          <w:szCs w:val="22"/>
        </w:rPr>
        <w:t xml:space="preserve">nżynier </w:t>
      </w:r>
      <w:r w:rsidR="00C872E6">
        <w:rPr>
          <w:sz w:val="22"/>
          <w:szCs w:val="22"/>
        </w:rPr>
        <w:t>k</w:t>
      </w:r>
      <w:r w:rsidR="000730AE">
        <w:rPr>
          <w:sz w:val="22"/>
          <w:szCs w:val="22"/>
        </w:rPr>
        <w:t>ontraktu</w:t>
      </w:r>
      <w:r w:rsidRPr="00F80646">
        <w:rPr>
          <w:sz w:val="22"/>
          <w:szCs w:val="22"/>
        </w:rPr>
        <w:t xml:space="preserve"> pełni obowiązki lub korzysta z uprawnień wymienionych lub wynikających z Umowy, tam uważa się, że działa w imieniu Zamawiającego;</w:t>
      </w:r>
    </w:p>
    <w:p w14:paraId="58C58ABA" w14:textId="56457BDB" w:rsidR="00394871" w:rsidRPr="00F80646" w:rsidRDefault="00C872E6" w:rsidP="008C1EB8">
      <w:pPr>
        <w:pStyle w:val="Lista2"/>
        <w:numPr>
          <w:ilvl w:val="0"/>
          <w:numId w:val="41"/>
        </w:numPr>
        <w:jc w:val="both"/>
        <w:rPr>
          <w:sz w:val="22"/>
          <w:szCs w:val="22"/>
        </w:rPr>
      </w:pPr>
      <w:r>
        <w:rPr>
          <w:sz w:val="22"/>
          <w:szCs w:val="22"/>
        </w:rPr>
        <w:t>i</w:t>
      </w:r>
      <w:r w:rsidR="0036032F" w:rsidRPr="00F80646">
        <w:rPr>
          <w:sz w:val="22"/>
          <w:szCs w:val="22"/>
        </w:rPr>
        <w:t xml:space="preserve">nżynier </w:t>
      </w:r>
      <w:r>
        <w:rPr>
          <w:sz w:val="22"/>
          <w:szCs w:val="22"/>
        </w:rPr>
        <w:t>k</w:t>
      </w:r>
      <w:r w:rsidR="000730AE">
        <w:rPr>
          <w:sz w:val="22"/>
          <w:szCs w:val="22"/>
        </w:rPr>
        <w:t>ontraktu</w:t>
      </w:r>
      <w:r w:rsidR="0036032F" w:rsidRPr="00F80646">
        <w:rPr>
          <w:sz w:val="22"/>
          <w:szCs w:val="22"/>
        </w:rPr>
        <w:t xml:space="preserve"> nie ma uprawnienia do zwolnienia żadnej ze </w:t>
      </w:r>
      <w:r>
        <w:rPr>
          <w:sz w:val="22"/>
          <w:szCs w:val="22"/>
        </w:rPr>
        <w:t>s</w:t>
      </w:r>
      <w:r w:rsidR="0036032F" w:rsidRPr="00F80646">
        <w:rPr>
          <w:sz w:val="22"/>
          <w:szCs w:val="22"/>
        </w:rPr>
        <w:t>tron z żadnego obowiązku, zobowiązania ani odpowiedzialności objętej Umową; oraz</w:t>
      </w:r>
    </w:p>
    <w:p w14:paraId="5FB46E91" w14:textId="5B061DDE" w:rsidR="00FA5B27" w:rsidRPr="0051584B" w:rsidRDefault="0036032F" w:rsidP="008C1EB8">
      <w:pPr>
        <w:pStyle w:val="Lista2"/>
        <w:numPr>
          <w:ilvl w:val="0"/>
          <w:numId w:val="41"/>
        </w:numPr>
        <w:spacing w:after="120"/>
        <w:ind w:left="714" w:hanging="357"/>
        <w:jc w:val="both"/>
        <w:rPr>
          <w:sz w:val="22"/>
          <w:szCs w:val="22"/>
        </w:rPr>
      </w:pPr>
      <w:r w:rsidRPr="00F80646">
        <w:rPr>
          <w:sz w:val="22"/>
          <w:szCs w:val="22"/>
        </w:rPr>
        <w:t xml:space="preserve">wszelkie zatwierdzenia, sprawdzenia, świadectwa, zgody, badania, inspekcje, polecenia, powiadomienia, oferty, żądania, próby lub podobne działania </w:t>
      </w:r>
      <w:r w:rsidR="00C872E6">
        <w:rPr>
          <w:sz w:val="22"/>
          <w:szCs w:val="22"/>
        </w:rPr>
        <w:t>i</w:t>
      </w:r>
      <w:r w:rsidRPr="00F80646">
        <w:rPr>
          <w:sz w:val="22"/>
          <w:szCs w:val="22"/>
        </w:rPr>
        <w:t xml:space="preserve">nżyniera </w:t>
      </w:r>
      <w:r w:rsidR="00C872E6">
        <w:rPr>
          <w:sz w:val="22"/>
          <w:szCs w:val="22"/>
        </w:rPr>
        <w:t>k</w:t>
      </w:r>
      <w:r w:rsidR="000730AE">
        <w:rPr>
          <w:sz w:val="22"/>
          <w:szCs w:val="22"/>
        </w:rPr>
        <w:t>ontraktu</w:t>
      </w:r>
      <w:r w:rsidRPr="00F80646">
        <w:rPr>
          <w:bCs/>
          <w:sz w:val="22"/>
          <w:szCs w:val="22"/>
        </w:rPr>
        <w:t>, włącznie z</w:t>
      </w:r>
      <w:r w:rsidR="00DD3776">
        <w:rPr>
          <w:bCs/>
          <w:sz w:val="22"/>
          <w:szCs w:val="22"/>
        </w:rPr>
        <w:t> </w:t>
      </w:r>
      <w:r w:rsidRPr="00F80646">
        <w:rPr>
          <w:bCs/>
          <w:sz w:val="22"/>
          <w:szCs w:val="22"/>
        </w:rPr>
        <w:t>brakiem sprzeciwu, nie wyłączają odpowiedzialność Wykonawcy ponoszonej przez niego na mocy Umowy, włącznie z odpowiedzialnością za błędy, pominięcia, rozbieżności i</w:t>
      </w:r>
      <w:r w:rsidR="00DD3776">
        <w:rPr>
          <w:bCs/>
          <w:sz w:val="22"/>
          <w:szCs w:val="22"/>
        </w:rPr>
        <w:t> </w:t>
      </w:r>
      <w:r w:rsidRPr="00F80646">
        <w:rPr>
          <w:bCs/>
          <w:sz w:val="22"/>
          <w:szCs w:val="22"/>
        </w:rPr>
        <w:t xml:space="preserve">niedopełnienia. </w:t>
      </w:r>
    </w:p>
    <w:p w14:paraId="28029CE0" w14:textId="167DE87C" w:rsidR="00394871" w:rsidRPr="00F80646" w:rsidRDefault="0036032F" w:rsidP="008C1EB8">
      <w:pPr>
        <w:pStyle w:val="Lista2"/>
        <w:numPr>
          <w:ilvl w:val="0"/>
          <w:numId w:val="40"/>
        </w:numPr>
        <w:spacing w:after="120"/>
        <w:ind w:left="357" w:hanging="357"/>
        <w:jc w:val="both"/>
        <w:rPr>
          <w:bCs/>
          <w:sz w:val="22"/>
          <w:szCs w:val="22"/>
        </w:rPr>
      </w:pPr>
      <w:r w:rsidRPr="00F80646">
        <w:rPr>
          <w:bCs/>
          <w:sz w:val="22"/>
          <w:szCs w:val="22"/>
        </w:rPr>
        <w:t xml:space="preserve">Zmiana lub odwołanie </w:t>
      </w:r>
      <w:r w:rsidR="00BD78D0">
        <w:rPr>
          <w:bCs/>
          <w:sz w:val="22"/>
          <w:szCs w:val="22"/>
        </w:rPr>
        <w:t>i</w:t>
      </w:r>
      <w:r w:rsidRPr="00F80646">
        <w:rPr>
          <w:bCs/>
          <w:sz w:val="22"/>
          <w:szCs w:val="22"/>
        </w:rPr>
        <w:t xml:space="preserve">nżyniera </w:t>
      </w:r>
      <w:r w:rsidR="00BD78D0">
        <w:rPr>
          <w:bCs/>
          <w:sz w:val="22"/>
          <w:szCs w:val="22"/>
        </w:rPr>
        <w:t>k</w:t>
      </w:r>
      <w:r w:rsidR="000730AE">
        <w:rPr>
          <w:bCs/>
          <w:sz w:val="22"/>
          <w:szCs w:val="22"/>
        </w:rPr>
        <w:t>ontraktu</w:t>
      </w:r>
      <w:r w:rsidRPr="00F80646">
        <w:rPr>
          <w:bCs/>
          <w:sz w:val="22"/>
          <w:szCs w:val="22"/>
        </w:rPr>
        <w:t xml:space="preserve"> lub </w:t>
      </w:r>
      <w:r w:rsidR="00BD78D0">
        <w:rPr>
          <w:bCs/>
          <w:sz w:val="22"/>
          <w:szCs w:val="22"/>
        </w:rPr>
        <w:t>p</w:t>
      </w:r>
      <w:r w:rsidRPr="00F80646">
        <w:rPr>
          <w:bCs/>
          <w:sz w:val="22"/>
          <w:szCs w:val="22"/>
        </w:rPr>
        <w:t xml:space="preserve">rzedstawiciela </w:t>
      </w:r>
      <w:r w:rsidR="00BD78D0">
        <w:rPr>
          <w:bCs/>
          <w:sz w:val="22"/>
          <w:szCs w:val="22"/>
        </w:rPr>
        <w:t>i</w:t>
      </w:r>
      <w:r w:rsidRPr="00F80646">
        <w:rPr>
          <w:bCs/>
          <w:sz w:val="22"/>
          <w:szCs w:val="22"/>
        </w:rPr>
        <w:t xml:space="preserve">nżyniera </w:t>
      </w:r>
      <w:r w:rsidR="00BD78D0">
        <w:rPr>
          <w:bCs/>
          <w:sz w:val="22"/>
          <w:szCs w:val="22"/>
        </w:rPr>
        <w:t>k</w:t>
      </w:r>
      <w:r w:rsidR="000730AE">
        <w:rPr>
          <w:bCs/>
          <w:sz w:val="22"/>
          <w:szCs w:val="22"/>
        </w:rPr>
        <w:t xml:space="preserve">ontraktu </w:t>
      </w:r>
      <w:r w:rsidRPr="00F80646">
        <w:rPr>
          <w:bCs/>
          <w:sz w:val="22"/>
          <w:szCs w:val="22"/>
        </w:rPr>
        <w:t xml:space="preserve">nie stanowi zmiany </w:t>
      </w:r>
      <w:r w:rsidR="00BD78D0">
        <w:rPr>
          <w:bCs/>
          <w:sz w:val="22"/>
          <w:szCs w:val="22"/>
        </w:rPr>
        <w:t>U</w:t>
      </w:r>
      <w:r w:rsidRPr="00F80646">
        <w:rPr>
          <w:bCs/>
          <w:sz w:val="22"/>
          <w:szCs w:val="22"/>
        </w:rPr>
        <w:t>mowy i nie wymaga zgody Wykonawcy, ale Zamawiający zobowiązany jest jednak do niezwłocznego poinformowania Wykonawcy o takiej zmianie.</w:t>
      </w:r>
    </w:p>
    <w:p w14:paraId="0748FBF2" w14:textId="6610A98C" w:rsidR="00394871" w:rsidRPr="00F80646" w:rsidRDefault="000730AE" w:rsidP="008C1EB8">
      <w:pPr>
        <w:pStyle w:val="Akapitzlist"/>
        <w:numPr>
          <w:ilvl w:val="0"/>
          <w:numId w:val="40"/>
        </w:numPr>
        <w:suppressAutoHyphens/>
        <w:spacing w:before="120" w:after="120" w:line="240" w:lineRule="auto"/>
        <w:ind w:left="357"/>
        <w:rPr>
          <w:rFonts w:ascii="Times New Roman" w:hAnsi="Times New Roman"/>
          <w:color w:val="000000"/>
        </w:rPr>
      </w:pPr>
      <w:r w:rsidRPr="00BD6E5C">
        <w:rPr>
          <w:rFonts w:ascii="Times New Roman" w:hAnsi="Times New Roman"/>
          <w:color w:val="000000"/>
        </w:rPr>
        <w:t xml:space="preserve">Zamawiający oraz </w:t>
      </w:r>
      <w:r w:rsidR="00BD78D0">
        <w:rPr>
          <w:rFonts w:ascii="Times New Roman" w:hAnsi="Times New Roman"/>
          <w:color w:val="000000"/>
        </w:rPr>
        <w:t>i</w:t>
      </w:r>
      <w:r w:rsidR="0036032F" w:rsidRPr="00F80646">
        <w:rPr>
          <w:rFonts w:ascii="Times New Roman" w:hAnsi="Times New Roman"/>
          <w:color w:val="000000"/>
        </w:rPr>
        <w:t xml:space="preserve">nżynier </w:t>
      </w:r>
      <w:r w:rsidR="00BD78D0">
        <w:rPr>
          <w:rFonts w:ascii="Times New Roman" w:hAnsi="Times New Roman"/>
          <w:color w:val="000000"/>
        </w:rPr>
        <w:t>k</w:t>
      </w:r>
      <w:r>
        <w:rPr>
          <w:rFonts w:ascii="Times New Roman" w:hAnsi="Times New Roman"/>
          <w:color w:val="000000"/>
        </w:rPr>
        <w:t>ontraktu</w:t>
      </w:r>
      <w:r w:rsidRPr="00BD6E5C">
        <w:rPr>
          <w:rFonts w:ascii="Times New Roman" w:hAnsi="Times New Roman"/>
          <w:color w:val="000000"/>
        </w:rPr>
        <w:t xml:space="preserve"> mają prawo udzielania Wykonawcy wskazówek i podejmowania decyzji dotyczących wykonania prac. Wykonawca w</w:t>
      </w:r>
      <w:r w:rsidR="00DD3776">
        <w:rPr>
          <w:rFonts w:ascii="Times New Roman" w:hAnsi="Times New Roman"/>
          <w:color w:val="000000"/>
        </w:rPr>
        <w:t> </w:t>
      </w:r>
      <w:r w:rsidRPr="00BD6E5C">
        <w:rPr>
          <w:rFonts w:ascii="Times New Roman" w:hAnsi="Times New Roman"/>
          <w:color w:val="000000"/>
        </w:rPr>
        <w:t xml:space="preserve">związku z realizacją </w:t>
      </w:r>
      <w:r w:rsidR="00BD78D0">
        <w:rPr>
          <w:rFonts w:ascii="Times New Roman" w:hAnsi="Times New Roman"/>
          <w:color w:val="000000"/>
        </w:rPr>
        <w:t>U</w:t>
      </w:r>
      <w:r w:rsidR="0036032F" w:rsidRPr="00F80646">
        <w:rPr>
          <w:rFonts w:ascii="Times New Roman" w:hAnsi="Times New Roman"/>
          <w:color w:val="000000"/>
        </w:rPr>
        <w:t xml:space="preserve">mowy będzie przestrzegać wszelkich wskazówek i decyzji Zamawiającego lub </w:t>
      </w:r>
      <w:r w:rsidR="00BD78D0">
        <w:rPr>
          <w:rFonts w:ascii="Times New Roman" w:hAnsi="Times New Roman"/>
          <w:color w:val="000000"/>
        </w:rPr>
        <w:t>i</w:t>
      </w:r>
      <w:r w:rsidR="0036032F" w:rsidRPr="00F80646">
        <w:rPr>
          <w:rFonts w:ascii="Times New Roman" w:hAnsi="Times New Roman"/>
          <w:color w:val="000000"/>
        </w:rPr>
        <w:t xml:space="preserve">nżyniera </w:t>
      </w:r>
      <w:r w:rsidR="00BD78D0">
        <w:rPr>
          <w:rFonts w:ascii="Times New Roman" w:hAnsi="Times New Roman"/>
          <w:color w:val="000000"/>
        </w:rPr>
        <w:t>k</w:t>
      </w:r>
      <w:r>
        <w:rPr>
          <w:rFonts w:ascii="Times New Roman" w:hAnsi="Times New Roman"/>
          <w:color w:val="000000"/>
        </w:rPr>
        <w:t>ontraktu</w:t>
      </w:r>
      <w:r w:rsidR="0036032F" w:rsidRPr="00F80646">
        <w:rPr>
          <w:rFonts w:ascii="Times New Roman" w:hAnsi="Times New Roman"/>
          <w:color w:val="000000"/>
        </w:rPr>
        <w:t>, które zostaną mu przekazane w formie pisemnej, chyba, że jest to fizycznie lub prawnie niemożliwe, lub sprzeczne z prawem czy Umową. Jeżeli wskazówki Zamawiającego i </w:t>
      </w:r>
      <w:r w:rsidR="00BD78D0">
        <w:rPr>
          <w:rFonts w:ascii="Times New Roman" w:hAnsi="Times New Roman"/>
          <w:color w:val="000000"/>
        </w:rPr>
        <w:t>i</w:t>
      </w:r>
      <w:r w:rsidR="0036032F" w:rsidRPr="00F80646">
        <w:rPr>
          <w:rFonts w:ascii="Times New Roman" w:hAnsi="Times New Roman"/>
          <w:color w:val="000000"/>
        </w:rPr>
        <w:t xml:space="preserve">nżyniera </w:t>
      </w:r>
      <w:r w:rsidR="00BD78D0">
        <w:rPr>
          <w:rFonts w:ascii="Times New Roman" w:hAnsi="Times New Roman"/>
          <w:color w:val="000000"/>
        </w:rPr>
        <w:t>k</w:t>
      </w:r>
      <w:r>
        <w:rPr>
          <w:rFonts w:ascii="Times New Roman" w:hAnsi="Times New Roman"/>
          <w:color w:val="000000"/>
        </w:rPr>
        <w:t>ontraktu</w:t>
      </w:r>
      <w:r w:rsidR="0036032F" w:rsidRPr="00F80646">
        <w:rPr>
          <w:rFonts w:ascii="Times New Roman" w:hAnsi="Times New Roman"/>
          <w:color w:val="000000"/>
        </w:rPr>
        <w:t xml:space="preserve"> są wzajemnie sprzeczne, pierwszeństwo mają wskazówki Zamawiającego.</w:t>
      </w:r>
    </w:p>
    <w:p w14:paraId="15F619BB" w14:textId="52746B3E" w:rsidR="00394871" w:rsidRPr="00F80646" w:rsidRDefault="0036032F" w:rsidP="008C1EB8">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Jeśli istnieje ryzyko zwłoki skutkującej opóźnieniem lub wstrzymaniem </w:t>
      </w:r>
      <w:r w:rsidR="00166B2A">
        <w:rPr>
          <w:rFonts w:ascii="Times New Roman" w:hAnsi="Times New Roman"/>
          <w:color w:val="000000"/>
        </w:rPr>
        <w:t>prac</w:t>
      </w:r>
      <w:r w:rsidRPr="00F80646">
        <w:rPr>
          <w:rFonts w:ascii="Times New Roman" w:hAnsi="Times New Roman"/>
          <w:color w:val="000000"/>
        </w:rPr>
        <w:t xml:space="preserve">, wskazówki mogą być przekazane Wykonawcy na </w:t>
      </w:r>
      <w:r w:rsidR="00BD78D0">
        <w:rPr>
          <w:rFonts w:ascii="Times New Roman" w:hAnsi="Times New Roman"/>
          <w:color w:val="000000"/>
        </w:rPr>
        <w:t>t</w:t>
      </w:r>
      <w:r w:rsidRPr="00F80646">
        <w:rPr>
          <w:rFonts w:ascii="Times New Roman" w:hAnsi="Times New Roman"/>
          <w:color w:val="000000"/>
        </w:rPr>
        <w:t xml:space="preserve">erenie budowy ustnie przez </w:t>
      </w:r>
      <w:r w:rsidR="00BD78D0">
        <w:rPr>
          <w:rFonts w:ascii="Times New Roman" w:hAnsi="Times New Roman"/>
          <w:color w:val="000000"/>
        </w:rPr>
        <w:t>i</w:t>
      </w:r>
      <w:r w:rsidRPr="00F80646">
        <w:rPr>
          <w:rFonts w:ascii="Times New Roman" w:hAnsi="Times New Roman"/>
          <w:color w:val="000000"/>
        </w:rPr>
        <w:t xml:space="preserve">nżyniera </w:t>
      </w:r>
      <w:r w:rsidR="00BD78D0">
        <w:rPr>
          <w:rFonts w:ascii="Times New Roman" w:hAnsi="Times New Roman"/>
          <w:color w:val="000000"/>
        </w:rPr>
        <w:t>k</w:t>
      </w:r>
      <w:r w:rsidR="000730AE">
        <w:rPr>
          <w:rFonts w:ascii="Times New Roman" w:hAnsi="Times New Roman"/>
          <w:color w:val="000000"/>
        </w:rPr>
        <w:t xml:space="preserve">ontraktu </w:t>
      </w:r>
      <w:r w:rsidRPr="00F80646">
        <w:rPr>
          <w:rFonts w:ascii="Times New Roman" w:hAnsi="Times New Roman"/>
          <w:color w:val="000000"/>
        </w:rPr>
        <w:t>lub Zamawiającego i potwierdzone niezwłocznie w formie pisemnej nie później niż w ciągu dwóch kolejnych dni roboczych.</w:t>
      </w:r>
    </w:p>
    <w:p w14:paraId="1D45D1DC" w14:textId="066AB033" w:rsidR="00394871" w:rsidRPr="00F80646" w:rsidRDefault="0036032F" w:rsidP="008C1EB8">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Jeśli Wykonawca uważa wskazówki Zamawiającego lub </w:t>
      </w:r>
      <w:r w:rsidR="00BD78D0">
        <w:rPr>
          <w:rFonts w:ascii="Times New Roman" w:hAnsi="Times New Roman"/>
          <w:color w:val="000000"/>
        </w:rPr>
        <w:t>i</w:t>
      </w:r>
      <w:r w:rsidRPr="00F80646">
        <w:rPr>
          <w:rFonts w:ascii="Times New Roman" w:hAnsi="Times New Roman"/>
          <w:color w:val="000000"/>
        </w:rPr>
        <w:t xml:space="preserve">nżyniera </w:t>
      </w:r>
      <w:r w:rsidR="00BD78D0">
        <w:rPr>
          <w:rFonts w:ascii="Times New Roman" w:hAnsi="Times New Roman"/>
          <w:color w:val="000000"/>
        </w:rPr>
        <w:t>k</w:t>
      </w:r>
      <w:r w:rsidR="000730AE">
        <w:rPr>
          <w:rFonts w:ascii="Times New Roman" w:hAnsi="Times New Roman"/>
          <w:color w:val="000000"/>
        </w:rPr>
        <w:t xml:space="preserve">ontraktu </w:t>
      </w:r>
      <w:r w:rsidRPr="00F80646">
        <w:rPr>
          <w:rFonts w:ascii="Times New Roman" w:hAnsi="Times New Roman"/>
          <w:color w:val="000000"/>
        </w:rPr>
        <w:t>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w:t>
      </w:r>
    </w:p>
    <w:p w14:paraId="1A909DDF" w14:textId="170C5F52" w:rsidR="00394871" w:rsidRPr="00F80646" w:rsidRDefault="0036032F" w:rsidP="008C1EB8">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Wykonawca nie będzie działać na podstawie niepotwierdzonych wskazówek jakiejkolwiek osoby innej niż Zamawiający lub </w:t>
      </w:r>
      <w:r w:rsidR="00C872E6">
        <w:rPr>
          <w:rFonts w:ascii="Times New Roman" w:hAnsi="Times New Roman"/>
          <w:color w:val="000000"/>
        </w:rPr>
        <w:t>i</w:t>
      </w:r>
      <w:r w:rsidRPr="00F80646">
        <w:rPr>
          <w:rFonts w:ascii="Times New Roman" w:hAnsi="Times New Roman"/>
          <w:color w:val="000000"/>
        </w:rPr>
        <w:t xml:space="preserve">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jeżeli takie wskazówki zostaną doręczone mu bezpośrednio. </w:t>
      </w:r>
    </w:p>
    <w:p w14:paraId="39052949" w14:textId="7AF256DE" w:rsidR="00394871" w:rsidRPr="00F80646" w:rsidRDefault="0036032F" w:rsidP="008C1EB8">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Wszelkie zatwierdzenia, zgody, wskazówki i inne podobne im czynności Zamawiającego lub </w:t>
      </w:r>
      <w:r w:rsidR="00C872E6">
        <w:rPr>
          <w:rFonts w:ascii="Times New Roman" w:hAnsi="Times New Roman"/>
          <w:color w:val="000000"/>
        </w:rPr>
        <w:t>i</w:t>
      </w:r>
      <w:r w:rsidRPr="00F80646">
        <w:rPr>
          <w:rFonts w:ascii="Times New Roman" w:hAnsi="Times New Roman"/>
          <w:color w:val="000000"/>
        </w:rPr>
        <w:t xml:space="preserve">nżyniera </w:t>
      </w:r>
      <w:r w:rsidR="00C872E6">
        <w:rPr>
          <w:rFonts w:ascii="Times New Roman" w:hAnsi="Times New Roman"/>
          <w:color w:val="000000"/>
        </w:rPr>
        <w:t>k</w:t>
      </w:r>
      <w:r w:rsidR="00072577">
        <w:rPr>
          <w:rFonts w:ascii="Times New Roman" w:hAnsi="Times New Roman"/>
          <w:color w:val="000000"/>
        </w:rPr>
        <w:t>ontraktu</w:t>
      </w:r>
      <w:r w:rsidRPr="00F80646">
        <w:rPr>
          <w:rFonts w:ascii="Times New Roman" w:hAnsi="Times New Roman"/>
          <w:color w:val="000000"/>
        </w:rPr>
        <w:t>, łącznie z brakiem dezaprobaty, nie zwalniają Wykonawcy z żadnych zobowiązań i obowiązków wynikających z Umowy.</w:t>
      </w:r>
    </w:p>
    <w:p w14:paraId="160DB4FB" w14:textId="4CBE6259" w:rsidR="00394871" w:rsidRDefault="0036032F" w:rsidP="008C1EB8">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Zgodnie z Umową, z zastrzeżeniem postanowień ust. 1</w:t>
      </w:r>
      <w:r w:rsidR="00BD78D0">
        <w:rPr>
          <w:rFonts w:ascii="Times New Roman" w:hAnsi="Times New Roman"/>
          <w:color w:val="000000"/>
        </w:rPr>
        <w:t>4</w:t>
      </w:r>
      <w:r w:rsidRPr="00F80646">
        <w:rPr>
          <w:rFonts w:ascii="Times New Roman" w:hAnsi="Times New Roman"/>
          <w:color w:val="000000"/>
        </w:rPr>
        <w:t xml:space="preserve"> powyżej, </w:t>
      </w:r>
      <w:bookmarkStart w:id="4" w:name="_Hlk105492613"/>
      <w:r w:rsidR="00A47E89">
        <w:rPr>
          <w:rFonts w:ascii="Times New Roman" w:hAnsi="Times New Roman"/>
          <w:color w:val="000000"/>
        </w:rPr>
        <w:t>jeżeli okaże się konieczne dla prawidłowego wykonania przedmiotu Umowy</w:t>
      </w:r>
      <w:bookmarkEnd w:id="4"/>
      <w:r w:rsidR="00A47E89">
        <w:rPr>
          <w:rFonts w:ascii="Times New Roman" w:hAnsi="Times New Roman"/>
          <w:color w:val="000000"/>
        </w:rPr>
        <w:t xml:space="preserve"> </w:t>
      </w:r>
      <w:r w:rsidR="00BD78D0">
        <w:rPr>
          <w:rFonts w:ascii="Times New Roman" w:hAnsi="Times New Roman"/>
          <w:color w:val="000000"/>
        </w:rPr>
        <w:t>i</w:t>
      </w:r>
      <w:r w:rsidRPr="00F80646">
        <w:rPr>
          <w:rFonts w:ascii="Times New Roman" w:hAnsi="Times New Roman"/>
          <w:color w:val="000000"/>
        </w:rPr>
        <w:t xml:space="preserve">nżynier </w:t>
      </w:r>
      <w:r w:rsidR="00072577">
        <w:rPr>
          <w:rFonts w:ascii="Times New Roman" w:hAnsi="Times New Roman"/>
          <w:color w:val="000000"/>
        </w:rPr>
        <w:t>kontraktu</w:t>
      </w:r>
      <w:r w:rsidRPr="00F80646">
        <w:rPr>
          <w:rFonts w:ascii="Times New Roman" w:hAnsi="Times New Roman"/>
          <w:color w:val="000000"/>
        </w:rPr>
        <w:t xml:space="preserve"> może wydać Wykonawcy polecenia lub </w:t>
      </w:r>
      <w:r w:rsidRPr="00F80646">
        <w:rPr>
          <w:rFonts w:ascii="Times New Roman" w:hAnsi="Times New Roman"/>
        </w:rPr>
        <w:t xml:space="preserve">dodatkowe albo zmienione rysunki, konieczne do wykonania </w:t>
      </w:r>
      <w:r w:rsidR="00166B2A">
        <w:rPr>
          <w:rFonts w:ascii="Times New Roman" w:hAnsi="Times New Roman"/>
        </w:rPr>
        <w:t>prac</w:t>
      </w:r>
      <w:r w:rsidRPr="00F80646">
        <w:rPr>
          <w:rFonts w:ascii="Times New Roman" w:hAnsi="Times New Roman"/>
        </w:rPr>
        <w:t xml:space="preserve"> oraz usunięcia wad. Wykonawca będzie przyjmował po</w:t>
      </w:r>
      <w:r w:rsidR="00072577" w:rsidRPr="00072577">
        <w:rPr>
          <w:rFonts w:ascii="Times New Roman" w:hAnsi="Times New Roman"/>
        </w:rPr>
        <w:t xml:space="preserve">lecenia wyłącznie od </w:t>
      </w:r>
      <w:r w:rsidR="00BD78D0">
        <w:rPr>
          <w:rFonts w:ascii="Times New Roman" w:hAnsi="Times New Roman"/>
        </w:rPr>
        <w:t>i</w:t>
      </w:r>
      <w:r w:rsidR="00072577" w:rsidRPr="00072577">
        <w:rPr>
          <w:rFonts w:ascii="Times New Roman" w:hAnsi="Times New Roman"/>
        </w:rPr>
        <w:t xml:space="preserve">nżyniera </w:t>
      </w:r>
      <w:r w:rsidR="00BD78D0">
        <w:rPr>
          <w:rFonts w:ascii="Times New Roman" w:hAnsi="Times New Roman"/>
        </w:rPr>
        <w:t>k</w:t>
      </w:r>
      <w:r w:rsidR="00072577" w:rsidRPr="00072577">
        <w:rPr>
          <w:rFonts w:ascii="Times New Roman" w:hAnsi="Times New Roman"/>
        </w:rPr>
        <w:t>ontraktu</w:t>
      </w:r>
      <w:r w:rsidR="000730AE" w:rsidRPr="00072577">
        <w:rPr>
          <w:rFonts w:ascii="Times New Roman" w:hAnsi="Times New Roman"/>
        </w:rPr>
        <w:t xml:space="preserve"> i zastosuje się do nich we wszystkich sprawach związanych z wykonaniem Umowy. Polecenia powinny być wydawane pisemnie. Wykonawca zapewni, by powyższe regulacje były wiążące dla Podwykonawców. W razie wątpliwości przyjmuje się, że polecenie udzielone Wykonawcy jest </w:t>
      </w:r>
      <w:r w:rsidR="000730AE" w:rsidRPr="00072577">
        <w:rPr>
          <w:rFonts w:ascii="Times New Roman" w:hAnsi="Times New Roman"/>
          <w:color w:val="000000"/>
        </w:rPr>
        <w:t>wiążące także dla Podwykonawcy.</w:t>
      </w:r>
    </w:p>
    <w:p w14:paraId="314F2DE9" w14:textId="19BCEDD1" w:rsidR="00394871" w:rsidRPr="00F80646" w:rsidRDefault="000730AE" w:rsidP="008C1EB8">
      <w:pPr>
        <w:pStyle w:val="Akapitzlist"/>
        <w:numPr>
          <w:ilvl w:val="0"/>
          <w:numId w:val="40"/>
        </w:numPr>
        <w:suppressAutoHyphens/>
        <w:spacing w:before="120" w:after="120" w:line="240" w:lineRule="auto"/>
        <w:ind w:hanging="357"/>
        <w:rPr>
          <w:rFonts w:ascii="Times New Roman" w:hAnsi="Times New Roman"/>
          <w:color w:val="000000"/>
        </w:rPr>
      </w:pPr>
      <w:r w:rsidRPr="00072577">
        <w:rPr>
          <w:rFonts w:ascii="Times New Roman" w:hAnsi="Times New Roman"/>
          <w:color w:val="000000"/>
        </w:rPr>
        <w:t>Przez cały okres wykonywania Umowy Wykonawca zapewni w odpowiedniej liczbie personel konieczny do planowania, organizacji, kierowania, zarządzania, inspekcji i prób, posiadający odpowiednie kwalifikacje</w:t>
      </w:r>
      <w:r w:rsidR="00072577">
        <w:rPr>
          <w:rFonts w:ascii="Times New Roman" w:hAnsi="Times New Roman"/>
          <w:color w:val="000000"/>
        </w:rPr>
        <w:t xml:space="preserve"> i uprawnienia określone w SWZ.</w:t>
      </w:r>
      <w:r w:rsidRPr="00072577">
        <w:rPr>
          <w:rFonts w:ascii="Times New Roman" w:hAnsi="Times New Roman"/>
          <w:color w:val="000000"/>
        </w:rPr>
        <w:t xml:space="preserve"> </w:t>
      </w:r>
      <w:r w:rsidR="0036032F" w:rsidRPr="00F80646">
        <w:rPr>
          <w:rFonts w:ascii="Times New Roman" w:hAnsi="Times New Roman"/>
          <w:color w:val="000000"/>
        </w:rPr>
        <w:t xml:space="preserve">Do Umowy Wykonawca przedkłada Zamawiającemu zgodną z SWZ listę określającą </w:t>
      </w:r>
      <w:r w:rsidR="0051584B">
        <w:rPr>
          <w:rFonts w:ascii="Times New Roman" w:hAnsi="Times New Roman"/>
          <w:color w:val="000000"/>
        </w:rPr>
        <w:t>k</w:t>
      </w:r>
      <w:r w:rsidR="0036032F" w:rsidRPr="00F80646">
        <w:rPr>
          <w:rFonts w:ascii="Times New Roman" w:hAnsi="Times New Roman"/>
          <w:color w:val="000000"/>
        </w:rPr>
        <w:t xml:space="preserve">luczowy </w:t>
      </w:r>
      <w:r w:rsidR="0051584B">
        <w:rPr>
          <w:rFonts w:ascii="Times New Roman" w:hAnsi="Times New Roman"/>
          <w:color w:val="000000"/>
        </w:rPr>
        <w:t>p</w:t>
      </w:r>
      <w:r w:rsidR="0036032F" w:rsidRPr="00F80646">
        <w:rPr>
          <w:rFonts w:ascii="Times New Roman" w:hAnsi="Times New Roman"/>
          <w:color w:val="000000"/>
        </w:rPr>
        <w:t xml:space="preserve">ersonel Wykonawcy wraz z danymi teleadresowymi (załącznik nr </w:t>
      </w:r>
      <w:r w:rsidR="0051584B">
        <w:rPr>
          <w:rFonts w:ascii="Times New Roman" w:hAnsi="Times New Roman"/>
          <w:color w:val="000000"/>
        </w:rPr>
        <w:t>4</w:t>
      </w:r>
      <w:r w:rsidR="00BD78D0">
        <w:rPr>
          <w:rFonts w:ascii="Times New Roman" w:hAnsi="Times New Roman"/>
          <w:color w:val="000000"/>
        </w:rPr>
        <w:t xml:space="preserve"> do Umowy</w:t>
      </w:r>
      <w:r w:rsidR="0036032F" w:rsidRPr="00F80646">
        <w:rPr>
          <w:rFonts w:ascii="Times New Roman" w:hAnsi="Times New Roman"/>
          <w:color w:val="000000"/>
        </w:rPr>
        <w:t>).</w:t>
      </w:r>
      <w:r w:rsidR="00BD78D0">
        <w:rPr>
          <w:rFonts w:ascii="Times New Roman" w:hAnsi="Times New Roman"/>
          <w:color w:val="000000"/>
        </w:rPr>
        <w:t xml:space="preserve"> </w:t>
      </w:r>
      <w:r w:rsidR="0036032F" w:rsidRPr="00F80646">
        <w:rPr>
          <w:rFonts w:ascii="Times New Roman" w:hAnsi="Times New Roman"/>
          <w:color w:val="000000"/>
        </w:rPr>
        <w:t xml:space="preserve"> </w:t>
      </w:r>
    </w:p>
    <w:p w14:paraId="45A1079B" w14:textId="78845BDC" w:rsidR="00394871" w:rsidRDefault="000730AE" w:rsidP="008C1EB8">
      <w:pPr>
        <w:pStyle w:val="Akapitzlist"/>
        <w:numPr>
          <w:ilvl w:val="0"/>
          <w:numId w:val="40"/>
        </w:numPr>
        <w:suppressAutoHyphens/>
        <w:spacing w:before="120" w:after="120" w:line="240" w:lineRule="auto"/>
        <w:rPr>
          <w:rFonts w:ascii="Times New Roman" w:hAnsi="Times New Roman"/>
          <w:color w:val="000000"/>
        </w:rPr>
      </w:pPr>
      <w:r w:rsidRPr="00072577">
        <w:rPr>
          <w:rFonts w:ascii="Times New Roman" w:hAnsi="Times New Roman"/>
          <w:color w:val="000000"/>
        </w:rPr>
        <w:t xml:space="preserve">Kluczowy </w:t>
      </w:r>
      <w:r w:rsidR="0051584B">
        <w:rPr>
          <w:rFonts w:ascii="Times New Roman" w:hAnsi="Times New Roman"/>
          <w:color w:val="000000"/>
        </w:rPr>
        <w:t>p</w:t>
      </w:r>
      <w:r w:rsidRPr="00072577">
        <w:rPr>
          <w:rFonts w:ascii="Times New Roman" w:hAnsi="Times New Roman"/>
          <w:color w:val="000000"/>
        </w:rPr>
        <w:t xml:space="preserve">ersonel Wykonawcy będzie posiadał wymagane uprawnienia do wykonywania powierzonych mu funkcji. W przypadku uzasadnionej konieczności wymiany przez Wykonawcę jakiejkolwiek osoby z </w:t>
      </w:r>
      <w:r w:rsidR="0051584B">
        <w:rPr>
          <w:rFonts w:ascii="Times New Roman" w:hAnsi="Times New Roman"/>
          <w:color w:val="000000"/>
        </w:rPr>
        <w:t>k</w:t>
      </w:r>
      <w:r w:rsidRPr="00072577">
        <w:rPr>
          <w:rFonts w:ascii="Times New Roman" w:hAnsi="Times New Roman"/>
          <w:color w:val="000000"/>
        </w:rPr>
        <w:t xml:space="preserve">luczowego </w:t>
      </w:r>
      <w:r w:rsidR="0051584B">
        <w:rPr>
          <w:rFonts w:ascii="Times New Roman" w:hAnsi="Times New Roman"/>
          <w:color w:val="000000"/>
        </w:rPr>
        <w:t>p</w:t>
      </w:r>
      <w:r w:rsidRPr="00072577">
        <w:rPr>
          <w:rFonts w:ascii="Times New Roman" w:hAnsi="Times New Roman"/>
          <w:color w:val="000000"/>
        </w:rPr>
        <w:t>ersonelu Wykonawcy, wskazanego w </w:t>
      </w:r>
      <w:r w:rsidR="00BD78D0">
        <w:rPr>
          <w:rFonts w:ascii="Times New Roman" w:hAnsi="Times New Roman"/>
          <w:color w:val="000000"/>
        </w:rPr>
        <w:t>o</w:t>
      </w:r>
      <w:r w:rsidRPr="00072577">
        <w:rPr>
          <w:rFonts w:ascii="Times New Roman" w:hAnsi="Times New Roman"/>
          <w:color w:val="000000"/>
        </w:rPr>
        <w:t xml:space="preserve">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 niż osoba wskazana w ofercie. </w:t>
      </w:r>
    </w:p>
    <w:p w14:paraId="4DAD957B" w14:textId="0434880E" w:rsidR="00394871" w:rsidRDefault="000730AE" w:rsidP="008C1EB8">
      <w:pPr>
        <w:pStyle w:val="Akapitzlist"/>
        <w:numPr>
          <w:ilvl w:val="0"/>
          <w:numId w:val="40"/>
        </w:numPr>
        <w:suppressAutoHyphens/>
        <w:spacing w:before="120" w:after="120" w:line="240" w:lineRule="auto"/>
        <w:rPr>
          <w:rFonts w:ascii="Times New Roman" w:hAnsi="Times New Roman"/>
          <w:color w:val="000000"/>
        </w:rPr>
      </w:pPr>
      <w:r w:rsidRPr="00072577">
        <w:rPr>
          <w:rFonts w:ascii="Times New Roman" w:hAnsi="Times New Roman"/>
          <w:color w:val="000000"/>
        </w:rPr>
        <w:t xml:space="preserve">Zmiana w trakcie realizacji Umowy którejkolwiek z osób umocowanych lub uprawnionych do kierowania realizacją </w:t>
      </w:r>
      <w:r w:rsidR="00BD78D0">
        <w:rPr>
          <w:rFonts w:ascii="Times New Roman" w:hAnsi="Times New Roman"/>
          <w:color w:val="000000"/>
        </w:rPr>
        <w:t>Umowy</w:t>
      </w:r>
      <w:r w:rsidRPr="00072577">
        <w:rPr>
          <w:rFonts w:ascii="Times New Roman" w:hAnsi="Times New Roman"/>
          <w:color w:val="000000"/>
        </w:rPr>
        <w:t xml:space="preserve">, projektowania, kierowania </w:t>
      </w:r>
      <w:r w:rsidR="003C1F4D">
        <w:rPr>
          <w:rFonts w:ascii="Times New Roman" w:hAnsi="Times New Roman"/>
          <w:color w:val="000000"/>
        </w:rPr>
        <w:t>pracami</w:t>
      </w:r>
      <w:r w:rsidRPr="00072577">
        <w:rPr>
          <w:rFonts w:ascii="Times New Roman" w:hAnsi="Times New Roman"/>
          <w:color w:val="000000"/>
        </w:rPr>
        <w:t>, co do których określono wymagania w SWZ, musi być uzasadniona przez Wykonawcę na piśmie i wymaga pisemnego zaakceptowania przez Zamawiającego.</w:t>
      </w:r>
    </w:p>
    <w:p w14:paraId="174C772A" w14:textId="63251731" w:rsidR="00394871" w:rsidRDefault="000730AE" w:rsidP="008C1EB8">
      <w:pPr>
        <w:pStyle w:val="Akapitzlist"/>
        <w:numPr>
          <w:ilvl w:val="0"/>
          <w:numId w:val="40"/>
        </w:numPr>
        <w:suppressAutoHyphens/>
        <w:spacing w:after="0" w:line="240" w:lineRule="auto"/>
        <w:ind w:left="357" w:hanging="357"/>
        <w:rPr>
          <w:rFonts w:ascii="Times New Roman" w:hAnsi="Times New Roman"/>
          <w:color w:val="000000"/>
        </w:rPr>
      </w:pPr>
      <w:r w:rsidRPr="00072577">
        <w:rPr>
          <w:rFonts w:ascii="Times New Roman" w:hAnsi="Times New Roman"/>
          <w:color w:val="000000"/>
        </w:rPr>
        <w:t xml:space="preserve">Zamawiający zastrzega sobie prawo do zażądania zamiany jakiegokolwiek członka </w:t>
      </w:r>
      <w:r w:rsidR="0051584B">
        <w:rPr>
          <w:rFonts w:ascii="Times New Roman" w:hAnsi="Times New Roman"/>
          <w:color w:val="000000"/>
        </w:rPr>
        <w:t>k</w:t>
      </w:r>
      <w:r w:rsidRPr="00072577">
        <w:rPr>
          <w:rFonts w:ascii="Times New Roman" w:hAnsi="Times New Roman"/>
          <w:color w:val="000000"/>
        </w:rPr>
        <w:t xml:space="preserve">luczowego </w:t>
      </w:r>
      <w:r w:rsidR="0051584B">
        <w:rPr>
          <w:rFonts w:ascii="Times New Roman" w:hAnsi="Times New Roman"/>
          <w:color w:val="000000"/>
        </w:rPr>
        <w:t>p</w:t>
      </w:r>
      <w:r w:rsidRPr="00072577">
        <w:rPr>
          <w:rFonts w:ascii="Times New Roman" w:hAnsi="Times New Roman"/>
          <w:color w:val="000000"/>
        </w:rPr>
        <w:t>ersonelu Wykonawcy w uzasadnionych wypadkach, tj. w sytuacji gdy:</w:t>
      </w:r>
    </w:p>
    <w:p w14:paraId="6B8433D0" w14:textId="77777777" w:rsidR="00394871" w:rsidRDefault="000730AE" w:rsidP="008C1EB8">
      <w:pPr>
        <w:pStyle w:val="Akapitzlist"/>
        <w:numPr>
          <w:ilvl w:val="1"/>
          <w:numId w:val="40"/>
        </w:numPr>
        <w:suppressAutoHyphens/>
        <w:spacing w:before="120" w:after="0" w:line="240" w:lineRule="auto"/>
        <w:ind w:left="567" w:hanging="141"/>
        <w:rPr>
          <w:rFonts w:ascii="Times New Roman" w:hAnsi="Times New Roman"/>
          <w:color w:val="000000"/>
        </w:rPr>
      </w:pPr>
      <w:r w:rsidRPr="00072577">
        <w:rPr>
          <w:rFonts w:ascii="Times New Roman" w:hAnsi="Times New Roman"/>
          <w:color w:val="000000"/>
        </w:rPr>
        <w:t>wykonuje swoje obowiązki w sposób niekompetentny</w:t>
      </w:r>
      <w:r w:rsidR="00661281">
        <w:rPr>
          <w:rFonts w:ascii="Times New Roman" w:hAnsi="Times New Roman"/>
          <w:color w:val="000000"/>
        </w:rPr>
        <w:t>, nierzetelny</w:t>
      </w:r>
      <w:r w:rsidRPr="00072577">
        <w:rPr>
          <w:rFonts w:ascii="Times New Roman" w:hAnsi="Times New Roman"/>
          <w:color w:val="000000"/>
        </w:rPr>
        <w:t xml:space="preserve"> lub niedbały, lub</w:t>
      </w:r>
    </w:p>
    <w:p w14:paraId="49C49D2F" w14:textId="77777777" w:rsidR="00394871" w:rsidRDefault="000730AE" w:rsidP="008C1EB8">
      <w:pPr>
        <w:pStyle w:val="Akapitzlist"/>
        <w:numPr>
          <w:ilvl w:val="1"/>
          <w:numId w:val="40"/>
        </w:numPr>
        <w:suppressAutoHyphens/>
        <w:spacing w:after="0" w:line="240" w:lineRule="auto"/>
        <w:ind w:left="567" w:hanging="141"/>
        <w:rPr>
          <w:rFonts w:ascii="Times New Roman" w:hAnsi="Times New Roman"/>
          <w:color w:val="000000"/>
        </w:rPr>
      </w:pPr>
      <w:r w:rsidRPr="00072577">
        <w:rPr>
          <w:rFonts w:ascii="Times New Roman" w:hAnsi="Times New Roman"/>
          <w:color w:val="000000"/>
        </w:rPr>
        <w:t>nie stosuje się do jakichkolwiek postanowień Umowy, lub</w:t>
      </w:r>
    </w:p>
    <w:p w14:paraId="16CF0033" w14:textId="4DE14305" w:rsidR="000730AE" w:rsidRDefault="000730AE" w:rsidP="008C1EB8">
      <w:pPr>
        <w:pStyle w:val="Akapitzlist"/>
        <w:numPr>
          <w:ilvl w:val="1"/>
          <w:numId w:val="40"/>
        </w:numPr>
        <w:suppressAutoHyphens/>
        <w:spacing w:after="120" w:line="240" w:lineRule="auto"/>
        <w:ind w:left="567" w:hanging="142"/>
        <w:rPr>
          <w:rFonts w:ascii="Times New Roman" w:hAnsi="Times New Roman"/>
          <w:color w:val="000000"/>
        </w:rPr>
      </w:pPr>
      <w:r w:rsidRPr="00072577">
        <w:rPr>
          <w:rFonts w:ascii="Times New Roman" w:hAnsi="Times New Roman"/>
          <w:color w:val="000000"/>
        </w:rPr>
        <w:t>uporczywie postępuje szkodliwie dla bezpieczeństwa</w:t>
      </w:r>
      <w:r w:rsidR="00BD78D0">
        <w:rPr>
          <w:rFonts w:ascii="Times New Roman" w:hAnsi="Times New Roman"/>
          <w:color w:val="000000"/>
        </w:rPr>
        <w:t xml:space="preserve"> lub</w:t>
      </w:r>
      <w:r w:rsidRPr="00072577">
        <w:rPr>
          <w:rFonts w:ascii="Times New Roman" w:hAnsi="Times New Roman"/>
          <w:color w:val="000000"/>
        </w:rPr>
        <w:t xml:space="preserve"> zdrowia lub swoim działaniem (bądź zaniechaniem) stwarza zagrożenie dla środowiska naturalnego, życia lub zdrowia osób.</w:t>
      </w:r>
    </w:p>
    <w:p w14:paraId="32A608EC" w14:textId="44C64F87" w:rsidR="000730AE" w:rsidRDefault="0036032F" w:rsidP="008C1EB8">
      <w:pPr>
        <w:pStyle w:val="Akapitzlist"/>
        <w:numPr>
          <w:ilvl w:val="0"/>
          <w:numId w:val="40"/>
        </w:numPr>
        <w:suppressAutoHyphens/>
        <w:spacing w:after="0" w:line="240" w:lineRule="auto"/>
        <w:rPr>
          <w:rFonts w:ascii="Times New Roman" w:hAnsi="Times New Roman"/>
          <w:color w:val="000000"/>
        </w:rPr>
      </w:pPr>
      <w:r w:rsidRPr="00F80646">
        <w:rPr>
          <w:rFonts w:ascii="Times New Roman" w:hAnsi="Times New Roman"/>
          <w:color w:val="000000"/>
        </w:rPr>
        <w:t xml:space="preserve">Zmiana członka </w:t>
      </w:r>
      <w:r w:rsidR="001E1595">
        <w:rPr>
          <w:rFonts w:ascii="Times New Roman" w:hAnsi="Times New Roman"/>
          <w:color w:val="000000"/>
        </w:rPr>
        <w:t>k</w:t>
      </w:r>
      <w:r w:rsidRPr="00F80646">
        <w:rPr>
          <w:rFonts w:ascii="Times New Roman" w:hAnsi="Times New Roman"/>
          <w:color w:val="000000"/>
        </w:rPr>
        <w:t xml:space="preserve">luczowego </w:t>
      </w:r>
      <w:r w:rsidR="001E1595">
        <w:rPr>
          <w:rFonts w:ascii="Times New Roman" w:hAnsi="Times New Roman"/>
          <w:color w:val="000000"/>
        </w:rPr>
        <w:t>p</w:t>
      </w:r>
      <w:r w:rsidRPr="00F80646">
        <w:rPr>
          <w:rFonts w:ascii="Times New Roman" w:hAnsi="Times New Roman"/>
          <w:color w:val="000000"/>
        </w:rPr>
        <w:t xml:space="preserve">ersonelu Wykonawcy nie wymaga aneksu do Umowy. </w:t>
      </w:r>
    </w:p>
    <w:p w14:paraId="3DFF0FD6" w14:textId="77777777" w:rsidR="003955FF" w:rsidRDefault="003955FF" w:rsidP="00661FAC">
      <w:pPr>
        <w:pStyle w:val="Tekstpodstawowy"/>
        <w:tabs>
          <w:tab w:val="left" w:pos="426"/>
        </w:tabs>
        <w:spacing w:after="0"/>
        <w:contextualSpacing/>
        <w:rPr>
          <w:b/>
          <w:bCs/>
          <w:color w:val="000000" w:themeColor="text1"/>
          <w:sz w:val="22"/>
          <w:szCs w:val="22"/>
        </w:rPr>
      </w:pPr>
    </w:p>
    <w:p w14:paraId="769E0E5A" w14:textId="567ABF05" w:rsidR="00C8531F" w:rsidRPr="006C24BE" w:rsidRDefault="00C8531F"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1</w:t>
      </w:r>
      <w:r w:rsidR="001E5C9E" w:rsidRPr="006C24BE">
        <w:rPr>
          <w:b/>
          <w:bCs/>
          <w:color w:val="000000" w:themeColor="text1"/>
          <w:sz w:val="22"/>
          <w:szCs w:val="22"/>
        </w:rPr>
        <w:t>1</w:t>
      </w:r>
    </w:p>
    <w:p w14:paraId="289984F6" w14:textId="77777777" w:rsidR="008D16F5" w:rsidRPr="006C24BE" w:rsidRDefault="008D16F5"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[Gwarancja i rękojmia]</w:t>
      </w:r>
    </w:p>
    <w:p w14:paraId="248EAB5C" w14:textId="77777777"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Wykonawca udziela Zamawiającemu rękojmi i gwarancji na całość zakresu Przedmiotu umowy.</w:t>
      </w:r>
    </w:p>
    <w:p w14:paraId="1050A1AC" w14:textId="5DFB8BA5"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Okres rękojmi i gwarancji na wykonany Przedmiot umowy</w:t>
      </w:r>
      <w:r w:rsidR="00EF2313" w:rsidRPr="006C24BE">
        <w:rPr>
          <w:rFonts w:ascii="Times New Roman" w:hAnsi="Times New Roman"/>
          <w:color w:val="000000" w:themeColor="text1"/>
        </w:rPr>
        <w:t>, w tym na dokumentację projektową,</w:t>
      </w:r>
      <w:r w:rsidRPr="006C24BE">
        <w:rPr>
          <w:rFonts w:ascii="Times New Roman" w:hAnsi="Times New Roman"/>
          <w:color w:val="000000" w:themeColor="text1"/>
        </w:rPr>
        <w:t xml:space="preserve"> wynosi </w:t>
      </w:r>
      <w:r w:rsidR="00F91789">
        <w:rPr>
          <w:rFonts w:ascii="Times New Roman" w:hAnsi="Times New Roman"/>
          <w:color w:val="000000" w:themeColor="text1"/>
        </w:rPr>
        <w:t>60</w:t>
      </w:r>
      <w:r w:rsidR="00F91789" w:rsidRPr="006C24BE">
        <w:rPr>
          <w:rFonts w:ascii="Times New Roman" w:hAnsi="Times New Roman"/>
          <w:color w:val="000000" w:themeColor="text1"/>
        </w:rPr>
        <w:t xml:space="preserve"> </w:t>
      </w:r>
      <w:r w:rsidRPr="006C24BE">
        <w:rPr>
          <w:rFonts w:ascii="Times New Roman" w:hAnsi="Times New Roman"/>
          <w:color w:val="000000" w:themeColor="text1"/>
        </w:rPr>
        <w:t xml:space="preserve">miesięcy i liczony jest od daty </w:t>
      </w:r>
      <w:r w:rsidR="009B6BB2">
        <w:rPr>
          <w:rFonts w:ascii="Times New Roman" w:hAnsi="Times New Roman"/>
          <w:color w:val="000000" w:themeColor="text1"/>
        </w:rPr>
        <w:t xml:space="preserve">protokołu </w:t>
      </w:r>
      <w:r w:rsidRPr="006C24BE">
        <w:rPr>
          <w:rFonts w:ascii="Times New Roman" w:hAnsi="Times New Roman"/>
          <w:color w:val="000000" w:themeColor="text1"/>
        </w:rPr>
        <w:t>odbioru końcowego</w:t>
      </w:r>
      <w:r w:rsidR="009B6BB2">
        <w:rPr>
          <w:rFonts w:ascii="Times New Roman" w:hAnsi="Times New Roman"/>
          <w:color w:val="000000" w:themeColor="text1"/>
        </w:rPr>
        <w:t xml:space="preserve"> lub </w:t>
      </w:r>
      <w:r w:rsidR="009B6BB2">
        <w:rPr>
          <w:rFonts w:ascii="Times New Roman" w:eastAsia="Times New Roman" w:hAnsi="Times New Roman"/>
          <w:color w:val="000000"/>
          <w:lang w:eastAsia="pl-PL"/>
        </w:rPr>
        <w:t>daty</w:t>
      </w:r>
      <w:r w:rsidR="009B6BB2" w:rsidRPr="00BB11AB">
        <w:rPr>
          <w:rFonts w:ascii="Times New Roman" w:eastAsia="Times New Roman" w:hAnsi="Times New Roman"/>
          <w:color w:val="000000"/>
          <w:lang w:eastAsia="pl-PL"/>
        </w:rPr>
        <w:t xml:space="preserve"> protoko</w:t>
      </w:r>
      <w:r w:rsidR="009B6BB2">
        <w:rPr>
          <w:rFonts w:ascii="Times New Roman" w:eastAsia="Times New Roman" w:hAnsi="Times New Roman"/>
          <w:color w:val="000000"/>
          <w:lang w:eastAsia="pl-PL"/>
        </w:rPr>
        <w:t>łu</w:t>
      </w:r>
      <w:r w:rsidR="009B6BB2" w:rsidRPr="00BB11AB">
        <w:rPr>
          <w:rFonts w:ascii="Times New Roman" w:eastAsia="Times New Roman" w:hAnsi="Times New Roman"/>
          <w:color w:val="000000"/>
          <w:lang w:eastAsia="pl-PL"/>
        </w:rPr>
        <w:t xml:space="preserve"> usunięcia wad</w:t>
      </w:r>
      <w:r w:rsidR="009B6BB2">
        <w:rPr>
          <w:rFonts w:ascii="Times New Roman" w:eastAsia="Times New Roman" w:hAnsi="Times New Roman"/>
          <w:color w:val="000000"/>
          <w:lang w:eastAsia="pl-PL"/>
        </w:rPr>
        <w:t xml:space="preserve"> i usterek</w:t>
      </w:r>
      <w:r w:rsidR="009B6BB2" w:rsidRPr="00BB11AB">
        <w:rPr>
          <w:rFonts w:ascii="Times New Roman" w:eastAsia="Times New Roman" w:hAnsi="Times New Roman"/>
          <w:color w:val="000000"/>
          <w:lang w:eastAsia="pl-PL"/>
        </w:rPr>
        <w:t xml:space="preserve"> stwierdzonych przy odbiorze końcowym</w:t>
      </w:r>
      <w:r w:rsidR="00D761BA">
        <w:rPr>
          <w:rFonts w:ascii="Times New Roman" w:eastAsia="Times New Roman" w:hAnsi="Times New Roman"/>
          <w:color w:val="000000"/>
          <w:lang w:eastAsia="pl-PL"/>
        </w:rPr>
        <w:t xml:space="preserve">, z zastrzeżeniem terminów określonych w PFU. </w:t>
      </w:r>
    </w:p>
    <w:p w14:paraId="0056EE46" w14:textId="1CA2D315"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W okresie tak gwarancji jak i rękojmi Wykonawca jest obowiązany do dokonywania przeglądów i</w:t>
      </w:r>
      <w:r w:rsidR="00DD3776">
        <w:rPr>
          <w:rFonts w:ascii="Times New Roman" w:hAnsi="Times New Roman"/>
          <w:color w:val="000000" w:themeColor="text1"/>
        </w:rPr>
        <w:t> </w:t>
      </w:r>
      <w:r w:rsidRPr="006C24BE">
        <w:rPr>
          <w:rFonts w:ascii="Times New Roman" w:hAnsi="Times New Roman"/>
          <w:color w:val="000000" w:themeColor="text1"/>
        </w:rPr>
        <w:t>nieodpłatnego usuwania</w:t>
      </w:r>
      <w:r w:rsidR="00E7744E" w:rsidRPr="006C24BE">
        <w:rPr>
          <w:rFonts w:ascii="Times New Roman" w:hAnsi="Times New Roman"/>
          <w:color w:val="000000" w:themeColor="text1"/>
        </w:rPr>
        <w:t xml:space="preserve"> </w:t>
      </w:r>
      <w:r w:rsidRPr="006C24BE">
        <w:rPr>
          <w:rFonts w:ascii="Times New Roman" w:hAnsi="Times New Roman"/>
          <w:color w:val="000000" w:themeColor="text1"/>
        </w:rPr>
        <w:t>stwierdzonych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w terminie określonym przez Zamawiającego, nie dłuższym niż 7 dni w odniesieniu do dostarczonych urządzeń i sprzętu</w:t>
      </w:r>
      <w:r w:rsidR="00422BE5">
        <w:rPr>
          <w:rFonts w:ascii="Times New Roman" w:hAnsi="Times New Roman"/>
          <w:color w:val="000000" w:themeColor="text1"/>
        </w:rPr>
        <w:t xml:space="preserve"> </w:t>
      </w:r>
      <w:r w:rsidR="00422BE5">
        <w:rPr>
          <w:rFonts w:ascii="Times New Roman" w:hAnsi="Times New Roman"/>
          <w:color w:val="000000" w:themeColor="text1"/>
        </w:rPr>
        <w:br/>
        <w:t>(z zastrzeżeniem, że termin ten nie będzie krótszy niż 3 dni)</w:t>
      </w:r>
      <w:r w:rsidRPr="006C24BE">
        <w:rPr>
          <w:rFonts w:ascii="Times New Roman" w:hAnsi="Times New Roman"/>
          <w:color w:val="000000" w:themeColor="text1"/>
        </w:rPr>
        <w:t xml:space="preserve"> oraz w terminie 14 dni w odniesieniu do robót budowlanych</w:t>
      </w:r>
      <w:r w:rsidR="00422BE5">
        <w:rPr>
          <w:rFonts w:ascii="Times New Roman" w:hAnsi="Times New Roman"/>
          <w:color w:val="000000" w:themeColor="text1"/>
        </w:rPr>
        <w:t xml:space="preserve"> (z zastrzeżeniem, że termin ten nie będzie krótszy niż 7 dni)</w:t>
      </w:r>
      <w:r w:rsidRPr="006C24BE">
        <w:rPr>
          <w:rFonts w:ascii="Times New Roman" w:hAnsi="Times New Roman"/>
          <w:color w:val="000000" w:themeColor="text1"/>
        </w:rPr>
        <w:t>. Powyższe terminy nie dotyczą tzw. przypadków nagłych, wymagających natychmiastowego usunięcia wady</w:t>
      </w:r>
      <w:r w:rsidR="009B6BB2">
        <w:rPr>
          <w:rFonts w:ascii="Times New Roman" w:hAnsi="Times New Roman"/>
          <w:color w:val="000000" w:themeColor="text1"/>
        </w:rPr>
        <w:t xml:space="preserve"> lub usterek</w:t>
      </w:r>
      <w:r w:rsidRPr="006C24BE">
        <w:rPr>
          <w:rFonts w:ascii="Times New Roman" w:hAnsi="Times New Roman"/>
          <w:color w:val="000000" w:themeColor="text1"/>
        </w:rPr>
        <w:t>, w</w:t>
      </w:r>
      <w:r w:rsidR="00DD3776">
        <w:rPr>
          <w:rFonts w:ascii="Times New Roman" w:hAnsi="Times New Roman"/>
          <w:color w:val="000000" w:themeColor="text1"/>
        </w:rPr>
        <w:t> </w:t>
      </w:r>
      <w:r w:rsidRPr="006C24BE">
        <w:rPr>
          <w:rFonts w:ascii="Times New Roman" w:hAnsi="Times New Roman"/>
          <w:color w:val="000000" w:themeColor="text1"/>
        </w:rPr>
        <w:t xml:space="preserve">szczególności ze względu na konieczność zmniejszenia szkody, zagrożenia życia lub zdrowia. </w:t>
      </w:r>
      <w:r w:rsidR="009B6BB2">
        <w:rPr>
          <w:rFonts w:ascii="Times New Roman" w:hAnsi="Times New Roman"/>
          <w:color w:val="000000" w:themeColor="text1"/>
        </w:rPr>
        <w:t xml:space="preserve">W takim przypadku </w:t>
      </w:r>
      <w:r w:rsidR="00895DDA">
        <w:rPr>
          <w:rFonts w:ascii="Times New Roman" w:hAnsi="Times New Roman"/>
          <w:color w:val="000000" w:themeColor="text1"/>
        </w:rPr>
        <w:t xml:space="preserve">Wykonawca </w:t>
      </w:r>
      <w:r w:rsidR="009B6BB2">
        <w:rPr>
          <w:rFonts w:ascii="Times New Roman" w:hAnsi="Times New Roman"/>
          <w:color w:val="000000" w:themeColor="text1"/>
        </w:rPr>
        <w:t xml:space="preserve"> zobowiązany jest do usunięcia wad lub usterek  niezwłocznie, nie później niż w ciągi 24 godzin od zgłoszenia. </w:t>
      </w:r>
    </w:p>
    <w:p w14:paraId="21FF9C0B" w14:textId="70C2CC84"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Zamawiający w każdym wypadku gdy Wykonawca nie przystępuje do usuwania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lub przystąpiwszy usunie wady</w:t>
      </w:r>
      <w:r w:rsidR="009B6BB2">
        <w:rPr>
          <w:rFonts w:ascii="Times New Roman" w:hAnsi="Times New Roman"/>
          <w:color w:val="000000" w:themeColor="text1"/>
        </w:rPr>
        <w:t xml:space="preserve"> i usterki</w:t>
      </w:r>
      <w:r w:rsidRPr="006C24BE">
        <w:rPr>
          <w:rFonts w:ascii="Times New Roman" w:hAnsi="Times New Roman"/>
          <w:color w:val="000000" w:themeColor="text1"/>
        </w:rPr>
        <w:t xml:space="preserve"> w sposób nienależyty,</w:t>
      </w:r>
      <w:r w:rsidR="009B6BB2">
        <w:rPr>
          <w:rFonts w:ascii="Times New Roman" w:hAnsi="Times New Roman"/>
          <w:color w:val="000000" w:themeColor="text1"/>
        </w:rPr>
        <w:t xml:space="preserve"> </w:t>
      </w:r>
      <w:r w:rsidRPr="006C24BE">
        <w:rPr>
          <w:rFonts w:ascii="Times New Roman" w:hAnsi="Times New Roman"/>
          <w:color w:val="000000" w:themeColor="text1"/>
        </w:rPr>
        <w:t>może powierzyć usunięcie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podmiotowi trzeciemu na koszt i ryzyko Wykonawcy (wykonanie zastępcze), po uprzednim poinformowaniu Wykonawcy na piśmie i wyznaczeniu mu dodatkowego 5 dniowego terminu. W</w:t>
      </w:r>
      <w:r w:rsidR="00DD3776">
        <w:rPr>
          <w:rFonts w:ascii="Times New Roman" w:hAnsi="Times New Roman"/>
          <w:color w:val="000000" w:themeColor="text1"/>
        </w:rPr>
        <w:t> </w:t>
      </w:r>
      <w:r w:rsidRPr="006C24BE">
        <w:rPr>
          <w:rFonts w:ascii="Times New Roman" w:hAnsi="Times New Roman"/>
          <w:color w:val="000000" w:themeColor="text1"/>
        </w:rPr>
        <w:t>takiej sytuacji Zamawiający nie traci przysługujących mu uprawnień z tytułu rękojmi i</w:t>
      </w:r>
      <w:r w:rsidR="00DD3776">
        <w:rPr>
          <w:rFonts w:ascii="Times New Roman" w:hAnsi="Times New Roman"/>
          <w:color w:val="000000" w:themeColor="text1"/>
        </w:rPr>
        <w:t> </w:t>
      </w:r>
      <w:r w:rsidRPr="006C24BE">
        <w:rPr>
          <w:rFonts w:ascii="Times New Roman" w:hAnsi="Times New Roman"/>
          <w:color w:val="000000" w:themeColor="text1"/>
        </w:rPr>
        <w:t>gwarancji udzielonej przez Wykonawcę.</w:t>
      </w:r>
    </w:p>
    <w:p w14:paraId="661216B4" w14:textId="51E4F446"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Udzielone rękojmia i gwarancja nie naruszają prawa Zamawiającego do dochodzenia roszczeń o</w:t>
      </w:r>
      <w:r w:rsidR="00DD3776">
        <w:rPr>
          <w:rFonts w:ascii="Times New Roman" w:hAnsi="Times New Roman"/>
          <w:color w:val="000000" w:themeColor="text1"/>
        </w:rPr>
        <w:t> </w:t>
      </w:r>
      <w:r w:rsidRPr="006C24BE">
        <w:rPr>
          <w:rFonts w:ascii="Times New Roman" w:hAnsi="Times New Roman"/>
          <w:color w:val="000000" w:themeColor="text1"/>
        </w:rPr>
        <w:t>naprawienie szkody w pełnej wysokości na zasadach określonych w Kodeksie cywilnym.</w:t>
      </w:r>
    </w:p>
    <w:p w14:paraId="5EFDF545" w14:textId="29DE9CD6"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Okresy rękojmi i gwarancji naprawionego elementu ulega wydłużeniu o czas usunięcia wady</w:t>
      </w:r>
      <w:r w:rsidR="009B6BB2">
        <w:rPr>
          <w:rFonts w:ascii="Times New Roman" w:hAnsi="Times New Roman"/>
          <w:color w:val="000000" w:themeColor="text1"/>
        </w:rPr>
        <w:t xml:space="preserve"> lub usterki</w:t>
      </w:r>
      <w:r w:rsidRPr="006C24BE">
        <w:rPr>
          <w:rFonts w:ascii="Times New Roman" w:hAnsi="Times New Roman"/>
          <w:color w:val="000000" w:themeColor="text1"/>
        </w:rPr>
        <w:t>. W razie wymiany rzeczy w ramach gwarancji lub rękojmi okres gwarancji i rękojmi w</w:t>
      </w:r>
      <w:r w:rsidR="00DD3776">
        <w:rPr>
          <w:rFonts w:ascii="Times New Roman" w:hAnsi="Times New Roman"/>
          <w:color w:val="000000" w:themeColor="text1"/>
        </w:rPr>
        <w:t> </w:t>
      </w:r>
      <w:r w:rsidRPr="006C24BE">
        <w:rPr>
          <w:rFonts w:ascii="Times New Roman" w:hAnsi="Times New Roman"/>
          <w:color w:val="000000" w:themeColor="text1"/>
        </w:rPr>
        <w:t>stosunku do tej rzeczy biegnie na nowo.</w:t>
      </w:r>
    </w:p>
    <w:p w14:paraId="4FB737E6" w14:textId="77777777"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Usunięcie wady</w:t>
      </w:r>
      <w:r w:rsidR="009B6BB2">
        <w:rPr>
          <w:rFonts w:ascii="Times New Roman" w:hAnsi="Times New Roman"/>
          <w:color w:val="000000" w:themeColor="text1"/>
        </w:rPr>
        <w:t xml:space="preserve"> lub usterki</w:t>
      </w:r>
      <w:r w:rsidRPr="006C24BE">
        <w:rPr>
          <w:rFonts w:ascii="Times New Roman" w:hAnsi="Times New Roman"/>
          <w:color w:val="000000" w:themeColor="text1"/>
        </w:rPr>
        <w:t xml:space="preserve"> stwierdzone zostanie protokołem odbioru podpisanym przez obie strony.</w:t>
      </w:r>
    </w:p>
    <w:p w14:paraId="42E8589B" w14:textId="08A50A0C"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Niezależnie od powyższych zobowiązań i obowiązków gwarancyjnych Wykonawcy, urządzenia dostarczane przez Wykonawcę i montowane w ramach </w:t>
      </w:r>
      <w:r w:rsidR="00166B2A">
        <w:rPr>
          <w:rFonts w:ascii="Times New Roman" w:hAnsi="Times New Roman"/>
          <w:color w:val="000000" w:themeColor="text1"/>
        </w:rPr>
        <w:t>prac</w:t>
      </w:r>
      <w:r w:rsidRPr="006C24BE">
        <w:rPr>
          <w:rFonts w:ascii="Times New Roman" w:hAnsi="Times New Roman"/>
          <w:color w:val="000000" w:themeColor="text1"/>
        </w:rPr>
        <w:t>, objęte muszą być gwarancją producenta, nie krótszą niż 24 miesiące od daty odbioru końcowego.</w:t>
      </w:r>
      <w:r w:rsidR="001A4A79">
        <w:rPr>
          <w:rFonts w:ascii="Times New Roman" w:hAnsi="Times New Roman"/>
          <w:color w:val="000000" w:themeColor="text1"/>
        </w:rPr>
        <w:t xml:space="preserve"> Gwarancja producenta</w:t>
      </w:r>
      <w:r w:rsidR="00B468D6">
        <w:rPr>
          <w:rFonts w:ascii="Times New Roman" w:hAnsi="Times New Roman"/>
          <w:color w:val="000000" w:themeColor="text1"/>
        </w:rPr>
        <w:t>,</w:t>
      </w:r>
      <w:r w:rsidR="001A4A79">
        <w:rPr>
          <w:rFonts w:ascii="Times New Roman" w:hAnsi="Times New Roman"/>
          <w:color w:val="000000" w:themeColor="text1"/>
        </w:rPr>
        <w:t xml:space="preserve"> o której mowa powyżej</w:t>
      </w:r>
      <w:r w:rsidR="00B468D6">
        <w:rPr>
          <w:rFonts w:ascii="Times New Roman" w:hAnsi="Times New Roman"/>
          <w:color w:val="000000" w:themeColor="text1"/>
        </w:rPr>
        <w:t>,</w:t>
      </w:r>
      <w:r w:rsidR="001A4A79">
        <w:rPr>
          <w:rFonts w:ascii="Times New Roman" w:hAnsi="Times New Roman"/>
          <w:color w:val="000000" w:themeColor="text1"/>
        </w:rPr>
        <w:t xml:space="preserve"> nie wyłącza odpowiedzialności Wykonawcy z tytułu gwarancji i rękojmi określonej w niniejszym paragrafie Umowy. </w:t>
      </w:r>
    </w:p>
    <w:p w14:paraId="669C1B48" w14:textId="21D76449" w:rsidR="001F48B3" w:rsidRPr="006C24BE"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Jeżeli warunki gwarancji producenta wymagają wykonywania jakichś przeglądów serwisowych/technicznych to Zamawiający nie może być obciążany obowiązkiem zapłaty jakiegokolwiek wynagrodzenia za te przeglądy. Wszelkie koszty z tego tytułu obciążają Wykonawcę i muszą być przez niego pokryte.</w:t>
      </w:r>
    </w:p>
    <w:p w14:paraId="2640714E" w14:textId="5327E388" w:rsidR="00143D10" w:rsidRDefault="001F48B3"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Dokumenty potwierdzające gwarancję producencką muszą być przekazane nie później niż w dacie odbioru końcowego. Brak przekazania takich dokumentów stanowi podstawę do odmowy dokonania takiego odbioru przez Zamawiającego.</w:t>
      </w:r>
    </w:p>
    <w:p w14:paraId="3C50A97B" w14:textId="43F58F78" w:rsidR="001D577E" w:rsidRDefault="001D577E" w:rsidP="00FE4814">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Pr>
          <w:rFonts w:ascii="Times New Roman" w:hAnsi="Times New Roman"/>
          <w:color w:val="000000" w:themeColor="text1"/>
        </w:rPr>
        <w:t xml:space="preserve">Strony zgodnie postanawiają, że podmiotami uprawnionymi z tytułu gwarancji oraz rękojmi za wady będą również użytkownicy Przedmiotu umowy. </w:t>
      </w:r>
    </w:p>
    <w:p w14:paraId="7C9BD2AB" w14:textId="6237E853" w:rsidR="00A15C3C" w:rsidRPr="00AC48F9" w:rsidRDefault="00D761BA" w:rsidP="00AC48F9">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Pr>
          <w:rFonts w:ascii="Times New Roman" w:hAnsi="Times New Roman"/>
          <w:color w:val="000000" w:themeColor="text1"/>
        </w:rPr>
        <w:t xml:space="preserve">W zakresie nieuregulowanym w Umowie znajdują zastosowanie odpowiednie postanowienia PFU dotyczące gwarancji dla Przedmiotu umowy. </w:t>
      </w:r>
    </w:p>
    <w:p w14:paraId="6A935A32" w14:textId="77777777" w:rsidR="00346745" w:rsidRDefault="00346745" w:rsidP="0079576D">
      <w:pPr>
        <w:tabs>
          <w:tab w:val="left" w:pos="426"/>
        </w:tabs>
        <w:spacing w:after="0" w:line="240" w:lineRule="auto"/>
        <w:contextualSpacing/>
        <w:jc w:val="center"/>
        <w:rPr>
          <w:rFonts w:ascii="Times New Roman" w:hAnsi="Times New Roman"/>
          <w:b/>
          <w:color w:val="000000" w:themeColor="text1"/>
        </w:rPr>
      </w:pPr>
    </w:p>
    <w:p w14:paraId="1650BB42" w14:textId="77777777" w:rsidR="00346745" w:rsidRDefault="00346745" w:rsidP="0079576D">
      <w:pPr>
        <w:tabs>
          <w:tab w:val="left" w:pos="426"/>
        </w:tabs>
        <w:spacing w:after="0" w:line="240" w:lineRule="auto"/>
        <w:contextualSpacing/>
        <w:jc w:val="center"/>
        <w:rPr>
          <w:rFonts w:ascii="Times New Roman" w:hAnsi="Times New Roman"/>
          <w:b/>
          <w:color w:val="000000" w:themeColor="text1"/>
        </w:rPr>
      </w:pPr>
    </w:p>
    <w:p w14:paraId="739BC5E0" w14:textId="77777777" w:rsidR="00346745" w:rsidRDefault="00346745" w:rsidP="0079576D">
      <w:pPr>
        <w:tabs>
          <w:tab w:val="left" w:pos="426"/>
        </w:tabs>
        <w:spacing w:after="0" w:line="240" w:lineRule="auto"/>
        <w:contextualSpacing/>
        <w:jc w:val="center"/>
        <w:rPr>
          <w:rFonts w:ascii="Times New Roman" w:hAnsi="Times New Roman"/>
          <w:b/>
          <w:color w:val="000000" w:themeColor="text1"/>
        </w:rPr>
      </w:pPr>
    </w:p>
    <w:p w14:paraId="241627BE" w14:textId="77777777" w:rsidR="00346745" w:rsidRDefault="00346745" w:rsidP="0079576D">
      <w:pPr>
        <w:tabs>
          <w:tab w:val="left" w:pos="426"/>
        </w:tabs>
        <w:spacing w:after="0" w:line="240" w:lineRule="auto"/>
        <w:contextualSpacing/>
        <w:jc w:val="center"/>
        <w:rPr>
          <w:rFonts w:ascii="Times New Roman" w:hAnsi="Times New Roman"/>
          <w:b/>
          <w:color w:val="000000" w:themeColor="text1"/>
        </w:rPr>
      </w:pPr>
    </w:p>
    <w:p w14:paraId="11477469" w14:textId="3A031A56" w:rsidR="00C8531F" w:rsidRPr="006C24BE" w:rsidRDefault="00C8531F" w:rsidP="0079576D">
      <w:pPr>
        <w:tabs>
          <w:tab w:val="left" w:pos="426"/>
        </w:tabs>
        <w:spacing w:after="0" w:line="240" w:lineRule="auto"/>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B63FAB" w:rsidRPr="006C24BE">
        <w:rPr>
          <w:rFonts w:ascii="Times New Roman" w:hAnsi="Times New Roman"/>
          <w:b/>
          <w:color w:val="000000" w:themeColor="text1"/>
        </w:rPr>
        <w:t>2</w:t>
      </w:r>
    </w:p>
    <w:p w14:paraId="7D49A706" w14:textId="77777777" w:rsidR="00236F80" w:rsidRPr="006C24BE" w:rsidRDefault="00B63FAB" w:rsidP="0079576D">
      <w:pPr>
        <w:tabs>
          <w:tab w:val="left" w:pos="426"/>
        </w:tabs>
        <w:spacing w:after="0" w:line="240" w:lineRule="auto"/>
        <w:jc w:val="center"/>
        <w:rPr>
          <w:rFonts w:ascii="Times New Roman" w:hAnsi="Times New Roman"/>
          <w:b/>
          <w:color w:val="000000" w:themeColor="text1"/>
        </w:rPr>
      </w:pPr>
      <w:r w:rsidRPr="006C24BE">
        <w:rPr>
          <w:rFonts w:ascii="Times New Roman" w:hAnsi="Times New Roman"/>
          <w:b/>
          <w:color w:val="000000" w:themeColor="text1"/>
        </w:rPr>
        <w:t>[Kary umowne]</w:t>
      </w:r>
    </w:p>
    <w:p w14:paraId="0D998AF1" w14:textId="77777777" w:rsidR="00143D10" w:rsidRPr="004D51DD" w:rsidRDefault="00143D10" w:rsidP="0079576D">
      <w:pPr>
        <w:pStyle w:val="Akapitzlist"/>
        <w:numPr>
          <w:ilvl w:val="0"/>
          <w:numId w:val="3"/>
        </w:numPr>
        <w:tabs>
          <w:tab w:val="clear" w:pos="360"/>
          <w:tab w:val="num" w:pos="426"/>
        </w:tabs>
        <w:spacing w:before="120" w:after="120" w:line="240" w:lineRule="auto"/>
        <w:ind w:left="426" w:hanging="426"/>
        <w:rPr>
          <w:rFonts w:ascii="Times New Roman" w:hAnsi="Times New Roman"/>
          <w:color w:val="000000" w:themeColor="text1"/>
        </w:rPr>
      </w:pPr>
      <w:r w:rsidRPr="004D51DD">
        <w:rPr>
          <w:rFonts w:ascii="Times New Roman" w:hAnsi="Times New Roman"/>
          <w:color w:val="000000" w:themeColor="text1"/>
        </w:rPr>
        <w:t>Zamawiający może żądać od Wykonawca zapłaty kar umownych:</w:t>
      </w:r>
    </w:p>
    <w:p w14:paraId="5673F978" w14:textId="0115D5F8" w:rsidR="00143D10" w:rsidRDefault="00F91789" w:rsidP="0027594B">
      <w:pPr>
        <w:numPr>
          <w:ilvl w:val="0"/>
          <w:numId w:val="21"/>
        </w:numPr>
        <w:spacing w:before="120" w:after="120" w:line="240" w:lineRule="auto"/>
        <w:ind w:hanging="436"/>
        <w:rPr>
          <w:rFonts w:ascii="Times New Roman" w:hAnsi="Times New Roman"/>
          <w:color w:val="000000" w:themeColor="text1"/>
        </w:rPr>
      </w:pPr>
      <w:r w:rsidRPr="004D51DD">
        <w:rPr>
          <w:rFonts w:ascii="Times New Roman" w:hAnsi="Times New Roman"/>
          <w:color w:val="000000" w:themeColor="text1"/>
        </w:rPr>
        <w:t>za każdy dzień zwłoki w terminie realizacji</w:t>
      </w:r>
      <w:r w:rsidR="00994331">
        <w:rPr>
          <w:rFonts w:ascii="Times New Roman" w:hAnsi="Times New Roman"/>
          <w:color w:val="000000" w:themeColor="text1"/>
        </w:rPr>
        <w:t xml:space="preserve"> </w:t>
      </w:r>
      <w:r w:rsidR="00AE760D">
        <w:rPr>
          <w:rFonts w:ascii="Times New Roman" w:hAnsi="Times New Roman"/>
          <w:color w:val="000000" w:themeColor="text1"/>
        </w:rPr>
        <w:t xml:space="preserve">Przedmiotu umowy, określonego </w:t>
      </w:r>
      <w:r w:rsidR="00AE760D">
        <w:rPr>
          <w:rFonts w:ascii="Times New Roman" w:hAnsi="Times New Roman"/>
          <w:color w:val="000000" w:themeColor="text1"/>
        </w:rPr>
        <w:br/>
        <w:t>w § 1 ust. 1 pkt 1) Umowy</w:t>
      </w:r>
      <w:r w:rsidR="009B6BB2">
        <w:rPr>
          <w:rFonts w:ascii="Times New Roman" w:hAnsi="Times New Roman"/>
          <w:color w:val="000000" w:themeColor="text1"/>
        </w:rPr>
        <w:t xml:space="preserve"> -</w:t>
      </w:r>
      <w:r w:rsidRPr="004D51DD">
        <w:rPr>
          <w:rFonts w:ascii="Times New Roman" w:hAnsi="Times New Roman"/>
          <w:color w:val="000000" w:themeColor="text1"/>
        </w:rPr>
        <w:t xml:space="preserve"> </w:t>
      </w:r>
      <w:r w:rsidR="00143D10" w:rsidRPr="004D51DD">
        <w:rPr>
          <w:rFonts w:ascii="Times New Roman" w:hAnsi="Times New Roman"/>
          <w:color w:val="000000" w:themeColor="text1"/>
        </w:rPr>
        <w:t>w wysokości 0,</w:t>
      </w:r>
      <w:r w:rsidR="00B84CBC">
        <w:rPr>
          <w:rFonts w:ascii="Times New Roman" w:hAnsi="Times New Roman"/>
          <w:color w:val="000000" w:themeColor="text1"/>
        </w:rPr>
        <w:t>2</w:t>
      </w:r>
      <w:r w:rsidR="00143D10" w:rsidRPr="004D51DD">
        <w:rPr>
          <w:rFonts w:ascii="Times New Roman" w:hAnsi="Times New Roman"/>
          <w:color w:val="000000" w:themeColor="text1"/>
        </w:rPr>
        <w:t xml:space="preserve">% 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00143D10" w:rsidRPr="004D51DD">
        <w:rPr>
          <w:rFonts w:ascii="Times New Roman" w:hAnsi="Times New Roman"/>
          <w:color w:val="000000" w:themeColor="text1"/>
        </w:rPr>
        <w:t xml:space="preserve">określonej w § 6 ust. 1 </w:t>
      </w:r>
      <w:r w:rsidR="00AE760D">
        <w:rPr>
          <w:rFonts w:ascii="Times New Roman" w:hAnsi="Times New Roman"/>
          <w:color w:val="000000" w:themeColor="text1"/>
        </w:rPr>
        <w:t xml:space="preserve">lit. a) </w:t>
      </w:r>
      <w:r w:rsidR="009B6BB2">
        <w:rPr>
          <w:rFonts w:ascii="Times New Roman" w:hAnsi="Times New Roman"/>
          <w:color w:val="000000" w:themeColor="text1"/>
        </w:rPr>
        <w:t>U</w:t>
      </w:r>
      <w:r w:rsidR="009B6BB2" w:rsidRPr="004D51DD">
        <w:rPr>
          <w:rFonts w:ascii="Times New Roman" w:hAnsi="Times New Roman"/>
          <w:color w:val="000000" w:themeColor="text1"/>
        </w:rPr>
        <w:t>mowy</w:t>
      </w:r>
      <w:r w:rsidR="009B6BB2">
        <w:rPr>
          <w:rFonts w:ascii="Times New Roman" w:hAnsi="Times New Roman"/>
          <w:color w:val="000000" w:themeColor="text1"/>
        </w:rPr>
        <w:t>,</w:t>
      </w:r>
      <w:r w:rsidR="00167674">
        <w:rPr>
          <w:rFonts w:ascii="Times New Roman" w:hAnsi="Times New Roman"/>
          <w:color w:val="000000" w:themeColor="text1"/>
        </w:rPr>
        <w:t xml:space="preserve"> z zastrzeżeniem, że w przypadku dochowania terminu </w:t>
      </w:r>
      <w:r w:rsidR="00167674" w:rsidRPr="004D51DD">
        <w:rPr>
          <w:rFonts w:ascii="Times New Roman" w:hAnsi="Times New Roman"/>
          <w:color w:val="000000" w:themeColor="text1"/>
        </w:rPr>
        <w:t>realizacji</w:t>
      </w:r>
      <w:r w:rsidR="00167674">
        <w:rPr>
          <w:rFonts w:ascii="Times New Roman" w:hAnsi="Times New Roman"/>
          <w:color w:val="000000" w:themeColor="text1"/>
        </w:rPr>
        <w:t xml:space="preserve"> Przedmiotu umowy, określonego w § 1 ust. 1 pkt 2) Umowy, Zamawiajacy odstąpi od obciążenia Wykonawcy ww. karą umową;  </w:t>
      </w:r>
      <w:r w:rsidR="009B6BB2" w:rsidRPr="004D51DD">
        <w:rPr>
          <w:rFonts w:ascii="Times New Roman" w:hAnsi="Times New Roman"/>
          <w:color w:val="000000" w:themeColor="text1"/>
        </w:rPr>
        <w:t xml:space="preserve"> </w:t>
      </w:r>
    </w:p>
    <w:p w14:paraId="0870A4E8" w14:textId="3C7913CB" w:rsidR="00AE760D" w:rsidRDefault="00AE760D" w:rsidP="0027594B">
      <w:pPr>
        <w:numPr>
          <w:ilvl w:val="0"/>
          <w:numId w:val="21"/>
        </w:numPr>
        <w:spacing w:before="120" w:after="120" w:line="240" w:lineRule="auto"/>
        <w:ind w:hanging="436"/>
        <w:rPr>
          <w:rFonts w:ascii="Times New Roman" w:hAnsi="Times New Roman"/>
          <w:color w:val="000000" w:themeColor="text1"/>
        </w:rPr>
      </w:pPr>
      <w:r w:rsidRPr="004D51DD">
        <w:rPr>
          <w:rFonts w:ascii="Times New Roman" w:hAnsi="Times New Roman"/>
          <w:color w:val="000000" w:themeColor="text1"/>
        </w:rPr>
        <w:t>za każdy dzień zwłoki w terminie realizacji</w:t>
      </w:r>
      <w:r>
        <w:rPr>
          <w:rFonts w:ascii="Times New Roman" w:hAnsi="Times New Roman"/>
          <w:color w:val="000000" w:themeColor="text1"/>
        </w:rPr>
        <w:t xml:space="preserve"> Przedmiotu umowy, określonego </w:t>
      </w:r>
      <w:r>
        <w:rPr>
          <w:rFonts w:ascii="Times New Roman" w:hAnsi="Times New Roman"/>
          <w:color w:val="000000" w:themeColor="text1"/>
        </w:rPr>
        <w:br/>
        <w:t>w § 1 ust. 1 pkt 2) Umowy -</w:t>
      </w:r>
      <w:r w:rsidRPr="004D51DD">
        <w:rPr>
          <w:rFonts w:ascii="Times New Roman" w:hAnsi="Times New Roman"/>
          <w:color w:val="000000" w:themeColor="text1"/>
        </w:rPr>
        <w:t xml:space="preserve"> w wysokości 0,</w:t>
      </w:r>
      <w:r w:rsidR="002E0A1C">
        <w:rPr>
          <w:rFonts w:ascii="Times New Roman" w:hAnsi="Times New Roman"/>
          <w:color w:val="000000" w:themeColor="text1"/>
        </w:rPr>
        <w:t>1</w:t>
      </w:r>
      <w:r w:rsidRPr="004D51DD">
        <w:rPr>
          <w:rFonts w:ascii="Times New Roman" w:hAnsi="Times New Roman"/>
          <w:color w:val="000000" w:themeColor="text1"/>
        </w:rPr>
        <w:t xml:space="preserve">% 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Pr="004D51DD">
        <w:rPr>
          <w:rFonts w:ascii="Times New Roman" w:hAnsi="Times New Roman"/>
          <w:color w:val="000000" w:themeColor="text1"/>
        </w:rPr>
        <w:t xml:space="preserve">określonej w § 6 ust. 1 </w:t>
      </w:r>
      <w:r>
        <w:rPr>
          <w:rFonts w:ascii="Times New Roman" w:hAnsi="Times New Roman"/>
          <w:color w:val="000000" w:themeColor="text1"/>
        </w:rPr>
        <w:t>lit. b) U</w:t>
      </w:r>
      <w:r w:rsidRPr="004D51DD">
        <w:rPr>
          <w:rFonts w:ascii="Times New Roman" w:hAnsi="Times New Roman"/>
          <w:color w:val="000000" w:themeColor="text1"/>
        </w:rPr>
        <w:t>mowy</w:t>
      </w:r>
      <w:r>
        <w:rPr>
          <w:rFonts w:ascii="Times New Roman" w:hAnsi="Times New Roman"/>
          <w:color w:val="000000" w:themeColor="text1"/>
        </w:rPr>
        <w:t>,</w:t>
      </w:r>
      <w:r w:rsidRPr="004D51DD">
        <w:rPr>
          <w:rFonts w:ascii="Times New Roman" w:hAnsi="Times New Roman"/>
          <w:color w:val="000000" w:themeColor="text1"/>
        </w:rPr>
        <w:t xml:space="preserve"> </w:t>
      </w:r>
    </w:p>
    <w:p w14:paraId="522B1AF7" w14:textId="14593569" w:rsidR="00143D10" w:rsidRPr="004D51DD" w:rsidRDefault="00143D10" w:rsidP="00FE4814">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za każdy dzień </w:t>
      </w:r>
      <w:r w:rsidR="00323E0F" w:rsidRPr="004D51DD">
        <w:rPr>
          <w:rFonts w:ascii="Times New Roman" w:hAnsi="Times New Roman"/>
          <w:color w:val="000000" w:themeColor="text1"/>
        </w:rPr>
        <w:t>zwłoki</w:t>
      </w:r>
      <w:r w:rsidRPr="004D51DD">
        <w:rPr>
          <w:rFonts w:ascii="Times New Roman" w:hAnsi="Times New Roman"/>
          <w:color w:val="000000" w:themeColor="text1"/>
        </w:rPr>
        <w:t>, liczon</w:t>
      </w:r>
      <w:r w:rsidR="005E5345">
        <w:rPr>
          <w:rFonts w:ascii="Times New Roman" w:hAnsi="Times New Roman"/>
          <w:color w:val="000000" w:themeColor="text1"/>
        </w:rPr>
        <w:t>y</w:t>
      </w:r>
      <w:r w:rsidRPr="004D51DD">
        <w:rPr>
          <w:rFonts w:ascii="Times New Roman" w:hAnsi="Times New Roman"/>
          <w:color w:val="000000" w:themeColor="text1"/>
        </w:rPr>
        <w:t xml:space="preserve"> od upływu terminu wyznaczonego na usunięcie wad </w:t>
      </w:r>
      <w:r w:rsidR="00B84CBC">
        <w:rPr>
          <w:rFonts w:ascii="Times New Roman" w:hAnsi="Times New Roman"/>
          <w:color w:val="000000" w:themeColor="text1"/>
        </w:rPr>
        <w:t xml:space="preserve">i usterek </w:t>
      </w:r>
      <w:r w:rsidRPr="004D51DD">
        <w:rPr>
          <w:rFonts w:ascii="Times New Roman" w:hAnsi="Times New Roman"/>
          <w:color w:val="000000" w:themeColor="text1"/>
        </w:rPr>
        <w:t>stwierdzonych przy odbiorze końcowym lub ujawnionych w okresie rękojmi za wady lub gwarancji – w wysokości 0,</w:t>
      </w:r>
      <w:r w:rsidR="00B84CBC">
        <w:rPr>
          <w:rFonts w:ascii="Times New Roman" w:hAnsi="Times New Roman"/>
          <w:color w:val="000000" w:themeColor="text1"/>
        </w:rPr>
        <w:t>1</w:t>
      </w:r>
      <w:r w:rsidRPr="004D51DD">
        <w:rPr>
          <w:rFonts w:ascii="Times New Roman" w:hAnsi="Times New Roman"/>
          <w:color w:val="000000" w:themeColor="text1"/>
        </w:rPr>
        <w:t>%</w:t>
      </w:r>
      <w:r w:rsidR="00B84CBC">
        <w:rPr>
          <w:rFonts w:ascii="Times New Roman" w:hAnsi="Times New Roman"/>
          <w:color w:val="000000" w:themeColor="text1"/>
        </w:rPr>
        <w:t xml:space="preserve"> </w:t>
      </w:r>
      <w:r w:rsidR="00AE760D" w:rsidRPr="004D51DD">
        <w:rPr>
          <w:rFonts w:ascii="Times New Roman" w:hAnsi="Times New Roman"/>
          <w:color w:val="000000" w:themeColor="text1"/>
        </w:rPr>
        <w:t xml:space="preserve">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00AE760D" w:rsidRPr="004D51DD">
        <w:rPr>
          <w:rFonts w:ascii="Times New Roman" w:hAnsi="Times New Roman"/>
          <w:color w:val="000000" w:themeColor="text1"/>
        </w:rPr>
        <w:t xml:space="preserve">określonej w § 6 ust. 1 </w:t>
      </w:r>
      <w:r w:rsidR="00AE760D">
        <w:rPr>
          <w:rFonts w:ascii="Times New Roman" w:hAnsi="Times New Roman"/>
          <w:color w:val="000000" w:themeColor="text1"/>
        </w:rPr>
        <w:t xml:space="preserve">lit. </w:t>
      </w:r>
      <w:r w:rsidR="005E5345">
        <w:rPr>
          <w:rFonts w:ascii="Times New Roman" w:hAnsi="Times New Roman"/>
          <w:color w:val="000000" w:themeColor="text1"/>
        </w:rPr>
        <w:t>a</w:t>
      </w:r>
      <w:r w:rsidR="00AE760D">
        <w:rPr>
          <w:rFonts w:ascii="Times New Roman" w:hAnsi="Times New Roman"/>
          <w:color w:val="000000" w:themeColor="text1"/>
        </w:rPr>
        <w:t>)</w:t>
      </w:r>
      <w:r w:rsidR="005E5345">
        <w:rPr>
          <w:rFonts w:ascii="Times New Roman" w:hAnsi="Times New Roman"/>
          <w:color w:val="000000" w:themeColor="text1"/>
        </w:rPr>
        <w:t xml:space="preserve"> lub lit. b)</w:t>
      </w:r>
      <w:r w:rsidR="00AE760D">
        <w:rPr>
          <w:rFonts w:ascii="Times New Roman" w:hAnsi="Times New Roman"/>
          <w:color w:val="000000" w:themeColor="text1"/>
        </w:rPr>
        <w:t xml:space="preserve"> U</w:t>
      </w:r>
      <w:r w:rsidR="00AE760D" w:rsidRPr="004D51DD">
        <w:rPr>
          <w:rFonts w:ascii="Times New Roman" w:hAnsi="Times New Roman"/>
          <w:color w:val="000000" w:themeColor="text1"/>
        </w:rPr>
        <w:t>mowy</w:t>
      </w:r>
      <w:r w:rsidR="00AE760D" w:rsidDel="00AE760D">
        <w:rPr>
          <w:rFonts w:ascii="Times New Roman" w:hAnsi="Times New Roman"/>
          <w:color w:val="000000" w:themeColor="text1"/>
        </w:rPr>
        <w:t xml:space="preserve"> </w:t>
      </w:r>
      <w:r w:rsidR="005E5345">
        <w:rPr>
          <w:rFonts w:ascii="Times New Roman" w:hAnsi="Times New Roman"/>
          <w:color w:val="000000" w:themeColor="text1"/>
        </w:rPr>
        <w:br/>
        <w:t xml:space="preserve">(w zależności, której części Przedmiotu umowy zwłoka dotyczy), </w:t>
      </w:r>
    </w:p>
    <w:p w14:paraId="5AB6642C" w14:textId="6A219AE0" w:rsidR="00143D10" w:rsidRPr="004D51DD" w:rsidRDefault="00143D10" w:rsidP="00FE4814">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za odstąpienie od </w:t>
      </w:r>
      <w:r w:rsidR="00B84CBC">
        <w:rPr>
          <w:rFonts w:ascii="Times New Roman" w:hAnsi="Times New Roman"/>
          <w:color w:val="000000" w:themeColor="text1"/>
        </w:rPr>
        <w:t>U</w:t>
      </w:r>
      <w:r w:rsidR="00B84CBC" w:rsidRPr="004D51DD">
        <w:rPr>
          <w:rFonts w:ascii="Times New Roman" w:hAnsi="Times New Roman"/>
          <w:color w:val="000000" w:themeColor="text1"/>
        </w:rPr>
        <w:t xml:space="preserve">mowy </w:t>
      </w:r>
      <w:r w:rsidRPr="004D51DD">
        <w:rPr>
          <w:rFonts w:ascii="Times New Roman" w:hAnsi="Times New Roman"/>
          <w:color w:val="000000" w:themeColor="text1"/>
        </w:rPr>
        <w:t xml:space="preserve">z przyczyn leżących po stronie Wykonawcy </w:t>
      </w:r>
      <w:r w:rsidR="00B84CBC">
        <w:rPr>
          <w:rFonts w:ascii="Times New Roman" w:hAnsi="Times New Roman"/>
          <w:color w:val="000000" w:themeColor="text1"/>
        </w:rPr>
        <w:t>-</w:t>
      </w:r>
      <w:r w:rsidRPr="004D51DD">
        <w:rPr>
          <w:rFonts w:ascii="Times New Roman" w:hAnsi="Times New Roman"/>
          <w:color w:val="000000" w:themeColor="text1"/>
        </w:rPr>
        <w:t xml:space="preserve"> w wysokości </w:t>
      </w:r>
      <w:r w:rsidR="002821FD">
        <w:rPr>
          <w:rFonts w:ascii="Times New Roman" w:hAnsi="Times New Roman"/>
          <w:color w:val="000000" w:themeColor="text1"/>
        </w:rPr>
        <w:t>1</w:t>
      </w:r>
      <w:r w:rsidRPr="004D51DD">
        <w:rPr>
          <w:rFonts w:ascii="Times New Roman" w:hAnsi="Times New Roman"/>
          <w:color w:val="000000" w:themeColor="text1"/>
        </w:rPr>
        <w:t xml:space="preserve">0% </w:t>
      </w:r>
      <w:r w:rsidR="00B84CBC">
        <w:rPr>
          <w:rFonts w:ascii="Times New Roman" w:hAnsi="Times New Roman"/>
          <w:color w:val="000000" w:themeColor="text1"/>
        </w:rPr>
        <w:t xml:space="preserve">łącznej </w:t>
      </w:r>
      <w:r w:rsidRPr="004D51DD">
        <w:rPr>
          <w:rFonts w:ascii="Times New Roman" w:hAnsi="Times New Roman"/>
          <w:color w:val="000000" w:themeColor="text1"/>
        </w:rPr>
        <w:t xml:space="preserve">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Pr="004D51DD">
        <w:rPr>
          <w:rFonts w:ascii="Times New Roman" w:hAnsi="Times New Roman"/>
          <w:color w:val="000000" w:themeColor="text1"/>
        </w:rPr>
        <w:t xml:space="preserve">określonej w § 6 ust. 1 </w:t>
      </w:r>
      <w:r w:rsidR="00B84CBC">
        <w:rPr>
          <w:rFonts w:ascii="Times New Roman" w:hAnsi="Times New Roman"/>
          <w:color w:val="000000" w:themeColor="text1"/>
        </w:rPr>
        <w:t>U</w:t>
      </w:r>
      <w:r w:rsidR="00B84CBC" w:rsidRPr="004D51DD">
        <w:rPr>
          <w:rFonts w:ascii="Times New Roman" w:hAnsi="Times New Roman"/>
          <w:color w:val="000000" w:themeColor="text1"/>
        </w:rPr>
        <w:t>mowy</w:t>
      </w:r>
      <w:r w:rsidRPr="004D51DD">
        <w:rPr>
          <w:rFonts w:ascii="Times New Roman" w:hAnsi="Times New Roman"/>
          <w:color w:val="000000" w:themeColor="text1"/>
        </w:rPr>
        <w:t>,</w:t>
      </w:r>
    </w:p>
    <w:p w14:paraId="0154D7BB" w14:textId="77777777" w:rsidR="008B47EA" w:rsidRPr="004D51DD" w:rsidRDefault="008B47EA" w:rsidP="008B47EA">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braku zapłaty lub nieterminowej zapłaty wynagrodzenia należnego podwykonawcom lub dalszym podwykonawcom </w:t>
      </w:r>
      <w:r>
        <w:rPr>
          <w:rFonts w:ascii="Times New Roman" w:hAnsi="Times New Roman"/>
          <w:color w:val="000000" w:themeColor="text1"/>
        </w:rPr>
        <w:t xml:space="preserve">- </w:t>
      </w:r>
      <w:r w:rsidRPr="004D51DD">
        <w:rPr>
          <w:rFonts w:ascii="Times New Roman" w:hAnsi="Times New Roman"/>
          <w:color w:val="000000" w:themeColor="text1"/>
        </w:rPr>
        <w:t>w wysokości 5% wynagrodzenia</w:t>
      </w:r>
      <w:r>
        <w:rPr>
          <w:rFonts w:ascii="Times New Roman" w:hAnsi="Times New Roman"/>
          <w:color w:val="000000" w:themeColor="text1"/>
        </w:rPr>
        <w:t xml:space="preserve"> brutto</w:t>
      </w:r>
      <w:r w:rsidRPr="004D51DD">
        <w:rPr>
          <w:rFonts w:ascii="Times New Roman" w:hAnsi="Times New Roman"/>
          <w:color w:val="000000" w:themeColor="text1"/>
        </w:rPr>
        <w:t xml:space="preserve"> należnego podwykonawcom lub dalszym podwykonawcom za każdy przypadek naruszenia,</w:t>
      </w:r>
    </w:p>
    <w:p w14:paraId="2EE4E1BF" w14:textId="77777777" w:rsidR="008B47EA" w:rsidRPr="004D51DD" w:rsidRDefault="008B47EA" w:rsidP="008B47EA">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nieprzedłożenia do zaakceptowania lub nieprzedłożenia w terminie projektu umowy o podwykonawstwo, której przedmiotem są </w:t>
      </w:r>
      <w:r>
        <w:rPr>
          <w:rFonts w:ascii="Times New Roman" w:hAnsi="Times New Roman"/>
          <w:color w:val="000000" w:themeColor="text1"/>
        </w:rPr>
        <w:t>roboty</w:t>
      </w:r>
      <w:r w:rsidRPr="004D51DD">
        <w:rPr>
          <w:rFonts w:ascii="Times New Roman" w:hAnsi="Times New Roman"/>
          <w:color w:val="000000" w:themeColor="text1"/>
        </w:rPr>
        <w:t xml:space="preserve"> budowlane, lub projektu jej zmiany </w:t>
      </w:r>
      <w:r>
        <w:rPr>
          <w:rFonts w:ascii="Times New Roman" w:hAnsi="Times New Roman"/>
          <w:color w:val="000000" w:themeColor="text1"/>
        </w:rPr>
        <w:t xml:space="preserve">- </w:t>
      </w:r>
      <w:r w:rsidRPr="004D51DD">
        <w:rPr>
          <w:rFonts w:ascii="Times New Roman" w:hAnsi="Times New Roman"/>
          <w:color w:val="000000" w:themeColor="text1"/>
        </w:rPr>
        <w:t>w wysokości 1.000,00 zł (słownie: jeden tysiąc złotych</w:t>
      </w:r>
      <w:r>
        <w:rPr>
          <w:rFonts w:ascii="Times New Roman" w:hAnsi="Times New Roman"/>
          <w:color w:val="000000" w:themeColor="text1"/>
        </w:rPr>
        <w:t xml:space="preserve"> 00/100</w:t>
      </w:r>
      <w:r w:rsidRPr="004D51DD">
        <w:rPr>
          <w:rFonts w:ascii="Times New Roman" w:hAnsi="Times New Roman"/>
          <w:color w:val="000000" w:themeColor="text1"/>
        </w:rPr>
        <w:t>) za każdy przypadek naruszenia,</w:t>
      </w:r>
    </w:p>
    <w:p w14:paraId="1DB53ACD" w14:textId="77777777" w:rsidR="008B47EA" w:rsidRPr="004D51DD" w:rsidRDefault="008B47EA" w:rsidP="008B47EA">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w przypadku nieprzedłożenia poświadczonej za zgodność z oryginałem kopii umowy o</w:t>
      </w:r>
      <w:r>
        <w:rPr>
          <w:rFonts w:ascii="Times New Roman" w:hAnsi="Times New Roman"/>
          <w:color w:val="000000" w:themeColor="text1"/>
        </w:rPr>
        <w:t> </w:t>
      </w:r>
      <w:r w:rsidRPr="004D51DD">
        <w:rPr>
          <w:rFonts w:ascii="Times New Roman" w:hAnsi="Times New Roman"/>
          <w:color w:val="000000" w:themeColor="text1"/>
        </w:rPr>
        <w:t>podwykonawstwo lub jej zmiany lub nieprzedłożenia ich w terminie</w:t>
      </w:r>
      <w:r>
        <w:rPr>
          <w:rFonts w:ascii="Times New Roman" w:hAnsi="Times New Roman"/>
          <w:color w:val="000000" w:themeColor="text1"/>
        </w:rPr>
        <w:t xml:space="preserve"> -</w:t>
      </w:r>
      <w:r w:rsidRPr="004D51DD">
        <w:rPr>
          <w:rFonts w:ascii="Times New Roman" w:hAnsi="Times New Roman"/>
          <w:color w:val="000000" w:themeColor="text1"/>
        </w:rPr>
        <w:t xml:space="preserve"> w wysokości 1.000,00 zł (słownie: jeden tysiąc złotych</w:t>
      </w:r>
      <w:r>
        <w:rPr>
          <w:rFonts w:ascii="Times New Roman" w:hAnsi="Times New Roman"/>
          <w:color w:val="000000" w:themeColor="text1"/>
        </w:rPr>
        <w:t xml:space="preserve"> 00/100</w:t>
      </w:r>
      <w:r w:rsidRPr="004D51DD">
        <w:rPr>
          <w:rFonts w:ascii="Times New Roman" w:hAnsi="Times New Roman"/>
          <w:color w:val="000000" w:themeColor="text1"/>
        </w:rPr>
        <w:t xml:space="preserve">) za każdy przypadek naruszenia, </w:t>
      </w:r>
    </w:p>
    <w:p w14:paraId="4C9D845B" w14:textId="77777777" w:rsidR="008B47EA" w:rsidRPr="004D51DD" w:rsidRDefault="008B47EA" w:rsidP="008B47EA">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braku zmiany umowy o podwykonawstwo w zakresie terminu zapłaty </w:t>
      </w:r>
      <w:r>
        <w:rPr>
          <w:rFonts w:ascii="Times New Roman" w:hAnsi="Times New Roman"/>
          <w:color w:val="000000" w:themeColor="text1"/>
        </w:rPr>
        <w:t>-</w:t>
      </w:r>
      <w:r w:rsidRPr="005E5345">
        <w:rPr>
          <w:rFonts w:ascii="Times New Roman" w:hAnsi="Times New Roman"/>
          <w:color w:val="000000" w:themeColor="text1"/>
        </w:rPr>
        <w:t xml:space="preserve"> </w:t>
      </w:r>
      <w:r>
        <w:rPr>
          <w:rFonts w:ascii="Times New Roman" w:hAnsi="Times New Roman"/>
          <w:color w:val="000000" w:themeColor="text1"/>
        </w:rPr>
        <w:br/>
      </w:r>
      <w:r w:rsidRPr="004D51DD">
        <w:rPr>
          <w:rFonts w:ascii="Times New Roman" w:hAnsi="Times New Roman"/>
          <w:color w:val="000000" w:themeColor="text1"/>
        </w:rPr>
        <w:t>w wysokości 1.000,00 zł (słownie: jeden tysiąc złotych</w:t>
      </w:r>
      <w:r>
        <w:rPr>
          <w:rFonts w:ascii="Times New Roman" w:hAnsi="Times New Roman"/>
          <w:color w:val="000000" w:themeColor="text1"/>
        </w:rPr>
        <w:t xml:space="preserve"> 00/100</w:t>
      </w:r>
      <w:r w:rsidRPr="004D51DD">
        <w:rPr>
          <w:rFonts w:ascii="Times New Roman" w:hAnsi="Times New Roman"/>
          <w:color w:val="000000" w:themeColor="text1"/>
        </w:rPr>
        <w:t xml:space="preserve">) za każdy przypadek naruszenia, </w:t>
      </w:r>
    </w:p>
    <w:p w14:paraId="0D015D01" w14:textId="52240794" w:rsidR="00D803AE" w:rsidRPr="00D803AE" w:rsidRDefault="00D803AE" w:rsidP="00D803AE">
      <w:pPr>
        <w:numPr>
          <w:ilvl w:val="0"/>
          <w:numId w:val="21"/>
        </w:numPr>
        <w:spacing w:before="120" w:after="120" w:line="240" w:lineRule="auto"/>
        <w:ind w:left="709" w:hanging="425"/>
        <w:rPr>
          <w:rFonts w:ascii="Times New Roman" w:hAnsi="Times New Roman"/>
          <w:color w:val="000000" w:themeColor="text1"/>
        </w:rPr>
      </w:pPr>
      <w:r w:rsidRPr="00B52E8B">
        <w:rPr>
          <w:rFonts w:ascii="Times New Roman" w:hAnsi="Times New Roman"/>
        </w:rPr>
        <w:t xml:space="preserve">w przypadku </w:t>
      </w:r>
      <w:r w:rsidRPr="00B52E8B">
        <w:rPr>
          <w:rFonts w:ascii="Times New Roman" w:hAnsi="Times New Roman"/>
          <w:shd w:val="clear" w:color="auto" w:fill="FFFFFF"/>
        </w:rPr>
        <w:t xml:space="preserve">braku zapłaty lub nieterminowej zapłaty wynagrodzenia należnego podwykonawcom z tytułu zmiany wysokości wynagrodzenia, o której mowa w </w:t>
      </w:r>
      <w:r w:rsidRPr="00B52E8B">
        <w:rPr>
          <w:rFonts w:ascii="Times New Roman" w:hAnsi="Times New Roman"/>
        </w:rPr>
        <w:t>§ 1</w:t>
      </w:r>
      <w:r w:rsidR="007D6E20">
        <w:rPr>
          <w:rFonts w:ascii="Times New Roman" w:hAnsi="Times New Roman"/>
        </w:rPr>
        <w:t>7</w:t>
      </w:r>
      <w:r w:rsidRPr="00B52E8B">
        <w:rPr>
          <w:rFonts w:ascii="Times New Roman" w:hAnsi="Times New Roman"/>
        </w:rPr>
        <w:t xml:space="preserve"> ust. 14 </w:t>
      </w:r>
      <w:r>
        <w:rPr>
          <w:rFonts w:ascii="Times New Roman" w:hAnsi="Times New Roman"/>
        </w:rPr>
        <w:t>U</w:t>
      </w:r>
      <w:r w:rsidRPr="00B52E8B">
        <w:rPr>
          <w:rFonts w:ascii="Times New Roman" w:hAnsi="Times New Roman"/>
        </w:rPr>
        <w:t>mowy</w:t>
      </w:r>
      <w:r>
        <w:rPr>
          <w:rFonts w:ascii="Times New Roman" w:hAnsi="Times New Roman"/>
        </w:rPr>
        <w:t xml:space="preserve"> - </w:t>
      </w:r>
      <w:r w:rsidRPr="00B52E8B">
        <w:rPr>
          <w:rFonts w:ascii="Times New Roman" w:hAnsi="Times New Roman"/>
        </w:rPr>
        <w:t>w wysokości 0,01 % wynagrodzenia brutto należnego podwykonawcom, za każdy przypadek naruszenia</w:t>
      </w:r>
      <w:r>
        <w:rPr>
          <w:rFonts w:ascii="Times New Roman" w:hAnsi="Times New Roman"/>
        </w:rPr>
        <w:t>,</w:t>
      </w:r>
    </w:p>
    <w:p w14:paraId="6CEAE2BF" w14:textId="77777777" w:rsidR="008B47EA" w:rsidRDefault="008B47EA" w:rsidP="008B47EA">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 xml:space="preserve">za niestawienie się projektanta pełniącego nadzór autorski na radzie budowy lub innym spotkaniu, o których mowa w § 9 ust. 6 lit. e) i f) Umowy, pomimo wezwania z wyprzedzeniem przewidzianym w Umowie – w wysokości 500,00 zł (słownie: pięćset złotych 00/100)  za </w:t>
      </w:r>
      <w:r w:rsidRPr="004D51DD">
        <w:rPr>
          <w:rFonts w:ascii="Times New Roman" w:hAnsi="Times New Roman"/>
          <w:color w:val="000000" w:themeColor="text1"/>
        </w:rPr>
        <w:t>każdy przypadek</w:t>
      </w:r>
      <w:r>
        <w:rPr>
          <w:rFonts w:ascii="Times New Roman" w:hAnsi="Times New Roman"/>
          <w:color w:val="000000" w:themeColor="text1"/>
        </w:rPr>
        <w:t xml:space="preserve"> naruszenia,</w:t>
      </w:r>
    </w:p>
    <w:p w14:paraId="0A09A031" w14:textId="77777777" w:rsidR="008B47EA" w:rsidRDefault="008B47EA" w:rsidP="008B47EA">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 xml:space="preserve">za nieudzielenie w ramach nadzoru autorskiego odpowiedzi na pytania dotyczące dokumentacji projektowej, o których mowa w § 9 ust. 6 lit. b) Umowy, w terminach przewidzianych w Umowie – w wysokości 300,00 zł (słownie: trzysta złotych 00/100)  za </w:t>
      </w:r>
      <w:r w:rsidRPr="004D51DD">
        <w:rPr>
          <w:rFonts w:ascii="Times New Roman" w:hAnsi="Times New Roman"/>
          <w:color w:val="000000" w:themeColor="text1"/>
        </w:rPr>
        <w:t>każdy przypadek</w:t>
      </w:r>
      <w:r>
        <w:rPr>
          <w:rFonts w:ascii="Times New Roman" w:hAnsi="Times New Roman"/>
          <w:color w:val="000000" w:themeColor="text1"/>
        </w:rPr>
        <w:t xml:space="preserve"> naruszenia,</w:t>
      </w:r>
    </w:p>
    <w:p w14:paraId="48E6867F" w14:textId="1B346AC9" w:rsidR="008B47EA" w:rsidRDefault="008B47EA" w:rsidP="005871DB">
      <w:pPr>
        <w:numPr>
          <w:ilvl w:val="0"/>
          <w:numId w:val="21"/>
        </w:numPr>
        <w:spacing w:before="120" w:after="120" w:line="240" w:lineRule="auto"/>
        <w:ind w:left="709" w:hanging="425"/>
        <w:rPr>
          <w:rFonts w:ascii="Times New Roman" w:hAnsi="Times New Roman"/>
          <w:color w:val="000000" w:themeColor="text1"/>
        </w:rPr>
      </w:pPr>
      <w:r w:rsidRPr="00405928">
        <w:rPr>
          <w:rFonts w:ascii="Times New Roman" w:hAnsi="Times New Roman"/>
          <w:color w:val="000000" w:themeColor="text1"/>
        </w:rPr>
        <w:t xml:space="preserve">za nieusunięcie w wyznaczonym terminie wad dokumentacji projektowej stwierdzonych w toku prowadzonych </w:t>
      </w:r>
      <w:r w:rsidR="00166B2A">
        <w:rPr>
          <w:rFonts w:ascii="Times New Roman" w:hAnsi="Times New Roman"/>
          <w:color w:val="000000" w:themeColor="text1"/>
        </w:rPr>
        <w:t>prac</w:t>
      </w:r>
      <w:r>
        <w:rPr>
          <w:rFonts w:ascii="Times New Roman" w:hAnsi="Times New Roman"/>
          <w:color w:val="000000" w:themeColor="text1"/>
        </w:rPr>
        <w:t xml:space="preserve"> – w wysokości </w:t>
      </w:r>
      <w:r w:rsidRPr="00405928">
        <w:rPr>
          <w:rFonts w:ascii="Times New Roman" w:hAnsi="Times New Roman"/>
          <w:color w:val="000000" w:themeColor="text1"/>
        </w:rPr>
        <w:t>100,00 zł</w:t>
      </w:r>
      <w:r>
        <w:rPr>
          <w:rFonts w:ascii="Times New Roman" w:hAnsi="Times New Roman"/>
          <w:color w:val="000000" w:themeColor="text1"/>
        </w:rPr>
        <w:t xml:space="preserve"> (słownie: sto złotych 00/100)</w:t>
      </w:r>
      <w:r w:rsidRPr="00405928">
        <w:rPr>
          <w:rFonts w:ascii="Times New Roman" w:hAnsi="Times New Roman"/>
          <w:color w:val="000000" w:themeColor="text1"/>
        </w:rPr>
        <w:t xml:space="preserve"> za każdy dzień zwłoki</w:t>
      </w:r>
      <w:r w:rsidR="007C2CEE">
        <w:rPr>
          <w:rFonts w:ascii="Times New Roman" w:hAnsi="Times New Roman"/>
          <w:color w:val="000000" w:themeColor="text1"/>
        </w:rPr>
        <w:t>,</w:t>
      </w:r>
    </w:p>
    <w:p w14:paraId="00BC1B5E" w14:textId="4AD0CF43" w:rsidR="009C50DD" w:rsidRPr="00AD04BE" w:rsidRDefault="009C50DD" w:rsidP="004508C8">
      <w:pPr>
        <w:numPr>
          <w:ilvl w:val="0"/>
          <w:numId w:val="21"/>
        </w:numPr>
        <w:spacing w:before="120" w:after="120" w:line="240" w:lineRule="auto"/>
        <w:ind w:left="709" w:hanging="425"/>
        <w:rPr>
          <w:rFonts w:ascii="Times New Roman" w:hAnsi="Times New Roman"/>
          <w:color w:val="000000" w:themeColor="text1"/>
          <w:sz w:val="24"/>
          <w:szCs w:val="24"/>
        </w:rPr>
      </w:pPr>
      <w:r w:rsidRPr="004508C8">
        <w:rPr>
          <w:rFonts w:ascii="Times New Roman" w:hAnsi="Times New Roman"/>
          <w:color w:val="000000" w:themeColor="text1"/>
        </w:rPr>
        <w:t>w przypadku wypowiedzenia niezbędnej w związku z realizacją Umowy licencji do oprogramowania</w:t>
      </w:r>
      <w:r w:rsidR="00E23E72">
        <w:rPr>
          <w:rFonts w:ascii="Times New Roman" w:hAnsi="Times New Roman"/>
          <w:color w:val="000000" w:themeColor="text1"/>
        </w:rPr>
        <w:t xml:space="preserve"> bez ważnych powodów</w:t>
      </w:r>
      <w:r w:rsidRPr="004508C8">
        <w:rPr>
          <w:rFonts w:ascii="Times New Roman" w:hAnsi="Times New Roman"/>
          <w:color w:val="000000" w:themeColor="text1"/>
        </w:rPr>
        <w:t xml:space="preserve"> </w:t>
      </w:r>
      <w:r w:rsidR="004508C8" w:rsidRPr="004508C8">
        <w:rPr>
          <w:rFonts w:ascii="Times New Roman" w:hAnsi="Times New Roman"/>
          <w:color w:val="000000" w:themeColor="text1"/>
        </w:rPr>
        <w:t xml:space="preserve">- </w:t>
      </w:r>
      <w:r w:rsidRPr="004508C8">
        <w:rPr>
          <w:rFonts w:ascii="Times New Roman" w:hAnsi="Times New Roman"/>
          <w:color w:val="000000" w:themeColor="text1"/>
        </w:rPr>
        <w:t xml:space="preserve">w wysokości </w:t>
      </w:r>
      <w:r w:rsidR="001A4A79">
        <w:rPr>
          <w:rFonts w:ascii="Times New Roman" w:hAnsi="Times New Roman"/>
          <w:color w:val="000000" w:themeColor="text1"/>
        </w:rPr>
        <w:t>2</w:t>
      </w:r>
      <w:r w:rsidR="00195C32" w:rsidRPr="004508C8">
        <w:rPr>
          <w:rFonts w:ascii="Times New Roman" w:hAnsi="Times New Roman"/>
          <w:color w:val="000000" w:themeColor="text1"/>
        </w:rPr>
        <w:t xml:space="preserve">00 </w:t>
      </w:r>
      <w:r w:rsidRPr="004508C8">
        <w:rPr>
          <w:rFonts w:ascii="Times New Roman" w:hAnsi="Times New Roman"/>
          <w:color w:val="000000" w:themeColor="text1"/>
        </w:rPr>
        <w:t>000,00 zł</w:t>
      </w:r>
      <w:r w:rsidR="000A129F">
        <w:rPr>
          <w:rFonts w:ascii="Times New Roman" w:hAnsi="Times New Roman"/>
          <w:color w:val="000000" w:themeColor="text1"/>
        </w:rPr>
        <w:t xml:space="preserve"> (słownie: </w:t>
      </w:r>
      <w:r w:rsidR="001A4A79">
        <w:rPr>
          <w:rFonts w:ascii="Times New Roman" w:hAnsi="Times New Roman"/>
          <w:color w:val="000000" w:themeColor="text1"/>
        </w:rPr>
        <w:t xml:space="preserve">dwieście </w:t>
      </w:r>
      <w:r w:rsidR="000A129F">
        <w:rPr>
          <w:rFonts w:ascii="Times New Roman" w:hAnsi="Times New Roman"/>
          <w:color w:val="000000" w:themeColor="text1"/>
        </w:rPr>
        <w:t>tysięcy złotych 00/100)</w:t>
      </w:r>
      <w:r w:rsidR="000A129F" w:rsidRPr="00405928">
        <w:rPr>
          <w:rFonts w:ascii="Times New Roman" w:hAnsi="Times New Roman"/>
          <w:color w:val="000000" w:themeColor="text1"/>
        </w:rPr>
        <w:t xml:space="preserve"> </w:t>
      </w:r>
      <w:r w:rsidRPr="004508C8">
        <w:rPr>
          <w:rFonts w:ascii="Times New Roman" w:hAnsi="Times New Roman"/>
          <w:color w:val="000000" w:themeColor="text1"/>
        </w:rPr>
        <w:t xml:space="preserve"> za każdy stwierdzony przypadek</w:t>
      </w:r>
      <w:r w:rsidR="007C2CEE">
        <w:rPr>
          <w:rFonts w:ascii="Times New Roman" w:hAnsi="Times New Roman"/>
          <w:color w:val="000000" w:themeColor="text1"/>
        </w:rPr>
        <w:t>,</w:t>
      </w:r>
    </w:p>
    <w:p w14:paraId="409B1C9F" w14:textId="089555E6" w:rsidR="00901BC2" w:rsidRDefault="00841B1C" w:rsidP="00901BC2">
      <w:pPr>
        <w:numPr>
          <w:ilvl w:val="0"/>
          <w:numId w:val="21"/>
        </w:numPr>
        <w:spacing w:before="120" w:after="120" w:line="240" w:lineRule="auto"/>
        <w:ind w:left="709" w:hanging="425"/>
        <w:rPr>
          <w:rFonts w:ascii="Times New Roman" w:hAnsi="Times New Roman"/>
          <w:color w:val="000000" w:themeColor="text1"/>
        </w:rPr>
      </w:pPr>
      <w:r w:rsidRPr="00841B1C">
        <w:rPr>
          <w:rFonts w:ascii="Times New Roman" w:hAnsi="Times New Roman"/>
          <w:color w:val="000000" w:themeColor="text1"/>
        </w:rPr>
        <w:t>za narusz</w:t>
      </w:r>
      <w:r>
        <w:rPr>
          <w:rFonts w:ascii="Times New Roman" w:hAnsi="Times New Roman"/>
          <w:color w:val="000000" w:themeColor="text1"/>
        </w:rPr>
        <w:t xml:space="preserve">enie obowiązku </w:t>
      </w:r>
      <w:r w:rsidR="00901BC2">
        <w:rPr>
          <w:rFonts w:ascii="Times New Roman" w:hAnsi="Times New Roman"/>
          <w:color w:val="000000" w:themeColor="text1"/>
        </w:rPr>
        <w:t xml:space="preserve">przeprowadzenia szkoleń personelu Zamawiającego oraz osób wskazanych przez Zamawiającego, zgodnie z pkt. 2.13. PFU – w wysokości 300,00 zł (słownie: trzysta złotych 00/100)  za </w:t>
      </w:r>
      <w:r w:rsidR="00901BC2" w:rsidRPr="004D51DD">
        <w:rPr>
          <w:rFonts w:ascii="Times New Roman" w:hAnsi="Times New Roman"/>
          <w:color w:val="000000" w:themeColor="text1"/>
        </w:rPr>
        <w:t>każdy przypadek</w:t>
      </w:r>
      <w:r w:rsidR="00901BC2">
        <w:rPr>
          <w:rFonts w:ascii="Times New Roman" w:hAnsi="Times New Roman"/>
          <w:color w:val="000000" w:themeColor="text1"/>
        </w:rPr>
        <w:t xml:space="preserve"> naruszenia,</w:t>
      </w:r>
    </w:p>
    <w:p w14:paraId="5C16FCFB" w14:textId="77777777" w:rsidR="002C007D" w:rsidRDefault="00901BC2" w:rsidP="004508C8">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 xml:space="preserve">za naruszenie obowiązku przedstawiania raportów, zgodnie z pkt. </w:t>
      </w:r>
      <w:r w:rsidR="002C007D">
        <w:rPr>
          <w:rFonts w:ascii="Times New Roman" w:hAnsi="Times New Roman"/>
          <w:color w:val="000000" w:themeColor="text1"/>
        </w:rPr>
        <w:t xml:space="preserve">3.4.11. PFU – w wysokości </w:t>
      </w:r>
      <w:r w:rsidR="002C007D" w:rsidRPr="00405928">
        <w:rPr>
          <w:rFonts w:ascii="Times New Roman" w:hAnsi="Times New Roman"/>
          <w:color w:val="000000" w:themeColor="text1"/>
        </w:rPr>
        <w:t>100,00 zł</w:t>
      </w:r>
      <w:r w:rsidR="002C007D">
        <w:rPr>
          <w:rFonts w:ascii="Times New Roman" w:hAnsi="Times New Roman"/>
          <w:color w:val="000000" w:themeColor="text1"/>
        </w:rPr>
        <w:t xml:space="preserve"> (słownie: sto złotych 00/100)</w:t>
      </w:r>
      <w:r w:rsidR="002C007D" w:rsidRPr="00405928">
        <w:rPr>
          <w:rFonts w:ascii="Times New Roman" w:hAnsi="Times New Roman"/>
          <w:color w:val="000000" w:themeColor="text1"/>
        </w:rPr>
        <w:t xml:space="preserve"> za każdy dzień zwłoki</w:t>
      </w:r>
      <w:r w:rsidR="002C007D">
        <w:rPr>
          <w:rFonts w:ascii="Times New Roman" w:hAnsi="Times New Roman"/>
          <w:color w:val="000000" w:themeColor="text1"/>
        </w:rPr>
        <w:t>,</w:t>
      </w:r>
    </w:p>
    <w:p w14:paraId="163CC35D" w14:textId="0692AEC7" w:rsidR="00AD04BE" w:rsidRPr="00841B1C" w:rsidRDefault="002C007D" w:rsidP="004508C8">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za naruszenie obowiązku</w:t>
      </w:r>
      <w:r w:rsidR="00EF3E64">
        <w:rPr>
          <w:rFonts w:ascii="Times New Roman" w:hAnsi="Times New Roman"/>
          <w:color w:val="000000" w:themeColor="text1"/>
        </w:rPr>
        <w:t xml:space="preserve"> zapewnienia serwisu gwarancyjnego</w:t>
      </w:r>
      <w:r w:rsidR="006144FB">
        <w:rPr>
          <w:rFonts w:ascii="Times New Roman" w:hAnsi="Times New Roman"/>
          <w:color w:val="000000" w:themeColor="text1"/>
        </w:rPr>
        <w:t xml:space="preserve">, </w:t>
      </w:r>
      <w:r w:rsidR="00037F8D">
        <w:rPr>
          <w:rFonts w:ascii="Times New Roman" w:hAnsi="Times New Roman"/>
          <w:color w:val="000000" w:themeColor="text1"/>
        </w:rPr>
        <w:t>zgodnie z pkt. 2.1</w:t>
      </w:r>
      <w:r w:rsidR="00EF3E64">
        <w:rPr>
          <w:rFonts w:ascii="Times New Roman" w:hAnsi="Times New Roman"/>
          <w:color w:val="000000" w:themeColor="text1"/>
        </w:rPr>
        <w:t>4</w:t>
      </w:r>
      <w:r w:rsidR="00037F8D">
        <w:rPr>
          <w:rFonts w:ascii="Times New Roman" w:hAnsi="Times New Roman"/>
          <w:color w:val="000000" w:themeColor="text1"/>
        </w:rPr>
        <w:t>. PFU</w:t>
      </w:r>
      <w:r w:rsidR="006144FB">
        <w:rPr>
          <w:rFonts w:ascii="Times New Roman" w:hAnsi="Times New Roman"/>
          <w:color w:val="000000" w:themeColor="text1"/>
        </w:rPr>
        <w:t xml:space="preserve"> </w:t>
      </w:r>
      <w:r w:rsidR="006144FB">
        <w:rPr>
          <w:rFonts w:ascii="Times New Roman" w:hAnsi="Times New Roman"/>
          <w:color w:val="000000" w:themeColor="text1"/>
        </w:rPr>
        <w:br/>
        <w:t xml:space="preserve">– w wysokości 300,00 zł (słownie: trzysta złotych 00/100) za </w:t>
      </w:r>
      <w:r w:rsidR="006144FB" w:rsidRPr="004D51DD">
        <w:rPr>
          <w:rFonts w:ascii="Times New Roman" w:hAnsi="Times New Roman"/>
          <w:color w:val="000000" w:themeColor="text1"/>
        </w:rPr>
        <w:t>każdy przypadek</w:t>
      </w:r>
      <w:r w:rsidR="006144FB">
        <w:rPr>
          <w:rFonts w:ascii="Times New Roman" w:hAnsi="Times New Roman"/>
          <w:color w:val="000000" w:themeColor="text1"/>
        </w:rPr>
        <w:t xml:space="preserve"> naruszenia</w:t>
      </w:r>
      <w:r w:rsidR="00D803AE">
        <w:rPr>
          <w:rFonts w:ascii="Times New Roman" w:hAnsi="Times New Roman"/>
          <w:color w:val="000000" w:themeColor="text1"/>
        </w:rPr>
        <w:t>.</w:t>
      </w:r>
    </w:p>
    <w:p w14:paraId="4EC29ED0" w14:textId="77777777" w:rsidR="008B47EA" w:rsidRPr="001763A3" w:rsidRDefault="008B47EA" w:rsidP="008B47EA">
      <w:pPr>
        <w:pStyle w:val="Akapitzlist"/>
        <w:numPr>
          <w:ilvl w:val="0"/>
          <w:numId w:val="3"/>
        </w:numPr>
        <w:tabs>
          <w:tab w:val="clear" w:pos="360"/>
        </w:tabs>
        <w:spacing w:before="120" w:after="120" w:line="240" w:lineRule="auto"/>
        <w:ind w:left="426"/>
      </w:pPr>
      <w:r w:rsidRPr="001763A3">
        <w:rPr>
          <w:rFonts w:ascii="Times New Roman" w:hAnsi="Times New Roman"/>
          <w:color w:val="000000"/>
        </w:rPr>
        <w:t>Zamawiający zastrzega sobie prawo dochodzenia odszkodowania przekraczającego wartość zastrzeżonych kar umownych.</w:t>
      </w:r>
    </w:p>
    <w:p w14:paraId="1B5361E3" w14:textId="77777777" w:rsidR="008B47EA" w:rsidRPr="001763A3" w:rsidRDefault="008B47EA" w:rsidP="008B47EA">
      <w:pPr>
        <w:pStyle w:val="Akapitzlist"/>
        <w:numPr>
          <w:ilvl w:val="0"/>
          <w:numId w:val="3"/>
        </w:numPr>
        <w:tabs>
          <w:tab w:val="clear" w:pos="360"/>
        </w:tabs>
        <w:spacing w:after="120" w:line="240" w:lineRule="auto"/>
        <w:ind w:left="426" w:hanging="426"/>
        <w:rPr>
          <w:rFonts w:ascii="Times New Roman" w:hAnsi="Times New Roman"/>
          <w:color w:val="000000"/>
        </w:rPr>
      </w:pPr>
      <w:r w:rsidRPr="001763A3">
        <w:rPr>
          <w:rFonts w:ascii="Times New Roman" w:hAnsi="Times New Roman"/>
          <w:color w:val="000000"/>
        </w:rPr>
        <w:t xml:space="preserve">Zamawiający jest upoważniony do potrącenia należnych kar umownych z wynagrodzenia Wykonawcy, na co Wykonawca wyraża zgodę. </w:t>
      </w:r>
    </w:p>
    <w:p w14:paraId="68DF1083" w14:textId="77777777" w:rsidR="008B47EA" w:rsidRPr="001763A3" w:rsidRDefault="008B47EA" w:rsidP="008B47EA">
      <w:pPr>
        <w:pStyle w:val="Akapitzlist"/>
        <w:numPr>
          <w:ilvl w:val="0"/>
          <w:numId w:val="3"/>
        </w:numPr>
        <w:tabs>
          <w:tab w:val="clear" w:pos="360"/>
        </w:tabs>
        <w:spacing w:after="120" w:line="240" w:lineRule="auto"/>
        <w:ind w:left="426" w:hanging="426"/>
        <w:rPr>
          <w:rFonts w:ascii="Times New Roman" w:hAnsi="Times New Roman"/>
          <w:color w:val="000000"/>
        </w:rPr>
      </w:pPr>
      <w:r w:rsidRPr="001763A3">
        <w:rPr>
          <w:rFonts w:ascii="Times New Roman" w:eastAsia="MS Mincho" w:hAnsi="Times New Roman"/>
          <w:color w:val="000000"/>
        </w:rPr>
        <w:t xml:space="preserve">Wykonanie prawa odstąpienia ustawowego lub umownego (także ze skutkiem </w:t>
      </w:r>
      <w:r w:rsidRPr="001763A3">
        <w:rPr>
          <w:rFonts w:ascii="Times New Roman" w:eastAsia="MS Mincho" w:hAnsi="Times New Roman"/>
          <w:i/>
          <w:color w:val="000000"/>
        </w:rPr>
        <w:t>ex tunc</w:t>
      </w:r>
      <w:r w:rsidRPr="001763A3">
        <w:rPr>
          <w:rFonts w:ascii="Times New Roman" w:eastAsia="MS Mincho" w:hAnsi="Times New Roman"/>
          <w:color w:val="000000"/>
        </w:rPr>
        <w:t>), nie wyłącza prawa dochodzenia kar umownych przewidzianych w Umowie i nie wyłącza dochodzenia kar za zwłokę i inne przypadki wraz z karą za odstąpienie.</w:t>
      </w:r>
    </w:p>
    <w:p w14:paraId="508963A1" w14:textId="49E79C53" w:rsidR="008B47EA" w:rsidRPr="001763A3" w:rsidRDefault="008B47EA" w:rsidP="008B47EA">
      <w:pPr>
        <w:pStyle w:val="Akapitzlist"/>
        <w:numPr>
          <w:ilvl w:val="0"/>
          <w:numId w:val="3"/>
        </w:numPr>
        <w:tabs>
          <w:tab w:val="clear" w:pos="360"/>
        </w:tabs>
        <w:spacing w:after="120" w:line="240" w:lineRule="auto"/>
        <w:ind w:left="426" w:hanging="426"/>
        <w:rPr>
          <w:rFonts w:ascii="Times New Roman" w:hAnsi="Times New Roman"/>
          <w:sz w:val="20"/>
          <w:szCs w:val="20"/>
        </w:rPr>
      </w:pPr>
      <w:r w:rsidRPr="001763A3">
        <w:rPr>
          <w:rFonts w:ascii="Times New Roman" w:eastAsia="MS Mincho" w:hAnsi="Times New Roman"/>
          <w:color w:val="000000"/>
        </w:rPr>
        <w:t xml:space="preserve">Strony ustalają̨, iż maksymalna wysokość kar umownych, o których mowa w ust. 1 niniejszego paragrafu Umowy, nie może przekroczyć 20% </w:t>
      </w:r>
      <w:r>
        <w:rPr>
          <w:rFonts w:ascii="Times New Roman" w:eastAsia="MS Mincho" w:hAnsi="Times New Roman"/>
          <w:color w:val="000000"/>
        </w:rPr>
        <w:t xml:space="preserve">łącznego </w:t>
      </w:r>
      <w:r w:rsidRPr="001763A3">
        <w:rPr>
          <w:rFonts w:ascii="Times New Roman" w:eastAsia="MS Mincho" w:hAnsi="Times New Roman"/>
          <w:color w:val="000000"/>
        </w:rPr>
        <w:t xml:space="preserve">wynagrodzenia brutto Wykonawcy, o </w:t>
      </w:r>
      <w:r w:rsidR="00E174B3" w:rsidRPr="001763A3">
        <w:rPr>
          <w:rFonts w:ascii="Times New Roman" w:eastAsia="MS Mincho" w:hAnsi="Times New Roman"/>
          <w:color w:val="000000"/>
        </w:rPr>
        <w:t>którym</w:t>
      </w:r>
      <w:r w:rsidRPr="001763A3">
        <w:rPr>
          <w:rFonts w:ascii="Times New Roman" w:eastAsia="MS Mincho" w:hAnsi="Times New Roman"/>
          <w:color w:val="000000"/>
        </w:rPr>
        <w:t xml:space="preserve"> mowa w § </w:t>
      </w:r>
      <w:r>
        <w:rPr>
          <w:rFonts w:ascii="Times New Roman" w:eastAsia="MS Mincho" w:hAnsi="Times New Roman"/>
          <w:color w:val="000000"/>
        </w:rPr>
        <w:t>6</w:t>
      </w:r>
      <w:r w:rsidRPr="001763A3">
        <w:rPr>
          <w:rFonts w:ascii="Times New Roman" w:eastAsia="MS Mincho" w:hAnsi="Times New Roman"/>
          <w:color w:val="000000"/>
        </w:rPr>
        <w:t xml:space="preserve"> ust. 1 Umowy. </w:t>
      </w:r>
      <w:r w:rsidRPr="001763A3">
        <w:rPr>
          <w:rFonts w:ascii="Times New Roman" w:hAnsi="Times New Roman"/>
        </w:rPr>
        <w:t>Powyższy limit stanowi wyłącznie ograniczenie co do naliczenia kar i nie stanowi górnej granicy odpowiedzialności Wykonawcy.</w:t>
      </w:r>
    </w:p>
    <w:p w14:paraId="11C8188D" w14:textId="7E1BBCF8" w:rsidR="004508C8" w:rsidRPr="00AC48F9" w:rsidRDefault="008B47EA" w:rsidP="004508C8">
      <w:pPr>
        <w:widowControl w:val="0"/>
        <w:numPr>
          <w:ilvl w:val="0"/>
          <w:numId w:val="3"/>
        </w:numPr>
        <w:tabs>
          <w:tab w:val="left" w:pos="426"/>
        </w:tabs>
        <w:spacing w:after="120" w:line="240" w:lineRule="auto"/>
        <w:rPr>
          <w:rFonts w:ascii="Times New Roman" w:hAnsi="Times New Roman"/>
          <w:color w:val="000000"/>
        </w:rPr>
      </w:pPr>
      <w:r w:rsidRPr="001763A3">
        <w:rPr>
          <w:rFonts w:ascii="Times New Roman" w:hAnsi="Times New Roman"/>
          <w:color w:val="000000"/>
        </w:rPr>
        <w:t xml:space="preserve">W celu uniknięcia wątpliwości ustala się, iż w kary umowne liczone od wysokości wynagrodzenia określonego w Umowie ustala się w oparciu o wysokość wynagrodzenia obowiązującego w chwili powstania zdarzenia uzasadniającego naliczenie kary. </w:t>
      </w:r>
    </w:p>
    <w:p w14:paraId="5EB87C13" w14:textId="77777777" w:rsidR="00346745" w:rsidRDefault="00346745" w:rsidP="0079576D">
      <w:pPr>
        <w:tabs>
          <w:tab w:val="left" w:pos="426"/>
        </w:tabs>
        <w:spacing w:after="0" w:line="240" w:lineRule="auto"/>
        <w:ind w:left="425"/>
        <w:contextualSpacing/>
        <w:jc w:val="center"/>
        <w:rPr>
          <w:rFonts w:ascii="Times New Roman" w:hAnsi="Times New Roman"/>
          <w:b/>
          <w:color w:val="000000" w:themeColor="text1"/>
        </w:rPr>
      </w:pPr>
    </w:p>
    <w:p w14:paraId="570F9675" w14:textId="00FF56FB" w:rsidR="00C8531F" w:rsidRPr="006C24BE" w:rsidRDefault="00C8531F" w:rsidP="0079576D">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B63FAB" w:rsidRPr="006C24BE">
        <w:rPr>
          <w:rFonts w:ascii="Times New Roman" w:hAnsi="Times New Roman"/>
          <w:b/>
          <w:color w:val="000000" w:themeColor="text1"/>
        </w:rPr>
        <w:t>3</w:t>
      </w:r>
    </w:p>
    <w:p w14:paraId="423998A5" w14:textId="734027DC" w:rsidR="00394871" w:rsidRDefault="00236F80" w:rsidP="0051002F">
      <w:pPr>
        <w:tabs>
          <w:tab w:val="left" w:pos="426"/>
        </w:tabs>
        <w:spacing w:after="120" w:line="240" w:lineRule="auto"/>
        <w:ind w:left="425"/>
        <w:jc w:val="center"/>
        <w:rPr>
          <w:rFonts w:ascii="Times New Roman" w:hAnsi="Times New Roman"/>
          <w:b/>
          <w:color w:val="000000" w:themeColor="text1"/>
        </w:rPr>
      </w:pPr>
      <w:r w:rsidRPr="006C24BE">
        <w:rPr>
          <w:rFonts w:ascii="Times New Roman" w:hAnsi="Times New Roman"/>
          <w:b/>
          <w:color w:val="000000" w:themeColor="text1"/>
        </w:rPr>
        <w:t>[Ubezpieczenie]</w:t>
      </w:r>
    </w:p>
    <w:p w14:paraId="36A1C94F" w14:textId="65B646D7" w:rsidR="00394871" w:rsidRPr="00B14689" w:rsidRDefault="0036032F" w:rsidP="008C1EB8">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Wykonawca zobowiązany jest zawrzeć umowę ubezpieczenia odpowiedzialności cywilnej deliktow</w:t>
      </w:r>
      <w:r w:rsidR="00593222">
        <w:rPr>
          <w:rFonts w:ascii="Times New Roman" w:hAnsi="Times New Roman"/>
        </w:rPr>
        <w:t xml:space="preserve">o – kontraktowej </w:t>
      </w:r>
      <w:r w:rsidRPr="00B14689">
        <w:rPr>
          <w:rFonts w:ascii="Times New Roman" w:hAnsi="Times New Roman"/>
        </w:rPr>
        <w:t xml:space="preserve">za szkody osobowe i rzeczowe wyrządzone przy realizacji Umowy. </w:t>
      </w:r>
      <w:r w:rsidRPr="00B14689">
        <w:rPr>
          <w:rFonts w:ascii="Times New Roman" w:hAnsi="Times New Roman"/>
          <w:color w:val="000000"/>
        </w:rPr>
        <w:t>Udziały własne, franszyzy i wyłączenia odpowiedzialności dopuszczalne są jedynie w zakresie zgodnym z aktualną praktyką rynkową, uwzględniającą należyte zabezpieczenie interesów Zamawiającego.</w:t>
      </w:r>
      <w:r w:rsidRPr="00B14689">
        <w:rPr>
          <w:rFonts w:ascii="Times New Roman" w:hAnsi="Times New Roman"/>
          <w:color w:val="FF0000"/>
        </w:rPr>
        <w:t xml:space="preserve"> </w:t>
      </w:r>
      <w:r w:rsidRPr="00B14689">
        <w:rPr>
          <w:rFonts w:ascii="Times New Roman" w:hAnsi="Times New Roman"/>
        </w:rPr>
        <w:t xml:space="preserve">Wykonawca oświadcza, że w ciągu 7 dni od zawarcia </w:t>
      </w:r>
      <w:r w:rsidR="003815C0">
        <w:rPr>
          <w:rFonts w:ascii="Times New Roman" w:hAnsi="Times New Roman"/>
        </w:rPr>
        <w:t>U</w:t>
      </w:r>
      <w:r w:rsidRPr="00B14689">
        <w:rPr>
          <w:rFonts w:ascii="Times New Roman" w:hAnsi="Times New Roman"/>
        </w:rPr>
        <w:t>mowy przekaże Zamawiającemu kopię (oryginał do wglądu) umowy ubezpieczenia.</w:t>
      </w:r>
    </w:p>
    <w:p w14:paraId="77B4AD98" w14:textId="55951DC1" w:rsidR="00394871" w:rsidRPr="00B14689" w:rsidRDefault="0036032F" w:rsidP="008C1EB8">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 xml:space="preserve">Ubezpieczenie </w:t>
      </w:r>
      <w:r w:rsidR="003815C0">
        <w:rPr>
          <w:rFonts w:ascii="Times New Roman" w:hAnsi="Times New Roman"/>
        </w:rPr>
        <w:t>Wykonawcy po</w:t>
      </w:r>
      <w:r w:rsidRPr="00B14689">
        <w:rPr>
          <w:rFonts w:ascii="Times New Roman" w:hAnsi="Times New Roman"/>
        </w:rPr>
        <w:t>winno obejmować również szkody wyrządzone przez wszystkich jego podwykonawców.</w:t>
      </w:r>
    </w:p>
    <w:p w14:paraId="69748E83" w14:textId="77777777" w:rsidR="00394871" w:rsidRPr="00B14689" w:rsidRDefault="0036032F" w:rsidP="008C1EB8">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Wykonawca zobowiązany jest ubezpieczyć obiekt w trakcie budowy lub montażu wraz z</w:t>
      </w:r>
      <w:r w:rsidR="003815C0">
        <w:rPr>
          <w:rFonts w:ascii="Times New Roman" w:hAnsi="Times New Roman"/>
        </w:rPr>
        <w:t>e</w:t>
      </w:r>
      <w:r w:rsidRPr="00B14689">
        <w:rPr>
          <w:rFonts w:ascii="Times New Roman" w:hAnsi="Times New Roman"/>
        </w:rPr>
        <w:t> wszelkim własnym mieniem znajdującym się na placu budowy, a w szczególności:</w:t>
      </w:r>
    </w:p>
    <w:p w14:paraId="378C1FD1" w14:textId="69303B79" w:rsidR="00394871" w:rsidRPr="00B14689" w:rsidRDefault="0036032F" w:rsidP="008C1EB8">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 xml:space="preserve">roboty objęte </w:t>
      </w:r>
      <w:r w:rsidR="003815C0">
        <w:rPr>
          <w:rFonts w:ascii="Times New Roman" w:hAnsi="Times New Roman"/>
        </w:rPr>
        <w:t>P</w:t>
      </w:r>
      <w:r w:rsidRPr="00B14689">
        <w:rPr>
          <w:rFonts w:ascii="Times New Roman" w:hAnsi="Times New Roman"/>
        </w:rPr>
        <w:t>rzedmiotem umowy,</w:t>
      </w:r>
    </w:p>
    <w:p w14:paraId="15AD61CE" w14:textId="77777777" w:rsidR="00394871" w:rsidRPr="00B14689" w:rsidRDefault="0036032F" w:rsidP="008C1EB8">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materiały lub elementy i urządzenia do wbudowania lub zamontowania,</w:t>
      </w:r>
    </w:p>
    <w:p w14:paraId="378DDD40" w14:textId="77777777" w:rsidR="00394871" w:rsidRPr="00B14689" w:rsidRDefault="0036032F" w:rsidP="008C1EB8">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maszyny budowlane oraz maszyny i urządzenia niezbędne do montażu,</w:t>
      </w:r>
    </w:p>
    <w:p w14:paraId="586DA9AE" w14:textId="77777777" w:rsidR="00394871" w:rsidRPr="00B14689" w:rsidRDefault="0036032F" w:rsidP="008C1EB8">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sprzęt, wyposażenie budowlane lub montażowe oraz obiekty stanowiące zaplecze budowy.</w:t>
      </w:r>
    </w:p>
    <w:p w14:paraId="0213525B" w14:textId="77777777" w:rsidR="00394871" w:rsidRPr="00B14689" w:rsidRDefault="0036032F" w:rsidP="008C1EB8">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Zakres ubezpieczenia mienia winien obejmować wszelkie szkody i straty materialne polegające na utracie, uszkodzeniu lub zniszczeniu, powstałe w mieniu określonym w ust. 3 niniejszego paragrafu, w wyniku: ognia, uderzenia piorunu, eksplozji, upadku pojazdu powietrznego, kradzieży i rabunku, katastrofy budowlanej, powodzi, huraganu, gradu, deszczu nawalnego, upadku masztów, drzew i innych obiektów na ubezpieczone mienie.</w:t>
      </w:r>
    </w:p>
    <w:p w14:paraId="3A4B0DE1" w14:textId="77777777" w:rsidR="00394871" w:rsidRPr="00B14689" w:rsidRDefault="0036032F" w:rsidP="008C1EB8">
      <w:pPr>
        <w:numPr>
          <w:ilvl w:val="0"/>
          <w:numId w:val="43"/>
        </w:numPr>
        <w:autoSpaceDE w:val="0"/>
        <w:autoSpaceDN w:val="0"/>
        <w:spacing w:after="120" w:line="240" w:lineRule="auto"/>
        <w:ind w:left="426" w:hanging="426"/>
        <w:rPr>
          <w:rFonts w:ascii="Times New Roman" w:hAnsi="Times New Roman"/>
        </w:rPr>
      </w:pPr>
      <w:bookmarkStart w:id="5" w:name="_Hlk107991738"/>
      <w:r w:rsidRPr="00B14689">
        <w:rPr>
          <w:rFonts w:ascii="Times New Roman" w:hAnsi="Times New Roman"/>
        </w:rPr>
        <w:t>Suma ubezpieczenia powinna odpowiadać:</w:t>
      </w:r>
    </w:p>
    <w:p w14:paraId="6FC880DA" w14:textId="341BFEEC" w:rsidR="008D14E5" w:rsidRDefault="008D14E5" w:rsidP="008C1EB8">
      <w:pPr>
        <w:pStyle w:val="Akapitzlist"/>
        <w:numPr>
          <w:ilvl w:val="1"/>
          <w:numId w:val="42"/>
        </w:numPr>
        <w:tabs>
          <w:tab w:val="left" w:pos="8080"/>
        </w:tabs>
        <w:autoSpaceDE w:val="0"/>
        <w:autoSpaceDN w:val="0"/>
        <w:adjustRightInd w:val="0"/>
        <w:spacing w:after="120" w:line="240" w:lineRule="auto"/>
        <w:ind w:left="993" w:hanging="284"/>
        <w:rPr>
          <w:rFonts w:ascii="Times New Roman" w:hAnsi="Times New Roman"/>
        </w:rPr>
      </w:pPr>
      <w:r>
        <w:rPr>
          <w:rFonts w:ascii="Times New Roman" w:hAnsi="Times New Roman"/>
        </w:rPr>
        <w:t xml:space="preserve">dla ubezpieczenia </w:t>
      </w:r>
      <w:r w:rsidRPr="00B14689">
        <w:rPr>
          <w:rFonts w:ascii="Times New Roman" w:hAnsi="Times New Roman"/>
        </w:rPr>
        <w:t>odpowiedzialności cywilnej deliktow</w:t>
      </w:r>
      <w:r>
        <w:rPr>
          <w:rFonts w:ascii="Times New Roman" w:hAnsi="Times New Roman"/>
        </w:rPr>
        <w:t xml:space="preserve">o – kontraktowej </w:t>
      </w:r>
      <w:r w:rsidRPr="00B14689">
        <w:rPr>
          <w:rFonts w:ascii="Times New Roman" w:hAnsi="Times New Roman"/>
        </w:rPr>
        <w:t xml:space="preserve">– </w:t>
      </w:r>
      <w:r>
        <w:rPr>
          <w:rFonts w:ascii="Times New Roman" w:hAnsi="Times New Roman"/>
        </w:rPr>
        <w:t xml:space="preserve">co najmniej </w:t>
      </w:r>
      <w:r w:rsidRPr="00B14689">
        <w:rPr>
          <w:rFonts w:ascii="Times New Roman" w:hAnsi="Times New Roman"/>
        </w:rPr>
        <w:t xml:space="preserve">wartości równej łącznemu wynagrodzeniu brutto Wykonawcy, </w:t>
      </w:r>
      <w:r w:rsidRPr="00B14689">
        <w:rPr>
          <w:rFonts w:ascii="Times New Roman" w:hAnsi="Times New Roman"/>
          <w:color w:val="000000" w:themeColor="text1"/>
        </w:rPr>
        <w:t>określonemu w § 6 ust. 1 Umowy;</w:t>
      </w:r>
      <w:r>
        <w:rPr>
          <w:rFonts w:ascii="Times New Roman" w:hAnsi="Times New Roman"/>
        </w:rPr>
        <w:t xml:space="preserve"> </w:t>
      </w:r>
    </w:p>
    <w:p w14:paraId="6C6039A5" w14:textId="2C05A645" w:rsidR="00394871" w:rsidRPr="00B14689" w:rsidRDefault="0036032F" w:rsidP="008C1EB8">
      <w:pPr>
        <w:pStyle w:val="Akapitzlist"/>
        <w:numPr>
          <w:ilvl w:val="1"/>
          <w:numId w:val="42"/>
        </w:numPr>
        <w:tabs>
          <w:tab w:val="left" w:pos="8080"/>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 xml:space="preserve">dla </w:t>
      </w:r>
      <w:r w:rsidR="002E0A1C">
        <w:rPr>
          <w:rFonts w:ascii="Times New Roman" w:hAnsi="Times New Roman"/>
        </w:rPr>
        <w:t>prac</w:t>
      </w:r>
      <w:r w:rsidR="002E0A1C" w:rsidRPr="00B14689">
        <w:rPr>
          <w:rFonts w:ascii="Times New Roman" w:hAnsi="Times New Roman"/>
        </w:rPr>
        <w:t xml:space="preserve"> </w:t>
      </w:r>
      <w:r w:rsidRPr="00B14689">
        <w:rPr>
          <w:rFonts w:ascii="Times New Roman" w:hAnsi="Times New Roman"/>
        </w:rPr>
        <w:t xml:space="preserve">objętych Przedmiotem umowy oraz materiałów lub elementów i urządzeń do wbudowania lub zamontowania – </w:t>
      </w:r>
      <w:r w:rsidR="008D14E5">
        <w:rPr>
          <w:rFonts w:ascii="Times New Roman" w:hAnsi="Times New Roman"/>
        </w:rPr>
        <w:t xml:space="preserve">co najmniej </w:t>
      </w:r>
      <w:r w:rsidRPr="00B14689">
        <w:rPr>
          <w:rFonts w:ascii="Times New Roman" w:hAnsi="Times New Roman"/>
        </w:rPr>
        <w:t xml:space="preserve">wartości równej łącznemu wynagrodzeniu brutto Wykonawcy, </w:t>
      </w:r>
      <w:r w:rsidRPr="00B14689">
        <w:rPr>
          <w:rFonts w:ascii="Times New Roman" w:hAnsi="Times New Roman"/>
          <w:color w:val="000000" w:themeColor="text1"/>
        </w:rPr>
        <w:t>określonemu w § 6 ust. 1 Umowy;</w:t>
      </w:r>
    </w:p>
    <w:p w14:paraId="429055AB" w14:textId="56432155" w:rsidR="00394871" w:rsidRPr="00B14689" w:rsidRDefault="0036032F" w:rsidP="008C1EB8">
      <w:pPr>
        <w:numPr>
          <w:ilvl w:val="1"/>
          <w:numId w:val="42"/>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 xml:space="preserve">dla maszyn budowlanych, maszyn i urządzeń niezbędnych do montażu, sprzętu i zaplecza, wyposażenia budowlanego lub montażowego oraz obiektów stanowiących zaplecze budowy – </w:t>
      </w:r>
      <w:r w:rsidR="008D14E5">
        <w:rPr>
          <w:rFonts w:ascii="Times New Roman" w:hAnsi="Times New Roman"/>
        </w:rPr>
        <w:t xml:space="preserve">co najmniej </w:t>
      </w:r>
      <w:r w:rsidRPr="00B14689">
        <w:rPr>
          <w:rFonts w:ascii="Times New Roman" w:hAnsi="Times New Roman"/>
        </w:rPr>
        <w:t>wartości niezbędnej do odtworzenia lub zastąpienia.</w:t>
      </w:r>
    </w:p>
    <w:bookmarkEnd w:id="5"/>
    <w:p w14:paraId="6B635EF8" w14:textId="44F88FA2" w:rsidR="00394871" w:rsidRPr="00F80646" w:rsidRDefault="0036032F" w:rsidP="008C1EB8">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Wykonawca zobowiązany jest utrzymywać ubezpieczenia, o których mowa powyżej</w:t>
      </w:r>
      <w:r w:rsidR="003815C0">
        <w:rPr>
          <w:rFonts w:ascii="Times New Roman" w:hAnsi="Times New Roman"/>
        </w:rPr>
        <w:t>,</w:t>
      </w:r>
      <w:r w:rsidRPr="00F80646">
        <w:rPr>
          <w:rFonts w:ascii="Times New Roman" w:hAnsi="Times New Roman"/>
        </w:rPr>
        <w:t xml:space="preserve"> przez cały okres realizacji </w:t>
      </w:r>
      <w:r w:rsidR="003815C0">
        <w:rPr>
          <w:rFonts w:ascii="Times New Roman" w:hAnsi="Times New Roman"/>
        </w:rPr>
        <w:t>P</w:t>
      </w:r>
      <w:r w:rsidRPr="00F80646">
        <w:rPr>
          <w:rFonts w:ascii="Times New Roman" w:hAnsi="Times New Roman"/>
        </w:rPr>
        <w:t xml:space="preserve">rzedmiotu </w:t>
      </w:r>
      <w:r w:rsidR="003815C0">
        <w:rPr>
          <w:rFonts w:ascii="Times New Roman" w:hAnsi="Times New Roman"/>
        </w:rPr>
        <w:t>u</w:t>
      </w:r>
      <w:r w:rsidRPr="00F80646">
        <w:rPr>
          <w:rFonts w:ascii="Times New Roman" w:hAnsi="Times New Roman"/>
        </w:rPr>
        <w:t>mowy, tj. do czasu dokonania przez Zamawiającego odbioru</w:t>
      </w:r>
      <w:r w:rsidR="003815C0">
        <w:rPr>
          <w:rFonts w:ascii="Times New Roman" w:hAnsi="Times New Roman"/>
        </w:rPr>
        <w:t xml:space="preserve"> końcowego Umowy.</w:t>
      </w:r>
    </w:p>
    <w:p w14:paraId="5E3F3445" w14:textId="416C7E86" w:rsidR="00394871" w:rsidRPr="00F80646" w:rsidRDefault="0036032F" w:rsidP="008C1EB8">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 xml:space="preserve">W przypadku, gdy okres ubezpieczenia upływa wcześniej niż termin zakończenia </w:t>
      </w:r>
      <w:r w:rsidR="003815C0">
        <w:rPr>
          <w:rFonts w:ascii="Times New Roman" w:hAnsi="Times New Roman"/>
        </w:rPr>
        <w:t>Przedmiotu umowy</w:t>
      </w:r>
      <w:r w:rsidRPr="00F80646">
        <w:rPr>
          <w:rFonts w:ascii="Times New Roman" w:hAnsi="Times New Roman"/>
        </w:rPr>
        <w:t>, Wykonawca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39C535BA" w14:textId="77777777" w:rsidR="00394871" w:rsidRPr="00F80646" w:rsidRDefault="0036032F" w:rsidP="008C1EB8">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5DAAE14F" w14:textId="2071A954" w:rsidR="00394871" w:rsidRPr="00F60C15" w:rsidRDefault="0036032F" w:rsidP="008C1EB8">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 xml:space="preserve">Zamawiającemu przysługuje prawo potrącenia poniesionych kosztów z tytułu ubezpieczenia </w:t>
      </w:r>
      <w:r w:rsidRPr="00F60C15">
        <w:rPr>
          <w:rFonts w:ascii="Times New Roman" w:hAnsi="Times New Roman"/>
        </w:rPr>
        <w:t>z</w:t>
      </w:r>
      <w:r w:rsidR="00DD3776">
        <w:rPr>
          <w:rFonts w:ascii="Times New Roman" w:hAnsi="Times New Roman"/>
        </w:rPr>
        <w:t> </w:t>
      </w:r>
      <w:r w:rsidRPr="00F60C15">
        <w:rPr>
          <w:rFonts w:ascii="Times New Roman" w:hAnsi="Times New Roman"/>
        </w:rPr>
        <w:t>wynagrodzenia Wykonawcy, na co Wykonawca wyraża zgodę.</w:t>
      </w:r>
    </w:p>
    <w:p w14:paraId="697FF7D7" w14:textId="1DC08FFF" w:rsidR="00A15C3C" w:rsidRPr="00AC48F9" w:rsidRDefault="0036032F" w:rsidP="008C1EB8">
      <w:pPr>
        <w:numPr>
          <w:ilvl w:val="0"/>
          <w:numId w:val="43"/>
        </w:numPr>
        <w:autoSpaceDE w:val="0"/>
        <w:autoSpaceDN w:val="0"/>
        <w:spacing w:after="120" w:line="240" w:lineRule="auto"/>
        <w:ind w:left="426" w:hanging="426"/>
        <w:rPr>
          <w:rFonts w:ascii="Times New Roman" w:hAnsi="Times New Roman"/>
        </w:rPr>
      </w:pPr>
      <w:r w:rsidRPr="00F60C15">
        <w:rPr>
          <w:rFonts w:ascii="Times New Roman" w:hAnsi="Times New Roman"/>
        </w:rPr>
        <w:t xml:space="preserve">Wykonawca udziela nieodwołalnego pełnomocnictwa Zamawiającemu do zawarcia w jego imieniu umowy ubezpieczenia na warunkach wskazanych w tym paragrafie </w:t>
      </w:r>
      <w:r w:rsidR="003A2D41">
        <w:rPr>
          <w:rFonts w:ascii="Times New Roman" w:hAnsi="Times New Roman"/>
        </w:rPr>
        <w:t>U</w:t>
      </w:r>
      <w:r w:rsidRPr="00F80646">
        <w:rPr>
          <w:rFonts w:ascii="Times New Roman" w:hAnsi="Times New Roman"/>
        </w:rPr>
        <w:t>mowy.</w:t>
      </w:r>
    </w:p>
    <w:p w14:paraId="70AD7BBB" w14:textId="77777777" w:rsidR="00A65F6F" w:rsidRDefault="00A65F6F" w:rsidP="0079576D">
      <w:pPr>
        <w:tabs>
          <w:tab w:val="left" w:pos="426"/>
        </w:tabs>
        <w:spacing w:after="0" w:line="240" w:lineRule="auto"/>
        <w:ind w:left="425"/>
        <w:contextualSpacing/>
        <w:jc w:val="center"/>
        <w:rPr>
          <w:rFonts w:ascii="Times New Roman" w:hAnsi="Times New Roman"/>
          <w:b/>
          <w:color w:val="000000" w:themeColor="text1"/>
        </w:rPr>
      </w:pPr>
    </w:p>
    <w:p w14:paraId="0139DC7E" w14:textId="5E74ED65" w:rsidR="00C8531F" w:rsidRPr="006C24BE" w:rsidRDefault="00C8531F" w:rsidP="0079576D">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A65F6F">
        <w:rPr>
          <w:rFonts w:ascii="Times New Roman" w:hAnsi="Times New Roman"/>
          <w:b/>
          <w:color w:val="000000" w:themeColor="text1"/>
        </w:rPr>
        <w:t>4</w:t>
      </w:r>
    </w:p>
    <w:p w14:paraId="23CC6EE5" w14:textId="10909950" w:rsidR="00236F80" w:rsidRPr="006C24BE" w:rsidRDefault="00236F80" w:rsidP="0079576D">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xml:space="preserve">[Zabezpieczenie należytego wykonania </w:t>
      </w:r>
      <w:r w:rsidR="00285CB1">
        <w:rPr>
          <w:rFonts w:ascii="Times New Roman" w:hAnsi="Times New Roman"/>
          <w:b/>
          <w:color w:val="000000" w:themeColor="text1"/>
        </w:rPr>
        <w:t>U</w:t>
      </w:r>
      <w:r w:rsidR="00285CB1" w:rsidRPr="006C24BE">
        <w:rPr>
          <w:rFonts w:ascii="Times New Roman" w:hAnsi="Times New Roman"/>
          <w:b/>
          <w:color w:val="000000" w:themeColor="text1"/>
        </w:rPr>
        <w:t>mowy</w:t>
      </w:r>
      <w:r w:rsidRPr="006C24BE">
        <w:rPr>
          <w:rFonts w:ascii="Times New Roman" w:hAnsi="Times New Roman"/>
          <w:b/>
          <w:color w:val="000000" w:themeColor="text1"/>
        </w:rPr>
        <w:t>]</w:t>
      </w:r>
    </w:p>
    <w:p w14:paraId="4480B983" w14:textId="5555A1EC" w:rsidR="00AA01C6" w:rsidRPr="00AA01C6" w:rsidRDefault="00AA01C6" w:rsidP="00AA01C6">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 celu zapewnienia należytego wykonania </w:t>
      </w:r>
      <w:r>
        <w:rPr>
          <w:rFonts w:ascii="Times New Roman" w:hAnsi="Times New Roman"/>
          <w:color w:val="000000" w:themeColor="text1"/>
        </w:rPr>
        <w:t>U</w:t>
      </w:r>
      <w:r w:rsidRPr="00AA01C6">
        <w:rPr>
          <w:rFonts w:ascii="Times New Roman" w:hAnsi="Times New Roman"/>
          <w:color w:val="000000" w:themeColor="text1"/>
        </w:rPr>
        <w:t xml:space="preserve">mowy, ustanawia się zabezpieczenie, które Wykonawca wniósł przed zawarciem </w:t>
      </w:r>
      <w:r w:rsidR="00EB73CD">
        <w:rPr>
          <w:rFonts w:ascii="Times New Roman" w:hAnsi="Times New Roman"/>
          <w:color w:val="000000" w:themeColor="text1"/>
        </w:rPr>
        <w:t>U</w:t>
      </w:r>
      <w:r w:rsidRPr="00AA01C6">
        <w:rPr>
          <w:rFonts w:ascii="Times New Roman" w:hAnsi="Times New Roman"/>
          <w:color w:val="000000" w:themeColor="text1"/>
        </w:rPr>
        <w:t xml:space="preserve">mowy w formie </w:t>
      </w:r>
      <w:r w:rsidR="00054A5B">
        <w:rPr>
          <w:rFonts w:ascii="Times New Roman" w:hAnsi="Times New Roman"/>
          <w:color w:val="000000" w:themeColor="text1"/>
        </w:rPr>
        <w:t>….</w:t>
      </w:r>
      <w:r w:rsidR="00A15C3C">
        <w:rPr>
          <w:rFonts w:ascii="Times New Roman" w:hAnsi="Times New Roman"/>
          <w:color w:val="000000" w:themeColor="text1"/>
        </w:rPr>
        <w:t>,</w:t>
      </w:r>
      <w:r w:rsidRPr="00AA01C6">
        <w:rPr>
          <w:rFonts w:ascii="Times New Roman" w:hAnsi="Times New Roman"/>
          <w:color w:val="000000" w:themeColor="text1"/>
        </w:rPr>
        <w:t xml:space="preserve"> w  wysokości </w:t>
      </w:r>
      <w:r w:rsidR="002E0A1C">
        <w:rPr>
          <w:rFonts w:ascii="Times New Roman" w:hAnsi="Times New Roman"/>
          <w:color w:val="000000" w:themeColor="text1"/>
        </w:rPr>
        <w:t>5</w:t>
      </w:r>
      <w:r w:rsidRPr="00AA01C6">
        <w:rPr>
          <w:rFonts w:ascii="Times New Roman" w:hAnsi="Times New Roman"/>
          <w:color w:val="000000" w:themeColor="text1"/>
        </w:rPr>
        <w:t xml:space="preserve"> % </w:t>
      </w:r>
      <w:r w:rsidR="00EB73CD">
        <w:rPr>
          <w:rFonts w:ascii="Times New Roman" w:hAnsi="Times New Roman"/>
          <w:color w:val="000000" w:themeColor="text1"/>
        </w:rPr>
        <w:t xml:space="preserve">łącznej </w:t>
      </w:r>
      <w:r w:rsidRPr="00AA01C6">
        <w:rPr>
          <w:rFonts w:ascii="Times New Roman" w:hAnsi="Times New Roman"/>
          <w:color w:val="000000" w:themeColor="text1"/>
        </w:rPr>
        <w:t xml:space="preserve">wartości brutto </w:t>
      </w:r>
      <w:r w:rsidR="00EB73CD">
        <w:rPr>
          <w:rFonts w:ascii="Times New Roman" w:hAnsi="Times New Roman"/>
          <w:color w:val="000000" w:themeColor="text1"/>
        </w:rPr>
        <w:t xml:space="preserve">wynagrodzenia </w:t>
      </w:r>
      <w:r w:rsidRPr="00AA01C6">
        <w:rPr>
          <w:rFonts w:ascii="Times New Roman" w:hAnsi="Times New Roman"/>
          <w:color w:val="000000" w:themeColor="text1"/>
        </w:rPr>
        <w:t>Wykonawcy</w:t>
      </w:r>
      <w:r w:rsidR="00EB73CD">
        <w:rPr>
          <w:rFonts w:ascii="Times New Roman" w:hAnsi="Times New Roman"/>
          <w:color w:val="000000" w:themeColor="text1"/>
        </w:rPr>
        <w:t>,</w:t>
      </w:r>
      <w:r w:rsidRPr="00AA01C6">
        <w:rPr>
          <w:rFonts w:ascii="Times New Roman" w:hAnsi="Times New Roman"/>
          <w:color w:val="000000" w:themeColor="text1"/>
        </w:rPr>
        <w:t xml:space="preserve"> określone</w:t>
      </w:r>
      <w:r w:rsidR="00EB73CD">
        <w:rPr>
          <w:rFonts w:ascii="Times New Roman" w:hAnsi="Times New Roman"/>
          <w:color w:val="000000" w:themeColor="text1"/>
        </w:rPr>
        <w:t>go</w:t>
      </w:r>
      <w:r w:rsidRPr="00AA01C6">
        <w:rPr>
          <w:rFonts w:ascii="Times New Roman" w:hAnsi="Times New Roman"/>
          <w:color w:val="000000" w:themeColor="text1"/>
        </w:rPr>
        <w:t xml:space="preserve"> w § </w:t>
      </w:r>
      <w:r w:rsidR="00EB73CD">
        <w:rPr>
          <w:rFonts w:ascii="Times New Roman" w:hAnsi="Times New Roman"/>
          <w:color w:val="000000" w:themeColor="text1"/>
        </w:rPr>
        <w:t>6</w:t>
      </w:r>
      <w:r w:rsidRPr="00AA01C6">
        <w:rPr>
          <w:rFonts w:ascii="Times New Roman" w:hAnsi="Times New Roman"/>
          <w:color w:val="000000" w:themeColor="text1"/>
        </w:rPr>
        <w:t xml:space="preserve"> ust. 1 </w:t>
      </w:r>
      <w:r w:rsidR="00EB73CD">
        <w:rPr>
          <w:rFonts w:ascii="Times New Roman" w:hAnsi="Times New Roman"/>
          <w:color w:val="000000" w:themeColor="text1"/>
        </w:rPr>
        <w:t>U</w:t>
      </w:r>
      <w:r w:rsidRPr="00AA01C6">
        <w:rPr>
          <w:rFonts w:ascii="Times New Roman" w:hAnsi="Times New Roman"/>
          <w:color w:val="000000" w:themeColor="text1"/>
        </w:rPr>
        <w:t xml:space="preserve">mowy, tj.  na kwotę </w:t>
      </w:r>
      <w:r w:rsidR="002E0A1C">
        <w:rPr>
          <w:rFonts w:ascii="Times New Roman" w:hAnsi="Times New Roman"/>
          <w:color w:val="000000" w:themeColor="text1"/>
        </w:rPr>
        <w:t>…………………………..</w:t>
      </w:r>
      <w:r w:rsidRPr="00AA01C6">
        <w:rPr>
          <w:rFonts w:ascii="Times New Roman" w:hAnsi="Times New Roman"/>
          <w:color w:val="000000" w:themeColor="text1"/>
        </w:rPr>
        <w:t xml:space="preserve"> zł, słownie: </w:t>
      </w:r>
      <w:r w:rsidR="002E0A1C">
        <w:rPr>
          <w:rFonts w:ascii="Times New Roman" w:hAnsi="Times New Roman"/>
          <w:color w:val="000000" w:themeColor="text1"/>
        </w:rPr>
        <w:t>…………………………………</w:t>
      </w:r>
      <w:r w:rsidRPr="00AA01C6">
        <w:rPr>
          <w:rFonts w:ascii="Times New Roman" w:hAnsi="Times New Roman"/>
          <w:color w:val="000000" w:themeColor="text1"/>
        </w:rPr>
        <w:t>.</w:t>
      </w:r>
    </w:p>
    <w:p w14:paraId="19599CF3" w14:textId="5198EE69" w:rsidR="00AA01C6" w:rsidRPr="00AA01C6" w:rsidRDefault="00AA01C6" w:rsidP="00AA01C6">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Należyte wykonywanie </w:t>
      </w:r>
      <w:r w:rsidR="00EB73CD">
        <w:rPr>
          <w:rFonts w:ascii="Times New Roman" w:hAnsi="Times New Roman"/>
          <w:color w:val="000000" w:themeColor="text1"/>
        </w:rPr>
        <w:t>U</w:t>
      </w:r>
      <w:r w:rsidRPr="00AA01C6">
        <w:rPr>
          <w:rFonts w:ascii="Times New Roman" w:hAnsi="Times New Roman"/>
          <w:color w:val="000000" w:themeColor="text1"/>
        </w:rPr>
        <w:t>mowy obejmuje również w szczególności obowiązek uiszczenia przez Wykonawcę wszystkich należności należnych podwykonawcom i dalszym podwykonawcom biorącym udział w realizacji Przedmiotu umowy.</w:t>
      </w:r>
    </w:p>
    <w:p w14:paraId="1DE6DF43" w14:textId="77777777" w:rsidR="00AA01C6" w:rsidRPr="00AA01C6" w:rsidRDefault="00AA01C6" w:rsidP="00AA01C6">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 przypadku zmiany terminu ważności zabezpieczenia wniesionego w formie poręczenia, gwarancji bankowej lub gwarancji ubezpieczeniowej, spowodowanej zmianą terminu zakończenia realizacji Przedmiotu umowy, a także gdy nie został sporządzony protokół odbioru końcowego, Wykonawca zobowiązany jest do złożenia Zamawiającemu najpóźniej na 30 dni </w:t>
      </w:r>
      <w:r w:rsidRPr="00AA01C6">
        <w:rPr>
          <w:rFonts w:ascii="Times New Roman" w:hAnsi="Times New Roman"/>
          <w:bCs/>
          <w:color w:val="000000" w:themeColor="text1"/>
        </w:rPr>
        <w:t>kalendarzowych</w:t>
      </w:r>
      <w:r w:rsidRPr="00AA01C6">
        <w:rPr>
          <w:rFonts w:ascii="Times New Roman" w:hAnsi="Times New Roman"/>
          <w:color w:val="000000" w:themeColor="text1"/>
        </w:rPr>
        <w:t xml:space="preserve"> przed upływem terminu ważności zabezpieczenia, odpowiednio zmienionego zabezpieczenia.</w:t>
      </w:r>
    </w:p>
    <w:p w14:paraId="3D0FBDAB" w14:textId="6D9FDB60" w:rsidR="00AA01C6" w:rsidRPr="00AA01C6" w:rsidRDefault="00AA01C6" w:rsidP="00AA01C6">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Jeżeli  Wykonawca nie dokona czynności, o których mowa w § 1</w:t>
      </w:r>
      <w:r w:rsidR="00A65F6F">
        <w:rPr>
          <w:rFonts w:ascii="Times New Roman" w:hAnsi="Times New Roman"/>
          <w:color w:val="000000" w:themeColor="text1"/>
        </w:rPr>
        <w:t>4</w:t>
      </w:r>
      <w:r w:rsidRPr="00AA01C6">
        <w:rPr>
          <w:rFonts w:ascii="Times New Roman" w:hAnsi="Times New Roman"/>
          <w:color w:val="000000" w:themeColor="text1"/>
        </w:rPr>
        <w:t xml:space="preserve"> ust. 3 </w:t>
      </w:r>
      <w:r w:rsidR="00EB73CD">
        <w:rPr>
          <w:rFonts w:ascii="Times New Roman" w:hAnsi="Times New Roman"/>
          <w:color w:val="000000" w:themeColor="text1"/>
        </w:rPr>
        <w:t>U</w:t>
      </w:r>
      <w:r w:rsidRPr="00AA01C6">
        <w:rPr>
          <w:rFonts w:ascii="Times New Roman" w:hAnsi="Times New Roman"/>
          <w:color w:val="000000" w:themeColor="text1"/>
        </w:rPr>
        <w:t xml:space="preserve">mowy, Zamawiający wystąpi z wezwaniem do zapłaty zabezpieczenia w pełnej kwocie z dotychczasowej gwarancji należytego wykonania umowy lub z gwarancji zabezpieczenia roszczeń z tytułu rękojmi i gwarancji. </w:t>
      </w:r>
    </w:p>
    <w:p w14:paraId="1FEC2908" w14:textId="77777777" w:rsidR="00AA01C6" w:rsidRPr="00AA01C6" w:rsidRDefault="00AA01C6" w:rsidP="00AA01C6">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Wykonawca w trakcie realizacji umowy ma prawo do dokonania zmiany formy zabezpieczenia na jedną lub kilka form określonych w art. </w:t>
      </w:r>
      <w:r w:rsidRPr="00AA01C6">
        <w:rPr>
          <w:rFonts w:ascii="Times New Roman" w:hAnsi="Times New Roman"/>
          <w:color w:val="000000"/>
        </w:rPr>
        <w:t xml:space="preserve">450 ust. 1 </w:t>
      </w:r>
      <w:r w:rsidRPr="00AA01C6">
        <w:rPr>
          <w:rFonts w:ascii="Times New Roman" w:hAnsi="Times New Roman"/>
          <w:color w:val="000000" w:themeColor="text1"/>
        </w:rPr>
        <w:t xml:space="preserve">Pzp, pod warunkiem dokonania jej z zachowaniem ciągłości zabezpieczenia i bez zmniejszania jego wysokości. </w:t>
      </w:r>
    </w:p>
    <w:p w14:paraId="41EEDE90" w14:textId="77777777" w:rsidR="00AA01C6" w:rsidRPr="00AA01C6" w:rsidRDefault="00AA01C6" w:rsidP="00AA01C6">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Zamawiający zwolni lub zwróci Wykonawcy zabezpieczenie należytego wykonania umowy w wysokości 70% jego wartości w terminie 30 dni </w:t>
      </w:r>
      <w:r w:rsidRPr="00AA01C6">
        <w:rPr>
          <w:rFonts w:ascii="Times New Roman" w:hAnsi="Times New Roman"/>
          <w:bCs/>
          <w:color w:val="000000" w:themeColor="text1"/>
        </w:rPr>
        <w:t>kalendarzowych</w:t>
      </w:r>
      <w:r w:rsidRPr="00AA01C6">
        <w:rPr>
          <w:rFonts w:ascii="Times New Roman" w:hAnsi="Times New Roman"/>
          <w:color w:val="000000" w:themeColor="text1"/>
        </w:rPr>
        <w:t xml:space="preserve"> od daty skutecznego dokonania odbioru końcowego. </w:t>
      </w:r>
    </w:p>
    <w:p w14:paraId="03DD1F2C" w14:textId="77777777" w:rsidR="00AA01C6" w:rsidRPr="00AA01C6" w:rsidRDefault="00AA01C6" w:rsidP="00AA01C6">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Zabezpieczenie należytego wykonania umowy w wysokości 30% jego wartości będzie zwolnione lub zwrócone Wykonawcy w ciągu 15 dni </w:t>
      </w:r>
      <w:r w:rsidRPr="00AA01C6">
        <w:rPr>
          <w:rFonts w:ascii="Times New Roman" w:hAnsi="Times New Roman"/>
          <w:bCs/>
          <w:color w:val="000000" w:themeColor="text1"/>
        </w:rPr>
        <w:t>kalendarzowych</w:t>
      </w:r>
      <w:r w:rsidRPr="00AA01C6">
        <w:rPr>
          <w:rFonts w:ascii="Times New Roman" w:hAnsi="Times New Roman"/>
          <w:color w:val="000000" w:themeColor="text1"/>
        </w:rPr>
        <w:t xml:space="preserve"> od upływu okresu rękojmi za wady lub gwarancji. </w:t>
      </w:r>
    </w:p>
    <w:p w14:paraId="6665941C" w14:textId="61251F58" w:rsidR="00165C71" w:rsidRPr="000A129F" w:rsidRDefault="00AA01C6" w:rsidP="000A129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 zakresie nieuregulowanym niniejszym paragrafem stosuje się postanowienia rozdziału </w:t>
      </w:r>
      <w:r w:rsidRPr="00A15C3C">
        <w:rPr>
          <w:rFonts w:ascii="Times New Roman" w:hAnsi="Times New Roman"/>
          <w:color w:val="000000" w:themeColor="text1"/>
        </w:rPr>
        <w:t>X</w:t>
      </w:r>
      <w:r w:rsidR="00A15C3C">
        <w:rPr>
          <w:rFonts w:ascii="Times New Roman" w:hAnsi="Times New Roman"/>
          <w:color w:val="000000" w:themeColor="text1"/>
        </w:rPr>
        <w:t>VII</w:t>
      </w:r>
      <w:r w:rsidRPr="00AA01C6">
        <w:rPr>
          <w:rFonts w:ascii="Times New Roman" w:hAnsi="Times New Roman"/>
          <w:color w:val="000000" w:themeColor="text1"/>
        </w:rPr>
        <w:t xml:space="preserve"> SWZ oraz przepisy Pzp.</w:t>
      </w:r>
    </w:p>
    <w:p w14:paraId="018D503A" w14:textId="7DDBBDFB" w:rsidR="00C8531F" w:rsidRPr="006C24BE" w:rsidRDefault="00C8531F" w:rsidP="0079576D">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A65F6F">
        <w:rPr>
          <w:rFonts w:ascii="Times New Roman" w:hAnsi="Times New Roman"/>
          <w:b/>
          <w:color w:val="000000" w:themeColor="text1"/>
        </w:rPr>
        <w:t>5</w:t>
      </w:r>
    </w:p>
    <w:p w14:paraId="254B8003" w14:textId="3312769D" w:rsidR="00236F80" w:rsidRPr="006C24BE" w:rsidRDefault="00236F80" w:rsidP="0079576D">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xml:space="preserve">[Odstąpienie od </w:t>
      </w:r>
      <w:r w:rsidR="000173B5">
        <w:rPr>
          <w:rFonts w:ascii="Times New Roman" w:hAnsi="Times New Roman"/>
          <w:b/>
          <w:color w:val="000000" w:themeColor="text1"/>
        </w:rPr>
        <w:t>U</w:t>
      </w:r>
      <w:r w:rsidR="000173B5" w:rsidRPr="006C24BE">
        <w:rPr>
          <w:rFonts w:ascii="Times New Roman" w:hAnsi="Times New Roman"/>
          <w:b/>
          <w:color w:val="000000" w:themeColor="text1"/>
        </w:rPr>
        <w:t>mowy</w:t>
      </w:r>
      <w:r w:rsidRPr="006C24BE">
        <w:rPr>
          <w:rFonts w:ascii="Times New Roman" w:hAnsi="Times New Roman"/>
          <w:b/>
          <w:color w:val="000000" w:themeColor="text1"/>
        </w:rPr>
        <w:t>]</w:t>
      </w:r>
    </w:p>
    <w:p w14:paraId="5C7ABCBE" w14:textId="56C06AC6" w:rsidR="004618FD" w:rsidRPr="006C24BE" w:rsidRDefault="004618FD" w:rsidP="0079576D">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6C24BE">
        <w:rPr>
          <w:rFonts w:ascii="Times New Roman" w:eastAsia="MS Mincho" w:hAnsi="Times New Roman"/>
          <w:color w:val="000000" w:themeColor="text1"/>
        </w:rPr>
        <w:t xml:space="preserve">Zamawiający może odstąpić od </w:t>
      </w:r>
      <w:r w:rsidR="000173B5">
        <w:rPr>
          <w:rFonts w:ascii="Times New Roman" w:eastAsia="MS Mincho" w:hAnsi="Times New Roman"/>
          <w:color w:val="000000" w:themeColor="text1"/>
        </w:rPr>
        <w:t>U</w:t>
      </w:r>
      <w:r w:rsidR="000173B5" w:rsidRPr="006C24BE">
        <w:rPr>
          <w:rFonts w:ascii="Times New Roman" w:eastAsia="MS Mincho" w:hAnsi="Times New Roman"/>
          <w:color w:val="000000" w:themeColor="text1"/>
        </w:rPr>
        <w:t xml:space="preserve">mowy </w:t>
      </w:r>
      <w:r w:rsidRPr="006C24BE">
        <w:rPr>
          <w:rFonts w:ascii="Times New Roman" w:eastAsia="MS Mincho" w:hAnsi="Times New Roman"/>
          <w:color w:val="000000" w:themeColor="text1"/>
        </w:rPr>
        <w:t>w wypadkach przewidzianych w przepisach prawa (odstąpienie ustawowe).</w:t>
      </w:r>
    </w:p>
    <w:p w14:paraId="6BA7BF91" w14:textId="75A50326" w:rsidR="004618FD" w:rsidRPr="006C24BE" w:rsidRDefault="004618FD" w:rsidP="0079576D">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6C24BE">
        <w:rPr>
          <w:rFonts w:ascii="Times New Roman" w:eastAsia="MS Mincho" w:hAnsi="Times New Roman"/>
          <w:color w:val="000000" w:themeColor="text1"/>
        </w:rPr>
        <w:t xml:space="preserve">Poza postanowieniem </w:t>
      </w:r>
      <w:r w:rsidRPr="006C24BE">
        <w:rPr>
          <w:rFonts w:ascii="Times New Roman" w:eastAsia="MS Mincho" w:hAnsi="Times New Roman"/>
          <w:bCs/>
          <w:color w:val="000000" w:themeColor="text1"/>
        </w:rPr>
        <w:t>ust. 1</w:t>
      </w:r>
      <w:r w:rsidRPr="006C24BE">
        <w:rPr>
          <w:rFonts w:ascii="Times New Roman" w:eastAsia="MS Mincho" w:hAnsi="Times New Roman"/>
          <w:color w:val="000000" w:themeColor="text1"/>
        </w:rPr>
        <w:t xml:space="preserve">, Zamawiający może odstąpić od </w:t>
      </w:r>
      <w:r w:rsidR="000173B5">
        <w:rPr>
          <w:rFonts w:ascii="Times New Roman" w:eastAsia="MS Mincho" w:hAnsi="Times New Roman"/>
          <w:color w:val="000000" w:themeColor="text1"/>
        </w:rPr>
        <w:t>U</w:t>
      </w:r>
      <w:r w:rsidR="000173B5" w:rsidRPr="006C24BE">
        <w:rPr>
          <w:rFonts w:ascii="Times New Roman" w:eastAsia="MS Mincho" w:hAnsi="Times New Roman"/>
          <w:color w:val="000000" w:themeColor="text1"/>
        </w:rPr>
        <w:t xml:space="preserve">mowy </w:t>
      </w:r>
      <w:r w:rsidRPr="006C24BE">
        <w:rPr>
          <w:rFonts w:ascii="Times New Roman" w:eastAsia="MS Mincho" w:hAnsi="Times New Roman"/>
          <w:color w:val="000000" w:themeColor="text1"/>
        </w:rPr>
        <w:t>w terminie 60 dni od daty powzięcia wiadomości o tych okolicznościach w następujących przypadkach:</w:t>
      </w:r>
    </w:p>
    <w:p w14:paraId="1D6D0D79" w14:textId="2B5381BD" w:rsidR="004618FD" w:rsidRPr="006C24BE" w:rsidRDefault="004618FD" w:rsidP="00FE4814">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Wykonawca nie rozpoczął realizacji </w:t>
      </w:r>
      <w:r w:rsidR="000173B5">
        <w:rPr>
          <w:rFonts w:ascii="Times New Roman" w:eastAsia="MS Mincho" w:hAnsi="Times New Roman" w:cs="Times New Roman"/>
          <w:color w:val="000000" w:themeColor="text1"/>
          <w:sz w:val="22"/>
          <w:szCs w:val="22"/>
        </w:rPr>
        <w:t>Przedmiotu umowy</w:t>
      </w:r>
      <w:r w:rsidR="000173B5" w:rsidRPr="006C24BE">
        <w:rPr>
          <w:rFonts w:ascii="Times New Roman" w:eastAsia="MS Mincho" w:hAnsi="Times New Roman" w:cs="Times New Roman"/>
          <w:color w:val="000000" w:themeColor="text1"/>
          <w:sz w:val="22"/>
          <w:szCs w:val="22"/>
        </w:rPr>
        <w:t xml:space="preserve"> </w:t>
      </w:r>
      <w:r w:rsidRPr="006C24BE">
        <w:rPr>
          <w:rFonts w:ascii="Times New Roman" w:eastAsia="MS Mincho" w:hAnsi="Times New Roman" w:cs="Times New Roman"/>
          <w:color w:val="000000" w:themeColor="text1"/>
          <w:sz w:val="22"/>
          <w:szCs w:val="22"/>
        </w:rPr>
        <w:t xml:space="preserve">w terminie, a jego </w:t>
      </w:r>
      <w:r w:rsidR="00422BE5">
        <w:rPr>
          <w:rFonts w:ascii="Times New Roman" w:eastAsia="MS Mincho" w:hAnsi="Times New Roman" w:cs="Times New Roman"/>
          <w:color w:val="000000" w:themeColor="text1"/>
          <w:sz w:val="22"/>
          <w:szCs w:val="22"/>
        </w:rPr>
        <w:t>zwłoka</w:t>
      </w:r>
      <w:r w:rsidR="00422BE5" w:rsidRPr="006C24BE">
        <w:rPr>
          <w:rFonts w:ascii="Times New Roman" w:eastAsia="MS Mincho" w:hAnsi="Times New Roman" w:cs="Times New Roman"/>
          <w:color w:val="000000" w:themeColor="text1"/>
          <w:sz w:val="22"/>
          <w:szCs w:val="22"/>
        </w:rPr>
        <w:t xml:space="preserve"> </w:t>
      </w:r>
      <w:r w:rsidRPr="006C24BE">
        <w:rPr>
          <w:rFonts w:ascii="Times New Roman" w:eastAsia="MS Mincho" w:hAnsi="Times New Roman" w:cs="Times New Roman"/>
          <w:color w:val="000000" w:themeColor="text1"/>
          <w:sz w:val="22"/>
          <w:szCs w:val="22"/>
        </w:rPr>
        <w:t>przekracza 10 dni,</w:t>
      </w:r>
    </w:p>
    <w:p w14:paraId="7BAA8EBB" w14:textId="0C337FDE" w:rsidR="004618FD" w:rsidRDefault="004618FD" w:rsidP="00FE4814">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Wykonawca, pomimo pisemnych zastrzeżeń Zamawiającego nie wykonuje </w:t>
      </w:r>
      <w:r w:rsidR="000173B5">
        <w:rPr>
          <w:rFonts w:ascii="Times New Roman" w:eastAsia="MS Mincho" w:hAnsi="Times New Roman" w:cs="Times New Roman"/>
          <w:color w:val="000000" w:themeColor="text1"/>
          <w:sz w:val="22"/>
          <w:szCs w:val="22"/>
        </w:rPr>
        <w:t>Przedmiotu umowy</w:t>
      </w:r>
      <w:r w:rsidRPr="006C24BE">
        <w:rPr>
          <w:rFonts w:ascii="Times New Roman" w:eastAsia="MS Mincho" w:hAnsi="Times New Roman" w:cs="Times New Roman"/>
          <w:color w:val="000000" w:themeColor="text1"/>
          <w:sz w:val="22"/>
          <w:szCs w:val="22"/>
        </w:rPr>
        <w:t xml:space="preserve"> zgodnie z warunkami umownymi, a w szczególności prowadzi prace budowlane sprzecznie z projektami, przepisami prawa budowlanego oraz zasadami sztuki budowlanej lub w rażący sposób zaniedbuje zobowiązania umowne, </w:t>
      </w:r>
      <w:r w:rsidR="000173B5">
        <w:rPr>
          <w:rFonts w:ascii="Times New Roman" w:eastAsia="MS Mincho" w:hAnsi="Times New Roman" w:cs="Times New Roman"/>
          <w:color w:val="000000" w:themeColor="text1"/>
          <w:sz w:val="22"/>
          <w:szCs w:val="22"/>
        </w:rPr>
        <w:t xml:space="preserve"> </w:t>
      </w:r>
    </w:p>
    <w:p w14:paraId="06822E31" w14:textId="77777777" w:rsidR="00F359D4" w:rsidRPr="001763A3" w:rsidRDefault="00F359D4" w:rsidP="00F359D4">
      <w:pPr>
        <w:pStyle w:val="Zwykytekst"/>
        <w:numPr>
          <w:ilvl w:val="2"/>
          <w:numId w:val="22"/>
        </w:numPr>
        <w:tabs>
          <w:tab w:val="left" w:pos="426"/>
        </w:tabs>
        <w:spacing w:before="120" w:after="120"/>
        <w:ind w:left="851" w:hanging="425"/>
        <w:jc w:val="both"/>
        <w:rPr>
          <w:rFonts w:ascii="Times New Roman" w:hAnsi="Times New Roman" w:cs="Times New Roman"/>
          <w:sz w:val="22"/>
          <w:szCs w:val="22"/>
        </w:rPr>
      </w:pPr>
      <w:r w:rsidRPr="001763A3">
        <w:rPr>
          <w:rFonts w:ascii="Times New Roman" w:hAnsi="Times New Roman" w:cs="Times New Roman"/>
          <w:sz w:val="22"/>
          <w:szCs w:val="22"/>
        </w:rPr>
        <w:t>opracowana dokumentacja nie uwzględniają założeń lub uwag wniesionych przez Zamawiającego,</w:t>
      </w:r>
    </w:p>
    <w:p w14:paraId="7912D29E" w14:textId="512AE7A8" w:rsidR="00F359D4" w:rsidRPr="001763A3" w:rsidRDefault="00F359D4">
      <w:pPr>
        <w:pStyle w:val="Zwykytekst"/>
        <w:numPr>
          <w:ilvl w:val="2"/>
          <w:numId w:val="22"/>
        </w:numPr>
        <w:tabs>
          <w:tab w:val="left" w:pos="426"/>
        </w:tabs>
        <w:spacing w:before="120" w:after="120"/>
        <w:ind w:left="851" w:hanging="425"/>
        <w:jc w:val="both"/>
        <w:rPr>
          <w:rFonts w:ascii="Times New Roman" w:hAnsi="Times New Roman" w:cs="Times New Roman"/>
          <w:sz w:val="22"/>
          <w:szCs w:val="22"/>
        </w:rPr>
      </w:pPr>
      <w:r w:rsidRPr="001763A3">
        <w:rPr>
          <w:rFonts w:ascii="Times New Roman" w:hAnsi="Times New Roman" w:cs="Times New Roman"/>
          <w:sz w:val="22"/>
          <w:szCs w:val="22"/>
        </w:rPr>
        <w:t xml:space="preserve"> opracowana dokumentacja ma wady prawne, np. polegające na naruszeniu praw autorskich osób trzecich, </w:t>
      </w:r>
    </w:p>
    <w:p w14:paraId="5932897A" w14:textId="0B7DEDA7" w:rsidR="004618FD" w:rsidRPr="006C24BE" w:rsidRDefault="004618FD" w:rsidP="00FE4814">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Wykonawca bez pisemnego uzgodnienia z Zamawiającym przerwał realizację </w:t>
      </w:r>
      <w:r w:rsidR="000173B5">
        <w:rPr>
          <w:rFonts w:ascii="Times New Roman" w:eastAsia="MS Mincho" w:hAnsi="Times New Roman" w:cs="Times New Roman"/>
          <w:color w:val="000000" w:themeColor="text1"/>
          <w:sz w:val="22"/>
          <w:szCs w:val="22"/>
        </w:rPr>
        <w:t>Przedmiotu umowy</w:t>
      </w:r>
      <w:r w:rsidRPr="006C24BE">
        <w:rPr>
          <w:rFonts w:ascii="Times New Roman" w:eastAsia="MS Mincho" w:hAnsi="Times New Roman" w:cs="Times New Roman"/>
          <w:color w:val="000000" w:themeColor="text1"/>
          <w:sz w:val="22"/>
          <w:szCs w:val="22"/>
        </w:rPr>
        <w:t xml:space="preserve"> na okres dłuższy niż 5 dni roboczych,</w:t>
      </w:r>
    </w:p>
    <w:p w14:paraId="267CBC53" w14:textId="1B59DD7F" w:rsidR="004618FD" w:rsidRPr="006C24BE" w:rsidRDefault="004618FD" w:rsidP="00FE4814">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hAnsi="Times New Roman" w:cs="Times New Roman"/>
          <w:color w:val="000000" w:themeColor="text1"/>
          <w:sz w:val="22"/>
          <w:szCs w:val="22"/>
        </w:rPr>
        <w:t xml:space="preserve">brak posiadania przez Wykonawcę obowiązującej umowy ubezpieczenia w jakimkolwiek momencie obowiązywania </w:t>
      </w:r>
      <w:r w:rsidR="00F87BFB">
        <w:rPr>
          <w:rFonts w:ascii="Times New Roman" w:hAnsi="Times New Roman" w:cs="Times New Roman"/>
          <w:color w:val="000000" w:themeColor="text1"/>
          <w:sz w:val="22"/>
          <w:szCs w:val="22"/>
        </w:rPr>
        <w:t>U</w:t>
      </w:r>
      <w:r w:rsidR="00F87BFB" w:rsidRPr="006C24BE">
        <w:rPr>
          <w:rFonts w:ascii="Times New Roman" w:hAnsi="Times New Roman" w:cs="Times New Roman"/>
          <w:color w:val="000000" w:themeColor="text1"/>
          <w:sz w:val="22"/>
          <w:szCs w:val="22"/>
        </w:rPr>
        <w:t xml:space="preserve">mowy </w:t>
      </w:r>
      <w:r w:rsidRPr="006C24BE">
        <w:rPr>
          <w:rFonts w:ascii="Times New Roman" w:hAnsi="Times New Roman" w:cs="Times New Roman"/>
          <w:color w:val="000000" w:themeColor="text1"/>
          <w:sz w:val="22"/>
          <w:szCs w:val="22"/>
        </w:rPr>
        <w:t xml:space="preserve">oraz niezapłacenia należnych składek w jakimkolwiek momencie obowiązywania </w:t>
      </w:r>
      <w:r w:rsidR="00F87BFB">
        <w:rPr>
          <w:rFonts w:ascii="Times New Roman" w:hAnsi="Times New Roman" w:cs="Times New Roman"/>
          <w:color w:val="000000" w:themeColor="text1"/>
          <w:sz w:val="22"/>
          <w:szCs w:val="22"/>
        </w:rPr>
        <w:t>U</w:t>
      </w:r>
      <w:r w:rsidR="00F87BFB" w:rsidRPr="006C24BE">
        <w:rPr>
          <w:rFonts w:ascii="Times New Roman" w:hAnsi="Times New Roman" w:cs="Times New Roman"/>
          <w:color w:val="000000" w:themeColor="text1"/>
          <w:sz w:val="22"/>
          <w:szCs w:val="22"/>
        </w:rPr>
        <w:t>mowy</w:t>
      </w:r>
      <w:r w:rsidRPr="006C24BE">
        <w:rPr>
          <w:rFonts w:ascii="Times New Roman" w:hAnsi="Times New Roman" w:cs="Times New Roman"/>
          <w:color w:val="000000" w:themeColor="text1"/>
          <w:sz w:val="22"/>
          <w:szCs w:val="22"/>
        </w:rPr>
        <w:t>,</w:t>
      </w:r>
    </w:p>
    <w:p w14:paraId="43E748BD" w14:textId="6EAC3D45" w:rsidR="004618FD" w:rsidRPr="006C24BE" w:rsidRDefault="004618FD" w:rsidP="00FE4814">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hAnsi="Times New Roman" w:cs="Times New Roman"/>
          <w:color w:val="000000" w:themeColor="text1"/>
          <w:sz w:val="22"/>
          <w:szCs w:val="22"/>
        </w:rPr>
        <w:t xml:space="preserve">jeżeli wartość kar umownych, którymi Zamawiający obciążył Wykonawcę, przekroczy kwotę 20% </w:t>
      </w:r>
      <w:r w:rsidR="00F87BFB">
        <w:rPr>
          <w:rFonts w:ascii="Times New Roman" w:hAnsi="Times New Roman" w:cs="Times New Roman"/>
          <w:color w:val="000000" w:themeColor="text1"/>
          <w:sz w:val="22"/>
          <w:szCs w:val="22"/>
        </w:rPr>
        <w:t xml:space="preserve">łącznego </w:t>
      </w:r>
      <w:r w:rsidRPr="006C24BE">
        <w:rPr>
          <w:rFonts w:ascii="Times New Roman" w:hAnsi="Times New Roman" w:cs="Times New Roman"/>
          <w:color w:val="000000" w:themeColor="text1"/>
          <w:sz w:val="22"/>
          <w:szCs w:val="22"/>
        </w:rPr>
        <w:t>wynagrodzenia brutto Wykonawcy</w:t>
      </w:r>
      <w:r w:rsidR="00F87BFB" w:rsidRPr="00F87BFB">
        <w:rPr>
          <w:rFonts w:ascii="Times New Roman" w:hAnsi="Times New Roman" w:cs="Times New Roman"/>
          <w:color w:val="000000" w:themeColor="text1"/>
          <w:sz w:val="22"/>
          <w:szCs w:val="22"/>
        </w:rPr>
        <w:t xml:space="preserve">, określonego </w:t>
      </w:r>
      <w:r w:rsidR="00F87BFB" w:rsidRPr="00E42A56">
        <w:rPr>
          <w:rFonts w:ascii="Times New Roman" w:hAnsi="Times New Roman"/>
          <w:color w:val="000000" w:themeColor="text1"/>
          <w:sz w:val="22"/>
          <w:szCs w:val="22"/>
        </w:rPr>
        <w:t>w § 6 ust. 1 Umowy.</w:t>
      </w:r>
    </w:p>
    <w:p w14:paraId="1ADE5374" w14:textId="3A3178F2" w:rsidR="004618FD" w:rsidRPr="006C24BE" w:rsidRDefault="004618FD" w:rsidP="001763A3">
      <w:pPr>
        <w:pStyle w:val="Zwykytekst"/>
        <w:numPr>
          <w:ilvl w:val="0"/>
          <w:numId w:val="4"/>
        </w:numPr>
        <w:tabs>
          <w:tab w:val="clear" w:pos="360"/>
        </w:tabs>
        <w:spacing w:before="120" w:after="120"/>
        <w:ind w:left="284" w:hanging="284"/>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Odstąpienie od </w:t>
      </w:r>
      <w:r w:rsidR="00F87BFB">
        <w:rPr>
          <w:rFonts w:ascii="Times New Roman" w:eastAsia="MS Mincho" w:hAnsi="Times New Roman" w:cs="Times New Roman"/>
          <w:color w:val="000000" w:themeColor="text1"/>
          <w:sz w:val="22"/>
          <w:szCs w:val="22"/>
        </w:rPr>
        <w:t>U</w:t>
      </w:r>
      <w:r w:rsidR="00F87BFB" w:rsidRPr="006C24BE">
        <w:rPr>
          <w:rFonts w:ascii="Times New Roman" w:eastAsia="MS Mincho" w:hAnsi="Times New Roman" w:cs="Times New Roman"/>
          <w:color w:val="000000" w:themeColor="text1"/>
          <w:sz w:val="22"/>
          <w:szCs w:val="22"/>
        </w:rPr>
        <w:t xml:space="preserve">mowy </w:t>
      </w:r>
      <w:r w:rsidRPr="006C24BE">
        <w:rPr>
          <w:rFonts w:ascii="Times New Roman" w:eastAsia="MS Mincho" w:hAnsi="Times New Roman" w:cs="Times New Roman"/>
          <w:color w:val="000000" w:themeColor="text1"/>
          <w:sz w:val="22"/>
          <w:szCs w:val="22"/>
        </w:rPr>
        <w:t>może nastąpić wyłącznie w formie pisemnej. Wykonawca po otrzymaniu pisemnego zawiadomienia zobowiązany jest do niezwłocznego zabezpieczenia terenu budowy.</w:t>
      </w:r>
    </w:p>
    <w:p w14:paraId="133CE1ED" w14:textId="6E1BDEB9" w:rsidR="00AD6E94" w:rsidRPr="001763A3" w:rsidRDefault="00AD6E94" w:rsidP="001763A3">
      <w:pPr>
        <w:pStyle w:val="Default"/>
        <w:numPr>
          <w:ilvl w:val="0"/>
          <w:numId w:val="4"/>
        </w:numPr>
        <w:tabs>
          <w:tab w:val="clear" w:pos="360"/>
        </w:tabs>
        <w:ind w:left="284" w:hanging="284"/>
        <w:jc w:val="both"/>
        <w:rPr>
          <w:color w:val="auto"/>
          <w:sz w:val="22"/>
          <w:szCs w:val="22"/>
        </w:rPr>
      </w:pPr>
      <w:r w:rsidRPr="001763A3">
        <w:rPr>
          <w:color w:val="auto"/>
          <w:sz w:val="22"/>
          <w:szCs w:val="22"/>
        </w:rPr>
        <w:t xml:space="preserve">W razie odstąpienia od </w:t>
      </w:r>
      <w:r>
        <w:rPr>
          <w:color w:val="auto"/>
          <w:sz w:val="22"/>
          <w:szCs w:val="22"/>
        </w:rPr>
        <w:t>U</w:t>
      </w:r>
      <w:r w:rsidRPr="001763A3">
        <w:rPr>
          <w:color w:val="auto"/>
          <w:sz w:val="22"/>
          <w:szCs w:val="22"/>
        </w:rPr>
        <w:t xml:space="preserve">mowy przez którąkolwiek ze stron, Wykonawca jest zobowiązany do przekazania Zamawiającemu wszystkich materiałów uzyskanych w celu wykonania </w:t>
      </w:r>
      <w:r>
        <w:rPr>
          <w:color w:val="auto"/>
          <w:sz w:val="22"/>
          <w:szCs w:val="22"/>
        </w:rPr>
        <w:t>Przedmiotu</w:t>
      </w:r>
      <w:r w:rsidRPr="001763A3">
        <w:rPr>
          <w:color w:val="auto"/>
          <w:sz w:val="22"/>
          <w:szCs w:val="22"/>
        </w:rPr>
        <w:t xml:space="preserve"> umowy oraz wykonanej do tego momentu dokumentacji projektowej, w terminie do 10 (</w:t>
      </w:r>
      <w:r>
        <w:rPr>
          <w:color w:val="auto"/>
          <w:sz w:val="22"/>
          <w:szCs w:val="22"/>
        </w:rPr>
        <w:t xml:space="preserve">słownie: </w:t>
      </w:r>
      <w:r w:rsidRPr="001763A3">
        <w:rPr>
          <w:color w:val="auto"/>
          <w:sz w:val="22"/>
          <w:szCs w:val="22"/>
        </w:rPr>
        <w:t xml:space="preserve">dziesięciu) dni od daty odstąpienia od </w:t>
      </w:r>
      <w:r>
        <w:rPr>
          <w:color w:val="auto"/>
          <w:sz w:val="22"/>
          <w:szCs w:val="22"/>
        </w:rPr>
        <w:t>U</w:t>
      </w:r>
      <w:r w:rsidRPr="001763A3">
        <w:rPr>
          <w:color w:val="auto"/>
          <w:sz w:val="22"/>
          <w:szCs w:val="22"/>
        </w:rPr>
        <w:t>mowy.</w:t>
      </w:r>
      <w:r>
        <w:rPr>
          <w:color w:val="auto"/>
          <w:sz w:val="22"/>
          <w:szCs w:val="22"/>
        </w:rPr>
        <w:t xml:space="preserve"> Rozliczenie zrealizowanych prac projektowych </w:t>
      </w:r>
      <w:r w:rsidRPr="001763A3">
        <w:rPr>
          <w:color w:val="auto"/>
          <w:sz w:val="22"/>
          <w:szCs w:val="22"/>
        </w:rPr>
        <w:t>zostanie dokonane w oparciu o następujące zasady:</w:t>
      </w:r>
    </w:p>
    <w:p w14:paraId="21B3EECE" w14:textId="091F05C7" w:rsidR="00AD6E94" w:rsidRPr="001763A3" w:rsidRDefault="0042540A" w:rsidP="00AD6E94">
      <w:pPr>
        <w:pStyle w:val="Default"/>
        <w:ind w:left="709" w:hanging="283"/>
        <w:jc w:val="both"/>
        <w:rPr>
          <w:color w:val="auto"/>
          <w:sz w:val="22"/>
          <w:szCs w:val="22"/>
        </w:rPr>
      </w:pPr>
      <w:r>
        <w:rPr>
          <w:color w:val="auto"/>
          <w:sz w:val="22"/>
          <w:szCs w:val="22"/>
        </w:rPr>
        <w:t>1</w:t>
      </w:r>
      <w:r w:rsidR="00AD6E94" w:rsidRPr="001763A3">
        <w:rPr>
          <w:color w:val="auto"/>
          <w:sz w:val="22"/>
          <w:szCs w:val="22"/>
        </w:rPr>
        <w:t xml:space="preserve">) część przedmiotu </w:t>
      </w:r>
      <w:r w:rsidR="00AD6E94">
        <w:rPr>
          <w:color w:val="auto"/>
          <w:sz w:val="22"/>
          <w:szCs w:val="22"/>
        </w:rPr>
        <w:t>U</w:t>
      </w:r>
      <w:r w:rsidR="00AD6E94" w:rsidRPr="001763A3">
        <w:rPr>
          <w:color w:val="auto"/>
          <w:sz w:val="22"/>
          <w:szCs w:val="22"/>
        </w:rPr>
        <w:t>mowy odebrana do dnia odstąpienia</w:t>
      </w:r>
      <w:r>
        <w:rPr>
          <w:color w:val="auto"/>
          <w:sz w:val="22"/>
          <w:szCs w:val="22"/>
        </w:rPr>
        <w:t xml:space="preserve"> </w:t>
      </w:r>
      <w:r w:rsidR="00AD6E94" w:rsidRPr="001763A3">
        <w:rPr>
          <w:color w:val="auto"/>
          <w:sz w:val="22"/>
          <w:szCs w:val="22"/>
        </w:rPr>
        <w:t xml:space="preserve">– zgodnie z wcześniejszymi postanowieniami </w:t>
      </w:r>
      <w:r w:rsidR="00AD6E94">
        <w:rPr>
          <w:color w:val="auto"/>
          <w:sz w:val="22"/>
          <w:szCs w:val="22"/>
        </w:rPr>
        <w:t>U</w:t>
      </w:r>
      <w:r w:rsidR="00AD6E94" w:rsidRPr="001763A3">
        <w:rPr>
          <w:color w:val="auto"/>
          <w:sz w:val="22"/>
          <w:szCs w:val="22"/>
        </w:rPr>
        <w:t>mowy,</w:t>
      </w:r>
    </w:p>
    <w:p w14:paraId="7E5F979C" w14:textId="77777777" w:rsidR="0042540A" w:rsidRDefault="0042540A" w:rsidP="00166B2A">
      <w:pPr>
        <w:pStyle w:val="Default"/>
        <w:spacing w:after="120"/>
        <w:ind w:left="709" w:hanging="284"/>
        <w:jc w:val="both"/>
        <w:rPr>
          <w:color w:val="auto"/>
          <w:sz w:val="22"/>
          <w:szCs w:val="22"/>
        </w:rPr>
      </w:pPr>
      <w:r>
        <w:rPr>
          <w:color w:val="auto"/>
          <w:sz w:val="22"/>
          <w:szCs w:val="22"/>
        </w:rPr>
        <w:t>2</w:t>
      </w:r>
      <w:r w:rsidR="00AD6E94" w:rsidRPr="001763A3">
        <w:rPr>
          <w:color w:val="auto"/>
          <w:sz w:val="22"/>
          <w:szCs w:val="22"/>
        </w:rPr>
        <w:t xml:space="preserve">) </w:t>
      </w:r>
      <w:r w:rsidR="00AD6E94">
        <w:rPr>
          <w:color w:val="auto"/>
          <w:sz w:val="22"/>
          <w:szCs w:val="22"/>
        </w:rPr>
        <w:tab/>
      </w:r>
      <w:r w:rsidR="00AD6E94" w:rsidRPr="001763A3">
        <w:rPr>
          <w:color w:val="auto"/>
          <w:sz w:val="22"/>
          <w:szCs w:val="22"/>
        </w:rPr>
        <w:t xml:space="preserve">część </w:t>
      </w:r>
      <w:r>
        <w:rPr>
          <w:color w:val="auto"/>
          <w:sz w:val="22"/>
          <w:szCs w:val="22"/>
        </w:rPr>
        <w:t>P</w:t>
      </w:r>
      <w:r w:rsidR="00AD6E94" w:rsidRPr="001763A3">
        <w:rPr>
          <w:color w:val="auto"/>
          <w:sz w:val="22"/>
          <w:szCs w:val="22"/>
        </w:rPr>
        <w:t xml:space="preserve">rzedmiotu umowy wykonana ale nieodebrana do dnia odstąpienia -  na dzień odstąpienia od </w:t>
      </w:r>
      <w:r>
        <w:rPr>
          <w:color w:val="auto"/>
          <w:sz w:val="22"/>
          <w:szCs w:val="22"/>
        </w:rPr>
        <w:t>U</w:t>
      </w:r>
      <w:r w:rsidR="00AD6E94" w:rsidRPr="001763A3">
        <w:rPr>
          <w:color w:val="auto"/>
          <w:sz w:val="22"/>
          <w:szCs w:val="22"/>
        </w:rPr>
        <w:t xml:space="preserve">mowy zostanie sporządzony protokół zdawczo - odbiorczy określający stan zaawansowania prac, na podstawie którego nastąpi rozliczenie prac wykonanych przez Wykonawcę. Po dokonanym odbiorze prac następuje rozliczenie między stronami. W protokole tym strony określą wartość wykonanych przez Wykonawcę prac. Zapisy protokołu będą stanowiły podstawę do wystawienia przez Wykonawcę faktury za wykonane prace. </w:t>
      </w:r>
    </w:p>
    <w:p w14:paraId="5E3445FB" w14:textId="1C97ACD1" w:rsidR="004618FD" w:rsidRPr="006C24BE" w:rsidRDefault="0042540A" w:rsidP="001763A3">
      <w:pPr>
        <w:pStyle w:val="Default"/>
        <w:ind w:left="284" w:hanging="284"/>
        <w:jc w:val="both"/>
        <w:rPr>
          <w:rFonts w:eastAsia="MS Mincho"/>
          <w:color w:val="000000" w:themeColor="text1"/>
          <w:sz w:val="22"/>
          <w:szCs w:val="22"/>
        </w:rPr>
      </w:pPr>
      <w:r>
        <w:rPr>
          <w:color w:val="auto"/>
          <w:sz w:val="22"/>
          <w:szCs w:val="22"/>
        </w:rPr>
        <w:t xml:space="preserve">5. </w:t>
      </w:r>
      <w:r>
        <w:rPr>
          <w:color w:val="auto"/>
          <w:sz w:val="22"/>
          <w:szCs w:val="22"/>
        </w:rPr>
        <w:tab/>
      </w:r>
      <w:r w:rsidR="004618FD" w:rsidRPr="006C24BE">
        <w:rPr>
          <w:bCs/>
          <w:color w:val="000000" w:themeColor="text1"/>
          <w:sz w:val="22"/>
          <w:szCs w:val="22"/>
        </w:rPr>
        <w:t xml:space="preserve">W przypadku odstąpienia od </w:t>
      </w:r>
      <w:r w:rsidR="00F87BFB">
        <w:rPr>
          <w:bCs/>
          <w:color w:val="000000" w:themeColor="text1"/>
          <w:sz w:val="22"/>
          <w:szCs w:val="22"/>
        </w:rPr>
        <w:t>U</w:t>
      </w:r>
      <w:r w:rsidR="00F87BFB" w:rsidRPr="006C24BE">
        <w:rPr>
          <w:bCs/>
          <w:color w:val="000000" w:themeColor="text1"/>
          <w:sz w:val="22"/>
          <w:szCs w:val="22"/>
        </w:rPr>
        <w:t xml:space="preserve">mowy </w:t>
      </w:r>
      <w:r w:rsidR="004618FD" w:rsidRPr="006C24BE">
        <w:rPr>
          <w:bCs/>
          <w:color w:val="000000" w:themeColor="text1"/>
          <w:sz w:val="22"/>
          <w:szCs w:val="22"/>
        </w:rPr>
        <w:t>Wykonawcę oraz Zamawiającego obciążają następujące obowiązki szczegółowe</w:t>
      </w:r>
      <w:r w:rsidR="00797607">
        <w:rPr>
          <w:bCs/>
          <w:color w:val="000000" w:themeColor="text1"/>
          <w:sz w:val="22"/>
          <w:szCs w:val="22"/>
        </w:rPr>
        <w:t xml:space="preserve"> związane z prowadzonymi </w:t>
      </w:r>
      <w:r w:rsidR="00166B2A">
        <w:rPr>
          <w:bCs/>
          <w:color w:val="000000" w:themeColor="text1"/>
          <w:sz w:val="22"/>
          <w:szCs w:val="22"/>
        </w:rPr>
        <w:t>pracami</w:t>
      </w:r>
      <w:r w:rsidR="004618FD" w:rsidRPr="006C24BE">
        <w:rPr>
          <w:bCs/>
          <w:color w:val="000000" w:themeColor="text1"/>
          <w:sz w:val="22"/>
          <w:szCs w:val="22"/>
        </w:rPr>
        <w:t>:</w:t>
      </w:r>
    </w:p>
    <w:p w14:paraId="166D9AE8" w14:textId="2DDD8B98" w:rsidR="004618FD" w:rsidRPr="006C24BE" w:rsidRDefault="004618FD" w:rsidP="00FE4814">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Wykonawca zabezpieczy przerwane </w:t>
      </w:r>
      <w:r w:rsidR="00166B2A">
        <w:rPr>
          <w:rFonts w:ascii="Times New Roman" w:eastAsia="Times New Roman" w:hAnsi="Times New Roman"/>
          <w:bCs/>
          <w:color w:val="000000" w:themeColor="text1"/>
          <w:lang w:eastAsia="pl-PL"/>
        </w:rPr>
        <w:t>prace</w:t>
      </w:r>
      <w:r w:rsidRPr="006C24BE">
        <w:rPr>
          <w:rFonts w:ascii="Times New Roman" w:eastAsia="Times New Roman" w:hAnsi="Times New Roman"/>
          <w:bCs/>
          <w:color w:val="000000" w:themeColor="text1"/>
          <w:lang w:eastAsia="pl-PL"/>
        </w:rPr>
        <w:t xml:space="preserve"> w zakresie obustronnie uzgodnionym na koszt strony, z której to winy nastąpiło odstąpienie od umowy lub przerwanie </w:t>
      </w:r>
      <w:r w:rsidR="00166B2A">
        <w:rPr>
          <w:rFonts w:ascii="Times New Roman" w:eastAsia="Times New Roman" w:hAnsi="Times New Roman"/>
          <w:bCs/>
          <w:color w:val="000000" w:themeColor="text1"/>
          <w:lang w:eastAsia="pl-PL"/>
        </w:rPr>
        <w:t>prac</w:t>
      </w:r>
      <w:r w:rsidRPr="006C24BE">
        <w:rPr>
          <w:rFonts w:ascii="Times New Roman" w:eastAsia="Times New Roman" w:hAnsi="Times New Roman"/>
          <w:bCs/>
          <w:color w:val="000000" w:themeColor="text1"/>
          <w:lang w:eastAsia="pl-PL"/>
        </w:rPr>
        <w:t>,</w:t>
      </w:r>
    </w:p>
    <w:p w14:paraId="05DC7F44" w14:textId="0B6BF2DA" w:rsidR="004618FD" w:rsidRPr="006C24BE" w:rsidRDefault="004618FD" w:rsidP="00FE4814">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Wykonawca sporządzi wykaz materiałów, konstrukcji lub urządzeń, które nie zostały wykorzystane przez Wykonawcę do realizacji </w:t>
      </w:r>
      <w:r w:rsidR="00166B2A">
        <w:rPr>
          <w:rFonts w:ascii="Times New Roman" w:eastAsia="Times New Roman" w:hAnsi="Times New Roman"/>
          <w:bCs/>
          <w:color w:val="000000" w:themeColor="text1"/>
          <w:lang w:eastAsia="pl-PL"/>
        </w:rPr>
        <w:t>prac</w:t>
      </w:r>
      <w:r w:rsidRPr="006C24BE">
        <w:rPr>
          <w:rFonts w:ascii="Times New Roman" w:eastAsia="Times New Roman" w:hAnsi="Times New Roman"/>
          <w:bCs/>
          <w:color w:val="000000" w:themeColor="text1"/>
          <w:lang w:eastAsia="pl-PL"/>
        </w:rPr>
        <w:t xml:space="preserve"> objętych umową, </w:t>
      </w:r>
    </w:p>
    <w:p w14:paraId="770B0407" w14:textId="73D2D236" w:rsidR="004618FD" w:rsidRPr="006C24BE" w:rsidRDefault="004618FD" w:rsidP="00FE4814">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Wykonawca zgłosi do dokonania przez Zamawiającego odbioru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przerwanych oraz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zabezpieczających,  </w:t>
      </w:r>
    </w:p>
    <w:p w14:paraId="7CA686D0" w14:textId="060C3278" w:rsidR="004618FD" w:rsidRPr="006C24BE" w:rsidRDefault="004618FD" w:rsidP="00FE4814">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 terminie 14 dni od daty zgłoszenia, o którym mowa w pkt 3) Wykonawca przy udziale Zamawiającego sporządzi szczegółowy protokół inwentaryzacji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w toku wraz z</w:t>
      </w:r>
      <w:r w:rsidR="00DD3776">
        <w:rPr>
          <w:rFonts w:ascii="Times New Roman" w:eastAsia="Times New Roman" w:hAnsi="Times New Roman"/>
          <w:bCs/>
          <w:color w:val="000000" w:themeColor="text1"/>
          <w:lang w:eastAsia="pl-PL"/>
        </w:rPr>
        <w:t> </w:t>
      </w:r>
      <w:r w:rsidRPr="006C24BE">
        <w:rPr>
          <w:rFonts w:ascii="Times New Roman" w:eastAsia="Times New Roman" w:hAnsi="Times New Roman"/>
          <w:bCs/>
          <w:color w:val="000000" w:themeColor="text1"/>
          <w:lang w:eastAsia="pl-PL"/>
        </w:rPr>
        <w:t xml:space="preserve">zestawieniem wartości wykonanych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według stanu na dzień odstąpienia oraz przekaże Zamawiającemu pełną dokumentację budowy oraz sporządzi i przekaże Zamawiającemu kompletną dokumentację powykonawczą; protokół inwentaryzacji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w toku stanowić będzie podstawę do wystawienia faktury VAT przez Wykonawcę, w zakresie rozliczenia prac wykonanych do momentu odstąpienia.</w:t>
      </w:r>
    </w:p>
    <w:p w14:paraId="77FD8CA2" w14:textId="6664D2CE" w:rsidR="00A65F6F" w:rsidRPr="00A65F6F" w:rsidRDefault="004618FD" w:rsidP="00A65F6F">
      <w:pPr>
        <w:pStyle w:val="Akapitzlist"/>
        <w:numPr>
          <w:ilvl w:val="0"/>
          <w:numId w:val="3"/>
        </w:numPr>
        <w:tabs>
          <w:tab w:val="num" w:pos="426"/>
        </w:tabs>
        <w:spacing w:before="120" w:after="120" w:line="240" w:lineRule="auto"/>
        <w:rPr>
          <w:rFonts w:ascii="Times New Roman" w:eastAsia="MS Mincho" w:hAnsi="Times New Roman"/>
          <w:color w:val="000000" w:themeColor="text1"/>
        </w:rPr>
      </w:pPr>
      <w:r w:rsidRPr="006C24BE">
        <w:rPr>
          <w:rFonts w:ascii="Times New Roman" w:eastAsia="MS Mincho" w:hAnsi="Times New Roman"/>
          <w:color w:val="000000" w:themeColor="text1"/>
        </w:rPr>
        <w:t xml:space="preserve">Koszty zabezpieczenia przerwanych </w:t>
      </w:r>
      <w:r w:rsidR="00166B2A">
        <w:rPr>
          <w:rFonts w:ascii="Times New Roman" w:eastAsiaTheme="minorHAnsi" w:hAnsi="Times New Roman"/>
          <w:color w:val="000000" w:themeColor="text1"/>
        </w:rPr>
        <w:t>prac</w:t>
      </w:r>
      <w:r w:rsidRPr="006C24BE">
        <w:rPr>
          <w:rFonts w:ascii="Times New Roman" w:eastAsia="MS Mincho" w:hAnsi="Times New Roman"/>
          <w:color w:val="000000" w:themeColor="text1"/>
        </w:rPr>
        <w:t xml:space="preserve">, potwierdzonych przez strony </w:t>
      </w:r>
      <w:r w:rsidR="00F87BFB">
        <w:rPr>
          <w:rFonts w:ascii="Times New Roman" w:eastAsia="MS Mincho" w:hAnsi="Times New Roman"/>
          <w:color w:val="000000" w:themeColor="text1"/>
        </w:rPr>
        <w:t>U</w:t>
      </w:r>
      <w:r w:rsidR="00F87BFB" w:rsidRPr="006C24BE">
        <w:rPr>
          <w:rFonts w:ascii="Times New Roman" w:eastAsia="MS Mincho" w:hAnsi="Times New Roman"/>
          <w:color w:val="000000" w:themeColor="text1"/>
        </w:rPr>
        <w:t>mowy</w:t>
      </w:r>
      <w:r w:rsidRPr="006C24BE">
        <w:rPr>
          <w:rFonts w:ascii="Times New Roman" w:eastAsia="MS Mincho" w:hAnsi="Times New Roman"/>
          <w:color w:val="000000" w:themeColor="text1"/>
        </w:rPr>
        <w:t>, ponosi strona z</w:t>
      </w:r>
      <w:r w:rsidR="00DD3776">
        <w:rPr>
          <w:rFonts w:ascii="Times New Roman" w:eastAsia="MS Mincho" w:hAnsi="Times New Roman"/>
          <w:color w:val="000000" w:themeColor="text1"/>
        </w:rPr>
        <w:t> </w:t>
      </w:r>
      <w:r w:rsidRPr="006C24BE">
        <w:rPr>
          <w:rFonts w:ascii="Times New Roman" w:eastAsia="MS Mincho" w:hAnsi="Times New Roman"/>
          <w:color w:val="000000" w:themeColor="text1"/>
        </w:rPr>
        <w:t xml:space="preserve">przyczyny której nastąpiło odstąpienie od </w:t>
      </w:r>
      <w:r w:rsidR="00F87BFB">
        <w:rPr>
          <w:rFonts w:ascii="Times New Roman" w:eastAsia="MS Mincho" w:hAnsi="Times New Roman"/>
          <w:color w:val="000000" w:themeColor="text1"/>
        </w:rPr>
        <w:t>U</w:t>
      </w:r>
      <w:r w:rsidR="00F87BFB" w:rsidRPr="006C24BE">
        <w:rPr>
          <w:rFonts w:ascii="Times New Roman" w:eastAsia="MS Mincho" w:hAnsi="Times New Roman"/>
          <w:color w:val="000000" w:themeColor="text1"/>
        </w:rPr>
        <w:t>mowy</w:t>
      </w:r>
      <w:r w:rsidRPr="006C24BE">
        <w:rPr>
          <w:rFonts w:ascii="Times New Roman" w:eastAsia="MS Mincho" w:hAnsi="Times New Roman"/>
          <w:color w:val="000000" w:themeColor="text1"/>
        </w:rPr>
        <w:t>.</w:t>
      </w:r>
    </w:p>
    <w:p w14:paraId="5EEFCB25" w14:textId="77777777" w:rsidR="00346745" w:rsidRDefault="00346745" w:rsidP="00A65F6F">
      <w:pPr>
        <w:pStyle w:val="Tekstpodstawowy"/>
        <w:tabs>
          <w:tab w:val="left" w:pos="426"/>
          <w:tab w:val="left" w:pos="11079"/>
        </w:tabs>
        <w:spacing w:after="0"/>
        <w:contextualSpacing/>
        <w:jc w:val="center"/>
        <w:rPr>
          <w:b/>
          <w:color w:val="000000" w:themeColor="text1"/>
          <w:sz w:val="22"/>
          <w:szCs w:val="22"/>
        </w:rPr>
      </w:pPr>
    </w:p>
    <w:p w14:paraId="0F6FAF32" w14:textId="667CDB23" w:rsidR="00A65F6F" w:rsidRPr="002F467D" w:rsidRDefault="00C8531F" w:rsidP="00A65F6F">
      <w:pPr>
        <w:pStyle w:val="Tekstpodstawowy"/>
        <w:tabs>
          <w:tab w:val="left" w:pos="426"/>
          <w:tab w:val="left" w:pos="11079"/>
        </w:tabs>
        <w:spacing w:after="0"/>
        <w:contextualSpacing/>
        <w:jc w:val="center"/>
        <w:rPr>
          <w:b/>
          <w:color w:val="000000" w:themeColor="text1"/>
          <w:sz w:val="22"/>
          <w:szCs w:val="22"/>
        </w:rPr>
      </w:pPr>
      <w:r w:rsidRPr="002F467D">
        <w:rPr>
          <w:b/>
          <w:color w:val="000000" w:themeColor="text1"/>
          <w:sz w:val="22"/>
          <w:szCs w:val="22"/>
        </w:rPr>
        <w:t>§ 1</w:t>
      </w:r>
      <w:r w:rsidR="00A65F6F">
        <w:rPr>
          <w:b/>
          <w:color w:val="000000" w:themeColor="text1"/>
          <w:sz w:val="22"/>
          <w:szCs w:val="22"/>
        </w:rPr>
        <w:t>6</w:t>
      </w:r>
    </w:p>
    <w:p w14:paraId="7698379F" w14:textId="77777777" w:rsidR="003F0BA9" w:rsidRPr="006C24BE" w:rsidRDefault="00236F80" w:rsidP="0079576D">
      <w:pPr>
        <w:pStyle w:val="Tekstpodstawowy"/>
        <w:tabs>
          <w:tab w:val="left" w:pos="426"/>
          <w:tab w:val="left" w:pos="11079"/>
        </w:tabs>
        <w:spacing w:after="0"/>
        <w:contextualSpacing/>
        <w:jc w:val="center"/>
        <w:rPr>
          <w:b/>
          <w:color w:val="000000" w:themeColor="text1"/>
          <w:sz w:val="22"/>
          <w:szCs w:val="22"/>
        </w:rPr>
      </w:pPr>
      <w:r w:rsidRPr="002F467D">
        <w:rPr>
          <w:b/>
          <w:color w:val="000000" w:themeColor="text1"/>
          <w:sz w:val="22"/>
          <w:szCs w:val="22"/>
        </w:rPr>
        <w:t xml:space="preserve">[Zmiany </w:t>
      </w:r>
      <w:r w:rsidR="00A529AA" w:rsidRPr="002F467D">
        <w:rPr>
          <w:b/>
          <w:color w:val="000000" w:themeColor="text1"/>
          <w:sz w:val="22"/>
          <w:szCs w:val="22"/>
        </w:rPr>
        <w:t>umowy</w:t>
      </w:r>
      <w:r w:rsidRPr="002F467D">
        <w:rPr>
          <w:b/>
          <w:color w:val="000000" w:themeColor="text1"/>
          <w:sz w:val="22"/>
          <w:szCs w:val="22"/>
        </w:rPr>
        <w:t>]</w:t>
      </w:r>
    </w:p>
    <w:p w14:paraId="3FAD785D" w14:textId="77777777" w:rsidR="00F80646" w:rsidRDefault="000D0748" w:rsidP="00FE4814">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D34805">
        <w:rPr>
          <w:rFonts w:ascii="Times New Roman" w:eastAsia="Times New Roman" w:hAnsi="Times New Roman"/>
          <w:lang w:eastAsia="pl-PL"/>
        </w:rPr>
        <w:t>Zamawiający oświadcza</w:t>
      </w:r>
      <w:r w:rsidR="002F467D" w:rsidRPr="00D34805">
        <w:rPr>
          <w:rFonts w:ascii="Times New Roman" w:eastAsia="Times New Roman" w:hAnsi="Times New Roman"/>
          <w:lang w:eastAsia="pl-PL"/>
        </w:rPr>
        <w:t>,</w:t>
      </w:r>
      <w:r w:rsidRPr="00D34805">
        <w:rPr>
          <w:rFonts w:ascii="Times New Roman" w:eastAsia="Times New Roman" w:hAnsi="Times New Roman"/>
          <w:lang w:eastAsia="pl-PL"/>
        </w:rPr>
        <w:t xml:space="preserve"> iż przewiduj</w:t>
      </w:r>
      <w:r w:rsidR="002F467D" w:rsidRPr="00D34805">
        <w:rPr>
          <w:rFonts w:ascii="Times New Roman" w:eastAsia="Times New Roman" w:hAnsi="Times New Roman"/>
          <w:lang w:eastAsia="pl-PL"/>
        </w:rPr>
        <w:t>e</w:t>
      </w:r>
      <w:r w:rsidRPr="00D34805">
        <w:rPr>
          <w:rFonts w:ascii="Times New Roman" w:eastAsia="Times New Roman" w:hAnsi="Times New Roman"/>
          <w:lang w:eastAsia="pl-PL"/>
        </w:rPr>
        <w:t xml:space="preserve"> możliwość istotnych zmian </w:t>
      </w:r>
      <w:r w:rsidR="002F467D" w:rsidRPr="00D34805">
        <w:rPr>
          <w:rFonts w:ascii="Times New Roman" w:eastAsia="Times New Roman" w:hAnsi="Times New Roman"/>
          <w:lang w:eastAsia="pl-PL"/>
        </w:rPr>
        <w:t>U</w:t>
      </w:r>
      <w:r w:rsidRPr="00D34805">
        <w:rPr>
          <w:rFonts w:ascii="Times New Roman" w:eastAsia="Times New Roman" w:hAnsi="Times New Roman"/>
          <w:lang w:eastAsia="pl-PL"/>
        </w:rPr>
        <w:t xml:space="preserve">mowy w stosunku do treści oferty, na podstawie której dokonano wyboru Wykonawcy, w przypadku wystąpienia co najmniej jednej z wymienionych w niniejszym paragrafie okoliczności oraz określa </w:t>
      </w:r>
      <w:r w:rsidR="00D34805" w:rsidRPr="00D34805">
        <w:rPr>
          <w:rFonts w:ascii="Times New Roman" w:eastAsia="Times New Roman" w:hAnsi="Times New Roman"/>
          <w:lang w:eastAsia="pl-PL"/>
        </w:rPr>
        <w:t xml:space="preserve">następujące </w:t>
      </w:r>
      <w:r w:rsidRPr="00D34805">
        <w:rPr>
          <w:rFonts w:ascii="Times New Roman" w:eastAsia="Times New Roman" w:hAnsi="Times New Roman"/>
          <w:lang w:eastAsia="pl-PL"/>
        </w:rPr>
        <w:t>warunki zmian</w:t>
      </w:r>
      <w:r w:rsidR="00F80646">
        <w:rPr>
          <w:rFonts w:ascii="Times New Roman" w:eastAsia="Times New Roman" w:hAnsi="Times New Roman"/>
          <w:lang w:eastAsia="pl-PL"/>
        </w:rPr>
        <w:t>.</w:t>
      </w:r>
      <w:r w:rsidRPr="00D34805">
        <w:rPr>
          <w:rFonts w:ascii="Times New Roman" w:eastAsia="Times New Roman" w:hAnsi="Times New Roman"/>
          <w:lang w:eastAsia="pl-PL"/>
        </w:rPr>
        <w:t xml:space="preserve"> </w:t>
      </w:r>
    </w:p>
    <w:p w14:paraId="770917A6" w14:textId="466C58B9" w:rsidR="003F08B7" w:rsidRPr="00F80646" w:rsidRDefault="000D0748" w:rsidP="00FE4814">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F80646">
        <w:rPr>
          <w:rFonts w:ascii="Times New Roman" w:hAnsi="Times New Roman"/>
          <w:lang w:eastAsia="pl-PL"/>
        </w:rPr>
        <w:t xml:space="preserve">W przypadku zmiany regulacji prawnych odnoszących się do praw i obowiązków stron </w:t>
      </w:r>
      <w:r w:rsidR="008F3189" w:rsidRPr="00F80646">
        <w:rPr>
          <w:rFonts w:ascii="Times New Roman" w:hAnsi="Times New Roman"/>
          <w:lang w:eastAsia="pl-PL"/>
        </w:rPr>
        <w:t>U</w:t>
      </w:r>
      <w:r w:rsidRPr="00F80646">
        <w:rPr>
          <w:rFonts w:ascii="Times New Roman" w:hAnsi="Times New Roman"/>
          <w:lang w:eastAsia="pl-PL"/>
        </w:rPr>
        <w:t xml:space="preserve">mowy, wprowadzonych po zawarciu </w:t>
      </w:r>
      <w:r w:rsidR="008F3189" w:rsidRPr="00F80646">
        <w:rPr>
          <w:rFonts w:ascii="Times New Roman" w:hAnsi="Times New Roman"/>
          <w:lang w:eastAsia="pl-PL"/>
        </w:rPr>
        <w:t>U</w:t>
      </w:r>
      <w:r w:rsidRPr="00F80646">
        <w:rPr>
          <w:rFonts w:ascii="Times New Roman" w:hAnsi="Times New Roman"/>
          <w:lang w:eastAsia="pl-PL"/>
        </w:rPr>
        <w:t xml:space="preserve">mowy, wywołujących niezbędną potrzebę zmiany sposobu realizacji </w:t>
      </w:r>
      <w:r w:rsidR="008F3189" w:rsidRPr="00F80646">
        <w:rPr>
          <w:rFonts w:ascii="Times New Roman" w:hAnsi="Times New Roman"/>
          <w:lang w:eastAsia="pl-PL"/>
        </w:rPr>
        <w:t>U</w:t>
      </w:r>
      <w:r w:rsidRPr="00F80646">
        <w:rPr>
          <w:rFonts w:ascii="Times New Roman" w:hAnsi="Times New Roman"/>
          <w:lang w:eastAsia="pl-PL"/>
        </w:rPr>
        <w:t xml:space="preserve">mowy, Zamawiający dopuszcza możliwość zmiany sposobu realizacji </w:t>
      </w:r>
      <w:r w:rsidR="008F3189" w:rsidRPr="00F80646">
        <w:rPr>
          <w:rFonts w:ascii="Times New Roman" w:hAnsi="Times New Roman"/>
          <w:lang w:eastAsia="pl-PL"/>
        </w:rPr>
        <w:t>U</w:t>
      </w:r>
      <w:r w:rsidRPr="00F80646">
        <w:rPr>
          <w:rFonts w:ascii="Times New Roman" w:hAnsi="Times New Roman"/>
          <w:lang w:eastAsia="pl-PL"/>
        </w:rPr>
        <w:t xml:space="preserve">mowy, wysokości wynagrodzenia, określonego w § </w:t>
      </w:r>
      <w:r w:rsidR="008F3189" w:rsidRPr="00F80646">
        <w:rPr>
          <w:rFonts w:ascii="Times New Roman" w:hAnsi="Times New Roman"/>
          <w:lang w:eastAsia="pl-PL"/>
        </w:rPr>
        <w:t>6</w:t>
      </w:r>
      <w:r w:rsidRPr="00F80646">
        <w:rPr>
          <w:rFonts w:ascii="Times New Roman" w:hAnsi="Times New Roman"/>
          <w:lang w:eastAsia="pl-PL"/>
        </w:rPr>
        <w:t xml:space="preserve"> ust. 1 </w:t>
      </w:r>
      <w:r w:rsidR="008F3189" w:rsidRPr="00F80646">
        <w:rPr>
          <w:rFonts w:ascii="Times New Roman" w:hAnsi="Times New Roman"/>
          <w:lang w:eastAsia="pl-PL"/>
        </w:rPr>
        <w:t>U</w:t>
      </w:r>
      <w:r w:rsidRPr="00F80646">
        <w:rPr>
          <w:rFonts w:ascii="Times New Roman" w:hAnsi="Times New Roman"/>
          <w:lang w:eastAsia="pl-PL"/>
        </w:rPr>
        <w:t xml:space="preserve">mowy, lub terminu zakończenia realizacji </w:t>
      </w:r>
      <w:r w:rsidR="008F3189" w:rsidRPr="00F80646">
        <w:rPr>
          <w:rFonts w:ascii="Times New Roman" w:hAnsi="Times New Roman"/>
          <w:lang w:eastAsia="pl-PL"/>
        </w:rPr>
        <w:t>P</w:t>
      </w:r>
      <w:r w:rsidRPr="00F80646">
        <w:rPr>
          <w:rFonts w:ascii="Times New Roman" w:hAnsi="Times New Roman"/>
          <w:lang w:eastAsia="pl-PL"/>
        </w:rPr>
        <w:t xml:space="preserve">rzedmiotu umowy, określonego w § 2 </w:t>
      </w:r>
      <w:r w:rsidR="008F3189" w:rsidRPr="00F80646">
        <w:rPr>
          <w:rFonts w:ascii="Times New Roman" w:hAnsi="Times New Roman"/>
          <w:lang w:eastAsia="pl-PL"/>
        </w:rPr>
        <w:t>ust. 1</w:t>
      </w:r>
      <w:r w:rsidRPr="00F80646">
        <w:rPr>
          <w:rFonts w:ascii="Times New Roman" w:hAnsi="Times New Roman"/>
          <w:lang w:eastAsia="pl-PL"/>
        </w:rPr>
        <w:t xml:space="preserve"> </w:t>
      </w:r>
      <w:r w:rsidR="008F3189" w:rsidRPr="00F80646">
        <w:rPr>
          <w:rFonts w:ascii="Times New Roman" w:hAnsi="Times New Roman"/>
          <w:lang w:eastAsia="pl-PL"/>
        </w:rPr>
        <w:t>U</w:t>
      </w:r>
      <w:r w:rsidRPr="00F80646">
        <w:rPr>
          <w:rFonts w:ascii="Times New Roman" w:hAnsi="Times New Roman"/>
          <w:lang w:eastAsia="pl-PL"/>
        </w:rPr>
        <w:t>mowy. W przypadku wystąpienia którejkolwiek z</w:t>
      </w:r>
      <w:r w:rsidR="00DD3776">
        <w:rPr>
          <w:rFonts w:ascii="Times New Roman" w:hAnsi="Times New Roman"/>
          <w:lang w:eastAsia="pl-PL"/>
        </w:rPr>
        <w:t> </w:t>
      </w:r>
      <w:r w:rsidRPr="00F80646">
        <w:rPr>
          <w:rFonts w:ascii="Times New Roman" w:hAnsi="Times New Roman"/>
          <w:lang w:eastAsia="pl-PL"/>
        </w:rPr>
        <w:t>okoliczności wymienionych</w:t>
      </w:r>
      <w:r w:rsidR="008F3189" w:rsidRPr="00F80646">
        <w:rPr>
          <w:rFonts w:ascii="Times New Roman" w:hAnsi="Times New Roman"/>
          <w:lang w:eastAsia="pl-PL"/>
        </w:rPr>
        <w:t xml:space="preserve"> w</w:t>
      </w:r>
      <w:r w:rsidRPr="00F80646">
        <w:rPr>
          <w:rFonts w:ascii="Times New Roman" w:hAnsi="Times New Roman"/>
          <w:lang w:eastAsia="pl-PL"/>
        </w:rPr>
        <w:t xml:space="preserve"> zdaniu poprzedzającym możliwa jest zmiana sposobu wykonania, terminu wykonania </w:t>
      </w:r>
      <w:r w:rsidR="008F3189" w:rsidRPr="00F80646">
        <w:rPr>
          <w:rFonts w:ascii="Times New Roman" w:hAnsi="Times New Roman"/>
          <w:lang w:eastAsia="pl-PL"/>
        </w:rPr>
        <w:t>U</w:t>
      </w:r>
      <w:r w:rsidRPr="00F80646">
        <w:rPr>
          <w:rFonts w:ascii="Times New Roman" w:hAnsi="Times New Roman"/>
          <w:lang w:eastAsia="pl-PL"/>
        </w:rPr>
        <w:t xml:space="preserve">mowy, wynagrodzenia, zmiana materiałów i technologii wykonania </w:t>
      </w:r>
      <w:r w:rsidR="008F3189" w:rsidRPr="00F80646">
        <w:rPr>
          <w:rFonts w:ascii="Times New Roman" w:hAnsi="Times New Roman"/>
          <w:lang w:eastAsia="pl-PL"/>
        </w:rPr>
        <w:t>P</w:t>
      </w:r>
      <w:r w:rsidRPr="00F80646">
        <w:rPr>
          <w:rFonts w:ascii="Times New Roman" w:hAnsi="Times New Roman"/>
          <w:lang w:eastAsia="pl-PL"/>
        </w:rPr>
        <w:t>rzedmiotu umowy, w zakresie adekwatnym do przyczyny powodującej konieczność zmiany.</w:t>
      </w:r>
      <w:r w:rsidR="007905F8" w:rsidRPr="00F80646">
        <w:rPr>
          <w:rFonts w:ascii="Times New Roman" w:hAnsi="Times New Roman"/>
          <w:lang w:eastAsia="pl-PL"/>
        </w:rPr>
        <w:t xml:space="preserve"> </w:t>
      </w:r>
    </w:p>
    <w:p w14:paraId="32DD2840" w14:textId="700EF0ED" w:rsidR="000D0748" w:rsidRPr="00F80646" w:rsidRDefault="000D0748" w:rsidP="001763A3">
      <w:pPr>
        <w:pStyle w:val="Akapitzlist"/>
        <w:numPr>
          <w:ilvl w:val="0"/>
          <w:numId w:val="10"/>
        </w:numPr>
        <w:tabs>
          <w:tab w:val="clear" w:pos="720"/>
        </w:tabs>
        <w:spacing w:after="120" w:line="240" w:lineRule="auto"/>
        <w:ind w:left="426" w:right="-51" w:hanging="426"/>
        <w:rPr>
          <w:rFonts w:ascii="Times New Roman" w:hAnsi="Times New Roman"/>
        </w:rPr>
      </w:pPr>
      <w:r w:rsidRPr="00F80646">
        <w:rPr>
          <w:rFonts w:ascii="Times New Roman" w:hAnsi="Times New Roman"/>
        </w:rPr>
        <w:t xml:space="preserve">Zmiana terminu wykonania </w:t>
      </w:r>
      <w:r w:rsidR="008F3189" w:rsidRPr="00F80646">
        <w:rPr>
          <w:rFonts w:ascii="Times New Roman" w:hAnsi="Times New Roman"/>
        </w:rPr>
        <w:t>P</w:t>
      </w:r>
      <w:r w:rsidRPr="00F80646">
        <w:rPr>
          <w:rFonts w:ascii="Times New Roman" w:hAnsi="Times New Roman"/>
        </w:rPr>
        <w:t xml:space="preserve">rzedmiotu umowy, o którym mowa w § 2 </w:t>
      </w:r>
      <w:r w:rsidR="008F3189" w:rsidRPr="00F80646">
        <w:rPr>
          <w:rFonts w:ascii="Times New Roman" w:hAnsi="Times New Roman"/>
        </w:rPr>
        <w:t>ust. 1</w:t>
      </w:r>
      <w:r w:rsidRPr="00F80646">
        <w:rPr>
          <w:rFonts w:ascii="Times New Roman" w:hAnsi="Times New Roman"/>
        </w:rPr>
        <w:t xml:space="preserve"> </w:t>
      </w:r>
      <w:r w:rsidR="008F3189" w:rsidRPr="00F80646">
        <w:rPr>
          <w:rFonts w:ascii="Times New Roman" w:hAnsi="Times New Roman"/>
        </w:rPr>
        <w:t>U</w:t>
      </w:r>
      <w:r w:rsidRPr="00F80646">
        <w:rPr>
          <w:rFonts w:ascii="Times New Roman" w:hAnsi="Times New Roman"/>
        </w:rPr>
        <w:t>mowy</w:t>
      </w:r>
      <w:r w:rsidR="00BB6E5F">
        <w:rPr>
          <w:rFonts w:ascii="Times New Roman" w:hAnsi="Times New Roman"/>
        </w:rPr>
        <w:t>,</w:t>
      </w:r>
      <w:r w:rsidRPr="00F80646">
        <w:rPr>
          <w:rFonts w:ascii="Times New Roman" w:hAnsi="Times New Roman"/>
        </w:rPr>
        <w:t xml:space="preserve"> będzie możliwa w sytuacjach, gdy:</w:t>
      </w:r>
    </w:p>
    <w:p w14:paraId="6AD88EA4" w14:textId="502DDBBD" w:rsidR="00857A24" w:rsidRPr="001763A3" w:rsidRDefault="00857A24" w:rsidP="008C1EB8">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sz w:val="20"/>
          <w:szCs w:val="20"/>
          <w:lang w:eastAsia="pl-PL"/>
        </w:rPr>
      </w:pPr>
      <w:r w:rsidRPr="001763A3">
        <w:rPr>
          <w:rFonts w:ascii="Times New Roman" w:eastAsiaTheme="minorHAnsi" w:hAnsi="Times New Roman"/>
        </w:rPr>
        <w:t>wystąpi wydłużenie terminów procedur administracyjnych oraz innych terminów spraw urzędowych, mających wpływ na terminy realizacji Przedmiotu umowy, niezawinionych przez Wykonawcę, tj. pomimo spełnienia przez Wykonawcę warunków do wydania decyzji administracyjnych, uzgodnień czy innych aktów niezbędnych do wykonania Przedmiotu umowy, i złożenia prawidłowego i kompletnego wniosku o ich wydanie</w:t>
      </w:r>
      <w:r>
        <w:rPr>
          <w:rFonts w:ascii="Times New Roman" w:eastAsiaTheme="minorHAnsi" w:hAnsi="Times New Roman"/>
        </w:rPr>
        <w:t>,</w:t>
      </w:r>
    </w:p>
    <w:p w14:paraId="0A53B522" w14:textId="0E7C76D3" w:rsidR="00857A24" w:rsidRPr="001763A3" w:rsidRDefault="00541A75" w:rsidP="008C1EB8">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sz w:val="18"/>
          <w:szCs w:val="18"/>
          <w:lang w:eastAsia="pl-PL"/>
        </w:rPr>
      </w:pPr>
      <w:r>
        <w:rPr>
          <w:rFonts w:ascii="Times New Roman" w:hAnsi="Times New Roman"/>
          <w:color w:val="000000" w:themeColor="text1"/>
        </w:rPr>
        <w:t xml:space="preserve">wystąpią </w:t>
      </w:r>
      <w:r w:rsidR="00857A24" w:rsidRPr="001763A3">
        <w:rPr>
          <w:rFonts w:ascii="Times New Roman" w:hAnsi="Times New Roman"/>
          <w:color w:val="000000" w:themeColor="text1"/>
        </w:rPr>
        <w:t>udokumentowan</w:t>
      </w:r>
      <w:r>
        <w:rPr>
          <w:rFonts w:ascii="Times New Roman" w:hAnsi="Times New Roman"/>
          <w:color w:val="000000" w:themeColor="text1"/>
        </w:rPr>
        <w:t>e</w:t>
      </w:r>
      <w:r w:rsidR="00857A24" w:rsidRPr="001763A3">
        <w:rPr>
          <w:rFonts w:ascii="Times New Roman" w:hAnsi="Times New Roman"/>
          <w:color w:val="000000" w:themeColor="text1"/>
        </w:rPr>
        <w:t xml:space="preserve"> działa</w:t>
      </w:r>
      <w:r>
        <w:rPr>
          <w:rFonts w:ascii="Times New Roman" w:hAnsi="Times New Roman"/>
          <w:color w:val="000000" w:themeColor="text1"/>
        </w:rPr>
        <w:t>nia</w:t>
      </w:r>
      <w:r w:rsidR="00857A24" w:rsidRPr="001763A3">
        <w:rPr>
          <w:rFonts w:ascii="Times New Roman" w:hAnsi="Times New Roman"/>
          <w:color w:val="000000" w:themeColor="text1"/>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Przedmiotu umowy</w:t>
      </w:r>
      <w:r>
        <w:rPr>
          <w:rFonts w:ascii="Times New Roman" w:hAnsi="Times New Roman"/>
          <w:color w:val="000000" w:themeColor="text1"/>
        </w:rPr>
        <w:t>,</w:t>
      </w:r>
    </w:p>
    <w:p w14:paraId="695DFD48" w14:textId="5BFC97F8" w:rsidR="000D0748" w:rsidRPr="00661FAC" w:rsidRDefault="000D0748" w:rsidP="008C1EB8">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661FAC">
        <w:rPr>
          <w:rFonts w:ascii="Times New Roman" w:eastAsia="Times New Roman" w:hAnsi="Times New Roman"/>
          <w:bCs/>
          <w:noProof/>
          <w:lang w:eastAsia="pl-PL"/>
        </w:rPr>
        <w:t xml:space="preserve">wystąpi opóźnienie w przekazaniu terenu </w:t>
      </w:r>
      <w:r w:rsidR="005C1D86" w:rsidRPr="00661FAC">
        <w:rPr>
          <w:rFonts w:ascii="Times New Roman" w:eastAsia="Times New Roman" w:hAnsi="Times New Roman"/>
          <w:bCs/>
          <w:noProof/>
          <w:lang w:eastAsia="pl-PL"/>
        </w:rPr>
        <w:t>inwestycji</w:t>
      </w:r>
      <w:r w:rsidRPr="00661FAC">
        <w:rPr>
          <w:rFonts w:ascii="Times New Roman" w:eastAsia="Times New Roman" w:hAnsi="Times New Roman"/>
          <w:bCs/>
          <w:noProof/>
          <w:lang w:eastAsia="pl-PL"/>
        </w:rPr>
        <w:t xml:space="preserve">, za które nie ponosi odpowiedzialności Wykonawca - możliwa jest zmiana terminu wykonania </w:t>
      </w:r>
      <w:r w:rsidR="008F3189" w:rsidRPr="00661FAC">
        <w:rPr>
          <w:rFonts w:ascii="Times New Roman" w:eastAsia="Times New Roman" w:hAnsi="Times New Roman"/>
          <w:bCs/>
          <w:noProof/>
          <w:lang w:eastAsia="pl-PL"/>
        </w:rPr>
        <w:t>P</w:t>
      </w:r>
      <w:r w:rsidRPr="00661FAC">
        <w:rPr>
          <w:rFonts w:ascii="Times New Roman" w:eastAsia="Times New Roman" w:hAnsi="Times New Roman"/>
          <w:bCs/>
          <w:noProof/>
          <w:lang w:eastAsia="pl-PL"/>
        </w:rPr>
        <w:t>rzedmiotu umowy o okres równy opóźnieniu w stosunku do terminu przewidzianego w § 2</w:t>
      </w:r>
      <w:r w:rsidRPr="00661FAC">
        <w:rPr>
          <w:rFonts w:ascii="Times New Roman" w:eastAsia="Times New Roman" w:hAnsi="Times New Roman"/>
          <w:bCs/>
          <w:lang w:eastAsia="pl-PL"/>
        </w:rPr>
        <w:t xml:space="preserve"> </w:t>
      </w:r>
      <w:r w:rsidR="008F3189" w:rsidRPr="00661FAC">
        <w:rPr>
          <w:rFonts w:ascii="Times New Roman" w:hAnsi="Times New Roman"/>
        </w:rPr>
        <w:t>ust. 1 Umowy</w:t>
      </w:r>
      <w:r w:rsidRPr="00661FAC">
        <w:rPr>
          <w:rFonts w:ascii="Times New Roman" w:eastAsia="Times New Roman" w:hAnsi="Times New Roman"/>
          <w:bCs/>
          <w:noProof/>
          <w:lang w:eastAsia="pl-PL"/>
        </w:rPr>
        <w:t>,</w:t>
      </w:r>
    </w:p>
    <w:p w14:paraId="045EDF16" w14:textId="7BEAB92C" w:rsidR="004B1A81" w:rsidRPr="00661FAC" w:rsidRDefault="004B1A81" w:rsidP="00661FAC">
      <w:pPr>
        <w:numPr>
          <w:ilvl w:val="0"/>
          <w:numId w:val="32"/>
        </w:numPr>
        <w:tabs>
          <w:tab w:val="left" w:pos="2127"/>
        </w:tabs>
        <w:autoSpaceDE w:val="0"/>
        <w:autoSpaceDN w:val="0"/>
        <w:adjustRightInd w:val="0"/>
        <w:spacing w:after="120" w:line="240" w:lineRule="auto"/>
        <w:rPr>
          <w:rFonts w:ascii="Times New Roman" w:eastAsia="Times New Roman" w:hAnsi="Times New Roman"/>
          <w:bCs/>
          <w:lang w:eastAsia="pl-PL"/>
        </w:rPr>
      </w:pPr>
      <w:r w:rsidRPr="00661FAC">
        <w:rPr>
          <w:rFonts w:ascii="Times New Roman" w:eastAsia="Times New Roman" w:hAnsi="Times New Roman"/>
          <w:bCs/>
          <w:noProof/>
          <w:lang w:eastAsia="pl-PL"/>
        </w:rPr>
        <w:t>wystąpi opóźnienie terminu budowy Centrum Zarządzania ruchem, zlokalizowanego</w:t>
      </w:r>
      <w:r w:rsidRPr="00661FAC">
        <w:rPr>
          <w:rFonts w:ascii="Times New Roman" w:eastAsia="Times New Roman" w:hAnsi="Times New Roman"/>
          <w:bCs/>
          <w:noProof/>
          <w:lang w:eastAsia="pl-PL"/>
        </w:rPr>
        <w:br/>
        <w:t>w budynku obsługi tunelu, powstającego w ramach inwestycji budowy tunelu, jeśli będzie to miało wpływ na realizację Przedmiotu umowy - możliwa jest zmiana terminu wykonania Przedmiotu umowy o okres równy opóźnieniu w stosunku do terminu przewidzianego w § 2</w:t>
      </w:r>
      <w:r w:rsidRPr="00661FAC">
        <w:rPr>
          <w:rFonts w:ascii="Times New Roman" w:eastAsia="Times New Roman" w:hAnsi="Times New Roman"/>
          <w:bCs/>
          <w:lang w:eastAsia="pl-PL"/>
        </w:rPr>
        <w:t xml:space="preserve"> </w:t>
      </w:r>
      <w:r w:rsidRPr="00661FAC">
        <w:rPr>
          <w:rFonts w:ascii="Times New Roman" w:hAnsi="Times New Roman"/>
        </w:rPr>
        <w:t>ust. 1 Umowy;</w:t>
      </w:r>
    </w:p>
    <w:p w14:paraId="55CAB1C9" w14:textId="77777777" w:rsidR="000D0748" w:rsidRPr="00661FAC" w:rsidRDefault="000D0748" w:rsidP="008C1EB8">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661FAC">
        <w:rPr>
          <w:rFonts w:ascii="Times New Roman" w:eastAsia="Times New Roman" w:hAnsi="Times New Roman"/>
          <w:bCs/>
          <w:lang w:eastAsia="pl-PL"/>
        </w:rPr>
        <w:t xml:space="preserve">wystąpi jeden z poniższych nieprzewidzianych warunków realizacji tj.: </w:t>
      </w:r>
    </w:p>
    <w:p w14:paraId="6A439C67" w14:textId="77777777" w:rsidR="000D0748" w:rsidRPr="008F3189" w:rsidRDefault="000D0748" w:rsidP="008C1EB8">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lang w:eastAsia="pl-PL"/>
        </w:rPr>
      </w:pPr>
      <w:r w:rsidRPr="008F3189">
        <w:rPr>
          <w:rFonts w:ascii="Times New Roman" w:eastAsia="Times New Roman" w:hAnsi="Times New Roman"/>
          <w:bCs/>
          <w:lang w:eastAsia="pl-PL"/>
        </w:rPr>
        <w:t xml:space="preserve">odkrycie niezinwentaryzowanych elementów infrastruktury naziemnej lub podziemnej (tzw. kolizje), </w:t>
      </w:r>
    </w:p>
    <w:p w14:paraId="3ED40824" w14:textId="48DCE758" w:rsidR="000D0748" w:rsidRPr="008F3189" w:rsidRDefault="000D0748" w:rsidP="008C1EB8">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lang w:eastAsia="pl-PL"/>
        </w:rPr>
      </w:pPr>
      <w:r w:rsidRPr="008F3189">
        <w:rPr>
          <w:rFonts w:ascii="Times New Roman" w:eastAsia="Times New Roman" w:hAnsi="Times New Roman"/>
          <w:bCs/>
          <w:lang w:eastAsia="pl-PL"/>
        </w:rPr>
        <w:t xml:space="preserve">odkrycie wadliwie wykonanych </w:t>
      </w:r>
      <w:r w:rsidR="00BC0346">
        <w:rPr>
          <w:rFonts w:ascii="Times New Roman" w:eastAsia="Times New Roman" w:hAnsi="Times New Roman"/>
          <w:bCs/>
          <w:lang w:eastAsia="pl-PL"/>
        </w:rPr>
        <w:t>prac</w:t>
      </w:r>
      <w:r w:rsidRPr="008F3189">
        <w:rPr>
          <w:rFonts w:ascii="Times New Roman" w:eastAsia="Times New Roman" w:hAnsi="Times New Roman"/>
          <w:bCs/>
          <w:lang w:eastAsia="pl-PL"/>
        </w:rPr>
        <w:t xml:space="preserve"> przez poprzednich wykonawców (tj. nieobjętych </w:t>
      </w:r>
      <w:r w:rsidR="008F3189">
        <w:rPr>
          <w:rFonts w:ascii="Times New Roman" w:eastAsia="Times New Roman" w:hAnsi="Times New Roman"/>
          <w:bCs/>
          <w:lang w:eastAsia="pl-PL"/>
        </w:rPr>
        <w:t>U</w:t>
      </w:r>
      <w:r w:rsidRPr="008F3189">
        <w:rPr>
          <w:rFonts w:ascii="Times New Roman" w:eastAsia="Times New Roman" w:hAnsi="Times New Roman"/>
          <w:bCs/>
          <w:lang w:eastAsia="pl-PL"/>
        </w:rPr>
        <w:t>mową),</w:t>
      </w:r>
    </w:p>
    <w:p w14:paraId="6749160E" w14:textId="02349A2F" w:rsidR="000D0748" w:rsidRPr="008F3189" w:rsidRDefault="000D0748" w:rsidP="008C1EB8">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noProof/>
          <w:lang w:eastAsia="pl-PL"/>
        </w:rPr>
      </w:pPr>
      <w:r w:rsidRPr="008F3189">
        <w:rPr>
          <w:rFonts w:ascii="Times New Roman" w:eastAsia="Times New Roman" w:hAnsi="Times New Roman"/>
          <w:bCs/>
          <w:lang w:eastAsia="pl-PL"/>
        </w:rPr>
        <w:t>konieczność usunięcia kolizji z istniejącą infrastrukturą naziemną lub podziemną a</w:t>
      </w:r>
      <w:r w:rsidR="00DD3776">
        <w:rPr>
          <w:rFonts w:ascii="Times New Roman" w:eastAsia="Times New Roman" w:hAnsi="Times New Roman"/>
          <w:bCs/>
          <w:lang w:eastAsia="pl-PL"/>
        </w:rPr>
        <w:t> </w:t>
      </w:r>
      <w:r w:rsidRPr="008F3189">
        <w:rPr>
          <w:rFonts w:ascii="Times New Roman" w:eastAsia="Times New Roman" w:hAnsi="Times New Roman"/>
          <w:bCs/>
          <w:lang w:eastAsia="pl-PL"/>
        </w:rPr>
        <w:t xml:space="preserve">nieprzewidzianą w dokumentacji projektowej, i będzie to miało wpływ na </w:t>
      </w:r>
      <w:r w:rsidR="008F3189">
        <w:rPr>
          <w:rFonts w:ascii="Times New Roman" w:eastAsia="Times New Roman" w:hAnsi="Times New Roman"/>
          <w:bCs/>
          <w:lang w:eastAsia="pl-PL"/>
        </w:rPr>
        <w:t>Harmonogram</w:t>
      </w:r>
      <w:r w:rsidRPr="008F3189">
        <w:rPr>
          <w:rFonts w:ascii="Times New Roman" w:eastAsia="Times New Roman" w:hAnsi="Times New Roman"/>
          <w:bCs/>
          <w:lang w:eastAsia="pl-PL"/>
        </w:rPr>
        <w:t xml:space="preserve"> i termin wykonania </w:t>
      </w:r>
      <w:r w:rsidR="008F3189">
        <w:rPr>
          <w:rFonts w:ascii="Times New Roman" w:eastAsia="Times New Roman" w:hAnsi="Times New Roman"/>
          <w:bCs/>
          <w:lang w:eastAsia="pl-PL"/>
        </w:rPr>
        <w:t>P</w:t>
      </w:r>
      <w:r w:rsidRPr="008F3189">
        <w:rPr>
          <w:rFonts w:ascii="Times New Roman" w:eastAsia="Times New Roman" w:hAnsi="Times New Roman"/>
          <w:bCs/>
          <w:lang w:eastAsia="pl-PL"/>
        </w:rPr>
        <w:t xml:space="preserve">rzedmiotu </w:t>
      </w:r>
      <w:r w:rsidR="008F3189">
        <w:rPr>
          <w:rFonts w:ascii="Times New Roman" w:eastAsia="Times New Roman" w:hAnsi="Times New Roman"/>
          <w:bCs/>
          <w:lang w:eastAsia="pl-PL"/>
        </w:rPr>
        <w:t>U</w:t>
      </w:r>
      <w:r w:rsidRPr="008F3189">
        <w:rPr>
          <w:rFonts w:ascii="Times New Roman" w:eastAsia="Times New Roman" w:hAnsi="Times New Roman"/>
          <w:bCs/>
          <w:lang w:eastAsia="pl-PL"/>
        </w:rPr>
        <w:t xml:space="preserve">mowy – </w:t>
      </w:r>
      <w:r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Pr="008F3189">
        <w:rPr>
          <w:rFonts w:ascii="Times New Roman" w:eastAsia="Times New Roman" w:hAnsi="Times New Roman"/>
          <w:bCs/>
          <w:noProof/>
          <w:lang w:eastAsia="pl-PL"/>
        </w:rPr>
        <w:t xml:space="preserve">rzedmiot umowy o ilość dni nieprzekraczających czasu na opracowanie projektu oraz uzyskanie odpowiednich zezwoleń lub decyzji lub uzgodnień lub wytycznych lub warunków technicznych oraz na wykonanie </w:t>
      </w:r>
      <w:r w:rsidR="00BC0346">
        <w:rPr>
          <w:rFonts w:ascii="Times New Roman" w:eastAsia="Times New Roman" w:hAnsi="Times New Roman"/>
          <w:bCs/>
          <w:noProof/>
          <w:lang w:eastAsia="pl-PL"/>
        </w:rPr>
        <w:t>prac</w:t>
      </w:r>
      <w:r w:rsidRPr="008F3189">
        <w:rPr>
          <w:rFonts w:ascii="Times New Roman" w:eastAsia="Times New Roman" w:hAnsi="Times New Roman"/>
          <w:bCs/>
          <w:noProof/>
          <w:lang w:eastAsia="pl-PL"/>
        </w:rPr>
        <w:t xml:space="preserve"> naprawczych lub związanych z usunięciem kolizji lub obiektu;</w:t>
      </w:r>
    </w:p>
    <w:p w14:paraId="79E01423" w14:textId="6D53DE66" w:rsidR="000D0748" w:rsidRPr="008F3189" w:rsidRDefault="002E0A1C" w:rsidP="001763A3">
      <w:pPr>
        <w:tabs>
          <w:tab w:val="left" w:pos="2127"/>
        </w:tabs>
        <w:autoSpaceDE w:val="0"/>
        <w:autoSpaceDN w:val="0"/>
        <w:adjustRightInd w:val="0"/>
        <w:spacing w:after="120" w:line="240" w:lineRule="auto"/>
        <w:ind w:left="851" w:hanging="426"/>
        <w:rPr>
          <w:rFonts w:ascii="Times New Roman" w:eastAsia="Times New Roman" w:hAnsi="Times New Roman"/>
          <w:bCs/>
          <w:lang w:eastAsia="pl-PL"/>
        </w:rPr>
      </w:pPr>
      <w:r>
        <w:rPr>
          <w:rFonts w:ascii="Times New Roman" w:eastAsia="Times New Roman" w:hAnsi="Times New Roman"/>
          <w:bCs/>
          <w:lang w:eastAsia="pl-PL"/>
        </w:rPr>
        <w:t>5</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konieczność: zmiany zakresu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rzedmiotu umowy lub wykonania prac dodatkowych lub uwzględnienia wpływu innych przedsięwzięć lub działań powiązanych z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rzedmiotem </w:t>
      </w:r>
      <w:r w:rsidR="008F3189">
        <w:rPr>
          <w:rFonts w:ascii="Times New Roman" w:eastAsia="Times New Roman" w:hAnsi="Times New Roman"/>
          <w:bCs/>
          <w:lang w:eastAsia="pl-PL"/>
        </w:rPr>
        <w:t>u</w:t>
      </w:r>
      <w:r w:rsidR="000D0748" w:rsidRPr="008F3189">
        <w:rPr>
          <w:rFonts w:ascii="Times New Roman" w:eastAsia="Times New Roman" w:hAnsi="Times New Roman"/>
          <w:bCs/>
          <w:lang w:eastAsia="pl-PL"/>
        </w:rPr>
        <w:t xml:space="preserve">mowy -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rzedmiotu umowy o ilość dni nieprzekraczających okresu trwania przeszkody i umożliwiających prawidłowe wykonanie </w:t>
      </w:r>
      <w:r w:rsidR="008F3189">
        <w:rPr>
          <w:rFonts w:ascii="Times New Roman" w:eastAsia="Times New Roman" w:hAnsi="Times New Roman"/>
          <w:bCs/>
          <w:noProof/>
          <w:lang w:eastAsia="pl-PL"/>
        </w:rPr>
        <w:t>U</w:t>
      </w:r>
      <w:r w:rsidR="000D0748" w:rsidRPr="008F3189">
        <w:rPr>
          <w:rFonts w:ascii="Times New Roman" w:eastAsia="Times New Roman" w:hAnsi="Times New Roman"/>
          <w:bCs/>
          <w:noProof/>
          <w:lang w:eastAsia="pl-PL"/>
        </w:rPr>
        <w:t>mowy;</w:t>
      </w:r>
    </w:p>
    <w:p w14:paraId="247188FD" w14:textId="00E90559" w:rsidR="000D0748" w:rsidRPr="008F3189" w:rsidRDefault="002E0A1C" w:rsidP="001763A3">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Pr>
          <w:rFonts w:ascii="Times New Roman" w:eastAsia="Times New Roman" w:hAnsi="Times New Roman"/>
          <w:bCs/>
          <w:lang w:eastAsia="pl-PL"/>
        </w:rPr>
        <w:t>6</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konieczność wykonania </w:t>
      </w:r>
      <w:r>
        <w:rPr>
          <w:rFonts w:ascii="Times New Roman" w:eastAsia="Times New Roman" w:hAnsi="Times New Roman"/>
          <w:bCs/>
          <w:lang w:eastAsia="pl-PL"/>
        </w:rPr>
        <w:t>prac</w:t>
      </w:r>
      <w:r w:rsidRPr="008F3189">
        <w:rPr>
          <w:rFonts w:ascii="Times New Roman" w:eastAsia="Times New Roman" w:hAnsi="Times New Roman"/>
          <w:bCs/>
          <w:lang w:eastAsia="pl-PL"/>
        </w:rPr>
        <w:t xml:space="preserve"> </w:t>
      </w:r>
      <w:r>
        <w:rPr>
          <w:rFonts w:ascii="Times New Roman" w:eastAsia="Times New Roman" w:hAnsi="Times New Roman"/>
          <w:bCs/>
          <w:lang w:eastAsia="pl-PL"/>
        </w:rPr>
        <w:t xml:space="preserve">lub dostaw </w:t>
      </w:r>
      <w:r w:rsidR="000D0748" w:rsidRPr="008F3189">
        <w:rPr>
          <w:rFonts w:ascii="Times New Roman" w:eastAsia="Times New Roman" w:hAnsi="Times New Roman"/>
          <w:bCs/>
          <w:lang w:eastAsia="pl-PL"/>
        </w:rPr>
        <w:t xml:space="preserve">zamiennych, których nie można było przewidzieć na etapie wykonania </w:t>
      </w:r>
      <w:r>
        <w:rPr>
          <w:rFonts w:ascii="Times New Roman" w:eastAsia="Times New Roman" w:hAnsi="Times New Roman"/>
          <w:bCs/>
          <w:lang w:eastAsia="pl-PL"/>
        </w:rPr>
        <w:t>dokumentacji projektowej</w:t>
      </w:r>
      <w:r w:rsidR="000D0748" w:rsidRPr="008F3189">
        <w:rPr>
          <w:rFonts w:ascii="Times New Roman" w:eastAsia="Times New Roman" w:hAnsi="Times New Roman"/>
          <w:bCs/>
          <w:lang w:eastAsia="pl-PL"/>
        </w:rPr>
        <w:t xml:space="preserve">, oraz które będą miały wpływ na przedłużenie terminu wykonania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rzedmiotu umowy  -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 umowy o ilość dni nieprzekraczajacych czasu na uzyskanie odpowiednich zezwoleń lub uzgodnień lub wytycznych lub decyzji oraz wykonanie </w:t>
      </w:r>
      <w:r w:rsidR="00BC0346">
        <w:rPr>
          <w:rFonts w:ascii="Times New Roman" w:eastAsia="Times New Roman" w:hAnsi="Times New Roman"/>
          <w:bCs/>
          <w:noProof/>
          <w:lang w:eastAsia="pl-PL"/>
        </w:rPr>
        <w:t>prac</w:t>
      </w:r>
      <w:r w:rsidR="000D0748" w:rsidRPr="008F3189">
        <w:rPr>
          <w:rFonts w:ascii="Times New Roman" w:eastAsia="Times New Roman" w:hAnsi="Times New Roman"/>
          <w:bCs/>
          <w:noProof/>
          <w:lang w:eastAsia="pl-PL"/>
        </w:rPr>
        <w:t xml:space="preserve"> zamiennych; </w:t>
      </w:r>
    </w:p>
    <w:p w14:paraId="32A11892" w14:textId="1BCE8866" w:rsidR="000D0748" w:rsidRPr="008F3189" w:rsidRDefault="002E0A1C" w:rsidP="001763A3">
      <w:p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Pr>
          <w:rFonts w:ascii="Times New Roman" w:eastAsia="Times New Roman" w:hAnsi="Times New Roman"/>
          <w:bCs/>
          <w:lang w:eastAsia="pl-PL"/>
        </w:rPr>
        <w:t>7</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wystąpią przeszkody o obiektywnym charakterze, w tym: klęsk</w:t>
      </w:r>
      <w:r w:rsidR="008F3189">
        <w:rPr>
          <w:rFonts w:ascii="Times New Roman" w:eastAsia="Times New Roman" w:hAnsi="Times New Roman"/>
          <w:bCs/>
          <w:lang w:eastAsia="pl-PL"/>
        </w:rPr>
        <w:t>i</w:t>
      </w:r>
      <w:r w:rsidR="000D0748" w:rsidRPr="008F3189">
        <w:rPr>
          <w:rFonts w:ascii="Times New Roman" w:eastAsia="Times New Roman" w:hAnsi="Times New Roman"/>
          <w:bCs/>
          <w:lang w:eastAsia="pl-PL"/>
        </w:rPr>
        <w:t xml:space="preserve"> żywiołow</w:t>
      </w:r>
      <w:r w:rsidR="008F3189">
        <w:rPr>
          <w:rFonts w:ascii="Times New Roman" w:eastAsia="Times New Roman" w:hAnsi="Times New Roman"/>
          <w:bCs/>
          <w:lang w:eastAsia="pl-PL"/>
        </w:rPr>
        <w:t>e</w:t>
      </w:r>
      <w:r w:rsidR="000D0748" w:rsidRPr="008F3189">
        <w:rPr>
          <w:rFonts w:ascii="Times New Roman" w:eastAsia="Times New Roman" w:hAnsi="Times New Roman"/>
          <w:bCs/>
          <w:lang w:eastAsia="pl-PL"/>
        </w:rPr>
        <w:t>, warunk</w:t>
      </w:r>
      <w:r w:rsidR="008F3189">
        <w:rPr>
          <w:rFonts w:ascii="Times New Roman" w:eastAsia="Times New Roman" w:hAnsi="Times New Roman"/>
          <w:bCs/>
          <w:lang w:eastAsia="pl-PL"/>
        </w:rPr>
        <w:t>i</w:t>
      </w:r>
      <w:r w:rsidR="000D0748" w:rsidRPr="008F3189">
        <w:rPr>
          <w:rFonts w:ascii="Times New Roman" w:eastAsia="Times New Roman" w:hAnsi="Times New Roman"/>
          <w:bCs/>
          <w:lang w:eastAsia="pl-PL"/>
        </w:rPr>
        <w:t xml:space="preserve"> atmosferyczn</w:t>
      </w:r>
      <w:r w:rsidR="008F3189">
        <w:rPr>
          <w:rFonts w:ascii="Times New Roman" w:eastAsia="Times New Roman" w:hAnsi="Times New Roman"/>
          <w:bCs/>
          <w:lang w:eastAsia="pl-PL"/>
        </w:rPr>
        <w:t>e</w:t>
      </w:r>
      <w:r w:rsidR="000D0748" w:rsidRPr="008F3189">
        <w:rPr>
          <w:rFonts w:ascii="Times New Roman" w:eastAsia="Times New Roman" w:hAnsi="Times New Roman"/>
          <w:bCs/>
          <w:lang w:eastAsia="pl-PL"/>
        </w:rPr>
        <w:t xml:space="preserve"> uniemożliwiając</w:t>
      </w:r>
      <w:r w:rsidR="008F3189">
        <w:rPr>
          <w:rFonts w:ascii="Times New Roman" w:eastAsia="Times New Roman" w:hAnsi="Times New Roman"/>
          <w:bCs/>
          <w:lang w:eastAsia="pl-PL"/>
        </w:rPr>
        <w:t>e</w:t>
      </w:r>
      <w:r w:rsidR="000D0748" w:rsidRPr="008F3189">
        <w:rPr>
          <w:rFonts w:ascii="Times New Roman" w:eastAsia="Times New Roman" w:hAnsi="Times New Roman"/>
          <w:bCs/>
          <w:lang w:eastAsia="pl-PL"/>
        </w:rPr>
        <w:t xml:space="preserve"> ze względów technologicznych prowadzenie </w:t>
      </w:r>
      <w:r w:rsidR="00BC0346">
        <w:rPr>
          <w:rFonts w:ascii="Times New Roman" w:eastAsia="Times New Roman" w:hAnsi="Times New Roman"/>
          <w:bCs/>
          <w:lang w:eastAsia="pl-PL"/>
        </w:rPr>
        <w:t>prac</w:t>
      </w:r>
      <w:r w:rsidR="000D0748" w:rsidRPr="008F3189">
        <w:rPr>
          <w:rFonts w:ascii="Times New Roman" w:eastAsia="Times New Roman" w:hAnsi="Times New Roman"/>
          <w:bCs/>
          <w:lang w:eastAsia="pl-PL"/>
        </w:rPr>
        <w:t xml:space="preserve"> lub przeprowadzenie prób lub sprawdzeń lub dokonywanie odbiorów – pomimo dołożenia przez Wykonawcę wszelkich starań, aby</w:t>
      </w:r>
      <w:r w:rsidR="003C1F4D">
        <w:rPr>
          <w:rFonts w:ascii="Times New Roman" w:eastAsia="Times New Roman" w:hAnsi="Times New Roman"/>
          <w:bCs/>
          <w:lang w:eastAsia="pl-PL"/>
        </w:rPr>
        <w:t xml:space="preserve"> prace</w:t>
      </w:r>
      <w:r w:rsidR="000D0748" w:rsidRPr="008F3189">
        <w:rPr>
          <w:rFonts w:ascii="Times New Roman" w:eastAsia="Times New Roman" w:hAnsi="Times New Roman"/>
          <w:bCs/>
          <w:lang w:eastAsia="pl-PL"/>
        </w:rPr>
        <w:t xml:space="preserve"> mogły zostać zrealizowane. Na tę okoliczność </w:t>
      </w:r>
      <w:r w:rsidR="008F3189">
        <w:rPr>
          <w:rFonts w:ascii="Times New Roman" w:eastAsia="Times New Roman" w:hAnsi="Times New Roman"/>
          <w:bCs/>
          <w:lang w:eastAsia="pl-PL"/>
        </w:rPr>
        <w:t>k</w:t>
      </w:r>
      <w:r w:rsidR="000D0748" w:rsidRPr="008F3189">
        <w:rPr>
          <w:rFonts w:ascii="Times New Roman" w:eastAsia="Times New Roman" w:hAnsi="Times New Roman"/>
          <w:bCs/>
          <w:lang w:eastAsia="pl-PL"/>
        </w:rPr>
        <w:t xml:space="preserve">ierownik </w:t>
      </w:r>
      <w:r w:rsidR="008F3189">
        <w:rPr>
          <w:rFonts w:ascii="Times New Roman" w:eastAsia="Times New Roman" w:hAnsi="Times New Roman"/>
          <w:bCs/>
          <w:lang w:eastAsia="pl-PL"/>
        </w:rPr>
        <w:t>b</w:t>
      </w:r>
      <w:r w:rsidR="000D0748" w:rsidRPr="008F3189">
        <w:rPr>
          <w:rFonts w:ascii="Times New Roman" w:eastAsia="Times New Roman" w:hAnsi="Times New Roman"/>
          <w:bCs/>
          <w:lang w:eastAsia="pl-PL"/>
        </w:rPr>
        <w:t xml:space="preserve">udowy sporządzi wpis do </w:t>
      </w:r>
      <w:r w:rsidR="008F3189">
        <w:rPr>
          <w:rFonts w:ascii="Times New Roman" w:eastAsia="Times New Roman" w:hAnsi="Times New Roman"/>
          <w:bCs/>
          <w:lang w:eastAsia="pl-PL"/>
        </w:rPr>
        <w:t>d</w:t>
      </w:r>
      <w:r w:rsidR="000D0748" w:rsidRPr="008F3189">
        <w:rPr>
          <w:rFonts w:ascii="Times New Roman" w:eastAsia="Times New Roman" w:hAnsi="Times New Roman"/>
          <w:bCs/>
          <w:lang w:eastAsia="pl-PL"/>
        </w:rPr>
        <w:t xml:space="preserve">ziennika </w:t>
      </w:r>
      <w:r w:rsidR="008F3189">
        <w:rPr>
          <w:rFonts w:ascii="Times New Roman" w:eastAsia="Times New Roman" w:hAnsi="Times New Roman"/>
          <w:bCs/>
          <w:lang w:eastAsia="pl-PL"/>
        </w:rPr>
        <w:t>b</w:t>
      </w:r>
      <w:r w:rsidR="000D0748" w:rsidRPr="008F3189">
        <w:rPr>
          <w:rFonts w:ascii="Times New Roman" w:eastAsia="Times New Roman" w:hAnsi="Times New Roman"/>
          <w:bCs/>
          <w:lang w:eastAsia="pl-PL"/>
        </w:rPr>
        <w:t xml:space="preserve">udowy, który potwierdzi </w:t>
      </w:r>
      <w:r w:rsidR="008F3189">
        <w:rPr>
          <w:rFonts w:ascii="Times New Roman" w:eastAsia="Times New Roman" w:hAnsi="Times New Roman"/>
          <w:bCs/>
          <w:lang w:eastAsia="pl-PL"/>
        </w:rPr>
        <w:t>i</w:t>
      </w:r>
      <w:r w:rsidR="000D0748" w:rsidRPr="008F3189">
        <w:rPr>
          <w:rFonts w:ascii="Times New Roman" w:eastAsia="Times New Roman" w:hAnsi="Times New Roman"/>
          <w:bCs/>
          <w:lang w:eastAsia="pl-PL"/>
        </w:rPr>
        <w:t xml:space="preserve">nspektor </w:t>
      </w:r>
      <w:r w:rsidR="008F3189">
        <w:rPr>
          <w:rFonts w:ascii="Times New Roman" w:eastAsia="Times New Roman" w:hAnsi="Times New Roman"/>
          <w:bCs/>
          <w:lang w:eastAsia="pl-PL"/>
        </w:rPr>
        <w:t>n</w:t>
      </w:r>
      <w:r w:rsidR="00DD3776">
        <w:rPr>
          <w:rFonts w:ascii="Times New Roman" w:eastAsia="Times New Roman" w:hAnsi="Times New Roman"/>
          <w:bCs/>
          <w:lang w:eastAsia="pl-PL"/>
        </w:rPr>
        <w:t xml:space="preserve">adzoru </w:t>
      </w:r>
      <w:r w:rsidR="000D0748" w:rsidRPr="008F3189">
        <w:rPr>
          <w:rFonts w:ascii="Times New Roman" w:eastAsia="Times New Roman" w:hAnsi="Times New Roman"/>
          <w:bCs/>
          <w:lang w:eastAsia="pl-PL"/>
        </w:rPr>
        <w:t xml:space="preserve">-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rzedmiotu umowy o ilość dni nieprzekraczających okresu trwania przeszkody z uwzględnieniem reżimu technologicznego;</w:t>
      </w:r>
    </w:p>
    <w:p w14:paraId="69385787" w14:textId="1AAB1652" w:rsidR="000D0748" w:rsidRPr="008F3189" w:rsidRDefault="002E0A1C" w:rsidP="001763A3">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eastAsia="Times New Roman" w:hAnsi="Times New Roman"/>
          <w:bCs/>
          <w:lang w:eastAsia="pl-PL"/>
        </w:rPr>
        <w:t>8</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okoliczność leżąca po stronie Zamawiającego, w szczególności wstrzymania </w:t>
      </w:r>
      <w:r>
        <w:rPr>
          <w:rFonts w:ascii="Times New Roman" w:eastAsia="Times New Roman" w:hAnsi="Times New Roman"/>
          <w:bCs/>
          <w:lang w:eastAsia="pl-PL"/>
        </w:rPr>
        <w:t>prac</w:t>
      </w:r>
      <w:r w:rsidRPr="008F3189">
        <w:rPr>
          <w:rFonts w:ascii="Times New Roman" w:eastAsia="Times New Roman" w:hAnsi="Times New Roman"/>
          <w:bCs/>
          <w:lang w:eastAsia="pl-PL"/>
        </w:rPr>
        <w:t xml:space="preserve"> </w:t>
      </w:r>
      <w:r w:rsidR="000D0748" w:rsidRPr="008F3189">
        <w:rPr>
          <w:rFonts w:ascii="Times New Roman" w:eastAsia="Times New Roman" w:hAnsi="Times New Roman"/>
          <w:bCs/>
          <w:lang w:eastAsia="pl-PL"/>
        </w:rPr>
        <w:t>przez Zamawiającego, konieczność usunięcia błędów lub wprowadzenia zmian w</w:t>
      </w:r>
      <w:r w:rsidR="00DD3776">
        <w:rPr>
          <w:rFonts w:ascii="Times New Roman" w:eastAsia="Times New Roman" w:hAnsi="Times New Roman"/>
          <w:bCs/>
          <w:lang w:eastAsia="pl-PL"/>
        </w:rPr>
        <w:t> </w:t>
      </w:r>
      <w:r w:rsidR="000D0748" w:rsidRPr="008F3189">
        <w:rPr>
          <w:rFonts w:ascii="Times New Roman" w:eastAsia="Times New Roman" w:hAnsi="Times New Roman"/>
          <w:bCs/>
          <w:lang w:eastAsia="pl-PL"/>
        </w:rPr>
        <w:t>dokumentacji, nastąpi odmowa wydania przez organ administracji lub inne podmioty wymaganych decyzji, postanowień, zezwoleń, uzgodnień lub warunków technicznych, z</w:t>
      </w:r>
      <w:r w:rsidR="00DD3776">
        <w:rPr>
          <w:rFonts w:ascii="Times New Roman" w:eastAsia="Times New Roman" w:hAnsi="Times New Roman"/>
          <w:bCs/>
          <w:lang w:eastAsia="pl-PL"/>
        </w:rPr>
        <w:t> </w:t>
      </w:r>
      <w:r w:rsidR="000D0748" w:rsidRPr="008F3189">
        <w:rPr>
          <w:rFonts w:ascii="Times New Roman" w:eastAsia="Times New Roman" w:hAnsi="Times New Roman"/>
          <w:bCs/>
          <w:lang w:eastAsia="pl-PL"/>
        </w:rPr>
        <w:t xml:space="preserve">przyczyn niezawinionych przez Wykonawcę  </w:t>
      </w:r>
      <w:r w:rsidR="000D0748" w:rsidRPr="008F3189">
        <w:rPr>
          <w:rFonts w:ascii="Times New Roman" w:eastAsia="Times New Roman" w:hAnsi="Times New Roman"/>
          <w:bCs/>
          <w:noProof/>
          <w:lang w:eastAsia="pl-PL"/>
        </w:rPr>
        <w:t xml:space="preserve">- 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rzedmiotu umowy o ilość dni nieprzekraczających czasu wstrzymania całości lub części </w:t>
      </w:r>
      <w:r w:rsidR="00BC0346">
        <w:rPr>
          <w:rFonts w:ascii="Times New Roman" w:eastAsia="Times New Roman" w:hAnsi="Times New Roman"/>
          <w:bCs/>
          <w:noProof/>
          <w:lang w:eastAsia="pl-PL"/>
        </w:rPr>
        <w:t>prac</w:t>
      </w:r>
      <w:r w:rsidR="000D0748" w:rsidRPr="008F3189">
        <w:rPr>
          <w:rFonts w:ascii="Times New Roman" w:eastAsia="Times New Roman" w:hAnsi="Times New Roman"/>
          <w:bCs/>
          <w:noProof/>
          <w:lang w:eastAsia="pl-PL"/>
        </w:rPr>
        <w:t xml:space="preserve"> oraz  niezbędnych na uzyskanie odpowiednich </w:t>
      </w:r>
      <w:r w:rsidR="000D0748" w:rsidRPr="008F3189">
        <w:rPr>
          <w:rFonts w:ascii="Times New Roman" w:eastAsia="Times New Roman" w:hAnsi="Times New Roman"/>
          <w:bCs/>
          <w:lang w:eastAsia="pl-PL"/>
        </w:rPr>
        <w:t>decyzji, postanowień, zezwoleń, uzgodnień lub warunków technicznych;</w:t>
      </w:r>
    </w:p>
    <w:p w14:paraId="3182C29E" w14:textId="34DB2B71" w:rsidR="000D0748" w:rsidRPr="008F3189" w:rsidRDefault="002E0A1C" w:rsidP="001763A3">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eastAsia="Times New Roman" w:hAnsi="Times New Roman"/>
          <w:bCs/>
          <w:lang w:eastAsia="pl-PL"/>
        </w:rPr>
        <w:t>9</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konieczność wykonania zamówienia dodatkowego, które będzie miało wpływ na przedłużenie terminu wykonania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rzedmiotu umowy -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rzedmiotu umowy o ilość dni nieprzekraczających czasu na wykonanie zamówienia dodatkowego</w:t>
      </w:r>
      <w:r w:rsidR="000D0748" w:rsidRPr="008F3189">
        <w:rPr>
          <w:rFonts w:ascii="Times New Roman" w:eastAsia="Times New Roman" w:hAnsi="Times New Roman"/>
          <w:bCs/>
          <w:lang w:eastAsia="pl-PL"/>
        </w:rPr>
        <w:t>;</w:t>
      </w:r>
    </w:p>
    <w:p w14:paraId="0070E272" w14:textId="571E6D22" w:rsidR="000D0748" w:rsidRPr="008F3189" w:rsidRDefault="002E0A1C" w:rsidP="001763A3">
      <w:pPr>
        <w:tabs>
          <w:tab w:val="left" w:pos="2127"/>
        </w:tabs>
        <w:autoSpaceDE w:val="0"/>
        <w:autoSpaceDN w:val="0"/>
        <w:adjustRightInd w:val="0"/>
        <w:spacing w:after="120" w:line="240" w:lineRule="auto"/>
        <w:ind w:left="850" w:hanging="425"/>
        <w:rPr>
          <w:rFonts w:ascii="Times New Roman" w:eastAsia="Times New Roman" w:hAnsi="Times New Roman"/>
          <w:bCs/>
          <w:i/>
          <w:lang w:eastAsia="pl-PL"/>
        </w:rPr>
      </w:pPr>
      <w:r>
        <w:rPr>
          <w:rFonts w:ascii="Times New Roman" w:eastAsia="Times New Roman" w:hAnsi="Times New Roman"/>
          <w:bCs/>
          <w:lang w:eastAsia="pl-PL"/>
        </w:rPr>
        <w:t>10</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wystąpią przeszkody związane z prowadzonymi równolegle pracami budowlanymi lub montażowymi przez inne podmioty</w:t>
      </w:r>
      <w:r w:rsidR="008F3189">
        <w:rPr>
          <w:rFonts w:ascii="Times New Roman" w:eastAsia="Times New Roman" w:hAnsi="Times New Roman"/>
          <w:bCs/>
          <w:lang w:eastAsia="pl-PL"/>
        </w:rPr>
        <w:t xml:space="preserve"> </w:t>
      </w:r>
      <w:r w:rsidR="000D0748" w:rsidRPr="008F3189">
        <w:rPr>
          <w:rFonts w:ascii="Times New Roman" w:eastAsia="Times New Roman" w:hAnsi="Times New Roman"/>
          <w:bCs/>
          <w:lang w:eastAsia="pl-PL"/>
        </w:rPr>
        <w:t xml:space="preserve">-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rzedmiotu umowy o ilość dni nieprzekraczających okresu trwania przeszkody, </w:t>
      </w:r>
    </w:p>
    <w:p w14:paraId="05ABE7FD" w14:textId="454D9E72" w:rsidR="000D0748" w:rsidRPr="008F3189" w:rsidRDefault="002E0A1C" w:rsidP="001763A3">
      <w:pPr>
        <w:tabs>
          <w:tab w:val="left" w:pos="2127"/>
        </w:tabs>
        <w:autoSpaceDE w:val="0"/>
        <w:autoSpaceDN w:val="0"/>
        <w:adjustRightInd w:val="0"/>
        <w:spacing w:after="120" w:line="240" w:lineRule="auto"/>
        <w:ind w:left="851" w:hanging="426"/>
        <w:rPr>
          <w:rFonts w:ascii="Times New Roman" w:eastAsia="Times New Roman" w:hAnsi="Times New Roman"/>
          <w:bCs/>
          <w:lang w:eastAsia="pl-PL"/>
        </w:rPr>
      </w:pPr>
      <w:r>
        <w:rPr>
          <w:rFonts w:ascii="Times New Roman" w:eastAsia="Times New Roman" w:hAnsi="Times New Roman"/>
          <w:bCs/>
          <w:noProof/>
          <w:lang w:eastAsia="pl-PL"/>
        </w:rPr>
        <w:t>11</w:t>
      </w:r>
      <w:r w:rsidR="000D0748" w:rsidRPr="008F3189">
        <w:rPr>
          <w:rFonts w:ascii="Times New Roman" w:eastAsia="Times New Roman" w:hAnsi="Times New Roman"/>
          <w:bCs/>
          <w:noProof/>
          <w:lang w:eastAsia="pl-PL"/>
        </w:rPr>
        <w:t>)</w:t>
      </w:r>
      <w:r w:rsidR="000D0748" w:rsidRPr="008F3189">
        <w:rPr>
          <w:rFonts w:ascii="Times New Roman" w:eastAsia="Times New Roman" w:hAnsi="Times New Roman"/>
          <w:bCs/>
          <w:noProof/>
          <w:lang w:eastAsia="pl-PL"/>
        </w:rPr>
        <w:tab/>
        <w:t xml:space="preserve">wystąpią gniazda ptasie na drzewach przeznaczonych do wycinki w okresie lęgowym (od 1 marca do 31 października) oraz pod warunkiem nieuzyskania zgody właściwego organu na odstępstwo od zakazu dokonania wycinki w tym okresie - 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rzemiotu umowy w ilości dni nie większej niż czas od uzyskania odmownej decyzji organu do upływu okresu lęgowego lub innego okresu zabraniającego dokonywania wycinek;</w:t>
      </w:r>
    </w:p>
    <w:p w14:paraId="2EEF8DB5" w14:textId="55DB5580" w:rsidR="000D0748" w:rsidRPr="008F3189" w:rsidRDefault="000D0748" w:rsidP="001763A3">
      <w:pPr>
        <w:tabs>
          <w:tab w:val="left" w:pos="2127"/>
        </w:tabs>
        <w:autoSpaceDE w:val="0"/>
        <w:autoSpaceDN w:val="0"/>
        <w:adjustRightInd w:val="0"/>
        <w:spacing w:after="120" w:line="240" w:lineRule="auto"/>
        <w:ind w:left="851" w:hanging="425"/>
        <w:rPr>
          <w:rFonts w:ascii="Times New Roman" w:eastAsia="Times New Roman" w:hAnsi="Times New Roman"/>
          <w:bCs/>
          <w:noProof/>
          <w:lang w:eastAsia="pl-PL"/>
        </w:rPr>
      </w:pPr>
      <w:r w:rsidRPr="008F3189">
        <w:rPr>
          <w:rFonts w:ascii="Times New Roman" w:eastAsia="Times New Roman" w:hAnsi="Times New Roman"/>
          <w:bCs/>
          <w:lang w:eastAsia="pl-PL"/>
        </w:rPr>
        <w:t>1</w:t>
      </w:r>
      <w:r w:rsidR="002E0A1C">
        <w:rPr>
          <w:rFonts w:ascii="Times New Roman" w:eastAsia="Times New Roman" w:hAnsi="Times New Roman"/>
          <w:bCs/>
          <w:lang w:eastAsia="pl-PL"/>
        </w:rPr>
        <w:t>2</w:t>
      </w:r>
      <w:r w:rsidRPr="008F3189">
        <w:rPr>
          <w:rFonts w:ascii="Times New Roman" w:eastAsia="Times New Roman" w:hAnsi="Times New Roman"/>
          <w:bCs/>
          <w:lang w:eastAsia="pl-PL"/>
        </w:rPr>
        <w:t>)</w:t>
      </w:r>
      <w:r w:rsidRPr="008F3189">
        <w:rPr>
          <w:rFonts w:ascii="Times New Roman" w:eastAsia="Times New Roman" w:hAnsi="Times New Roman"/>
          <w:bCs/>
          <w:lang w:eastAsia="pl-PL"/>
        </w:rPr>
        <w:tab/>
        <w:t xml:space="preserve">w związku ze zmianą sposobu spełnienia świadczenia lub sposobu przeprowadzenia </w:t>
      </w:r>
      <w:r w:rsidR="00BC0346">
        <w:rPr>
          <w:rFonts w:ascii="Times New Roman" w:eastAsiaTheme="minorHAnsi" w:hAnsi="Times New Roman"/>
          <w:color w:val="000000" w:themeColor="text1"/>
        </w:rPr>
        <w:t>prac</w:t>
      </w:r>
      <w:r w:rsidRPr="008F3189">
        <w:rPr>
          <w:rFonts w:ascii="Times New Roman" w:eastAsia="Times New Roman" w:hAnsi="Times New Roman"/>
          <w:bCs/>
          <w:lang w:eastAsia="pl-PL"/>
        </w:rPr>
        <w:t xml:space="preserve"> lub wprowadzeniem </w:t>
      </w:r>
      <w:r w:rsidR="00BC0346">
        <w:rPr>
          <w:rFonts w:ascii="Times New Roman" w:eastAsiaTheme="minorHAnsi" w:hAnsi="Times New Roman"/>
          <w:color w:val="000000" w:themeColor="text1"/>
        </w:rPr>
        <w:t>prac</w:t>
      </w:r>
      <w:r w:rsidRPr="008F3189">
        <w:rPr>
          <w:rFonts w:ascii="Times New Roman" w:eastAsia="Times New Roman" w:hAnsi="Times New Roman"/>
          <w:bCs/>
          <w:lang w:eastAsia="pl-PL"/>
        </w:rPr>
        <w:t xml:space="preserve"> zamiennych lub ograniczeniem zakresu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 xml:space="preserve">rzedmiotu umowy - </w:t>
      </w:r>
      <w:r w:rsidRPr="008F3189">
        <w:rPr>
          <w:rFonts w:ascii="Times New Roman" w:eastAsia="Times New Roman" w:hAnsi="Times New Roman"/>
          <w:bCs/>
          <w:noProof/>
          <w:lang w:eastAsia="pl-PL"/>
        </w:rPr>
        <w:t xml:space="preserve">możliwa jest zmiana terminu wykonania </w:t>
      </w:r>
      <w:r w:rsidR="00BF5C1B">
        <w:rPr>
          <w:rFonts w:ascii="Times New Roman" w:eastAsia="Times New Roman" w:hAnsi="Times New Roman"/>
          <w:bCs/>
          <w:noProof/>
          <w:lang w:eastAsia="pl-PL"/>
        </w:rPr>
        <w:t>P</w:t>
      </w:r>
      <w:r w:rsidRPr="008F3189">
        <w:rPr>
          <w:rFonts w:ascii="Times New Roman" w:eastAsia="Times New Roman" w:hAnsi="Times New Roman"/>
          <w:bCs/>
          <w:noProof/>
          <w:lang w:eastAsia="pl-PL"/>
        </w:rPr>
        <w:t xml:space="preserve">rzedmiot umowy (wydłużenie lub skrócenie) o ilość dni nieprzekraczających czasu na na wykonanie </w:t>
      </w:r>
      <w:r w:rsidR="00A65F6F">
        <w:rPr>
          <w:rFonts w:ascii="Times New Roman" w:eastAsiaTheme="minorHAnsi" w:hAnsi="Times New Roman"/>
          <w:color w:val="000000" w:themeColor="text1"/>
        </w:rPr>
        <w:t>prac</w:t>
      </w:r>
      <w:r w:rsidRPr="008F3189">
        <w:rPr>
          <w:rFonts w:ascii="Times New Roman" w:eastAsia="Times New Roman" w:hAnsi="Times New Roman"/>
          <w:bCs/>
          <w:noProof/>
          <w:lang w:eastAsia="pl-PL"/>
        </w:rPr>
        <w:t xml:space="preserve"> zamiennych lub związanych ze </w:t>
      </w:r>
      <w:r w:rsidRPr="008F3189">
        <w:rPr>
          <w:rFonts w:ascii="Times New Roman" w:eastAsia="Times New Roman" w:hAnsi="Times New Roman"/>
          <w:bCs/>
          <w:lang w:eastAsia="pl-PL"/>
        </w:rPr>
        <w:t xml:space="preserve">zmianą sposobu spełnienia świadczenia lub sposobu przeprowadzenia </w:t>
      </w:r>
      <w:r w:rsidR="00A65F6F">
        <w:rPr>
          <w:rFonts w:ascii="Times New Roman" w:eastAsiaTheme="minorHAnsi" w:hAnsi="Times New Roman"/>
          <w:color w:val="000000" w:themeColor="text1"/>
        </w:rPr>
        <w:t>prac</w:t>
      </w:r>
      <w:r w:rsidRPr="008F3189">
        <w:rPr>
          <w:rFonts w:ascii="Times New Roman" w:eastAsia="Times New Roman" w:hAnsi="Times New Roman"/>
          <w:bCs/>
          <w:lang w:eastAsia="pl-PL"/>
        </w:rPr>
        <w:t xml:space="preserve"> lub ograniczeniem zakresu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rzedmiotu umowy</w:t>
      </w:r>
      <w:r w:rsidRPr="008F3189">
        <w:rPr>
          <w:rFonts w:ascii="Times New Roman" w:eastAsia="Times New Roman" w:hAnsi="Times New Roman"/>
          <w:bCs/>
          <w:noProof/>
          <w:lang w:eastAsia="pl-PL"/>
        </w:rPr>
        <w:t>.</w:t>
      </w:r>
      <w:r w:rsidR="00BC0346">
        <w:rPr>
          <w:rFonts w:ascii="Times New Roman" w:eastAsia="Times New Roman" w:hAnsi="Times New Roman"/>
          <w:bCs/>
          <w:noProof/>
          <w:lang w:eastAsia="pl-PL"/>
        </w:rPr>
        <w:t xml:space="preserve"> </w:t>
      </w:r>
    </w:p>
    <w:p w14:paraId="371C31F4" w14:textId="02B95140" w:rsidR="00F36E82" w:rsidRDefault="000D0748">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sidRPr="008F3189">
        <w:rPr>
          <w:rFonts w:ascii="Times New Roman" w:eastAsia="Times New Roman" w:hAnsi="Times New Roman"/>
          <w:bCs/>
          <w:noProof/>
          <w:lang w:eastAsia="pl-PL"/>
        </w:rPr>
        <w:t>1</w:t>
      </w:r>
      <w:r w:rsidR="002E0A1C">
        <w:rPr>
          <w:rFonts w:ascii="Times New Roman" w:eastAsia="Times New Roman" w:hAnsi="Times New Roman"/>
          <w:bCs/>
          <w:noProof/>
          <w:lang w:eastAsia="pl-PL"/>
        </w:rPr>
        <w:t>3</w:t>
      </w:r>
      <w:r w:rsidRPr="008F3189">
        <w:rPr>
          <w:rFonts w:ascii="Times New Roman" w:eastAsia="Times New Roman" w:hAnsi="Times New Roman"/>
          <w:bCs/>
          <w:noProof/>
          <w:lang w:eastAsia="pl-PL"/>
        </w:rPr>
        <w:t>)</w:t>
      </w:r>
      <w:r w:rsidRPr="008F3189">
        <w:rPr>
          <w:rFonts w:ascii="Times New Roman" w:eastAsia="Times New Roman" w:hAnsi="Times New Roman"/>
          <w:bCs/>
          <w:noProof/>
          <w:lang w:eastAsia="pl-PL"/>
        </w:rPr>
        <w:tab/>
      </w:r>
      <w:r w:rsidR="00F55E3F">
        <w:rPr>
          <w:rFonts w:ascii="Times New Roman" w:eastAsia="Times New Roman" w:hAnsi="Times New Roman"/>
          <w:bCs/>
          <w:lang w:eastAsia="pl-PL"/>
        </w:rPr>
        <w:t>w</w:t>
      </w:r>
      <w:r w:rsidRPr="008F3189">
        <w:rPr>
          <w:rFonts w:ascii="Times New Roman" w:eastAsia="Times New Roman" w:hAnsi="Times New Roman"/>
          <w:bCs/>
          <w:lang w:eastAsia="pl-PL"/>
        </w:rPr>
        <w:t xml:space="preserve"> przypadku natrafienia podczas wykonywania prac przez Wykonawcę na przeszkody w postaci stanowisk lub zabytków archeologicznych i podobnych przeszkód, o ile istnienie tego rodzaju przeszkód nie mogło być przewidziane przez Zamawiającego pomimo dołożenia należytej staranności, Zamawiający dopuszcza zmianę sposobu lub terminu wykonania </w:t>
      </w:r>
      <w:r w:rsidR="00BF5C1B">
        <w:rPr>
          <w:rFonts w:ascii="Times New Roman" w:eastAsia="Times New Roman" w:hAnsi="Times New Roman"/>
          <w:bCs/>
          <w:lang w:eastAsia="pl-PL"/>
        </w:rPr>
        <w:t>U</w:t>
      </w:r>
      <w:r w:rsidRPr="008F3189">
        <w:rPr>
          <w:rFonts w:ascii="Times New Roman" w:eastAsia="Times New Roman" w:hAnsi="Times New Roman"/>
          <w:bCs/>
          <w:lang w:eastAsia="pl-PL"/>
        </w:rPr>
        <w:t xml:space="preserve">mowy w niezbędnym zakresie tak, aby Wykonawca po ustaniu lub usunięciu przeszkód mógł wykonać prawidłowo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rzedmiot umowy</w:t>
      </w:r>
      <w:r w:rsidR="00F36E82">
        <w:rPr>
          <w:rFonts w:ascii="Times New Roman" w:eastAsia="Times New Roman" w:hAnsi="Times New Roman"/>
          <w:bCs/>
          <w:lang w:eastAsia="pl-PL"/>
        </w:rPr>
        <w:t>,</w:t>
      </w:r>
    </w:p>
    <w:p w14:paraId="7D320CC8" w14:textId="7A45105E" w:rsidR="00CE7923" w:rsidRDefault="00A9325B">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Pr>
          <w:rFonts w:ascii="Times New Roman" w:eastAsia="Times New Roman" w:hAnsi="Times New Roman"/>
          <w:bCs/>
          <w:noProof/>
          <w:lang w:eastAsia="pl-PL"/>
        </w:rPr>
        <w:t>1</w:t>
      </w:r>
      <w:r w:rsidR="00992E9F">
        <w:rPr>
          <w:rFonts w:ascii="Times New Roman" w:eastAsia="Times New Roman" w:hAnsi="Times New Roman"/>
          <w:bCs/>
          <w:noProof/>
          <w:lang w:eastAsia="pl-PL"/>
        </w:rPr>
        <w:t>4</w:t>
      </w:r>
      <w:r>
        <w:rPr>
          <w:rFonts w:ascii="Times New Roman" w:eastAsia="Times New Roman" w:hAnsi="Times New Roman"/>
          <w:bCs/>
          <w:noProof/>
          <w:lang w:eastAsia="pl-PL"/>
        </w:rPr>
        <w:t xml:space="preserve">) </w:t>
      </w:r>
      <w:r w:rsidRPr="00A9325B">
        <w:rPr>
          <w:rFonts w:ascii="Times New Roman" w:eastAsia="Times New Roman" w:hAnsi="Times New Roman"/>
          <w:bCs/>
          <w:noProof/>
          <w:lang w:eastAsia="pl-PL"/>
        </w:rPr>
        <w:t xml:space="preserve">wystąpienia niemożliwych do przewidzenia niekorzystnych warunków atmosferycznych uniemożliwiających prawidłowe wykonanie </w:t>
      </w:r>
      <w:r w:rsidR="00A65F6F">
        <w:rPr>
          <w:rFonts w:ascii="Times New Roman" w:eastAsiaTheme="minorHAnsi" w:hAnsi="Times New Roman"/>
          <w:color w:val="000000" w:themeColor="text1"/>
        </w:rPr>
        <w:t>prac</w:t>
      </w:r>
      <w:r w:rsidRPr="00A9325B">
        <w:rPr>
          <w:rFonts w:ascii="Times New Roman" w:eastAsia="Times New Roman" w:hAnsi="Times New Roman"/>
          <w:bCs/>
          <w:noProof/>
          <w:lang w:eastAsia="pl-PL"/>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r w:rsidR="00CE7923">
        <w:rPr>
          <w:rFonts w:ascii="Times New Roman" w:eastAsia="Times New Roman" w:hAnsi="Times New Roman"/>
          <w:bCs/>
          <w:noProof/>
          <w:lang w:eastAsia="pl-PL"/>
        </w:rPr>
        <w:t>,</w:t>
      </w:r>
    </w:p>
    <w:p w14:paraId="04215E4E" w14:textId="2D8B5E9D" w:rsidR="000D0748" w:rsidRPr="008F3189" w:rsidRDefault="00992E9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eastAsia="Times New Roman" w:hAnsi="Times New Roman"/>
          <w:bCs/>
          <w:noProof/>
          <w:lang w:eastAsia="pl-PL"/>
        </w:rPr>
        <w:t>15</w:t>
      </w:r>
      <w:r w:rsidR="00CE7923">
        <w:rPr>
          <w:rFonts w:ascii="Times New Roman" w:eastAsia="Times New Roman" w:hAnsi="Times New Roman"/>
          <w:bCs/>
          <w:noProof/>
          <w:lang w:eastAsia="pl-PL"/>
        </w:rPr>
        <w:t xml:space="preserve">) </w:t>
      </w:r>
      <w:r w:rsidR="00F55E3F" w:rsidRPr="00F55E3F">
        <w:rPr>
          <w:rFonts w:ascii="Times New Roman" w:eastAsia="Times New Roman" w:hAnsi="Times New Roman"/>
          <w:bCs/>
          <w:noProof/>
          <w:lang w:eastAsia="pl-PL"/>
        </w:rPr>
        <w:t>nastąpi zmiana zakresu prac polegająca zastosowaniu innych rozwiązań technicznych lub materiałowych albo zajdzie konieczność wprowadzenia zamiennych rozwiązań projektowych z uwagi na zmianę potrzeb Zamawiającego lub z uwagi na możliwość poprawienia walorów lub parametrów funkcjonalno – użytkowych</w:t>
      </w:r>
      <w:r w:rsidR="00F80646">
        <w:rPr>
          <w:rFonts w:ascii="Times New Roman" w:eastAsia="Times New Roman" w:hAnsi="Times New Roman"/>
          <w:bCs/>
          <w:noProof/>
          <w:lang w:eastAsia="pl-PL"/>
        </w:rPr>
        <w:t>.</w:t>
      </w:r>
    </w:p>
    <w:p w14:paraId="0F2B7D60" w14:textId="46B695DA" w:rsidR="000D0748" w:rsidRPr="00C20D81" w:rsidRDefault="000D0748" w:rsidP="008F1156">
      <w:pPr>
        <w:pStyle w:val="Akapitzlist"/>
        <w:widowControl w:val="0"/>
        <w:numPr>
          <w:ilvl w:val="0"/>
          <w:numId w:val="10"/>
        </w:numPr>
        <w:tabs>
          <w:tab w:val="clear" w:pos="720"/>
        </w:tabs>
        <w:spacing w:after="120" w:line="240" w:lineRule="auto"/>
        <w:ind w:left="426" w:hanging="426"/>
        <w:rPr>
          <w:rFonts w:ascii="Times New Roman" w:hAnsi="Times New Roman"/>
        </w:rPr>
      </w:pPr>
      <w:r w:rsidRPr="00C20D81">
        <w:rPr>
          <w:rFonts w:ascii="Times New Roman" w:hAnsi="Times New Roman"/>
        </w:rPr>
        <w:t xml:space="preserve">W przypadku wystąpienia niemożliwych do przewidzenia warunków terenowych, w szczególności istnienia podziemnych sieci, instalacji, urządzeń lub niezinwentaryzowanych obiektów budowlanych (bunkry, fundamenty, ściany szczelne), Zamawiający dopuszcza możliwość zmiany wynagrodzenia, określonego w § </w:t>
      </w:r>
      <w:r w:rsidR="00BF5C1B" w:rsidRPr="00C20D81">
        <w:rPr>
          <w:rFonts w:ascii="Times New Roman" w:hAnsi="Times New Roman"/>
        </w:rPr>
        <w:t>6</w:t>
      </w:r>
      <w:r w:rsidRPr="00C20D81">
        <w:rPr>
          <w:rFonts w:ascii="Times New Roman" w:hAnsi="Times New Roman"/>
        </w:rPr>
        <w:t xml:space="preserve"> ust. 1 </w:t>
      </w:r>
      <w:r w:rsidR="00BF5C1B" w:rsidRPr="00C20D81">
        <w:rPr>
          <w:rFonts w:ascii="Times New Roman" w:hAnsi="Times New Roman"/>
        </w:rPr>
        <w:t>U</w:t>
      </w:r>
      <w:r w:rsidRPr="00C20D81">
        <w:rPr>
          <w:rFonts w:ascii="Times New Roman" w:hAnsi="Times New Roman"/>
        </w:rPr>
        <w:t xml:space="preserve">mowy oraz jeżeli w wyniku opisanych powyżej przeszkód wystąpi opóźnienie w </w:t>
      </w:r>
      <w:r w:rsidR="003C1F4D">
        <w:rPr>
          <w:rFonts w:ascii="Times New Roman" w:hAnsi="Times New Roman"/>
        </w:rPr>
        <w:t>pracach</w:t>
      </w:r>
      <w:r w:rsidRPr="00C20D81">
        <w:rPr>
          <w:rFonts w:ascii="Times New Roman" w:hAnsi="Times New Roman"/>
        </w:rPr>
        <w:t xml:space="preserve">, Zamawiający dopuszcza zmianę terminu zakończenia realizacji </w:t>
      </w:r>
      <w:r w:rsidR="00BF5C1B" w:rsidRPr="00C20D81">
        <w:rPr>
          <w:rFonts w:ascii="Times New Roman" w:hAnsi="Times New Roman"/>
        </w:rPr>
        <w:t>P</w:t>
      </w:r>
      <w:r w:rsidRPr="00C20D81">
        <w:rPr>
          <w:rFonts w:ascii="Times New Roman" w:hAnsi="Times New Roman"/>
        </w:rPr>
        <w:t xml:space="preserve">rzedmiotu umowy, określonego w § 2 </w:t>
      </w:r>
      <w:r w:rsidR="00BF5C1B" w:rsidRPr="00C20D81">
        <w:rPr>
          <w:rFonts w:ascii="Times New Roman" w:hAnsi="Times New Roman"/>
        </w:rPr>
        <w:t>ust. 1</w:t>
      </w:r>
      <w:r w:rsidRPr="00C20D81">
        <w:rPr>
          <w:rFonts w:ascii="Times New Roman" w:hAnsi="Times New Roman"/>
        </w:rPr>
        <w:t xml:space="preserve"> </w:t>
      </w:r>
      <w:r w:rsidR="00BF5C1B" w:rsidRPr="00C20D81">
        <w:rPr>
          <w:rFonts w:ascii="Times New Roman" w:hAnsi="Times New Roman"/>
        </w:rPr>
        <w:t>U</w:t>
      </w:r>
      <w:r w:rsidRPr="00C20D81">
        <w:rPr>
          <w:rFonts w:ascii="Times New Roman" w:hAnsi="Times New Roman"/>
        </w:rPr>
        <w:t>mowy</w:t>
      </w:r>
      <w:r w:rsidR="00156D8D">
        <w:rPr>
          <w:rFonts w:ascii="Times New Roman" w:hAnsi="Times New Roman"/>
        </w:rPr>
        <w:t>,</w:t>
      </w:r>
      <w:r w:rsidRPr="00C20D81">
        <w:rPr>
          <w:rFonts w:ascii="Times New Roman" w:hAnsi="Times New Roman"/>
        </w:rPr>
        <w:t xml:space="preserve"> w zakresie adekwatnym do przyczyny powodującej konieczności zmian. W takim wypadku dopuszcza się także zmianę sposobu wykonania </w:t>
      </w:r>
      <w:r w:rsidR="00BF5C1B" w:rsidRPr="00C20D81">
        <w:rPr>
          <w:rFonts w:ascii="Times New Roman" w:hAnsi="Times New Roman"/>
        </w:rPr>
        <w:t>U</w:t>
      </w:r>
      <w:r w:rsidRPr="00C20D81">
        <w:rPr>
          <w:rFonts w:ascii="Times New Roman" w:hAnsi="Times New Roman"/>
        </w:rPr>
        <w:t>mowy.</w:t>
      </w:r>
    </w:p>
    <w:p w14:paraId="127597B5" w14:textId="5CBB0F76" w:rsidR="000D0748" w:rsidRPr="008F3189" w:rsidRDefault="00156D8D" w:rsidP="00E42A56">
      <w:pPr>
        <w:widowControl w:val="0"/>
        <w:tabs>
          <w:tab w:val="left" w:pos="2127"/>
        </w:tabs>
        <w:spacing w:after="120" w:line="240" w:lineRule="auto"/>
        <w:ind w:left="425" w:hanging="425"/>
        <w:rPr>
          <w:rFonts w:ascii="Times New Roman" w:hAnsi="Times New Roman"/>
        </w:rPr>
      </w:pPr>
      <w:r>
        <w:rPr>
          <w:rFonts w:ascii="Times New Roman" w:hAnsi="Times New Roman"/>
        </w:rPr>
        <w:t>5</w:t>
      </w:r>
      <w:r w:rsidR="006E58E3">
        <w:rPr>
          <w:rFonts w:ascii="Times New Roman" w:hAnsi="Times New Roman"/>
        </w:rPr>
        <w:t xml:space="preserve">. </w:t>
      </w:r>
      <w:r w:rsidR="000D0748" w:rsidRPr="008F3189">
        <w:rPr>
          <w:rFonts w:ascii="Times New Roman" w:hAnsi="Times New Roman"/>
        </w:rPr>
        <w:tab/>
        <w:t xml:space="preserve">W przypadku 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dopuszcza </w:t>
      </w:r>
      <w:r w:rsidR="006E58E3">
        <w:rPr>
          <w:rFonts w:ascii="Times New Roman" w:hAnsi="Times New Roman"/>
        </w:rPr>
        <w:t xml:space="preserve">się </w:t>
      </w:r>
      <w:r w:rsidR="000D0748" w:rsidRPr="008F3189">
        <w:rPr>
          <w:rFonts w:ascii="Times New Roman" w:hAnsi="Times New Roman"/>
        </w:rPr>
        <w:t xml:space="preserve">możliwość zmiany wynagrodzenia, określonego </w:t>
      </w:r>
      <w:r>
        <w:rPr>
          <w:rFonts w:ascii="Times New Roman" w:hAnsi="Times New Roman"/>
        </w:rPr>
        <w:br/>
      </w:r>
      <w:r w:rsidR="000D0748" w:rsidRPr="008F3189">
        <w:rPr>
          <w:rFonts w:ascii="Times New Roman" w:hAnsi="Times New Roman"/>
        </w:rPr>
        <w:t xml:space="preserve">w § </w:t>
      </w:r>
      <w:r w:rsidR="00BF5C1B">
        <w:rPr>
          <w:rFonts w:ascii="Times New Roman" w:hAnsi="Times New Roman"/>
        </w:rPr>
        <w:t>6</w:t>
      </w:r>
      <w:r w:rsidR="000D0748" w:rsidRPr="008F3189">
        <w:rPr>
          <w:rFonts w:ascii="Times New Roman" w:hAnsi="Times New Roman"/>
        </w:rPr>
        <w:t xml:space="preserve"> ust. 1 </w:t>
      </w:r>
      <w:r w:rsidR="00BF5C1B">
        <w:rPr>
          <w:rFonts w:ascii="Times New Roman" w:hAnsi="Times New Roman"/>
        </w:rPr>
        <w:t>U</w:t>
      </w:r>
      <w:r w:rsidR="000D0748" w:rsidRPr="008F3189">
        <w:rPr>
          <w:rFonts w:ascii="Times New Roman" w:hAnsi="Times New Roman"/>
        </w:rPr>
        <w:t xml:space="preserve">mowy oraz jeżeli wskutek opóźnień w wykonywaniu prac wystąpi opóźnienie lub wydłużenie czasu koniecznego dla wykonania </w:t>
      </w:r>
      <w:r w:rsidR="00BF5C1B">
        <w:rPr>
          <w:rFonts w:ascii="Times New Roman" w:hAnsi="Times New Roman"/>
        </w:rPr>
        <w:t>P</w:t>
      </w:r>
      <w:r w:rsidR="000D0748" w:rsidRPr="008F3189">
        <w:rPr>
          <w:rFonts w:ascii="Times New Roman" w:hAnsi="Times New Roman"/>
        </w:rPr>
        <w:t xml:space="preserve">rzedmiotu umowy, Zamawiający dopuszcza zmianę terminu zakończenia realizacji </w:t>
      </w:r>
      <w:r w:rsidR="00BF5C1B">
        <w:rPr>
          <w:rFonts w:ascii="Times New Roman" w:hAnsi="Times New Roman"/>
        </w:rPr>
        <w:t>P</w:t>
      </w:r>
      <w:r w:rsidR="000D0748" w:rsidRPr="008F3189">
        <w:rPr>
          <w:rFonts w:ascii="Times New Roman" w:hAnsi="Times New Roman"/>
        </w:rPr>
        <w:t xml:space="preserve">rzedmiotu umowy, określonego w § 2 </w:t>
      </w:r>
      <w:r w:rsidR="00BF5C1B">
        <w:rPr>
          <w:rFonts w:ascii="Times New Roman" w:hAnsi="Times New Roman"/>
        </w:rPr>
        <w:t>ust. 1</w:t>
      </w:r>
      <w:r w:rsidR="00BF5C1B" w:rsidRPr="00076F39">
        <w:rPr>
          <w:rFonts w:ascii="Times New Roman" w:hAnsi="Times New Roman"/>
        </w:rPr>
        <w:t xml:space="preserve"> </w:t>
      </w:r>
      <w:r w:rsidR="00BF5C1B">
        <w:rPr>
          <w:rFonts w:ascii="Times New Roman" w:hAnsi="Times New Roman"/>
        </w:rPr>
        <w:t>U</w:t>
      </w:r>
      <w:r w:rsidR="00BF5C1B" w:rsidRPr="00076F39">
        <w:rPr>
          <w:rFonts w:ascii="Times New Roman" w:hAnsi="Times New Roman"/>
        </w:rPr>
        <w:t>mowy</w:t>
      </w:r>
      <w:r w:rsidR="000D0748" w:rsidRPr="008F3189">
        <w:rPr>
          <w:rFonts w:ascii="Times New Roman" w:hAnsi="Times New Roman"/>
        </w:rPr>
        <w:t xml:space="preserve">, poprzez wydłużenie o okres takiego opóźnienia lub o okres o jaki czas konieczny dla wykonania </w:t>
      </w:r>
      <w:r w:rsidR="00BF5C1B">
        <w:rPr>
          <w:rFonts w:ascii="Times New Roman" w:hAnsi="Times New Roman"/>
        </w:rPr>
        <w:t>P</w:t>
      </w:r>
      <w:r w:rsidR="000D0748" w:rsidRPr="008F3189">
        <w:rPr>
          <w:rFonts w:ascii="Times New Roman" w:hAnsi="Times New Roman"/>
        </w:rPr>
        <w:t>rzedmiotu umowy po wprowadzonych zmianach będzie dłuższy od czasu wykonania przewidzianego dla Wykonawcy przed taką zmianą.</w:t>
      </w:r>
    </w:p>
    <w:p w14:paraId="5D06DA41" w14:textId="0AA05126" w:rsidR="000D0748" w:rsidRPr="00156D8D" w:rsidRDefault="00156D8D" w:rsidP="008F1156">
      <w:pPr>
        <w:tabs>
          <w:tab w:val="left" w:pos="2127"/>
        </w:tabs>
        <w:spacing w:after="120" w:line="240" w:lineRule="auto"/>
        <w:ind w:left="426" w:right="-49" w:hanging="426"/>
        <w:rPr>
          <w:rFonts w:ascii="Times New Roman" w:eastAsia="Times New Roman" w:hAnsi="Times New Roman"/>
          <w:bCs/>
          <w:lang w:eastAsia="pl-PL"/>
        </w:rPr>
      </w:pPr>
      <w:r>
        <w:rPr>
          <w:rFonts w:ascii="Times New Roman" w:eastAsia="Times New Roman" w:hAnsi="Times New Roman"/>
          <w:lang w:eastAsia="pl-PL"/>
        </w:rPr>
        <w:t>6</w:t>
      </w:r>
      <w:r w:rsidR="00F55E3F">
        <w:rPr>
          <w:rFonts w:ascii="Times New Roman" w:eastAsia="Times New Roman" w:hAnsi="Times New Roman"/>
          <w:lang w:eastAsia="pl-PL"/>
        </w:rPr>
        <w:t>.</w:t>
      </w:r>
      <w:r w:rsidR="000D0748" w:rsidRPr="008F3189">
        <w:rPr>
          <w:rFonts w:ascii="Times New Roman" w:eastAsia="Times New Roman" w:hAnsi="Times New Roman"/>
          <w:lang w:eastAsia="pl-PL"/>
        </w:rPr>
        <w:tab/>
      </w:r>
      <w:r w:rsidR="000D0748" w:rsidRPr="00156D8D">
        <w:rPr>
          <w:rFonts w:ascii="Times New Roman" w:eastAsia="Times New Roman" w:hAnsi="Times New Roman"/>
          <w:lang w:eastAsia="pl-PL"/>
        </w:rPr>
        <w:t xml:space="preserve">Zmiana wynagrodzenia umownego będzie możliwa w następujących przypadkach: </w:t>
      </w:r>
    </w:p>
    <w:p w14:paraId="6AEFE818" w14:textId="6D806E3A" w:rsidR="000D0748" w:rsidRPr="00156D8D" w:rsidRDefault="00F55E3F" w:rsidP="008F1156">
      <w:p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156D8D">
        <w:rPr>
          <w:rFonts w:ascii="Times New Roman" w:eastAsia="Times New Roman" w:hAnsi="Times New Roman"/>
          <w:bCs/>
          <w:lang w:eastAsia="pl-PL"/>
        </w:rPr>
        <w:t>1</w:t>
      </w:r>
      <w:r w:rsidR="000D0748" w:rsidRPr="00156D8D">
        <w:rPr>
          <w:rFonts w:ascii="Times New Roman" w:eastAsia="Times New Roman" w:hAnsi="Times New Roman"/>
          <w:bCs/>
          <w:lang w:eastAsia="pl-PL"/>
        </w:rPr>
        <w:t>)</w:t>
      </w:r>
      <w:r w:rsidR="000D0748" w:rsidRPr="00156D8D">
        <w:rPr>
          <w:rFonts w:ascii="Times New Roman" w:eastAsia="Times New Roman" w:hAnsi="Times New Roman"/>
          <w:bCs/>
          <w:lang w:eastAsia="pl-PL"/>
        </w:rPr>
        <w:tab/>
        <w:t xml:space="preserve">wystąpi konieczność zrealizowania </w:t>
      </w:r>
      <w:r w:rsidR="00BF5C1B" w:rsidRPr="00156D8D">
        <w:rPr>
          <w:rFonts w:ascii="Times New Roman" w:eastAsia="Times New Roman" w:hAnsi="Times New Roman"/>
          <w:bCs/>
          <w:lang w:eastAsia="pl-PL"/>
        </w:rPr>
        <w:t>P</w:t>
      </w:r>
      <w:r w:rsidR="000D0748" w:rsidRPr="00156D8D">
        <w:rPr>
          <w:rFonts w:ascii="Times New Roman" w:eastAsia="Times New Roman" w:hAnsi="Times New Roman"/>
          <w:bCs/>
          <w:lang w:eastAsia="pl-PL"/>
        </w:rPr>
        <w:t>rzedmiotu umowy przy zastosowaniu innych rozwiązań technicznych lub materiałowych ze względu na zmiany obowiązującego prawa lub niedostępność na rynku,</w:t>
      </w:r>
    </w:p>
    <w:p w14:paraId="35E3F236" w14:textId="13B7C486" w:rsidR="00CE7923" w:rsidRPr="00156D8D" w:rsidRDefault="00992E9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hAnsi="Times New Roman"/>
        </w:rPr>
        <w:t>2</w:t>
      </w:r>
      <w:r w:rsidR="006E58E3" w:rsidRPr="00156D8D">
        <w:rPr>
          <w:rFonts w:ascii="Times New Roman" w:hAnsi="Times New Roman"/>
        </w:rPr>
        <w:t xml:space="preserve">) </w:t>
      </w:r>
      <w:r w:rsidR="00156D8D" w:rsidRPr="00156D8D">
        <w:rPr>
          <w:rFonts w:ascii="Times New Roman" w:hAnsi="Times New Roman"/>
        </w:rPr>
        <w:tab/>
      </w:r>
      <w:r w:rsidR="006E58E3" w:rsidRPr="00156D8D">
        <w:rPr>
          <w:rFonts w:ascii="Times New Roman" w:hAnsi="Times New Roman"/>
        </w:rPr>
        <w:t>nastąpi konieczność</w:t>
      </w:r>
      <w:r w:rsidR="00302FAD" w:rsidRPr="00156D8D">
        <w:rPr>
          <w:rFonts w:ascii="Times New Roman" w:hAnsi="Times New Roman"/>
        </w:rPr>
        <w:t xml:space="preserve"> </w:t>
      </w:r>
      <w:r w:rsidR="006E58E3" w:rsidRPr="00156D8D">
        <w:rPr>
          <w:rFonts w:ascii="Times New Roman" w:hAnsi="Times New Roman"/>
        </w:rPr>
        <w:t xml:space="preserve">wykonania prac dodatkowych, których nie można było przewidzieć na etapie projektowania, konieczność uwzględnienia wpływu innych przedsięwzięć lub działań powiązanych z </w:t>
      </w:r>
      <w:r w:rsidR="006E58E3" w:rsidRPr="00156D8D">
        <w:rPr>
          <w:rFonts w:ascii="Times New Roman" w:eastAsia="Times New Roman" w:hAnsi="Times New Roman"/>
          <w:bCs/>
          <w:lang w:eastAsia="pl-PL"/>
        </w:rPr>
        <w:t>Przedmiotem umowy</w:t>
      </w:r>
      <w:r w:rsidR="00CE7923" w:rsidRPr="00156D8D">
        <w:rPr>
          <w:rFonts w:ascii="Times New Roman" w:eastAsia="Times New Roman" w:hAnsi="Times New Roman"/>
          <w:bCs/>
          <w:lang w:eastAsia="pl-PL"/>
        </w:rPr>
        <w:t>,</w:t>
      </w:r>
    </w:p>
    <w:p w14:paraId="4F625A3B" w14:textId="0BFB1124" w:rsidR="00F80646" w:rsidRPr="00156D8D" w:rsidRDefault="00992E9F" w:rsidP="008F1156">
      <w:pPr>
        <w:tabs>
          <w:tab w:val="left" w:pos="2127"/>
        </w:tabs>
        <w:suppressAutoHyphens/>
        <w:spacing w:after="120" w:line="240" w:lineRule="auto"/>
        <w:ind w:left="851" w:hanging="425"/>
        <w:rPr>
          <w:rFonts w:ascii="Times New Roman" w:hAnsi="Times New Roman"/>
        </w:rPr>
      </w:pPr>
      <w:r>
        <w:rPr>
          <w:rFonts w:ascii="Times New Roman" w:hAnsi="Times New Roman"/>
        </w:rPr>
        <w:t>3</w:t>
      </w:r>
      <w:r w:rsidR="00F55E3F" w:rsidRPr="00156D8D">
        <w:rPr>
          <w:rFonts w:ascii="Times New Roman" w:hAnsi="Times New Roman"/>
        </w:rPr>
        <w:t xml:space="preserve">) </w:t>
      </w:r>
      <w:r w:rsidR="00156D8D" w:rsidRPr="00156D8D">
        <w:rPr>
          <w:rFonts w:ascii="Times New Roman" w:hAnsi="Times New Roman"/>
        </w:rPr>
        <w:tab/>
      </w:r>
      <w:r w:rsidR="004917B9" w:rsidRPr="00156D8D">
        <w:rPr>
          <w:rFonts w:ascii="Times New Roman" w:hAnsi="Times New Roman"/>
        </w:rPr>
        <w:t>nastąpi zmiana zakresu prac polegająca zastosowaniu innych rozwiązań technicznych lub materiałowych albo zajdzie konieczność wprowadzenia zamiennych rozwiązań projektowych z</w:t>
      </w:r>
      <w:r w:rsidR="007A7249" w:rsidRPr="00156D8D">
        <w:rPr>
          <w:rFonts w:ascii="Times New Roman" w:hAnsi="Times New Roman"/>
        </w:rPr>
        <w:t> </w:t>
      </w:r>
      <w:r w:rsidR="004917B9" w:rsidRPr="00156D8D">
        <w:rPr>
          <w:rFonts w:ascii="Times New Roman" w:hAnsi="Times New Roman"/>
        </w:rPr>
        <w:t xml:space="preserve">uwagi na zmianę potrzeb Zamawiającego lub z uwagi na możliwość poprawienia walorów lub parametrów funkcjonalno – użytkowych. </w:t>
      </w:r>
    </w:p>
    <w:p w14:paraId="34F7E21F" w14:textId="1AE100EA" w:rsidR="000D0748" w:rsidRPr="008F3189" w:rsidRDefault="001632E6" w:rsidP="008F1156">
      <w:pPr>
        <w:tabs>
          <w:tab w:val="left" w:pos="2127"/>
        </w:tabs>
        <w:suppressAutoHyphens/>
        <w:spacing w:after="120" w:line="240" w:lineRule="auto"/>
        <w:ind w:left="425" w:hanging="425"/>
        <w:rPr>
          <w:rFonts w:ascii="Times New Roman" w:eastAsia="Times New Roman" w:hAnsi="Times New Roman"/>
          <w:spacing w:val="-3"/>
          <w:lang w:eastAsia="pl-PL"/>
        </w:rPr>
      </w:pPr>
      <w:r>
        <w:rPr>
          <w:rFonts w:ascii="Times New Roman" w:eastAsia="Times New Roman" w:hAnsi="Times New Roman"/>
          <w:spacing w:val="-3"/>
          <w:lang w:eastAsia="pl-PL"/>
        </w:rPr>
        <w:t>7</w:t>
      </w:r>
      <w:r w:rsidR="00F55E3F">
        <w:rPr>
          <w:rFonts w:ascii="Times New Roman" w:eastAsia="Times New Roman" w:hAnsi="Times New Roman"/>
          <w:spacing w:val="-3"/>
          <w:lang w:eastAsia="pl-PL"/>
        </w:rPr>
        <w:t>.</w:t>
      </w:r>
      <w:r w:rsidR="000D0748" w:rsidRPr="008F3189">
        <w:rPr>
          <w:rFonts w:ascii="Times New Roman" w:eastAsia="Times New Roman" w:hAnsi="Times New Roman"/>
          <w:spacing w:val="-3"/>
          <w:lang w:eastAsia="pl-PL"/>
        </w:rPr>
        <w:tab/>
        <w:t xml:space="preserve">Zmiana polegająca na zmianie sposobu spełnienia świadczenia lub ograniczeniu zakresu </w:t>
      </w:r>
      <w:r w:rsidR="00BF5C1B">
        <w:rPr>
          <w:rFonts w:ascii="Times New Roman" w:eastAsia="Times New Roman" w:hAnsi="Times New Roman"/>
          <w:spacing w:val="-3"/>
          <w:lang w:eastAsia="pl-PL"/>
        </w:rPr>
        <w:t>P</w:t>
      </w:r>
      <w:r w:rsidR="000D0748" w:rsidRPr="008F3189">
        <w:rPr>
          <w:rFonts w:ascii="Times New Roman" w:eastAsia="Times New Roman" w:hAnsi="Times New Roman"/>
          <w:spacing w:val="-3"/>
          <w:lang w:eastAsia="pl-PL"/>
        </w:rPr>
        <w:t>rzedmiotu umowy, w tym zmiany technologiczne, w szczególności jeżeli nastąpi(ą):</w:t>
      </w:r>
    </w:p>
    <w:p w14:paraId="24AA80AD" w14:textId="395B02E2" w:rsidR="000D0748" w:rsidRPr="008F3189" w:rsidRDefault="000D0748" w:rsidP="008C1EB8">
      <w:pPr>
        <w:numPr>
          <w:ilvl w:val="0"/>
          <w:numId w:val="33"/>
        </w:numPr>
        <w:tabs>
          <w:tab w:val="left" w:pos="2127"/>
        </w:tabs>
        <w:autoSpaceDE w:val="0"/>
        <w:autoSpaceDN w:val="0"/>
        <w:adjustRightInd w:val="0"/>
        <w:spacing w:after="120" w:line="240" w:lineRule="auto"/>
        <w:ind w:left="851" w:hanging="425"/>
        <w:rPr>
          <w:rFonts w:ascii="Times New Roman" w:hAnsi="Times New Roman"/>
        </w:rPr>
      </w:pPr>
      <w:r w:rsidRPr="008F3189">
        <w:rPr>
          <w:rFonts w:ascii="Times New Roman" w:hAnsi="Times New Roman"/>
        </w:rPr>
        <w:t xml:space="preserve">konieczność zrealizowania </w:t>
      </w:r>
      <w:r w:rsidR="00BF5C1B">
        <w:rPr>
          <w:rFonts w:ascii="Times New Roman" w:eastAsia="Times New Roman" w:hAnsi="Times New Roman"/>
          <w:bCs/>
          <w:lang w:eastAsia="pl-PL"/>
        </w:rPr>
        <w:t>P</w:t>
      </w:r>
      <w:r w:rsidR="00BF5C1B" w:rsidRPr="00076F39">
        <w:rPr>
          <w:rFonts w:ascii="Times New Roman" w:eastAsia="Times New Roman" w:hAnsi="Times New Roman"/>
          <w:bCs/>
          <w:lang w:eastAsia="pl-PL"/>
        </w:rPr>
        <w:t xml:space="preserve">rzedmiotu umowy </w:t>
      </w:r>
      <w:r w:rsidRPr="008F3189">
        <w:rPr>
          <w:rFonts w:ascii="Times New Roman" w:hAnsi="Times New Roman"/>
        </w:rPr>
        <w:t xml:space="preserve">przy zastosowaniu innych rozwiązań technicznych lub materiałowych niż wskazane w dokumentacji, w sytuacji gdyby zastosowanie przewidzianych rozwiązań groziło niewykonaniem lub wadliwym wykonaniem </w:t>
      </w:r>
      <w:r w:rsidR="00BF5C1B">
        <w:rPr>
          <w:rFonts w:ascii="Times New Roman" w:hAnsi="Times New Roman"/>
        </w:rPr>
        <w:t>P</w:t>
      </w:r>
      <w:r w:rsidRPr="008F3189">
        <w:rPr>
          <w:rFonts w:ascii="Times New Roman" w:hAnsi="Times New Roman"/>
        </w:rPr>
        <w:t>rzedmiotu umowy lub niezgodnego z obowiązującymi standardami, wymaganiami technicznymi</w:t>
      </w:r>
      <w:r w:rsidR="001632E6">
        <w:rPr>
          <w:rFonts w:ascii="Times New Roman" w:hAnsi="Times New Roman"/>
        </w:rPr>
        <w:t>,</w:t>
      </w:r>
    </w:p>
    <w:p w14:paraId="3C173647" w14:textId="1430FDBE" w:rsidR="000D0748" w:rsidRPr="008F3189" w:rsidRDefault="000D0748" w:rsidP="008C1EB8">
      <w:pPr>
        <w:numPr>
          <w:ilvl w:val="0"/>
          <w:numId w:val="33"/>
        </w:numPr>
        <w:tabs>
          <w:tab w:val="left" w:pos="2127"/>
        </w:tabs>
        <w:autoSpaceDE w:val="0"/>
        <w:autoSpaceDN w:val="0"/>
        <w:adjustRightInd w:val="0"/>
        <w:spacing w:after="120" w:line="240" w:lineRule="auto"/>
        <w:ind w:left="851" w:hanging="425"/>
        <w:rPr>
          <w:rFonts w:ascii="Times New Roman" w:hAnsi="Times New Roman"/>
        </w:rPr>
      </w:pPr>
      <w:r w:rsidRPr="008F3189">
        <w:rPr>
          <w:rFonts w:ascii="Times New Roman" w:hAnsi="Times New Roman"/>
        </w:rPr>
        <w:t xml:space="preserve">konieczność zrealizowania </w:t>
      </w:r>
      <w:r w:rsidR="00BF5C1B">
        <w:rPr>
          <w:rFonts w:ascii="Times New Roman" w:eastAsia="Times New Roman" w:hAnsi="Times New Roman"/>
          <w:bCs/>
          <w:lang w:eastAsia="pl-PL"/>
        </w:rPr>
        <w:t>P</w:t>
      </w:r>
      <w:r w:rsidR="00BF5C1B" w:rsidRPr="00076F39">
        <w:rPr>
          <w:rFonts w:ascii="Times New Roman" w:eastAsia="Times New Roman" w:hAnsi="Times New Roman"/>
          <w:bCs/>
          <w:lang w:eastAsia="pl-PL"/>
        </w:rPr>
        <w:t xml:space="preserve">rzedmiotu umowy </w:t>
      </w:r>
      <w:r w:rsidRPr="008F3189">
        <w:rPr>
          <w:rFonts w:ascii="Times New Roman" w:hAnsi="Times New Roman"/>
        </w:rPr>
        <w:t>przy zastosowaniu innych rozwiązań technicznych lub materiałowych ze względu na zmiany obowiązującego prawa</w:t>
      </w:r>
      <w:r w:rsidR="001632E6">
        <w:rPr>
          <w:rFonts w:ascii="Times New Roman" w:hAnsi="Times New Roman"/>
        </w:rPr>
        <w:t>,</w:t>
      </w:r>
      <w:r w:rsidR="00BF5C1B">
        <w:rPr>
          <w:rFonts w:ascii="Times New Roman" w:hAnsi="Times New Roman"/>
        </w:rPr>
        <w:t xml:space="preserve"> </w:t>
      </w:r>
    </w:p>
    <w:p w14:paraId="75259C01" w14:textId="3DEFCF4A" w:rsidR="004917B9" w:rsidRDefault="000D0748" w:rsidP="008C1EB8">
      <w:pPr>
        <w:numPr>
          <w:ilvl w:val="0"/>
          <w:numId w:val="33"/>
        </w:numPr>
        <w:tabs>
          <w:tab w:val="left" w:pos="2127"/>
        </w:tabs>
        <w:autoSpaceDE w:val="0"/>
        <w:autoSpaceDN w:val="0"/>
        <w:adjustRightInd w:val="0"/>
        <w:spacing w:after="120" w:line="240" w:lineRule="auto"/>
        <w:ind w:left="851" w:hanging="491"/>
        <w:rPr>
          <w:rFonts w:ascii="Times New Roman" w:hAnsi="Times New Roman"/>
        </w:rPr>
      </w:pPr>
      <w:r w:rsidRPr="008F3189">
        <w:rPr>
          <w:rFonts w:ascii="Times New Roman" w:hAnsi="Times New Roman"/>
        </w:rPr>
        <w:t xml:space="preserve">konieczność zrealizowania </w:t>
      </w:r>
      <w:r w:rsidR="00BF5C1B">
        <w:rPr>
          <w:rFonts w:ascii="Times New Roman" w:eastAsia="Times New Roman" w:hAnsi="Times New Roman"/>
          <w:bCs/>
          <w:lang w:eastAsia="pl-PL"/>
        </w:rPr>
        <w:t>P</w:t>
      </w:r>
      <w:r w:rsidR="00BF5C1B" w:rsidRPr="00076F39">
        <w:rPr>
          <w:rFonts w:ascii="Times New Roman" w:eastAsia="Times New Roman" w:hAnsi="Times New Roman"/>
          <w:bCs/>
          <w:lang w:eastAsia="pl-PL"/>
        </w:rPr>
        <w:t xml:space="preserve">rzedmiotu umowy </w:t>
      </w:r>
      <w:r w:rsidRPr="008F3189">
        <w:rPr>
          <w:rFonts w:ascii="Times New Roman" w:hAnsi="Times New Roman"/>
        </w:rPr>
        <w:t>przy zastosowaniu innych rozwiązań technicznych lub materiałowych z uwagi na czasową lub całkowitą niedostępność materiałów lub technologii (np. zaprzestania produkcji)</w:t>
      </w:r>
      <w:r w:rsidR="001632E6">
        <w:rPr>
          <w:rFonts w:ascii="Times New Roman" w:hAnsi="Times New Roman"/>
        </w:rPr>
        <w:t>,</w:t>
      </w:r>
    </w:p>
    <w:p w14:paraId="618A1BEE" w14:textId="2FD91D84" w:rsidR="00BF5C1B" w:rsidRDefault="004917B9" w:rsidP="008C1EB8">
      <w:pPr>
        <w:numPr>
          <w:ilvl w:val="0"/>
          <w:numId w:val="33"/>
        </w:numPr>
        <w:tabs>
          <w:tab w:val="left" w:pos="2127"/>
        </w:tabs>
        <w:autoSpaceDE w:val="0"/>
        <w:autoSpaceDN w:val="0"/>
        <w:adjustRightInd w:val="0"/>
        <w:spacing w:after="120" w:line="240" w:lineRule="auto"/>
        <w:ind w:left="851" w:hanging="491"/>
        <w:rPr>
          <w:rFonts w:ascii="Times New Roman" w:hAnsi="Times New Roman"/>
        </w:rPr>
      </w:pPr>
      <w:r w:rsidRPr="004917B9">
        <w:rPr>
          <w:rFonts w:ascii="Times New Roman" w:hAnsi="Times New Roman"/>
        </w:rPr>
        <w:t>zmiany potrzeb Zamawiającego lub z uwagi na możliwość poprawienia walorów lub parametrów funkcjonalno - użytkowych</w:t>
      </w:r>
      <w:r w:rsidR="000D0748" w:rsidRPr="008F3189">
        <w:rPr>
          <w:rFonts w:ascii="Times New Roman" w:hAnsi="Times New Roman"/>
        </w:rPr>
        <w:t>.</w:t>
      </w:r>
      <w:r w:rsidR="00BF5C1B">
        <w:rPr>
          <w:rFonts w:ascii="Times New Roman" w:hAnsi="Times New Roman"/>
        </w:rPr>
        <w:t xml:space="preserve"> </w:t>
      </w:r>
    </w:p>
    <w:p w14:paraId="0A5E6702" w14:textId="6B187A2C" w:rsidR="000D0748" w:rsidRPr="008F3189" w:rsidRDefault="001632E6">
      <w:pPr>
        <w:tabs>
          <w:tab w:val="left" w:pos="2127"/>
        </w:tabs>
        <w:autoSpaceDE w:val="0"/>
        <w:autoSpaceDN w:val="0"/>
        <w:adjustRightInd w:val="0"/>
        <w:spacing w:after="120" w:line="240" w:lineRule="auto"/>
        <w:ind w:left="426" w:hanging="426"/>
        <w:rPr>
          <w:rFonts w:ascii="Times New Roman" w:hAnsi="Times New Roman"/>
        </w:rPr>
      </w:pPr>
      <w:r>
        <w:rPr>
          <w:rFonts w:ascii="Times New Roman" w:hAnsi="Times New Roman"/>
        </w:rPr>
        <w:t>8</w:t>
      </w:r>
      <w:r w:rsidR="00F55E3F">
        <w:rPr>
          <w:rFonts w:ascii="Times New Roman" w:hAnsi="Times New Roman"/>
        </w:rPr>
        <w:t xml:space="preserve">. </w:t>
      </w:r>
      <w:r>
        <w:rPr>
          <w:rFonts w:ascii="Times New Roman" w:hAnsi="Times New Roman"/>
        </w:rPr>
        <w:tab/>
      </w:r>
      <w:r w:rsidR="000D0748" w:rsidRPr="008F3189">
        <w:rPr>
          <w:rFonts w:ascii="Times New Roman" w:hAnsi="Times New Roman"/>
        </w:rPr>
        <w:t>Zmiany wskazane w ust. </w:t>
      </w:r>
      <w:r>
        <w:rPr>
          <w:rFonts w:ascii="Times New Roman" w:hAnsi="Times New Roman"/>
        </w:rPr>
        <w:t>7</w:t>
      </w:r>
      <w:r w:rsidR="000D0748" w:rsidRPr="008F3189">
        <w:rPr>
          <w:rFonts w:ascii="Times New Roman" w:hAnsi="Times New Roman"/>
        </w:rPr>
        <w:t xml:space="preserve"> będą wprowadzane wyłącznie w zakresie umożliwiającym oddanie </w:t>
      </w:r>
      <w:r w:rsidR="00BF5C1B">
        <w:rPr>
          <w:rFonts w:ascii="Times New Roman" w:hAnsi="Times New Roman"/>
        </w:rPr>
        <w:t>P</w:t>
      </w:r>
      <w:r w:rsidR="000D0748" w:rsidRPr="008F3189">
        <w:rPr>
          <w:rFonts w:ascii="Times New Roman" w:hAnsi="Times New Roman"/>
        </w:rPr>
        <w:t xml:space="preserve">rzedmiotu umowy do użytkowania, a Zamawiający może ponieść ryzyko zwiększenia wynagrodzenia z tytułu takich zmian wyłącznie w kwocie równej zwiększonym z tego powodu kosztom. Każda ze wskazanych w pkt od 1 do </w:t>
      </w:r>
      <w:r w:rsidR="00F55E3F">
        <w:rPr>
          <w:rFonts w:ascii="Times New Roman" w:hAnsi="Times New Roman"/>
        </w:rPr>
        <w:t>4</w:t>
      </w:r>
      <w:r w:rsidR="000D0748" w:rsidRPr="008F3189">
        <w:rPr>
          <w:rFonts w:ascii="Times New Roman" w:hAnsi="Times New Roman"/>
        </w:rPr>
        <w:t xml:space="preserve"> zmian może być powiązana z obniżeniem wynagrodzenia na zasadach określonych w ust. </w:t>
      </w:r>
      <w:r>
        <w:rPr>
          <w:rFonts w:ascii="Times New Roman" w:hAnsi="Times New Roman"/>
        </w:rPr>
        <w:t>10</w:t>
      </w:r>
      <w:r w:rsidR="000D0748" w:rsidRPr="008F3189">
        <w:rPr>
          <w:rFonts w:ascii="Times New Roman" w:hAnsi="Times New Roman"/>
        </w:rPr>
        <w:t xml:space="preserve"> niniejszego paragrafu.</w:t>
      </w:r>
    </w:p>
    <w:p w14:paraId="62A280A1" w14:textId="2FB3EEA0" w:rsidR="000D0748" w:rsidRPr="008F3189" w:rsidRDefault="001632E6" w:rsidP="008F1156">
      <w:pPr>
        <w:widowControl w:val="0"/>
        <w:tabs>
          <w:tab w:val="left" w:pos="2127"/>
        </w:tabs>
        <w:spacing w:after="120" w:line="240" w:lineRule="auto"/>
        <w:ind w:left="426" w:hanging="426"/>
        <w:rPr>
          <w:rFonts w:ascii="Times New Roman" w:hAnsi="Times New Roman"/>
        </w:rPr>
      </w:pPr>
      <w:r>
        <w:rPr>
          <w:rFonts w:ascii="Times New Roman" w:hAnsi="Times New Roman"/>
        </w:rPr>
        <w:t>9</w:t>
      </w:r>
      <w:r w:rsidR="00F55E3F">
        <w:rPr>
          <w:rFonts w:ascii="Times New Roman" w:hAnsi="Times New Roman"/>
        </w:rPr>
        <w:t>.</w:t>
      </w:r>
      <w:r w:rsidR="000D0748" w:rsidRPr="008F3189">
        <w:rPr>
          <w:rFonts w:ascii="Times New Roman" w:hAnsi="Times New Roman"/>
        </w:rPr>
        <w:tab/>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0F2D9694" w14:textId="77777777" w:rsidR="000D0748" w:rsidRPr="008F3189" w:rsidRDefault="000D0748" w:rsidP="008C1EB8">
      <w:pPr>
        <w:widowControl w:val="0"/>
        <w:numPr>
          <w:ilvl w:val="0"/>
          <w:numId w:val="29"/>
        </w:numPr>
        <w:tabs>
          <w:tab w:val="left" w:pos="2127"/>
        </w:tabs>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zmianach mających wpływ na przyspieszenie wykonania</w:t>
      </w:r>
      <w:r w:rsidR="00BF5C1B">
        <w:rPr>
          <w:rFonts w:ascii="Times New Roman" w:eastAsia="Times New Roman" w:hAnsi="Times New Roman"/>
          <w:lang w:eastAsia="pl-PL"/>
        </w:rPr>
        <w:t xml:space="preserve"> Przedmiotu umowy</w:t>
      </w:r>
      <w:r w:rsidRPr="008F3189">
        <w:rPr>
          <w:rFonts w:ascii="Times New Roman" w:eastAsia="Times New Roman" w:hAnsi="Times New Roman"/>
          <w:lang w:eastAsia="pl-PL"/>
        </w:rPr>
        <w:t>,</w:t>
      </w:r>
    </w:p>
    <w:p w14:paraId="62F6696E" w14:textId="77777777" w:rsidR="000D0748" w:rsidRPr="008F3189" w:rsidRDefault="000D0748" w:rsidP="008C1EB8">
      <w:pPr>
        <w:widowControl w:val="0"/>
        <w:numPr>
          <w:ilvl w:val="0"/>
          <w:numId w:val="29"/>
        </w:numPr>
        <w:tabs>
          <w:tab w:val="left" w:pos="2127"/>
        </w:tabs>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zmianach mających wpływ na obniżenie kosztu ponoszonego przez Zamawiającego na wykonanie, utrzymanie, lub użytkowanie,</w:t>
      </w:r>
    </w:p>
    <w:p w14:paraId="22378D9C" w14:textId="64F44B3D" w:rsidR="000D0748" w:rsidRPr="008F3189" w:rsidRDefault="000D0748" w:rsidP="008C1EB8">
      <w:pPr>
        <w:widowControl w:val="0"/>
        <w:numPr>
          <w:ilvl w:val="0"/>
          <w:numId w:val="29"/>
        </w:numPr>
        <w:tabs>
          <w:tab w:val="left" w:pos="2127"/>
        </w:tabs>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 xml:space="preserve">zmianach mających wpływ na poprawę sprawności, wydajności wykonanych </w:t>
      </w:r>
      <w:r w:rsidR="00A65F6F">
        <w:rPr>
          <w:rFonts w:ascii="Times New Roman" w:eastAsiaTheme="minorHAnsi" w:hAnsi="Times New Roman"/>
          <w:color w:val="000000" w:themeColor="text1"/>
        </w:rPr>
        <w:t>prac</w:t>
      </w:r>
      <w:r w:rsidRPr="008F3189">
        <w:rPr>
          <w:rFonts w:ascii="Times New Roman" w:eastAsia="Times New Roman" w:hAnsi="Times New Roman"/>
          <w:lang w:eastAsia="pl-PL"/>
        </w:rPr>
        <w:t xml:space="preserve"> dla Zamawiającego,</w:t>
      </w:r>
    </w:p>
    <w:p w14:paraId="48405BAF" w14:textId="4BE3040A" w:rsidR="000D0748" w:rsidRPr="008F3189" w:rsidRDefault="000D0748" w:rsidP="008C1EB8">
      <w:pPr>
        <w:widowControl w:val="0"/>
        <w:numPr>
          <w:ilvl w:val="0"/>
          <w:numId w:val="29"/>
        </w:numPr>
        <w:tabs>
          <w:tab w:val="left" w:pos="2127"/>
        </w:tabs>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 xml:space="preserve">zmianach mających wpływ na poprawę bezpieczeństwa realizacji </w:t>
      </w:r>
      <w:r w:rsidR="00A65F6F">
        <w:rPr>
          <w:rFonts w:ascii="Times New Roman" w:eastAsiaTheme="minorHAnsi" w:hAnsi="Times New Roman"/>
          <w:color w:val="000000" w:themeColor="text1"/>
        </w:rPr>
        <w:t>prac</w:t>
      </w:r>
      <w:r w:rsidRPr="008F3189">
        <w:rPr>
          <w:rFonts w:ascii="Times New Roman" w:eastAsia="Times New Roman" w:hAnsi="Times New Roman"/>
          <w:lang w:eastAsia="pl-PL"/>
        </w:rPr>
        <w:t xml:space="preserve"> lub usprawnienia procesu budowy,</w:t>
      </w:r>
    </w:p>
    <w:p w14:paraId="680A2363" w14:textId="77777777" w:rsidR="000D0748" w:rsidRPr="008F3189" w:rsidRDefault="000D0748" w:rsidP="008C1EB8">
      <w:pPr>
        <w:widowControl w:val="0"/>
        <w:numPr>
          <w:ilvl w:val="0"/>
          <w:numId w:val="29"/>
        </w:numPr>
        <w:tabs>
          <w:tab w:val="left" w:pos="2127"/>
        </w:tabs>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zmianach mających wpływ na poprawę bezpieczeństwa użytkowania,</w:t>
      </w:r>
    </w:p>
    <w:p w14:paraId="67FC6C7F" w14:textId="77777777" w:rsidR="000D0748" w:rsidRPr="008F3189" w:rsidRDefault="000D0748" w:rsidP="008C1EB8">
      <w:pPr>
        <w:widowControl w:val="0"/>
        <w:numPr>
          <w:ilvl w:val="0"/>
          <w:numId w:val="29"/>
        </w:numPr>
        <w:tabs>
          <w:tab w:val="left" w:pos="2127"/>
        </w:tabs>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zmianach mających wpływ na poprawę parametrów technicznych,</w:t>
      </w:r>
    </w:p>
    <w:p w14:paraId="59DB34AE" w14:textId="77777777" w:rsidR="000D0748" w:rsidRPr="008F3189" w:rsidRDefault="000D0748" w:rsidP="008C1EB8">
      <w:pPr>
        <w:widowControl w:val="0"/>
        <w:numPr>
          <w:ilvl w:val="0"/>
          <w:numId w:val="29"/>
        </w:numPr>
        <w:tabs>
          <w:tab w:val="left" w:pos="2127"/>
        </w:tabs>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zmianach mających wpływ na poprawę parametrów funkcjonalno-użytkowych,</w:t>
      </w:r>
    </w:p>
    <w:p w14:paraId="58284232" w14:textId="243F0896" w:rsidR="00F654D9" w:rsidRDefault="000D0748" w:rsidP="008C1EB8">
      <w:pPr>
        <w:widowControl w:val="0"/>
        <w:numPr>
          <w:ilvl w:val="0"/>
          <w:numId w:val="29"/>
        </w:numPr>
        <w:tabs>
          <w:tab w:val="left" w:pos="2127"/>
        </w:tabs>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aktualizacji rozwiązań z uwagi na postęp technologiczny lub zmiany obowiązujących przepisów</w:t>
      </w:r>
      <w:r w:rsidR="001632E6">
        <w:rPr>
          <w:rFonts w:ascii="Times New Roman" w:eastAsia="Times New Roman" w:hAnsi="Times New Roman"/>
          <w:lang w:eastAsia="pl-PL"/>
        </w:rPr>
        <w:t>,</w:t>
      </w:r>
    </w:p>
    <w:p w14:paraId="6E02EBFD" w14:textId="598BD8A4" w:rsidR="00F55E3F" w:rsidRPr="00F654D9" w:rsidRDefault="00F654D9" w:rsidP="008F1156">
      <w:pPr>
        <w:widowControl w:val="0"/>
        <w:tabs>
          <w:tab w:val="left" w:pos="2127"/>
        </w:tabs>
        <w:spacing w:after="120" w:line="240" w:lineRule="auto"/>
        <w:ind w:left="426"/>
        <w:rPr>
          <w:rFonts w:ascii="Times New Roman" w:eastAsia="Times New Roman" w:hAnsi="Times New Roman"/>
          <w:lang w:eastAsia="pl-PL"/>
        </w:rPr>
      </w:pPr>
      <w:r w:rsidRPr="00F654D9">
        <w:rPr>
          <w:rFonts w:ascii="Times New Roman" w:eastAsia="Times New Roman" w:hAnsi="Times New Roman"/>
          <w:lang w:eastAsia="pl-PL"/>
        </w:rPr>
        <w:t>Zamawiający dopuszcza możliwość zmiany sposobu wykonania Przedmiotu umowy, zmniejszenia zakresu Przedmiotu umowy lub zmianę wynagrodzenia określonego w § 6 ust. 1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614BEE59" w14:textId="7B1A914C" w:rsidR="000D0748" w:rsidRPr="008F3189" w:rsidRDefault="00F55E3F" w:rsidP="00EB6A6E">
      <w:pPr>
        <w:widowControl w:val="0"/>
        <w:tabs>
          <w:tab w:val="left" w:pos="2127"/>
        </w:tabs>
        <w:spacing w:after="120" w:line="240" w:lineRule="auto"/>
        <w:ind w:left="425" w:hanging="425"/>
        <w:rPr>
          <w:rFonts w:ascii="Times New Roman" w:eastAsia="Times New Roman" w:hAnsi="Times New Roman"/>
          <w:lang w:eastAsia="pl-PL"/>
        </w:rPr>
      </w:pPr>
      <w:r>
        <w:rPr>
          <w:rFonts w:ascii="Times New Roman" w:eastAsia="Times New Roman" w:hAnsi="Times New Roman"/>
          <w:lang w:eastAsia="pl-PL"/>
        </w:rPr>
        <w:t>1</w:t>
      </w:r>
      <w:r w:rsidR="001632E6">
        <w:rPr>
          <w:rFonts w:ascii="Times New Roman" w:eastAsia="Times New Roman" w:hAnsi="Times New Roman"/>
          <w:lang w:eastAsia="pl-PL"/>
        </w:rPr>
        <w:t>0</w:t>
      </w:r>
      <w:r w:rsidR="000D0748" w:rsidRPr="008F3189">
        <w:rPr>
          <w:rFonts w:ascii="Times New Roman" w:eastAsia="Times New Roman" w:hAnsi="Times New Roman"/>
          <w:lang w:eastAsia="pl-PL"/>
        </w:rPr>
        <w:t>.</w:t>
      </w:r>
      <w:r w:rsidR="000D0748" w:rsidRPr="008F3189">
        <w:rPr>
          <w:rFonts w:ascii="Times New Roman" w:eastAsia="Times New Roman" w:hAnsi="Times New Roman"/>
          <w:lang w:eastAsia="pl-PL"/>
        </w:rPr>
        <w:tab/>
        <w:t xml:space="preserve">W przypadku zmniejszenia zakresu </w:t>
      </w:r>
      <w:r w:rsidR="00BF5C1B">
        <w:rPr>
          <w:rFonts w:ascii="Times New Roman" w:eastAsia="Times New Roman" w:hAnsi="Times New Roman"/>
          <w:lang w:eastAsia="pl-PL"/>
        </w:rPr>
        <w:t>P</w:t>
      </w:r>
      <w:r w:rsidR="000D0748" w:rsidRPr="008F3189">
        <w:rPr>
          <w:rFonts w:ascii="Times New Roman" w:eastAsia="Times New Roman" w:hAnsi="Times New Roman"/>
          <w:lang w:eastAsia="pl-PL"/>
        </w:rPr>
        <w:t xml:space="preserve">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(Kp), koszty zakupu (Kz) i zysk (Z) – </w:t>
      </w:r>
      <w:r w:rsidR="00BF5C1B">
        <w:rPr>
          <w:rFonts w:ascii="Times New Roman" w:eastAsia="Times New Roman" w:hAnsi="Times New Roman"/>
          <w:lang w:eastAsia="pl-PL"/>
        </w:rPr>
        <w:t>W</w:t>
      </w:r>
      <w:r w:rsidR="000D0748" w:rsidRPr="008F3189">
        <w:rPr>
          <w:rFonts w:ascii="Times New Roman" w:eastAsia="Times New Roman" w:hAnsi="Times New Roman"/>
          <w:lang w:eastAsia="pl-PL"/>
        </w:rPr>
        <w:t xml:space="preserve">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 </w:t>
      </w:r>
    </w:p>
    <w:p w14:paraId="3903C4D2" w14:textId="18F2FE8C" w:rsidR="000D0748" w:rsidRPr="008F3189" w:rsidRDefault="00F55E3F" w:rsidP="00EB6A6E">
      <w:pPr>
        <w:widowControl w:val="0"/>
        <w:tabs>
          <w:tab w:val="left" w:pos="2127"/>
        </w:tabs>
        <w:spacing w:after="120" w:line="240" w:lineRule="auto"/>
        <w:ind w:left="425" w:hanging="425"/>
        <w:rPr>
          <w:rFonts w:ascii="Times New Roman" w:hAnsi="Times New Roman"/>
        </w:rPr>
      </w:pPr>
      <w:r>
        <w:rPr>
          <w:rFonts w:ascii="Times New Roman" w:hAnsi="Times New Roman"/>
        </w:rPr>
        <w:t>1</w:t>
      </w:r>
      <w:r w:rsidR="001632E6">
        <w:rPr>
          <w:rFonts w:ascii="Times New Roman" w:hAnsi="Times New Roman"/>
        </w:rPr>
        <w:t>1</w:t>
      </w:r>
      <w:r w:rsidR="000D0748" w:rsidRPr="008F3189">
        <w:rPr>
          <w:rFonts w:ascii="Times New Roman" w:hAnsi="Times New Roman"/>
        </w:rPr>
        <w:t>.</w:t>
      </w:r>
      <w:r w:rsidR="000D0748" w:rsidRPr="008F3189">
        <w:rPr>
          <w:rFonts w:ascii="Times New Roman" w:hAnsi="Times New Roman"/>
        </w:rPr>
        <w:tab/>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(Kp), koszty zakupu (Kz) i zysk (Z) – wykonawca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w:t>
      </w:r>
      <w:r w:rsidR="007A7249">
        <w:rPr>
          <w:rFonts w:ascii="Times New Roman" w:hAnsi="Times New Roman"/>
        </w:rPr>
        <w:t> </w:t>
      </w:r>
      <w:r w:rsidR="000D0748" w:rsidRPr="008F3189">
        <w:rPr>
          <w:rFonts w:ascii="Times New Roman" w:hAnsi="Times New Roman"/>
        </w:rPr>
        <w:t xml:space="preserve">następujące założenia: stawki robocizny (R), koszty materiałów (M), sprzętu (S), koszty pośrednie (Kp), koszty zakupu (Kz) i zysk (Z) – </w:t>
      </w:r>
      <w:r w:rsidR="00EC4B52">
        <w:rPr>
          <w:rFonts w:ascii="Times New Roman" w:hAnsi="Times New Roman"/>
        </w:rPr>
        <w:t>W</w:t>
      </w:r>
      <w:r w:rsidR="000D0748" w:rsidRPr="008F3189">
        <w:rPr>
          <w:rFonts w:ascii="Times New Roman" w:hAnsi="Times New Roman"/>
        </w:rPr>
        <w:t>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w:t>
      </w:r>
      <w:r w:rsidR="00DC74BB">
        <w:rPr>
          <w:rFonts w:ascii="Times New Roman" w:hAnsi="Times New Roman"/>
        </w:rPr>
        <w:t>.</w:t>
      </w:r>
      <w:r w:rsidR="000D0748" w:rsidRPr="008F3189">
        <w:rPr>
          <w:rFonts w:ascii="Times New Roman" w:hAnsi="Times New Roman"/>
        </w:rPr>
        <w:t xml:space="preserve"> </w:t>
      </w:r>
    </w:p>
    <w:p w14:paraId="542626FF" w14:textId="6D10C58C" w:rsidR="006C7619" w:rsidRDefault="00F55E3F">
      <w:pPr>
        <w:widowControl w:val="0"/>
        <w:tabs>
          <w:tab w:val="left" w:pos="2127"/>
        </w:tabs>
        <w:spacing w:after="120" w:line="240" w:lineRule="auto"/>
        <w:ind w:left="425" w:hanging="425"/>
        <w:rPr>
          <w:rFonts w:ascii="Times New Roman" w:eastAsia="Times New Roman" w:hAnsi="Times New Roman"/>
          <w:lang w:eastAsia="pl-PL"/>
        </w:rPr>
      </w:pPr>
      <w:r>
        <w:rPr>
          <w:rFonts w:ascii="Times New Roman" w:eastAsia="Times New Roman" w:hAnsi="Times New Roman"/>
          <w:lang w:eastAsia="pl-PL"/>
        </w:rPr>
        <w:t>1</w:t>
      </w:r>
      <w:r w:rsidR="001632E6">
        <w:rPr>
          <w:rFonts w:ascii="Times New Roman" w:eastAsia="Times New Roman" w:hAnsi="Times New Roman"/>
          <w:lang w:eastAsia="pl-PL"/>
        </w:rPr>
        <w:t>2</w:t>
      </w:r>
      <w:r w:rsidR="000D0748" w:rsidRPr="008F3189">
        <w:rPr>
          <w:rFonts w:ascii="Times New Roman" w:eastAsia="Times New Roman" w:hAnsi="Times New Roman"/>
          <w:lang w:eastAsia="pl-PL"/>
        </w:rPr>
        <w:t>.</w:t>
      </w:r>
      <w:r w:rsidR="000D0748" w:rsidRPr="008F3189">
        <w:rPr>
          <w:rFonts w:ascii="Times New Roman" w:eastAsia="Times New Roman" w:hAnsi="Times New Roman"/>
          <w:lang w:eastAsia="pl-PL"/>
        </w:rPr>
        <w:tab/>
        <w:t xml:space="preserve">W przypadkach o których mowa w ust. </w:t>
      </w:r>
      <w:r>
        <w:rPr>
          <w:rFonts w:ascii="Times New Roman" w:eastAsia="Times New Roman" w:hAnsi="Times New Roman"/>
          <w:lang w:eastAsia="pl-PL"/>
        </w:rPr>
        <w:t>1</w:t>
      </w:r>
      <w:r w:rsidR="00AD3043">
        <w:rPr>
          <w:rFonts w:ascii="Times New Roman" w:eastAsia="Times New Roman" w:hAnsi="Times New Roman"/>
          <w:lang w:eastAsia="pl-PL"/>
        </w:rPr>
        <w:t>0</w:t>
      </w:r>
      <w:r w:rsidR="000D0748" w:rsidRPr="008F3189">
        <w:rPr>
          <w:rFonts w:ascii="Times New Roman" w:eastAsia="Times New Roman" w:hAnsi="Times New Roman"/>
          <w:lang w:eastAsia="pl-PL"/>
        </w:rPr>
        <w:t xml:space="preserve"> i </w:t>
      </w:r>
      <w:r w:rsidR="00F654D9">
        <w:rPr>
          <w:rFonts w:ascii="Times New Roman" w:eastAsia="Times New Roman" w:hAnsi="Times New Roman"/>
          <w:lang w:eastAsia="pl-PL"/>
        </w:rPr>
        <w:t>1</w:t>
      </w:r>
      <w:r w:rsidR="00AD3043">
        <w:rPr>
          <w:rFonts w:ascii="Times New Roman" w:eastAsia="Times New Roman" w:hAnsi="Times New Roman"/>
          <w:lang w:eastAsia="pl-PL"/>
        </w:rPr>
        <w:t>1</w:t>
      </w:r>
      <w:r w:rsidR="000D0748" w:rsidRPr="008F3189">
        <w:rPr>
          <w:rFonts w:ascii="Times New Roman" w:eastAsia="Times New Roman" w:hAnsi="Times New Roman"/>
          <w:lang w:eastAsia="pl-PL"/>
        </w:rPr>
        <w:t xml:space="preserve"> Zamawiający dopuszcza w uzasadnionych przypadkach ustalenie kosztów materiałów i sprzętu na podstawie cen rynkowych, na podstawie cenników, ofert lub faktur zakupu.</w:t>
      </w:r>
      <w:r w:rsidR="00302FAD">
        <w:rPr>
          <w:rFonts w:ascii="Times New Roman" w:eastAsia="Times New Roman" w:hAnsi="Times New Roman"/>
          <w:lang w:eastAsia="pl-PL"/>
        </w:rPr>
        <w:t xml:space="preserve"> </w:t>
      </w:r>
    </w:p>
    <w:p w14:paraId="2B26F0CA" w14:textId="44540C3A" w:rsidR="00394871" w:rsidRDefault="00F55E3F" w:rsidP="00F80646">
      <w:pPr>
        <w:tabs>
          <w:tab w:val="left" w:pos="2127"/>
        </w:tabs>
        <w:autoSpaceDE w:val="0"/>
        <w:autoSpaceDN w:val="0"/>
        <w:adjustRightInd w:val="0"/>
        <w:spacing w:after="120" w:line="240" w:lineRule="auto"/>
        <w:ind w:left="425" w:hanging="425"/>
        <w:rPr>
          <w:rFonts w:ascii="Times New Roman" w:hAnsi="Times New Roman"/>
        </w:rPr>
      </w:pPr>
      <w:r>
        <w:rPr>
          <w:rFonts w:ascii="Times New Roman" w:hAnsi="Times New Roman"/>
        </w:rPr>
        <w:t>1</w:t>
      </w:r>
      <w:r w:rsidR="00AD3043">
        <w:rPr>
          <w:rFonts w:ascii="Times New Roman" w:hAnsi="Times New Roman"/>
        </w:rPr>
        <w:t>3</w:t>
      </w:r>
      <w:r w:rsidR="000D0748" w:rsidRPr="008F3189">
        <w:rPr>
          <w:rFonts w:ascii="Times New Roman" w:hAnsi="Times New Roman"/>
        </w:rPr>
        <w:t>.</w:t>
      </w:r>
      <w:r w:rsidR="000D0748" w:rsidRPr="008F3189">
        <w:rPr>
          <w:rFonts w:ascii="Times New Roman" w:hAnsi="Times New Roman"/>
        </w:rPr>
        <w:tab/>
        <w:t>W przypadku, gdy Wykonawca wystąpi</w:t>
      </w:r>
      <w:r w:rsidR="000D0748" w:rsidRPr="008F3189">
        <w:rPr>
          <w:rFonts w:ascii="Times New Roman" w:hAnsi="Times New Roman"/>
          <w:bCs/>
        </w:rPr>
        <w:t xml:space="preserve"> z </w:t>
      </w:r>
      <w:r w:rsidR="000D0748" w:rsidRPr="008F3189">
        <w:rPr>
          <w:rFonts w:ascii="Times New Roman" w:hAnsi="Times New Roman"/>
        </w:rPr>
        <w:t>inicjatywą zmiany albo rezygnacji z </w:t>
      </w:r>
      <w:r w:rsidR="00EC4B52">
        <w:rPr>
          <w:rFonts w:ascii="Times New Roman" w:hAnsi="Times New Roman"/>
        </w:rPr>
        <w:t>p</w:t>
      </w:r>
      <w:r w:rsidR="000D0748" w:rsidRPr="008F3189">
        <w:rPr>
          <w:rFonts w:ascii="Times New Roman" w:hAnsi="Times New Roman"/>
        </w:rPr>
        <w:t xml:space="preserve">odwykonawcy, na którego zasoby Wykonawca powoływał się na zasadach określonych w art. </w:t>
      </w:r>
      <w:r w:rsidR="00AD3043">
        <w:rPr>
          <w:rFonts w:ascii="Times New Roman" w:hAnsi="Times New Roman"/>
        </w:rPr>
        <w:t>118</w:t>
      </w:r>
      <w:r w:rsidR="000D0748" w:rsidRPr="008F3189">
        <w:rPr>
          <w:rFonts w:ascii="Times New Roman" w:hAnsi="Times New Roman"/>
        </w:rPr>
        <w:t xml:space="preserve"> </w:t>
      </w:r>
      <w:r w:rsidR="00EC4B52">
        <w:rPr>
          <w:rFonts w:ascii="Times New Roman" w:hAnsi="Times New Roman"/>
        </w:rPr>
        <w:t>P</w:t>
      </w:r>
      <w:r w:rsidR="000D0748" w:rsidRPr="008F3189">
        <w:rPr>
          <w:rFonts w:ascii="Times New Roman" w:hAnsi="Times New Roman"/>
        </w:rPr>
        <w:t>zp</w:t>
      </w:r>
      <w:r w:rsidR="00AD3043">
        <w:rPr>
          <w:rFonts w:ascii="Times New Roman" w:hAnsi="Times New Roman"/>
        </w:rPr>
        <w:t>,</w:t>
      </w:r>
      <w:r w:rsidR="000D0748" w:rsidRPr="008F3189">
        <w:rPr>
          <w:rFonts w:ascii="Times New Roman" w:hAnsi="Times New Roman"/>
        </w:rPr>
        <w:t xml:space="preserve"> w celu wykazania spełniania warunków udziału w postępowaniu, Wykonawca obowiązany będzie wykazać Zamawiającemu, że proponowany inny </w:t>
      </w:r>
      <w:r w:rsidR="00EC4B52">
        <w:rPr>
          <w:rFonts w:ascii="Times New Roman" w:hAnsi="Times New Roman"/>
        </w:rPr>
        <w:t>p</w:t>
      </w:r>
      <w:r w:rsidR="000D0748" w:rsidRPr="008F3189">
        <w:rPr>
          <w:rFonts w:ascii="Times New Roman" w:hAnsi="Times New Roman"/>
        </w:rPr>
        <w:t xml:space="preserve">odwykonawca lub Wykonawca samodzielnie spełnia je w stopniu nie mniejszym niż </w:t>
      </w:r>
      <w:r w:rsidR="00EC4B52">
        <w:rPr>
          <w:rFonts w:ascii="Times New Roman" w:hAnsi="Times New Roman"/>
        </w:rPr>
        <w:t>p</w:t>
      </w:r>
      <w:r w:rsidR="000D0748" w:rsidRPr="008F3189">
        <w:rPr>
          <w:rFonts w:ascii="Times New Roman" w:hAnsi="Times New Roman"/>
        </w:rPr>
        <w:t xml:space="preserve">odwykonawca, na którego zasoby Wykonawca powoływał się w trakcie postępowania o udzielenie zamówienia. </w:t>
      </w:r>
    </w:p>
    <w:p w14:paraId="16B35AA2" w14:textId="67F6AEEA" w:rsidR="00AD3043" w:rsidRDefault="00F55E3F" w:rsidP="00AD3043">
      <w:pPr>
        <w:tabs>
          <w:tab w:val="left" w:pos="2127"/>
        </w:tabs>
        <w:spacing w:after="120" w:line="240" w:lineRule="auto"/>
        <w:ind w:left="425" w:hanging="425"/>
        <w:rPr>
          <w:rFonts w:ascii="Times New Roman" w:eastAsia="Times New Roman" w:hAnsi="Times New Roman"/>
          <w:lang w:eastAsia="pl-PL"/>
        </w:rPr>
      </w:pPr>
      <w:r>
        <w:rPr>
          <w:rFonts w:ascii="Times New Roman" w:hAnsi="Times New Roman"/>
        </w:rPr>
        <w:t>1</w:t>
      </w:r>
      <w:r w:rsidR="00AD3043">
        <w:rPr>
          <w:rFonts w:ascii="Times New Roman" w:hAnsi="Times New Roman"/>
        </w:rPr>
        <w:t>4</w:t>
      </w:r>
      <w:r w:rsidR="000D0748" w:rsidRPr="008F3189">
        <w:rPr>
          <w:rFonts w:ascii="Times New Roman" w:hAnsi="Times New Roman"/>
        </w:rPr>
        <w:t>.</w:t>
      </w:r>
      <w:r w:rsidR="000D0748" w:rsidRPr="008F3189">
        <w:rPr>
          <w:rFonts w:ascii="Times New Roman" w:hAnsi="Times New Roman"/>
        </w:rPr>
        <w:tab/>
      </w:r>
      <w:r w:rsidR="00AD3043" w:rsidRPr="008F3189">
        <w:rPr>
          <w:rFonts w:ascii="Times New Roman" w:eastAsia="Times New Roman" w:hAnsi="Times New Roman"/>
          <w:lang w:eastAsia="pl-PL"/>
        </w:rPr>
        <w:t>Zamawiaj</w:t>
      </w:r>
      <w:r w:rsidR="00AD3043" w:rsidRPr="008F3189">
        <w:rPr>
          <w:rFonts w:ascii="Times New Roman" w:hAnsi="Times New Roman"/>
          <w:lang w:eastAsia="pl-PL"/>
        </w:rPr>
        <w:t>ą</w:t>
      </w:r>
      <w:r w:rsidR="00AD3043" w:rsidRPr="008F3189">
        <w:rPr>
          <w:rFonts w:ascii="Times New Roman" w:eastAsia="Times New Roman" w:hAnsi="Times New Roman"/>
          <w:lang w:eastAsia="pl-PL"/>
        </w:rPr>
        <w:t>cy dopuszcza możliwość zmiany zakresu (rob</w:t>
      </w:r>
      <w:r w:rsidR="00AD3043" w:rsidRPr="008F3189">
        <w:rPr>
          <w:rFonts w:ascii="Times New Roman" w:hAnsi="Times New Roman"/>
          <w:lang w:eastAsia="pl-PL"/>
        </w:rPr>
        <w:t>ó</w:t>
      </w:r>
      <w:r w:rsidR="00AD3043" w:rsidRPr="008F3189">
        <w:rPr>
          <w:rFonts w:ascii="Times New Roman" w:eastAsia="Times New Roman" w:hAnsi="Times New Roman"/>
          <w:lang w:eastAsia="pl-PL"/>
        </w:rPr>
        <w:t>t) prac, jakie Wykonawca wskazał w</w:t>
      </w:r>
      <w:r w:rsidR="00AD3043">
        <w:rPr>
          <w:rFonts w:ascii="Times New Roman" w:eastAsia="Times New Roman" w:hAnsi="Times New Roman"/>
          <w:lang w:eastAsia="pl-PL"/>
        </w:rPr>
        <w:t> </w:t>
      </w:r>
      <w:r w:rsidR="00AD3043" w:rsidRPr="008F3189">
        <w:rPr>
          <w:rFonts w:ascii="Times New Roman" w:eastAsia="Times New Roman" w:hAnsi="Times New Roman"/>
          <w:lang w:eastAsia="pl-PL"/>
        </w:rPr>
        <w:t>ofercie do wykonania przy pomocy podwykonawc</w:t>
      </w:r>
      <w:r w:rsidR="00AD3043" w:rsidRPr="008F3189">
        <w:rPr>
          <w:rFonts w:ascii="Times New Roman" w:hAnsi="Times New Roman"/>
          <w:lang w:eastAsia="pl-PL"/>
        </w:rPr>
        <w:t>ó</w:t>
      </w:r>
      <w:r w:rsidR="00AD3043" w:rsidRPr="008F3189">
        <w:rPr>
          <w:rFonts w:ascii="Times New Roman" w:eastAsia="Times New Roman" w:hAnsi="Times New Roman"/>
          <w:lang w:eastAsia="pl-PL"/>
        </w:rPr>
        <w:t>w, je</w:t>
      </w:r>
      <w:r w:rsidR="00AD3043" w:rsidRPr="008F3189">
        <w:rPr>
          <w:rFonts w:ascii="Times New Roman" w:hAnsi="Times New Roman"/>
          <w:lang w:eastAsia="pl-PL"/>
        </w:rPr>
        <w:t>ż</w:t>
      </w:r>
      <w:r w:rsidR="00AD3043" w:rsidRPr="008F3189">
        <w:rPr>
          <w:rFonts w:ascii="Times New Roman" w:eastAsia="Times New Roman" w:hAnsi="Times New Roman"/>
          <w:lang w:eastAsia="pl-PL"/>
        </w:rPr>
        <w:t>eli w odniesieniu do danej części nie została wył</w:t>
      </w:r>
      <w:r w:rsidR="00AD3043" w:rsidRPr="008F3189">
        <w:rPr>
          <w:rFonts w:ascii="Times New Roman" w:hAnsi="Times New Roman"/>
          <w:lang w:eastAsia="pl-PL"/>
        </w:rPr>
        <w:t>ą</w:t>
      </w:r>
      <w:r w:rsidR="00AD3043" w:rsidRPr="008F3189">
        <w:rPr>
          <w:rFonts w:ascii="Times New Roman" w:eastAsia="Times New Roman" w:hAnsi="Times New Roman"/>
          <w:lang w:eastAsia="pl-PL"/>
        </w:rPr>
        <w:t>czona dopuszczalno</w:t>
      </w:r>
      <w:r w:rsidR="00AD3043" w:rsidRPr="008F3189">
        <w:rPr>
          <w:rFonts w:ascii="Times New Roman" w:hAnsi="Times New Roman"/>
          <w:lang w:eastAsia="pl-PL"/>
        </w:rPr>
        <w:t>ść</w:t>
      </w:r>
      <w:r w:rsidR="00AD3043" w:rsidRPr="008F3189">
        <w:rPr>
          <w:rFonts w:ascii="Times New Roman" w:eastAsia="Times New Roman" w:hAnsi="Times New Roman"/>
          <w:lang w:eastAsia="pl-PL"/>
        </w:rPr>
        <w:t xml:space="preserve"> podwykonawstwa.</w:t>
      </w:r>
    </w:p>
    <w:p w14:paraId="0FF046C2" w14:textId="13E71294" w:rsidR="000D0748" w:rsidRPr="008F3189" w:rsidRDefault="00AD3043" w:rsidP="008F1156">
      <w:pPr>
        <w:tabs>
          <w:tab w:val="left" w:pos="2127"/>
        </w:tabs>
        <w:spacing w:after="120" w:line="240" w:lineRule="auto"/>
        <w:ind w:left="425" w:hanging="425"/>
        <w:rPr>
          <w:rFonts w:ascii="Times New Roman" w:hAnsi="Times New Roman"/>
        </w:rPr>
      </w:pPr>
      <w:r>
        <w:rPr>
          <w:rFonts w:ascii="Times New Roman" w:eastAsia="Times New Roman" w:hAnsi="Times New Roman"/>
          <w:lang w:eastAsia="pl-PL"/>
        </w:rPr>
        <w:t>15.</w:t>
      </w:r>
      <w:r>
        <w:rPr>
          <w:rFonts w:ascii="Times New Roman" w:eastAsia="Times New Roman" w:hAnsi="Times New Roman"/>
          <w:lang w:eastAsia="pl-PL"/>
        </w:rPr>
        <w:tab/>
      </w:r>
      <w:r w:rsidR="000D0748" w:rsidRPr="008F3189">
        <w:rPr>
          <w:rFonts w:ascii="Times New Roman" w:hAnsi="Times New Roman"/>
        </w:rPr>
        <w:t xml:space="preserve">Zmiany do </w:t>
      </w:r>
      <w:r w:rsidR="00EC4B52">
        <w:rPr>
          <w:rFonts w:ascii="Times New Roman" w:hAnsi="Times New Roman"/>
        </w:rPr>
        <w:t>U</w:t>
      </w:r>
      <w:r w:rsidR="000D0748" w:rsidRPr="008F3189">
        <w:rPr>
          <w:rFonts w:ascii="Times New Roman" w:hAnsi="Times New Roman"/>
        </w:rPr>
        <w:t>mowy może inicjow</w:t>
      </w:r>
      <w:r w:rsidR="000D0748" w:rsidRPr="008F3189">
        <w:rPr>
          <w:rFonts w:ascii="Times New Roman" w:eastAsia="TimesNewRoman" w:hAnsi="Times New Roman"/>
        </w:rPr>
        <w:t xml:space="preserve">ać </w:t>
      </w:r>
      <w:r w:rsidR="000D0748" w:rsidRPr="008F3189">
        <w:rPr>
          <w:rFonts w:ascii="Times New Roman" w:hAnsi="Times New Roman"/>
        </w:rPr>
        <w:t>zarówno Zamawia</w:t>
      </w:r>
      <w:r w:rsidR="000D0748" w:rsidRPr="008F3189">
        <w:rPr>
          <w:rFonts w:ascii="Times New Roman" w:eastAsia="TimesNewRoman" w:hAnsi="Times New Roman"/>
        </w:rPr>
        <w:t>ją</w:t>
      </w:r>
      <w:r w:rsidR="000D0748" w:rsidRPr="008F3189">
        <w:rPr>
          <w:rFonts w:ascii="Times New Roman" w:hAnsi="Times New Roman"/>
        </w:rPr>
        <w:t>cy jak i Wykonawca. Wykonawca składa pisemny wniosek drugiej stronie,  zawiera</w:t>
      </w:r>
      <w:r w:rsidR="000D0748" w:rsidRPr="008F3189">
        <w:rPr>
          <w:rFonts w:ascii="Times New Roman" w:eastAsia="TimesNewRoman" w:hAnsi="Times New Roman"/>
        </w:rPr>
        <w:t>ją</w:t>
      </w:r>
      <w:r w:rsidR="000D0748" w:rsidRPr="008F3189">
        <w:rPr>
          <w:rFonts w:ascii="Times New Roman" w:hAnsi="Times New Roman"/>
        </w:rPr>
        <w:t>cy w szczególn</w:t>
      </w:r>
      <w:r w:rsidR="000D0748" w:rsidRPr="008F3189">
        <w:rPr>
          <w:rFonts w:ascii="Times New Roman" w:eastAsia="TimesNewRoman" w:hAnsi="Times New Roman"/>
        </w:rPr>
        <w:t>oś</w:t>
      </w:r>
      <w:r w:rsidR="000D0748" w:rsidRPr="008F3189">
        <w:rPr>
          <w:rFonts w:ascii="Times New Roman" w:hAnsi="Times New Roman"/>
        </w:rPr>
        <w:t>ci:</w:t>
      </w:r>
    </w:p>
    <w:p w14:paraId="0FD73DFF" w14:textId="77777777" w:rsidR="000D0748" w:rsidRPr="008F3189" w:rsidRDefault="000D0748" w:rsidP="008C1EB8">
      <w:pPr>
        <w:numPr>
          <w:ilvl w:val="0"/>
          <w:numId w:val="30"/>
        </w:numPr>
        <w:tabs>
          <w:tab w:val="left" w:pos="2127"/>
        </w:tabs>
        <w:autoSpaceDE w:val="0"/>
        <w:autoSpaceDN w:val="0"/>
        <w:adjustRightInd w:val="0"/>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opis propozycji zmiany;</w:t>
      </w:r>
    </w:p>
    <w:p w14:paraId="4F7217FB" w14:textId="77777777" w:rsidR="000D0748" w:rsidRPr="008F3189" w:rsidRDefault="000D0748" w:rsidP="008C1EB8">
      <w:pPr>
        <w:numPr>
          <w:ilvl w:val="0"/>
          <w:numId w:val="30"/>
        </w:numPr>
        <w:tabs>
          <w:tab w:val="left" w:pos="2127"/>
        </w:tabs>
        <w:autoSpaceDE w:val="0"/>
        <w:autoSpaceDN w:val="0"/>
        <w:adjustRightInd w:val="0"/>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uzasadnienie zmiany – faktyczne i prawne wraz ze wskazaniem podstawy prawnej;</w:t>
      </w:r>
    </w:p>
    <w:p w14:paraId="670EE8CC" w14:textId="3C4F354A" w:rsidR="000D0748" w:rsidRPr="008F3189" w:rsidRDefault="000D0748" w:rsidP="008C1EB8">
      <w:pPr>
        <w:numPr>
          <w:ilvl w:val="0"/>
          <w:numId w:val="30"/>
        </w:numPr>
        <w:tabs>
          <w:tab w:val="left" w:pos="2127"/>
        </w:tabs>
        <w:autoSpaceDE w:val="0"/>
        <w:autoSpaceDN w:val="0"/>
        <w:adjustRightInd w:val="0"/>
        <w:spacing w:after="120" w:line="240" w:lineRule="auto"/>
        <w:ind w:left="851" w:hanging="425"/>
        <w:rPr>
          <w:rFonts w:ascii="Times New Roman" w:eastAsia="Times New Roman" w:hAnsi="Times New Roman"/>
          <w:lang w:eastAsia="pl-PL"/>
        </w:rPr>
      </w:pPr>
      <w:r w:rsidRPr="008F3189">
        <w:rPr>
          <w:rFonts w:ascii="Times New Roman" w:eastAsia="Times New Roman" w:hAnsi="Times New Roman"/>
          <w:lang w:eastAsia="pl-PL"/>
        </w:rPr>
        <w:t xml:space="preserve">opis wpływu zmiany na Harmonogram i termin wykonania </w:t>
      </w:r>
      <w:r w:rsidR="00EC4B52">
        <w:rPr>
          <w:rFonts w:ascii="Times New Roman" w:eastAsia="Times New Roman" w:hAnsi="Times New Roman"/>
          <w:lang w:eastAsia="pl-PL"/>
        </w:rPr>
        <w:t>P</w:t>
      </w:r>
      <w:r w:rsidRPr="008F3189">
        <w:rPr>
          <w:rFonts w:ascii="Times New Roman" w:eastAsia="Times New Roman" w:hAnsi="Times New Roman"/>
          <w:lang w:eastAsia="pl-PL"/>
        </w:rPr>
        <w:t xml:space="preserve">rzedmiotu umowy, z określeniem którejkolwiek z okoliczności wskazanej w ustępach powyżej niniejszego paragrafu, jej wpływu na  </w:t>
      </w:r>
      <w:r w:rsidR="003C1F4D">
        <w:rPr>
          <w:rFonts w:ascii="Times New Roman" w:eastAsia="Times New Roman" w:hAnsi="Times New Roman"/>
          <w:lang w:eastAsia="pl-PL"/>
        </w:rPr>
        <w:t>prace</w:t>
      </w:r>
      <w:r w:rsidRPr="008F3189">
        <w:rPr>
          <w:rFonts w:ascii="Times New Roman" w:eastAsia="Times New Roman" w:hAnsi="Times New Roman"/>
          <w:lang w:eastAsia="pl-PL"/>
        </w:rPr>
        <w:t xml:space="preserve"> prowadzone przez Wykonawcę; Zamawiający zastrzega sobie prawo do określenia zmiany terminu wykonania </w:t>
      </w:r>
      <w:r w:rsidR="00EC4B52">
        <w:rPr>
          <w:rFonts w:ascii="Times New Roman" w:eastAsia="Times New Roman" w:hAnsi="Times New Roman"/>
          <w:lang w:eastAsia="pl-PL"/>
        </w:rPr>
        <w:t>P</w:t>
      </w:r>
      <w:r w:rsidRPr="008F3189">
        <w:rPr>
          <w:rFonts w:ascii="Times New Roman" w:eastAsia="Times New Roman" w:hAnsi="Times New Roman"/>
          <w:lang w:eastAsia="pl-PL"/>
        </w:rPr>
        <w:t xml:space="preserve">rzedmiotu umowy oraz z uwzględnieniem zakresu </w:t>
      </w:r>
      <w:r w:rsidR="00A65F6F">
        <w:rPr>
          <w:rFonts w:ascii="Times New Roman" w:eastAsia="Times New Roman" w:hAnsi="Times New Roman"/>
          <w:lang w:eastAsia="pl-PL"/>
        </w:rPr>
        <w:t>prac</w:t>
      </w:r>
      <w:r w:rsidRPr="008F3189">
        <w:rPr>
          <w:rFonts w:ascii="Times New Roman" w:eastAsia="Times New Roman" w:hAnsi="Times New Roman"/>
          <w:lang w:eastAsia="pl-PL"/>
        </w:rPr>
        <w:t xml:space="preserve"> jakie nie były możliwie do wykonania i ich wpływu na pozostałe </w:t>
      </w:r>
      <w:r w:rsidR="00A65F6F">
        <w:rPr>
          <w:rFonts w:ascii="Times New Roman" w:eastAsia="Times New Roman" w:hAnsi="Times New Roman"/>
          <w:lang w:eastAsia="pl-PL"/>
        </w:rPr>
        <w:t>prace</w:t>
      </w:r>
      <w:r w:rsidRPr="008F3189">
        <w:rPr>
          <w:rFonts w:ascii="Times New Roman" w:eastAsia="Times New Roman" w:hAnsi="Times New Roman"/>
          <w:lang w:eastAsia="pl-PL"/>
        </w:rPr>
        <w:t xml:space="preserve"> prowadzone przez Wykonawcę;</w:t>
      </w:r>
    </w:p>
    <w:p w14:paraId="4205DA89" w14:textId="14B9A5D3" w:rsidR="000D0748" w:rsidRPr="008F3189" w:rsidRDefault="000D0748" w:rsidP="008C1EB8">
      <w:pPr>
        <w:numPr>
          <w:ilvl w:val="0"/>
          <w:numId w:val="30"/>
        </w:numPr>
        <w:tabs>
          <w:tab w:val="left" w:pos="2127"/>
        </w:tabs>
        <w:autoSpaceDE w:val="0"/>
        <w:autoSpaceDN w:val="0"/>
        <w:adjustRightInd w:val="0"/>
        <w:spacing w:after="120" w:line="240" w:lineRule="auto"/>
        <w:ind w:left="850" w:hanging="425"/>
        <w:rPr>
          <w:rFonts w:ascii="Times New Roman" w:eastAsia="Times New Roman" w:hAnsi="Times New Roman"/>
          <w:lang w:eastAsia="pl-PL"/>
        </w:rPr>
      </w:pPr>
      <w:r w:rsidRPr="008F3189">
        <w:rPr>
          <w:rFonts w:ascii="Times New Roman" w:eastAsia="Times New Roman" w:hAnsi="Times New Roman"/>
          <w:lang w:eastAsia="pl-PL"/>
        </w:rPr>
        <w:t>opis wpływu zmiany na wysokość wynagrodzenia umownego wraz z wyceną wg ust. 1</w:t>
      </w:r>
      <w:r w:rsidR="00AD3043">
        <w:rPr>
          <w:rFonts w:ascii="Times New Roman" w:eastAsia="Times New Roman" w:hAnsi="Times New Roman"/>
          <w:lang w:eastAsia="pl-PL"/>
        </w:rPr>
        <w:t>0</w:t>
      </w:r>
      <w:r w:rsidRPr="008F3189">
        <w:rPr>
          <w:rFonts w:ascii="Times New Roman" w:eastAsia="Times New Roman" w:hAnsi="Times New Roman"/>
          <w:lang w:eastAsia="pl-PL"/>
        </w:rPr>
        <w:t xml:space="preserve"> i 1</w:t>
      </w:r>
      <w:r w:rsidR="00AD3043">
        <w:rPr>
          <w:rFonts w:ascii="Times New Roman" w:eastAsia="Times New Roman" w:hAnsi="Times New Roman"/>
          <w:lang w:eastAsia="pl-PL"/>
        </w:rPr>
        <w:t>1</w:t>
      </w:r>
      <w:r w:rsidRPr="008F3189">
        <w:rPr>
          <w:rFonts w:ascii="Times New Roman" w:eastAsia="Times New Roman" w:hAnsi="Times New Roman"/>
          <w:lang w:eastAsia="pl-PL"/>
        </w:rPr>
        <w:t xml:space="preserve"> niniejszego paragrafu.</w:t>
      </w:r>
    </w:p>
    <w:p w14:paraId="06C10049" w14:textId="6ED23638" w:rsidR="00D803AE" w:rsidRPr="00D803AE" w:rsidRDefault="00F55E3F" w:rsidP="00D803AE">
      <w:pPr>
        <w:tabs>
          <w:tab w:val="left" w:pos="2127"/>
        </w:tabs>
        <w:autoSpaceDE w:val="0"/>
        <w:autoSpaceDN w:val="0"/>
        <w:adjustRightInd w:val="0"/>
        <w:spacing w:after="120" w:line="240" w:lineRule="auto"/>
        <w:ind w:left="425" w:hanging="425"/>
        <w:rPr>
          <w:rFonts w:ascii="Times New Roman" w:hAnsi="Times New Roman"/>
        </w:rPr>
      </w:pPr>
      <w:r>
        <w:rPr>
          <w:rFonts w:ascii="Times New Roman" w:hAnsi="Times New Roman"/>
        </w:rPr>
        <w:t>1</w:t>
      </w:r>
      <w:r w:rsidR="005173D3">
        <w:rPr>
          <w:rFonts w:ascii="Times New Roman" w:hAnsi="Times New Roman"/>
        </w:rPr>
        <w:t>6</w:t>
      </w:r>
      <w:r w:rsidR="000D0748" w:rsidRPr="008F3189">
        <w:rPr>
          <w:rFonts w:ascii="Times New Roman" w:hAnsi="Times New Roman"/>
        </w:rPr>
        <w:t>.</w:t>
      </w:r>
      <w:r w:rsidR="000D0748" w:rsidRPr="008F3189">
        <w:rPr>
          <w:rFonts w:ascii="Times New Roman" w:hAnsi="Times New Roman"/>
        </w:rPr>
        <w:tab/>
        <w:t xml:space="preserve">Wprowadzenie zmian wskazanych </w:t>
      </w:r>
      <w:r w:rsidR="00D34805">
        <w:rPr>
          <w:rFonts w:ascii="Times New Roman" w:hAnsi="Times New Roman"/>
        </w:rPr>
        <w:t>w</w:t>
      </w:r>
      <w:r w:rsidR="000D0748" w:rsidRPr="008F3189">
        <w:rPr>
          <w:rFonts w:ascii="Times New Roman" w:hAnsi="Times New Roman"/>
        </w:rPr>
        <w:t xml:space="preserve"> niniejsz</w:t>
      </w:r>
      <w:r w:rsidR="00D34805">
        <w:rPr>
          <w:rFonts w:ascii="Times New Roman" w:hAnsi="Times New Roman"/>
        </w:rPr>
        <w:t>ym</w:t>
      </w:r>
      <w:r w:rsidR="000D0748" w:rsidRPr="008F3189">
        <w:rPr>
          <w:rFonts w:ascii="Times New Roman" w:hAnsi="Times New Roman"/>
        </w:rPr>
        <w:t xml:space="preserve"> paragraf</w:t>
      </w:r>
      <w:r w:rsidR="00D34805">
        <w:rPr>
          <w:rFonts w:ascii="Times New Roman" w:hAnsi="Times New Roman"/>
        </w:rPr>
        <w:t>ie</w:t>
      </w:r>
      <w:r w:rsidR="000D0748" w:rsidRPr="008F3189">
        <w:rPr>
          <w:rFonts w:ascii="Times New Roman" w:hAnsi="Times New Roman"/>
        </w:rPr>
        <w:t xml:space="preserve"> nastąpi aneksem do </w:t>
      </w:r>
      <w:r w:rsidR="00D34805">
        <w:rPr>
          <w:rFonts w:ascii="Times New Roman" w:hAnsi="Times New Roman"/>
        </w:rPr>
        <w:t>U</w:t>
      </w:r>
      <w:r w:rsidR="000D0748" w:rsidRPr="008F3189">
        <w:rPr>
          <w:rFonts w:ascii="Times New Roman" w:hAnsi="Times New Roman"/>
        </w:rPr>
        <w:t xml:space="preserve">mowy sporządzonym na podstawie </w:t>
      </w:r>
      <w:r w:rsidR="00D34805">
        <w:rPr>
          <w:rFonts w:ascii="Times New Roman" w:hAnsi="Times New Roman"/>
        </w:rPr>
        <w:t>p</w:t>
      </w:r>
      <w:r w:rsidR="000D0748" w:rsidRPr="008F3189">
        <w:rPr>
          <w:rFonts w:ascii="Times New Roman" w:hAnsi="Times New Roman"/>
        </w:rPr>
        <w:t xml:space="preserve">rotokołu konieczności </w:t>
      </w:r>
      <w:r w:rsidR="00EB6A6E">
        <w:rPr>
          <w:rFonts w:ascii="Times New Roman" w:hAnsi="Times New Roman"/>
        </w:rPr>
        <w:t xml:space="preserve"> zatwierdzonego </w:t>
      </w:r>
      <w:r w:rsidR="000D0748" w:rsidRPr="008F3189">
        <w:rPr>
          <w:rFonts w:ascii="Times New Roman" w:hAnsi="Times New Roman"/>
        </w:rPr>
        <w:t xml:space="preserve"> przez Zamawiającego. </w:t>
      </w:r>
    </w:p>
    <w:p w14:paraId="344B6B6F" w14:textId="77777777" w:rsidR="00346745" w:rsidRDefault="00346745" w:rsidP="00D803AE">
      <w:pPr>
        <w:tabs>
          <w:tab w:val="left" w:pos="426"/>
        </w:tabs>
        <w:spacing w:before="120" w:after="0" w:line="240" w:lineRule="auto"/>
        <w:jc w:val="center"/>
        <w:rPr>
          <w:rFonts w:ascii="Times New Roman" w:hAnsi="Times New Roman"/>
          <w:b/>
        </w:rPr>
      </w:pPr>
    </w:p>
    <w:p w14:paraId="672434CA" w14:textId="305126D4" w:rsidR="00D803AE" w:rsidRPr="00B52E8B" w:rsidRDefault="00D803AE" w:rsidP="00D803AE">
      <w:pPr>
        <w:tabs>
          <w:tab w:val="left" w:pos="426"/>
        </w:tabs>
        <w:spacing w:before="120" w:after="0" w:line="240" w:lineRule="auto"/>
        <w:jc w:val="center"/>
        <w:rPr>
          <w:rFonts w:ascii="Times New Roman" w:hAnsi="Times New Roman"/>
          <w:b/>
        </w:rPr>
      </w:pPr>
      <w:r w:rsidRPr="00B52E8B">
        <w:rPr>
          <w:rFonts w:ascii="Times New Roman" w:hAnsi="Times New Roman"/>
          <w:b/>
        </w:rPr>
        <w:t>§ 1</w:t>
      </w:r>
      <w:r w:rsidR="00A65F6F">
        <w:rPr>
          <w:rFonts w:ascii="Times New Roman" w:hAnsi="Times New Roman"/>
          <w:b/>
        </w:rPr>
        <w:t>7</w:t>
      </w:r>
    </w:p>
    <w:p w14:paraId="730A0C36" w14:textId="77777777" w:rsidR="00D803AE" w:rsidRPr="00B52E8B" w:rsidRDefault="00D803AE" w:rsidP="00D803AE">
      <w:pPr>
        <w:tabs>
          <w:tab w:val="left" w:pos="426"/>
        </w:tabs>
        <w:spacing w:after="120" w:line="240" w:lineRule="auto"/>
        <w:jc w:val="center"/>
        <w:rPr>
          <w:rFonts w:ascii="Times New Roman" w:hAnsi="Times New Roman"/>
          <w:b/>
        </w:rPr>
      </w:pPr>
      <w:r w:rsidRPr="00B52E8B">
        <w:rPr>
          <w:rFonts w:ascii="Times New Roman" w:hAnsi="Times New Roman"/>
          <w:b/>
        </w:rPr>
        <w:t>[Waloryzacja wynagrodzenia]</w:t>
      </w:r>
    </w:p>
    <w:p w14:paraId="638363DC" w14:textId="77777777" w:rsidR="00D803AE" w:rsidRPr="00B52E8B" w:rsidRDefault="00D803AE" w:rsidP="00D803AE">
      <w:pPr>
        <w:pStyle w:val="Akapitzlist"/>
        <w:widowControl w:val="0"/>
        <w:numPr>
          <w:ilvl w:val="0"/>
          <w:numId w:val="65"/>
        </w:numPr>
        <w:spacing w:line="240" w:lineRule="auto"/>
        <w:ind w:left="426" w:hanging="426"/>
        <w:rPr>
          <w:rFonts w:ascii="Times New Roman" w:hAnsi="Times New Roman"/>
          <w:lang w:eastAsia="pl-PL"/>
        </w:rPr>
      </w:pPr>
      <w:r w:rsidRPr="00B52E8B">
        <w:rPr>
          <w:rFonts w:ascii="Times New Roman" w:hAnsi="Times New Roman"/>
          <w:lang w:eastAsia="pl-PL"/>
        </w:rPr>
        <w:t xml:space="preserve">Zgodnie z art. 436 ust. 4 lit. b) Pzp, strony postanawiają, iż dokonają zmiany wynagrodzenia </w:t>
      </w:r>
      <w:r>
        <w:rPr>
          <w:rFonts w:ascii="Times New Roman" w:hAnsi="Times New Roman"/>
          <w:lang w:eastAsia="pl-PL"/>
        </w:rPr>
        <w:t>W</w:t>
      </w:r>
      <w:r w:rsidRPr="00B52E8B">
        <w:rPr>
          <w:rFonts w:ascii="Times New Roman" w:hAnsi="Times New Roman"/>
          <w:lang w:eastAsia="pl-PL"/>
        </w:rPr>
        <w:t>ykonawcy, w wypadku wystąpienia zmiany:</w:t>
      </w:r>
    </w:p>
    <w:p w14:paraId="429ACCA8" w14:textId="77777777" w:rsidR="00D803AE" w:rsidRPr="00B52E8B" w:rsidRDefault="00D803AE" w:rsidP="00D803AE">
      <w:pPr>
        <w:numPr>
          <w:ilvl w:val="1"/>
          <w:numId w:val="63"/>
        </w:numPr>
        <w:spacing w:line="240" w:lineRule="auto"/>
        <w:ind w:left="709" w:hanging="283"/>
        <w:rPr>
          <w:rFonts w:ascii="Times New Roman" w:hAnsi="Times New Roman"/>
        </w:rPr>
      </w:pPr>
      <w:r w:rsidRPr="00B52E8B">
        <w:rPr>
          <w:rFonts w:ascii="Times New Roman" w:hAnsi="Times New Roman"/>
        </w:rPr>
        <w:t xml:space="preserve">stawki podatku od towarów i usług oraz podatku akcyzowego,  </w:t>
      </w:r>
    </w:p>
    <w:p w14:paraId="47AA2BC9" w14:textId="77777777" w:rsidR="00D803AE" w:rsidRPr="00B52E8B" w:rsidRDefault="00D803AE" w:rsidP="00D803AE">
      <w:pPr>
        <w:numPr>
          <w:ilvl w:val="1"/>
          <w:numId w:val="63"/>
        </w:numPr>
        <w:spacing w:line="240" w:lineRule="auto"/>
        <w:ind w:left="709" w:hanging="283"/>
        <w:rPr>
          <w:rFonts w:ascii="Times New Roman" w:hAnsi="Times New Roman"/>
        </w:rPr>
      </w:pPr>
      <w:r w:rsidRPr="00B52E8B">
        <w:rPr>
          <w:rFonts w:ascii="Times New Roman" w:hAnsi="Times New Roman"/>
          <w:shd w:val="clear" w:color="auto" w:fill="FFFFFF"/>
        </w:rPr>
        <w:t>wysokości minimalnego wynagrodzenia za pracę albo wysokości minimalnej stawki godzinowej, ustalonych na podstawie ustawy z dnia 10 października 2002 r. o minimalnym wynagrodzeniu za pracę,</w:t>
      </w:r>
    </w:p>
    <w:p w14:paraId="665EA74B" w14:textId="77777777" w:rsidR="00D803AE" w:rsidRPr="00B52E8B" w:rsidRDefault="00D803AE" w:rsidP="00D803AE">
      <w:pPr>
        <w:numPr>
          <w:ilvl w:val="1"/>
          <w:numId w:val="63"/>
        </w:numPr>
        <w:spacing w:line="240" w:lineRule="auto"/>
        <w:ind w:left="709" w:hanging="283"/>
        <w:rPr>
          <w:rFonts w:ascii="Times New Roman" w:hAnsi="Times New Roman"/>
        </w:rPr>
      </w:pPr>
      <w:r w:rsidRPr="00B52E8B">
        <w:rPr>
          <w:rFonts w:ascii="Times New Roman" w:hAnsi="Times New Roman"/>
        </w:rPr>
        <w:t>zasad podlegania ubezpieczeniom społecznym lub ubezpieczeniu zdrowotnemu lub wysokości stawki składki na ubezpieczenia społeczne lub zdrowotne,</w:t>
      </w:r>
    </w:p>
    <w:p w14:paraId="5844C9F4" w14:textId="77777777" w:rsidR="00D803AE" w:rsidRPr="00B52E8B" w:rsidRDefault="00D803AE" w:rsidP="00D803AE">
      <w:pPr>
        <w:numPr>
          <w:ilvl w:val="1"/>
          <w:numId w:val="63"/>
        </w:numPr>
        <w:spacing w:line="240" w:lineRule="auto"/>
        <w:ind w:left="709" w:hanging="283"/>
        <w:rPr>
          <w:rFonts w:ascii="Times New Roman" w:hAnsi="Times New Roman"/>
        </w:rPr>
      </w:pPr>
      <w:r w:rsidRPr="00B52E8B">
        <w:rPr>
          <w:rFonts w:ascii="Times New Roman" w:hAnsi="Times New Roman"/>
          <w:shd w:val="clear" w:color="auto" w:fill="FFFFFF"/>
        </w:rPr>
        <w:t xml:space="preserve">zasad gromadzenia i wysokości wpłat do pracowniczych planów kapitałowych, o których mowa w </w:t>
      </w:r>
      <w:r w:rsidRPr="00B52E8B">
        <w:rPr>
          <w:rFonts w:ascii="Times New Roman" w:hAnsi="Times New Roman"/>
        </w:rPr>
        <w:t>ustawie</w:t>
      </w:r>
      <w:r w:rsidRPr="00B52E8B">
        <w:rPr>
          <w:rFonts w:ascii="Times New Roman" w:hAnsi="Times New Roman"/>
          <w:shd w:val="clear" w:color="auto" w:fill="FFFFFF"/>
        </w:rPr>
        <w:t xml:space="preserve"> z dnia 4 października 2018 r. o pracowniczych planach kapitałowych</w:t>
      </w:r>
    </w:p>
    <w:p w14:paraId="62046A15" w14:textId="1DA40D57" w:rsidR="00D803AE" w:rsidRPr="00B52E8B" w:rsidRDefault="00D803AE" w:rsidP="00D803AE">
      <w:pPr>
        <w:spacing w:after="120" w:line="240" w:lineRule="auto"/>
        <w:ind w:left="425"/>
        <w:rPr>
          <w:rFonts w:ascii="Times New Roman" w:hAnsi="Times New Roman"/>
        </w:rPr>
      </w:pPr>
      <w:r w:rsidRPr="00B52E8B">
        <w:rPr>
          <w:rFonts w:ascii="Times New Roman" w:hAnsi="Times New Roman"/>
        </w:rPr>
        <w:t xml:space="preserve">- jeśli zmiany te będą miały wpływ na koszty wykonania </w:t>
      </w:r>
      <w:r w:rsidR="00940A5E">
        <w:rPr>
          <w:rFonts w:ascii="Times New Roman" w:hAnsi="Times New Roman"/>
        </w:rPr>
        <w:t>P</w:t>
      </w:r>
      <w:r w:rsidRPr="00B52E8B">
        <w:rPr>
          <w:rFonts w:ascii="Times New Roman" w:hAnsi="Times New Roman"/>
        </w:rPr>
        <w:t>rzedmiotu umowy przez Wykonawcę.</w:t>
      </w:r>
    </w:p>
    <w:p w14:paraId="5E669CAA" w14:textId="2CE07351" w:rsidR="00D803AE" w:rsidRPr="00B52E8B" w:rsidRDefault="00D803AE" w:rsidP="00D803AE">
      <w:pPr>
        <w:spacing w:after="120" w:line="240" w:lineRule="auto"/>
        <w:ind w:left="426" w:hanging="426"/>
        <w:rPr>
          <w:rFonts w:ascii="Times New Roman" w:hAnsi="Times New Roman"/>
        </w:rPr>
      </w:pPr>
      <w:r w:rsidRPr="00B52E8B">
        <w:rPr>
          <w:rFonts w:ascii="Times New Roman" w:hAnsi="Times New Roman"/>
        </w:rPr>
        <w:t xml:space="preserve">2. </w:t>
      </w:r>
      <w:r w:rsidRPr="00B52E8B">
        <w:rPr>
          <w:rFonts w:ascii="Times New Roman" w:hAnsi="Times New Roman"/>
        </w:rPr>
        <w:tab/>
        <w:t xml:space="preserve">Zmiana wysokości wynagrodzenia obowiązywać będzie od miesiąca następnego, po miesiącu, w  którym nastąpiła zmiana. </w:t>
      </w:r>
    </w:p>
    <w:p w14:paraId="21951B53" w14:textId="22CF042B" w:rsidR="00D803AE" w:rsidRPr="00B52E8B" w:rsidRDefault="00D803AE" w:rsidP="00D803AE">
      <w:pPr>
        <w:spacing w:after="120" w:line="240" w:lineRule="auto"/>
        <w:ind w:left="426" w:hanging="426"/>
        <w:rPr>
          <w:rFonts w:ascii="Times New Roman" w:hAnsi="Times New Roman"/>
        </w:rPr>
      </w:pPr>
      <w:r w:rsidRPr="00B52E8B">
        <w:rPr>
          <w:rFonts w:ascii="Times New Roman" w:hAnsi="Times New Roman"/>
        </w:rPr>
        <w:t>3</w:t>
      </w:r>
      <w:r w:rsidR="00C654BA">
        <w:rPr>
          <w:rFonts w:ascii="Times New Roman" w:hAnsi="Times New Roman"/>
        </w:rPr>
        <w:t>.</w:t>
      </w:r>
      <w:r w:rsidRPr="00B52E8B">
        <w:rPr>
          <w:rFonts w:ascii="Times New Roman" w:hAnsi="Times New Roman"/>
        </w:rPr>
        <w:tab/>
        <w:t xml:space="preserve">W wypadku zmiany, o której mowa w ust. 1 pkt 1), wartości brutto należnego wynagrodzenia ulegną zmianie w części niezrealizowanej, poprzez doliczenie do kwot netto podatku VAT oraz podatku akcyzowego, obliczonego według nowo obowiązujących przepisów. </w:t>
      </w:r>
    </w:p>
    <w:p w14:paraId="7045F267" w14:textId="5E17FBB1" w:rsidR="00D803AE" w:rsidRPr="00B52E8B" w:rsidRDefault="00C654BA" w:rsidP="00D803AE">
      <w:pPr>
        <w:spacing w:after="120" w:line="240" w:lineRule="auto"/>
        <w:ind w:left="426" w:hanging="426"/>
        <w:rPr>
          <w:rFonts w:ascii="Times New Roman" w:hAnsi="Times New Roman"/>
        </w:rPr>
      </w:pPr>
      <w:r>
        <w:rPr>
          <w:rFonts w:ascii="Times New Roman" w:hAnsi="Times New Roman"/>
        </w:rPr>
        <w:t>4</w:t>
      </w:r>
      <w:r w:rsidR="00D803AE" w:rsidRPr="00B52E8B">
        <w:rPr>
          <w:rFonts w:ascii="Times New Roman" w:hAnsi="Times New Roman"/>
        </w:rPr>
        <w:t>.</w:t>
      </w:r>
      <w:r w:rsidR="00D803AE" w:rsidRPr="00B52E8B">
        <w:rPr>
          <w:rFonts w:ascii="Times New Roman" w:hAnsi="Times New Roman"/>
        </w:rPr>
        <w:tab/>
        <w:t xml:space="preserve">W przypadku zmiany, o której mowa w ust. 1 pkt 2), wynagrodzenie Wykonawcy ulegnie zmianie o wartość wzrostu całkowitego kosztu Wykonawcy wynikającą ze zwiększenia wynagrodzeń osób bezpośrednio wykonujących </w:t>
      </w:r>
      <w:r w:rsidR="00940A5E">
        <w:rPr>
          <w:rFonts w:ascii="Times New Roman" w:hAnsi="Times New Roman"/>
        </w:rPr>
        <w:t>P</w:t>
      </w:r>
      <w:r w:rsidR="00D803AE" w:rsidRPr="00B52E8B">
        <w:rPr>
          <w:rFonts w:ascii="Times New Roman" w:hAnsi="Times New Roman"/>
        </w:rPr>
        <w:t xml:space="preserve">rzedmiot umowy do wysokości aktualnie obowiązującego minimalnego wynagrodzenia albo stawki godzinowej, z uwzględnieniem wszystkich obciążeń publicznoprawnych od kwoty wzrostu minimalnego wynagrodzenia albo stawki godzinowej.  </w:t>
      </w:r>
    </w:p>
    <w:p w14:paraId="46713C8C" w14:textId="2EE4FA29" w:rsidR="00D803AE" w:rsidRPr="00B52E8B" w:rsidRDefault="00D803AE" w:rsidP="00D803AE">
      <w:pPr>
        <w:spacing w:after="120" w:line="240" w:lineRule="auto"/>
        <w:ind w:left="426" w:hanging="426"/>
        <w:rPr>
          <w:rFonts w:ascii="Times New Roman" w:hAnsi="Times New Roman"/>
        </w:rPr>
      </w:pPr>
      <w:r w:rsidRPr="00B52E8B">
        <w:rPr>
          <w:rFonts w:ascii="Times New Roman" w:hAnsi="Times New Roman"/>
        </w:rPr>
        <w:t xml:space="preserve">5. </w:t>
      </w:r>
      <w:r w:rsidRPr="00B52E8B">
        <w:rPr>
          <w:rFonts w:ascii="Times New Roman" w:hAnsi="Times New Roman"/>
        </w:rPr>
        <w:tab/>
        <w:t xml:space="preserve">W przypadku zmiany, o której mowa w ust. 1 pkt 3), wynagrodzenie Wykonawcy ulegnie zmianie o wartość wzrostu całkowitego kosztu Wykonawcy, jaką będzie on zobowiązany dodatkowo ponieść w celu uwzględnienia tej zmiany, przy zachowaniu dotychczasowej kwoty netto wynagrodzenia osób bezpośrednio wykonujących </w:t>
      </w:r>
      <w:r w:rsidR="00940A5E">
        <w:rPr>
          <w:rFonts w:ascii="Times New Roman" w:hAnsi="Times New Roman"/>
        </w:rPr>
        <w:t>P</w:t>
      </w:r>
      <w:r w:rsidRPr="00B52E8B">
        <w:rPr>
          <w:rFonts w:ascii="Times New Roman" w:hAnsi="Times New Roman"/>
        </w:rPr>
        <w:t xml:space="preserve">rzedmiot umowy. </w:t>
      </w:r>
    </w:p>
    <w:p w14:paraId="012CACB1" w14:textId="23FE71EC" w:rsidR="00D803AE" w:rsidRPr="00B52E8B" w:rsidRDefault="00D803AE" w:rsidP="00D803AE">
      <w:pPr>
        <w:spacing w:after="120" w:line="240" w:lineRule="auto"/>
        <w:ind w:left="426" w:hanging="426"/>
        <w:rPr>
          <w:rFonts w:ascii="Times New Roman" w:hAnsi="Times New Roman"/>
        </w:rPr>
      </w:pPr>
      <w:r w:rsidRPr="00B52E8B">
        <w:rPr>
          <w:rFonts w:ascii="Times New Roman" w:hAnsi="Times New Roman"/>
        </w:rPr>
        <w:t>6.</w:t>
      </w:r>
      <w:r w:rsidRPr="00B52E8B">
        <w:rPr>
          <w:rFonts w:ascii="Times New Roman" w:hAnsi="Times New Roman"/>
        </w:rPr>
        <w:tab/>
      </w:r>
      <w:r w:rsidRPr="00B52E8B">
        <w:rPr>
          <w:rFonts w:ascii="Times New Roman" w:hAnsi="Times New Roman"/>
          <w:lang w:eastAsia="ar-SA"/>
        </w:rPr>
        <w:t xml:space="preserve">Zmiana wysokości wynagrodzenia w przypadku zaistnienia przesłanki, o której mowa w ust. 4 pkt 4), będzie obejmować wyłącznie część wynagrodzenia należnego Wykonawcy, w odniesieniu do której nastąpiła zmiana wysokości kosztów wykonania </w:t>
      </w:r>
      <w:r w:rsidR="00940A5E">
        <w:rPr>
          <w:rFonts w:ascii="Times New Roman" w:hAnsi="Times New Roman"/>
          <w:lang w:eastAsia="ar-SA"/>
        </w:rPr>
        <w:t>U</w:t>
      </w:r>
      <w:r w:rsidRPr="00B52E8B">
        <w:rPr>
          <w:rFonts w:ascii="Times New Roman" w:hAnsi="Times New Roman"/>
          <w:lang w:eastAsia="ar-SA"/>
        </w:rPr>
        <w:t>mowy przez Wykonawcę w związku z zawarciem umowy o prowadzenie pracowniczych planów kapitałowych, o której mowa w ust. 14 ust. 1 ustawy z dnia 4 października 2018 r. o pracowniczych planach kapitałowych.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29E9B002" w14:textId="423FD7F9" w:rsidR="00D803AE" w:rsidRPr="00B52E8B" w:rsidRDefault="00D803AE" w:rsidP="00D803AE">
      <w:pPr>
        <w:spacing w:after="120" w:line="240" w:lineRule="auto"/>
        <w:ind w:left="426" w:hanging="426"/>
        <w:rPr>
          <w:rFonts w:ascii="Times New Roman" w:hAnsi="Times New Roman"/>
        </w:rPr>
      </w:pPr>
      <w:r w:rsidRPr="00B52E8B">
        <w:rPr>
          <w:rFonts w:ascii="Times New Roman" w:hAnsi="Times New Roman"/>
          <w:lang w:eastAsia="ar-SA"/>
        </w:rPr>
        <w:t>7.</w:t>
      </w:r>
      <w:r w:rsidRPr="00B52E8B">
        <w:rPr>
          <w:rFonts w:ascii="Times New Roman" w:hAnsi="Times New Roman"/>
          <w:lang w:eastAsia="ar-SA"/>
        </w:rPr>
        <w:tab/>
      </w:r>
      <w:r w:rsidRPr="00B52E8B">
        <w:rPr>
          <w:rFonts w:ascii="Times New Roman" w:hAnsi="Times New Roman"/>
        </w:rPr>
        <w:t xml:space="preserve">Za wyjątkiem sytuacji, o której mowa w ust. 1 pkt 1), wprowadzenie zmian wysokości wynagrodzenia wymaga uprzedniego złożenia przez Wykonawcę oświadczenia o wysokości dodatkowych koszów wynikających z wprowadzenia zmian. </w:t>
      </w:r>
      <w:r w:rsidR="001C7A14">
        <w:rPr>
          <w:rFonts w:ascii="Times New Roman" w:hAnsi="Times New Roman"/>
        </w:rPr>
        <w:t xml:space="preserve"> </w:t>
      </w:r>
    </w:p>
    <w:p w14:paraId="05120EEE" w14:textId="4D6BF917" w:rsidR="00D803AE" w:rsidRPr="00B52E8B" w:rsidRDefault="00D803AE" w:rsidP="00D803AE">
      <w:pPr>
        <w:spacing w:after="120" w:line="240" w:lineRule="auto"/>
        <w:ind w:left="426" w:hanging="426"/>
        <w:rPr>
          <w:rFonts w:ascii="Times New Roman" w:hAnsi="Times New Roman"/>
          <w:shd w:val="clear" w:color="auto" w:fill="FFFFFF"/>
        </w:rPr>
      </w:pPr>
      <w:r w:rsidRPr="00B52E8B">
        <w:rPr>
          <w:rFonts w:ascii="Times New Roman" w:hAnsi="Times New Roman"/>
          <w:lang w:eastAsia="ar-SA"/>
        </w:rPr>
        <w:t>8.</w:t>
      </w:r>
      <w:r w:rsidRPr="00B52E8B">
        <w:rPr>
          <w:rFonts w:ascii="Times New Roman" w:hAnsi="Times New Roman"/>
        </w:rPr>
        <w:tab/>
        <w:t xml:space="preserve">Zgodnie z art. 439 Pzp, strony postanawiają, iż dokonają zmiany wynagrodzenia, określonego </w:t>
      </w:r>
      <w:r>
        <w:rPr>
          <w:rFonts w:ascii="Times New Roman" w:hAnsi="Times New Roman"/>
        </w:rPr>
        <w:br/>
      </w:r>
      <w:r w:rsidRPr="00B52E8B">
        <w:rPr>
          <w:rFonts w:ascii="Times New Roman" w:hAnsi="Times New Roman"/>
        </w:rPr>
        <w:t xml:space="preserve">w § </w:t>
      </w:r>
      <w:r>
        <w:rPr>
          <w:rFonts w:ascii="Times New Roman" w:hAnsi="Times New Roman"/>
        </w:rPr>
        <w:t>6</w:t>
      </w:r>
      <w:r w:rsidRPr="00B52E8B">
        <w:rPr>
          <w:rFonts w:ascii="Times New Roman" w:hAnsi="Times New Roman"/>
        </w:rPr>
        <w:t xml:space="preserve"> ust. 1 </w:t>
      </w:r>
      <w:r w:rsidR="001C7A14">
        <w:rPr>
          <w:rFonts w:ascii="Times New Roman" w:hAnsi="Times New Roman"/>
          <w:shd w:val="clear" w:color="auto" w:fill="FFFFFF"/>
        </w:rPr>
        <w:t>lit. c lub d U</w:t>
      </w:r>
      <w:r w:rsidR="001C7A14" w:rsidRPr="00B52E8B">
        <w:rPr>
          <w:rFonts w:ascii="Times New Roman" w:hAnsi="Times New Roman"/>
          <w:shd w:val="clear" w:color="auto" w:fill="FFFFFF"/>
        </w:rPr>
        <w:t>mowy</w:t>
      </w:r>
      <w:r w:rsidRPr="00B52E8B">
        <w:rPr>
          <w:rFonts w:ascii="Times New Roman" w:hAnsi="Times New Roman"/>
        </w:rPr>
        <w:t xml:space="preserve">, w wypadku </w:t>
      </w:r>
      <w:r w:rsidRPr="00B52E8B">
        <w:rPr>
          <w:rFonts w:ascii="Times New Roman" w:hAnsi="Times New Roman"/>
          <w:shd w:val="clear" w:color="auto" w:fill="FFFFFF"/>
        </w:rPr>
        <w:t xml:space="preserve">zmiany kosztów związanych z realizacją zamówienia. </w:t>
      </w:r>
    </w:p>
    <w:p w14:paraId="20D3630B" w14:textId="6A9AC863" w:rsidR="00D803AE" w:rsidRPr="00B52E8B" w:rsidRDefault="00D803AE" w:rsidP="00D803AE">
      <w:pPr>
        <w:spacing w:after="120" w:line="240" w:lineRule="auto"/>
        <w:ind w:left="426" w:hanging="426"/>
        <w:rPr>
          <w:rFonts w:ascii="Times New Roman" w:hAnsi="Times New Roman"/>
          <w:shd w:val="clear" w:color="auto" w:fill="FFFFFF"/>
        </w:rPr>
      </w:pPr>
      <w:r w:rsidRPr="00B52E8B">
        <w:rPr>
          <w:rFonts w:ascii="Times New Roman" w:hAnsi="Times New Roman"/>
          <w:shd w:val="clear" w:color="auto" w:fill="FFFFFF"/>
        </w:rPr>
        <w:t>9.</w:t>
      </w:r>
      <w:r w:rsidRPr="00B52E8B">
        <w:rPr>
          <w:rFonts w:ascii="Times New Roman" w:hAnsi="Times New Roman"/>
          <w:shd w:val="clear" w:color="auto" w:fill="FFFFFF"/>
        </w:rPr>
        <w:tab/>
      </w:r>
      <w:r w:rsidRPr="00B52E8B">
        <w:rPr>
          <w:rFonts w:ascii="Times New Roman" w:hAnsi="Times New Roman"/>
          <w:lang w:eastAsia="ar-SA"/>
        </w:rPr>
        <w:t>Zmiana wynagrodzeni</w:t>
      </w:r>
      <w:r w:rsidR="00005074">
        <w:rPr>
          <w:rFonts w:ascii="Times New Roman" w:hAnsi="Times New Roman"/>
          <w:lang w:eastAsia="ar-SA"/>
        </w:rPr>
        <w:t>a</w:t>
      </w:r>
      <w:r w:rsidRPr="00B52E8B">
        <w:rPr>
          <w:rFonts w:ascii="Times New Roman" w:hAnsi="Times New Roman"/>
          <w:lang w:eastAsia="ar-SA"/>
        </w:rPr>
        <w:t xml:space="preserve">, o której mowa w ust. 8, będzie możliwa w przypadku wzrostu </w:t>
      </w:r>
      <w:r w:rsidRPr="00B52E8B">
        <w:rPr>
          <w:rFonts w:ascii="Times New Roman" w:hAnsi="Times New Roman"/>
          <w:shd w:val="clear" w:color="auto" w:fill="FFFFFF"/>
        </w:rPr>
        <w:t xml:space="preserve">kosztów związanych z realizacją zamówienia </w:t>
      </w:r>
      <w:r w:rsidR="008D2A65">
        <w:rPr>
          <w:rFonts w:ascii="Times New Roman" w:hAnsi="Times New Roman"/>
          <w:shd w:val="clear" w:color="auto" w:fill="FFFFFF"/>
        </w:rPr>
        <w:t>o więcej niż</w:t>
      </w:r>
      <w:r w:rsidRPr="00B52E8B">
        <w:rPr>
          <w:rFonts w:ascii="Times New Roman" w:hAnsi="Times New Roman"/>
          <w:shd w:val="clear" w:color="auto" w:fill="FFFFFF"/>
        </w:rPr>
        <w:t xml:space="preserve"> </w:t>
      </w:r>
      <w:r w:rsidR="00A375F3">
        <w:rPr>
          <w:rFonts w:ascii="Times New Roman" w:hAnsi="Times New Roman"/>
        </w:rPr>
        <w:t>5</w:t>
      </w:r>
      <w:r w:rsidR="009D51EB">
        <w:rPr>
          <w:rFonts w:ascii="Times New Roman" w:hAnsi="Times New Roman"/>
        </w:rPr>
        <w:t xml:space="preserve"> </w:t>
      </w:r>
      <w:r w:rsidRPr="00B52E8B">
        <w:rPr>
          <w:rFonts w:ascii="Times New Roman" w:hAnsi="Times New Roman"/>
          <w:shd w:val="clear" w:color="auto" w:fill="FFFFFF"/>
        </w:rPr>
        <w:t xml:space="preserve">% w stosunku do kosztów obowiązujących </w:t>
      </w:r>
      <w:r w:rsidR="008D2A65">
        <w:rPr>
          <w:rFonts w:ascii="Times New Roman" w:hAnsi="Times New Roman"/>
          <w:shd w:val="clear" w:color="auto" w:fill="FFFFFF"/>
        </w:rPr>
        <w:br/>
      </w:r>
      <w:r w:rsidRPr="00B52E8B">
        <w:rPr>
          <w:rFonts w:ascii="Times New Roman" w:hAnsi="Times New Roman"/>
          <w:shd w:val="clear" w:color="auto" w:fill="FFFFFF"/>
        </w:rPr>
        <w:t xml:space="preserve">w dniu zawarcia </w:t>
      </w:r>
      <w:r w:rsidR="00940A5E">
        <w:rPr>
          <w:rFonts w:ascii="Times New Roman" w:hAnsi="Times New Roman"/>
          <w:shd w:val="clear" w:color="auto" w:fill="FFFFFF"/>
        </w:rPr>
        <w:t>U</w:t>
      </w:r>
      <w:r w:rsidRPr="00B52E8B">
        <w:rPr>
          <w:rFonts w:ascii="Times New Roman" w:hAnsi="Times New Roman"/>
          <w:shd w:val="clear" w:color="auto" w:fill="FFFFFF"/>
        </w:rPr>
        <w:t>mowy.</w:t>
      </w:r>
      <w:r w:rsidR="00CF700B">
        <w:rPr>
          <w:rFonts w:ascii="Times New Roman" w:hAnsi="Times New Roman"/>
          <w:shd w:val="clear" w:color="auto" w:fill="FFFFFF"/>
        </w:rPr>
        <w:t xml:space="preserve"> </w:t>
      </w:r>
      <w:r w:rsidR="009D05EA">
        <w:rPr>
          <w:rFonts w:ascii="Times New Roman" w:hAnsi="Times New Roman"/>
          <w:shd w:val="clear" w:color="auto" w:fill="FFFFFF"/>
        </w:rPr>
        <w:t>Zmieniona wartość wynagrodzenia stanowi</w:t>
      </w:r>
      <w:r w:rsidR="00E75B2D">
        <w:rPr>
          <w:rFonts w:ascii="Times New Roman" w:hAnsi="Times New Roman"/>
          <w:shd w:val="clear" w:color="auto" w:fill="FFFFFF"/>
        </w:rPr>
        <w:t>ć będzie</w:t>
      </w:r>
      <w:r w:rsidR="009D05EA">
        <w:rPr>
          <w:rFonts w:ascii="Times New Roman" w:hAnsi="Times New Roman"/>
          <w:shd w:val="clear" w:color="auto" w:fill="FFFFFF"/>
        </w:rPr>
        <w:t xml:space="preserve"> różnicę </w:t>
      </w:r>
      <w:r w:rsidR="00E75B2D">
        <w:rPr>
          <w:rFonts w:ascii="Times New Roman" w:hAnsi="Times New Roman"/>
          <w:shd w:val="clear" w:color="auto" w:fill="FFFFFF"/>
        </w:rPr>
        <w:t xml:space="preserve">pomiędzy wzrostem kosztów </w:t>
      </w:r>
      <w:r w:rsidR="00E75B2D" w:rsidRPr="00B52E8B">
        <w:rPr>
          <w:rFonts w:ascii="Times New Roman" w:hAnsi="Times New Roman"/>
          <w:shd w:val="clear" w:color="auto" w:fill="FFFFFF"/>
        </w:rPr>
        <w:t>związanych z realizacją zamówienia</w:t>
      </w:r>
      <w:r w:rsidR="00E75B2D">
        <w:rPr>
          <w:rFonts w:ascii="Times New Roman" w:hAnsi="Times New Roman"/>
          <w:shd w:val="clear" w:color="auto" w:fill="FFFFFF"/>
        </w:rPr>
        <w:t xml:space="preserve"> a limitem </w:t>
      </w:r>
      <w:r w:rsidR="001C7A14">
        <w:rPr>
          <w:rFonts w:ascii="Times New Roman" w:hAnsi="Times New Roman"/>
          <w:shd w:val="clear" w:color="auto" w:fill="FFFFFF"/>
        </w:rPr>
        <w:t xml:space="preserve">5 </w:t>
      </w:r>
      <w:r w:rsidR="00E75B2D">
        <w:rPr>
          <w:rFonts w:ascii="Times New Roman" w:hAnsi="Times New Roman"/>
          <w:shd w:val="clear" w:color="auto" w:fill="FFFFFF"/>
        </w:rPr>
        <w:t xml:space="preserve">%, o którym mowa powyżej.    </w:t>
      </w:r>
    </w:p>
    <w:p w14:paraId="688B5D05" w14:textId="7575FD7E" w:rsidR="00D803AE" w:rsidRPr="00B52E8B" w:rsidRDefault="00D803AE" w:rsidP="00D803AE">
      <w:pPr>
        <w:spacing w:after="120" w:line="240" w:lineRule="auto"/>
        <w:ind w:left="426" w:hanging="426"/>
        <w:rPr>
          <w:rFonts w:ascii="Times New Roman" w:hAnsi="Times New Roman"/>
        </w:rPr>
      </w:pPr>
      <w:r w:rsidRPr="00B52E8B">
        <w:rPr>
          <w:rFonts w:ascii="Times New Roman" w:hAnsi="Times New Roman"/>
          <w:shd w:val="clear" w:color="auto" w:fill="FFFFFF"/>
        </w:rPr>
        <w:t>10.</w:t>
      </w:r>
      <w:r w:rsidRPr="00B52E8B">
        <w:rPr>
          <w:rFonts w:ascii="Times New Roman" w:hAnsi="Times New Roman"/>
          <w:shd w:val="clear" w:color="auto" w:fill="FFFFFF"/>
        </w:rPr>
        <w:tab/>
      </w:r>
      <w:r w:rsidRPr="00B52E8B">
        <w:rPr>
          <w:rFonts w:ascii="Times New Roman" w:hAnsi="Times New Roman"/>
        </w:rPr>
        <w:t xml:space="preserve">Wprowadzenie zmiany wysokości wynagrodzenia, </w:t>
      </w:r>
      <w:r w:rsidRPr="00B52E8B">
        <w:rPr>
          <w:rFonts w:ascii="Times New Roman" w:hAnsi="Times New Roman"/>
          <w:lang w:eastAsia="ar-SA"/>
        </w:rPr>
        <w:t>o której mowa w ust. 8,</w:t>
      </w:r>
      <w:r w:rsidRPr="00B52E8B">
        <w:rPr>
          <w:rFonts w:ascii="Times New Roman" w:hAnsi="Times New Roman"/>
        </w:rPr>
        <w:t xml:space="preserve"> wymaga uprzedniego złożenia przez Wykonawcę oświadczenia o zmianie </w:t>
      </w:r>
      <w:r w:rsidRPr="00B52E8B">
        <w:rPr>
          <w:rFonts w:ascii="Times New Roman" w:hAnsi="Times New Roman"/>
          <w:shd w:val="clear" w:color="auto" w:fill="FFFFFF"/>
        </w:rPr>
        <w:t>kosztów</w:t>
      </w:r>
      <w:r w:rsidRPr="00B52E8B">
        <w:rPr>
          <w:rFonts w:ascii="Times New Roman" w:hAnsi="Times New Roman"/>
        </w:rPr>
        <w:t xml:space="preserve"> związanych z</w:t>
      </w:r>
      <w:r w:rsidR="00E1040E">
        <w:rPr>
          <w:rFonts w:ascii="Times New Roman" w:hAnsi="Times New Roman"/>
        </w:rPr>
        <w:t> </w:t>
      </w:r>
      <w:r w:rsidRPr="00B52E8B">
        <w:rPr>
          <w:rFonts w:ascii="Times New Roman" w:hAnsi="Times New Roman"/>
        </w:rPr>
        <w:t xml:space="preserve">realizacją zamówienia. Wykonawca zobowiązany jest do przedłożenia szczegółowej kalkulacji kosztów wraz </w:t>
      </w:r>
      <w:r w:rsidR="008D2A65">
        <w:rPr>
          <w:rFonts w:ascii="Times New Roman" w:hAnsi="Times New Roman"/>
        </w:rPr>
        <w:br/>
      </w:r>
      <w:r w:rsidRPr="00B52E8B">
        <w:rPr>
          <w:rFonts w:ascii="Times New Roman" w:hAnsi="Times New Roman"/>
        </w:rPr>
        <w:t>z wykazaniem ich wpływy na koszty realizacji zamówienia.</w:t>
      </w:r>
      <w:r w:rsidR="008D2A65">
        <w:rPr>
          <w:rFonts w:ascii="Times New Roman" w:hAnsi="Times New Roman"/>
        </w:rPr>
        <w:t xml:space="preserve"> </w:t>
      </w:r>
      <w:r w:rsidRPr="00B52E8B">
        <w:rPr>
          <w:rFonts w:ascii="Times New Roman" w:hAnsi="Times New Roman"/>
        </w:rPr>
        <w:t xml:space="preserve">   </w:t>
      </w:r>
    </w:p>
    <w:p w14:paraId="457C7DF7" w14:textId="6E6757AD" w:rsidR="00D803AE" w:rsidRPr="00B52E8B" w:rsidRDefault="00D803AE" w:rsidP="00D803AE">
      <w:pPr>
        <w:spacing w:after="120" w:line="240" w:lineRule="auto"/>
        <w:ind w:left="426" w:hanging="426"/>
        <w:rPr>
          <w:rFonts w:ascii="Times New Roman" w:hAnsi="Times New Roman"/>
          <w:shd w:val="clear" w:color="auto" w:fill="FFFFFF"/>
        </w:rPr>
      </w:pPr>
      <w:r w:rsidRPr="00B52E8B">
        <w:rPr>
          <w:rFonts w:ascii="Times New Roman" w:hAnsi="Times New Roman"/>
        </w:rPr>
        <w:t>11.</w:t>
      </w:r>
      <w:r w:rsidRPr="00B52E8B">
        <w:rPr>
          <w:rFonts w:ascii="Times New Roman" w:hAnsi="Times New Roman"/>
        </w:rPr>
        <w:tab/>
        <w:t xml:space="preserve">Poziom wzrostu kosztów związanych z realizacją zamówienia oraz zmiana wysokości wynagrodzenia zostaną ustalone na podstawie </w:t>
      </w:r>
      <w:r w:rsidR="006C7045">
        <w:rPr>
          <w:rFonts w:ascii="Times New Roman" w:hAnsi="Times New Roman"/>
        </w:rPr>
        <w:t xml:space="preserve">wskaźnika cen </w:t>
      </w:r>
      <w:r w:rsidR="00EE1EC6">
        <w:rPr>
          <w:rFonts w:ascii="Times New Roman" w:hAnsi="Times New Roman"/>
        </w:rPr>
        <w:t>towarów i usług konsumpcyjnych</w:t>
      </w:r>
      <w:r w:rsidRPr="00B52E8B">
        <w:rPr>
          <w:rFonts w:ascii="Times New Roman" w:hAnsi="Times New Roman"/>
        </w:rPr>
        <w:t>, ogłaszanego w komunikacie Prezesa Głównego Urzędu Statystycznego w miesiącu poprzedzającym złożenie wniosku o zmianę wynagrodzenia z tytułu okoliczności, o których mowa w niniejszym ustępie, w stosunku do analogicznego miesiąca roku poprzedniego.</w:t>
      </w:r>
    </w:p>
    <w:p w14:paraId="53F95987" w14:textId="44D26A1F" w:rsidR="00D803AE" w:rsidRPr="00B52E8B" w:rsidRDefault="00D803AE" w:rsidP="0081649F">
      <w:pPr>
        <w:tabs>
          <w:tab w:val="left" w:pos="6521"/>
        </w:tabs>
        <w:spacing w:after="120" w:line="240" w:lineRule="auto"/>
        <w:ind w:left="426" w:hanging="426"/>
        <w:rPr>
          <w:rFonts w:ascii="Times New Roman" w:hAnsi="Times New Roman"/>
          <w:shd w:val="clear" w:color="auto" w:fill="FFFFFF"/>
        </w:rPr>
      </w:pPr>
      <w:r w:rsidRPr="00B52E8B">
        <w:rPr>
          <w:rFonts w:ascii="Times New Roman" w:hAnsi="Times New Roman"/>
          <w:shd w:val="clear" w:color="auto" w:fill="FFFFFF"/>
        </w:rPr>
        <w:t>12.</w:t>
      </w:r>
      <w:r w:rsidRPr="00B52E8B">
        <w:rPr>
          <w:rFonts w:ascii="Times New Roman" w:hAnsi="Times New Roman"/>
          <w:shd w:val="clear" w:color="auto" w:fill="FFFFFF"/>
        </w:rPr>
        <w:tab/>
        <w:t xml:space="preserve">Zmiana wynagrodzenia, o której mowa w ust. 8, możliwa będzie nie częściej niż </w:t>
      </w:r>
      <w:r w:rsidR="009D51EB">
        <w:rPr>
          <w:rFonts w:ascii="Times New Roman" w:hAnsi="Times New Roman"/>
          <w:shd w:val="clear" w:color="auto" w:fill="FFFFFF"/>
        </w:rPr>
        <w:t xml:space="preserve">raz </w:t>
      </w:r>
      <w:r w:rsidR="00EB2762">
        <w:rPr>
          <w:rFonts w:ascii="Times New Roman" w:hAnsi="Times New Roman"/>
          <w:shd w:val="clear" w:color="auto" w:fill="FFFFFF"/>
        </w:rPr>
        <w:t>na 12</w:t>
      </w:r>
      <w:r w:rsidR="00EB2762" w:rsidRPr="00B52E8B">
        <w:rPr>
          <w:rFonts w:ascii="Times New Roman" w:hAnsi="Times New Roman"/>
          <w:shd w:val="clear" w:color="auto" w:fill="FFFFFF"/>
        </w:rPr>
        <w:t xml:space="preserve"> </w:t>
      </w:r>
      <w:r w:rsidRPr="00B52E8B">
        <w:rPr>
          <w:rFonts w:ascii="Times New Roman" w:hAnsi="Times New Roman"/>
          <w:shd w:val="clear" w:color="auto" w:fill="FFFFFF"/>
        </w:rPr>
        <w:t>miesięcy</w:t>
      </w:r>
      <w:r w:rsidR="0081649F">
        <w:rPr>
          <w:rFonts w:ascii="Times New Roman" w:hAnsi="Times New Roman"/>
          <w:shd w:val="clear" w:color="auto" w:fill="FFFFFF"/>
        </w:rPr>
        <w:t>, licząc od dnia zawarcia Umowy.</w:t>
      </w:r>
      <w:r w:rsidRPr="00B52E8B">
        <w:rPr>
          <w:rFonts w:ascii="Times New Roman" w:hAnsi="Times New Roman"/>
          <w:shd w:val="clear" w:color="auto" w:fill="FFFFFF"/>
        </w:rPr>
        <w:t xml:space="preserve"> Maksymalna wartość zmiany wynagrodzenia nie może przekroczyć </w:t>
      </w:r>
      <w:r w:rsidR="00EB2762">
        <w:rPr>
          <w:rFonts w:ascii="Times New Roman" w:hAnsi="Times New Roman"/>
        </w:rPr>
        <w:t>10</w:t>
      </w:r>
      <w:r w:rsidR="00EB2762" w:rsidRPr="00B52E8B">
        <w:rPr>
          <w:rFonts w:ascii="Times New Roman" w:hAnsi="Times New Roman"/>
          <w:shd w:val="clear" w:color="auto" w:fill="FFFFFF"/>
        </w:rPr>
        <w:t xml:space="preserve"> </w:t>
      </w:r>
      <w:r w:rsidRPr="00B52E8B">
        <w:rPr>
          <w:rFonts w:ascii="Times New Roman" w:hAnsi="Times New Roman"/>
          <w:shd w:val="clear" w:color="auto" w:fill="FFFFFF"/>
        </w:rPr>
        <w:t xml:space="preserve">% wartości wynagrodzenia, określonej w § </w:t>
      </w:r>
      <w:r>
        <w:rPr>
          <w:rFonts w:ascii="Times New Roman" w:hAnsi="Times New Roman"/>
          <w:shd w:val="clear" w:color="auto" w:fill="FFFFFF"/>
        </w:rPr>
        <w:t>6</w:t>
      </w:r>
      <w:r w:rsidRPr="00B52E8B">
        <w:rPr>
          <w:rFonts w:ascii="Times New Roman" w:hAnsi="Times New Roman"/>
          <w:shd w:val="clear" w:color="auto" w:fill="FFFFFF"/>
        </w:rPr>
        <w:t xml:space="preserve"> ust. 1 </w:t>
      </w:r>
      <w:r w:rsidR="009D51EB">
        <w:rPr>
          <w:rFonts w:ascii="Times New Roman" w:hAnsi="Times New Roman"/>
          <w:shd w:val="clear" w:color="auto" w:fill="FFFFFF"/>
        </w:rPr>
        <w:t xml:space="preserve">lit. c lub d </w:t>
      </w:r>
      <w:r>
        <w:rPr>
          <w:rFonts w:ascii="Times New Roman" w:hAnsi="Times New Roman"/>
          <w:shd w:val="clear" w:color="auto" w:fill="FFFFFF"/>
        </w:rPr>
        <w:t>U</w:t>
      </w:r>
      <w:r w:rsidRPr="00B52E8B">
        <w:rPr>
          <w:rFonts w:ascii="Times New Roman" w:hAnsi="Times New Roman"/>
          <w:shd w:val="clear" w:color="auto" w:fill="FFFFFF"/>
        </w:rPr>
        <w:t xml:space="preserve">mowy. </w:t>
      </w:r>
      <w:r w:rsidRPr="00B52E8B">
        <w:rPr>
          <w:rFonts w:ascii="Times New Roman" w:hAnsi="Times New Roman"/>
        </w:rPr>
        <w:t xml:space="preserve">Zmiana wysokości wynagrodzenia obowiązywać będzie od miesiąca następnego,  po miesiącu, w którym nastąpiła zmiana.  </w:t>
      </w:r>
    </w:p>
    <w:p w14:paraId="1FEC5FFE" w14:textId="7FD71E76" w:rsidR="00D803AE" w:rsidRPr="00B52E8B" w:rsidRDefault="00D803AE" w:rsidP="00D803AE">
      <w:pPr>
        <w:spacing w:after="120" w:line="240" w:lineRule="auto"/>
        <w:ind w:left="426" w:hanging="426"/>
        <w:rPr>
          <w:rFonts w:ascii="Times New Roman" w:hAnsi="Times New Roman"/>
          <w:shd w:val="clear" w:color="auto" w:fill="FFFFFF"/>
        </w:rPr>
      </w:pPr>
      <w:r w:rsidRPr="00B52E8B">
        <w:rPr>
          <w:rFonts w:ascii="Times New Roman" w:hAnsi="Times New Roman"/>
          <w:shd w:val="clear" w:color="auto" w:fill="FFFFFF"/>
        </w:rPr>
        <w:t xml:space="preserve">13. </w:t>
      </w:r>
      <w:r w:rsidRPr="00B52E8B">
        <w:rPr>
          <w:rFonts w:ascii="Times New Roman" w:hAnsi="Times New Roman"/>
          <w:shd w:val="clear" w:color="auto" w:fill="FFFFFF"/>
        </w:rPr>
        <w:tab/>
        <w:t xml:space="preserve">Przez zmianę kosztów rozumie się wzrost, jak i obniżenie, względem kosztów przyjętych w celu ustalenia wynagrodzenia Wykonawcy zawartego w ofercie. </w:t>
      </w:r>
    </w:p>
    <w:p w14:paraId="4A2B65D8" w14:textId="7AB88508" w:rsidR="00D803AE" w:rsidRPr="00B52E8B" w:rsidRDefault="00D803AE" w:rsidP="0081649F">
      <w:pPr>
        <w:tabs>
          <w:tab w:val="left" w:pos="6521"/>
        </w:tabs>
        <w:spacing w:after="0" w:line="240" w:lineRule="auto"/>
        <w:ind w:left="426" w:hanging="426"/>
        <w:rPr>
          <w:rFonts w:ascii="Times New Roman" w:hAnsi="Times New Roman"/>
          <w:shd w:val="clear" w:color="auto" w:fill="FFFFFF"/>
        </w:rPr>
      </w:pPr>
      <w:r w:rsidRPr="00B52E8B">
        <w:rPr>
          <w:rFonts w:ascii="Times New Roman" w:hAnsi="Times New Roman"/>
          <w:shd w:val="clear" w:color="auto" w:fill="FFFFFF"/>
        </w:rPr>
        <w:t xml:space="preserve">14. </w:t>
      </w:r>
      <w:r w:rsidRPr="00B52E8B">
        <w:rPr>
          <w:rFonts w:ascii="Times New Roman" w:hAnsi="Times New Roman"/>
          <w:shd w:val="clear" w:color="auto" w:fill="FFFFFF"/>
        </w:rPr>
        <w:tab/>
        <w:t xml:space="preserve">W przypadku zmiany wynagrodzenia, o której mowa w ust. 8, Wykonawca zobowiązany jest do zmiany wynagrodzenia przysługującego podwykonawcy, z którym zawarł umowę, w zakresie odpowiadającym zmianom kosztów dotyczących zobowiązania podwykonawcy, jeżeli łącznie spełnione są następujące warunki: </w:t>
      </w:r>
    </w:p>
    <w:p w14:paraId="7DEEEFC0" w14:textId="13D480F7" w:rsidR="00D803AE" w:rsidRPr="00B52E8B" w:rsidRDefault="00D803AE" w:rsidP="0081649F">
      <w:pPr>
        <w:numPr>
          <w:ilvl w:val="0"/>
          <w:numId w:val="64"/>
        </w:numPr>
        <w:shd w:val="clear" w:color="auto" w:fill="FFFFFF"/>
        <w:tabs>
          <w:tab w:val="left" w:pos="6521"/>
        </w:tabs>
        <w:spacing w:after="0" w:line="240" w:lineRule="auto"/>
        <w:ind w:left="709" w:hanging="283"/>
        <w:rPr>
          <w:rFonts w:ascii="Times New Roman" w:hAnsi="Times New Roman"/>
        </w:rPr>
      </w:pPr>
      <w:r w:rsidRPr="00B52E8B">
        <w:rPr>
          <w:rFonts w:ascii="Times New Roman" w:hAnsi="Times New Roman"/>
        </w:rPr>
        <w:t>przedmiotem umowy są usługi;</w:t>
      </w:r>
    </w:p>
    <w:p w14:paraId="41FDDD57" w14:textId="33483EE4" w:rsidR="00005074" w:rsidRPr="00A65F6F" w:rsidRDefault="00D803AE" w:rsidP="00A65F6F">
      <w:pPr>
        <w:numPr>
          <w:ilvl w:val="0"/>
          <w:numId w:val="64"/>
        </w:numPr>
        <w:shd w:val="clear" w:color="auto" w:fill="FFFFFF"/>
        <w:spacing w:after="0" w:line="240" w:lineRule="auto"/>
        <w:ind w:left="709" w:hanging="283"/>
        <w:rPr>
          <w:rFonts w:ascii="Times New Roman" w:hAnsi="Times New Roman"/>
        </w:rPr>
      </w:pPr>
      <w:r w:rsidRPr="00B52E8B">
        <w:rPr>
          <w:rFonts w:ascii="Times New Roman" w:hAnsi="Times New Roman"/>
        </w:rPr>
        <w:t>okres obowiązywania umowy przekracza 12 miesięcy.</w:t>
      </w:r>
    </w:p>
    <w:p w14:paraId="335EC4FB" w14:textId="4C6541B0" w:rsidR="007C12E3" w:rsidRPr="008F1156" w:rsidRDefault="007C12E3" w:rsidP="007C12E3">
      <w:pPr>
        <w:spacing w:before="120" w:after="0" w:line="240" w:lineRule="auto"/>
        <w:ind w:left="709" w:hanging="709"/>
        <w:jc w:val="center"/>
        <w:rPr>
          <w:rFonts w:ascii="Times New Roman" w:hAnsi="Times New Roman"/>
          <w:b/>
          <w:color w:val="000000" w:themeColor="text1"/>
        </w:rPr>
      </w:pPr>
      <w:r w:rsidRPr="008F1156">
        <w:rPr>
          <w:rFonts w:ascii="Times New Roman" w:hAnsi="Times New Roman"/>
          <w:b/>
          <w:color w:val="000000" w:themeColor="text1"/>
        </w:rPr>
        <w:t xml:space="preserve">§ </w:t>
      </w:r>
      <w:r w:rsidR="00CB1C5F">
        <w:rPr>
          <w:rFonts w:ascii="Times New Roman" w:hAnsi="Times New Roman"/>
          <w:b/>
          <w:color w:val="000000" w:themeColor="text1"/>
        </w:rPr>
        <w:t>18</w:t>
      </w:r>
    </w:p>
    <w:p w14:paraId="55B7A660" w14:textId="77777777" w:rsidR="007C12E3" w:rsidRPr="008F1156" w:rsidRDefault="007C12E3" w:rsidP="007C12E3">
      <w:pPr>
        <w:tabs>
          <w:tab w:val="left" w:pos="426"/>
        </w:tabs>
        <w:spacing w:after="120" w:line="240" w:lineRule="auto"/>
        <w:jc w:val="center"/>
        <w:rPr>
          <w:rFonts w:ascii="Times New Roman" w:hAnsi="Times New Roman"/>
          <w:b/>
          <w:color w:val="000000" w:themeColor="text1"/>
        </w:rPr>
      </w:pPr>
      <w:r w:rsidRPr="008F1156">
        <w:rPr>
          <w:rFonts w:ascii="Times New Roman" w:hAnsi="Times New Roman"/>
          <w:b/>
          <w:color w:val="000000" w:themeColor="text1"/>
        </w:rPr>
        <w:t>[Siła wyższa]</w:t>
      </w:r>
    </w:p>
    <w:p w14:paraId="01769EE0" w14:textId="43563D09" w:rsidR="007C12E3" w:rsidRPr="008F1156" w:rsidRDefault="007C12E3" w:rsidP="008C1EB8">
      <w:pPr>
        <w:pStyle w:val="Akapitzlist"/>
        <w:numPr>
          <w:ilvl w:val="1"/>
          <w:numId w:val="55"/>
        </w:numPr>
        <w:spacing w:after="120" w:line="240" w:lineRule="auto"/>
        <w:ind w:left="425" w:hanging="425"/>
        <w:rPr>
          <w:rFonts w:ascii="Times New Roman" w:hAnsi="Times New Roman"/>
        </w:rPr>
      </w:pPr>
      <w:r w:rsidRPr="008F1156">
        <w:rPr>
          <w:rFonts w:ascii="Times New Roman" w:hAnsi="Times New Roman"/>
        </w:rPr>
        <w:t xml:space="preserve">Jeżeli którakolwiek ze stron stwierdzi, że </w:t>
      </w:r>
      <w:r>
        <w:rPr>
          <w:rFonts w:ascii="Times New Roman" w:hAnsi="Times New Roman"/>
        </w:rPr>
        <w:t>U</w:t>
      </w:r>
      <w:r w:rsidRPr="008F1156">
        <w:rPr>
          <w:rFonts w:ascii="Times New Roman" w:hAnsi="Times New Roman"/>
        </w:rPr>
        <w:t xml:space="preserve">mowa nie może być realizowana </w:t>
      </w:r>
      <w:r w:rsidRPr="008F1156">
        <w:rPr>
          <w:rFonts w:ascii="Times New Roman" w:hAnsi="Times New Roman"/>
        </w:rPr>
        <w:br/>
        <w:t xml:space="preserve">z powodu działania siły wyższej lub z powodu następstw działania siły wyższej, niezwłocznie powiadomi o tym na piśmie drugą stronę. </w:t>
      </w:r>
    </w:p>
    <w:p w14:paraId="6C23520B" w14:textId="54599177" w:rsidR="007C12E3" w:rsidRPr="005871DB" w:rsidRDefault="007C12E3" w:rsidP="008C1EB8">
      <w:pPr>
        <w:pStyle w:val="Akapitzlist"/>
        <w:numPr>
          <w:ilvl w:val="1"/>
          <w:numId w:val="55"/>
        </w:numPr>
        <w:spacing w:after="120" w:line="240" w:lineRule="auto"/>
        <w:ind w:left="426" w:hanging="426"/>
        <w:contextualSpacing/>
        <w:rPr>
          <w:rFonts w:ascii="Times New Roman" w:hAnsi="Times New Roman"/>
        </w:rPr>
      </w:pPr>
      <w:r w:rsidRPr="008F1156">
        <w:rPr>
          <w:rFonts w:ascii="Times New Roman" w:hAnsi="Times New Roman"/>
        </w:rPr>
        <w:t xml:space="preserve">W przypadku wystąpienia siły wyższej lub jej następstw definitywnie uniemożliwiających kontynuację wykonywania </w:t>
      </w:r>
      <w:r>
        <w:rPr>
          <w:rFonts w:ascii="Times New Roman" w:hAnsi="Times New Roman"/>
        </w:rPr>
        <w:t>Przedmiotu</w:t>
      </w:r>
      <w:r w:rsidRPr="008F1156">
        <w:rPr>
          <w:rFonts w:ascii="Times New Roman" w:hAnsi="Times New Roman"/>
        </w:rPr>
        <w:t xml:space="preserve"> umow</w:t>
      </w:r>
      <w:r>
        <w:rPr>
          <w:rFonts w:ascii="Times New Roman" w:hAnsi="Times New Roman"/>
        </w:rPr>
        <w:t>y</w:t>
      </w:r>
      <w:r w:rsidRPr="008F1156">
        <w:rPr>
          <w:rFonts w:ascii="Times New Roman" w:hAnsi="Times New Roman"/>
        </w:rPr>
        <w:t xml:space="preserve">, Wykonawca niezwłocznie wstrzyma </w:t>
      </w:r>
      <w:r w:rsidR="0044526C">
        <w:rPr>
          <w:rFonts w:ascii="Times New Roman" w:hAnsi="Times New Roman"/>
        </w:rPr>
        <w:t>prace</w:t>
      </w:r>
      <w:r w:rsidRPr="008F1156">
        <w:rPr>
          <w:rFonts w:ascii="Times New Roman" w:hAnsi="Times New Roman"/>
        </w:rPr>
        <w:t xml:space="preserve"> </w:t>
      </w:r>
      <w:r w:rsidR="0044526C">
        <w:rPr>
          <w:rFonts w:ascii="Times New Roman" w:hAnsi="Times New Roman"/>
        </w:rPr>
        <w:br/>
      </w:r>
      <w:r w:rsidRPr="008F1156">
        <w:rPr>
          <w:rFonts w:ascii="Times New Roman" w:hAnsi="Times New Roman"/>
        </w:rPr>
        <w:t xml:space="preserve">a Zamawiający będzie zobowiązany do zapłaty Wykonawcy należnego wynagrodzenia stosownie do stanu zaawansowania </w:t>
      </w:r>
      <w:r w:rsidR="0044526C">
        <w:rPr>
          <w:rFonts w:ascii="Times New Roman" w:hAnsi="Times New Roman"/>
        </w:rPr>
        <w:t>prac</w:t>
      </w:r>
      <w:r w:rsidRPr="008F1156">
        <w:rPr>
          <w:rFonts w:ascii="Times New Roman" w:hAnsi="Times New Roman"/>
        </w:rPr>
        <w:t xml:space="preserve">, potwierdzonego przez </w:t>
      </w:r>
      <w:r w:rsidR="0044526C">
        <w:rPr>
          <w:rFonts w:ascii="Times New Roman" w:hAnsi="Times New Roman"/>
        </w:rPr>
        <w:t xml:space="preserve">Inżyniera Kontraktu. </w:t>
      </w:r>
    </w:p>
    <w:p w14:paraId="31379DED" w14:textId="77777777" w:rsidR="004508C8" w:rsidRDefault="004508C8">
      <w:pPr>
        <w:pStyle w:val="Default"/>
        <w:jc w:val="center"/>
        <w:rPr>
          <w:b/>
          <w:sz w:val="22"/>
          <w:szCs w:val="22"/>
        </w:rPr>
      </w:pPr>
    </w:p>
    <w:p w14:paraId="160A9BB2" w14:textId="6D633DE9" w:rsidR="0051002F" w:rsidRPr="008F1156" w:rsidRDefault="0051002F">
      <w:pPr>
        <w:pStyle w:val="Default"/>
        <w:jc w:val="center"/>
        <w:rPr>
          <w:b/>
          <w:sz w:val="22"/>
          <w:szCs w:val="22"/>
        </w:rPr>
      </w:pPr>
      <w:r w:rsidRPr="008F1156">
        <w:rPr>
          <w:b/>
          <w:sz w:val="22"/>
          <w:szCs w:val="22"/>
        </w:rPr>
        <w:t xml:space="preserve">§ </w:t>
      </w:r>
      <w:r w:rsidR="00CB1C5F">
        <w:rPr>
          <w:b/>
          <w:sz w:val="22"/>
          <w:szCs w:val="22"/>
        </w:rPr>
        <w:t>19</w:t>
      </w:r>
    </w:p>
    <w:p w14:paraId="1868897E" w14:textId="7EA3E328" w:rsidR="0051002F" w:rsidRPr="008F1156" w:rsidRDefault="0051002F" w:rsidP="008F1156">
      <w:pPr>
        <w:pStyle w:val="Default"/>
        <w:spacing w:after="120"/>
        <w:jc w:val="center"/>
        <w:rPr>
          <w:b/>
          <w:sz w:val="22"/>
          <w:szCs w:val="22"/>
        </w:rPr>
      </w:pPr>
      <w:r w:rsidRPr="008F1156">
        <w:rPr>
          <w:b/>
          <w:sz w:val="22"/>
          <w:szCs w:val="22"/>
        </w:rPr>
        <w:t>[RODO]</w:t>
      </w:r>
    </w:p>
    <w:p w14:paraId="52CF6EF6" w14:textId="5B2B2B77" w:rsidR="005871DB" w:rsidRPr="000A129F" w:rsidRDefault="0051002F" w:rsidP="005871DB">
      <w:pPr>
        <w:pStyle w:val="Default"/>
        <w:jc w:val="both"/>
        <w:rPr>
          <w:sz w:val="22"/>
          <w:szCs w:val="22"/>
        </w:rPr>
      </w:pPr>
      <w:r w:rsidRPr="008F1156">
        <w:rPr>
          <w:sz w:val="22"/>
          <w:szCs w:val="22"/>
        </w:rPr>
        <w:t xml:space="preserve">Wykonawca oświadcza, że zapoznał się z klauzulą informacyjną o przetwarzaniu danych osobowych przedłożoną przez Zamawiającego i wyraża zgodę na przetwarzanie danych osobowych w zakresie i na zasadach określonych w niniejszym dokumencie. Klauzula informacyjna stanowi załącznik nr </w:t>
      </w:r>
      <w:r w:rsidR="00D803AE">
        <w:rPr>
          <w:sz w:val="22"/>
          <w:szCs w:val="22"/>
        </w:rPr>
        <w:t>7</w:t>
      </w:r>
      <w:r w:rsidRPr="008F1156">
        <w:rPr>
          <w:sz w:val="22"/>
          <w:szCs w:val="22"/>
        </w:rPr>
        <w:t xml:space="preserve"> do Umowy. </w:t>
      </w:r>
    </w:p>
    <w:p w14:paraId="63F9C954" w14:textId="77777777" w:rsidR="00661FAC" w:rsidRDefault="00661FAC" w:rsidP="005C2F75">
      <w:pPr>
        <w:tabs>
          <w:tab w:val="left" w:pos="426"/>
        </w:tabs>
        <w:spacing w:before="120" w:after="0" w:line="240" w:lineRule="auto"/>
        <w:jc w:val="center"/>
        <w:rPr>
          <w:rFonts w:ascii="Times New Roman" w:hAnsi="Times New Roman"/>
          <w:b/>
          <w:color w:val="000000" w:themeColor="text1"/>
        </w:rPr>
      </w:pPr>
    </w:p>
    <w:p w14:paraId="421F99B0" w14:textId="727DECFE" w:rsidR="005C2F75" w:rsidRPr="006C24BE" w:rsidRDefault="004618FD" w:rsidP="005C2F75">
      <w:pPr>
        <w:tabs>
          <w:tab w:val="left" w:pos="426"/>
        </w:tabs>
        <w:spacing w:before="120" w:after="0" w:line="240" w:lineRule="auto"/>
        <w:jc w:val="center"/>
        <w:rPr>
          <w:rFonts w:ascii="Times New Roman" w:hAnsi="Times New Roman"/>
          <w:b/>
          <w:color w:val="000000" w:themeColor="text1"/>
        </w:rPr>
      </w:pPr>
      <w:r w:rsidRPr="006C24BE">
        <w:rPr>
          <w:rFonts w:ascii="Times New Roman" w:hAnsi="Times New Roman"/>
          <w:b/>
          <w:color w:val="000000" w:themeColor="text1"/>
        </w:rPr>
        <w:t xml:space="preserve">§ </w:t>
      </w:r>
      <w:r w:rsidR="00CB1C5F">
        <w:rPr>
          <w:rFonts w:ascii="Times New Roman" w:hAnsi="Times New Roman"/>
          <w:b/>
          <w:color w:val="000000" w:themeColor="text1"/>
        </w:rPr>
        <w:t>20</w:t>
      </w:r>
    </w:p>
    <w:p w14:paraId="5157C230" w14:textId="77777777" w:rsidR="004618FD" w:rsidRPr="006C24BE" w:rsidRDefault="004618FD" w:rsidP="005C2F75">
      <w:pPr>
        <w:tabs>
          <w:tab w:val="left" w:pos="426"/>
        </w:tabs>
        <w:spacing w:after="120" w:line="240" w:lineRule="auto"/>
        <w:jc w:val="center"/>
        <w:rPr>
          <w:rFonts w:ascii="Times New Roman" w:hAnsi="Times New Roman"/>
          <w:b/>
          <w:color w:val="000000" w:themeColor="text1"/>
        </w:rPr>
      </w:pPr>
      <w:r w:rsidRPr="006C24BE">
        <w:rPr>
          <w:rFonts w:ascii="Times New Roman" w:hAnsi="Times New Roman"/>
          <w:b/>
          <w:color w:val="000000" w:themeColor="text1"/>
        </w:rPr>
        <w:t>[Postanowienia końcowe]</w:t>
      </w:r>
    </w:p>
    <w:p w14:paraId="2EC18FB1" w14:textId="530597F3" w:rsidR="004618FD" w:rsidRPr="006C24BE" w:rsidRDefault="004618FD" w:rsidP="0079576D">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W sprawach nieuregulowanych </w:t>
      </w:r>
      <w:r w:rsidR="002F467D">
        <w:rPr>
          <w:rFonts w:ascii="Times New Roman" w:hAnsi="Times New Roman"/>
          <w:color w:val="000000" w:themeColor="text1"/>
        </w:rPr>
        <w:t>U</w:t>
      </w:r>
      <w:r w:rsidR="002F467D" w:rsidRPr="006C24BE">
        <w:rPr>
          <w:rFonts w:ascii="Times New Roman" w:hAnsi="Times New Roman"/>
          <w:color w:val="000000" w:themeColor="text1"/>
        </w:rPr>
        <w:t xml:space="preserve">mową </w:t>
      </w:r>
      <w:r w:rsidRPr="006C24BE">
        <w:rPr>
          <w:rFonts w:ascii="Times New Roman" w:hAnsi="Times New Roman"/>
          <w:color w:val="000000" w:themeColor="text1"/>
        </w:rPr>
        <w:t>mają zastosowanie bezwzględnie obowiązujące przepisy prawa, w tym w szczególności Pzp oraz Kodeksu cywilnego.</w:t>
      </w:r>
    </w:p>
    <w:p w14:paraId="6D3BB576" w14:textId="77777777" w:rsidR="00AD04BE" w:rsidRPr="00AD04BE" w:rsidRDefault="00AD04BE" w:rsidP="00AD04BE">
      <w:pPr>
        <w:pStyle w:val="Default"/>
        <w:numPr>
          <w:ilvl w:val="0"/>
          <w:numId w:val="5"/>
        </w:numPr>
        <w:tabs>
          <w:tab w:val="clear" w:pos="360"/>
        </w:tabs>
        <w:spacing w:after="120"/>
        <w:ind w:left="357" w:hanging="357"/>
        <w:jc w:val="both"/>
        <w:rPr>
          <w:sz w:val="22"/>
          <w:szCs w:val="22"/>
        </w:rPr>
      </w:pPr>
      <w:r w:rsidRPr="00AD04BE">
        <w:rPr>
          <w:sz w:val="22"/>
          <w:szCs w:val="22"/>
        </w:rPr>
        <w:t xml:space="preserve">Wykonawca informuje, że posiada / nie posiada status(-u) dużego przedsiębiorcy, </w:t>
      </w:r>
      <w:r w:rsidRPr="00AD04BE">
        <w:rPr>
          <w:sz w:val="22"/>
          <w:szCs w:val="22"/>
        </w:rPr>
        <w:br/>
        <w:t>w rozumieniu art. 4 pkt 6) ustawy z dnia 8 marca 2013 roku o przeciwdziałaniu nadmiernym opóźnieniom w transakcjach handlowych  (Dz.U. z 2021 r., poz. 424 ze zm.).</w:t>
      </w:r>
    </w:p>
    <w:p w14:paraId="52B2547D" w14:textId="11F5DDBD" w:rsidR="004618FD" w:rsidRPr="006C24BE" w:rsidRDefault="004618FD" w:rsidP="0079576D">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Ewentualne spory wynikłe na tle realizacji </w:t>
      </w:r>
      <w:r w:rsidR="002F467D">
        <w:rPr>
          <w:rFonts w:ascii="Times New Roman" w:hAnsi="Times New Roman"/>
          <w:color w:val="000000" w:themeColor="text1"/>
        </w:rPr>
        <w:t>U</w:t>
      </w:r>
      <w:r w:rsidR="002F467D" w:rsidRPr="006C24BE">
        <w:rPr>
          <w:rFonts w:ascii="Times New Roman" w:hAnsi="Times New Roman"/>
          <w:color w:val="000000" w:themeColor="text1"/>
        </w:rPr>
        <w:t xml:space="preserve">mowy </w:t>
      </w:r>
      <w:r w:rsidRPr="006C24BE">
        <w:rPr>
          <w:rFonts w:ascii="Times New Roman" w:hAnsi="Times New Roman"/>
          <w:color w:val="000000" w:themeColor="text1"/>
        </w:rPr>
        <w:t xml:space="preserve">rozstrzygnę będą przez sąd powszechny właściwy dla siedziby Zamawiającego. Strony ustalają, że za pisemną zgodą obu stron </w:t>
      </w:r>
      <w:r w:rsidR="002F467D">
        <w:rPr>
          <w:rFonts w:ascii="Times New Roman" w:hAnsi="Times New Roman"/>
          <w:color w:val="000000" w:themeColor="text1"/>
        </w:rPr>
        <w:t>U</w:t>
      </w:r>
      <w:r w:rsidR="002F467D" w:rsidRPr="006C24BE">
        <w:rPr>
          <w:rFonts w:ascii="Times New Roman" w:hAnsi="Times New Roman"/>
          <w:color w:val="000000" w:themeColor="text1"/>
        </w:rPr>
        <w:t>mowy</w:t>
      </w:r>
      <w:r w:rsidRPr="006C24BE">
        <w:rPr>
          <w:rFonts w:ascii="Times New Roman" w:hAnsi="Times New Roman"/>
          <w:color w:val="000000" w:themeColor="text1"/>
        </w:rPr>
        <w:t xml:space="preserve">, dopuszczalne będzie ustanowienie pisemnego zapisu na sąd polubowny, co nie będzie stanowić zmiany </w:t>
      </w:r>
      <w:r w:rsidR="002F467D">
        <w:rPr>
          <w:rFonts w:ascii="Times New Roman" w:hAnsi="Times New Roman"/>
          <w:color w:val="000000" w:themeColor="text1"/>
        </w:rPr>
        <w:t>U</w:t>
      </w:r>
      <w:r w:rsidR="002F467D" w:rsidRPr="006C24BE">
        <w:rPr>
          <w:rFonts w:ascii="Times New Roman" w:hAnsi="Times New Roman"/>
          <w:color w:val="000000" w:themeColor="text1"/>
        </w:rPr>
        <w:t>mowy</w:t>
      </w:r>
      <w:r w:rsidRPr="006C24BE">
        <w:rPr>
          <w:rFonts w:ascii="Times New Roman" w:hAnsi="Times New Roman"/>
          <w:color w:val="000000" w:themeColor="text1"/>
        </w:rPr>
        <w:t>.</w:t>
      </w:r>
    </w:p>
    <w:p w14:paraId="566D3A6B" w14:textId="1DF30830" w:rsidR="004F517A" w:rsidRDefault="004F517A" w:rsidP="004F517A">
      <w:pPr>
        <w:pStyle w:val="Akapitzlist"/>
        <w:numPr>
          <w:ilvl w:val="0"/>
          <w:numId w:val="5"/>
        </w:numPr>
        <w:tabs>
          <w:tab w:val="clear" w:pos="360"/>
          <w:tab w:val="left" w:pos="426"/>
        </w:tabs>
        <w:spacing w:before="120" w:after="0" w:line="240" w:lineRule="auto"/>
        <w:ind w:left="425" w:hanging="425"/>
        <w:rPr>
          <w:rFonts w:ascii="Times New Roman" w:hAnsi="Times New Roman"/>
          <w:color w:val="000000" w:themeColor="text1"/>
        </w:rPr>
      </w:pPr>
      <w:r>
        <w:rPr>
          <w:rFonts w:ascii="Times New Roman" w:hAnsi="Times New Roman"/>
          <w:color w:val="000000" w:themeColor="text1"/>
        </w:rPr>
        <w:t>Załączniki do Umowy, będące jej integralną część, stanowią:</w:t>
      </w:r>
    </w:p>
    <w:p w14:paraId="6C9EF94F" w14:textId="77777777" w:rsidR="004F517A" w:rsidRPr="008F1156" w:rsidRDefault="004F517A" w:rsidP="008C1EB8">
      <w:pPr>
        <w:pStyle w:val="Akapitzlist"/>
        <w:numPr>
          <w:ilvl w:val="2"/>
          <w:numId w:val="33"/>
        </w:numPr>
        <w:spacing w:after="0" w:line="240" w:lineRule="auto"/>
        <w:ind w:left="710" w:hanging="284"/>
        <w:contextualSpacing/>
        <w:rPr>
          <w:rFonts w:ascii="Times New Roman" w:hAnsi="Times New Roman"/>
          <w:color w:val="000000" w:themeColor="text1"/>
        </w:rPr>
      </w:pPr>
      <w:r w:rsidRPr="008F1156">
        <w:rPr>
          <w:rFonts w:ascii="Times New Roman" w:hAnsi="Times New Roman"/>
          <w:color w:val="000000" w:themeColor="text1"/>
        </w:rPr>
        <w:t>Oferta Wykonawcy;</w:t>
      </w:r>
    </w:p>
    <w:p w14:paraId="29CF4981" w14:textId="77777777" w:rsidR="004F517A" w:rsidRDefault="004F517A" w:rsidP="008C1EB8">
      <w:pPr>
        <w:pStyle w:val="Akapitzlist"/>
        <w:numPr>
          <w:ilvl w:val="2"/>
          <w:numId w:val="33"/>
        </w:numPr>
        <w:spacing w:after="0" w:line="240" w:lineRule="auto"/>
        <w:ind w:left="710" w:hanging="284"/>
        <w:contextualSpacing/>
        <w:rPr>
          <w:rFonts w:ascii="Times New Roman" w:hAnsi="Times New Roman"/>
          <w:color w:val="000000" w:themeColor="text1"/>
        </w:rPr>
      </w:pPr>
      <w:r>
        <w:rPr>
          <w:rFonts w:ascii="Times New Roman" w:hAnsi="Times New Roman"/>
          <w:color w:val="000000" w:themeColor="text1"/>
        </w:rPr>
        <w:t xml:space="preserve">Specyfikacja Warunków Zamówienia; </w:t>
      </w:r>
    </w:p>
    <w:p w14:paraId="1043B2CE" w14:textId="77777777" w:rsidR="004F517A" w:rsidRPr="008F1156" w:rsidRDefault="004F517A" w:rsidP="008C1EB8">
      <w:pPr>
        <w:pStyle w:val="Akapitzlist"/>
        <w:numPr>
          <w:ilvl w:val="2"/>
          <w:numId w:val="33"/>
        </w:numPr>
        <w:spacing w:after="0" w:line="240" w:lineRule="auto"/>
        <w:ind w:left="710" w:hanging="284"/>
        <w:contextualSpacing/>
        <w:rPr>
          <w:rFonts w:ascii="Times New Roman" w:hAnsi="Times New Roman"/>
          <w:color w:val="000000" w:themeColor="text1"/>
        </w:rPr>
      </w:pPr>
      <w:r w:rsidRPr="008F1156">
        <w:rPr>
          <w:rFonts w:ascii="Times New Roman" w:hAnsi="Times New Roman"/>
          <w:color w:val="000000" w:themeColor="text1"/>
        </w:rPr>
        <w:t>PFU;</w:t>
      </w:r>
    </w:p>
    <w:p w14:paraId="102F539E" w14:textId="77777777" w:rsidR="004F517A" w:rsidRPr="008F1156" w:rsidRDefault="004F517A" w:rsidP="008C1EB8">
      <w:pPr>
        <w:pStyle w:val="Akapitzlist"/>
        <w:numPr>
          <w:ilvl w:val="2"/>
          <w:numId w:val="33"/>
        </w:numPr>
        <w:spacing w:after="0" w:line="240" w:lineRule="auto"/>
        <w:ind w:left="709" w:hanging="283"/>
        <w:contextualSpacing/>
        <w:rPr>
          <w:rFonts w:ascii="Times New Roman" w:hAnsi="Times New Roman"/>
          <w:color w:val="000000" w:themeColor="text1"/>
        </w:rPr>
      </w:pPr>
      <w:r w:rsidRPr="008F1156">
        <w:rPr>
          <w:rFonts w:ascii="Times New Roman" w:hAnsi="Times New Roman"/>
          <w:color w:val="000000" w:themeColor="text1"/>
        </w:rPr>
        <w:t>Wykaz wycenionych elementów rozliczeniowych;</w:t>
      </w:r>
    </w:p>
    <w:p w14:paraId="02A79285" w14:textId="771920B3" w:rsidR="004F517A" w:rsidRPr="00355E56" w:rsidRDefault="004F517A" w:rsidP="008C1EB8">
      <w:pPr>
        <w:pStyle w:val="Akapitzlist"/>
        <w:numPr>
          <w:ilvl w:val="2"/>
          <w:numId w:val="33"/>
        </w:numPr>
        <w:tabs>
          <w:tab w:val="num" w:pos="710"/>
        </w:tabs>
        <w:spacing w:after="0" w:line="240" w:lineRule="auto"/>
        <w:ind w:hanging="578"/>
        <w:contextualSpacing/>
        <w:rPr>
          <w:rFonts w:ascii="Times New Roman" w:hAnsi="Times New Roman"/>
          <w:color w:val="000000" w:themeColor="text1"/>
        </w:rPr>
      </w:pPr>
      <w:r w:rsidRPr="008F1156">
        <w:rPr>
          <w:rFonts w:ascii="Times New Roman" w:hAnsi="Times New Roman"/>
          <w:color w:val="000000" w:themeColor="text1"/>
        </w:rPr>
        <w:t xml:space="preserve">Wykaz </w:t>
      </w:r>
      <w:r>
        <w:rPr>
          <w:rFonts w:ascii="Times New Roman" w:hAnsi="Times New Roman"/>
          <w:color w:val="000000" w:themeColor="text1"/>
        </w:rPr>
        <w:t>k</w:t>
      </w:r>
      <w:r w:rsidRPr="00355E56">
        <w:rPr>
          <w:rFonts w:ascii="Times New Roman" w:hAnsi="Times New Roman"/>
          <w:color w:val="000000" w:themeColor="text1"/>
        </w:rPr>
        <w:t xml:space="preserve">luczowego </w:t>
      </w:r>
      <w:r>
        <w:rPr>
          <w:rFonts w:ascii="Times New Roman" w:hAnsi="Times New Roman"/>
          <w:color w:val="000000" w:themeColor="text1"/>
        </w:rPr>
        <w:t>p</w:t>
      </w:r>
      <w:r w:rsidRPr="00355E56">
        <w:rPr>
          <w:rFonts w:ascii="Times New Roman" w:hAnsi="Times New Roman"/>
          <w:color w:val="000000" w:themeColor="text1"/>
        </w:rPr>
        <w:t>ersonelu Wykonawcy</w:t>
      </w:r>
      <w:r w:rsidR="005871DB">
        <w:rPr>
          <w:rFonts w:ascii="Times New Roman" w:hAnsi="Times New Roman"/>
          <w:color w:val="000000" w:themeColor="text1"/>
        </w:rPr>
        <w:t>;</w:t>
      </w:r>
    </w:p>
    <w:p w14:paraId="71AC9BAE" w14:textId="4D4E3D64" w:rsidR="004F517A" w:rsidRDefault="004F517A" w:rsidP="008C1EB8">
      <w:pPr>
        <w:pStyle w:val="Akapitzlist"/>
        <w:numPr>
          <w:ilvl w:val="2"/>
          <w:numId w:val="33"/>
        </w:numPr>
        <w:tabs>
          <w:tab w:val="num" w:pos="710"/>
        </w:tabs>
        <w:spacing w:after="0" w:line="240" w:lineRule="auto"/>
        <w:ind w:hanging="578"/>
        <w:contextualSpacing/>
        <w:rPr>
          <w:rFonts w:ascii="Times New Roman" w:hAnsi="Times New Roman"/>
          <w:color w:val="000000" w:themeColor="text1"/>
        </w:rPr>
      </w:pPr>
      <w:r w:rsidRPr="00355E56">
        <w:rPr>
          <w:rFonts w:ascii="Times New Roman" w:hAnsi="Times New Roman"/>
          <w:color w:val="000000" w:themeColor="text1"/>
        </w:rPr>
        <w:t>Karta gwarancyjna</w:t>
      </w:r>
      <w:r>
        <w:rPr>
          <w:rFonts w:ascii="Times New Roman" w:hAnsi="Times New Roman"/>
          <w:color w:val="000000" w:themeColor="text1"/>
        </w:rPr>
        <w:t xml:space="preserve"> – wzór</w:t>
      </w:r>
      <w:r w:rsidR="005871DB">
        <w:rPr>
          <w:rFonts w:ascii="Times New Roman" w:hAnsi="Times New Roman"/>
          <w:color w:val="000000" w:themeColor="text1"/>
        </w:rPr>
        <w:t>;</w:t>
      </w:r>
    </w:p>
    <w:p w14:paraId="3C164C4D" w14:textId="1440F40D" w:rsidR="004F517A" w:rsidRPr="004F517A" w:rsidRDefault="004F517A" w:rsidP="008C1EB8">
      <w:pPr>
        <w:pStyle w:val="Akapitzlist"/>
        <w:numPr>
          <w:ilvl w:val="2"/>
          <w:numId w:val="33"/>
        </w:numPr>
        <w:tabs>
          <w:tab w:val="num" w:pos="710"/>
        </w:tabs>
        <w:spacing w:after="0" w:line="240" w:lineRule="auto"/>
        <w:ind w:hanging="578"/>
        <w:contextualSpacing/>
        <w:rPr>
          <w:rFonts w:ascii="Times New Roman" w:hAnsi="Times New Roman"/>
          <w:color w:val="000000" w:themeColor="text1"/>
        </w:rPr>
      </w:pPr>
      <w:r>
        <w:rPr>
          <w:rFonts w:ascii="Times New Roman" w:hAnsi="Times New Roman"/>
          <w:color w:val="000000" w:themeColor="text1"/>
        </w:rPr>
        <w:t xml:space="preserve">Klauzula informacyjna dot. danych osobowych. </w:t>
      </w:r>
    </w:p>
    <w:p w14:paraId="1E601B6D" w14:textId="0E726A85" w:rsidR="004618FD" w:rsidRPr="006C24BE" w:rsidRDefault="004618FD" w:rsidP="0079576D">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Umowę sporządzono w czterech jednobrzmiących egzemplarzach, po 2 egzemplarze dla każdej ze stron. </w:t>
      </w:r>
    </w:p>
    <w:p w14:paraId="6808DA2B" w14:textId="77777777" w:rsidR="007C1AC7" w:rsidRPr="006C24BE" w:rsidRDefault="007C1AC7" w:rsidP="0079576D">
      <w:pPr>
        <w:pStyle w:val="Akapitzlist"/>
        <w:tabs>
          <w:tab w:val="left" w:pos="426"/>
        </w:tabs>
        <w:spacing w:before="120" w:after="120" w:line="240" w:lineRule="auto"/>
        <w:ind w:left="426"/>
        <w:rPr>
          <w:rFonts w:ascii="Times New Roman" w:hAnsi="Times New Roman"/>
          <w:color w:val="000000" w:themeColor="text1"/>
        </w:rPr>
      </w:pPr>
    </w:p>
    <w:p w14:paraId="312CCFBB" w14:textId="77777777" w:rsidR="004618FD" w:rsidRPr="006C24BE" w:rsidRDefault="006D37EC" w:rsidP="0079576D">
      <w:pPr>
        <w:tabs>
          <w:tab w:val="left" w:pos="426"/>
        </w:tabs>
        <w:spacing w:before="120" w:after="120" w:line="240" w:lineRule="auto"/>
        <w:rPr>
          <w:rFonts w:ascii="Times New Roman" w:hAnsi="Times New Roman"/>
          <w:b/>
          <w:color w:val="000000" w:themeColor="text1"/>
        </w:rPr>
      </w:pPr>
      <w:r>
        <w:rPr>
          <w:rFonts w:ascii="Times New Roman" w:hAnsi="Times New Roman"/>
          <w:b/>
          <w:color w:val="000000" w:themeColor="text1"/>
        </w:rPr>
        <w:tab/>
      </w:r>
      <w:r>
        <w:rPr>
          <w:rFonts w:ascii="Times New Roman" w:hAnsi="Times New Roman"/>
          <w:b/>
          <w:color w:val="000000" w:themeColor="text1"/>
        </w:rPr>
        <w:tab/>
      </w:r>
      <w:r w:rsidR="004618FD" w:rsidRPr="006C24BE">
        <w:rPr>
          <w:rFonts w:ascii="Times New Roman" w:hAnsi="Times New Roman"/>
          <w:b/>
          <w:color w:val="000000" w:themeColor="text1"/>
        </w:rPr>
        <w:t>WYKONAWCA                                                                            ZAMAWIAJĄCY</w:t>
      </w:r>
    </w:p>
    <w:p w14:paraId="1F2A11A7" w14:textId="77777777" w:rsidR="00707F94" w:rsidRDefault="00707F94" w:rsidP="0079576D">
      <w:pPr>
        <w:spacing w:after="0" w:line="240" w:lineRule="auto"/>
        <w:contextualSpacing/>
        <w:rPr>
          <w:rFonts w:ascii="Verdana" w:hAnsi="Verdana"/>
          <w:color w:val="000000" w:themeColor="text1"/>
          <w:sz w:val="21"/>
          <w:szCs w:val="21"/>
        </w:rPr>
      </w:pPr>
    </w:p>
    <w:p w14:paraId="69FBEB86" w14:textId="49D387AB" w:rsidR="003B4E2E" w:rsidRPr="00C22767" w:rsidRDefault="003B4E2E" w:rsidP="004F517A">
      <w:pPr>
        <w:pStyle w:val="Akapitzlist"/>
        <w:spacing w:after="0" w:line="240" w:lineRule="auto"/>
        <w:ind w:left="357"/>
        <w:contextualSpacing/>
        <w:rPr>
          <w:rFonts w:ascii="Times New Roman" w:hAnsi="Times New Roman"/>
          <w:color w:val="000000" w:themeColor="text1"/>
        </w:rPr>
      </w:pPr>
    </w:p>
    <w:sectPr w:rsidR="003B4E2E" w:rsidRPr="00C22767" w:rsidSect="005979F5">
      <w:foot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D803D" w14:textId="77777777" w:rsidR="00D603A3" w:rsidRDefault="00D603A3" w:rsidP="004722A5">
      <w:pPr>
        <w:spacing w:after="0" w:line="240" w:lineRule="auto"/>
      </w:pPr>
      <w:r>
        <w:separator/>
      </w:r>
    </w:p>
  </w:endnote>
  <w:endnote w:type="continuationSeparator" w:id="0">
    <w:p w14:paraId="164A11DF" w14:textId="77777777" w:rsidR="00D603A3" w:rsidRDefault="00D603A3" w:rsidP="0047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TT15Ct00">
    <w:altName w:val="MS Mincho"/>
    <w:panose1 w:val="00000000000000000000"/>
    <w:charset w:val="80"/>
    <w:family w:val="auto"/>
    <w:notTrueType/>
    <w:pitch w:val="default"/>
    <w:sig w:usb0="00000001" w:usb1="08070000" w:usb2="00000010" w:usb3="00000000" w:csb0="00020000" w:csb1="00000000"/>
  </w:font>
  <w:font w:name="CIDFont+F3">
    <w:altName w:val="Yu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016360"/>
      <w:docPartObj>
        <w:docPartGallery w:val="Page Numbers (Bottom of Page)"/>
        <w:docPartUnique/>
      </w:docPartObj>
    </w:sdtPr>
    <w:sdtEndPr>
      <w:rPr>
        <w:rFonts w:ascii="Verdana" w:hAnsi="Verdana"/>
        <w:sz w:val="18"/>
        <w:szCs w:val="18"/>
      </w:rPr>
    </w:sdtEndPr>
    <w:sdtContent>
      <w:p w14:paraId="12E594BC" w14:textId="08B3AB72" w:rsidR="003D5D82" w:rsidRPr="00707F94" w:rsidRDefault="003D5D82">
        <w:pPr>
          <w:pStyle w:val="Stopka"/>
          <w:jc w:val="right"/>
          <w:rPr>
            <w:rFonts w:ascii="Verdana" w:hAnsi="Verdana"/>
            <w:sz w:val="18"/>
            <w:szCs w:val="18"/>
          </w:rPr>
        </w:pPr>
        <w:r w:rsidRPr="00707F94">
          <w:rPr>
            <w:rFonts w:ascii="Verdana" w:hAnsi="Verdana"/>
            <w:sz w:val="18"/>
            <w:szCs w:val="18"/>
          </w:rPr>
          <w:fldChar w:fldCharType="begin"/>
        </w:r>
        <w:r w:rsidRPr="00707F94">
          <w:rPr>
            <w:rFonts w:ascii="Verdana" w:hAnsi="Verdana"/>
            <w:sz w:val="18"/>
            <w:szCs w:val="18"/>
          </w:rPr>
          <w:instrText xml:space="preserve"> PAGE   \* MERGEFORMAT </w:instrText>
        </w:r>
        <w:r w:rsidRPr="00707F94">
          <w:rPr>
            <w:rFonts w:ascii="Verdana" w:hAnsi="Verdana"/>
            <w:sz w:val="18"/>
            <w:szCs w:val="18"/>
          </w:rPr>
          <w:fldChar w:fldCharType="separate"/>
        </w:r>
        <w:r w:rsidR="0070123A">
          <w:rPr>
            <w:rFonts w:ascii="Verdana" w:hAnsi="Verdana"/>
            <w:noProof/>
            <w:sz w:val="18"/>
            <w:szCs w:val="18"/>
          </w:rPr>
          <w:t>34</w:t>
        </w:r>
        <w:r w:rsidRPr="00707F94">
          <w:rPr>
            <w:rFonts w:ascii="Verdana" w:hAnsi="Verdana"/>
            <w:noProof/>
            <w:sz w:val="18"/>
            <w:szCs w:val="18"/>
          </w:rPr>
          <w:fldChar w:fldCharType="end"/>
        </w:r>
      </w:p>
    </w:sdtContent>
  </w:sdt>
  <w:p w14:paraId="0C87BCBA" w14:textId="77777777" w:rsidR="003D5D82" w:rsidRDefault="003D5D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6EDE4" w14:textId="77777777" w:rsidR="00D603A3" w:rsidRDefault="00D603A3" w:rsidP="004722A5">
      <w:pPr>
        <w:spacing w:after="0" w:line="240" w:lineRule="auto"/>
      </w:pPr>
      <w:r>
        <w:separator/>
      </w:r>
    </w:p>
  </w:footnote>
  <w:footnote w:type="continuationSeparator" w:id="0">
    <w:p w14:paraId="687EBFB5" w14:textId="77777777" w:rsidR="00D603A3" w:rsidRDefault="00D603A3" w:rsidP="0047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6901" w14:textId="201084FA" w:rsidR="003D5D82" w:rsidRPr="00E75966" w:rsidRDefault="003D5D82" w:rsidP="00CF2052">
    <w:pPr>
      <w:pStyle w:val="Nagwek"/>
      <w:jc w:val="right"/>
    </w:pPr>
    <w:r w:rsidRPr="00E75966">
      <w:t>Z</w:t>
    </w:r>
    <w:r>
      <w:t>ałącznik nr 7</w:t>
    </w:r>
    <w:r w:rsidRPr="00E75966">
      <w:t xml:space="preserve"> do SWZ</w:t>
    </w:r>
    <w:r>
      <w:t xml:space="preserve"> nr BZP.271.1.31.</w:t>
    </w:r>
    <w:r w:rsidRPr="00E75966">
      <w:t>202</w:t>
    </w:r>
    <w:r>
      <w:t>2</w:t>
    </w:r>
    <w:r w:rsidRPr="00E75966">
      <w:t xml:space="preserve"> </w:t>
    </w:r>
  </w:p>
  <w:p w14:paraId="5CD260B7" w14:textId="77777777" w:rsidR="003D5D82" w:rsidRDefault="003D5D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1ECA83E0"/>
    <w:name w:val="WW8Num19"/>
    <w:lvl w:ilvl="0">
      <w:start w:val="1"/>
      <w:numFmt w:val="decimal"/>
      <w:lvlText w:val="%1."/>
      <w:lvlJc w:val="left"/>
      <w:pPr>
        <w:tabs>
          <w:tab w:val="num" w:pos="360"/>
        </w:tabs>
        <w:ind w:left="360" w:hanging="360"/>
      </w:pPr>
      <w:rPr>
        <w:strike w:val="0"/>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0000022"/>
    <w:multiLevelType w:val="multilevel"/>
    <w:tmpl w:val="73F4EBFE"/>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Book Antiqua" w:eastAsia="SimSun" w:hAnsi="Book Antiqua" w:cs="Arial" w:hint="default"/>
        <w:color w:val="000000" w:themeColor="text1"/>
      </w:rPr>
    </w:lvl>
    <w:lvl w:ilvl="3">
      <w:start w:val="1"/>
      <w:numFmt w:val="decimal"/>
      <w:lvlText w:val="%4)"/>
      <w:lvlJc w:val="left"/>
      <w:pPr>
        <w:ind w:left="4298" w:hanging="360"/>
      </w:pPr>
      <w:rPr>
        <w:rFonts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 w15:restartNumberingAfterBreak="0">
    <w:nsid w:val="0000003F"/>
    <w:multiLevelType w:val="singleLevel"/>
    <w:tmpl w:val="0000003F"/>
    <w:name w:val="WW8Num124"/>
    <w:lvl w:ilvl="0">
      <w:start w:val="1"/>
      <w:numFmt w:val="decimal"/>
      <w:lvlText w:val="%1."/>
      <w:lvlJc w:val="left"/>
      <w:pPr>
        <w:tabs>
          <w:tab w:val="num" w:pos="0"/>
        </w:tabs>
        <w:ind w:left="720" w:hanging="360"/>
      </w:pPr>
    </w:lvl>
  </w:abstractNum>
  <w:abstractNum w:abstractNumId="3" w15:restartNumberingAfterBreak="0">
    <w:nsid w:val="00BC647E"/>
    <w:multiLevelType w:val="hybridMultilevel"/>
    <w:tmpl w:val="D6AE69F4"/>
    <w:lvl w:ilvl="0" w:tplc="7D300DCE">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2C24DC"/>
    <w:multiLevelType w:val="hybridMultilevel"/>
    <w:tmpl w:val="F3DCE5A0"/>
    <w:lvl w:ilvl="0" w:tplc="EE38870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C21255"/>
    <w:multiLevelType w:val="hybridMultilevel"/>
    <w:tmpl w:val="46907070"/>
    <w:lvl w:ilvl="0" w:tplc="04150017">
      <w:start w:val="1"/>
      <w:numFmt w:val="lowerLetter"/>
      <w:lvlText w:val="%1)"/>
      <w:lvlJc w:val="left"/>
      <w:pPr>
        <w:ind w:left="1287" w:hanging="360"/>
      </w:pPr>
    </w:lvl>
    <w:lvl w:ilvl="1" w:tplc="ED3E1406">
      <w:start w:val="1"/>
      <w:numFmt w:val="lowerLetter"/>
      <w:lvlText w:val="%2)"/>
      <w:lvlJc w:val="left"/>
      <w:pPr>
        <w:ind w:left="2007" w:hanging="360"/>
      </w:pPr>
      <w:rPr>
        <w:rFonts w:ascii="Times New Roman" w:eastAsia="Calibri" w:hAnsi="Times New Roman" w:cs="Times New Roman"/>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78D4A4E"/>
    <w:multiLevelType w:val="hybridMultilevel"/>
    <w:tmpl w:val="F2F8B196"/>
    <w:lvl w:ilvl="0" w:tplc="3EB40812">
      <w:start w:val="1"/>
      <w:numFmt w:val="decimal"/>
      <w:lvlText w:val="%1."/>
      <w:lvlJc w:val="left"/>
      <w:pPr>
        <w:ind w:left="360" w:hanging="360"/>
      </w:pPr>
      <w:rPr>
        <w:rFonts w:ascii="Times New Roman" w:hAnsi="Times New Roman" w:cs="Times New Roman" w:hint="default"/>
        <w:i w:val="0"/>
        <w:i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AB20125"/>
    <w:multiLevelType w:val="hybridMultilevel"/>
    <w:tmpl w:val="3444A6C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10"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D36FCC"/>
    <w:multiLevelType w:val="hybridMultilevel"/>
    <w:tmpl w:val="D470796A"/>
    <w:lvl w:ilvl="0" w:tplc="0415000F">
      <w:start w:val="1"/>
      <w:numFmt w:val="decimal"/>
      <w:lvlText w:val="%1."/>
      <w:lvlJc w:val="left"/>
      <w:pPr>
        <w:ind w:left="720" w:hanging="360"/>
      </w:pPr>
    </w:lvl>
    <w:lvl w:ilvl="1" w:tplc="71B80486">
      <w:start w:val="1"/>
      <w:numFmt w:val="lowerLetter"/>
      <w:lvlText w:val="%2)"/>
      <w:lvlJc w:val="left"/>
      <w:pPr>
        <w:ind w:left="1440" w:hanging="360"/>
      </w:pPr>
      <w:rPr>
        <w:rFonts w:hint="default"/>
        <w:b w:val="0"/>
      </w:rPr>
    </w:lvl>
    <w:lvl w:ilvl="2" w:tplc="5B1A6C44">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D50C87"/>
    <w:multiLevelType w:val="hybridMultilevel"/>
    <w:tmpl w:val="7DC67C9A"/>
    <w:lvl w:ilvl="0" w:tplc="AD60E7BC">
      <w:start w:val="1"/>
      <w:numFmt w:val="decimal"/>
      <w:lvlText w:val="%1."/>
      <w:lvlJc w:val="left"/>
      <w:pPr>
        <w:tabs>
          <w:tab w:val="num" w:pos="360"/>
        </w:tabs>
        <w:ind w:left="360" w:hanging="360"/>
      </w:pPr>
      <w:rPr>
        <w:rFonts w:hint="default"/>
        <w:i w:val="0"/>
        <w:color w:val="00000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06351CC"/>
    <w:multiLevelType w:val="hybridMultilevel"/>
    <w:tmpl w:val="7D269684"/>
    <w:lvl w:ilvl="0" w:tplc="BFD00F1A">
      <w:start w:val="1"/>
      <w:numFmt w:val="lowerLetter"/>
      <w:lvlText w:val="%1)"/>
      <w:lvlJc w:val="left"/>
      <w:pPr>
        <w:ind w:left="1146" w:hanging="360"/>
      </w:pPr>
      <w:rPr>
        <w:rFonts w:ascii="Times New Roman" w:hAnsi="Times New Roman" w:hint="default"/>
        <w:i w:val="0"/>
        <w:sz w:val="22"/>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16C18C9"/>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15:restartNumberingAfterBreak="0">
    <w:nsid w:val="135D0786"/>
    <w:multiLevelType w:val="hybridMultilevel"/>
    <w:tmpl w:val="1018B74A"/>
    <w:lvl w:ilvl="0" w:tplc="04150011">
      <w:start w:val="1"/>
      <w:numFmt w:val="decimal"/>
      <w:lvlText w:val="%1)"/>
      <w:lvlJc w:val="left"/>
      <w:pPr>
        <w:ind w:left="283" w:hanging="283"/>
      </w:pPr>
      <w:rPr>
        <w:rFonts w:hint="default"/>
        <w:b w:val="0"/>
        <w:bCs w:val="0"/>
        <w:i w:val="0"/>
        <w:i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36842DF"/>
    <w:multiLevelType w:val="hybridMultilevel"/>
    <w:tmpl w:val="C116220A"/>
    <w:lvl w:ilvl="0" w:tplc="3D240BD2">
      <w:start w:val="1"/>
      <w:numFmt w:val="decimal"/>
      <w:lvlText w:val="%1."/>
      <w:lvlJc w:val="left"/>
      <w:pPr>
        <w:tabs>
          <w:tab w:val="num" w:pos="4860"/>
        </w:tabs>
        <w:ind w:left="4860" w:hanging="360"/>
      </w:pPr>
      <w:rPr>
        <w:rFonts w:hint="default"/>
        <w:b w:val="0"/>
        <w:i w:val="0"/>
        <w:sz w:val="22"/>
        <w:szCs w:val="22"/>
      </w:rPr>
    </w:lvl>
    <w:lvl w:ilvl="1" w:tplc="0415000F">
      <w:start w:val="1"/>
      <w:numFmt w:val="decimal"/>
      <w:lvlText w:val="%2."/>
      <w:lvlJc w:val="left"/>
      <w:pPr>
        <w:tabs>
          <w:tab w:val="num" w:pos="5580"/>
        </w:tabs>
        <w:ind w:left="5580" w:hanging="360"/>
      </w:pPr>
      <w:rPr>
        <w:b w:val="0"/>
        <w:i w:val="0"/>
      </w:rPr>
    </w:lvl>
    <w:lvl w:ilvl="2" w:tplc="EBAE1D3E">
      <w:start w:val="1"/>
      <w:numFmt w:val="decimal"/>
      <w:lvlText w:val="%3)"/>
      <w:lvlJc w:val="left"/>
      <w:pPr>
        <w:ind w:left="3905" w:hanging="360"/>
      </w:pPr>
      <w:rPr>
        <w:rFonts w:ascii="Times New Roman" w:hAnsi="Times New Roman" w:cs="Times New Roman"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17"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18" w15:restartNumberingAfterBreak="0">
    <w:nsid w:val="15A8104B"/>
    <w:multiLevelType w:val="hybridMultilevel"/>
    <w:tmpl w:val="F7505D6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64C05AD"/>
    <w:multiLevelType w:val="hybridMultilevel"/>
    <w:tmpl w:val="B5E22AA6"/>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0" w15:restartNumberingAfterBreak="0">
    <w:nsid w:val="190C096A"/>
    <w:multiLevelType w:val="hybridMultilevel"/>
    <w:tmpl w:val="A6489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8A6E4E"/>
    <w:multiLevelType w:val="hybridMultilevel"/>
    <w:tmpl w:val="742C36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C9488CEC">
      <w:start w:val="1"/>
      <w:numFmt w:val="decimal"/>
      <w:lvlText w:val="%3)"/>
      <w:lvlJc w:val="left"/>
      <w:pPr>
        <w:ind w:left="100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9342DD"/>
    <w:multiLevelType w:val="multilevel"/>
    <w:tmpl w:val="790084A4"/>
    <w:lvl w:ilvl="0">
      <w:start w:val="1"/>
      <w:numFmt w:val="lowerLetter"/>
      <w:lvlText w:val="%1)"/>
      <w:lvlJc w:val="left"/>
      <w:pPr>
        <w:ind w:left="720" w:hanging="360"/>
      </w:pPr>
    </w:lvl>
    <w:lvl w:ilvl="1">
      <w:start w:val="1"/>
      <w:numFmt w:val="lowerLetter"/>
      <w:lvlText w:val="%2)"/>
      <w:lvlJc w:val="left"/>
      <w:pPr>
        <w:ind w:left="1931" w:hanging="360"/>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21B42958"/>
    <w:multiLevelType w:val="hybridMultilevel"/>
    <w:tmpl w:val="A74A4FCC"/>
    <w:lvl w:ilvl="0" w:tplc="04150017">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4" w15:restartNumberingAfterBreak="0">
    <w:nsid w:val="22084E60"/>
    <w:multiLevelType w:val="hybridMultilevel"/>
    <w:tmpl w:val="2580FF2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57B1BF7"/>
    <w:multiLevelType w:val="hybridMultilevel"/>
    <w:tmpl w:val="4DF62B5C"/>
    <w:lvl w:ilvl="0" w:tplc="CD56DD14">
      <w:start w:val="1"/>
      <w:numFmt w:val="upperRoman"/>
      <w:pStyle w:val="tytu"/>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6862C25"/>
    <w:multiLevelType w:val="hybridMultilevel"/>
    <w:tmpl w:val="0480DF72"/>
    <w:lvl w:ilvl="0" w:tplc="49165FF6">
      <w:start w:val="3"/>
      <w:numFmt w:val="decimal"/>
      <w:lvlText w:val="%1."/>
      <w:lvlJc w:val="left"/>
      <w:pPr>
        <w:ind w:left="720" w:hanging="360"/>
      </w:pPr>
      <w:rPr>
        <w:rFonts w:hint="default"/>
      </w:rPr>
    </w:lvl>
    <w:lvl w:ilvl="1" w:tplc="EB28EB96">
      <w:start w:val="24"/>
      <w:numFmt w:val="decimal"/>
      <w:lvlText w:val="%2)"/>
      <w:lvlJc w:val="left"/>
      <w:pPr>
        <w:ind w:left="1637" w:hanging="360"/>
      </w:pPr>
      <w:rPr>
        <w:rFonts w:hint="default"/>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BE0C4C1E">
      <w:start w:val="1"/>
      <w:numFmt w:val="lowerLetter"/>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774CCE"/>
    <w:multiLevelType w:val="multilevel"/>
    <w:tmpl w:val="86CCA39E"/>
    <w:lvl w:ilvl="0">
      <w:start w:val="7"/>
      <w:numFmt w:val="decimal"/>
      <w:lvlText w:val="%1."/>
      <w:lvlJc w:val="left"/>
      <w:pPr>
        <w:ind w:left="360" w:hanging="360"/>
      </w:pPr>
      <w:rPr>
        <w:rFonts w:hint="default"/>
      </w:rPr>
    </w:lvl>
    <w:lvl w:ilvl="1">
      <w:start w:val="1"/>
      <w:numFmt w:val="lowerLetter"/>
      <w:lvlText w:val="%2)"/>
      <w:lvlJc w:val="left"/>
      <w:pPr>
        <w:ind w:left="1571"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9C6AE2"/>
    <w:multiLevelType w:val="hybridMultilevel"/>
    <w:tmpl w:val="5AA4985C"/>
    <w:lvl w:ilvl="0" w:tplc="1EC0F4C6">
      <w:start w:val="1"/>
      <w:numFmt w:val="decimal"/>
      <w:lvlText w:val="%1."/>
      <w:lvlJc w:val="left"/>
      <w:pPr>
        <w:ind w:left="502" w:hanging="360"/>
      </w:pPr>
      <w:rPr>
        <w:b w:val="0"/>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29" w15:restartNumberingAfterBreak="0">
    <w:nsid w:val="31070B9C"/>
    <w:multiLevelType w:val="hybridMultilevel"/>
    <w:tmpl w:val="389E77E6"/>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1612055"/>
    <w:multiLevelType w:val="multilevel"/>
    <w:tmpl w:val="14D6A82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0869DE"/>
    <w:multiLevelType w:val="hybridMultilevel"/>
    <w:tmpl w:val="B03A42B2"/>
    <w:lvl w:ilvl="0" w:tplc="05D64DCE">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0B33FD"/>
    <w:multiLevelType w:val="hybridMultilevel"/>
    <w:tmpl w:val="D22ECB32"/>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5" w15:restartNumberingAfterBreak="0">
    <w:nsid w:val="3E0B7398"/>
    <w:multiLevelType w:val="hybridMultilevel"/>
    <w:tmpl w:val="BFB89770"/>
    <w:lvl w:ilvl="0" w:tplc="19B6A0F8">
      <w:start w:val="1"/>
      <w:numFmt w:val="lowerLetter"/>
      <w:lvlText w:val="%1)"/>
      <w:lvlJc w:val="left"/>
      <w:pPr>
        <w:ind w:left="1211" w:hanging="360"/>
      </w:pPr>
      <w:rPr>
        <w:rFonts w:ascii="Times New Roman" w:hAnsi="Times New Roman" w:cs="Times New Roman"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3F2405C3"/>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40651345"/>
    <w:multiLevelType w:val="hybridMultilevel"/>
    <w:tmpl w:val="5530ABC6"/>
    <w:lvl w:ilvl="0" w:tplc="BBE4B92C">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35F8E3D0">
      <w:start w:val="1"/>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80443610">
      <w:start w:val="1"/>
      <w:numFmt w:val="decimal"/>
      <w:lvlText w:val="%3)"/>
      <w:lvlJc w:val="left"/>
      <w:pPr>
        <w:tabs>
          <w:tab w:val="num" w:pos="1980"/>
        </w:tabs>
        <w:ind w:left="2263" w:hanging="283"/>
      </w:pPr>
      <w:rPr>
        <w:rFonts w:eastAsia="Times New Roman" w:cs="Calibri" w:hint="default"/>
        <w:b w:val="0"/>
        <w:i w:val="0"/>
        <w:sz w:val="21"/>
        <w:szCs w:val="21"/>
        <w:u w:val="none"/>
      </w:rPr>
    </w:lvl>
    <w:lvl w:ilvl="3" w:tplc="A798264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3B40F92"/>
    <w:multiLevelType w:val="multilevel"/>
    <w:tmpl w:val="F0187A32"/>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9EA601A"/>
    <w:multiLevelType w:val="hybridMultilevel"/>
    <w:tmpl w:val="0D5CCA6A"/>
    <w:lvl w:ilvl="0" w:tplc="04150017">
      <w:start w:val="1"/>
      <w:numFmt w:val="lowerLetter"/>
      <w:lvlText w:val="%1)"/>
      <w:lvlJc w:val="left"/>
      <w:pPr>
        <w:ind w:left="1427" w:hanging="360"/>
      </w:pPr>
      <w:rPr>
        <w:rFonts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41" w15:restartNumberingAfterBreak="0">
    <w:nsid w:val="4A5F62A7"/>
    <w:multiLevelType w:val="multilevel"/>
    <w:tmpl w:val="3ACC2608"/>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277A95"/>
    <w:multiLevelType w:val="hybridMultilevel"/>
    <w:tmpl w:val="04266664"/>
    <w:lvl w:ilvl="0" w:tplc="6FA0DAB6">
      <w:start w:val="1"/>
      <w:numFmt w:val="decimal"/>
      <w:lvlText w:val="%1."/>
      <w:lvlJc w:val="left"/>
      <w:pPr>
        <w:ind w:left="1146" w:hanging="360"/>
      </w:pPr>
      <w:rPr>
        <w:rFonts w:ascii="Times New Roman" w:hAnsi="Times New Roman" w:cs="Times New Roman"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E462AD3"/>
    <w:multiLevelType w:val="hybridMultilevel"/>
    <w:tmpl w:val="278A3402"/>
    <w:lvl w:ilvl="0" w:tplc="04150017">
      <w:start w:val="1"/>
      <w:numFmt w:val="lowerLetter"/>
      <w:lvlText w:val="%1)"/>
      <w:lvlJc w:val="left"/>
      <w:pPr>
        <w:ind w:left="1004" w:hanging="360"/>
      </w:pPr>
    </w:lvl>
    <w:lvl w:ilvl="1" w:tplc="04150017">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07D0987"/>
    <w:multiLevelType w:val="multilevel"/>
    <w:tmpl w:val="719CE822"/>
    <w:lvl w:ilvl="0">
      <w:start w:val="1"/>
      <w:numFmt w:val="lowerLetter"/>
      <w:lvlText w:val="%1)"/>
      <w:lvlJc w:val="left"/>
      <w:pPr>
        <w:ind w:left="1211" w:hanging="360"/>
      </w:pPr>
      <w:rPr>
        <w:rFonts w:hint="default"/>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45" w15:restartNumberingAfterBreak="0">
    <w:nsid w:val="51642D73"/>
    <w:multiLevelType w:val="hybridMultilevel"/>
    <w:tmpl w:val="7DCC96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192625"/>
    <w:multiLevelType w:val="hybridMultilevel"/>
    <w:tmpl w:val="C9A8CC68"/>
    <w:lvl w:ilvl="0" w:tplc="E1586C10">
      <w:start w:val="18"/>
      <w:numFmt w:val="decimal"/>
      <w:lvlText w:val="%1."/>
      <w:lvlJc w:val="left"/>
      <w:pPr>
        <w:ind w:left="785" w:hanging="360"/>
      </w:pPr>
      <w:rPr>
        <w:rFonts w:hint="default"/>
      </w:rPr>
    </w:lvl>
    <w:lvl w:ilvl="1" w:tplc="04150011">
      <w:start w:val="1"/>
      <w:numFmt w:val="decimal"/>
      <w:lvlText w:val="%2)"/>
      <w:lvlJc w:val="left"/>
      <w:pPr>
        <w:ind w:left="1004"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9" w15:restartNumberingAfterBreak="0">
    <w:nsid w:val="5C7F47C1"/>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15:restartNumberingAfterBreak="0">
    <w:nsid w:val="5D153BC2"/>
    <w:multiLevelType w:val="hybridMultilevel"/>
    <w:tmpl w:val="8DE408BE"/>
    <w:name w:val="WW8Num1242"/>
    <w:lvl w:ilvl="0" w:tplc="9D6EEB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7941AA"/>
    <w:multiLevelType w:val="hybridMultilevel"/>
    <w:tmpl w:val="B4582B9A"/>
    <w:lvl w:ilvl="0" w:tplc="7376E7CE">
      <w:numFmt w:val="bullet"/>
      <w:lvlText w:val="-"/>
      <w:lvlJc w:val="left"/>
      <w:pPr>
        <w:ind w:left="1068" w:hanging="360"/>
      </w:pPr>
      <w:rPr>
        <w:rFonts w:ascii="Times New Roman" w:eastAsia="Times New Roman" w:hAnsi="Times New Roman" w:cs="Times New Roman" w:hint="default"/>
      </w:rPr>
    </w:lvl>
    <w:lvl w:ilvl="1" w:tplc="7376E7CE">
      <w:numFmt w:val="bullet"/>
      <w:lvlText w:val="-"/>
      <w:lvlJc w:val="left"/>
      <w:pPr>
        <w:ind w:left="1788" w:hanging="360"/>
      </w:pPr>
      <w:rPr>
        <w:rFonts w:ascii="Times New Roman" w:eastAsia="Times New Roman" w:hAnsi="Times New Roman"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601C6780"/>
    <w:multiLevelType w:val="hybridMultilevel"/>
    <w:tmpl w:val="272C3234"/>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15:restartNumberingAfterBreak="0">
    <w:nsid w:val="60AE5117"/>
    <w:multiLevelType w:val="hybridMultilevel"/>
    <w:tmpl w:val="E12020A8"/>
    <w:lvl w:ilvl="0" w:tplc="510A49CE">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C33A8F"/>
    <w:multiLevelType w:val="hybridMultilevel"/>
    <w:tmpl w:val="B800581A"/>
    <w:lvl w:ilvl="0" w:tplc="54B66196">
      <w:start w:val="1"/>
      <w:numFmt w:val="decimal"/>
      <w:lvlText w:val="%1."/>
      <w:lvlJc w:val="left"/>
      <w:pPr>
        <w:ind w:left="360" w:hanging="360"/>
      </w:pPr>
      <w:rPr>
        <w:rFonts w:ascii="Times New Roman" w:hAnsi="Times New Roman" w:cs="Times New Roman" w:hint="default"/>
        <w:b w:val="0"/>
        <w:i w:val="0"/>
        <w:sz w:val="22"/>
        <w:szCs w:val="20"/>
      </w:rPr>
    </w:lvl>
    <w:lvl w:ilvl="1" w:tplc="7376E7CE">
      <w:numFmt w:val="bullet"/>
      <w:lvlText w:val="-"/>
      <w:lvlJc w:val="left"/>
      <w:pPr>
        <w:ind w:left="1080" w:hanging="360"/>
      </w:pPr>
      <w:rPr>
        <w:rFonts w:ascii="Times New Roman" w:eastAsia="Times New Roman" w:hAnsi="Times New Roman"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1FE2B54"/>
    <w:multiLevelType w:val="hybridMultilevel"/>
    <w:tmpl w:val="BF80116E"/>
    <w:lvl w:ilvl="0" w:tplc="0F824080">
      <w:start w:val="1"/>
      <w:numFmt w:val="decimal"/>
      <w:lvlText w:val="%1."/>
      <w:lvlJc w:val="left"/>
      <w:pPr>
        <w:ind w:left="283" w:hanging="283"/>
      </w:pPr>
      <w:rPr>
        <w:rFonts w:ascii="Times New Roman" w:eastAsia="Calibri" w:hAnsi="Times New Roman" w:cs="Times New Roman" w:hint="default"/>
        <w:b w:val="0"/>
        <w:bCs w:val="0"/>
        <w:i w:val="0"/>
        <w:iCs w:val="0"/>
        <w:sz w:val="22"/>
        <w:szCs w:val="22"/>
      </w:rPr>
    </w:lvl>
    <w:lvl w:ilvl="1" w:tplc="2D6AB0CE">
      <w:start w:val="1"/>
      <w:numFmt w:val="lowerLetter"/>
      <w:lvlText w:val="%2."/>
      <w:lvlJc w:val="left"/>
      <w:pPr>
        <w:ind w:left="1440" w:hanging="360"/>
      </w:pPr>
    </w:lvl>
    <w:lvl w:ilvl="2" w:tplc="3FDEA778" w:tentative="1">
      <w:start w:val="1"/>
      <w:numFmt w:val="lowerRoman"/>
      <w:lvlText w:val="%3."/>
      <w:lvlJc w:val="right"/>
      <w:pPr>
        <w:ind w:left="2160" w:hanging="180"/>
      </w:pPr>
    </w:lvl>
    <w:lvl w:ilvl="3" w:tplc="5B068D6A" w:tentative="1">
      <w:start w:val="1"/>
      <w:numFmt w:val="decimal"/>
      <w:lvlText w:val="%4."/>
      <w:lvlJc w:val="left"/>
      <w:pPr>
        <w:ind w:left="2880" w:hanging="360"/>
      </w:pPr>
    </w:lvl>
    <w:lvl w:ilvl="4" w:tplc="863C2AEA" w:tentative="1">
      <w:start w:val="1"/>
      <w:numFmt w:val="lowerLetter"/>
      <w:lvlText w:val="%5."/>
      <w:lvlJc w:val="left"/>
      <w:pPr>
        <w:ind w:left="3600" w:hanging="360"/>
      </w:pPr>
    </w:lvl>
    <w:lvl w:ilvl="5" w:tplc="D8F49812" w:tentative="1">
      <w:start w:val="1"/>
      <w:numFmt w:val="lowerRoman"/>
      <w:lvlText w:val="%6."/>
      <w:lvlJc w:val="right"/>
      <w:pPr>
        <w:ind w:left="4320" w:hanging="180"/>
      </w:pPr>
    </w:lvl>
    <w:lvl w:ilvl="6" w:tplc="71AA0A58" w:tentative="1">
      <w:start w:val="1"/>
      <w:numFmt w:val="decimal"/>
      <w:lvlText w:val="%7."/>
      <w:lvlJc w:val="left"/>
      <w:pPr>
        <w:ind w:left="5040" w:hanging="360"/>
      </w:pPr>
    </w:lvl>
    <w:lvl w:ilvl="7" w:tplc="20CCB5B0" w:tentative="1">
      <w:start w:val="1"/>
      <w:numFmt w:val="lowerLetter"/>
      <w:lvlText w:val="%8."/>
      <w:lvlJc w:val="left"/>
      <w:pPr>
        <w:ind w:left="5760" w:hanging="360"/>
      </w:pPr>
    </w:lvl>
    <w:lvl w:ilvl="8" w:tplc="D160E8F4" w:tentative="1">
      <w:start w:val="1"/>
      <w:numFmt w:val="lowerRoman"/>
      <w:lvlText w:val="%9."/>
      <w:lvlJc w:val="right"/>
      <w:pPr>
        <w:ind w:left="6480" w:hanging="180"/>
      </w:pPr>
    </w:lvl>
  </w:abstractNum>
  <w:abstractNum w:abstractNumId="56" w15:restartNumberingAfterBreak="0">
    <w:nsid w:val="62551ED2"/>
    <w:multiLevelType w:val="hybridMultilevel"/>
    <w:tmpl w:val="80F25156"/>
    <w:lvl w:ilvl="0" w:tplc="AD60E7BC">
      <w:start w:val="1"/>
      <w:numFmt w:val="decimal"/>
      <w:lvlText w:val="%1."/>
      <w:lvlJc w:val="left"/>
      <w:pPr>
        <w:tabs>
          <w:tab w:val="num" w:pos="360"/>
        </w:tabs>
        <w:ind w:left="360" w:hanging="360"/>
      </w:pPr>
      <w:rPr>
        <w:rFonts w:hint="default"/>
        <w:i w:val="0"/>
        <w:color w:val="000000"/>
      </w:rPr>
    </w:lvl>
    <w:lvl w:ilvl="1" w:tplc="23A8609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637111B"/>
    <w:multiLevelType w:val="hybridMultilevel"/>
    <w:tmpl w:val="DF183EE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15:restartNumberingAfterBreak="0">
    <w:nsid w:val="670F6485"/>
    <w:multiLevelType w:val="hybridMultilevel"/>
    <w:tmpl w:val="0B60CE94"/>
    <w:lvl w:ilvl="0" w:tplc="A4305A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95240AD"/>
    <w:multiLevelType w:val="hybridMultilevel"/>
    <w:tmpl w:val="5804EED4"/>
    <w:lvl w:ilvl="0" w:tplc="B576F4F6">
      <w:start w:val="1"/>
      <w:numFmt w:val="decimal"/>
      <w:lvlText w:val="%1)"/>
      <w:lvlJc w:val="left"/>
      <w:pPr>
        <w:ind w:left="786" w:hanging="360"/>
      </w:pPr>
      <w:rPr>
        <w:rFonts w:hint="default"/>
        <w:b w:val="0"/>
        <w:color w:val="auto"/>
        <w:sz w:val="22"/>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1" w15:restartNumberingAfterBreak="0">
    <w:nsid w:val="6A6A3F22"/>
    <w:multiLevelType w:val="hybridMultilevel"/>
    <w:tmpl w:val="8ABCD5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3" w15:restartNumberingAfterBreak="0">
    <w:nsid w:val="7188423C"/>
    <w:multiLevelType w:val="hybridMultilevel"/>
    <w:tmpl w:val="2F3ED9F4"/>
    <w:lvl w:ilvl="0" w:tplc="DFF6967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014DAA"/>
    <w:multiLevelType w:val="hybridMultilevel"/>
    <w:tmpl w:val="8A8CBFB2"/>
    <w:lvl w:ilvl="0" w:tplc="94F06880">
      <w:start w:val="1"/>
      <w:numFmt w:val="decimal"/>
      <w:lvlText w:val="%1."/>
      <w:lvlJc w:val="left"/>
      <w:pPr>
        <w:ind w:left="720" w:hanging="360"/>
      </w:pPr>
      <w:rPr>
        <w:rFonts w:ascii="Times New Roman" w:hAnsi="Times New Roman" w:cs="Times New Roman" w:hint="default"/>
        <w:color w:val="000000" w:themeColor="text1"/>
        <w:sz w:val="22"/>
        <w:szCs w:val="22"/>
      </w:rPr>
    </w:lvl>
    <w:lvl w:ilvl="1" w:tplc="EC4256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C30ACD"/>
    <w:multiLevelType w:val="hybridMultilevel"/>
    <w:tmpl w:val="22602E6A"/>
    <w:lvl w:ilvl="0" w:tplc="226617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A8057A"/>
    <w:multiLevelType w:val="hybridMultilevel"/>
    <w:tmpl w:val="481E27C8"/>
    <w:lvl w:ilvl="0" w:tplc="7B784F26">
      <w:start w:val="1"/>
      <w:numFmt w:val="decimal"/>
      <w:lvlText w:val="%1)"/>
      <w:lvlJc w:val="left"/>
      <w:pPr>
        <w:ind w:left="720" w:hanging="360"/>
      </w:pPr>
      <w:rPr>
        <w:rFonts w:ascii="Times New Roman" w:eastAsia="Arial" w:hAnsi="Times New Roman" w:cs="Times New Roman" w:hint="default"/>
        <w:b w:val="0"/>
        <w:i w:val="0"/>
        <w:color w:val="0E0E0E"/>
        <w:w w:val="104"/>
        <w:sz w:val="22"/>
        <w:szCs w:val="22"/>
      </w:rPr>
    </w:lvl>
    <w:lvl w:ilvl="1" w:tplc="BFF23FDA">
      <w:start w:val="1"/>
      <w:numFmt w:val="decimal"/>
      <w:lvlText w:val="%2)"/>
      <w:lvlJc w:val="left"/>
      <w:pPr>
        <w:ind w:left="1440" w:hanging="360"/>
      </w:pPr>
      <w:rPr>
        <w:rFonts w:ascii="Arial" w:eastAsia="Arial" w:hAnsi="Arial" w:cs="Arial" w:hint="default"/>
        <w:color w:val="0E0E0E"/>
        <w:w w:val="104"/>
        <w:sz w:val="21"/>
        <w:szCs w:val="2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F70E30"/>
    <w:multiLevelType w:val="hybridMultilevel"/>
    <w:tmpl w:val="C68463D0"/>
    <w:lvl w:ilvl="0" w:tplc="A3707AB8">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65"/>
  </w:num>
  <w:num w:numId="3">
    <w:abstractNumId w:val="31"/>
  </w:num>
  <w:num w:numId="4">
    <w:abstractNumId w:val="63"/>
  </w:num>
  <w:num w:numId="5">
    <w:abstractNumId w:val="5"/>
  </w:num>
  <w:num w:numId="6">
    <w:abstractNumId w:val="58"/>
  </w:num>
  <w:num w:numId="7">
    <w:abstractNumId w:val="55"/>
  </w:num>
  <w:num w:numId="8">
    <w:abstractNumId w:val="7"/>
  </w:num>
  <w:num w:numId="9">
    <w:abstractNumId w:val="25"/>
  </w:num>
  <w:num w:numId="10">
    <w:abstractNumId w:val="3"/>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7"/>
  </w:num>
  <w:num w:numId="13">
    <w:abstractNumId w:val="56"/>
  </w:num>
  <w:num w:numId="14">
    <w:abstractNumId w:val="38"/>
  </w:num>
  <w:num w:numId="15">
    <w:abstractNumId w:val="16"/>
  </w:num>
  <w:num w:numId="16">
    <w:abstractNumId w:val="26"/>
  </w:num>
  <w:num w:numId="17">
    <w:abstractNumId w:val="4"/>
  </w:num>
  <w:num w:numId="18">
    <w:abstractNumId w:val="12"/>
  </w:num>
  <w:num w:numId="19">
    <w:abstractNumId w:val="29"/>
  </w:num>
  <w:num w:numId="20">
    <w:abstractNumId w:val="40"/>
  </w:num>
  <w:num w:numId="21">
    <w:abstractNumId w:val="53"/>
  </w:num>
  <w:num w:numId="22">
    <w:abstractNumId w:val="37"/>
  </w:num>
  <w:num w:numId="23">
    <w:abstractNumId w:val="33"/>
  </w:num>
  <w:num w:numId="24">
    <w:abstractNumId w:val="18"/>
  </w:num>
  <w:num w:numId="25">
    <w:abstractNumId w:val="30"/>
  </w:num>
  <w:num w:numId="26">
    <w:abstractNumId w:val="39"/>
  </w:num>
  <w:num w:numId="27">
    <w:abstractNumId w:val="35"/>
  </w:num>
  <w:num w:numId="28">
    <w:abstractNumId w:val="67"/>
  </w:num>
  <w:num w:numId="29">
    <w:abstractNumId w:val="59"/>
  </w:num>
  <w:num w:numId="30">
    <w:abstractNumId w:val="17"/>
  </w:num>
  <w:num w:numId="31">
    <w:abstractNumId w:val="34"/>
  </w:num>
  <w:num w:numId="32">
    <w:abstractNumId w:val="60"/>
  </w:num>
  <w:num w:numId="33">
    <w:abstractNumId w:val="21"/>
  </w:num>
  <w:num w:numId="34">
    <w:abstractNumId w:val="20"/>
  </w:num>
  <w:num w:numId="35">
    <w:abstractNumId w:val="9"/>
  </w:num>
  <w:num w:numId="36">
    <w:abstractNumId w:val="10"/>
  </w:num>
  <w:num w:numId="37">
    <w:abstractNumId w:val="47"/>
  </w:num>
  <w:num w:numId="38">
    <w:abstractNumId w:val="62"/>
  </w:num>
  <w:num w:numId="39">
    <w:abstractNumId w:val="51"/>
  </w:num>
  <w:num w:numId="40">
    <w:abstractNumId w:val="54"/>
  </w:num>
  <w:num w:numId="41">
    <w:abstractNumId w:val="66"/>
  </w:num>
  <w:num w:numId="42">
    <w:abstractNumId w:val="6"/>
  </w:num>
  <w:num w:numId="43">
    <w:abstractNumId w:val="28"/>
  </w:num>
  <w:num w:numId="44">
    <w:abstractNumId w:val="43"/>
  </w:num>
  <w:num w:numId="45">
    <w:abstractNumId w:val="13"/>
  </w:num>
  <w:num w:numId="46">
    <w:abstractNumId w:val="11"/>
  </w:num>
  <w:num w:numId="47">
    <w:abstractNumId w:val="19"/>
  </w:num>
  <w:num w:numId="48">
    <w:abstractNumId w:val="42"/>
  </w:num>
  <w:num w:numId="49">
    <w:abstractNumId w:val="61"/>
  </w:num>
  <w:num w:numId="50">
    <w:abstractNumId w:val="44"/>
  </w:num>
  <w:num w:numId="51">
    <w:abstractNumId w:val="23"/>
  </w:num>
  <w:num w:numId="52">
    <w:abstractNumId w:val="14"/>
  </w:num>
  <w:num w:numId="53">
    <w:abstractNumId w:val="24"/>
  </w:num>
  <w:num w:numId="54">
    <w:abstractNumId w:val="32"/>
  </w:num>
  <w:num w:numId="55">
    <w:abstractNumId w:val="41"/>
  </w:num>
  <w:num w:numId="56">
    <w:abstractNumId w:val="15"/>
  </w:num>
  <w:num w:numId="57">
    <w:abstractNumId w:val="8"/>
  </w:num>
  <w:num w:numId="58">
    <w:abstractNumId w:val="22"/>
  </w:num>
  <w:num w:numId="59">
    <w:abstractNumId w:val="27"/>
  </w:num>
  <w:num w:numId="60">
    <w:abstractNumId w:val="52"/>
  </w:num>
  <w:num w:numId="61">
    <w:abstractNumId w:val="36"/>
  </w:num>
  <w:num w:numId="62">
    <w:abstractNumId w:val="49"/>
  </w:num>
  <w:num w:numId="63">
    <w:abstractNumId w:val="46"/>
  </w:num>
  <w:num w:numId="64">
    <w:abstractNumId w:val="45"/>
  </w:num>
  <w:num w:numId="65">
    <w:abstractNumId w:val="50"/>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1F"/>
    <w:rsid w:val="000003DD"/>
    <w:rsid w:val="00001195"/>
    <w:rsid w:val="00002B53"/>
    <w:rsid w:val="00004798"/>
    <w:rsid w:val="00005074"/>
    <w:rsid w:val="000064AE"/>
    <w:rsid w:val="00012B6B"/>
    <w:rsid w:val="000147E1"/>
    <w:rsid w:val="000173B5"/>
    <w:rsid w:val="00025BC5"/>
    <w:rsid w:val="00033BC0"/>
    <w:rsid w:val="00037F8D"/>
    <w:rsid w:val="00041161"/>
    <w:rsid w:val="00044C6B"/>
    <w:rsid w:val="00046814"/>
    <w:rsid w:val="00046F18"/>
    <w:rsid w:val="000511A3"/>
    <w:rsid w:val="00054A5B"/>
    <w:rsid w:val="00055054"/>
    <w:rsid w:val="000557AE"/>
    <w:rsid w:val="00060F08"/>
    <w:rsid w:val="00063F17"/>
    <w:rsid w:val="00065460"/>
    <w:rsid w:val="00072577"/>
    <w:rsid w:val="000730AE"/>
    <w:rsid w:val="00074EAD"/>
    <w:rsid w:val="000819ED"/>
    <w:rsid w:val="00084598"/>
    <w:rsid w:val="00090FF9"/>
    <w:rsid w:val="00091FBF"/>
    <w:rsid w:val="000A129F"/>
    <w:rsid w:val="000A44E7"/>
    <w:rsid w:val="000A5AF2"/>
    <w:rsid w:val="000B1D80"/>
    <w:rsid w:val="000B763B"/>
    <w:rsid w:val="000B7C4C"/>
    <w:rsid w:val="000D03B2"/>
    <w:rsid w:val="000D0748"/>
    <w:rsid w:val="000D0A16"/>
    <w:rsid w:val="000D5A86"/>
    <w:rsid w:val="000E2E23"/>
    <w:rsid w:val="000E306B"/>
    <w:rsid w:val="000E3D62"/>
    <w:rsid w:val="000E6092"/>
    <w:rsid w:val="000E6A9C"/>
    <w:rsid w:val="000E7DE7"/>
    <w:rsid w:val="000F24EB"/>
    <w:rsid w:val="000F714F"/>
    <w:rsid w:val="0010016F"/>
    <w:rsid w:val="001037B6"/>
    <w:rsid w:val="00105695"/>
    <w:rsid w:val="00112619"/>
    <w:rsid w:val="0012446E"/>
    <w:rsid w:val="00127305"/>
    <w:rsid w:val="001307C5"/>
    <w:rsid w:val="001317D5"/>
    <w:rsid w:val="00132BFC"/>
    <w:rsid w:val="00136CBD"/>
    <w:rsid w:val="00143D10"/>
    <w:rsid w:val="00153B91"/>
    <w:rsid w:val="00154D36"/>
    <w:rsid w:val="00156D8D"/>
    <w:rsid w:val="0015753B"/>
    <w:rsid w:val="001632E6"/>
    <w:rsid w:val="00163F08"/>
    <w:rsid w:val="00165C71"/>
    <w:rsid w:val="00166B2A"/>
    <w:rsid w:val="00167674"/>
    <w:rsid w:val="001741A7"/>
    <w:rsid w:val="001763A3"/>
    <w:rsid w:val="00176900"/>
    <w:rsid w:val="0017763B"/>
    <w:rsid w:val="00181B9F"/>
    <w:rsid w:val="0018555C"/>
    <w:rsid w:val="0018606C"/>
    <w:rsid w:val="00194015"/>
    <w:rsid w:val="00194BFA"/>
    <w:rsid w:val="001956D3"/>
    <w:rsid w:val="00195C32"/>
    <w:rsid w:val="001975F1"/>
    <w:rsid w:val="001A4A79"/>
    <w:rsid w:val="001A5741"/>
    <w:rsid w:val="001A5BCE"/>
    <w:rsid w:val="001C7A14"/>
    <w:rsid w:val="001D301F"/>
    <w:rsid w:val="001D42F7"/>
    <w:rsid w:val="001D577E"/>
    <w:rsid w:val="001E1595"/>
    <w:rsid w:val="001E253F"/>
    <w:rsid w:val="001E2A52"/>
    <w:rsid w:val="001E5C9E"/>
    <w:rsid w:val="001F2FC0"/>
    <w:rsid w:val="001F48B3"/>
    <w:rsid w:val="001F5800"/>
    <w:rsid w:val="001F7EE4"/>
    <w:rsid w:val="002029F6"/>
    <w:rsid w:val="00206EF7"/>
    <w:rsid w:val="002072A3"/>
    <w:rsid w:val="002154E6"/>
    <w:rsid w:val="002177B8"/>
    <w:rsid w:val="00224109"/>
    <w:rsid w:val="002262F7"/>
    <w:rsid w:val="00232574"/>
    <w:rsid w:val="002335E8"/>
    <w:rsid w:val="00236F80"/>
    <w:rsid w:val="00240D3D"/>
    <w:rsid w:val="00240E5C"/>
    <w:rsid w:val="00244F16"/>
    <w:rsid w:val="00247D0D"/>
    <w:rsid w:val="002574D2"/>
    <w:rsid w:val="00261208"/>
    <w:rsid w:val="00262C2E"/>
    <w:rsid w:val="00267003"/>
    <w:rsid w:val="00273B95"/>
    <w:rsid w:val="002757F3"/>
    <w:rsid w:val="0027594B"/>
    <w:rsid w:val="002766D8"/>
    <w:rsid w:val="00277690"/>
    <w:rsid w:val="002821FD"/>
    <w:rsid w:val="00285CB1"/>
    <w:rsid w:val="00290807"/>
    <w:rsid w:val="00291601"/>
    <w:rsid w:val="00291929"/>
    <w:rsid w:val="002A28D5"/>
    <w:rsid w:val="002B4A83"/>
    <w:rsid w:val="002B5860"/>
    <w:rsid w:val="002C007D"/>
    <w:rsid w:val="002C3A0F"/>
    <w:rsid w:val="002C45FF"/>
    <w:rsid w:val="002C6C86"/>
    <w:rsid w:val="002D7741"/>
    <w:rsid w:val="002E0A1C"/>
    <w:rsid w:val="002E1390"/>
    <w:rsid w:val="002E47A4"/>
    <w:rsid w:val="002F467D"/>
    <w:rsid w:val="00302FAD"/>
    <w:rsid w:val="003031D3"/>
    <w:rsid w:val="00304E81"/>
    <w:rsid w:val="00305269"/>
    <w:rsid w:val="00306C87"/>
    <w:rsid w:val="0030719F"/>
    <w:rsid w:val="00307D5C"/>
    <w:rsid w:val="003201FD"/>
    <w:rsid w:val="003205BC"/>
    <w:rsid w:val="003207E5"/>
    <w:rsid w:val="00321914"/>
    <w:rsid w:val="00323E0F"/>
    <w:rsid w:val="00337B2C"/>
    <w:rsid w:val="00340608"/>
    <w:rsid w:val="003418F6"/>
    <w:rsid w:val="00345078"/>
    <w:rsid w:val="00345299"/>
    <w:rsid w:val="00346745"/>
    <w:rsid w:val="00347AA5"/>
    <w:rsid w:val="00347DB4"/>
    <w:rsid w:val="00354A80"/>
    <w:rsid w:val="00355E56"/>
    <w:rsid w:val="0036032F"/>
    <w:rsid w:val="0036436F"/>
    <w:rsid w:val="00377CE6"/>
    <w:rsid w:val="003815C0"/>
    <w:rsid w:val="00381767"/>
    <w:rsid w:val="003826F7"/>
    <w:rsid w:val="00383F3C"/>
    <w:rsid w:val="003904D7"/>
    <w:rsid w:val="00391944"/>
    <w:rsid w:val="00391C43"/>
    <w:rsid w:val="00394871"/>
    <w:rsid w:val="003955FF"/>
    <w:rsid w:val="003A2D41"/>
    <w:rsid w:val="003A506B"/>
    <w:rsid w:val="003B1D3B"/>
    <w:rsid w:val="003B4E2E"/>
    <w:rsid w:val="003C1068"/>
    <w:rsid w:val="003C12E2"/>
    <w:rsid w:val="003C1F4D"/>
    <w:rsid w:val="003C78B2"/>
    <w:rsid w:val="003D2172"/>
    <w:rsid w:val="003D4C81"/>
    <w:rsid w:val="003D5D82"/>
    <w:rsid w:val="003D61ED"/>
    <w:rsid w:val="003D7EB7"/>
    <w:rsid w:val="003E12CB"/>
    <w:rsid w:val="003F08B7"/>
    <w:rsid w:val="003F08E3"/>
    <w:rsid w:val="003F0BA9"/>
    <w:rsid w:val="003F1B83"/>
    <w:rsid w:val="003F2E3C"/>
    <w:rsid w:val="004008CC"/>
    <w:rsid w:val="00402665"/>
    <w:rsid w:val="00404859"/>
    <w:rsid w:val="00405082"/>
    <w:rsid w:val="00405928"/>
    <w:rsid w:val="004105A3"/>
    <w:rsid w:val="004109DA"/>
    <w:rsid w:val="00422BE5"/>
    <w:rsid w:val="0042540A"/>
    <w:rsid w:val="004270DD"/>
    <w:rsid w:val="00430693"/>
    <w:rsid w:val="00431BF6"/>
    <w:rsid w:val="00435E6F"/>
    <w:rsid w:val="00443228"/>
    <w:rsid w:val="0044526C"/>
    <w:rsid w:val="004508C8"/>
    <w:rsid w:val="004552BD"/>
    <w:rsid w:val="004618FD"/>
    <w:rsid w:val="00461C93"/>
    <w:rsid w:val="004674F8"/>
    <w:rsid w:val="00467C13"/>
    <w:rsid w:val="0047027B"/>
    <w:rsid w:val="004710D0"/>
    <w:rsid w:val="0047148D"/>
    <w:rsid w:val="004722A5"/>
    <w:rsid w:val="00474FAD"/>
    <w:rsid w:val="00476D83"/>
    <w:rsid w:val="00480468"/>
    <w:rsid w:val="00484583"/>
    <w:rsid w:val="00487D47"/>
    <w:rsid w:val="00487D84"/>
    <w:rsid w:val="004917B9"/>
    <w:rsid w:val="00491E11"/>
    <w:rsid w:val="00492841"/>
    <w:rsid w:val="00493AB3"/>
    <w:rsid w:val="00494E00"/>
    <w:rsid w:val="004A57E2"/>
    <w:rsid w:val="004B1A81"/>
    <w:rsid w:val="004C3B48"/>
    <w:rsid w:val="004C3F39"/>
    <w:rsid w:val="004C67ED"/>
    <w:rsid w:val="004D3654"/>
    <w:rsid w:val="004D4DE4"/>
    <w:rsid w:val="004D4E41"/>
    <w:rsid w:val="004D51DD"/>
    <w:rsid w:val="004D5E5E"/>
    <w:rsid w:val="004E0997"/>
    <w:rsid w:val="004E1112"/>
    <w:rsid w:val="004E4D70"/>
    <w:rsid w:val="004E69A5"/>
    <w:rsid w:val="004E6CF7"/>
    <w:rsid w:val="004F517A"/>
    <w:rsid w:val="004F5687"/>
    <w:rsid w:val="004F7E64"/>
    <w:rsid w:val="0050114A"/>
    <w:rsid w:val="005052BB"/>
    <w:rsid w:val="005055F3"/>
    <w:rsid w:val="0051002F"/>
    <w:rsid w:val="00512306"/>
    <w:rsid w:val="00512FFA"/>
    <w:rsid w:val="005134DF"/>
    <w:rsid w:val="0051584B"/>
    <w:rsid w:val="00516C3B"/>
    <w:rsid w:val="005173D3"/>
    <w:rsid w:val="0052368A"/>
    <w:rsid w:val="0052492F"/>
    <w:rsid w:val="005278A7"/>
    <w:rsid w:val="00527DE4"/>
    <w:rsid w:val="00530F8C"/>
    <w:rsid w:val="00533F27"/>
    <w:rsid w:val="00535070"/>
    <w:rsid w:val="00535644"/>
    <w:rsid w:val="005364AA"/>
    <w:rsid w:val="00541A75"/>
    <w:rsid w:val="00547815"/>
    <w:rsid w:val="0055132D"/>
    <w:rsid w:val="00553F9C"/>
    <w:rsid w:val="00562360"/>
    <w:rsid w:val="005632F8"/>
    <w:rsid w:val="005657BA"/>
    <w:rsid w:val="005742C7"/>
    <w:rsid w:val="00574D16"/>
    <w:rsid w:val="005871DB"/>
    <w:rsid w:val="00587FB4"/>
    <w:rsid w:val="00593222"/>
    <w:rsid w:val="00594E9D"/>
    <w:rsid w:val="00595880"/>
    <w:rsid w:val="0059755B"/>
    <w:rsid w:val="005979F5"/>
    <w:rsid w:val="005A41F2"/>
    <w:rsid w:val="005A7E3E"/>
    <w:rsid w:val="005B5D64"/>
    <w:rsid w:val="005C1D86"/>
    <w:rsid w:val="005C2F75"/>
    <w:rsid w:val="005C347F"/>
    <w:rsid w:val="005D2014"/>
    <w:rsid w:val="005D2314"/>
    <w:rsid w:val="005D4358"/>
    <w:rsid w:val="005D56D0"/>
    <w:rsid w:val="005E03CB"/>
    <w:rsid w:val="005E2333"/>
    <w:rsid w:val="005E4AFB"/>
    <w:rsid w:val="005E5345"/>
    <w:rsid w:val="005F29A9"/>
    <w:rsid w:val="005F53AE"/>
    <w:rsid w:val="00601A82"/>
    <w:rsid w:val="006020BE"/>
    <w:rsid w:val="0060322A"/>
    <w:rsid w:val="0060535A"/>
    <w:rsid w:val="006058AC"/>
    <w:rsid w:val="00605B19"/>
    <w:rsid w:val="00607787"/>
    <w:rsid w:val="00611C54"/>
    <w:rsid w:val="006144FB"/>
    <w:rsid w:val="00621E36"/>
    <w:rsid w:val="0062455D"/>
    <w:rsid w:val="006262B3"/>
    <w:rsid w:val="0062694E"/>
    <w:rsid w:val="006331F3"/>
    <w:rsid w:val="00637FE9"/>
    <w:rsid w:val="006432C3"/>
    <w:rsid w:val="00646487"/>
    <w:rsid w:val="00650A4A"/>
    <w:rsid w:val="006524D6"/>
    <w:rsid w:val="006570C6"/>
    <w:rsid w:val="00657505"/>
    <w:rsid w:val="00657C0D"/>
    <w:rsid w:val="00660815"/>
    <w:rsid w:val="00661281"/>
    <w:rsid w:val="00661FAC"/>
    <w:rsid w:val="006622BC"/>
    <w:rsid w:val="00667581"/>
    <w:rsid w:val="006804EF"/>
    <w:rsid w:val="006805A7"/>
    <w:rsid w:val="0068191F"/>
    <w:rsid w:val="00690AEF"/>
    <w:rsid w:val="006949B6"/>
    <w:rsid w:val="006A1268"/>
    <w:rsid w:val="006A30EC"/>
    <w:rsid w:val="006A3338"/>
    <w:rsid w:val="006B138F"/>
    <w:rsid w:val="006B4607"/>
    <w:rsid w:val="006B6068"/>
    <w:rsid w:val="006C002F"/>
    <w:rsid w:val="006C24BE"/>
    <w:rsid w:val="006C7045"/>
    <w:rsid w:val="006C7619"/>
    <w:rsid w:val="006D1A19"/>
    <w:rsid w:val="006D37EC"/>
    <w:rsid w:val="006D57A4"/>
    <w:rsid w:val="006D66E2"/>
    <w:rsid w:val="006E511A"/>
    <w:rsid w:val="006E58E3"/>
    <w:rsid w:val="006E6961"/>
    <w:rsid w:val="006F2BA7"/>
    <w:rsid w:val="006F2D51"/>
    <w:rsid w:val="006F4A7B"/>
    <w:rsid w:val="00700F8C"/>
    <w:rsid w:val="0070123A"/>
    <w:rsid w:val="0070187F"/>
    <w:rsid w:val="00702E77"/>
    <w:rsid w:val="00707F94"/>
    <w:rsid w:val="00712E3C"/>
    <w:rsid w:val="00714394"/>
    <w:rsid w:val="007175F3"/>
    <w:rsid w:val="00721178"/>
    <w:rsid w:val="00721D0C"/>
    <w:rsid w:val="007252CC"/>
    <w:rsid w:val="00725A29"/>
    <w:rsid w:val="00731192"/>
    <w:rsid w:val="0074283A"/>
    <w:rsid w:val="007439A2"/>
    <w:rsid w:val="00751B5E"/>
    <w:rsid w:val="00770230"/>
    <w:rsid w:val="00770425"/>
    <w:rsid w:val="0077435E"/>
    <w:rsid w:val="00774D46"/>
    <w:rsid w:val="00783533"/>
    <w:rsid w:val="007905F8"/>
    <w:rsid w:val="00792207"/>
    <w:rsid w:val="00792AE2"/>
    <w:rsid w:val="00793133"/>
    <w:rsid w:val="00793849"/>
    <w:rsid w:val="00794B84"/>
    <w:rsid w:val="0079576D"/>
    <w:rsid w:val="00797607"/>
    <w:rsid w:val="007A053C"/>
    <w:rsid w:val="007A1044"/>
    <w:rsid w:val="007A2DEC"/>
    <w:rsid w:val="007A628F"/>
    <w:rsid w:val="007A7249"/>
    <w:rsid w:val="007B409F"/>
    <w:rsid w:val="007C12E3"/>
    <w:rsid w:val="007C1AC7"/>
    <w:rsid w:val="007C20F6"/>
    <w:rsid w:val="007C2CEE"/>
    <w:rsid w:val="007C3FE4"/>
    <w:rsid w:val="007C6AA4"/>
    <w:rsid w:val="007D47C3"/>
    <w:rsid w:val="007D6E20"/>
    <w:rsid w:val="007E58D6"/>
    <w:rsid w:val="007F0783"/>
    <w:rsid w:val="007F323F"/>
    <w:rsid w:val="007F7DC5"/>
    <w:rsid w:val="00803051"/>
    <w:rsid w:val="0080572C"/>
    <w:rsid w:val="00806DBE"/>
    <w:rsid w:val="008153B5"/>
    <w:rsid w:val="0081649F"/>
    <w:rsid w:val="00820290"/>
    <w:rsid w:val="00821C4D"/>
    <w:rsid w:val="008253AE"/>
    <w:rsid w:val="008374B6"/>
    <w:rsid w:val="00841B1C"/>
    <w:rsid w:val="00844A8B"/>
    <w:rsid w:val="008451CD"/>
    <w:rsid w:val="00854221"/>
    <w:rsid w:val="00854ACA"/>
    <w:rsid w:val="008578CB"/>
    <w:rsid w:val="00857A24"/>
    <w:rsid w:val="00860BDE"/>
    <w:rsid w:val="0086177B"/>
    <w:rsid w:val="0086375B"/>
    <w:rsid w:val="008744FB"/>
    <w:rsid w:val="008745F0"/>
    <w:rsid w:val="008779DE"/>
    <w:rsid w:val="0089303C"/>
    <w:rsid w:val="00895CE4"/>
    <w:rsid w:val="00895DDA"/>
    <w:rsid w:val="00897B7F"/>
    <w:rsid w:val="008A1642"/>
    <w:rsid w:val="008A377B"/>
    <w:rsid w:val="008A5FAD"/>
    <w:rsid w:val="008A6A6D"/>
    <w:rsid w:val="008B47EA"/>
    <w:rsid w:val="008C1EB8"/>
    <w:rsid w:val="008D14E5"/>
    <w:rsid w:val="008D16F5"/>
    <w:rsid w:val="008D2297"/>
    <w:rsid w:val="008D2A65"/>
    <w:rsid w:val="008D7A36"/>
    <w:rsid w:val="008E4AE4"/>
    <w:rsid w:val="008E60FF"/>
    <w:rsid w:val="008E6C6F"/>
    <w:rsid w:val="008F1156"/>
    <w:rsid w:val="008F3189"/>
    <w:rsid w:val="008F5CBB"/>
    <w:rsid w:val="00900C57"/>
    <w:rsid w:val="00901BC2"/>
    <w:rsid w:val="00902FBB"/>
    <w:rsid w:val="00904C5B"/>
    <w:rsid w:val="009116A8"/>
    <w:rsid w:val="0091278B"/>
    <w:rsid w:val="00914B2E"/>
    <w:rsid w:val="00926C9F"/>
    <w:rsid w:val="0093144C"/>
    <w:rsid w:val="00931674"/>
    <w:rsid w:val="009318F2"/>
    <w:rsid w:val="00940069"/>
    <w:rsid w:val="00940A5E"/>
    <w:rsid w:val="00945445"/>
    <w:rsid w:val="00955603"/>
    <w:rsid w:val="009560F9"/>
    <w:rsid w:val="00956FDF"/>
    <w:rsid w:val="00963E37"/>
    <w:rsid w:val="0097111E"/>
    <w:rsid w:val="00974251"/>
    <w:rsid w:val="009745C3"/>
    <w:rsid w:val="00974661"/>
    <w:rsid w:val="00984D05"/>
    <w:rsid w:val="00992E9F"/>
    <w:rsid w:val="00994331"/>
    <w:rsid w:val="009A55B3"/>
    <w:rsid w:val="009B1F03"/>
    <w:rsid w:val="009B5608"/>
    <w:rsid w:val="009B6BB2"/>
    <w:rsid w:val="009C389F"/>
    <w:rsid w:val="009C50DD"/>
    <w:rsid w:val="009D000A"/>
    <w:rsid w:val="009D05EA"/>
    <w:rsid w:val="009D51EB"/>
    <w:rsid w:val="009D5D39"/>
    <w:rsid w:val="009E3851"/>
    <w:rsid w:val="009E7818"/>
    <w:rsid w:val="009E7C64"/>
    <w:rsid w:val="009F2722"/>
    <w:rsid w:val="009F6BF6"/>
    <w:rsid w:val="00A0044D"/>
    <w:rsid w:val="00A006FC"/>
    <w:rsid w:val="00A02493"/>
    <w:rsid w:val="00A07F33"/>
    <w:rsid w:val="00A105A5"/>
    <w:rsid w:val="00A15C3C"/>
    <w:rsid w:val="00A21F27"/>
    <w:rsid w:val="00A2213F"/>
    <w:rsid w:val="00A33FF0"/>
    <w:rsid w:val="00A375F3"/>
    <w:rsid w:val="00A40EAB"/>
    <w:rsid w:val="00A47E89"/>
    <w:rsid w:val="00A50EBB"/>
    <w:rsid w:val="00A529AA"/>
    <w:rsid w:val="00A608E9"/>
    <w:rsid w:val="00A64489"/>
    <w:rsid w:val="00A65F6F"/>
    <w:rsid w:val="00A67605"/>
    <w:rsid w:val="00A735E7"/>
    <w:rsid w:val="00A7481A"/>
    <w:rsid w:val="00A77328"/>
    <w:rsid w:val="00A84041"/>
    <w:rsid w:val="00A84602"/>
    <w:rsid w:val="00A86892"/>
    <w:rsid w:val="00A931A9"/>
    <w:rsid w:val="00A9325B"/>
    <w:rsid w:val="00AA01C6"/>
    <w:rsid w:val="00AA27D9"/>
    <w:rsid w:val="00AA73E0"/>
    <w:rsid w:val="00AA7866"/>
    <w:rsid w:val="00AB0B7B"/>
    <w:rsid w:val="00AB260E"/>
    <w:rsid w:val="00AB2BE7"/>
    <w:rsid w:val="00AB3E22"/>
    <w:rsid w:val="00AB6C2B"/>
    <w:rsid w:val="00AB727B"/>
    <w:rsid w:val="00AC0928"/>
    <w:rsid w:val="00AC1599"/>
    <w:rsid w:val="00AC48F9"/>
    <w:rsid w:val="00AC79F7"/>
    <w:rsid w:val="00AD04BE"/>
    <w:rsid w:val="00AD1AA0"/>
    <w:rsid w:val="00AD3043"/>
    <w:rsid w:val="00AD57F2"/>
    <w:rsid w:val="00AD60DE"/>
    <w:rsid w:val="00AD6E94"/>
    <w:rsid w:val="00AD7569"/>
    <w:rsid w:val="00AE493D"/>
    <w:rsid w:val="00AE4DFB"/>
    <w:rsid w:val="00AE5353"/>
    <w:rsid w:val="00AE760D"/>
    <w:rsid w:val="00AF2066"/>
    <w:rsid w:val="00AF4E33"/>
    <w:rsid w:val="00AF65C1"/>
    <w:rsid w:val="00B01AA6"/>
    <w:rsid w:val="00B02256"/>
    <w:rsid w:val="00B04916"/>
    <w:rsid w:val="00B05CE8"/>
    <w:rsid w:val="00B072CB"/>
    <w:rsid w:val="00B14689"/>
    <w:rsid w:val="00B16AE3"/>
    <w:rsid w:val="00B207A6"/>
    <w:rsid w:val="00B214C7"/>
    <w:rsid w:val="00B2277D"/>
    <w:rsid w:val="00B256A3"/>
    <w:rsid w:val="00B35A32"/>
    <w:rsid w:val="00B377CD"/>
    <w:rsid w:val="00B42640"/>
    <w:rsid w:val="00B42E47"/>
    <w:rsid w:val="00B468D6"/>
    <w:rsid w:val="00B46CA9"/>
    <w:rsid w:val="00B5117E"/>
    <w:rsid w:val="00B56CF6"/>
    <w:rsid w:val="00B63FAB"/>
    <w:rsid w:val="00B64FA4"/>
    <w:rsid w:val="00B671D7"/>
    <w:rsid w:val="00B7389E"/>
    <w:rsid w:val="00B74B87"/>
    <w:rsid w:val="00B7742C"/>
    <w:rsid w:val="00B81A6B"/>
    <w:rsid w:val="00B84CBC"/>
    <w:rsid w:val="00B87DCB"/>
    <w:rsid w:val="00B907B3"/>
    <w:rsid w:val="00B94234"/>
    <w:rsid w:val="00B96C90"/>
    <w:rsid w:val="00B9713C"/>
    <w:rsid w:val="00BA3D39"/>
    <w:rsid w:val="00BB30D5"/>
    <w:rsid w:val="00BB3975"/>
    <w:rsid w:val="00BB5128"/>
    <w:rsid w:val="00BB58F4"/>
    <w:rsid w:val="00BB6E5F"/>
    <w:rsid w:val="00BC0346"/>
    <w:rsid w:val="00BC1EEA"/>
    <w:rsid w:val="00BC48B3"/>
    <w:rsid w:val="00BC55C0"/>
    <w:rsid w:val="00BC6F23"/>
    <w:rsid w:val="00BC7BF5"/>
    <w:rsid w:val="00BD2336"/>
    <w:rsid w:val="00BD6E5C"/>
    <w:rsid w:val="00BD78D0"/>
    <w:rsid w:val="00BE5779"/>
    <w:rsid w:val="00BE7168"/>
    <w:rsid w:val="00BE7967"/>
    <w:rsid w:val="00BF046D"/>
    <w:rsid w:val="00BF2089"/>
    <w:rsid w:val="00BF30CC"/>
    <w:rsid w:val="00BF53B9"/>
    <w:rsid w:val="00BF5C1B"/>
    <w:rsid w:val="00BF627C"/>
    <w:rsid w:val="00C13B4D"/>
    <w:rsid w:val="00C13F0C"/>
    <w:rsid w:val="00C20D81"/>
    <w:rsid w:val="00C22024"/>
    <w:rsid w:val="00C22767"/>
    <w:rsid w:val="00C23ED7"/>
    <w:rsid w:val="00C26C67"/>
    <w:rsid w:val="00C34E6B"/>
    <w:rsid w:val="00C41814"/>
    <w:rsid w:val="00C45EA2"/>
    <w:rsid w:val="00C50144"/>
    <w:rsid w:val="00C56D81"/>
    <w:rsid w:val="00C619CF"/>
    <w:rsid w:val="00C62D64"/>
    <w:rsid w:val="00C654BA"/>
    <w:rsid w:val="00C675D4"/>
    <w:rsid w:val="00C730CA"/>
    <w:rsid w:val="00C739EC"/>
    <w:rsid w:val="00C75949"/>
    <w:rsid w:val="00C766B9"/>
    <w:rsid w:val="00C8064D"/>
    <w:rsid w:val="00C8531F"/>
    <w:rsid w:val="00C871EC"/>
    <w:rsid w:val="00C872E6"/>
    <w:rsid w:val="00C94DA3"/>
    <w:rsid w:val="00C9528C"/>
    <w:rsid w:val="00CA2D83"/>
    <w:rsid w:val="00CB1C5F"/>
    <w:rsid w:val="00CB28FC"/>
    <w:rsid w:val="00CB46B6"/>
    <w:rsid w:val="00CB6D14"/>
    <w:rsid w:val="00CB79A4"/>
    <w:rsid w:val="00CC04A9"/>
    <w:rsid w:val="00CC053B"/>
    <w:rsid w:val="00CC6ED4"/>
    <w:rsid w:val="00CD2865"/>
    <w:rsid w:val="00CD42A8"/>
    <w:rsid w:val="00CE7923"/>
    <w:rsid w:val="00CF2052"/>
    <w:rsid w:val="00CF700B"/>
    <w:rsid w:val="00D15958"/>
    <w:rsid w:val="00D23E35"/>
    <w:rsid w:val="00D3297D"/>
    <w:rsid w:val="00D34805"/>
    <w:rsid w:val="00D35FAF"/>
    <w:rsid w:val="00D37545"/>
    <w:rsid w:val="00D37ACF"/>
    <w:rsid w:val="00D37E7D"/>
    <w:rsid w:val="00D46665"/>
    <w:rsid w:val="00D57EA1"/>
    <w:rsid w:val="00D603A3"/>
    <w:rsid w:val="00D613A1"/>
    <w:rsid w:val="00D62249"/>
    <w:rsid w:val="00D637EE"/>
    <w:rsid w:val="00D66502"/>
    <w:rsid w:val="00D72BDC"/>
    <w:rsid w:val="00D7363F"/>
    <w:rsid w:val="00D75512"/>
    <w:rsid w:val="00D761BA"/>
    <w:rsid w:val="00D803AE"/>
    <w:rsid w:val="00D8084C"/>
    <w:rsid w:val="00D85BE9"/>
    <w:rsid w:val="00D86E69"/>
    <w:rsid w:val="00D935E7"/>
    <w:rsid w:val="00DA2611"/>
    <w:rsid w:val="00DA7005"/>
    <w:rsid w:val="00DA7080"/>
    <w:rsid w:val="00DB5436"/>
    <w:rsid w:val="00DB73B4"/>
    <w:rsid w:val="00DC1F3A"/>
    <w:rsid w:val="00DC4DCD"/>
    <w:rsid w:val="00DC7195"/>
    <w:rsid w:val="00DC74BB"/>
    <w:rsid w:val="00DD1C02"/>
    <w:rsid w:val="00DD3776"/>
    <w:rsid w:val="00DD46CB"/>
    <w:rsid w:val="00DD78BC"/>
    <w:rsid w:val="00DE3C6E"/>
    <w:rsid w:val="00DE4BA8"/>
    <w:rsid w:val="00DE638F"/>
    <w:rsid w:val="00E048C5"/>
    <w:rsid w:val="00E1036B"/>
    <w:rsid w:val="00E1040E"/>
    <w:rsid w:val="00E1733A"/>
    <w:rsid w:val="00E174B3"/>
    <w:rsid w:val="00E21978"/>
    <w:rsid w:val="00E22538"/>
    <w:rsid w:val="00E23E72"/>
    <w:rsid w:val="00E300A7"/>
    <w:rsid w:val="00E32770"/>
    <w:rsid w:val="00E33589"/>
    <w:rsid w:val="00E3648A"/>
    <w:rsid w:val="00E42A56"/>
    <w:rsid w:val="00E4394B"/>
    <w:rsid w:val="00E5153C"/>
    <w:rsid w:val="00E553F5"/>
    <w:rsid w:val="00E71B74"/>
    <w:rsid w:val="00E7401B"/>
    <w:rsid w:val="00E75552"/>
    <w:rsid w:val="00E75B2D"/>
    <w:rsid w:val="00E7744E"/>
    <w:rsid w:val="00E8274E"/>
    <w:rsid w:val="00E84BE8"/>
    <w:rsid w:val="00E8515E"/>
    <w:rsid w:val="00E87CC9"/>
    <w:rsid w:val="00E9554E"/>
    <w:rsid w:val="00E969AE"/>
    <w:rsid w:val="00E96AE8"/>
    <w:rsid w:val="00EA48BE"/>
    <w:rsid w:val="00EA68ED"/>
    <w:rsid w:val="00EA6B6C"/>
    <w:rsid w:val="00EB2762"/>
    <w:rsid w:val="00EB5A8C"/>
    <w:rsid w:val="00EB6A6E"/>
    <w:rsid w:val="00EB7125"/>
    <w:rsid w:val="00EB73CD"/>
    <w:rsid w:val="00EC25FA"/>
    <w:rsid w:val="00EC4B52"/>
    <w:rsid w:val="00ED012C"/>
    <w:rsid w:val="00ED45BE"/>
    <w:rsid w:val="00ED53BF"/>
    <w:rsid w:val="00ED6707"/>
    <w:rsid w:val="00ED6872"/>
    <w:rsid w:val="00EE1EC6"/>
    <w:rsid w:val="00EE23F7"/>
    <w:rsid w:val="00EE53D6"/>
    <w:rsid w:val="00EE6C81"/>
    <w:rsid w:val="00EF2313"/>
    <w:rsid w:val="00EF3E64"/>
    <w:rsid w:val="00EF648C"/>
    <w:rsid w:val="00F038FB"/>
    <w:rsid w:val="00F131B7"/>
    <w:rsid w:val="00F133C7"/>
    <w:rsid w:val="00F15A1A"/>
    <w:rsid w:val="00F2277C"/>
    <w:rsid w:val="00F359D4"/>
    <w:rsid w:val="00F36E82"/>
    <w:rsid w:val="00F41B18"/>
    <w:rsid w:val="00F42C61"/>
    <w:rsid w:val="00F43776"/>
    <w:rsid w:val="00F44EF7"/>
    <w:rsid w:val="00F47111"/>
    <w:rsid w:val="00F5018A"/>
    <w:rsid w:val="00F51A10"/>
    <w:rsid w:val="00F521F7"/>
    <w:rsid w:val="00F52DBE"/>
    <w:rsid w:val="00F5590C"/>
    <w:rsid w:val="00F55E3F"/>
    <w:rsid w:val="00F60C15"/>
    <w:rsid w:val="00F6114B"/>
    <w:rsid w:val="00F61CC1"/>
    <w:rsid w:val="00F654D9"/>
    <w:rsid w:val="00F70DC3"/>
    <w:rsid w:val="00F77167"/>
    <w:rsid w:val="00F80646"/>
    <w:rsid w:val="00F87BFB"/>
    <w:rsid w:val="00F87D10"/>
    <w:rsid w:val="00F91789"/>
    <w:rsid w:val="00F93A58"/>
    <w:rsid w:val="00FA04C3"/>
    <w:rsid w:val="00FA4626"/>
    <w:rsid w:val="00FA5ACD"/>
    <w:rsid w:val="00FA5B27"/>
    <w:rsid w:val="00FA6064"/>
    <w:rsid w:val="00FB303E"/>
    <w:rsid w:val="00FB7326"/>
    <w:rsid w:val="00FC3676"/>
    <w:rsid w:val="00FD0CC8"/>
    <w:rsid w:val="00FD70BA"/>
    <w:rsid w:val="00FE15FE"/>
    <w:rsid w:val="00FE4814"/>
    <w:rsid w:val="00FF2529"/>
    <w:rsid w:val="00FF2E9A"/>
    <w:rsid w:val="00FF3989"/>
    <w:rsid w:val="00FF5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D338"/>
  <w15:docId w15:val="{F743B942-4238-468A-9C16-188EE1F2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0F8C"/>
    <w:pPr>
      <w:spacing w:after="60"/>
      <w:jc w:val="both"/>
    </w:pPr>
    <w:rPr>
      <w:rFonts w:ascii="Arial" w:eastAsia="Calibri" w:hAnsi="Arial" w:cs="Times New Roman"/>
    </w:rPr>
  </w:style>
  <w:style w:type="paragraph" w:styleId="Nagwek3">
    <w:name w:val="heading 3"/>
    <w:basedOn w:val="Normalny"/>
    <w:link w:val="Nagwek3Znak"/>
    <w:uiPriority w:val="9"/>
    <w:qFormat/>
    <w:rsid w:val="00E4394B"/>
    <w:pPr>
      <w:spacing w:before="100" w:beforeAutospacing="1" w:after="100" w:afterAutospacing="1" w:line="240" w:lineRule="auto"/>
      <w:jc w:val="left"/>
      <w:outlineLvl w:val="2"/>
    </w:pPr>
    <w:rPr>
      <w:rFonts w:ascii="Times New Roman" w:eastAsia="Times New Roman" w:hAnsi="Times New Roman"/>
      <w:b/>
      <w:bCs/>
      <w:sz w:val="27"/>
      <w:szCs w:val="27"/>
      <w:lang w:eastAsia="pl-PL"/>
    </w:rPr>
  </w:style>
  <w:style w:type="paragraph" w:styleId="Nagwek6">
    <w:name w:val="heading 6"/>
    <w:basedOn w:val="Normalny"/>
    <w:next w:val="Normalny"/>
    <w:link w:val="Nagwek6Znak"/>
    <w:uiPriority w:val="9"/>
    <w:semiHidden/>
    <w:unhideWhenUsed/>
    <w:qFormat/>
    <w:rsid w:val="00DD7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
    <w:name w:val="Numeracja"/>
    <w:basedOn w:val="Normalny"/>
    <w:link w:val="NumeracjaZnak"/>
    <w:qFormat/>
    <w:rsid w:val="00C8531F"/>
    <w:pPr>
      <w:tabs>
        <w:tab w:val="num" w:pos="2852"/>
      </w:tabs>
      <w:spacing w:before="120" w:after="120"/>
      <w:ind w:left="2852" w:hanging="432"/>
    </w:pPr>
  </w:style>
  <w:style w:type="character" w:customStyle="1" w:styleId="NumeracjaZnak">
    <w:name w:val="Numeracja Znak"/>
    <w:link w:val="Numeracja"/>
    <w:rsid w:val="00C8531F"/>
    <w:rPr>
      <w:rFonts w:ascii="Arial" w:eastAsia="Calibri" w:hAnsi="Arial" w:cs="Times New Roman"/>
    </w:rPr>
  </w:style>
  <w:style w:type="character" w:styleId="Hipercze">
    <w:name w:val="Hyperlink"/>
    <w:basedOn w:val="Domylnaczcionkaakapitu"/>
    <w:unhideWhenUsed/>
    <w:rsid w:val="00C8531F"/>
    <w:rPr>
      <w:color w:val="0000FF"/>
      <w:u w:val="single"/>
    </w:rPr>
  </w:style>
  <w:style w:type="paragraph" w:styleId="Tekstpodstawowy">
    <w:name w:val="Body Text"/>
    <w:basedOn w:val="Normalny"/>
    <w:link w:val="TekstpodstawowyZnak"/>
    <w:uiPriority w:val="99"/>
    <w:unhideWhenUsed/>
    <w:rsid w:val="00C8531F"/>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C8531F"/>
    <w:rPr>
      <w:rFonts w:ascii="Times New Roman" w:eastAsia="Times New Roman" w:hAnsi="Times New Roman" w:cs="Times New Roman"/>
      <w:sz w:val="24"/>
      <w:szCs w:val="24"/>
    </w:rPr>
  </w:style>
  <w:style w:type="paragraph" w:styleId="Akapitzlist">
    <w:name w:val="List Paragraph"/>
    <w:aliases w:val="normalny tekst,Podsis rysunku,Akapit z listą numerowaną,Preambuła,CW_Lista,Normal,Akapit z listą3,Akapit z listą31,Wypunktowanie,List Paragraph,Normal2,L1,Numerowanie,Adresat stanowisko,sw tekst"/>
    <w:basedOn w:val="Normalny"/>
    <w:link w:val="AkapitzlistZnak"/>
    <w:uiPriority w:val="34"/>
    <w:qFormat/>
    <w:rsid w:val="00C8531F"/>
    <w:pPr>
      <w:ind w:left="708"/>
    </w:pPr>
  </w:style>
  <w:style w:type="paragraph" w:styleId="Zwykytekst">
    <w:name w:val="Plain Text"/>
    <w:basedOn w:val="Normalny"/>
    <w:link w:val="ZwykytekstZnak"/>
    <w:rsid w:val="00C8531F"/>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C8531F"/>
    <w:rPr>
      <w:rFonts w:ascii="Courier New" w:eastAsia="Times New Roman" w:hAnsi="Courier New" w:cs="Batang"/>
      <w:sz w:val="20"/>
      <w:szCs w:val="20"/>
      <w:lang w:eastAsia="pl-PL"/>
    </w:rPr>
  </w:style>
  <w:style w:type="paragraph" w:styleId="Tekstpodstawowywcity">
    <w:name w:val="Body Text Indent"/>
    <w:basedOn w:val="Normalny"/>
    <w:link w:val="TekstpodstawowywcityZnak"/>
    <w:uiPriority w:val="99"/>
    <w:unhideWhenUsed/>
    <w:rsid w:val="00C8531F"/>
    <w:pPr>
      <w:spacing w:after="120"/>
      <w:ind w:left="283"/>
    </w:pPr>
  </w:style>
  <w:style w:type="character" w:customStyle="1" w:styleId="TekstpodstawowywcityZnak">
    <w:name w:val="Tekst podstawowy wcięty Znak"/>
    <w:basedOn w:val="Domylnaczcionkaakapitu"/>
    <w:link w:val="Tekstpodstawowywcity"/>
    <w:uiPriority w:val="99"/>
    <w:rsid w:val="00C8531F"/>
    <w:rPr>
      <w:rFonts w:ascii="Arial" w:eastAsia="Calibri" w:hAnsi="Arial" w:cs="Times New Roman"/>
    </w:rPr>
  </w:style>
  <w:style w:type="paragraph" w:customStyle="1" w:styleId="rozdzia">
    <w:name w:val="rozdział"/>
    <w:basedOn w:val="Normalny"/>
    <w:autoRedefine/>
    <w:rsid w:val="00C8531F"/>
    <w:pPr>
      <w:tabs>
        <w:tab w:val="left" w:pos="720"/>
      </w:tabs>
      <w:spacing w:after="120" w:line="240" w:lineRule="auto"/>
      <w:ind w:left="709" w:hanging="709"/>
      <w:jc w:val="center"/>
    </w:pPr>
    <w:rPr>
      <w:rFonts w:eastAsia="Times New Roman" w:cs="Arial"/>
      <w:b/>
      <w:iCs/>
      <w:lang w:eastAsia="pl-PL"/>
    </w:rPr>
  </w:style>
  <w:style w:type="paragraph" w:customStyle="1" w:styleId="Akapitzlist1">
    <w:name w:val="Akapit z listą1"/>
    <w:basedOn w:val="Normalny"/>
    <w:rsid w:val="00C8531F"/>
    <w:pPr>
      <w:spacing w:after="200"/>
      <w:ind w:left="720"/>
      <w:jc w:val="left"/>
    </w:pPr>
    <w:rPr>
      <w:rFonts w:ascii="Calibri" w:eastAsia="Times New Roman" w:hAnsi="Calibri"/>
    </w:rPr>
  </w:style>
  <w:style w:type="character" w:customStyle="1" w:styleId="AkapitzlistZnak">
    <w:name w:val="Akapit z listą Znak"/>
    <w:aliases w:val="normalny tekst Znak,Podsis rysunku Znak,Akapit z listą numerowaną Znak,Preambuła Znak,CW_Lista Znak,Normal Znak,Akapit z listą3 Znak,Akapit z listą31 Znak,Wypunktowanie Znak,List Paragraph Znak,Normal2 Znak,L1 Znak,Numerowanie Znak"/>
    <w:link w:val="Akapitzlist"/>
    <w:uiPriority w:val="34"/>
    <w:rsid w:val="00C8531F"/>
    <w:rPr>
      <w:rFonts w:ascii="Arial" w:eastAsia="Calibri" w:hAnsi="Arial" w:cs="Times New Roman"/>
    </w:rPr>
  </w:style>
  <w:style w:type="paragraph" w:styleId="Nagwek">
    <w:name w:val="header"/>
    <w:basedOn w:val="Normalny"/>
    <w:link w:val="NagwekZnak"/>
    <w:uiPriority w:val="99"/>
    <w:rsid w:val="00C8531F"/>
    <w:pPr>
      <w:tabs>
        <w:tab w:val="center" w:pos="4536"/>
        <w:tab w:val="right" w:pos="9072"/>
      </w:tabs>
      <w:spacing w:after="0" w:line="240" w:lineRule="auto"/>
      <w:jc w:val="left"/>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C8531F"/>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C85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31F"/>
    <w:rPr>
      <w:rFonts w:ascii="Arial" w:eastAsia="Calibri" w:hAnsi="Arial" w:cs="Times New Roman"/>
    </w:rPr>
  </w:style>
  <w:style w:type="paragraph" w:customStyle="1" w:styleId="tytu">
    <w:name w:val="tytuł"/>
    <w:basedOn w:val="Normalny"/>
    <w:next w:val="Normalny"/>
    <w:link w:val="tytuZnak"/>
    <w:autoRedefine/>
    <w:rsid w:val="00C8531F"/>
    <w:pPr>
      <w:numPr>
        <w:numId w:val="9"/>
      </w:numPr>
      <w:tabs>
        <w:tab w:val="left" w:pos="851"/>
      </w:tabs>
      <w:spacing w:after="360" w:line="240" w:lineRule="auto"/>
      <w:ind w:left="851" w:hanging="851"/>
      <w:outlineLvl w:val="0"/>
    </w:pPr>
    <w:rPr>
      <w:rFonts w:ascii="Verdana" w:eastAsia="Times New Roman" w:hAnsi="Verdana" w:cs="Arial"/>
      <w:b/>
      <w:bCs/>
      <w:color w:val="000000"/>
      <w:sz w:val="24"/>
      <w:szCs w:val="20"/>
      <w:lang w:eastAsia="pl-PL"/>
    </w:rPr>
  </w:style>
  <w:style w:type="character" w:customStyle="1" w:styleId="tytuZnak">
    <w:name w:val="tytuł Znak"/>
    <w:link w:val="tytu"/>
    <w:rsid w:val="00C8531F"/>
    <w:rPr>
      <w:rFonts w:ascii="Verdana" w:eastAsia="Times New Roman" w:hAnsi="Verdana" w:cs="Arial"/>
      <w:b/>
      <w:bCs/>
      <w:color w:val="000000"/>
      <w:sz w:val="24"/>
      <w:szCs w:val="20"/>
      <w:lang w:eastAsia="pl-PL"/>
    </w:rPr>
  </w:style>
  <w:style w:type="paragraph" w:styleId="Tekstprzypisukocowego">
    <w:name w:val="endnote text"/>
    <w:basedOn w:val="Normalny"/>
    <w:link w:val="TekstprzypisukocowegoZnak"/>
    <w:uiPriority w:val="99"/>
    <w:semiHidden/>
    <w:unhideWhenUsed/>
    <w:rsid w:val="004722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A5"/>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4722A5"/>
    <w:rPr>
      <w:vertAlign w:val="superscript"/>
    </w:rPr>
  </w:style>
  <w:style w:type="character" w:styleId="Odwoaniedokomentarza">
    <w:name w:val="annotation reference"/>
    <w:uiPriority w:val="99"/>
    <w:qFormat/>
    <w:rsid w:val="003F0BA9"/>
    <w:rPr>
      <w:sz w:val="16"/>
      <w:szCs w:val="16"/>
    </w:rPr>
  </w:style>
  <w:style w:type="paragraph" w:styleId="Tekstkomentarza">
    <w:name w:val="annotation text"/>
    <w:basedOn w:val="Normalny"/>
    <w:link w:val="TekstkomentarzaZnak"/>
    <w:uiPriority w:val="99"/>
    <w:qFormat/>
    <w:rsid w:val="003F0BA9"/>
    <w:pPr>
      <w:spacing w:after="0" w:line="240" w:lineRule="auto"/>
      <w:jc w:val="left"/>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qFormat/>
    <w:rsid w:val="003F0BA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F0B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BA9"/>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2B5860"/>
    <w:pPr>
      <w:spacing w:after="120"/>
    </w:pPr>
    <w:rPr>
      <w:sz w:val="16"/>
      <w:szCs w:val="16"/>
    </w:rPr>
  </w:style>
  <w:style w:type="character" w:customStyle="1" w:styleId="Tekstpodstawowy3Znak">
    <w:name w:val="Tekst podstawowy 3 Znak"/>
    <w:basedOn w:val="Domylnaczcionkaakapitu"/>
    <w:link w:val="Tekstpodstawowy3"/>
    <w:uiPriority w:val="99"/>
    <w:semiHidden/>
    <w:rsid w:val="002B5860"/>
    <w:rPr>
      <w:rFonts w:ascii="Arial" w:eastAsia="Calibri" w:hAnsi="Arial" w:cs="Times New Roman"/>
      <w:sz w:val="16"/>
      <w:szCs w:val="16"/>
    </w:rPr>
  </w:style>
  <w:style w:type="paragraph" w:styleId="Bezodstpw">
    <w:name w:val="No Spacing"/>
    <w:uiPriority w:val="1"/>
    <w:qFormat/>
    <w:rsid w:val="00E33589"/>
    <w:pPr>
      <w:spacing w:after="0" w:line="240" w:lineRule="auto"/>
    </w:pPr>
    <w:rPr>
      <w:rFonts w:ascii="Calibri" w:eastAsia="Calibri" w:hAnsi="Calibri" w:cs="Times New Roman"/>
    </w:rPr>
  </w:style>
  <w:style w:type="paragraph" w:styleId="Poprawka">
    <w:name w:val="Revision"/>
    <w:hidden/>
    <w:uiPriority w:val="99"/>
    <w:semiHidden/>
    <w:rsid w:val="00530F8C"/>
    <w:pPr>
      <w:spacing w:after="0" w:line="240" w:lineRule="auto"/>
    </w:pPr>
    <w:rPr>
      <w:rFonts w:ascii="Arial" w:eastAsia="Calibri" w:hAnsi="Arial" w:cs="Times New Roman"/>
    </w:rPr>
  </w:style>
  <w:style w:type="paragraph" w:styleId="Tematkomentarza">
    <w:name w:val="annotation subject"/>
    <w:basedOn w:val="Tekstkomentarza"/>
    <w:next w:val="Tekstkomentarza"/>
    <w:link w:val="TematkomentarzaZnak"/>
    <w:uiPriority w:val="99"/>
    <w:semiHidden/>
    <w:unhideWhenUsed/>
    <w:rsid w:val="00945445"/>
    <w:pPr>
      <w:spacing w:after="60"/>
      <w:jc w:val="both"/>
    </w:pPr>
    <w:rPr>
      <w:rFonts w:ascii="Arial" w:eastAsia="Calibri" w:hAnsi="Arial"/>
      <w:b/>
      <w:bCs/>
      <w:lang w:eastAsia="en-US"/>
    </w:rPr>
  </w:style>
  <w:style w:type="character" w:customStyle="1" w:styleId="TematkomentarzaZnak">
    <w:name w:val="Temat komentarza Znak"/>
    <w:basedOn w:val="TekstkomentarzaZnak"/>
    <w:link w:val="Tematkomentarza"/>
    <w:uiPriority w:val="99"/>
    <w:semiHidden/>
    <w:rsid w:val="00945445"/>
    <w:rPr>
      <w:rFonts w:ascii="Arial" w:eastAsia="Calibri" w:hAnsi="Arial" w:cs="Times New Roman"/>
      <w:b/>
      <w:bCs/>
      <w:sz w:val="20"/>
      <w:szCs w:val="20"/>
      <w:lang w:eastAsia="pl-PL"/>
    </w:rPr>
  </w:style>
  <w:style w:type="paragraph" w:styleId="Lista2">
    <w:name w:val="List 2"/>
    <w:basedOn w:val="Normalny"/>
    <w:rsid w:val="000730AE"/>
    <w:pPr>
      <w:spacing w:after="0" w:line="240" w:lineRule="auto"/>
      <w:ind w:left="566" w:hanging="283"/>
      <w:jc w:val="left"/>
    </w:pPr>
    <w:rPr>
      <w:rFonts w:ascii="Times New Roman" w:eastAsia="Times New Roman" w:hAnsi="Times New Roman"/>
      <w:sz w:val="24"/>
      <w:szCs w:val="24"/>
      <w:lang w:eastAsia="pl-PL"/>
    </w:rPr>
  </w:style>
  <w:style w:type="paragraph" w:customStyle="1" w:styleId="Style11">
    <w:name w:val="Style11"/>
    <w:basedOn w:val="Normalny"/>
    <w:uiPriority w:val="99"/>
    <w:rsid w:val="00900C57"/>
    <w:pPr>
      <w:widowControl w:val="0"/>
      <w:autoSpaceDE w:val="0"/>
      <w:autoSpaceDN w:val="0"/>
      <w:adjustRightInd w:val="0"/>
      <w:spacing w:after="0" w:line="253" w:lineRule="exact"/>
      <w:ind w:hanging="355"/>
    </w:pPr>
    <w:rPr>
      <w:rFonts w:eastAsia="Times New Roman" w:cs="Arial"/>
      <w:sz w:val="24"/>
      <w:szCs w:val="24"/>
      <w:lang w:eastAsia="pl-PL"/>
    </w:rPr>
  </w:style>
  <w:style w:type="character" w:styleId="Uwydatnienie">
    <w:name w:val="Emphasis"/>
    <w:basedOn w:val="Domylnaczcionkaakapitu"/>
    <w:uiPriority w:val="20"/>
    <w:qFormat/>
    <w:rsid w:val="00E4394B"/>
    <w:rPr>
      <w:i/>
      <w:iCs/>
    </w:rPr>
  </w:style>
  <w:style w:type="character" w:customStyle="1" w:styleId="fn-ref">
    <w:name w:val="fn-ref"/>
    <w:basedOn w:val="Domylnaczcionkaakapitu"/>
    <w:rsid w:val="00E4394B"/>
  </w:style>
  <w:style w:type="character" w:customStyle="1" w:styleId="Nagwek3Znak">
    <w:name w:val="Nagłówek 3 Znak"/>
    <w:basedOn w:val="Domylnaczcionkaakapitu"/>
    <w:link w:val="Nagwek3"/>
    <w:uiPriority w:val="9"/>
    <w:rsid w:val="00E4394B"/>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E4394B"/>
  </w:style>
  <w:style w:type="character" w:customStyle="1" w:styleId="ng-scope">
    <w:name w:val="ng-scope"/>
    <w:basedOn w:val="Domylnaczcionkaakapitu"/>
    <w:rsid w:val="00E4394B"/>
  </w:style>
  <w:style w:type="character" w:customStyle="1" w:styleId="Nagwek6Znak">
    <w:name w:val="Nagłówek 6 Znak"/>
    <w:basedOn w:val="Domylnaczcionkaakapitu"/>
    <w:link w:val="Nagwek6"/>
    <w:uiPriority w:val="9"/>
    <w:semiHidden/>
    <w:rsid w:val="00DD78BC"/>
    <w:rPr>
      <w:rFonts w:asciiTheme="majorHAnsi" w:eastAsiaTheme="majorEastAsia" w:hAnsiTheme="majorHAnsi" w:cstheme="majorBidi"/>
      <w:i/>
      <w:iCs/>
      <w:color w:val="243F60" w:themeColor="accent1" w:themeShade="7F"/>
    </w:rPr>
  </w:style>
  <w:style w:type="paragraph" w:customStyle="1" w:styleId="Default">
    <w:name w:val="Default"/>
    <w:qFormat/>
    <w:rsid w:val="00DD78B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57709">
      <w:bodyDiv w:val="1"/>
      <w:marLeft w:val="0"/>
      <w:marRight w:val="0"/>
      <w:marTop w:val="0"/>
      <w:marBottom w:val="0"/>
      <w:divBdr>
        <w:top w:val="none" w:sz="0" w:space="0" w:color="auto"/>
        <w:left w:val="none" w:sz="0" w:space="0" w:color="auto"/>
        <w:bottom w:val="none" w:sz="0" w:space="0" w:color="auto"/>
        <w:right w:val="none" w:sz="0" w:space="0" w:color="auto"/>
      </w:divBdr>
    </w:div>
    <w:div w:id="1515143138">
      <w:bodyDiv w:val="1"/>
      <w:marLeft w:val="0"/>
      <w:marRight w:val="0"/>
      <w:marTop w:val="0"/>
      <w:marBottom w:val="0"/>
      <w:divBdr>
        <w:top w:val="none" w:sz="0" w:space="0" w:color="auto"/>
        <w:left w:val="none" w:sz="0" w:space="0" w:color="auto"/>
        <w:bottom w:val="none" w:sz="0" w:space="0" w:color="auto"/>
        <w:right w:val="none" w:sz="0" w:space="0" w:color="auto"/>
      </w:divBdr>
    </w:div>
    <w:div w:id="1582370174">
      <w:bodyDiv w:val="1"/>
      <w:marLeft w:val="0"/>
      <w:marRight w:val="0"/>
      <w:marTop w:val="0"/>
      <w:marBottom w:val="0"/>
      <w:divBdr>
        <w:top w:val="none" w:sz="0" w:space="0" w:color="auto"/>
        <w:left w:val="none" w:sz="0" w:space="0" w:color="auto"/>
        <w:bottom w:val="none" w:sz="0" w:space="0" w:color="auto"/>
        <w:right w:val="none" w:sz="0" w:space="0" w:color="auto"/>
      </w:divBdr>
    </w:div>
    <w:div w:id="1744135380">
      <w:bodyDiv w:val="1"/>
      <w:marLeft w:val="0"/>
      <w:marRight w:val="0"/>
      <w:marTop w:val="0"/>
      <w:marBottom w:val="0"/>
      <w:divBdr>
        <w:top w:val="none" w:sz="0" w:space="0" w:color="auto"/>
        <w:left w:val="none" w:sz="0" w:space="0" w:color="auto"/>
        <w:bottom w:val="none" w:sz="0" w:space="0" w:color="auto"/>
        <w:right w:val="none" w:sz="0" w:space="0" w:color="auto"/>
      </w:divBdr>
    </w:div>
    <w:div w:id="2094010617">
      <w:bodyDiv w:val="1"/>
      <w:marLeft w:val="0"/>
      <w:marRight w:val="0"/>
      <w:marTop w:val="0"/>
      <w:marBottom w:val="0"/>
      <w:divBdr>
        <w:top w:val="none" w:sz="0" w:space="0" w:color="auto"/>
        <w:left w:val="none" w:sz="0" w:space="0" w:color="auto"/>
        <w:bottom w:val="none" w:sz="0" w:space="0" w:color="auto"/>
        <w:right w:val="none" w:sz="0" w:space="0" w:color="auto"/>
      </w:divBdr>
      <w:divsChild>
        <w:div w:id="1590580153">
          <w:marLeft w:val="0"/>
          <w:marRight w:val="0"/>
          <w:marTop w:val="0"/>
          <w:marBottom w:val="0"/>
          <w:divBdr>
            <w:top w:val="none" w:sz="0" w:space="0" w:color="auto"/>
            <w:left w:val="none" w:sz="0" w:space="0" w:color="auto"/>
            <w:bottom w:val="none" w:sz="0" w:space="0" w:color="auto"/>
            <w:right w:val="none" w:sz="0" w:space="0" w:color="auto"/>
          </w:divBdr>
        </w:div>
        <w:div w:id="2364832">
          <w:marLeft w:val="0"/>
          <w:marRight w:val="0"/>
          <w:marTop w:val="0"/>
          <w:marBottom w:val="0"/>
          <w:divBdr>
            <w:top w:val="none" w:sz="0" w:space="0" w:color="auto"/>
            <w:left w:val="none" w:sz="0" w:space="0" w:color="auto"/>
            <w:bottom w:val="none" w:sz="0" w:space="0" w:color="auto"/>
            <w:right w:val="none" w:sz="0" w:space="0" w:color="auto"/>
          </w:divBdr>
        </w:div>
        <w:div w:id="52385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C6656-4035-40A3-A02C-08B88DD0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16249</Words>
  <Characters>97497</Characters>
  <Application>Microsoft Office Word</Application>
  <DocSecurity>4</DocSecurity>
  <Lines>812</Lines>
  <Paragraphs>227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FK</dc:creator>
  <cp:lastModifiedBy>Poronis Anna</cp:lastModifiedBy>
  <cp:revision>2</cp:revision>
  <cp:lastPrinted>2022-06-13T13:05:00Z</cp:lastPrinted>
  <dcterms:created xsi:type="dcterms:W3CDTF">2022-07-14T11:48:00Z</dcterms:created>
  <dcterms:modified xsi:type="dcterms:W3CDTF">2022-07-14T11:48:00Z</dcterms:modified>
</cp:coreProperties>
</file>