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7880BE7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36351647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.10</w:t>
      </w:r>
      <w:r w:rsidR="00F8508E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54C9FC" w14:textId="626C1AAE" w:rsidR="000754A7" w:rsidRPr="00B1300F" w:rsidRDefault="000754A7" w:rsidP="00B1300F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F8508E" w:rsidRPr="00DE2644">
        <w:rPr>
          <w:rFonts w:ascii="Arial" w:eastAsia="Times New Roman" w:hAnsi="Arial" w:cs="Arial"/>
          <w:b/>
          <w:bCs/>
          <w:lang w:eastAsia="pl-PL"/>
        </w:rPr>
        <w:t xml:space="preserve">Sporządzenie dokumentacji projektowej rozbudowy ronda na skrzyżowaniu dróg powiatowych nr 4367W i 4351W w </w:t>
      </w:r>
      <w:proofErr w:type="spellStart"/>
      <w:r w:rsidR="00F8508E" w:rsidRPr="00DE2644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F8508E" w:rsidRPr="00DE2644">
        <w:rPr>
          <w:rFonts w:ascii="Arial" w:eastAsia="Times New Roman" w:hAnsi="Arial" w:cs="Arial"/>
          <w:b/>
          <w:bCs/>
          <w:lang w:eastAsia="pl-PL"/>
        </w:rPr>
        <w:t xml:space="preserve">. Zabraniec, gm. Poświętne w ramach zadania: Projekt rozbudowy ronda na skrzyżowaniu dróg powiatowych nr 4367W i 4351W w </w:t>
      </w:r>
      <w:proofErr w:type="spellStart"/>
      <w:r w:rsidR="00F8508E" w:rsidRPr="00DE2644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F8508E" w:rsidRPr="00DE2644">
        <w:rPr>
          <w:rFonts w:ascii="Arial" w:eastAsia="Times New Roman" w:hAnsi="Arial" w:cs="Arial"/>
          <w:b/>
          <w:bCs/>
          <w:lang w:eastAsia="pl-PL"/>
        </w:rPr>
        <w:t>. Zabraniec, gm. Poświętne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AEF7ACA" w14:textId="60F46E50" w:rsidR="006C77F2" w:rsidRPr="00F8508E" w:rsidRDefault="003052CF" w:rsidP="00F8508E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6C77F2">
        <w:rPr>
          <w:rFonts w:ascii="Arial" w:eastAsia="Calibri" w:hAnsi="Arial" w:cs="Arial"/>
          <w:b/>
        </w:rPr>
        <w:t>1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 xml:space="preserve">: </w:t>
      </w:r>
      <w:r w:rsidR="00F8508E" w:rsidRPr="00F8508E">
        <w:rPr>
          <w:rFonts w:ascii="Arial" w:eastAsia="Calibri" w:hAnsi="Arial" w:cs="Arial"/>
          <w:b/>
          <w:bCs/>
        </w:rPr>
        <w:t>Biuro Projektowe D-9 Krzysztof Nadany</w:t>
      </w:r>
      <w:r w:rsidR="00F8508E" w:rsidRPr="00F8508E">
        <w:rPr>
          <w:rFonts w:ascii="Arial" w:eastAsia="Calibri" w:hAnsi="Arial" w:cs="Arial"/>
          <w:b/>
          <w:bCs/>
        </w:rPr>
        <w:t xml:space="preserve"> </w:t>
      </w:r>
      <w:r w:rsidR="00F8508E" w:rsidRPr="00F8508E">
        <w:rPr>
          <w:rFonts w:ascii="Arial" w:eastAsia="Calibri" w:hAnsi="Arial" w:cs="Arial"/>
          <w:b/>
          <w:bCs/>
        </w:rPr>
        <w:t>ul. Giermków 55 lok. 1</w:t>
      </w:r>
      <w:r w:rsidR="00F8508E">
        <w:rPr>
          <w:rFonts w:ascii="Arial" w:eastAsia="Calibri" w:hAnsi="Arial" w:cs="Arial"/>
          <w:b/>
          <w:bCs/>
        </w:rPr>
        <w:t xml:space="preserve">, </w:t>
      </w:r>
      <w:r w:rsidR="00F8508E" w:rsidRPr="00F8508E">
        <w:rPr>
          <w:rFonts w:ascii="Arial" w:eastAsia="Calibri" w:hAnsi="Arial" w:cs="Arial"/>
          <w:b/>
          <w:bCs/>
        </w:rPr>
        <w:t>04-491 Warszawa</w:t>
      </w:r>
      <w:r w:rsidR="006C77F2" w:rsidRPr="00F8508E">
        <w:rPr>
          <w:rFonts w:ascii="Arial" w:eastAsia="Calibri" w:hAnsi="Arial" w:cs="Arial"/>
          <w:b/>
          <w:bCs/>
        </w:rPr>
        <w:t xml:space="preserve">, cena: </w:t>
      </w:r>
      <w:r w:rsidR="00F8508E" w:rsidRPr="00F8508E">
        <w:rPr>
          <w:rFonts w:ascii="Arial" w:hAnsi="Arial" w:cs="Arial"/>
          <w:b/>
          <w:bCs/>
        </w:rPr>
        <w:t>184.623,00 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701"/>
        <w:gridCol w:w="1572"/>
        <w:gridCol w:w="2856"/>
        <w:gridCol w:w="2319"/>
        <w:gridCol w:w="1582"/>
      </w:tblGrid>
      <w:tr w:rsidR="003052CF" w:rsidRPr="003B60DB" w14:paraId="7936289B" w14:textId="77777777" w:rsidTr="006B2E1C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14:paraId="0DC59E77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15CFA8B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14:paraId="6BC3CD2C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4651AD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77777777" w:rsidR="006C77F2" w:rsidRPr="004651AD" w:rsidRDefault="006C77F2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1AD">
              <w:rPr>
                <w:rFonts w:ascii="Arial" w:hAnsi="Arial" w:cs="Arial"/>
                <w:b/>
                <w:bCs/>
                <w:sz w:val="20"/>
                <w:szCs w:val="20"/>
              </w:rPr>
              <w:t>Termin opracowania koncepcji</w:t>
            </w:r>
          </w:p>
          <w:p w14:paraId="750D457B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77777777" w:rsidR="006C77F2" w:rsidRPr="004651AD" w:rsidRDefault="006C77F2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1AD">
              <w:rPr>
                <w:rFonts w:ascii="Arial" w:hAnsi="Arial" w:cs="Arial"/>
                <w:b/>
                <w:bCs/>
                <w:sz w:val="20"/>
                <w:szCs w:val="20"/>
              </w:rPr>
              <w:t>Termin opracowania koncepcji</w:t>
            </w:r>
          </w:p>
          <w:p w14:paraId="4DF69D09" w14:textId="067736F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4651AD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F8508E" w:rsidRPr="003B60DB" w14:paraId="40D30289" w14:textId="77777777" w:rsidTr="006B2E1C">
        <w:tc>
          <w:tcPr>
            <w:tcW w:w="988" w:type="dxa"/>
          </w:tcPr>
          <w:p w14:paraId="2DC0B6C0" w14:textId="050A02C9" w:rsidR="00F8508E" w:rsidRPr="003B60DB" w:rsidRDefault="00F8508E" w:rsidP="00F8508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6" w:type="dxa"/>
          </w:tcPr>
          <w:p w14:paraId="61F0474A" w14:textId="77777777" w:rsidR="00F8508E" w:rsidRDefault="00F8508E" w:rsidP="00F8508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Projektowe D-9 </w:t>
            </w:r>
          </w:p>
          <w:p w14:paraId="59EBD44C" w14:textId="77777777" w:rsidR="00F8508E" w:rsidRDefault="00F8508E" w:rsidP="00F8508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Krzysztof Nadany</w:t>
            </w:r>
          </w:p>
          <w:p w14:paraId="473C4F76" w14:textId="0E385497" w:rsidR="00F8508E" w:rsidRDefault="00F8508E" w:rsidP="00F8508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Giermków 55 lok. 1</w:t>
            </w:r>
          </w:p>
          <w:p w14:paraId="552FA1B7" w14:textId="6FC13243" w:rsidR="00F8508E" w:rsidRPr="003B60DB" w:rsidRDefault="00F8508E" w:rsidP="00F8508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04-491 Warszawa </w:t>
            </w:r>
          </w:p>
        </w:tc>
        <w:tc>
          <w:tcPr>
            <w:tcW w:w="1701" w:type="dxa"/>
          </w:tcPr>
          <w:p w14:paraId="1F5BCBA4" w14:textId="61B230B8" w:rsidR="00F8508E" w:rsidRPr="003B60DB" w:rsidRDefault="00F8508E" w:rsidP="00F850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184.623,00 zł</w:t>
            </w:r>
          </w:p>
        </w:tc>
        <w:tc>
          <w:tcPr>
            <w:tcW w:w="1572" w:type="dxa"/>
          </w:tcPr>
          <w:p w14:paraId="1FA0041C" w14:textId="3A8006CD" w:rsidR="00F8508E" w:rsidRPr="003B60DB" w:rsidRDefault="00F8508E" w:rsidP="00F850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8CA5C1E" w14:textId="56E80D9C" w:rsidR="00F8508E" w:rsidRPr="003B60DB" w:rsidRDefault="00F8508E" w:rsidP="00F850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2319" w:type="dxa"/>
          </w:tcPr>
          <w:p w14:paraId="663CE2B5" w14:textId="390C51C5" w:rsidR="00F8508E" w:rsidRPr="003B60DB" w:rsidRDefault="00F8508E" w:rsidP="00F850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1FF0F9EB" w:rsidR="00F8508E" w:rsidRPr="003B60DB" w:rsidRDefault="00F8508E" w:rsidP="00F850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B60DB"/>
    <w:rsid w:val="003F05E3"/>
    <w:rsid w:val="004651AD"/>
    <w:rsid w:val="00557A66"/>
    <w:rsid w:val="005E09C2"/>
    <w:rsid w:val="006B2E1C"/>
    <w:rsid w:val="006C77F2"/>
    <w:rsid w:val="009765AC"/>
    <w:rsid w:val="009F5EEB"/>
    <w:rsid w:val="00A86DC0"/>
    <w:rsid w:val="00A9045D"/>
    <w:rsid w:val="00AD543C"/>
    <w:rsid w:val="00B1300F"/>
    <w:rsid w:val="00CF7825"/>
    <w:rsid w:val="00D56EB9"/>
    <w:rsid w:val="00E25BC4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2023-07-21T11:42:00Z</cp:lastPrinted>
  <dcterms:created xsi:type="dcterms:W3CDTF">2023-08-16T10:54:00Z</dcterms:created>
  <dcterms:modified xsi:type="dcterms:W3CDTF">2023-08-16T10:54:00Z</dcterms:modified>
</cp:coreProperties>
</file>