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86" w:rsidRPr="002219AD" w:rsidRDefault="001B20F9" w:rsidP="00F953E5">
      <w:pPr>
        <w:rPr>
          <w:rFonts w:cs="Arial"/>
          <w:szCs w:val="24"/>
        </w:rPr>
      </w:pPr>
      <w:r w:rsidRPr="002219AD">
        <w:rPr>
          <w:rFonts w:cs="Arial"/>
          <w:szCs w:val="24"/>
        </w:rPr>
        <w:t xml:space="preserve">Manowo, dnia </w:t>
      </w:r>
      <w:r w:rsidR="002219AD" w:rsidRPr="002219AD">
        <w:rPr>
          <w:rFonts w:cs="Arial"/>
          <w:szCs w:val="24"/>
        </w:rPr>
        <w:t>20.03.2023</w:t>
      </w:r>
      <w:r w:rsidR="00C838AA" w:rsidRPr="002219AD">
        <w:rPr>
          <w:rFonts w:cs="Arial"/>
          <w:szCs w:val="24"/>
        </w:rPr>
        <w:t>r</w:t>
      </w:r>
      <w:r w:rsidR="00AD6F86" w:rsidRPr="002219AD">
        <w:rPr>
          <w:rFonts w:cs="Arial"/>
          <w:szCs w:val="24"/>
        </w:rPr>
        <w:t>.</w:t>
      </w:r>
    </w:p>
    <w:p w:rsidR="00AD6F86" w:rsidRPr="002219AD" w:rsidRDefault="00B93839" w:rsidP="00B72D26">
      <w:pPr>
        <w:spacing w:after="720" w:line="257" w:lineRule="auto"/>
        <w:rPr>
          <w:rFonts w:cs="Arial"/>
          <w:szCs w:val="24"/>
        </w:rPr>
      </w:pPr>
      <w:r w:rsidRPr="002219AD">
        <w:rPr>
          <w:rFonts w:cs="Arial"/>
          <w:szCs w:val="24"/>
        </w:rPr>
        <w:t xml:space="preserve">PZD </w:t>
      </w:r>
      <w:r w:rsidR="004D38E4" w:rsidRPr="002219AD">
        <w:rPr>
          <w:rFonts w:cs="Arial"/>
          <w:szCs w:val="24"/>
        </w:rPr>
        <w:t>261.</w:t>
      </w:r>
      <w:r w:rsidR="002219AD">
        <w:rPr>
          <w:rFonts w:cs="Arial"/>
          <w:szCs w:val="24"/>
        </w:rPr>
        <w:t>5</w:t>
      </w:r>
      <w:r w:rsidR="00B8265E" w:rsidRPr="002219AD">
        <w:rPr>
          <w:rFonts w:cs="Arial"/>
          <w:szCs w:val="24"/>
        </w:rPr>
        <w:t>.20</w:t>
      </w:r>
      <w:r w:rsidR="003B39A7" w:rsidRPr="002219AD">
        <w:rPr>
          <w:rFonts w:cs="Arial"/>
          <w:szCs w:val="24"/>
        </w:rPr>
        <w:t>2</w:t>
      </w:r>
      <w:r w:rsidR="002219AD">
        <w:rPr>
          <w:rFonts w:cs="Arial"/>
          <w:szCs w:val="24"/>
        </w:rPr>
        <w:t>3</w:t>
      </w:r>
      <w:r w:rsidR="00AD6F86" w:rsidRPr="002219AD">
        <w:rPr>
          <w:rFonts w:cs="Arial"/>
          <w:szCs w:val="24"/>
        </w:rPr>
        <w:t>.IK</w:t>
      </w:r>
      <w:r w:rsidR="00F953E5" w:rsidRPr="002219AD">
        <w:rPr>
          <w:rFonts w:cs="Arial"/>
          <w:szCs w:val="24"/>
        </w:rPr>
        <w:t>P</w:t>
      </w:r>
    </w:p>
    <w:p w:rsidR="00AD6F86" w:rsidRPr="002219AD" w:rsidRDefault="00AD6F86" w:rsidP="00F953E5">
      <w:pPr>
        <w:rPr>
          <w:rFonts w:cs="Arial"/>
          <w:b/>
          <w:szCs w:val="24"/>
        </w:rPr>
      </w:pPr>
      <w:r w:rsidRPr="002219AD">
        <w:rPr>
          <w:rFonts w:cs="Arial"/>
          <w:b/>
          <w:szCs w:val="24"/>
        </w:rPr>
        <w:t>Zamawiający</w:t>
      </w:r>
    </w:p>
    <w:p w:rsidR="00AD6F86" w:rsidRPr="002219AD" w:rsidRDefault="00AD6F86" w:rsidP="00F953E5">
      <w:pPr>
        <w:rPr>
          <w:rFonts w:cs="Arial"/>
          <w:b/>
          <w:szCs w:val="24"/>
        </w:rPr>
      </w:pPr>
      <w:r w:rsidRPr="002219AD">
        <w:rPr>
          <w:rFonts w:cs="Arial"/>
          <w:b/>
          <w:szCs w:val="24"/>
        </w:rPr>
        <w:t xml:space="preserve">Powiatowy Zarząd Dróg w Koszalinie </w:t>
      </w:r>
    </w:p>
    <w:p w:rsidR="00986262" w:rsidRPr="002219AD" w:rsidRDefault="00AD6F86" w:rsidP="00B72D26">
      <w:pPr>
        <w:spacing w:after="720" w:line="257" w:lineRule="auto"/>
        <w:rPr>
          <w:rFonts w:cs="Arial"/>
          <w:b/>
          <w:szCs w:val="24"/>
        </w:rPr>
      </w:pPr>
      <w:r w:rsidRPr="002219AD">
        <w:rPr>
          <w:rFonts w:cs="Arial"/>
          <w:b/>
          <w:szCs w:val="24"/>
        </w:rPr>
        <w:t>76-015 Manowo</w:t>
      </w:r>
      <w:r w:rsidR="00B706BB" w:rsidRPr="002219AD">
        <w:rPr>
          <w:rFonts w:cs="Arial"/>
          <w:b/>
          <w:szCs w:val="24"/>
        </w:rPr>
        <w:t>, ul. Cisowa 21</w:t>
      </w:r>
    </w:p>
    <w:p w:rsidR="0019076A" w:rsidRPr="00B72D26" w:rsidRDefault="00986262" w:rsidP="00B72D26">
      <w:pPr>
        <w:pStyle w:val="Nagwek1"/>
        <w:spacing w:after="480" w:line="257" w:lineRule="auto"/>
        <w:rPr>
          <w:rFonts w:cs="Arial"/>
          <w:sz w:val="28"/>
          <w:szCs w:val="28"/>
        </w:rPr>
      </w:pPr>
      <w:r w:rsidRPr="002219AD">
        <w:rPr>
          <w:rFonts w:cs="Arial"/>
          <w:sz w:val="28"/>
          <w:szCs w:val="28"/>
        </w:rPr>
        <w:t>D</w:t>
      </w:r>
      <w:r w:rsidR="001E7C48" w:rsidRPr="002219AD">
        <w:rPr>
          <w:rFonts w:cs="Arial"/>
          <w:sz w:val="28"/>
          <w:szCs w:val="28"/>
        </w:rPr>
        <w:t>o</w:t>
      </w:r>
      <w:r w:rsidRPr="002219AD">
        <w:rPr>
          <w:rFonts w:cs="Arial"/>
          <w:sz w:val="28"/>
          <w:szCs w:val="28"/>
        </w:rPr>
        <w:t xml:space="preserve"> W</w:t>
      </w:r>
      <w:r w:rsidR="001E7C48" w:rsidRPr="002219AD">
        <w:rPr>
          <w:rFonts w:cs="Arial"/>
          <w:sz w:val="28"/>
          <w:szCs w:val="28"/>
        </w:rPr>
        <w:t>szyscy</w:t>
      </w:r>
      <w:r w:rsidRPr="002219AD">
        <w:rPr>
          <w:rFonts w:cs="Arial"/>
          <w:sz w:val="28"/>
          <w:szCs w:val="28"/>
        </w:rPr>
        <w:t xml:space="preserve"> W</w:t>
      </w:r>
      <w:r w:rsidR="001E7C48" w:rsidRPr="002219AD">
        <w:rPr>
          <w:rFonts w:cs="Arial"/>
          <w:sz w:val="28"/>
          <w:szCs w:val="28"/>
        </w:rPr>
        <w:t>ykonawcy</w:t>
      </w:r>
      <w:r w:rsidRPr="002219AD">
        <w:rPr>
          <w:rFonts w:cs="Arial"/>
          <w:sz w:val="28"/>
          <w:szCs w:val="28"/>
        </w:rPr>
        <w:t>:</w:t>
      </w:r>
    </w:p>
    <w:p w:rsidR="00B46526" w:rsidRPr="001D025C" w:rsidRDefault="000363E0" w:rsidP="00B46526">
      <w:pPr>
        <w:rPr>
          <w:rFonts w:cs="Arial"/>
          <w:b/>
          <w:sz w:val="28"/>
          <w:szCs w:val="28"/>
        </w:rPr>
      </w:pPr>
      <w:r w:rsidRPr="001D025C">
        <w:rPr>
          <w:rFonts w:cs="Arial"/>
          <w:b/>
          <w:bCs/>
          <w:iCs/>
          <w:sz w:val="28"/>
          <w:szCs w:val="28"/>
        </w:rPr>
        <w:t xml:space="preserve">Dot.: </w:t>
      </w:r>
      <w:r w:rsidR="002219AD" w:rsidRPr="001D025C">
        <w:rPr>
          <w:rFonts w:cs="Arial"/>
          <w:b/>
          <w:sz w:val="28"/>
          <w:szCs w:val="28"/>
        </w:rPr>
        <w:t>Przebudowa chodnika w m. Rzeczyca Wielka</w:t>
      </w:r>
    </w:p>
    <w:p w:rsidR="003B39A7" w:rsidRPr="002219AD" w:rsidRDefault="0019076A" w:rsidP="00A139DA">
      <w:pPr>
        <w:spacing w:line="360" w:lineRule="auto"/>
        <w:rPr>
          <w:rFonts w:cs="Arial"/>
          <w:b/>
          <w:szCs w:val="24"/>
          <w:shd w:val="clear" w:color="auto" w:fill="FFFFFF"/>
        </w:rPr>
      </w:pPr>
      <w:r w:rsidRPr="002219AD">
        <w:rPr>
          <w:rFonts w:cs="Arial"/>
          <w:szCs w:val="24"/>
        </w:rPr>
        <w:t xml:space="preserve">Zamawiający, działając w oparciu o zapisy art. 284 ust.2 i ust. 6 ustawy </w:t>
      </w:r>
      <w:r w:rsidR="002219AD">
        <w:rPr>
          <w:rFonts w:cs="Arial"/>
          <w:szCs w:val="24"/>
        </w:rPr>
        <w:t>z</w:t>
      </w:r>
      <w:r w:rsidRPr="002219AD">
        <w:rPr>
          <w:rFonts w:cs="Arial"/>
          <w:szCs w:val="24"/>
        </w:rPr>
        <w:t xml:space="preserve"> dnia </w:t>
      </w:r>
      <w:r w:rsidR="002219AD">
        <w:rPr>
          <w:rFonts w:cs="Arial"/>
          <w:szCs w:val="24"/>
        </w:rPr>
        <w:br/>
      </w:r>
      <w:r w:rsidRPr="002219AD">
        <w:rPr>
          <w:rFonts w:cs="Arial"/>
          <w:szCs w:val="24"/>
        </w:rPr>
        <w:t>11 września 2019r. Prawo za</w:t>
      </w:r>
      <w:r w:rsidR="002219AD" w:rsidRPr="002219AD">
        <w:rPr>
          <w:rFonts w:cs="Arial"/>
          <w:szCs w:val="24"/>
        </w:rPr>
        <w:t>mówień publicznych (Dz.U. z 2022</w:t>
      </w:r>
      <w:r w:rsidRPr="002219AD">
        <w:rPr>
          <w:rFonts w:cs="Arial"/>
          <w:szCs w:val="24"/>
        </w:rPr>
        <w:t>r. poz. 1</w:t>
      </w:r>
      <w:r w:rsidR="002219AD" w:rsidRPr="002219AD">
        <w:rPr>
          <w:rFonts w:cs="Arial"/>
          <w:szCs w:val="24"/>
        </w:rPr>
        <w:t xml:space="preserve">710 </w:t>
      </w:r>
      <w:r w:rsidRPr="002219AD">
        <w:rPr>
          <w:rFonts w:cs="Arial"/>
          <w:szCs w:val="24"/>
        </w:rPr>
        <w:t>z</w:t>
      </w:r>
      <w:r w:rsidR="00504025" w:rsidRPr="002219AD">
        <w:rPr>
          <w:rFonts w:cs="Arial"/>
          <w:szCs w:val="24"/>
        </w:rPr>
        <w:t>e</w:t>
      </w:r>
      <w:r w:rsidRPr="002219AD">
        <w:rPr>
          <w:rFonts w:cs="Arial"/>
          <w:szCs w:val="24"/>
        </w:rPr>
        <w:t xml:space="preserve"> zm.), udziela wyjaśnień na zadane w dniu </w:t>
      </w:r>
      <w:r w:rsidR="002219AD" w:rsidRPr="002219AD">
        <w:rPr>
          <w:rFonts w:cs="Arial"/>
          <w:szCs w:val="24"/>
        </w:rPr>
        <w:t>17.03.2023</w:t>
      </w:r>
      <w:r w:rsidR="003548F3">
        <w:rPr>
          <w:rFonts w:cs="Arial"/>
          <w:szCs w:val="24"/>
        </w:rPr>
        <w:t>r. pytanie</w:t>
      </w:r>
      <w:r w:rsidRPr="002219AD">
        <w:rPr>
          <w:rFonts w:cs="Arial"/>
          <w:szCs w:val="24"/>
        </w:rPr>
        <w:t xml:space="preserve"> do treści SWZ </w:t>
      </w:r>
    </w:p>
    <w:p w:rsidR="002219AD" w:rsidRPr="002219AD" w:rsidRDefault="002219AD" w:rsidP="00A139DA">
      <w:pPr>
        <w:pStyle w:val="Nagwek1"/>
        <w:spacing w:line="360" w:lineRule="auto"/>
        <w:rPr>
          <w:rFonts w:cs="Arial"/>
          <w:szCs w:val="24"/>
        </w:rPr>
      </w:pPr>
      <w:r w:rsidRPr="002219AD">
        <w:rPr>
          <w:rFonts w:cs="Arial"/>
          <w:szCs w:val="24"/>
        </w:rPr>
        <w:t>Pytanie:</w:t>
      </w:r>
    </w:p>
    <w:p w:rsidR="002219AD" w:rsidRPr="002219AD" w:rsidRDefault="003548F3" w:rsidP="00A139DA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hd w:val="clear" w:color="auto" w:fill="FFFFFF"/>
        </w:rPr>
        <w:t>„</w:t>
      </w:r>
      <w:r w:rsidR="002219AD" w:rsidRPr="002219AD">
        <w:rPr>
          <w:rFonts w:ascii="Arial" w:hAnsi="Arial" w:cs="Arial"/>
          <w:color w:val="auto"/>
          <w:shd w:val="clear" w:color="auto" w:fill="FFFFFF"/>
        </w:rPr>
        <w:t>1. Czy podbudowa z gruntu stabilizow</w:t>
      </w:r>
      <w:r w:rsidR="002219AD">
        <w:rPr>
          <w:rFonts w:ascii="Arial" w:hAnsi="Arial" w:cs="Arial"/>
          <w:color w:val="auto"/>
          <w:shd w:val="clear" w:color="auto" w:fill="FFFFFF"/>
        </w:rPr>
        <w:t>anego cementem ma być wykonana sprzę</w:t>
      </w:r>
      <w:r w:rsidR="002219AD" w:rsidRPr="002219AD">
        <w:rPr>
          <w:rFonts w:ascii="Arial" w:hAnsi="Arial" w:cs="Arial"/>
          <w:color w:val="auto"/>
          <w:shd w:val="clear" w:color="auto" w:fill="FFFFFF"/>
        </w:rPr>
        <w:t>tem rolniczym na miejscu budowy czy wyprodukowana i wbudowana z węzła betoniarskiego?</w:t>
      </w:r>
      <w:r>
        <w:rPr>
          <w:rFonts w:ascii="Arial" w:hAnsi="Arial" w:cs="Arial"/>
          <w:color w:val="auto"/>
          <w:shd w:val="clear" w:color="auto" w:fill="FFFFFF"/>
        </w:rPr>
        <w:t>”</w:t>
      </w:r>
    </w:p>
    <w:p w:rsidR="00504025" w:rsidRPr="002219AD" w:rsidRDefault="00504025" w:rsidP="00A139DA">
      <w:pPr>
        <w:pStyle w:val="Nagwek1"/>
        <w:spacing w:line="360" w:lineRule="auto"/>
        <w:rPr>
          <w:rFonts w:cs="Arial"/>
          <w:szCs w:val="24"/>
        </w:rPr>
      </w:pPr>
      <w:r w:rsidRPr="002219AD">
        <w:rPr>
          <w:rFonts w:cs="Arial"/>
          <w:szCs w:val="24"/>
        </w:rPr>
        <w:t>Odpowiedź:</w:t>
      </w:r>
    </w:p>
    <w:p w:rsidR="005F05BD" w:rsidRDefault="002219AD" w:rsidP="00A139DA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Zamawiający dopuszcza obie wymienione w pytaniu formy wykonania stabilizacji</w:t>
      </w:r>
      <w:r w:rsidR="00E97241">
        <w:rPr>
          <w:rFonts w:cs="Arial"/>
          <w:szCs w:val="24"/>
        </w:rPr>
        <w:t xml:space="preserve"> gruntu</w:t>
      </w:r>
      <w:r>
        <w:rPr>
          <w:rFonts w:cs="Arial"/>
          <w:szCs w:val="24"/>
        </w:rPr>
        <w:t xml:space="preserve"> pod warunkiem dochowania reżimów technologicznych i jakościowych – tzn. osiągnięcia określonej w projekcie wytrzymałości 2,5 </w:t>
      </w:r>
      <w:proofErr w:type="spellStart"/>
      <w:r>
        <w:rPr>
          <w:rFonts w:cs="Arial"/>
          <w:szCs w:val="24"/>
        </w:rPr>
        <w:t>MPa</w:t>
      </w:r>
      <w:proofErr w:type="spellEnd"/>
      <w:r>
        <w:rPr>
          <w:rFonts w:cs="Arial"/>
          <w:szCs w:val="24"/>
        </w:rPr>
        <w:t>.</w:t>
      </w:r>
      <w:r w:rsidR="005F05BD">
        <w:rPr>
          <w:rFonts w:cs="Arial"/>
          <w:szCs w:val="24"/>
        </w:rPr>
        <w:t xml:space="preserve"> </w:t>
      </w:r>
    </w:p>
    <w:p w:rsidR="00F953E5" w:rsidRDefault="005F05BD" w:rsidP="00A139DA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 przypadku wykonania podbudowy sprzętem rolniczym na miejscu budowy Zamawiający wymaga od Wykonawcy przed wbudowaniem okazania recepty.</w:t>
      </w:r>
    </w:p>
    <w:p w:rsidR="00F15939" w:rsidRPr="00C14B86" w:rsidRDefault="00F15939" w:rsidP="00F15939">
      <w:pPr>
        <w:rPr>
          <w:b/>
          <w:lang w:eastAsia="pl-PL"/>
        </w:rPr>
      </w:pPr>
      <w:r w:rsidRPr="00C14B86">
        <w:rPr>
          <w:b/>
          <w:lang w:eastAsia="pl-PL"/>
        </w:rPr>
        <w:t>Dyrektor Powiatowego zarządu Dróg w Koszalinie</w:t>
      </w:r>
    </w:p>
    <w:p w:rsidR="00F15939" w:rsidRPr="00F15939" w:rsidRDefault="00F15939" w:rsidP="00F15939">
      <w:pPr>
        <w:rPr>
          <w:b/>
          <w:lang w:eastAsia="pl-PL"/>
        </w:rPr>
      </w:pPr>
      <w:r w:rsidRPr="00C14B86">
        <w:rPr>
          <w:b/>
          <w:lang w:eastAsia="pl-PL"/>
        </w:rPr>
        <w:t>Mieczysław Zwoliński</w:t>
      </w:r>
      <w:bookmarkStart w:id="0" w:name="_GoBack"/>
      <w:bookmarkEnd w:id="0"/>
    </w:p>
    <w:sectPr w:rsidR="00F15939" w:rsidRPr="00F15939" w:rsidSect="000B328C">
      <w:pgSz w:w="11906" w:h="16838" w:code="9"/>
      <w:pgMar w:top="851" w:right="1418" w:bottom="851" w:left="1418" w:header="851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3F9A"/>
    <w:multiLevelType w:val="hybridMultilevel"/>
    <w:tmpl w:val="FB50F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B0F66"/>
    <w:multiLevelType w:val="hybridMultilevel"/>
    <w:tmpl w:val="C436D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335"/>
    <w:multiLevelType w:val="hybridMultilevel"/>
    <w:tmpl w:val="35D21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23F38"/>
    <w:multiLevelType w:val="hybridMultilevel"/>
    <w:tmpl w:val="52F26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C37F0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 w15:restartNumberingAfterBreak="0">
    <w:nsid w:val="4E6E1C07"/>
    <w:multiLevelType w:val="hybridMultilevel"/>
    <w:tmpl w:val="FCF4D21A"/>
    <w:lvl w:ilvl="0" w:tplc="B8E4B0C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6AF7"/>
    <w:multiLevelType w:val="hybridMultilevel"/>
    <w:tmpl w:val="5E9C0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45D52"/>
    <w:multiLevelType w:val="hybridMultilevel"/>
    <w:tmpl w:val="88BA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27C5"/>
    <w:multiLevelType w:val="hybridMultilevel"/>
    <w:tmpl w:val="C436D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409ED"/>
    <w:multiLevelType w:val="hybridMultilevel"/>
    <w:tmpl w:val="E05A875E"/>
    <w:lvl w:ilvl="0" w:tplc="2EC253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F08B8"/>
    <w:multiLevelType w:val="hybridMultilevel"/>
    <w:tmpl w:val="EE18A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223B4"/>
    <w:multiLevelType w:val="hybridMultilevel"/>
    <w:tmpl w:val="863E77E4"/>
    <w:lvl w:ilvl="0" w:tplc="D026BF2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471"/>
    <w:multiLevelType w:val="hybridMultilevel"/>
    <w:tmpl w:val="C75A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0178E"/>
    <w:multiLevelType w:val="hybridMultilevel"/>
    <w:tmpl w:val="F610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E9"/>
    <w:rsid w:val="000363E0"/>
    <w:rsid w:val="0004015A"/>
    <w:rsid w:val="00056B67"/>
    <w:rsid w:val="000847FF"/>
    <w:rsid w:val="000B328C"/>
    <w:rsid w:val="000E21B3"/>
    <w:rsid w:val="0014432A"/>
    <w:rsid w:val="001459FC"/>
    <w:rsid w:val="0018053B"/>
    <w:rsid w:val="0019076A"/>
    <w:rsid w:val="001B20F9"/>
    <w:rsid w:val="001B2A3F"/>
    <w:rsid w:val="001D025C"/>
    <w:rsid w:val="001E7C48"/>
    <w:rsid w:val="00206C74"/>
    <w:rsid w:val="002219AD"/>
    <w:rsid w:val="00236625"/>
    <w:rsid w:val="0023724E"/>
    <w:rsid w:val="002426FE"/>
    <w:rsid w:val="00242B2B"/>
    <w:rsid w:val="002831B6"/>
    <w:rsid w:val="003263AB"/>
    <w:rsid w:val="003548F3"/>
    <w:rsid w:val="003A6E18"/>
    <w:rsid w:val="003B39A7"/>
    <w:rsid w:val="003D174A"/>
    <w:rsid w:val="003F1F48"/>
    <w:rsid w:val="0041311F"/>
    <w:rsid w:val="004431E3"/>
    <w:rsid w:val="004C675A"/>
    <w:rsid w:val="004D38E4"/>
    <w:rsid w:val="004D5D0C"/>
    <w:rsid w:val="004E0744"/>
    <w:rsid w:val="00504025"/>
    <w:rsid w:val="005B077B"/>
    <w:rsid w:val="005D37FC"/>
    <w:rsid w:val="005E3F22"/>
    <w:rsid w:val="005F05BD"/>
    <w:rsid w:val="005F55DA"/>
    <w:rsid w:val="00610842"/>
    <w:rsid w:val="00612D1C"/>
    <w:rsid w:val="00644EA7"/>
    <w:rsid w:val="0073120E"/>
    <w:rsid w:val="007758AC"/>
    <w:rsid w:val="007A58EB"/>
    <w:rsid w:val="007D1939"/>
    <w:rsid w:val="007F6852"/>
    <w:rsid w:val="00800642"/>
    <w:rsid w:val="0081500C"/>
    <w:rsid w:val="00862B65"/>
    <w:rsid w:val="00894295"/>
    <w:rsid w:val="008A0F94"/>
    <w:rsid w:val="008F1FD6"/>
    <w:rsid w:val="00906073"/>
    <w:rsid w:val="00986262"/>
    <w:rsid w:val="009B4B18"/>
    <w:rsid w:val="009D1FC6"/>
    <w:rsid w:val="00A139DA"/>
    <w:rsid w:val="00A3188A"/>
    <w:rsid w:val="00A46885"/>
    <w:rsid w:val="00A75F47"/>
    <w:rsid w:val="00AD6F86"/>
    <w:rsid w:val="00B44B4D"/>
    <w:rsid w:val="00B46526"/>
    <w:rsid w:val="00B61F08"/>
    <w:rsid w:val="00B706BB"/>
    <w:rsid w:val="00B72D26"/>
    <w:rsid w:val="00B8265E"/>
    <w:rsid w:val="00B93839"/>
    <w:rsid w:val="00B96F36"/>
    <w:rsid w:val="00BB07E9"/>
    <w:rsid w:val="00C838AA"/>
    <w:rsid w:val="00CC70CE"/>
    <w:rsid w:val="00CD4162"/>
    <w:rsid w:val="00D12419"/>
    <w:rsid w:val="00D170FC"/>
    <w:rsid w:val="00D766FE"/>
    <w:rsid w:val="00DA2FE9"/>
    <w:rsid w:val="00DA53F8"/>
    <w:rsid w:val="00E2775E"/>
    <w:rsid w:val="00E52EDC"/>
    <w:rsid w:val="00E97241"/>
    <w:rsid w:val="00EC7D11"/>
    <w:rsid w:val="00F078FF"/>
    <w:rsid w:val="00F15939"/>
    <w:rsid w:val="00F61BD4"/>
    <w:rsid w:val="00F675C0"/>
    <w:rsid w:val="00F953E5"/>
    <w:rsid w:val="00F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87EA8-1BE3-4A33-A5F6-2FA8C5ED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EDC"/>
    <w:pPr>
      <w:spacing w:after="160" w:line="25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025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D6F8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6F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6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6F8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6B6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8265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65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F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263AB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6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46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4025"/>
    <w:rPr>
      <w:rFonts w:ascii="Arial" w:eastAsiaTheme="majorEastAsia" w:hAnsi="Arial" w:cstheme="majorBidi"/>
      <w:b/>
      <w:color w:val="365F91" w:themeColor="accent1" w:themeShade="BF"/>
      <w:sz w:val="24"/>
      <w:szCs w:val="32"/>
    </w:rPr>
  </w:style>
  <w:style w:type="paragraph" w:customStyle="1" w:styleId="Akapitzlist1">
    <w:name w:val="Akapit z listą1"/>
    <w:basedOn w:val="Normalny"/>
    <w:rsid w:val="008006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15</cp:revision>
  <cp:lastPrinted>2023-03-20T07:27:00Z</cp:lastPrinted>
  <dcterms:created xsi:type="dcterms:W3CDTF">2022-02-10T11:19:00Z</dcterms:created>
  <dcterms:modified xsi:type="dcterms:W3CDTF">2023-03-20T07:28:00Z</dcterms:modified>
</cp:coreProperties>
</file>