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B8" w:rsidRPr="00182E0D" w:rsidRDefault="002160A0" w:rsidP="005D66B8">
      <w:pPr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Urządzenie wielofunkcyjnE</w:t>
      </w:r>
    </w:p>
    <w:p w:rsidR="005D66B8" w:rsidRPr="00182E0D" w:rsidRDefault="005D66B8" w:rsidP="005D66B8">
      <w:pPr>
        <w:rPr>
          <w:rFonts w:ascii="Times New Roman" w:hAnsi="Times New Roman" w:cs="Times New Roman"/>
          <w:b/>
          <w:sz w:val="22"/>
          <w:szCs w:val="22"/>
        </w:rPr>
      </w:pPr>
    </w:p>
    <w:p w:rsidR="005D66B8" w:rsidRPr="00182E0D" w:rsidRDefault="005D66B8" w:rsidP="005D66B8">
      <w:pPr>
        <w:rPr>
          <w:rFonts w:ascii="Times New Roman" w:hAnsi="Times New Roman" w:cs="Times New Roman"/>
          <w:b/>
          <w:sz w:val="22"/>
          <w:szCs w:val="22"/>
        </w:rPr>
      </w:pPr>
      <w:r w:rsidRPr="00182E0D">
        <w:rPr>
          <w:rFonts w:ascii="Times New Roman" w:hAnsi="Times New Roman" w:cs="Times New Roman"/>
          <w:b/>
          <w:sz w:val="22"/>
          <w:szCs w:val="22"/>
        </w:rPr>
        <w:t>Uwagi do oferenta:</w:t>
      </w:r>
    </w:p>
    <w:p w:rsidR="005D66B8" w:rsidRPr="00182E0D" w:rsidRDefault="005D66B8" w:rsidP="005D66B8">
      <w:pPr>
        <w:rPr>
          <w:rFonts w:ascii="Times New Roman" w:hAnsi="Times New Roman" w:cs="Times New Roman"/>
          <w:sz w:val="22"/>
          <w:szCs w:val="22"/>
        </w:rPr>
      </w:pPr>
      <w:r w:rsidRPr="00182E0D">
        <w:rPr>
          <w:rFonts w:ascii="Times New Roman" w:hAnsi="Times New Roman" w:cs="Times New Roman"/>
          <w:sz w:val="22"/>
          <w:szCs w:val="22"/>
        </w:rPr>
        <w:t xml:space="preserve">Oferent jest </w:t>
      </w:r>
      <w:r w:rsidRPr="00182E0D">
        <w:rPr>
          <w:rFonts w:ascii="Times New Roman" w:hAnsi="Times New Roman" w:cs="Times New Roman"/>
          <w:b/>
          <w:sz w:val="22"/>
          <w:szCs w:val="22"/>
        </w:rPr>
        <w:t>zobowiązany</w:t>
      </w:r>
      <w:r w:rsidRPr="00182E0D">
        <w:rPr>
          <w:rFonts w:ascii="Times New Roman" w:hAnsi="Times New Roman" w:cs="Times New Roman"/>
          <w:sz w:val="22"/>
          <w:szCs w:val="22"/>
        </w:rPr>
        <w:t xml:space="preserve"> do wpisania w kolumnie 5 (Propozycja oferenta) szczegółowych parametrów umożliwiających stwierdzenie, że oferta jest zgodna z wymogami z pozycji 3 (Wymagania).</w:t>
      </w:r>
    </w:p>
    <w:p w:rsidR="00744428" w:rsidRPr="00182E0D" w:rsidRDefault="00744428">
      <w:pPr>
        <w:spacing w:after="11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74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5244"/>
        <w:gridCol w:w="3402"/>
        <w:gridCol w:w="2127"/>
      </w:tblGrid>
      <w:tr w:rsidR="00B630AA" w:rsidRPr="00182E0D" w:rsidTr="001752E7">
        <w:trPr>
          <w:trHeight w:hRule="exact" w:val="374"/>
        </w:trPr>
        <w:tc>
          <w:tcPr>
            <w:tcW w:w="14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1752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PARAMETRY WYMAGANE i OCENIANE</w:t>
            </w:r>
          </w:p>
        </w:tc>
      </w:tr>
      <w:tr w:rsidR="00B630AA" w:rsidRPr="00182E0D" w:rsidTr="001752E7">
        <w:trPr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D4129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1752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1752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D4129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D4129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B630AA" w:rsidRPr="00182E0D" w:rsidTr="001752E7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D4129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1752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Nazwa komponentu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1752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Wymagania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D4129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OPIS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D4129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Propozycja oferenta</w:t>
            </w:r>
          </w:p>
        </w:tc>
      </w:tr>
      <w:tr w:rsidR="00B630AA" w:rsidRPr="00182E0D" w:rsidTr="001752E7">
        <w:trPr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AA" w:rsidRPr="00182E0D" w:rsidRDefault="00B630AA" w:rsidP="00F01BAD">
            <w:pPr>
              <w:shd w:val="clear" w:color="auto" w:fill="FFFFFF"/>
              <w:ind w:right="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1752E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Marka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1752E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Bez wymagań: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D4129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Proszę wpisać nazwę producenta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AA" w:rsidRPr="00182E0D" w:rsidRDefault="00B630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30AA" w:rsidRPr="00182E0D" w:rsidTr="001752E7">
        <w:trPr>
          <w:trHeight w:hRule="exact" w:val="5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AA" w:rsidRPr="00182E0D" w:rsidRDefault="00B630AA" w:rsidP="00F01BAD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1752E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Model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1752E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Bez wymagań: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0AA" w:rsidRPr="00182E0D" w:rsidRDefault="00B630AA" w:rsidP="00D4129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dokładny typ  wraz z kodem fabrycznym: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AA" w:rsidRPr="00182E0D" w:rsidRDefault="00B630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7281" w:rsidRPr="00182E0D" w:rsidTr="001752E7">
        <w:trPr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81" w:rsidRPr="00182E0D" w:rsidRDefault="00F227F9" w:rsidP="00F01BAD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81" w:rsidRPr="00182E0D" w:rsidRDefault="00917281" w:rsidP="0017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rodzaj urządzenia</w:t>
            </w:r>
          </w:p>
          <w:p w:rsidR="00917281" w:rsidRPr="00182E0D" w:rsidRDefault="00917281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81" w:rsidRPr="00182E0D" w:rsidRDefault="00917281" w:rsidP="0017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wielofunkcyjne - druk/skan/kopia</w:t>
            </w:r>
            <w:r w:rsidR="004B0967">
              <w:rPr>
                <w:rFonts w:ascii="Times New Roman" w:hAnsi="Times New Roman" w:cs="Times New Roman"/>
                <w:bCs/>
                <w:sz w:val="22"/>
                <w:szCs w:val="22"/>
              </w:rPr>
              <w:t>/faks</w:t>
            </w:r>
          </w:p>
          <w:p w:rsidR="00917281" w:rsidRPr="00182E0D" w:rsidRDefault="00917281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81" w:rsidRPr="00182E0D" w:rsidRDefault="00F227F9" w:rsidP="00D4129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81" w:rsidRPr="00182E0D" w:rsidRDefault="009172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7281" w:rsidRPr="00182E0D" w:rsidTr="001752E7">
        <w:trPr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81" w:rsidRPr="00182E0D" w:rsidRDefault="00F227F9" w:rsidP="00F01BAD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81" w:rsidRPr="00182E0D" w:rsidRDefault="00917281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Technologia druku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81" w:rsidRPr="00182E0D" w:rsidRDefault="00917281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laserowa monochromatyczna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81" w:rsidRPr="00182E0D" w:rsidRDefault="00917281" w:rsidP="006416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81" w:rsidRPr="00182E0D" w:rsidRDefault="009172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7281" w:rsidRPr="00182E0D" w:rsidTr="001752E7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81" w:rsidRPr="00182E0D" w:rsidRDefault="00F227F9" w:rsidP="00F01BAD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81" w:rsidRPr="00182E0D" w:rsidRDefault="00917281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pacing w:val="-2"/>
                <w:sz w:val="22"/>
                <w:szCs w:val="22"/>
              </w:rPr>
              <w:t>Standardowe wymiary nośnika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81" w:rsidRPr="00182E0D" w:rsidRDefault="00917281" w:rsidP="001752E7">
            <w:pPr>
              <w:shd w:val="clear" w:color="auto" w:fill="FFFFFF"/>
              <w:spacing w:line="209" w:lineRule="exact"/>
              <w:ind w:right="338" w:firstLine="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76 x 127 mm (min) - Legal (216 x 3</w:t>
            </w:r>
            <w:r w:rsidR="00D53F8E" w:rsidRPr="00182E0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56 mm),</w:t>
            </w:r>
            <w:r w:rsidR="001752E7" w:rsidRPr="00182E0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D53F8E" w:rsidRPr="00182E0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A4 (210 x 297 mm) </w:t>
            </w:r>
            <w:r w:rsidR="008D59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–</w:t>
            </w:r>
            <w:r w:rsidR="00D53F8E" w:rsidRPr="00182E0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max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81" w:rsidRPr="00182E0D" w:rsidRDefault="00F227F9">
            <w:pPr>
              <w:shd w:val="clear" w:color="auto" w:fill="FFFFFF"/>
              <w:spacing w:line="209" w:lineRule="exact"/>
              <w:ind w:right="338" w:firstLine="7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GB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81" w:rsidRPr="00182E0D" w:rsidRDefault="00917281">
            <w:pPr>
              <w:shd w:val="clear" w:color="auto" w:fill="FFFFFF"/>
              <w:spacing w:line="209" w:lineRule="exact"/>
              <w:ind w:right="338" w:firstLine="7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GB"/>
              </w:rPr>
            </w:pPr>
          </w:p>
        </w:tc>
      </w:tr>
      <w:tr w:rsidR="00D3076F" w:rsidRPr="00182E0D" w:rsidTr="001752E7">
        <w:trPr>
          <w:trHeight w:hRule="exact"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76F" w:rsidRPr="00182E0D" w:rsidRDefault="00D3076F" w:rsidP="00F01BAD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76F" w:rsidRPr="00182E0D" w:rsidRDefault="00D3076F" w:rsidP="00D3076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Wymiary/Waga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76F" w:rsidRPr="00182E0D" w:rsidRDefault="00D3076F" w:rsidP="00D3076F">
            <w:pPr>
              <w:widowControl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szerokość produktu 435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mm</w:t>
            </w:r>
          </w:p>
          <w:p w:rsidR="00D3076F" w:rsidRPr="00182E0D" w:rsidRDefault="00D3076F" w:rsidP="00D3076F">
            <w:pPr>
              <w:widowControl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głębokość produktu 427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mm</w:t>
            </w:r>
          </w:p>
          <w:p w:rsidR="00D3076F" w:rsidRPr="00182E0D" w:rsidRDefault="00D3076F" w:rsidP="00D3076F">
            <w:pPr>
              <w:shd w:val="clear" w:color="auto" w:fill="FFFFFF"/>
              <w:spacing w:line="209" w:lineRule="exact"/>
              <w:ind w:right="58" w:firstLine="14"/>
              <w:jc w:val="center"/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wysokość produktu 486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mm</w:t>
            </w:r>
          </w:p>
          <w:p w:rsidR="00D3076F" w:rsidRPr="00182E0D" w:rsidRDefault="00D3076F" w:rsidP="00D3076F">
            <w:pPr>
              <w:shd w:val="clear" w:color="auto" w:fill="FFFFFF"/>
              <w:spacing w:line="209" w:lineRule="exact"/>
              <w:ind w:right="58" w:firstLine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waga produktu (netto)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 xml:space="preserve">ok. </w:t>
            </w: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16.5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kg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76F" w:rsidRPr="00182E0D" w:rsidRDefault="00D3076F">
            <w:pPr>
              <w:shd w:val="clear" w:color="auto" w:fill="FFFFFF"/>
              <w:spacing w:line="209" w:lineRule="exact"/>
              <w:ind w:right="58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76F" w:rsidRPr="00182E0D" w:rsidRDefault="00D3076F">
            <w:pPr>
              <w:shd w:val="clear" w:color="auto" w:fill="FFFFFF"/>
              <w:spacing w:line="209" w:lineRule="exact"/>
              <w:ind w:right="58" w:firstLine="14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</w:tc>
      </w:tr>
      <w:tr w:rsidR="00045A68" w:rsidRPr="00182E0D" w:rsidTr="00A62257">
        <w:trPr>
          <w:trHeight w:hRule="exact" w:val="29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68" w:rsidRPr="00182E0D" w:rsidRDefault="00182E0D" w:rsidP="00F01BAD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A68" w:rsidRPr="00182E0D" w:rsidRDefault="00045A68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Obsługa Nośników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A68" w:rsidRPr="00182E0D" w:rsidRDefault="00045A68" w:rsidP="00045A68">
            <w:pPr>
              <w:widowControl/>
              <w:jc w:val="center"/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>ilość podajników w standardzie 3</w:t>
            </w:r>
          </w:p>
          <w:p w:rsidR="00045A68" w:rsidRPr="00182E0D" w:rsidRDefault="00045A68" w:rsidP="00045A68">
            <w:pPr>
              <w:widowControl/>
              <w:jc w:val="center"/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>automatyczny podajnik dokumentów (ADF) tak</w:t>
            </w:r>
          </w:p>
          <w:p w:rsidR="00045A68" w:rsidRPr="00182E0D" w:rsidRDefault="00045A68" w:rsidP="00045A68">
            <w:pPr>
              <w:widowControl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pojemność podajnika automatycznego (ADF) 50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arkuszy</w:t>
            </w:r>
          </w:p>
          <w:p w:rsidR="00045A68" w:rsidRPr="00182E0D" w:rsidRDefault="00045A68" w:rsidP="00045A68">
            <w:pPr>
              <w:widowControl/>
              <w:jc w:val="center"/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>podajnik na pojedyncze arkusze tak</w:t>
            </w:r>
          </w:p>
          <w:p w:rsidR="00045A68" w:rsidRPr="00182E0D" w:rsidRDefault="00045A68" w:rsidP="00045A68">
            <w:pPr>
              <w:widowControl/>
              <w:jc w:val="center"/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>opcjonalny podajnik papieru tak</w:t>
            </w:r>
          </w:p>
          <w:p w:rsidR="00A62257" w:rsidRPr="00182E0D" w:rsidRDefault="00A62257" w:rsidP="00045A68">
            <w:pPr>
              <w:widowControl/>
              <w:jc w:val="center"/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Druk dwustronny </w:t>
            </w:r>
          </w:p>
          <w:p w:rsidR="00045A68" w:rsidRPr="00182E0D" w:rsidRDefault="00045A68" w:rsidP="00045A68">
            <w:pPr>
              <w:widowControl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pojemność głównego podajnika papieru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 xml:space="preserve">do </w:t>
            </w: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250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arkuszy</w:t>
            </w:r>
          </w:p>
          <w:p w:rsidR="00045A68" w:rsidRPr="00182E0D" w:rsidRDefault="00045A68" w:rsidP="00045A68">
            <w:pPr>
              <w:widowControl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maksymalna pojemność podajników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 xml:space="preserve">do </w:t>
            </w: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1390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arkuszy</w:t>
            </w:r>
          </w:p>
          <w:p w:rsidR="00045A68" w:rsidRPr="00182E0D" w:rsidRDefault="00045A68" w:rsidP="00045A68">
            <w:pPr>
              <w:widowControl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pojemność odbiornika papieru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 xml:space="preserve">do </w:t>
            </w: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150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arkuszy</w:t>
            </w:r>
          </w:p>
          <w:p w:rsidR="00045A68" w:rsidRPr="00182E0D" w:rsidRDefault="00045A68" w:rsidP="00045A68">
            <w:pPr>
              <w:widowControl/>
              <w:jc w:val="center"/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>możliwość drukowania kopert tak</w:t>
            </w:r>
          </w:p>
          <w:p w:rsidR="00045A68" w:rsidRPr="00182E0D" w:rsidRDefault="00045A68" w:rsidP="00045A68">
            <w:pPr>
              <w:shd w:val="clear" w:color="auto" w:fill="FFFFFF"/>
              <w:spacing w:line="209" w:lineRule="exact"/>
              <w:ind w:right="58" w:firstLine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pojemność podajnika (koperty)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 xml:space="preserve">do </w:t>
            </w: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10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sztuk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68" w:rsidRPr="00182E0D" w:rsidRDefault="00182E0D">
            <w:pPr>
              <w:shd w:val="clear" w:color="auto" w:fill="FFFFFF"/>
              <w:spacing w:line="209" w:lineRule="exact"/>
              <w:ind w:right="58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68" w:rsidRPr="00182E0D" w:rsidRDefault="00045A68">
            <w:pPr>
              <w:shd w:val="clear" w:color="auto" w:fill="FFFFFF"/>
              <w:spacing w:line="209" w:lineRule="exact"/>
              <w:ind w:right="58" w:firstLine="14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</w:tc>
      </w:tr>
      <w:tr w:rsidR="00917281" w:rsidRPr="00182E0D" w:rsidTr="00A62257">
        <w:trPr>
          <w:trHeight w:hRule="exact" w:val="1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81" w:rsidRPr="00182E0D" w:rsidRDefault="00182E0D" w:rsidP="00F01BAD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81" w:rsidRPr="00182E0D" w:rsidRDefault="00917281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Nośnik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A68" w:rsidRPr="00182E0D" w:rsidRDefault="00045A68" w:rsidP="001752E7">
            <w:pPr>
              <w:shd w:val="clear" w:color="auto" w:fill="FFFFFF"/>
              <w:spacing w:line="209" w:lineRule="exact"/>
              <w:ind w:right="58" w:firstLine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Obsługiwane nośniki: A4, A5, Letter</w:t>
            </w:r>
          </w:p>
          <w:p w:rsidR="00917281" w:rsidRPr="00182E0D" w:rsidRDefault="00440C52" w:rsidP="001752E7">
            <w:pPr>
              <w:shd w:val="clear" w:color="auto" w:fill="FFFFFF"/>
              <w:spacing w:line="209" w:lineRule="exact"/>
              <w:ind w:right="58" w:firstLine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Folie do przezroczy,</w:t>
            </w:r>
            <w:r w:rsidR="00045A68"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koperty,</w:t>
            </w:r>
            <w:r w:rsidR="00045A68"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papier zwykły,</w:t>
            </w:r>
            <w:r w:rsidR="00045A68"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 firmowy</w:t>
            </w: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 karty, etykiety, papier makulaturowy, papier bond, cienki papier, gruby papier</w:t>
            </w:r>
          </w:p>
          <w:p w:rsidR="006906F2" w:rsidRPr="00182E0D" w:rsidRDefault="006906F2" w:rsidP="00045A68">
            <w:pPr>
              <w:shd w:val="clear" w:color="auto" w:fill="FFFFFF"/>
              <w:spacing w:line="209" w:lineRule="exact"/>
              <w:ind w:right="58" w:firstLine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Gramatura 60 g/m3 -</w:t>
            </w:r>
            <w:r w:rsidR="00045A68"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 g/m3</w:t>
            </w:r>
          </w:p>
          <w:p w:rsidR="00045A68" w:rsidRPr="00182E0D" w:rsidRDefault="00045A68" w:rsidP="00045A68">
            <w:pPr>
              <w:widowControl/>
              <w:jc w:val="center"/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niestandardowe wymiary nośnika : </w:t>
            </w:r>
          </w:p>
          <w:p w:rsidR="00045A68" w:rsidRPr="00182E0D" w:rsidRDefault="00045A68" w:rsidP="00045A68">
            <w:pPr>
              <w:widowControl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(szerokość)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 xml:space="preserve">min </w:t>
            </w: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76.2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 xml:space="preserve">mm, max </w:t>
            </w: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215.9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mm</w:t>
            </w:r>
          </w:p>
          <w:p w:rsidR="00045A68" w:rsidRPr="00182E0D" w:rsidRDefault="00045A68" w:rsidP="00045A68">
            <w:pPr>
              <w:widowControl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(długość)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 xml:space="preserve">min </w:t>
            </w: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127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 xml:space="preserve">mm, max </w:t>
            </w: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355.6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mm</w:t>
            </w:r>
          </w:p>
          <w:p w:rsidR="00045A68" w:rsidRPr="00182E0D" w:rsidRDefault="00045A68" w:rsidP="00045A68">
            <w:pPr>
              <w:shd w:val="clear" w:color="auto" w:fill="FFFFFF"/>
              <w:spacing w:line="209" w:lineRule="exact"/>
              <w:ind w:right="58" w:firstLine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81" w:rsidRPr="00182E0D" w:rsidRDefault="00F227F9">
            <w:pPr>
              <w:shd w:val="clear" w:color="auto" w:fill="FFFFFF"/>
              <w:spacing w:line="209" w:lineRule="exact"/>
              <w:ind w:right="58" w:firstLine="14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81" w:rsidRPr="00182E0D" w:rsidRDefault="00917281">
            <w:pPr>
              <w:shd w:val="clear" w:color="auto" w:fill="FFFFFF"/>
              <w:spacing w:line="209" w:lineRule="exact"/>
              <w:ind w:right="58" w:firstLine="14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</w:tc>
      </w:tr>
      <w:tr w:rsidR="00A62257" w:rsidRPr="00182E0D" w:rsidTr="00F93D38">
        <w:trPr>
          <w:trHeight w:hRule="exact" w:val="20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7" w:rsidRPr="00182E0D" w:rsidRDefault="00182E0D" w:rsidP="00F01BAD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257" w:rsidRPr="00182E0D" w:rsidRDefault="00A62257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Komunikacja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257" w:rsidRPr="00182E0D" w:rsidRDefault="00A62257" w:rsidP="00A62257">
            <w:pPr>
              <w:widowControl/>
              <w:jc w:val="center"/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ethernet - druk w sieci LAN </w:t>
            </w:r>
          </w:p>
          <w:p w:rsidR="00A62257" w:rsidRPr="00182E0D" w:rsidRDefault="00A62257" w:rsidP="00A62257">
            <w:pPr>
              <w:widowControl/>
              <w:jc w:val="center"/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wireless - druk przez WiFi </w:t>
            </w:r>
          </w:p>
          <w:p w:rsidR="00A62257" w:rsidRPr="00182E0D" w:rsidRDefault="00A62257" w:rsidP="00A62257">
            <w:pPr>
              <w:widowControl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złącza fizyczne: USB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(2.0 Hi-Speed)</w:t>
            </w:r>
          </w:p>
          <w:p w:rsidR="00F93D38" w:rsidRPr="00182E0D" w:rsidRDefault="00A62257" w:rsidP="00A62257">
            <w:pPr>
              <w:widowControl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Ethernet </w:t>
            </w:r>
            <w:r w:rsidR="00F93D38"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(10/100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/</w:t>
            </w:r>
            <w:r w:rsidR="00F93D38"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1000)</w:t>
            </w:r>
          </w:p>
          <w:p w:rsidR="00A62257" w:rsidRPr="00182E0D" w:rsidRDefault="00A62257" w:rsidP="00A62257">
            <w:pPr>
              <w:widowControl/>
              <w:jc w:val="center"/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Wireless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(IEEE 802.11b/g/n)</w:t>
            </w:r>
            <w:r w:rsidR="00F93D38"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 xml:space="preserve"> </w:t>
            </w: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>Wi-Fi Direct</w:t>
            </w:r>
          </w:p>
          <w:p w:rsidR="00A62257" w:rsidRPr="00182E0D" w:rsidRDefault="00A62257" w:rsidP="00A62257">
            <w:pPr>
              <w:widowControl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drukowanie z chmury 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Google CLoud Print 2.0</w:t>
            </w:r>
          </w:p>
          <w:p w:rsidR="00A62257" w:rsidRDefault="00A62257" w:rsidP="00A62257">
            <w:pPr>
              <w:shd w:val="clear" w:color="auto" w:fill="FFFFFF"/>
              <w:spacing w:line="209" w:lineRule="exact"/>
              <w:ind w:right="58" w:firstLine="14"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drukowanie z urządzeń mobilnych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AirPrint, iPrint&amp;Scan</w:t>
            </w:r>
          </w:p>
          <w:p w:rsidR="00B81854" w:rsidRPr="00182E0D" w:rsidRDefault="00B81854" w:rsidP="00A62257">
            <w:pPr>
              <w:shd w:val="clear" w:color="auto" w:fill="FFFFFF"/>
              <w:spacing w:line="209" w:lineRule="exact"/>
              <w:ind w:right="58" w:firstLine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FreeSans" w:hAnsi="Times New Roman" w:cs="Times New Roman"/>
                <w:sz w:val="22"/>
                <w:szCs w:val="16"/>
              </w:rPr>
              <w:t>przewód USB 2.0 – dł. min. 1,8m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7" w:rsidRPr="00182E0D" w:rsidRDefault="00182E0D">
            <w:pPr>
              <w:shd w:val="clear" w:color="auto" w:fill="FFFFFF"/>
              <w:spacing w:line="209" w:lineRule="exact"/>
              <w:ind w:right="58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7" w:rsidRPr="00182E0D" w:rsidRDefault="00A62257">
            <w:pPr>
              <w:shd w:val="clear" w:color="auto" w:fill="FFFFFF"/>
              <w:spacing w:line="209" w:lineRule="exact"/>
              <w:ind w:right="58" w:firstLine="14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</w:tc>
      </w:tr>
      <w:tr w:rsidR="00D53F8E" w:rsidRPr="00182E0D" w:rsidTr="001752E7">
        <w:trPr>
          <w:trHeight w:hRule="exact" w:val="3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F8E" w:rsidRPr="00182E0D" w:rsidRDefault="00D53F8E" w:rsidP="00F01BAD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F8E" w:rsidRPr="00182E0D" w:rsidRDefault="00D53F8E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PARAMETRY DRUKU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F8E" w:rsidRPr="00182E0D" w:rsidRDefault="00D53F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F8E" w:rsidRPr="00182E0D" w:rsidRDefault="00D53F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D53F8E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F93D38">
            <w:pPr>
              <w:shd w:val="clear" w:color="auto" w:fill="FFFFFF"/>
              <w:spacing w:line="266" w:lineRule="exact"/>
              <w:ind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Prędkość druku w czerni (tryb normal)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93D38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stron/min.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Jakość druku w czerni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93D38" w:rsidP="00F93D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1200</w:t>
            </w:r>
            <w:r w:rsidR="00F227F9"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x</w:t>
            </w: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F227F9"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F266E7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bookmarkStart w:id="0" w:name="_GoBack"/>
            <w:bookmarkEnd w:id="0"/>
            <w:r w:rsidR="00F227F9" w:rsidRPr="00182E0D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Czas pierwszego wydruku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93D38" w:rsidP="00F93D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 7,2 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sekund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 w:rsidP="00182E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pacing w:val="-2"/>
                <w:sz w:val="22"/>
                <w:szCs w:val="22"/>
              </w:rPr>
              <w:t>Normatywne obciążenie miesięczne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93D38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 str./miesiąc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 w:rsidP="00182E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Języki drukowania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D38" w:rsidRPr="00182E0D" w:rsidRDefault="00F93D38" w:rsidP="00F93D38">
            <w:pPr>
              <w:widowControl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PCL 6, Postscript 3, IBM ProPrinter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XL</w:t>
            </w:r>
          </w:p>
          <w:p w:rsidR="00F227F9" w:rsidRPr="00182E0D" w:rsidRDefault="00F93D38" w:rsidP="00F93D3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Epson FX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 xml:space="preserve">850 </w:t>
            </w: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>PDF, XPS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spacing w:line="245" w:lineRule="exact"/>
              <w:ind w:right="2009" w:firstLine="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F227F9" w:rsidRPr="00182E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Druk dwustronny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 - Automatyczny (standardowo)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F8E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F8E" w:rsidRPr="00182E0D" w:rsidRDefault="00D53F8E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F8E" w:rsidRPr="00182E0D" w:rsidRDefault="00D53F8E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PARAMETRY SKANU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F8E" w:rsidRPr="00182E0D" w:rsidRDefault="00D53F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F8E" w:rsidRPr="00182E0D" w:rsidRDefault="00D53F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Technologia skanowania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Kolor CIS</w:t>
            </w:r>
            <w:r w:rsidR="00F93D38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(podwójny)</w:t>
            </w:r>
            <w:r w:rsidR="004B09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skan do chmury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optyczna rozdzielczość skanowania</w:t>
            </w:r>
          </w:p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1200x1200</w:t>
            </w: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 dpi</w:t>
            </w:r>
            <w:r w:rsidR="004B09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F93D38">
        <w:trPr>
          <w:trHeight w:hRule="exact"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skanowanie do plików w formacie</w:t>
            </w:r>
          </w:p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F93D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PDF,</w:t>
            </w: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TIFF, PNG, JPG</w:t>
            </w:r>
            <w:r w:rsidR="00F93D38"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,XPS, TIFF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PARAMETRY KOPIOWANIA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Maksymalna prędkość kopiowania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F93D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F93D38" w:rsidRPr="00182E0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 str/min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rozdzielczość kopiowania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93D38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F227F9"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00x600</w:t>
            </w:r>
            <w:r w:rsidR="00F227F9"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 dpi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zakres skalowania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min </w:t>
            </w: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 %  - max </w:t>
            </w:r>
            <w:r w:rsidRPr="00182E0D">
              <w:rPr>
                <w:rFonts w:ascii="Times New Roman" w:hAnsi="Times New Roman" w:cs="Times New Roman"/>
                <w:bCs/>
                <w:sz w:val="22"/>
                <w:szCs w:val="22"/>
              </w:rPr>
              <w:t>400</w:t>
            </w: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maksymalna liczba kopii</w:t>
            </w:r>
          </w:p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automatyczny podajnik dokumentów</w:t>
            </w:r>
          </w:p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182E0D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ADF na 5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arkuszy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Pojemność podajnika/ów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 arkuszy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 w:rsidP="00F01B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Interfejsy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USB 2.0; LAN 10/100 MB/s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F227F9" w:rsidRPr="00182E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Pamięć standardowa</w:t>
            </w:r>
            <w:r w:rsidR="00182E0D"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/procesor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93D38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MB;</w:t>
            </w:r>
            <w:r w:rsidR="00182E0D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800MHz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F227F9" w:rsidRPr="00182E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Wyświetlacza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93D38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bCs/>
                <w:sz w:val="22"/>
              </w:rPr>
              <w:t>Kolorowy ekran dotykowy, 12.3 cm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6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pacing w:val="-2"/>
                <w:sz w:val="22"/>
                <w:szCs w:val="22"/>
              </w:rPr>
              <w:t>Obsługiwane systemy operacyjne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Windows 2000/XP/Vista/7/8/10; Serwer2003/2008, Mac OS, Linux; (wszystkie wersje 32-bitowe i 64-bitowe)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29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Pobór mocy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182E0D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Średnio 645 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Głośność w czasie pracy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03530B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Druk/kopia szyba / ADF poniżej - 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82E0D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7F9" w:rsidRPr="00182E0D" w:rsidTr="001752E7">
        <w:trPr>
          <w:trHeight w:hRule="exact" w:val="3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r w:rsidR="00F227F9" w:rsidRPr="00182E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F227F9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182E0D" w:rsidP="001752E7">
            <w:pPr>
              <w:shd w:val="clear" w:color="auto" w:fill="FFFFFF"/>
              <w:spacing w:line="202" w:lineRule="exact"/>
              <w:ind w:right="50"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22"/>
              </w:rPr>
              <w:t>36 miesięcy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spacing w:line="202" w:lineRule="exact"/>
              <w:ind w:right="50" w:hanging="29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</w:tc>
      </w:tr>
      <w:tr w:rsidR="00F227F9" w:rsidRPr="00182E0D" w:rsidTr="00182E0D">
        <w:trPr>
          <w:trHeight w:hRule="exact" w:val="11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182E0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7F9" w:rsidRPr="00182E0D" w:rsidRDefault="009A54CA" w:rsidP="001752E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Wydajność mat. eksploatacyjnych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0D" w:rsidRPr="00182E0D" w:rsidRDefault="00182E0D" w:rsidP="00182E0D">
            <w:pPr>
              <w:widowControl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wydajność tonera startowego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 xml:space="preserve">do </w:t>
            </w: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2000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str. A4 (5% pokrycie strony, wydruk ciągły)</w:t>
            </w:r>
          </w:p>
          <w:p w:rsidR="00F227F9" w:rsidRPr="00182E0D" w:rsidRDefault="00182E0D" w:rsidP="00182E0D">
            <w:pPr>
              <w:shd w:val="clear" w:color="auto" w:fill="FFFFFF"/>
              <w:spacing w:line="202" w:lineRule="exact"/>
              <w:ind w:right="50"/>
              <w:jc w:val="center"/>
              <w:rPr>
                <w:rFonts w:ascii="Times New Roman" w:eastAsia="FreeSans" w:hAnsi="Times New Roman" w:cs="Times New Roman"/>
                <w:sz w:val="22"/>
                <w:szCs w:val="16"/>
              </w:rPr>
            </w:pP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wydajność tonera standardowego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 xml:space="preserve">do </w:t>
            </w:r>
            <w:r w:rsidRPr="00182E0D">
              <w:rPr>
                <w:rFonts w:ascii="Times New Roman" w:eastAsia="FreeSansBold" w:hAnsi="Times New Roman" w:cs="Times New Roman"/>
                <w:bCs/>
                <w:sz w:val="22"/>
                <w:szCs w:val="16"/>
              </w:rPr>
              <w:t xml:space="preserve">8000 </w:t>
            </w:r>
            <w:r w:rsidRPr="00182E0D">
              <w:rPr>
                <w:rFonts w:ascii="Times New Roman" w:eastAsia="FreeSans" w:hAnsi="Times New Roman" w:cs="Times New Roman"/>
                <w:sz w:val="22"/>
                <w:szCs w:val="16"/>
              </w:rPr>
              <w:t>str. A4 (5% pokrycie strony, wydruk ciągły)</w:t>
            </w:r>
          </w:p>
          <w:p w:rsidR="00182E0D" w:rsidRPr="00182E0D" w:rsidRDefault="00182E0D" w:rsidP="00182E0D">
            <w:pPr>
              <w:shd w:val="clear" w:color="auto" w:fill="FFFFFF"/>
              <w:spacing w:line="202" w:lineRule="exact"/>
              <w:ind w:right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182E0D">
              <w:rPr>
                <w:rFonts w:ascii="Times New Roman" w:eastAsia="FreeSans" w:hAnsi="Times New Roman" w:cs="Times New Roman"/>
                <w:sz w:val="22"/>
                <w:szCs w:val="22"/>
              </w:rPr>
              <w:t xml:space="preserve">Zespół bębna: o </w:t>
            </w:r>
            <w:r w:rsidRPr="00182E0D">
              <w:rPr>
                <w:rStyle w:val="param-name"/>
                <w:rFonts w:ascii="Times New Roman" w:hAnsi="Times New Roman" w:cs="Times New Roman"/>
                <w:sz w:val="22"/>
                <w:szCs w:val="22"/>
              </w:rPr>
              <w:t xml:space="preserve">wydajności do </w:t>
            </w:r>
            <w:r w:rsidRPr="00182E0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50000</w:t>
            </w:r>
            <w:r w:rsidRPr="00182E0D">
              <w:rPr>
                <w:rStyle w:val="param-value"/>
                <w:rFonts w:ascii="Times New Roman" w:hAnsi="Times New Roman" w:cs="Times New Roman"/>
                <w:sz w:val="22"/>
                <w:szCs w:val="22"/>
              </w:rPr>
              <w:t xml:space="preserve"> str. A4 </w:t>
            </w:r>
            <w:r w:rsidRPr="00182E0D">
              <w:rPr>
                <w:rFonts w:ascii="Times New Roman" w:eastAsia="FreeSans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9A54CA">
            <w:pPr>
              <w:shd w:val="clear" w:color="auto" w:fill="FFFFFF"/>
              <w:spacing w:line="202" w:lineRule="exact"/>
              <w:ind w:right="50" w:hanging="29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182E0D">
              <w:rPr>
                <w:rFonts w:ascii="Times New Roman" w:hAnsi="Times New Roman" w:cs="Times New Roman"/>
                <w:sz w:val="22"/>
                <w:szCs w:val="22"/>
              </w:rPr>
              <w:t>Proszę wpisać parametr: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F9" w:rsidRPr="00182E0D" w:rsidRDefault="00F227F9">
            <w:pPr>
              <w:shd w:val="clear" w:color="auto" w:fill="FFFFFF"/>
              <w:spacing w:line="202" w:lineRule="exact"/>
              <w:ind w:right="50" w:hanging="29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007190" w:rsidRPr="00182E0D" w:rsidRDefault="00007190" w:rsidP="0000719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07190" w:rsidRPr="00182E0D" w:rsidRDefault="00007190" w:rsidP="0000719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07190" w:rsidRPr="00182E0D" w:rsidRDefault="00007190" w:rsidP="0000719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82E0D">
        <w:rPr>
          <w:rFonts w:ascii="Times New Roman" w:hAnsi="Times New Roman" w:cs="Times New Roman"/>
          <w:b/>
          <w:bCs/>
          <w:sz w:val="22"/>
          <w:szCs w:val="22"/>
        </w:rPr>
        <w:t>DODATKOWE INFORMACJE</w:t>
      </w:r>
    </w:p>
    <w:p w:rsidR="00007190" w:rsidRPr="00182E0D" w:rsidRDefault="00007190" w:rsidP="0000719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729" w:type="dxa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494"/>
      </w:tblGrid>
      <w:tr w:rsidR="00007190" w:rsidRPr="00182E0D" w:rsidTr="000353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190" w:rsidRPr="00182E0D" w:rsidRDefault="00007190" w:rsidP="00D4129A">
            <w:pPr>
              <w:pStyle w:val="Tekstpodstawowy"/>
              <w:snapToGrid w:val="0"/>
              <w:spacing w:after="0" w:line="276" w:lineRule="auto"/>
              <w:jc w:val="center"/>
              <w:rPr>
                <w:sz w:val="22"/>
                <w:szCs w:val="22"/>
                <w:lang w:val="pl-PL"/>
              </w:rPr>
            </w:pPr>
            <w:r w:rsidRPr="00182E0D">
              <w:rPr>
                <w:sz w:val="22"/>
                <w:szCs w:val="22"/>
                <w:lang w:val="pl-PL"/>
              </w:rPr>
              <w:t>Zaświadczenie</w:t>
            </w:r>
          </w:p>
        </w:tc>
        <w:tc>
          <w:tcPr>
            <w:tcW w:w="1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007190" w:rsidRPr="00182E0D" w:rsidRDefault="00007190" w:rsidP="00D4129A">
            <w:pPr>
              <w:pStyle w:val="BodySingle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276" w:lineRule="auto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182E0D">
              <w:rPr>
                <w:rFonts w:ascii="Times New Roman" w:hAnsi="Times New Roman"/>
                <w:sz w:val="22"/>
                <w:szCs w:val="22"/>
              </w:rPr>
              <w:t xml:space="preserve">Zaświadczenie podmiotu uprawnionego do kontroli jakości potwierdzające, że dostarczane produkty odpowiadają określonym normom lub specyfikacjom technicznym - Dla każdego urządzenia konieczna jest deklaracja CE zgodnie z Rozporządzeniem Ministra Gospodarki z dnia 15 grudnia 2005 r. w sprawie zasadniczych wymagań dla sprzętu elektrycznego (Dz. U. z dnia 28 grudnia 2005 r.), </w:t>
            </w:r>
          </w:p>
        </w:tc>
      </w:tr>
    </w:tbl>
    <w:p w:rsidR="00007190" w:rsidRPr="00182E0D" w:rsidRDefault="00007190" w:rsidP="00007190">
      <w:pPr>
        <w:rPr>
          <w:rFonts w:ascii="Times New Roman" w:hAnsi="Times New Roman" w:cs="Times New Roman"/>
          <w:sz w:val="22"/>
          <w:szCs w:val="22"/>
        </w:rPr>
      </w:pPr>
    </w:p>
    <w:p w:rsidR="00007190" w:rsidRPr="00182E0D" w:rsidRDefault="00007190" w:rsidP="00007190">
      <w:pPr>
        <w:rPr>
          <w:rFonts w:ascii="Times New Roman" w:hAnsi="Times New Roman" w:cs="Times New Roman"/>
          <w:sz w:val="22"/>
          <w:szCs w:val="22"/>
        </w:rPr>
      </w:pPr>
    </w:p>
    <w:p w:rsidR="00007190" w:rsidRPr="00182E0D" w:rsidRDefault="00007190">
      <w:pPr>
        <w:shd w:val="clear" w:color="auto" w:fill="FFFFFF"/>
        <w:spacing w:before="259"/>
        <w:ind w:left="317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sectPr w:rsidR="00007190" w:rsidRPr="00182E0D" w:rsidSect="00F227F9">
      <w:pgSz w:w="16942" w:h="12053" w:orient="landscape"/>
      <w:pgMar w:top="1210" w:right="950" w:bottom="590" w:left="1714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F73DC"/>
    <w:multiLevelType w:val="singleLevel"/>
    <w:tmpl w:val="B9080580"/>
    <w:lvl w:ilvl="0">
      <w:start w:val="1"/>
      <w:numFmt w:val="lowerLetter"/>
      <w:lvlText w:val="%1)"/>
      <w:legacy w:legacy="1" w:legacySpace="0" w:legacyIndent="42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B8"/>
    <w:rsid w:val="00007190"/>
    <w:rsid w:val="0003530B"/>
    <w:rsid w:val="00045A68"/>
    <w:rsid w:val="00062F69"/>
    <w:rsid w:val="00172E7D"/>
    <w:rsid w:val="001752E7"/>
    <w:rsid w:val="00182E0D"/>
    <w:rsid w:val="002160A0"/>
    <w:rsid w:val="00440C52"/>
    <w:rsid w:val="004B0967"/>
    <w:rsid w:val="004D0667"/>
    <w:rsid w:val="005051D9"/>
    <w:rsid w:val="00577C7C"/>
    <w:rsid w:val="005D66B8"/>
    <w:rsid w:val="0064166D"/>
    <w:rsid w:val="006906F2"/>
    <w:rsid w:val="00744428"/>
    <w:rsid w:val="008B18A9"/>
    <w:rsid w:val="008D59B8"/>
    <w:rsid w:val="00900D8E"/>
    <w:rsid w:val="00917281"/>
    <w:rsid w:val="009A54CA"/>
    <w:rsid w:val="009C2054"/>
    <w:rsid w:val="00A62257"/>
    <w:rsid w:val="00B630AA"/>
    <w:rsid w:val="00B81854"/>
    <w:rsid w:val="00BE7482"/>
    <w:rsid w:val="00D3076F"/>
    <w:rsid w:val="00D4129A"/>
    <w:rsid w:val="00D53F8E"/>
    <w:rsid w:val="00D66295"/>
    <w:rsid w:val="00E30551"/>
    <w:rsid w:val="00E92487"/>
    <w:rsid w:val="00F01BAD"/>
    <w:rsid w:val="00F227F9"/>
    <w:rsid w:val="00F266E7"/>
    <w:rsid w:val="00F34D46"/>
    <w:rsid w:val="00F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E73CA"/>
  <w15:docId w15:val="{6FF6AC41-3FA8-48D2-9B98-2F17FD65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0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07190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07190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BodySingle">
    <w:name w:val="Body Single"/>
    <w:rsid w:val="00007190"/>
    <w:pPr>
      <w:suppressAutoHyphens/>
    </w:pPr>
    <w:rPr>
      <w:rFonts w:ascii="Courier" w:hAnsi="Courier"/>
      <w:sz w:val="24"/>
      <w:lang w:eastAsia="ar-SA"/>
    </w:rPr>
  </w:style>
  <w:style w:type="character" w:customStyle="1" w:styleId="param-name">
    <w:name w:val="param-name"/>
    <w:rsid w:val="00182E0D"/>
  </w:style>
  <w:style w:type="character" w:customStyle="1" w:styleId="param-value">
    <w:name w:val="param-value"/>
    <w:rsid w:val="00182E0D"/>
  </w:style>
  <w:style w:type="character" w:styleId="Pogrubienie">
    <w:name w:val="Strong"/>
    <w:uiPriority w:val="22"/>
    <w:qFormat/>
    <w:rsid w:val="0018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PILTECH</dc:creator>
  <cp:lastModifiedBy>Katarzyna Szałowicz</cp:lastModifiedBy>
  <cp:revision>3</cp:revision>
  <dcterms:created xsi:type="dcterms:W3CDTF">2019-10-23T07:46:00Z</dcterms:created>
  <dcterms:modified xsi:type="dcterms:W3CDTF">2019-10-23T07:55:00Z</dcterms:modified>
</cp:coreProperties>
</file>