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920F" w14:textId="19258F3B" w:rsidR="00C44589" w:rsidRPr="00B0784B" w:rsidRDefault="000B2D57" w:rsidP="009111F5">
      <w:pPr>
        <w:pStyle w:val="Nagwek"/>
        <w:tabs>
          <w:tab w:val="left" w:pos="345"/>
        </w:tabs>
        <w:jc w:val="center"/>
        <w:rPr>
          <w:rFonts w:eastAsia="Times New Roman"/>
          <w:b/>
          <w:sz w:val="20"/>
          <w:szCs w:val="20"/>
          <w:lang w:eastAsia="pl-PL"/>
        </w:rPr>
      </w:pPr>
      <w:r>
        <w:rPr>
          <w:noProof/>
          <w:lang w:eastAsia="pl-PL"/>
        </w:rPr>
        <mc:AlternateContent>
          <mc:Choice Requires="wps">
            <w:drawing>
              <wp:anchor distT="4294967295" distB="4294967295" distL="114300" distR="114300" simplePos="0" relativeHeight="251659264" behindDoc="0" locked="0" layoutInCell="1" allowOverlap="1" wp14:anchorId="650717A2" wp14:editId="5C228548">
                <wp:simplePos x="0" y="0"/>
                <wp:positionH relativeFrom="column">
                  <wp:posOffset>0</wp:posOffset>
                </wp:positionH>
                <wp:positionV relativeFrom="paragraph">
                  <wp:posOffset>-636</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EAF057"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" strokecolor="#4472c4 [3204]" strokeweight=".5pt">
                <v:stroke joinstyle="miter"/>
                <o:lock v:ext="edit" shapetype="f"/>
              </v:line>
            </w:pict>
          </mc:Fallback>
        </mc:AlternateContent>
      </w:r>
      <w:r w:rsidR="00C44589" w:rsidRPr="00BB44C1">
        <w:rPr>
          <w:rFonts w:eastAsia="Times New Roman"/>
          <w:b/>
          <w:sz w:val="20"/>
          <w:szCs w:val="20"/>
          <w:lang w:eastAsia="pl-PL"/>
        </w:rPr>
        <w:t>Postępowanie o udzielenie zamówienia klasycznego o wartości równej lub przekraczającej progi unijne</w:t>
      </w:r>
    </w:p>
    <w:p w14:paraId="6DA74029" w14:textId="3B045583" w:rsidR="00A3035C" w:rsidRPr="00FB7686" w:rsidRDefault="00C44589" w:rsidP="0099139E">
      <w:pPr>
        <w:pStyle w:val="Default"/>
        <w:ind w:left="4536"/>
        <w:rPr>
          <w:rFonts w:ascii="Times New Roman" w:hAnsi="Times New Roman" w:cs="Times New Roman"/>
          <w:b/>
          <w:color w:val="000000" w:themeColor="text1"/>
          <w:sz w:val="22"/>
          <w:szCs w:val="22"/>
        </w:rPr>
      </w:pPr>
      <w:r w:rsidRPr="00312A79">
        <w:rPr>
          <w:rFonts w:ascii="Times New Roman" w:hAnsi="Times New Roman" w:cs="Times New Roman"/>
          <w:b/>
          <w:color w:val="000000" w:themeColor="text1"/>
        </w:rPr>
        <w:br/>
      </w:r>
      <w:r w:rsidR="00A3035C" w:rsidRPr="00FB7686">
        <w:rPr>
          <w:rFonts w:ascii="Times New Roman" w:hAnsi="Times New Roman" w:cs="Times New Roman"/>
          <w:b/>
          <w:color w:val="000000" w:themeColor="text1"/>
          <w:sz w:val="22"/>
          <w:szCs w:val="22"/>
        </w:rPr>
        <w:t xml:space="preserve">Numer  Dz. U. S: </w:t>
      </w:r>
      <w:r w:rsidR="00A61BCF">
        <w:rPr>
          <w:rFonts w:ascii="Times New Roman" w:hAnsi="Times New Roman" w:cs="Times New Roman"/>
          <w:b/>
          <w:color w:val="444444"/>
          <w:sz w:val="22"/>
          <w:szCs w:val="22"/>
        </w:rPr>
        <w:t>……………………..</w:t>
      </w:r>
    </w:p>
    <w:p w14:paraId="1DA6240A" w14:textId="0CBE1D2A" w:rsidR="00C44589" w:rsidRPr="00D51781" w:rsidRDefault="00C44589" w:rsidP="0099139E">
      <w:pPr>
        <w:pStyle w:val="Default"/>
        <w:ind w:left="4536"/>
        <w:rPr>
          <w:rFonts w:ascii="Times New Roman" w:hAnsi="Times New Roman" w:cs="Times New Roman"/>
          <w:sz w:val="22"/>
        </w:rPr>
      </w:pPr>
      <w:r w:rsidRPr="008A1141">
        <w:rPr>
          <w:rFonts w:ascii="Times New Roman" w:hAnsi="Times New Roman" w:cs="Times New Roman"/>
          <w:b/>
          <w:color w:val="000000" w:themeColor="text1"/>
          <w:sz w:val="22"/>
        </w:rPr>
        <w:br/>
      </w:r>
      <w:r w:rsidRPr="00D51781">
        <w:rPr>
          <w:rFonts w:ascii="Times New Roman" w:hAnsi="Times New Roman" w:cs="Times New Roman"/>
          <w:b/>
          <w:color w:val="000000" w:themeColor="text1"/>
          <w:sz w:val="22"/>
        </w:rPr>
        <w:t xml:space="preserve">Nr wewnętrzny postępowania </w:t>
      </w:r>
      <w:r w:rsidR="00C65671">
        <w:rPr>
          <w:rFonts w:ascii="Times New Roman" w:hAnsi="Times New Roman" w:cs="Times New Roman"/>
          <w:b/>
          <w:color w:val="000000" w:themeColor="text1"/>
          <w:sz w:val="22"/>
        </w:rPr>
        <w:t xml:space="preserve">  31</w:t>
      </w:r>
      <w:r w:rsidR="0099139E">
        <w:rPr>
          <w:rFonts w:ascii="Times New Roman" w:hAnsi="Times New Roman" w:cs="Times New Roman"/>
          <w:b/>
          <w:color w:val="000000" w:themeColor="text1"/>
          <w:sz w:val="22"/>
        </w:rPr>
        <w:t>/24</w:t>
      </w:r>
    </w:p>
    <w:p w14:paraId="09C15E44" w14:textId="34523F15" w:rsidR="00C44589" w:rsidRPr="00D51781" w:rsidRDefault="00C44589" w:rsidP="009111F5">
      <w:pPr>
        <w:spacing w:after="0"/>
        <w:rPr>
          <w:rFonts w:ascii="Times New Roman" w:hAnsi="Times New Roman" w:cs="Times New Roman"/>
        </w:rPr>
      </w:pPr>
    </w:p>
    <w:p w14:paraId="2D82CEC9" w14:textId="222C2553" w:rsidR="00D51781" w:rsidRDefault="00D51781" w:rsidP="009111F5">
      <w:pPr>
        <w:spacing w:after="0"/>
        <w:rPr>
          <w:rFonts w:ascii="Times New Roman" w:hAnsi="Times New Roman" w:cs="Times New Roman"/>
        </w:rPr>
      </w:pPr>
    </w:p>
    <w:p w14:paraId="12A097EE" w14:textId="35F13079" w:rsidR="008B1555" w:rsidRDefault="008B1555" w:rsidP="009111F5">
      <w:pPr>
        <w:spacing w:after="0"/>
        <w:rPr>
          <w:rFonts w:ascii="Times New Roman" w:hAnsi="Times New Roman" w:cs="Times New Roman"/>
        </w:rPr>
      </w:pPr>
    </w:p>
    <w:p w14:paraId="00DD4F7A" w14:textId="77777777" w:rsidR="008B1555" w:rsidRPr="00D51781" w:rsidRDefault="008B1555" w:rsidP="009111F5">
      <w:pPr>
        <w:spacing w:after="0"/>
        <w:rPr>
          <w:rFonts w:ascii="Times New Roman" w:hAnsi="Times New Roman" w:cs="Times New Roman"/>
        </w:rPr>
      </w:pPr>
    </w:p>
    <w:p w14:paraId="5A4A06E1" w14:textId="79D45326" w:rsidR="00C44589" w:rsidRDefault="00C44589" w:rsidP="009111F5">
      <w:pPr>
        <w:spacing w:after="0"/>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r w:rsidR="009260CF">
        <w:rPr>
          <w:rFonts w:ascii="Times New Roman" w:hAnsi="Times New Roman" w:cs="Times New Roman"/>
        </w:rPr>
        <w:t xml:space="preserve"> </w:t>
      </w:r>
    </w:p>
    <w:p w14:paraId="6C5F9593" w14:textId="7179D3AD" w:rsidR="00C44589" w:rsidRDefault="00C44589" w:rsidP="009111F5">
      <w:pPr>
        <w:spacing w:after="0"/>
        <w:rPr>
          <w:rFonts w:ascii="Times New Roman" w:hAnsi="Times New Roman" w:cs="Times New Roman"/>
        </w:rPr>
      </w:pPr>
    </w:p>
    <w:p w14:paraId="69BA7C25" w14:textId="77777777" w:rsidR="00893C88" w:rsidRDefault="00893C88" w:rsidP="009111F5">
      <w:pPr>
        <w:spacing w:after="0"/>
        <w:rPr>
          <w:rFonts w:ascii="Times New Roman" w:hAnsi="Times New Roman" w:cs="Times New Roman"/>
        </w:rPr>
      </w:pPr>
    </w:p>
    <w:p w14:paraId="29FA1C05" w14:textId="77777777" w:rsidR="00C44589" w:rsidRDefault="00C44589" w:rsidP="009111F5">
      <w:pPr>
        <w:spacing w:after="0"/>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7B11A9C7" w14:textId="77777777" w:rsidR="00C44589" w:rsidRDefault="00C44589" w:rsidP="009111F5">
      <w:pPr>
        <w:spacing w:after="0"/>
        <w:jc w:val="both"/>
        <w:rPr>
          <w:rFonts w:ascii="Times New Roman" w:hAnsi="Times New Roman" w:cs="Times New Roman"/>
        </w:rPr>
      </w:pPr>
    </w:p>
    <w:p w14:paraId="6FAB3FCF" w14:textId="77777777" w:rsidR="00C44589" w:rsidRDefault="00C44589" w:rsidP="009111F5">
      <w:pPr>
        <w:spacing w:after="0"/>
        <w:jc w:val="both"/>
        <w:rPr>
          <w:rFonts w:ascii="Times New Roman" w:hAnsi="Times New Roman" w:cs="Times New Roman"/>
        </w:rPr>
      </w:pPr>
    </w:p>
    <w:p w14:paraId="5525C273" w14:textId="77777777" w:rsidR="000E277F" w:rsidRPr="00F91F92" w:rsidRDefault="00C44589" w:rsidP="00F91F92">
      <w:pPr>
        <w:pStyle w:val="Akapitzlist"/>
        <w:spacing w:line="276" w:lineRule="auto"/>
        <w:jc w:val="both"/>
        <w:rPr>
          <w:rFonts w:ascii="Times New Roman" w:hAnsi="Times New Roman" w:cs="Times New Roman"/>
          <w:b/>
          <w:sz w:val="28"/>
          <w:szCs w:val="28"/>
        </w:rPr>
      </w:pPr>
      <w:r w:rsidRPr="00F91F92">
        <w:rPr>
          <w:rFonts w:ascii="Times New Roman" w:hAnsi="Times New Roman" w:cs="Times New Roman"/>
          <w:b/>
          <w:sz w:val="28"/>
          <w:szCs w:val="28"/>
        </w:rPr>
        <w:t xml:space="preserve">Przedmiot zamówienia: </w:t>
      </w:r>
      <w:r w:rsidR="000E277F" w:rsidRPr="00F91F92">
        <w:rPr>
          <w:rFonts w:ascii="Times New Roman" w:hAnsi="Times New Roman" w:cs="Times New Roman"/>
          <w:b/>
          <w:sz w:val="28"/>
          <w:szCs w:val="28"/>
        </w:rPr>
        <w:t xml:space="preserve">Dzierżawa elementów infrastruktury telekomunikacyjnej oraz najmu urządzeń telekomunikacyjnych   niezbędnych dla sprawnego funkcjonowania jednostek organizacyjnych  Policji podległych KWP </w:t>
      </w:r>
      <w:proofErr w:type="spellStart"/>
      <w:r w:rsidR="000E277F" w:rsidRPr="00F91F92">
        <w:rPr>
          <w:rFonts w:ascii="Times New Roman" w:hAnsi="Times New Roman" w:cs="Times New Roman"/>
          <w:b/>
          <w:sz w:val="28"/>
          <w:szCs w:val="28"/>
        </w:rPr>
        <w:t>zs</w:t>
      </w:r>
      <w:proofErr w:type="spellEnd"/>
      <w:r w:rsidR="000E277F" w:rsidRPr="00F91F92">
        <w:rPr>
          <w:rFonts w:ascii="Times New Roman" w:hAnsi="Times New Roman" w:cs="Times New Roman"/>
          <w:b/>
          <w:sz w:val="28"/>
          <w:szCs w:val="28"/>
        </w:rPr>
        <w:t>. w Radomiu (dzierżawa cyfrowych i analogowych łączy telekomunikacyjnych) - z podziałem na Zadanie nr 1, 2, 3, 4, 5.</w:t>
      </w:r>
    </w:p>
    <w:p w14:paraId="659570F5" w14:textId="77777777" w:rsidR="00893C88" w:rsidRPr="00F91F92" w:rsidRDefault="00893C88" w:rsidP="00F91F92">
      <w:pPr>
        <w:spacing w:after="0"/>
        <w:jc w:val="both"/>
        <w:rPr>
          <w:rFonts w:ascii="Times New Roman" w:hAnsi="Times New Roman" w:cs="Times New Roman"/>
          <w:b/>
          <w:bCs/>
          <w:sz w:val="28"/>
          <w:szCs w:val="28"/>
        </w:rPr>
      </w:pPr>
    </w:p>
    <w:p w14:paraId="4434033D" w14:textId="77777777" w:rsidR="00C44589" w:rsidRPr="006C136A" w:rsidRDefault="00C44589" w:rsidP="009111F5">
      <w:pPr>
        <w:spacing w:after="0"/>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14:paraId="1A6D22A4" w14:textId="311B572C" w:rsidR="00C44589" w:rsidRDefault="00C44589" w:rsidP="009111F5">
      <w:pPr>
        <w:spacing w:after="0"/>
        <w:rPr>
          <w:rFonts w:ascii="Times New Roman" w:hAnsi="Times New Roman" w:cs="Times New Roman"/>
        </w:rPr>
      </w:pPr>
    </w:p>
    <w:p w14:paraId="00EC099B" w14:textId="77777777" w:rsidR="00893C88" w:rsidRDefault="00893C88" w:rsidP="009111F5">
      <w:pPr>
        <w:spacing w:after="0"/>
        <w:rPr>
          <w:rFonts w:ascii="Times New Roman" w:hAnsi="Times New Roman" w:cs="Times New Roman"/>
        </w:rPr>
      </w:pPr>
    </w:p>
    <w:p w14:paraId="67D69B22" w14:textId="00B8BA1E" w:rsidR="00C44589" w:rsidRDefault="00C44589" w:rsidP="009111F5">
      <w:pPr>
        <w:spacing w:after="0"/>
        <w:rPr>
          <w:rFonts w:ascii="Times New Roman" w:hAnsi="Times New Roman" w:cs="Times New Roman"/>
          <w:b/>
        </w:rPr>
      </w:pPr>
      <w:r>
        <w:rPr>
          <w:rFonts w:ascii="Times New Roman" w:hAnsi="Times New Roman" w:cs="Times New Roman"/>
          <w:b/>
        </w:rPr>
        <w:t>ZATWIERDZIŁ:</w:t>
      </w:r>
    </w:p>
    <w:p w14:paraId="1C43E96E" w14:textId="77AD556C" w:rsidR="0099139E" w:rsidRDefault="0099139E" w:rsidP="009111F5">
      <w:pPr>
        <w:spacing w:after="0"/>
        <w:ind w:left="2832" w:firstLine="708"/>
        <w:rPr>
          <w:rFonts w:ascii="Times New Roman" w:eastAsia="Times New Roman" w:hAnsi="Times New Roman" w:cs="Times New Roman"/>
          <w:b/>
          <w:color w:val="000000"/>
          <w:lang w:eastAsia="pl-PL"/>
        </w:rPr>
      </w:pPr>
    </w:p>
    <w:p w14:paraId="27A41765" w14:textId="75876B16" w:rsidR="00893C88" w:rsidRDefault="00893C88" w:rsidP="00226F48">
      <w:pPr>
        <w:spacing w:after="0"/>
        <w:rPr>
          <w:rFonts w:ascii="Times New Roman" w:hAnsi="Times New Roman" w:cs="Times New Roman"/>
          <w:b/>
          <w:sz w:val="20"/>
          <w:szCs w:val="20"/>
        </w:rPr>
      </w:pPr>
    </w:p>
    <w:p w14:paraId="67241012" w14:textId="77777777" w:rsidR="00186C53" w:rsidRDefault="00186C53" w:rsidP="00226F48">
      <w:pPr>
        <w:spacing w:after="0"/>
        <w:rPr>
          <w:rFonts w:ascii="Times New Roman" w:hAnsi="Times New Roman" w:cs="Times New Roman"/>
          <w:sz w:val="20"/>
          <w:szCs w:val="20"/>
        </w:rPr>
      </w:pPr>
    </w:p>
    <w:p w14:paraId="46ABE77F" w14:textId="77777777" w:rsidR="00A3035C" w:rsidRDefault="00A3035C" w:rsidP="009111F5">
      <w:pPr>
        <w:spacing w:after="0"/>
        <w:ind w:left="2832" w:firstLine="708"/>
        <w:rPr>
          <w:rFonts w:ascii="Times New Roman" w:hAnsi="Times New Roman" w:cs="Times New Roman"/>
          <w:sz w:val="20"/>
          <w:szCs w:val="20"/>
        </w:rPr>
      </w:pPr>
    </w:p>
    <w:p w14:paraId="6D2E90DA" w14:textId="6D48965C" w:rsidR="00C44589" w:rsidRPr="00167908" w:rsidRDefault="00C44589" w:rsidP="009111F5">
      <w:pPr>
        <w:spacing w:after="0"/>
        <w:jc w:val="center"/>
        <w:rPr>
          <w:rFonts w:ascii="Times New Roman" w:hAnsi="Times New Roman" w:cs="Times New Roman"/>
          <w:sz w:val="20"/>
          <w:szCs w:val="20"/>
        </w:rPr>
      </w:pPr>
      <w:r w:rsidRPr="00167908">
        <w:rPr>
          <w:rFonts w:ascii="Times New Roman" w:hAnsi="Times New Roman" w:cs="Times New Roman"/>
          <w:sz w:val="20"/>
          <w:szCs w:val="20"/>
        </w:rPr>
        <w:t>Radom, dnia</w:t>
      </w:r>
      <w:r w:rsidR="0004112C" w:rsidRPr="00167908">
        <w:rPr>
          <w:rFonts w:ascii="Times New Roman" w:hAnsi="Times New Roman" w:cs="Times New Roman"/>
          <w:sz w:val="20"/>
          <w:szCs w:val="20"/>
        </w:rPr>
        <w:t xml:space="preserve"> </w:t>
      </w:r>
      <w:r w:rsidR="000E277F">
        <w:rPr>
          <w:rFonts w:ascii="Times New Roman" w:hAnsi="Times New Roman" w:cs="Times New Roman"/>
          <w:sz w:val="20"/>
          <w:szCs w:val="20"/>
        </w:rPr>
        <w:t>…………………….</w:t>
      </w:r>
    </w:p>
    <w:p w14:paraId="4B4AB15B" w14:textId="77777777" w:rsidR="006F329A" w:rsidRDefault="006F329A" w:rsidP="009111F5">
      <w:pPr>
        <w:spacing w:after="0"/>
        <w:rPr>
          <w:rFonts w:ascii="Times New Roman" w:hAnsi="Times New Roman" w:cs="Times New Roman"/>
          <w:b/>
        </w:rPr>
      </w:pPr>
    </w:p>
    <w:p w14:paraId="7F1CF432" w14:textId="59AAD25A" w:rsidR="006F329A" w:rsidRPr="00BC481C" w:rsidRDefault="00C44589" w:rsidP="009111F5">
      <w:pPr>
        <w:spacing w:after="0"/>
        <w:jc w:val="center"/>
        <w:rPr>
          <w:rFonts w:ascii="Times New Roman" w:hAnsi="Times New Roman" w:cs="Times New Roman"/>
          <w:b/>
          <w:color w:val="0070C0"/>
          <w:sz w:val="20"/>
          <w:szCs w:val="20"/>
        </w:rPr>
      </w:pPr>
      <w:r w:rsidRPr="00167908">
        <w:rPr>
          <w:rFonts w:ascii="Times New Roman" w:hAnsi="Times New Roman" w:cs="Times New Roman"/>
        </w:rPr>
        <w:t xml:space="preserve">Postępowanie prowadzone za </w:t>
      </w:r>
      <w:r w:rsidRPr="00167908">
        <w:rPr>
          <w:rFonts w:ascii="Times New Roman" w:hAnsi="Times New Roman" w:cs="Times New Roman"/>
          <w:color w:val="000000" w:themeColor="text1"/>
        </w:rPr>
        <w:t>pośrednictwem platformazakupowa.pl pod adresem:</w:t>
      </w:r>
      <w:r w:rsidRPr="00167908">
        <w:rPr>
          <w:rFonts w:ascii="Times New Roman" w:hAnsi="Times New Roman" w:cs="Times New Roman"/>
        </w:rPr>
        <w:br/>
      </w:r>
      <w:hyperlink r:id="rId8" w:history="1">
        <w:r w:rsidR="0057245F" w:rsidRPr="00BC481C">
          <w:rPr>
            <w:rStyle w:val="Hipercze"/>
            <w:rFonts w:ascii="Times New Roman" w:hAnsi="Times New Roman" w:cs="Times New Roman"/>
            <w:b/>
            <w:color w:val="0070C0"/>
            <w:sz w:val="20"/>
            <w:szCs w:val="20"/>
            <w:u w:val="none"/>
          </w:rPr>
          <w:t>https://platformazakupowa.pl/pn/kwp_radom</w:t>
        </w:r>
      </w:hyperlink>
    </w:p>
    <w:p w14:paraId="6FA51084" w14:textId="77777777" w:rsidR="00A3035C" w:rsidRDefault="00A3035C" w:rsidP="009111F5">
      <w:pPr>
        <w:spacing w:after="0"/>
        <w:rPr>
          <w:rFonts w:ascii="Times New Roman" w:hAnsi="Times New Roman" w:cs="Times New Roman"/>
          <w:b/>
        </w:rPr>
      </w:pPr>
      <w:r>
        <w:rPr>
          <w:rFonts w:ascii="Times New Roman" w:hAnsi="Times New Roman" w:cs="Times New Roman"/>
          <w:b/>
        </w:rPr>
        <w:br w:type="page"/>
      </w:r>
    </w:p>
    <w:p w14:paraId="14D12EF5" w14:textId="4BDCC602" w:rsidR="00C44589" w:rsidRPr="00FD0939" w:rsidRDefault="00C44589" w:rsidP="009111F5">
      <w:pPr>
        <w:spacing w:after="0"/>
        <w:jc w:val="both"/>
        <w:rPr>
          <w:rFonts w:ascii="Times New Roman" w:hAnsi="Times New Roman" w:cs="Times New Roman"/>
          <w:b/>
        </w:rPr>
      </w:pPr>
      <w:r w:rsidRPr="00FD0939">
        <w:rPr>
          <w:rFonts w:ascii="Times New Roman" w:hAnsi="Times New Roman" w:cs="Times New Roman"/>
          <w:b/>
        </w:rPr>
        <w:lastRenderedPageBreak/>
        <w:t>SPIS TREŚCI</w:t>
      </w:r>
    </w:p>
    <w:p w14:paraId="38032C2B"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NAZWA ORAZ ADRES ZAMAWIAJĄCEGO</w:t>
      </w:r>
    </w:p>
    <w:p w14:paraId="6CC24C2E"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w:t>
      </w:r>
      <w:r>
        <w:rPr>
          <w:rFonts w:ascii="Times New Roman" w:hAnsi="Times New Roman" w:cs="Times New Roman"/>
        </w:rPr>
        <w:br/>
        <w:t>I WYJAŚNIENIA TREŚCI SWZ ORAZ INNE DOKUMENTY ZAMÓWIENIA BEZPOŚREDNIO ZWIĄZANE Z POSTĘPOWANIEM O UDZIELENIE ZAMÓWIENIA</w:t>
      </w:r>
    </w:p>
    <w:p w14:paraId="74F1636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TRYB UDZIELENIA ZAMÓWIENIA</w:t>
      </w:r>
    </w:p>
    <w:p w14:paraId="6B7ED5B5"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OPIS PRZEDMIOTU ZAMÓWIENIA</w:t>
      </w:r>
    </w:p>
    <w:p w14:paraId="7BD96D9F"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O PRZEDMIOTOWYCH ŚRODKACH DOWODOWYCH</w:t>
      </w:r>
    </w:p>
    <w:p w14:paraId="5F4F6A1D"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TERMIN WYKONANIA ZAMÓWIENIA</w:t>
      </w:r>
    </w:p>
    <w:p w14:paraId="04A6D665"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UMOWY W SPRAWIE ZAMÓWIENIA PUBLICZNEGO</w:t>
      </w:r>
    </w:p>
    <w:p w14:paraId="0F7B9DD6"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14:paraId="1462D69D" w14:textId="77777777" w:rsidR="00C44589" w:rsidRPr="009410C5"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INFORMACJE O SPOSOBIE KOMUNIKOWANIA SIĘ ZAMAWIAJĄCEGO </w:t>
      </w:r>
      <w:r>
        <w:rPr>
          <w:rFonts w:ascii="Times New Roman" w:hAnsi="Times New Roman" w:cs="Times New Roman"/>
        </w:rPr>
        <w:br/>
        <w:t>Z WYKONAWCAMI W INNY SPOSÓB NIŻ PRZY UŻYCIU ŚRODKÓW KOMUNIKACJI ELEKTRONICZNEJ W TYM W PRZYPADKU ZAISTNIENIA JEDNEJ SYTUACJI OKREŚLONYCH W ART. 65 UST. 1, ART. 66 I ART. 69</w:t>
      </w:r>
    </w:p>
    <w:p w14:paraId="2ECFFD88"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14:paraId="7C3E2298"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TERMIN ZWIĄZANIA OFERTĄ</w:t>
      </w:r>
    </w:p>
    <w:p w14:paraId="76C21967" w14:textId="77777777" w:rsidR="00C44589" w:rsidRPr="000F5470"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WYMAGANIA DOTYCZĄCE WADIUM</w:t>
      </w:r>
    </w:p>
    <w:p w14:paraId="0F556BBF"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DOTYCZĄCE ZABEZPIECZENIA NALEŻYTEGO WYKONANIA UMOWY</w:t>
      </w:r>
    </w:p>
    <w:p w14:paraId="5B134471"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OPIS SPOSOBU PRZYGOTOWANIA OFERTY</w:t>
      </w:r>
    </w:p>
    <w:p w14:paraId="0D359CE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SPOSÓB ORAZ TERMIN SKŁADANIA OFERT</w:t>
      </w:r>
    </w:p>
    <w:p w14:paraId="5CD07147"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TERMIN OTWARCIA OFERT</w:t>
      </w:r>
    </w:p>
    <w:p w14:paraId="43968F34"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PODSTAWY WYKLUCZENIA, O </w:t>
      </w:r>
      <w:bookmarkStart w:id="0" w:name="_Hlk71532211"/>
      <w:r>
        <w:rPr>
          <w:rFonts w:ascii="Times New Roman" w:hAnsi="Times New Roman" w:cs="Times New Roman"/>
        </w:rPr>
        <w:t>KTÓRYCH MOWA W ART. 108</w:t>
      </w:r>
      <w:bookmarkEnd w:id="0"/>
    </w:p>
    <w:p w14:paraId="020092A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bookmarkStart w:id="1" w:name="_Hlk71532238"/>
      <w:r>
        <w:rPr>
          <w:rFonts w:ascii="Times New Roman" w:hAnsi="Times New Roman" w:cs="Times New Roman"/>
        </w:rPr>
        <w:t>INFORMACJE O WARUNKACH UDZIAŁU W POSTĘPOWANIU</w:t>
      </w:r>
    </w:p>
    <w:bookmarkEnd w:id="1"/>
    <w:p w14:paraId="6B063B66"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WYKAZ PODMIOTOWYCH ŚRODKÓW DOWODOWYCH</w:t>
      </w:r>
    </w:p>
    <w:p w14:paraId="69219D22"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SPOSÓB OBLICZENIA CENY</w:t>
      </w:r>
    </w:p>
    <w:p w14:paraId="49961378"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OPIS KRYTERIÓW OCENY OFERT, WRAZ Z PODANIEM WAG TYCH KRYTERIÓW I SPOSOBU OCENY OFERT</w:t>
      </w:r>
    </w:p>
    <w:p w14:paraId="1D75AE9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14:paraId="46B6F7EC"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POUCZENIE O ŚRODKACH OCHRONY PRAWNEJ PRZYSŁUGUJĄCYCH WYKONAWCY</w:t>
      </w:r>
    </w:p>
    <w:p w14:paraId="7451ED40"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KLAUZULA INFORMACYJNA DOTYCZĄCA PRZETWARZANIA DANYCH OSOBOWYCH</w:t>
      </w:r>
    </w:p>
    <w:p w14:paraId="0607AC4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INNE ISTOTNE INFORMACJE DOTYCZĄCE POSTĘPOWANIA</w:t>
      </w:r>
    </w:p>
    <w:p w14:paraId="0B5F2C8E" w14:textId="5125711A" w:rsidR="00C44589" w:rsidRPr="00C5662E"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ZAŁĄCZNIKI DO SWZ</w:t>
      </w:r>
    </w:p>
    <w:p w14:paraId="5D3CFCAE" w14:textId="2334B783" w:rsidR="00C44589" w:rsidRDefault="00C44589" w:rsidP="009111F5">
      <w:pPr>
        <w:spacing w:after="0"/>
        <w:rPr>
          <w:rFonts w:ascii="Times New Roman" w:hAnsi="Times New Roman" w:cs="Times New Roman"/>
        </w:rPr>
      </w:pPr>
    </w:p>
    <w:p w14:paraId="5FE8F4DA" w14:textId="77777777" w:rsidR="00686E96" w:rsidRDefault="00686E96" w:rsidP="009111F5">
      <w:pPr>
        <w:spacing w:after="0"/>
        <w:rPr>
          <w:rFonts w:ascii="Times New Roman" w:hAnsi="Times New Roman" w:cs="Times New Roman"/>
        </w:rPr>
      </w:pPr>
    </w:p>
    <w:p w14:paraId="16B5BB3E" w14:textId="77777777" w:rsidR="00E03EF5" w:rsidRDefault="00E03EF5" w:rsidP="009111F5">
      <w:pPr>
        <w:spacing w:after="0"/>
        <w:rPr>
          <w:rFonts w:ascii="Times New Roman" w:hAnsi="Times New Roman" w:cs="Times New Roman"/>
          <w:b/>
        </w:rPr>
      </w:pPr>
      <w:r>
        <w:rPr>
          <w:rFonts w:ascii="Times New Roman" w:hAnsi="Times New Roman" w:cs="Times New Roman"/>
          <w:b/>
        </w:rPr>
        <w:br w:type="page"/>
      </w:r>
    </w:p>
    <w:p w14:paraId="07B688CA" w14:textId="2B3E7907" w:rsidR="00C44589" w:rsidRPr="002270E6" w:rsidRDefault="00C44589" w:rsidP="009111F5">
      <w:pPr>
        <w:pStyle w:val="Akapitzlist"/>
        <w:numPr>
          <w:ilvl w:val="0"/>
          <w:numId w:val="2"/>
        </w:numPr>
        <w:spacing w:after="0" w:line="276" w:lineRule="auto"/>
        <w:ind w:left="426" w:hanging="142"/>
        <w:rPr>
          <w:rFonts w:ascii="Times New Roman" w:hAnsi="Times New Roman" w:cs="Times New Roman"/>
          <w:b/>
        </w:rPr>
      </w:pPr>
      <w:r w:rsidRPr="002270E6">
        <w:rPr>
          <w:rFonts w:ascii="Times New Roman" w:hAnsi="Times New Roman" w:cs="Times New Roman"/>
          <w:b/>
        </w:rPr>
        <w:lastRenderedPageBreak/>
        <w:t>Nazwa oraz adres Zamawiającego</w:t>
      </w:r>
    </w:p>
    <w:p w14:paraId="00AA5E3E" w14:textId="77777777" w:rsidR="00C44589" w:rsidRPr="002270E6" w:rsidRDefault="00C44589" w:rsidP="009111F5">
      <w:pPr>
        <w:pStyle w:val="Akapitzlist"/>
        <w:spacing w:after="0" w:line="276" w:lineRule="auto"/>
        <w:ind w:left="1440"/>
        <w:rPr>
          <w:rFonts w:ascii="Times New Roman" w:hAnsi="Times New Roman" w:cs="Times New Roman"/>
          <w:b/>
        </w:rPr>
      </w:pPr>
    </w:p>
    <w:p w14:paraId="21A08B70" w14:textId="4B280A43" w:rsidR="0004514B" w:rsidRPr="002270E6" w:rsidRDefault="00C44589" w:rsidP="009111F5">
      <w:pPr>
        <w:pStyle w:val="Akapitzlist"/>
        <w:numPr>
          <w:ilvl w:val="0"/>
          <w:numId w:val="9"/>
        </w:numPr>
        <w:spacing w:after="0" w:line="276" w:lineRule="auto"/>
        <w:ind w:left="1092" w:hanging="378"/>
        <w:jc w:val="both"/>
        <w:rPr>
          <w:rFonts w:ascii="Times New Roman" w:hAnsi="Times New Roman" w:cs="Times New Roman"/>
        </w:rPr>
      </w:pPr>
      <w:r w:rsidRPr="002270E6">
        <w:rPr>
          <w:rFonts w:ascii="Times New Roman" w:hAnsi="Times New Roman" w:cs="Times New Roman"/>
          <w:b/>
        </w:rPr>
        <w:t>Nazwa oraz adres Zamawiającego:</w:t>
      </w:r>
      <w:r w:rsidRPr="002270E6">
        <w:rPr>
          <w:rFonts w:ascii="Times New Roman" w:hAnsi="Times New Roman" w:cs="Times New Roman"/>
        </w:rPr>
        <w:t xml:space="preserve"> Komenda Wojewódzka Policji z siedzibą </w:t>
      </w:r>
      <w:r w:rsidR="00567594" w:rsidRPr="002270E6">
        <w:rPr>
          <w:rFonts w:ascii="Times New Roman" w:hAnsi="Times New Roman" w:cs="Times New Roman"/>
        </w:rPr>
        <w:br/>
      </w:r>
      <w:r w:rsidRPr="002270E6">
        <w:rPr>
          <w:rFonts w:ascii="Times New Roman" w:hAnsi="Times New Roman" w:cs="Times New Roman"/>
        </w:rPr>
        <w:t>w</w:t>
      </w:r>
      <w:r w:rsidR="00567594" w:rsidRPr="002270E6">
        <w:rPr>
          <w:rFonts w:ascii="Times New Roman" w:hAnsi="Times New Roman" w:cs="Times New Roman"/>
        </w:rPr>
        <w:t xml:space="preserve"> </w:t>
      </w:r>
      <w:r w:rsidRPr="002270E6">
        <w:rPr>
          <w:rFonts w:ascii="Times New Roman" w:hAnsi="Times New Roman" w:cs="Times New Roman"/>
        </w:rPr>
        <w:t>Radomiu,</w:t>
      </w:r>
      <w:r w:rsidR="00A175B1" w:rsidRPr="002270E6">
        <w:rPr>
          <w:rFonts w:ascii="Times New Roman" w:hAnsi="Times New Roman" w:cs="Times New Roman"/>
        </w:rPr>
        <w:t xml:space="preserve"> </w:t>
      </w:r>
      <w:r w:rsidRPr="002270E6">
        <w:rPr>
          <w:rFonts w:ascii="Times New Roman" w:hAnsi="Times New Roman" w:cs="Times New Roman"/>
        </w:rPr>
        <w:t>ul. 11 Listopada 37/59, 26-600 Radom</w:t>
      </w:r>
    </w:p>
    <w:p w14:paraId="2712144E" w14:textId="77777777" w:rsidR="0004514B" w:rsidRPr="002270E6" w:rsidRDefault="00C44589" w:rsidP="009111F5">
      <w:pPr>
        <w:pStyle w:val="Akapitzlist"/>
        <w:spacing w:after="0" w:line="276" w:lineRule="auto"/>
        <w:ind w:left="1092"/>
        <w:jc w:val="both"/>
        <w:rPr>
          <w:rFonts w:ascii="Times New Roman" w:hAnsi="Times New Roman" w:cs="Times New Roman"/>
        </w:rPr>
      </w:pPr>
      <w:r w:rsidRPr="002270E6">
        <w:rPr>
          <w:rFonts w:ascii="Times New Roman" w:hAnsi="Times New Roman" w:cs="Times New Roman"/>
          <w:b/>
        </w:rPr>
        <w:t>Numer telefonu:</w:t>
      </w:r>
      <w:r w:rsidRPr="002270E6">
        <w:rPr>
          <w:rFonts w:ascii="Times New Roman" w:hAnsi="Times New Roman" w:cs="Times New Roman"/>
        </w:rPr>
        <w:t xml:space="preserve"> 47 701 31 03</w:t>
      </w:r>
    </w:p>
    <w:p w14:paraId="7BA1B08A" w14:textId="77777777" w:rsidR="0004514B" w:rsidRPr="002270E6" w:rsidRDefault="00C44589" w:rsidP="009111F5">
      <w:pPr>
        <w:pStyle w:val="Akapitzlist"/>
        <w:spacing w:after="0" w:line="276" w:lineRule="auto"/>
        <w:ind w:left="1092"/>
        <w:jc w:val="both"/>
        <w:rPr>
          <w:rStyle w:val="Hipercze"/>
          <w:rFonts w:ascii="Times New Roman" w:hAnsi="Times New Roman" w:cs="Times New Roman"/>
          <w:color w:val="auto"/>
          <w:u w:val="none"/>
        </w:rPr>
      </w:pPr>
      <w:r w:rsidRPr="002270E6">
        <w:rPr>
          <w:rFonts w:ascii="Times New Roman" w:hAnsi="Times New Roman" w:cs="Times New Roman"/>
          <w:b/>
        </w:rPr>
        <w:t>Adres poczty elektronicznej:</w:t>
      </w:r>
      <w:r w:rsidR="00567594" w:rsidRPr="002270E6">
        <w:rPr>
          <w:rFonts w:ascii="Times New Roman" w:hAnsi="Times New Roman" w:cs="Times New Roman"/>
          <w:b/>
        </w:rPr>
        <w:t xml:space="preserve"> </w:t>
      </w:r>
      <w:hyperlink r:id="rId9" w:history="1">
        <w:r w:rsidRPr="002270E6">
          <w:rPr>
            <w:rStyle w:val="Hipercze"/>
            <w:rFonts w:ascii="Times New Roman" w:hAnsi="Times New Roman" w:cs="Times New Roman"/>
            <w:b/>
            <w:color w:val="0070C0"/>
            <w:u w:val="none"/>
          </w:rPr>
          <w:t>zamowienia.kwp@ra.policja.gov.pl</w:t>
        </w:r>
      </w:hyperlink>
    </w:p>
    <w:p w14:paraId="04FE892C" w14:textId="77777777" w:rsidR="00C44589" w:rsidRPr="002270E6" w:rsidRDefault="00C44589" w:rsidP="009111F5">
      <w:pPr>
        <w:pStyle w:val="Akapitzlist"/>
        <w:spacing w:after="0" w:line="276" w:lineRule="auto"/>
        <w:ind w:left="1092"/>
        <w:rPr>
          <w:rFonts w:ascii="Times New Roman" w:hAnsi="Times New Roman" w:cs="Times New Roman"/>
        </w:rPr>
      </w:pPr>
      <w:r w:rsidRPr="002270E6">
        <w:rPr>
          <w:rFonts w:ascii="Times New Roman" w:hAnsi="Times New Roman" w:cs="Times New Roman"/>
          <w:b/>
        </w:rPr>
        <w:t>Adres strony internetowej prowadzonego postępowania:</w:t>
      </w:r>
      <w:r w:rsidR="00706BD6" w:rsidRPr="002270E6">
        <w:rPr>
          <w:rFonts w:ascii="Times New Roman" w:hAnsi="Times New Roman" w:cs="Times New Roman"/>
          <w:b/>
        </w:rPr>
        <w:t xml:space="preserve"> </w:t>
      </w:r>
      <w:r w:rsidRPr="002270E6">
        <w:rPr>
          <w:rFonts w:ascii="Times New Roman" w:hAnsi="Times New Roman" w:cs="Times New Roman"/>
          <w:b/>
          <w:bCs/>
          <w:color w:val="0070C0"/>
        </w:rPr>
        <w:t>https://platformazakupowa.pl/pn/kwp_radom</w:t>
      </w:r>
      <w:r w:rsidRPr="002270E6">
        <w:rPr>
          <w:rFonts w:ascii="Times New Roman" w:hAnsi="Times New Roman" w:cs="Times New Roman"/>
          <w:bCs/>
          <w:color w:val="5B9BD5" w:themeColor="accent5"/>
        </w:rPr>
        <w:br/>
      </w:r>
    </w:p>
    <w:p w14:paraId="33E10F90" w14:textId="77777777" w:rsidR="0004514B" w:rsidRPr="002270E6" w:rsidRDefault="00C44589" w:rsidP="009111F5">
      <w:pPr>
        <w:pStyle w:val="Akapitzlist"/>
        <w:numPr>
          <w:ilvl w:val="0"/>
          <w:numId w:val="9"/>
        </w:numPr>
        <w:spacing w:after="0" w:line="276" w:lineRule="auto"/>
        <w:ind w:left="1078" w:hanging="364"/>
        <w:jc w:val="both"/>
        <w:rPr>
          <w:rFonts w:ascii="Times New Roman" w:hAnsi="Times New Roman" w:cs="Times New Roman"/>
        </w:rPr>
      </w:pPr>
      <w:r w:rsidRPr="002270E6">
        <w:rPr>
          <w:rFonts w:ascii="Times New Roman" w:hAnsi="Times New Roman" w:cs="Times New Roman"/>
          <w:b/>
        </w:rPr>
        <w:t>Sprawę prowadzi:</w:t>
      </w:r>
      <w:r w:rsidRPr="002270E6">
        <w:rPr>
          <w:rFonts w:ascii="Times New Roman" w:hAnsi="Times New Roman" w:cs="Times New Roman"/>
        </w:rPr>
        <w:t xml:space="preserve"> Sekcja Zamówień Publicznych KWP z siedzibą w Radomiu </w:t>
      </w:r>
    </w:p>
    <w:p w14:paraId="5C1ED217" w14:textId="77777777" w:rsidR="00C44589" w:rsidRPr="002270E6" w:rsidRDefault="00C44589" w:rsidP="009111F5">
      <w:pPr>
        <w:pStyle w:val="Akapitzlist"/>
        <w:spacing w:after="0" w:line="276" w:lineRule="auto"/>
        <w:ind w:left="1078"/>
        <w:jc w:val="both"/>
        <w:rPr>
          <w:rStyle w:val="Hipercze"/>
          <w:rFonts w:ascii="Times New Roman" w:hAnsi="Times New Roman" w:cs="Times New Roman"/>
          <w:color w:val="auto"/>
          <w:u w:val="none"/>
        </w:rPr>
      </w:pPr>
      <w:r w:rsidRPr="002270E6">
        <w:rPr>
          <w:rFonts w:ascii="Times New Roman" w:hAnsi="Times New Roman" w:cs="Times New Roman"/>
          <w:b/>
          <w:bCs/>
        </w:rPr>
        <w:t xml:space="preserve">adres strony www: </w:t>
      </w:r>
      <w:hyperlink r:id="rId10" w:history="1">
        <w:r w:rsidRPr="002270E6">
          <w:rPr>
            <w:rStyle w:val="Hipercze"/>
            <w:rFonts w:ascii="Times New Roman" w:hAnsi="Times New Roman" w:cs="Times New Roman"/>
            <w:b/>
            <w:bCs/>
            <w:color w:val="0070C0"/>
            <w:u w:val="none"/>
          </w:rPr>
          <w:t>http://bip.mazowiecka.policja.gov.pl</w:t>
        </w:r>
      </w:hyperlink>
    </w:p>
    <w:p w14:paraId="256EA0D6" w14:textId="77777777" w:rsidR="00C44589" w:rsidRPr="002270E6" w:rsidRDefault="00C44589" w:rsidP="009111F5">
      <w:pPr>
        <w:pStyle w:val="Akapitzlist"/>
        <w:spacing w:after="0" w:line="276" w:lineRule="auto"/>
        <w:ind w:left="1358" w:hanging="280"/>
        <w:jc w:val="both"/>
        <w:rPr>
          <w:rFonts w:ascii="Times New Roman" w:hAnsi="Times New Roman" w:cs="Times New Roman"/>
          <w:bCs/>
          <w:u w:val="single"/>
        </w:rPr>
      </w:pPr>
      <w:r w:rsidRPr="002270E6">
        <w:rPr>
          <w:rFonts w:ascii="Times New Roman" w:hAnsi="Times New Roman" w:cs="Times New Roman"/>
          <w:b/>
          <w:bCs/>
        </w:rPr>
        <w:t>adres profilu nabywcy</w:t>
      </w:r>
      <w:r w:rsidRPr="002270E6">
        <w:rPr>
          <w:rFonts w:ascii="Times New Roman" w:hAnsi="Times New Roman" w:cs="Times New Roman"/>
          <w:b/>
        </w:rPr>
        <w:t>:</w:t>
      </w:r>
      <w:r w:rsidR="00706BD6" w:rsidRPr="002270E6">
        <w:rPr>
          <w:rFonts w:ascii="Times New Roman" w:hAnsi="Times New Roman" w:cs="Times New Roman"/>
          <w:b/>
        </w:rPr>
        <w:t xml:space="preserve"> </w:t>
      </w:r>
      <w:r w:rsidRPr="002270E6">
        <w:rPr>
          <w:rFonts w:ascii="Times New Roman" w:hAnsi="Times New Roman" w:cs="Times New Roman"/>
          <w:b/>
          <w:bCs/>
          <w:color w:val="0070C0"/>
        </w:rPr>
        <w:t>https://platformazakupowa.pl/pn/kwp_radom</w:t>
      </w:r>
    </w:p>
    <w:p w14:paraId="22315643" w14:textId="77777777" w:rsidR="00957F8B" w:rsidRPr="002270E6" w:rsidRDefault="00957F8B" w:rsidP="008B1555">
      <w:pPr>
        <w:spacing w:after="0" w:line="276" w:lineRule="auto"/>
        <w:jc w:val="both"/>
        <w:rPr>
          <w:rFonts w:ascii="Times New Roman" w:hAnsi="Times New Roman" w:cs="Times New Roman"/>
          <w:b/>
          <w:bCs/>
        </w:rPr>
      </w:pPr>
    </w:p>
    <w:p w14:paraId="12E8209C" w14:textId="77777777" w:rsidR="00C44589" w:rsidRPr="002270E6" w:rsidRDefault="00C44589" w:rsidP="009111F5">
      <w:pPr>
        <w:pStyle w:val="Akapitzlist"/>
        <w:numPr>
          <w:ilvl w:val="0"/>
          <w:numId w:val="2"/>
        </w:numPr>
        <w:spacing w:after="0" w:line="276" w:lineRule="auto"/>
        <w:ind w:left="426" w:hanging="142"/>
        <w:jc w:val="both"/>
        <w:rPr>
          <w:rFonts w:ascii="Times New Roman" w:hAnsi="Times New Roman" w:cs="Times New Roman"/>
          <w:b/>
        </w:rPr>
      </w:pPr>
      <w:r w:rsidRPr="002270E6">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4283696A" w14:textId="77777777" w:rsidR="00957F8B" w:rsidRPr="002270E6" w:rsidRDefault="00957F8B" w:rsidP="009111F5">
      <w:pPr>
        <w:spacing w:after="0" w:line="276" w:lineRule="auto"/>
        <w:jc w:val="both"/>
        <w:rPr>
          <w:rFonts w:ascii="Times New Roman" w:hAnsi="Times New Roman" w:cs="Times New Roman"/>
        </w:rPr>
      </w:pPr>
    </w:p>
    <w:p w14:paraId="6E37B75E" w14:textId="59C70122" w:rsidR="00C44589" w:rsidRPr="002270E6" w:rsidRDefault="00C44589" w:rsidP="009111F5">
      <w:pPr>
        <w:spacing w:after="0" w:line="276" w:lineRule="auto"/>
        <w:jc w:val="both"/>
        <w:rPr>
          <w:rFonts w:ascii="Times New Roman" w:hAnsi="Times New Roman" w:cs="Times New Roman"/>
        </w:rPr>
      </w:pPr>
      <w:r w:rsidRPr="002270E6">
        <w:rPr>
          <w:rFonts w:ascii="Times New Roman" w:hAnsi="Times New Roman" w:cs="Times New Roman"/>
        </w:rPr>
        <w:t xml:space="preserve">SWZ oraz dokumenty zamówienia bezpośrednio związane z postępowaniem o udzielenie zamówienia dostępne są w zakładce </w:t>
      </w:r>
      <w:r w:rsidRPr="002270E6">
        <w:rPr>
          <w:rFonts w:ascii="Times New Roman" w:hAnsi="Times New Roman" w:cs="Times New Roman"/>
          <w:i/>
        </w:rPr>
        <w:t>„</w:t>
      </w:r>
      <w:r w:rsidRPr="002270E6">
        <w:rPr>
          <w:rFonts w:ascii="Times New Roman" w:hAnsi="Times New Roman" w:cs="Times New Roman"/>
          <w:b/>
          <w:i/>
        </w:rPr>
        <w:t>Załączniki do postępowania”</w:t>
      </w:r>
      <w:bookmarkStart w:id="2" w:name="_Hlk71267328"/>
      <w:r w:rsidR="00706BD6" w:rsidRPr="002270E6">
        <w:rPr>
          <w:rFonts w:ascii="Times New Roman" w:hAnsi="Times New Roman" w:cs="Times New Roman"/>
          <w:b/>
          <w:i/>
        </w:rPr>
        <w:t xml:space="preserve"> </w:t>
      </w:r>
      <w:r w:rsidRPr="002270E6">
        <w:rPr>
          <w:rFonts w:ascii="Times New Roman" w:hAnsi="Times New Roman" w:cs="Times New Roman"/>
        </w:rPr>
        <w:t>na platformie zakupowej pod adresem:</w:t>
      </w:r>
      <w:r w:rsidR="00706BD6" w:rsidRPr="002270E6">
        <w:rPr>
          <w:rFonts w:ascii="Times New Roman" w:hAnsi="Times New Roman" w:cs="Times New Roman"/>
        </w:rPr>
        <w:t xml:space="preserve"> </w:t>
      </w:r>
      <w:hyperlink r:id="rId11" w:history="1">
        <w:r w:rsidR="00706BD6" w:rsidRPr="002270E6">
          <w:rPr>
            <w:rStyle w:val="Hipercze"/>
            <w:rFonts w:ascii="Times New Roman" w:hAnsi="Times New Roman" w:cs="Times New Roman"/>
            <w:b/>
            <w:bCs/>
            <w:color w:val="0070C0"/>
            <w:u w:val="none"/>
          </w:rPr>
          <w:t>https://platformazakupowa.pl/pn/kwp_radom</w:t>
        </w:r>
      </w:hyperlink>
      <w:bookmarkEnd w:id="2"/>
      <w:r w:rsidR="00706BD6" w:rsidRPr="002270E6">
        <w:rPr>
          <w:rFonts w:ascii="Times New Roman" w:hAnsi="Times New Roman" w:cs="Times New Roman"/>
          <w:bCs/>
          <w:color w:val="5B9BD5" w:themeColor="accent5"/>
        </w:rPr>
        <w:t xml:space="preserve"> </w:t>
      </w:r>
      <w:r w:rsidRPr="002270E6">
        <w:rPr>
          <w:rFonts w:ascii="Times New Roman" w:hAnsi="Times New Roman" w:cs="Times New Roman"/>
        </w:rPr>
        <w:t>(zwana dalej Platformą)</w:t>
      </w:r>
      <w:r w:rsidR="00706BD6" w:rsidRPr="002270E6">
        <w:rPr>
          <w:rFonts w:ascii="Times New Roman" w:hAnsi="Times New Roman" w:cs="Times New Roman"/>
        </w:rPr>
        <w:t xml:space="preserve"> </w:t>
      </w:r>
      <w:r w:rsidRPr="002270E6">
        <w:rPr>
          <w:rFonts w:ascii="Times New Roman" w:hAnsi="Times New Roman" w:cs="Times New Roman"/>
          <w:b/>
        </w:rPr>
        <w:t xml:space="preserve">pod numerem ogłoszenia </w:t>
      </w:r>
      <w:r w:rsidRPr="002270E6">
        <w:rPr>
          <w:rFonts w:ascii="Times New Roman" w:hAnsi="Times New Roman" w:cs="Times New Roman"/>
          <w:b/>
        </w:rPr>
        <w:br/>
      </w:r>
      <w:r w:rsidRPr="002270E6">
        <w:rPr>
          <w:rFonts w:ascii="Times New Roman" w:hAnsi="Times New Roman" w:cs="Times New Roman"/>
          <w:b/>
          <w:bCs/>
          <w:iCs/>
        </w:rPr>
        <w:t>z</w:t>
      </w:r>
      <w:r w:rsidR="00706BD6" w:rsidRPr="002270E6">
        <w:rPr>
          <w:rFonts w:ascii="Times New Roman" w:hAnsi="Times New Roman" w:cs="Times New Roman"/>
          <w:b/>
          <w:bCs/>
          <w:iCs/>
        </w:rPr>
        <w:t xml:space="preserve"> </w:t>
      </w:r>
      <w:proofErr w:type="spellStart"/>
      <w:r w:rsidRPr="002270E6">
        <w:rPr>
          <w:rFonts w:ascii="Times New Roman" w:hAnsi="Times New Roman" w:cs="Times New Roman"/>
          <w:b/>
          <w:bCs/>
          <w:iCs/>
        </w:rPr>
        <w:t>Dz.U.U.E</w:t>
      </w:r>
      <w:proofErr w:type="spellEnd"/>
      <w:r w:rsidR="00706BD6" w:rsidRPr="002270E6">
        <w:rPr>
          <w:rFonts w:ascii="Times New Roman" w:hAnsi="Times New Roman" w:cs="Times New Roman"/>
          <w:b/>
          <w:bCs/>
          <w:iCs/>
        </w:rPr>
        <w:t xml:space="preserve"> </w:t>
      </w:r>
      <w:r w:rsidRPr="002270E6">
        <w:rPr>
          <w:rFonts w:ascii="Times New Roman" w:hAnsi="Times New Roman" w:cs="Times New Roman"/>
        </w:rPr>
        <w:t xml:space="preserve">oraz </w:t>
      </w:r>
      <w:r w:rsidRPr="002270E6">
        <w:rPr>
          <w:rFonts w:ascii="Times New Roman" w:hAnsi="Times New Roman" w:cs="Times New Roman"/>
          <w:b/>
        </w:rPr>
        <w:t>nazwą postępowania /numerem wewnętrznym postępowania</w:t>
      </w:r>
      <w:r w:rsidRPr="002270E6">
        <w:rPr>
          <w:rFonts w:ascii="Times New Roman" w:hAnsi="Times New Roman" w:cs="Times New Roman"/>
        </w:rPr>
        <w:t xml:space="preserve"> dostępnym w tytule SWZ</w:t>
      </w:r>
      <w:r w:rsidRPr="002270E6">
        <w:rPr>
          <w:rFonts w:ascii="Times New Roman" w:hAnsi="Times New Roman" w:cs="Times New Roman"/>
          <w:i/>
        </w:rPr>
        <w:t>.</w:t>
      </w:r>
      <w:r w:rsidR="00AB276E" w:rsidRPr="002270E6">
        <w:rPr>
          <w:rFonts w:ascii="Times New Roman" w:hAnsi="Times New Roman" w:cs="Times New Roman"/>
          <w:i/>
        </w:rPr>
        <w:t xml:space="preserve"> </w:t>
      </w:r>
      <w:r w:rsidRPr="002270E6">
        <w:rPr>
          <w:rFonts w:ascii="Times New Roman" w:hAnsi="Times New Roman" w:cs="Times New Roman"/>
          <w:b/>
        </w:rPr>
        <w:t>Zmiany i wyjaśnienia treści SWZ</w:t>
      </w:r>
      <w:r w:rsidRPr="002270E6">
        <w:rPr>
          <w:rFonts w:ascii="Times New Roman" w:hAnsi="Times New Roman" w:cs="Times New Roman"/>
        </w:rPr>
        <w:t xml:space="preserve"> oraz </w:t>
      </w:r>
      <w:r w:rsidRPr="002270E6">
        <w:rPr>
          <w:rFonts w:ascii="Times New Roman" w:hAnsi="Times New Roman" w:cs="Times New Roman"/>
          <w:b/>
        </w:rPr>
        <w:t>inne informacje</w:t>
      </w:r>
      <w:r w:rsidRPr="002270E6">
        <w:rPr>
          <w:rFonts w:ascii="Times New Roman" w:hAnsi="Times New Roman" w:cs="Times New Roman"/>
        </w:rPr>
        <w:t xml:space="preserve"> bezpośrednio związane </w:t>
      </w:r>
      <w:r w:rsidRPr="002270E6">
        <w:rPr>
          <w:rFonts w:ascii="Times New Roman" w:hAnsi="Times New Roman" w:cs="Times New Roman"/>
        </w:rPr>
        <w:br/>
        <w:t>z postępowaniem o udzielenie zamówienia będą udostępniane na platformie zakupowej pod adresem:</w:t>
      </w:r>
      <w:r w:rsidR="00AB276E" w:rsidRPr="002270E6">
        <w:rPr>
          <w:rFonts w:ascii="Times New Roman" w:hAnsi="Times New Roman" w:cs="Times New Roman"/>
        </w:rPr>
        <w:t xml:space="preserve"> </w:t>
      </w:r>
      <w:hyperlink r:id="rId12" w:history="1">
        <w:r w:rsidR="00567594" w:rsidRPr="002270E6">
          <w:rPr>
            <w:rStyle w:val="Hipercze"/>
            <w:rFonts w:ascii="Times New Roman" w:hAnsi="Times New Roman" w:cs="Times New Roman"/>
            <w:b/>
            <w:bCs/>
            <w:color w:val="0070C0"/>
            <w:u w:val="none"/>
          </w:rPr>
          <w:t>https://platformazakupowa.pl/pn/kwp_radom</w:t>
        </w:r>
      </w:hyperlink>
      <w:r w:rsidR="00567594" w:rsidRPr="002270E6">
        <w:rPr>
          <w:rFonts w:ascii="Times New Roman" w:hAnsi="Times New Roman" w:cs="Times New Roman"/>
          <w:bCs/>
          <w:color w:val="5B9BD5" w:themeColor="accent5"/>
        </w:rPr>
        <w:t xml:space="preserve"> </w:t>
      </w:r>
      <w:r w:rsidRPr="002270E6">
        <w:rPr>
          <w:rFonts w:ascii="Times New Roman" w:hAnsi="Times New Roman" w:cs="Times New Roman"/>
        </w:rPr>
        <w:t xml:space="preserve">w zakładce </w:t>
      </w:r>
      <w:r w:rsidRPr="002270E6">
        <w:rPr>
          <w:rFonts w:ascii="Times New Roman" w:hAnsi="Times New Roman" w:cs="Times New Roman"/>
          <w:b/>
          <w:i/>
        </w:rPr>
        <w:t>„KOMUNIKATY”</w:t>
      </w:r>
      <w:r w:rsidR="00606C85" w:rsidRPr="002270E6">
        <w:rPr>
          <w:rFonts w:ascii="Times New Roman" w:hAnsi="Times New Roman" w:cs="Times New Roman"/>
        </w:rPr>
        <w:t>.</w:t>
      </w:r>
    </w:p>
    <w:p w14:paraId="4F38AD14" w14:textId="77777777" w:rsidR="00957F8B" w:rsidRPr="002270E6" w:rsidRDefault="00957F8B" w:rsidP="009111F5">
      <w:pPr>
        <w:spacing w:after="0" w:line="276" w:lineRule="auto"/>
        <w:jc w:val="both"/>
        <w:rPr>
          <w:rFonts w:ascii="Times New Roman" w:hAnsi="Times New Roman" w:cs="Times New Roman"/>
          <w:b/>
        </w:rPr>
      </w:pPr>
    </w:p>
    <w:p w14:paraId="2BBED616" w14:textId="77777777" w:rsidR="00C44589" w:rsidRPr="002270E6" w:rsidRDefault="00C44589" w:rsidP="009111F5">
      <w:pPr>
        <w:pStyle w:val="Akapitzlist"/>
        <w:numPr>
          <w:ilvl w:val="0"/>
          <w:numId w:val="2"/>
        </w:numPr>
        <w:spacing w:after="0" w:line="276" w:lineRule="auto"/>
        <w:ind w:left="426" w:hanging="142"/>
        <w:rPr>
          <w:rFonts w:ascii="Times New Roman" w:hAnsi="Times New Roman" w:cs="Times New Roman"/>
          <w:b/>
        </w:rPr>
      </w:pPr>
      <w:r w:rsidRPr="002270E6">
        <w:rPr>
          <w:rFonts w:ascii="Times New Roman" w:hAnsi="Times New Roman" w:cs="Times New Roman"/>
          <w:b/>
        </w:rPr>
        <w:t>Tryb udzielenia zamówienia</w:t>
      </w:r>
    </w:p>
    <w:p w14:paraId="68EB1FD9" w14:textId="77777777" w:rsidR="00957F8B" w:rsidRPr="002270E6" w:rsidRDefault="00957F8B" w:rsidP="009111F5">
      <w:pPr>
        <w:spacing w:after="0" w:line="276" w:lineRule="auto"/>
        <w:jc w:val="both"/>
        <w:rPr>
          <w:rFonts w:ascii="Times New Roman" w:hAnsi="Times New Roman" w:cs="Times New Roman"/>
        </w:rPr>
      </w:pPr>
    </w:p>
    <w:p w14:paraId="5327C8EE" w14:textId="088D14D2" w:rsidR="00C44589" w:rsidRPr="002270E6" w:rsidRDefault="00C44589" w:rsidP="009111F5">
      <w:pPr>
        <w:spacing w:after="0" w:line="276" w:lineRule="auto"/>
        <w:jc w:val="both"/>
        <w:rPr>
          <w:rFonts w:ascii="Times New Roman" w:hAnsi="Times New Roman" w:cs="Times New Roman"/>
        </w:rPr>
      </w:pPr>
      <w:r w:rsidRPr="002270E6">
        <w:rPr>
          <w:rFonts w:ascii="Times New Roman" w:hAnsi="Times New Roman" w:cs="Times New Roman"/>
        </w:rPr>
        <w:t xml:space="preserve">Postępowanie o udzielenie zamówienia prowadzone jest </w:t>
      </w:r>
      <w:r w:rsidRPr="002270E6">
        <w:rPr>
          <w:rFonts w:ascii="Times New Roman" w:hAnsi="Times New Roman" w:cs="Times New Roman"/>
          <w:b/>
        </w:rPr>
        <w:t>w trybie przetargu nieograniczonego, na podstawie art. 132</w:t>
      </w:r>
      <w:r w:rsidR="00706BD6" w:rsidRPr="002270E6">
        <w:rPr>
          <w:rFonts w:ascii="Times New Roman" w:hAnsi="Times New Roman" w:cs="Times New Roman"/>
          <w:b/>
        </w:rPr>
        <w:t xml:space="preserve"> </w:t>
      </w:r>
      <w:r w:rsidRPr="002270E6">
        <w:rPr>
          <w:rFonts w:ascii="Times New Roman" w:hAnsi="Times New Roman" w:cs="Times New Roman"/>
        </w:rPr>
        <w:t>ustawy z dnia 11 września 2019 r. Prawo zamówień publicznych (</w:t>
      </w:r>
      <w:proofErr w:type="spellStart"/>
      <w:r w:rsidR="008D4200" w:rsidRPr="002270E6">
        <w:rPr>
          <w:rFonts w:ascii="Times New Roman" w:hAnsi="Times New Roman" w:cs="Times New Roman"/>
        </w:rPr>
        <w:t>t.j</w:t>
      </w:r>
      <w:proofErr w:type="spellEnd"/>
      <w:r w:rsidR="008D4200" w:rsidRPr="002270E6">
        <w:rPr>
          <w:rFonts w:ascii="Times New Roman" w:hAnsi="Times New Roman" w:cs="Times New Roman"/>
        </w:rPr>
        <w:t>.</w:t>
      </w:r>
      <w:r w:rsidR="002A6F2D" w:rsidRPr="002270E6">
        <w:rPr>
          <w:rFonts w:ascii="Times New Roman" w:hAnsi="Times New Roman" w:cs="Times New Roman"/>
        </w:rPr>
        <w:t xml:space="preserve"> </w:t>
      </w:r>
      <w:r w:rsidRPr="002270E6">
        <w:rPr>
          <w:rFonts w:ascii="Times New Roman" w:hAnsi="Times New Roman" w:cs="Times New Roman"/>
        </w:rPr>
        <w:t>Dz. U. z</w:t>
      </w:r>
      <w:r w:rsidR="006459F5" w:rsidRPr="002270E6">
        <w:rPr>
          <w:rFonts w:ascii="Times New Roman" w:hAnsi="Times New Roman" w:cs="Times New Roman"/>
        </w:rPr>
        <w:t> </w:t>
      </w:r>
      <w:r w:rsidRPr="002270E6">
        <w:rPr>
          <w:rFonts w:ascii="Times New Roman" w:hAnsi="Times New Roman" w:cs="Times New Roman"/>
        </w:rPr>
        <w:t>20</w:t>
      </w:r>
      <w:r w:rsidR="0057245F" w:rsidRPr="002270E6">
        <w:rPr>
          <w:rFonts w:ascii="Times New Roman" w:hAnsi="Times New Roman" w:cs="Times New Roman"/>
        </w:rPr>
        <w:t>2</w:t>
      </w:r>
      <w:r w:rsidR="00FE39BA" w:rsidRPr="002270E6">
        <w:rPr>
          <w:rFonts w:ascii="Times New Roman" w:hAnsi="Times New Roman" w:cs="Times New Roman"/>
        </w:rPr>
        <w:t>3</w:t>
      </w:r>
      <w:r w:rsidR="002A6F2D" w:rsidRPr="002270E6">
        <w:rPr>
          <w:rFonts w:ascii="Times New Roman" w:hAnsi="Times New Roman" w:cs="Times New Roman"/>
        </w:rPr>
        <w:t> </w:t>
      </w:r>
      <w:r w:rsidRPr="002270E6">
        <w:rPr>
          <w:rFonts w:ascii="Times New Roman" w:hAnsi="Times New Roman" w:cs="Times New Roman"/>
        </w:rPr>
        <w:t xml:space="preserve">r., poz. </w:t>
      </w:r>
      <w:r w:rsidR="00FE39BA" w:rsidRPr="002270E6">
        <w:rPr>
          <w:rFonts w:ascii="Times New Roman" w:hAnsi="Times New Roman" w:cs="Times New Roman"/>
        </w:rPr>
        <w:t>1605</w:t>
      </w:r>
      <w:r w:rsidR="00FE5BBF" w:rsidRPr="002270E6">
        <w:rPr>
          <w:rFonts w:ascii="Times New Roman" w:hAnsi="Times New Roman" w:cs="Times New Roman"/>
        </w:rPr>
        <w:t xml:space="preserve"> z późn.</w:t>
      </w:r>
      <w:r w:rsidR="00706BD6" w:rsidRPr="002270E6">
        <w:rPr>
          <w:rFonts w:ascii="Times New Roman" w:hAnsi="Times New Roman" w:cs="Times New Roman"/>
        </w:rPr>
        <w:t xml:space="preserve"> zm.</w:t>
      </w:r>
      <w:r w:rsidRPr="002270E6">
        <w:rPr>
          <w:rFonts w:ascii="Times New Roman" w:hAnsi="Times New Roman" w:cs="Times New Roman"/>
        </w:rPr>
        <w:t>) zwanej dalej także „</w:t>
      </w:r>
      <w:r w:rsidR="00706BD6" w:rsidRPr="002270E6">
        <w:rPr>
          <w:rFonts w:ascii="Times New Roman" w:hAnsi="Times New Roman" w:cs="Times New Roman"/>
        </w:rPr>
        <w:t>P</w:t>
      </w:r>
      <w:r w:rsidRPr="002270E6">
        <w:rPr>
          <w:rFonts w:ascii="Times New Roman" w:hAnsi="Times New Roman" w:cs="Times New Roman"/>
        </w:rPr>
        <w:t>zp”.</w:t>
      </w:r>
    </w:p>
    <w:p w14:paraId="3854427B" w14:textId="77777777" w:rsidR="00C50A33" w:rsidRPr="002270E6" w:rsidRDefault="00C50A33" w:rsidP="009111F5">
      <w:pPr>
        <w:spacing w:after="0" w:line="276" w:lineRule="auto"/>
        <w:rPr>
          <w:rFonts w:ascii="Times New Roman" w:hAnsi="Times New Roman" w:cs="Times New Roman"/>
        </w:rPr>
      </w:pPr>
      <w:r w:rsidRPr="002270E6">
        <w:rPr>
          <w:rFonts w:ascii="Times New Roman" w:hAnsi="Times New Roman" w:cs="Times New Roman"/>
        </w:rPr>
        <w:t>Zamawiający przewiduje zastosowanie art. 139 ustawy Pzp.</w:t>
      </w:r>
    </w:p>
    <w:p w14:paraId="447D9DF8" w14:textId="523EA962" w:rsidR="00C44589" w:rsidRPr="002270E6" w:rsidRDefault="00C44589" w:rsidP="009111F5">
      <w:pPr>
        <w:spacing w:after="0" w:line="276" w:lineRule="auto"/>
        <w:rPr>
          <w:rFonts w:ascii="Times New Roman" w:hAnsi="Times New Roman" w:cs="Times New Roman"/>
        </w:rPr>
      </w:pPr>
    </w:p>
    <w:p w14:paraId="2221FD20" w14:textId="1F31BAA0" w:rsidR="00C44589" w:rsidRPr="002270E6" w:rsidRDefault="00C44589" w:rsidP="009111F5">
      <w:pPr>
        <w:pStyle w:val="Akapitzlist"/>
        <w:numPr>
          <w:ilvl w:val="0"/>
          <w:numId w:val="2"/>
        </w:numPr>
        <w:spacing w:after="0" w:line="276" w:lineRule="auto"/>
        <w:ind w:left="426" w:hanging="142"/>
        <w:rPr>
          <w:rFonts w:ascii="Times New Roman" w:hAnsi="Times New Roman" w:cs="Times New Roman"/>
          <w:b/>
        </w:rPr>
      </w:pPr>
      <w:r w:rsidRPr="002270E6">
        <w:rPr>
          <w:rFonts w:ascii="Times New Roman" w:hAnsi="Times New Roman" w:cs="Times New Roman"/>
          <w:b/>
        </w:rPr>
        <w:t>Opis przedmiotu zamówienia</w:t>
      </w:r>
    </w:p>
    <w:p w14:paraId="5BF94E46" w14:textId="77777777" w:rsidR="00C120BE" w:rsidRPr="002270E6" w:rsidRDefault="00C120BE" w:rsidP="00C120BE">
      <w:pPr>
        <w:spacing w:after="0" w:line="240" w:lineRule="auto"/>
        <w:rPr>
          <w:rFonts w:ascii="Times New Roman" w:hAnsi="Times New Roman" w:cs="Times New Roman"/>
          <w:b/>
        </w:rPr>
      </w:pPr>
    </w:p>
    <w:p w14:paraId="7FBA7C84" w14:textId="360350F4" w:rsidR="000E277F" w:rsidRPr="000B6595" w:rsidRDefault="00B639D4" w:rsidP="00434F3F">
      <w:pPr>
        <w:spacing w:line="276" w:lineRule="auto"/>
        <w:rPr>
          <w:rFonts w:ascii="Times New Roman" w:hAnsi="Times New Roman" w:cs="Times New Roman"/>
        </w:rPr>
      </w:pPr>
      <w:r w:rsidRPr="00434F3F">
        <w:rPr>
          <w:rFonts w:ascii="Times New Roman" w:hAnsi="Times New Roman" w:cs="Times New Roman"/>
        </w:rPr>
        <w:t>1.</w:t>
      </w:r>
      <w:r w:rsidR="00C120BE" w:rsidRPr="000B6595">
        <w:rPr>
          <w:rFonts w:ascii="Times New Roman" w:hAnsi="Times New Roman" w:cs="Times New Roman"/>
        </w:rPr>
        <w:t xml:space="preserve">Przedmiotem zamówienia jest </w:t>
      </w:r>
      <w:r w:rsidR="000E277F" w:rsidRPr="000B6595">
        <w:rPr>
          <w:rFonts w:ascii="Times New Roman" w:hAnsi="Times New Roman" w:cs="Times New Roman"/>
        </w:rPr>
        <w:t xml:space="preserve">Dzierżawa elementów infrastruktury telekomunikacyjnej oraz najmu urządzeń telekomunikacyjnych   niezbędnych dla sprawnego funkcjonowania jednostek organizacyjnych  Policji podległych KWP </w:t>
      </w:r>
      <w:proofErr w:type="spellStart"/>
      <w:r w:rsidR="000E277F" w:rsidRPr="000B6595">
        <w:rPr>
          <w:rFonts w:ascii="Times New Roman" w:hAnsi="Times New Roman" w:cs="Times New Roman"/>
        </w:rPr>
        <w:t>zs</w:t>
      </w:r>
      <w:proofErr w:type="spellEnd"/>
      <w:r w:rsidR="000E277F" w:rsidRPr="000B6595">
        <w:rPr>
          <w:rFonts w:ascii="Times New Roman" w:hAnsi="Times New Roman" w:cs="Times New Roman"/>
        </w:rPr>
        <w:t>. w Radomiu (dzierżawa cyfrowych i analogowych łączy telekomunikacyjnych).</w:t>
      </w:r>
    </w:p>
    <w:p w14:paraId="21B43DEB" w14:textId="77777777" w:rsidR="000E277F" w:rsidRDefault="000E277F" w:rsidP="000E277F">
      <w:pPr>
        <w:pStyle w:val="Akapitzlist"/>
        <w:tabs>
          <w:tab w:val="left" w:pos="795"/>
        </w:tabs>
        <w:spacing w:after="0" w:line="240" w:lineRule="auto"/>
        <w:ind w:left="360"/>
        <w:jc w:val="both"/>
        <w:rPr>
          <w:rFonts w:ascii="Times New Roman" w:hAnsi="Times New Roman" w:cs="Times New Roman"/>
        </w:rPr>
      </w:pPr>
    </w:p>
    <w:p w14:paraId="0F01BED7" w14:textId="79FDE140" w:rsidR="000E277F" w:rsidRPr="000E277F" w:rsidRDefault="00C120BE" w:rsidP="000E277F">
      <w:pPr>
        <w:pStyle w:val="Akapitzlist"/>
        <w:tabs>
          <w:tab w:val="left" w:pos="795"/>
        </w:tabs>
        <w:spacing w:after="0" w:line="240" w:lineRule="auto"/>
        <w:ind w:left="360"/>
        <w:jc w:val="both"/>
        <w:rPr>
          <w:rFonts w:ascii="Times New Roman" w:hAnsi="Times New Roman" w:cs="Times New Roman"/>
        </w:rPr>
      </w:pPr>
      <w:r w:rsidRPr="000E277F">
        <w:rPr>
          <w:rFonts w:ascii="Times New Roman" w:hAnsi="Times New Roman" w:cs="Times New Roman"/>
        </w:rPr>
        <w:t xml:space="preserve">Zamówienie podzielone jest na </w:t>
      </w:r>
      <w:r w:rsidR="000E277F">
        <w:rPr>
          <w:rFonts w:ascii="Times New Roman" w:hAnsi="Times New Roman" w:cs="Times New Roman"/>
        </w:rPr>
        <w:t xml:space="preserve">5 </w:t>
      </w:r>
      <w:r w:rsidRPr="000E277F">
        <w:rPr>
          <w:rFonts w:ascii="Times New Roman" w:hAnsi="Times New Roman" w:cs="Times New Roman"/>
        </w:rPr>
        <w:t xml:space="preserve">  Zada</w:t>
      </w:r>
      <w:r w:rsidR="000E277F">
        <w:rPr>
          <w:rFonts w:ascii="Times New Roman" w:hAnsi="Times New Roman" w:cs="Times New Roman"/>
        </w:rPr>
        <w:t>ń:</w:t>
      </w:r>
    </w:p>
    <w:p w14:paraId="381CAABB" w14:textId="562C19C4" w:rsidR="00C120BE" w:rsidRPr="000E277F" w:rsidRDefault="00C120BE" w:rsidP="00087392">
      <w:pPr>
        <w:numPr>
          <w:ilvl w:val="3"/>
          <w:numId w:val="55"/>
        </w:numPr>
        <w:tabs>
          <w:tab w:val="clear" w:pos="2880"/>
        </w:tabs>
        <w:spacing w:after="0" w:line="240" w:lineRule="auto"/>
        <w:ind w:left="567" w:hanging="283"/>
        <w:jc w:val="both"/>
        <w:rPr>
          <w:rFonts w:ascii="Times New Roman" w:hAnsi="Times New Roman" w:cs="Times New Roman"/>
        </w:rPr>
      </w:pPr>
      <w:bookmarkStart w:id="3" w:name="_Hlk100731430"/>
      <w:r w:rsidRPr="000E277F">
        <w:rPr>
          <w:rFonts w:ascii="Times New Roman" w:hAnsi="Times New Roman" w:cs="Times New Roman"/>
        </w:rPr>
        <w:t xml:space="preserve">Zadanie nr 1 – </w:t>
      </w:r>
      <w:r w:rsidR="000E277F" w:rsidRPr="000E277F">
        <w:rPr>
          <w:rFonts w:ascii="Times New Roman" w:hAnsi="Times New Roman" w:cs="Times New Roman"/>
        </w:rPr>
        <w:t>KMP  Płock ul. Kilińskiego 8</w:t>
      </w:r>
    </w:p>
    <w:p w14:paraId="4F6AFA34" w14:textId="63C63A70" w:rsidR="000E277F" w:rsidRPr="000E277F" w:rsidRDefault="00C120BE" w:rsidP="00087392">
      <w:pPr>
        <w:numPr>
          <w:ilvl w:val="3"/>
          <w:numId w:val="55"/>
        </w:numPr>
        <w:tabs>
          <w:tab w:val="clear" w:pos="2880"/>
        </w:tabs>
        <w:spacing w:after="0" w:line="240" w:lineRule="auto"/>
        <w:ind w:left="567" w:hanging="283"/>
        <w:jc w:val="both"/>
        <w:rPr>
          <w:rFonts w:ascii="Times New Roman" w:hAnsi="Times New Roman" w:cs="Times New Roman"/>
          <w:bCs/>
        </w:rPr>
      </w:pPr>
      <w:r w:rsidRPr="000E277F">
        <w:rPr>
          <w:rFonts w:ascii="Times New Roman" w:hAnsi="Times New Roman" w:cs="Times New Roman"/>
        </w:rPr>
        <w:t xml:space="preserve">Zadanie nr 2 </w:t>
      </w:r>
      <w:bookmarkEnd w:id="3"/>
      <w:r w:rsidR="000E277F" w:rsidRPr="000E277F">
        <w:rPr>
          <w:rFonts w:ascii="Times New Roman" w:hAnsi="Times New Roman" w:cs="Times New Roman"/>
        </w:rPr>
        <w:t xml:space="preserve">– KMP Ostrołęka ul. </w:t>
      </w:r>
      <w:proofErr w:type="spellStart"/>
      <w:r w:rsidR="000E277F" w:rsidRPr="000E277F">
        <w:rPr>
          <w:rFonts w:ascii="Times New Roman" w:hAnsi="Times New Roman" w:cs="Times New Roman"/>
        </w:rPr>
        <w:t>J.Korczaka</w:t>
      </w:r>
      <w:proofErr w:type="spellEnd"/>
      <w:r w:rsidR="000E277F" w:rsidRPr="000E277F">
        <w:rPr>
          <w:rFonts w:ascii="Times New Roman" w:hAnsi="Times New Roman" w:cs="Times New Roman"/>
        </w:rPr>
        <w:t xml:space="preserve"> 16</w:t>
      </w:r>
    </w:p>
    <w:p w14:paraId="46BCD053" w14:textId="34258EDC" w:rsidR="000E277F" w:rsidRPr="000E277F" w:rsidRDefault="000E277F" w:rsidP="00087392">
      <w:pPr>
        <w:numPr>
          <w:ilvl w:val="3"/>
          <w:numId w:val="55"/>
        </w:numPr>
        <w:tabs>
          <w:tab w:val="clear" w:pos="2880"/>
        </w:tabs>
        <w:spacing w:after="0" w:line="240" w:lineRule="auto"/>
        <w:ind w:left="567" w:hanging="283"/>
        <w:jc w:val="both"/>
        <w:rPr>
          <w:rFonts w:ascii="Times New Roman" w:hAnsi="Times New Roman" w:cs="Times New Roman"/>
          <w:bCs/>
        </w:rPr>
      </w:pPr>
      <w:r w:rsidRPr="000E277F">
        <w:rPr>
          <w:rFonts w:ascii="Times New Roman" w:hAnsi="Times New Roman" w:cs="Times New Roman"/>
          <w:bCs/>
        </w:rPr>
        <w:t xml:space="preserve">Zadanie nr 3 - </w:t>
      </w:r>
      <w:r w:rsidRPr="000E277F">
        <w:rPr>
          <w:rFonts w:ascii="Times New Roman" w:eastAsia="Times New Roman" w:hAnsi="Times New Roman" w:cs="Times New Roman"/>
          <w:color w:val="000000"/>
        </w:rPr>
        <w:t>KWP Radom  ul.11 Listopada 37/59</w:t>
      </w:r>
    </w:p>
    <w:p w14:paraId="1FE65DF3" w14:textId="3E1F29CE" w:rsidR="000E277F" w:rsidRPr="000E277F" w:rsidRDefault="000E277F" w:rsidP="00087392">
      <w:pPr>
        <w:numPr>
          <w:ilvl w:val="3"/>
          <w:numId w:val="55"/>
        </w:numPr>
        <w:tabs>
          <w:tab w:val="clear" w:pos="2880"/>
        </w:tabs>
        <w:spacing w:after="0" w:line="240" w:lineRule="auto"/>
        <w:ind w:left="567" w:hanging="283"/>
        <w:jc w:val="both"/>
        <w:rPr>
          <w:rFonts w:ascii="Times New Roman" w:hAnsi="Times New Roman" w:cs="Times New Roman"/>
          <w:bCs/>
        </w:rPr>
      </w:pPr>
      <w:r w:rsidRPr="000E277F">
        <w:rPr>
          <w:rFonts w:ascii="Times New Roman" w:hAnsi="Times New Roman" w:cs="Times New Roman"/>
          <w:bCs/>
        </w:rPr>
        <w:t xml:space="preserve">Zadanie nr 4 - </w:t>
      </w:r>
      <w:r w:rsidRPr="000E277F">
        <w:rPr>
          <w:rFonts w:ascii="Times New Roman" w:eastAsia="Times New Roman" w:hAnsi="Times New Roman" w:cs="Times New Roman"/>
          <w:color w:val="000000"/>
        </w:rPr>
        <w:t>KMP Siedlce</w:t>
      </w:r>
      <w:r>
        <w:rPr>
          <w:rFonts w:ascii="Times New Roman" w:eastAsia="Times New Roman" w:hAnsi="Times New Roman" w:cs="Times New Roman"/>
          <w:color w:val="000000"/>
        </w:rPr>
        <w:t xml:space="preserve"> </w:t>
      </w:r>
      <w:r w:rsidRPr="000E277F">
        <w:rPr>
          <w:rFonts w:ascii="Times New Roman" w:eastAsia="Times New Roman" w:hAnsi="Times New Roman" w:cs="Times New Roman"/>
          <w:color w:val="000000"/>
        </w:rPr>
        <w:t>ul. Starowiejska 66</w:t>
      </w:r>
    </w:p>
    <w:p w14:paraId="4C938F97" w14:textId="384564E7" w:rsidR="000E277F" w:rsidRDefault="000E277F" w:rsidP="00087392">
      <w:pPr>
        <w:numPr>
          <w:ilvl w:val="3"/>
          <w:numId w:val="55"/>
        </w:numPr>
        <w:tabs>
          <w:tab w:val="clear" w:pos="2880"/>
        </w:tabs>
        <w:spacing w:after="0" w:line="240" w:lineRule="auto"/>
        <w:ind w:left="567" w:hanging="283"/>
        <w:jc w:val="both"/>
        <w:rPr>
          <w:rFonts w:ascii="Times New Roman" w:hAnsi="Times New Roman" w:cs="Times New Roman"/>
          <w:bCs/>
        </w:rPr>
      </w:pPr>
      <w:r w:rsidRPr="000E277F">
        <w:rPr>
          <w:rFonts w:ascii="Times New Roman" w:hAnsi="Times New Roman" w:cs="Times New Roman"/>
          <w:bCs/>
        </w:rPr>
        <w:t xml:space="preserve">Zadanie nr </w:t>
      </w:r>
      <w:r>
        <w:rPr>
          <w:rFonts w:ascii="Times New Roman" w:hAnsi="Times New Roman" w:cs="Times New Roman"/>
          <w:bCs/>
        </w:rPr>
        <w:t>5- KMP Płock/Radom</w:t>
      </w:r>
    </w:p>
    <w:p w14:paraId="593CB79A" w14:textId="095C65F1" w:rsidR="00434F3F" w:rsidRDefault="00434F3F" w:rsidP="00434F3F">
      <w:pPr>
        <w:spacing w:after="0" w:line="240" w:lineRule="auto"/>
        <w:jc w:val="both"/>
        <w:rPr>
          <w:rFonts w:ascii="Times New Roman" w:hAnsi="Times New Roman" w:cs="Times New Roman"/>
          <w:bCs/>
        </w:rPr>
      </w:pPr>
    </w:p>
    <w:p w14:paraId="38BF7D9B" w14:textId="25427FD9" w:rsidR="00434F3F" w:rsidRDefault="00434F3F" w:rsidP="00434F3F">
      <w:pPr>
        <w:spacing w:after="0" w:line="240" w:lineRule="auto"/>
        <w:jc w:val="both"/>
        <w:rPr>
          <w:rFonts w:ascii="Times New Roman" w:hAnsi="Times New Roman" w:cs="Times New Roman"/>
          <w:bCs/>
        </w:rPr>
      </w:pPr>
    </w:p>
    <w:p w14:paraId="032F67D3" w14:textId="77777777" w:rsidR="00434F3F" w:rsidRPr="000E277F" w:rsidRDefault="00434F3F" w:rsidP="00434F3F">
      <w:pPr>
        <w:spacing w:after="0" w:line="240" w:lineRule="auto"/>
        <w:jc w:val="both"/>
        <w:rPr>
          <w:rFonts w:ascii="Times New Roman" w:hAnsi="Times New Roman" w:cs="Times New Roman"/>
          <w:bCs/>
        </w:rPr>
      </w:pPr>
    </w:p>
    <w:p w14:paraId="3C22BAA7" w14:textId="27EC57F9" w:rsidR="00C120BE" w:rsidRPr="002270E6" w:rsidRDefault="00C120BE" w:rsidP="00F34C56">
      <w:pPr>
        <w:spacing w:after="0" w:line="240" w:lineRule="auto"/>
        <w:ind w:left="567"/>
        <w:rPr>
          <w:rFonts w:ascii="Times New Roman" w:hAnsi="Times New Roman" w:cs="Times New Roman"/>
          <w:bCs/>
        </w:rPr>
      </w:pPr>
      <w:r w:rsidRPr="002270E6">
        <w:rPr>
          <w:rFonts w:ascii="Times New Roman" w:hAnsi="Times New Roman" w:cs="Times New Roman"/>
        </w:rPr>
        <w:lastRenderedPageBreak/>
        <w:t xml:space="preserve">Szczegółowy opis przedmiotu zamówienia zawarty jest w </w:t>
      </w:r>
      <w:r w:rsidR="008844B8">
        <w:rPr>
          <w:rFonts w:ascii="Times New Roman" w:hAnsi="Times New Roman" w:cs="Times New Roman"/>
          <w:color w:val="0070C0"/>
        </w:rPr>
        <w:t>z</w:t>
      </w:r>
      <w:r w:rsidRPr="002270E6">
        <w:rPr>
          <w:rFonts w:ascii="Times New Roman" w:hAnsi="Times New Roman" w:cs="Times New Roman"/>
          <w:b/>
          <w:color w:val="0070C0"/>
        </w:rPr>
        <w:t>ałącznikach nr 1.1. – 1.</w:t>
      </w:r>
      <w:r w:rsidR="001C1C12">
        <w:rPr>
          <w:rFonts w:ascii="Times New Roman" w:hAnsi="Times New Roman" w:cs="Times New Roman"/>
          <w:b/>
          <w:color w:val="0070C0"/>
        </w:rPr>
        <w:t>5</w:t>
      </w:r>
      <w:r w:rsidRPr="002270E6">
        <w:rPr>
          <w:rFonts w:ascii="Times New Roman" w:hAnsi="Times New Roman" w:cs="Times New Roman"/>
          <w:b/>
          <w:color w:val="0070C0"/>
        </w:rPr>
        <w:t xml:space="preserve"> do SWZ</w:t>
      </w:r>
      <w:r w:rsidR="00B639D4">
        <w:rPr>
          <w:rFonts w:ascii="Times New Roman" w:hAnsi="Times New Roman" w:cs="Times New Roman"/>
        </w:rPr>
        <w:t>, OPZ</w:t>
      </w:r>
      <w:r w:rsidR="008844B8">
        <w:rPr>
          <w:rFonts w:ascii="Times New Roman" w:hAnsi="Times New Roman" w:cs="Times New Roman"/>
        </w:rPr>
        <w:t xml:space="preserve">- </w:t>
      </w:r>
      <w:r w:rsidR="008844B8" w:rsidRPr="008844B8">
        <w:rPr>
          <w:rFonts w:ascii="Times New Roman" w:hAnsi="Times New Roman" w:cs="Times New Roman"/>
          <w:b/>
          <w:color w:val="4472C4" w:themeColor="accent1"/>
        </w:rPr>
        <w:t>załącznik nr 10</w:t>
      </w:r>
      <w:r w:rsidR="00B639D4" w:rsidRPr="008844B8">
        <w:rPr>
          <w:rFonts w:ascii="Times New Roman" w:hAnsi="Times New Roman" w:cs="Times New Roman"/>
          <w:color w:val="4472C4" w:themeColor="accent1"/>
        </w:rPr>
        <w:t xml:space="preserve"> </w:t>
      </w:r>
      <w:r w:rsidRPr="002270E6">
        <w:rPr>
          <w:rFonts w:ascii="Times New Roman" w:hAnsi="Times New Roman" w:cs="Times New Roman"/>
        </w:rPr>
        <w:t xml:space="preserve">oraz w projekcie umowy - </w:t>
      </w:r>
      <w:r w:rsidR="008844B8">
        <w:rPr>
          <w:rFonts w:ascii="Times New Roman" w:hAnsi="Times New Roman" w:cs="Times New Roman"/>
          <w:color w:val="0070C0"/>
        </w:rPr>
        <w:t>z</w:t>
      </w:r>
      <w:r w:rsidRPr="002270E6">
        <w:rPr>
          <w:rFonts w:ascii="Times New Roman" w:hAnsi="Times New Roman" w:cs="Times New Roman"/>
          <w:b/>
          <w:color w:val="0070C0"/>
        </w:rPr>
        <w:t>ałącznik nr 2 do SWZ</w:t>
      </w:r>
      <w:r w:rsidRPr="002270E6">
        <w:rPr>
          <w:rFonts w:ascii="Times New Roman" w:hAnsi="Times New Roman" w:cs="Times New Roman"/>
        </w:rPr>
        <w:t>.</w:t>
      </w:r>
    </w:p>
    <w:p w14:paraId="1B5F6BFE" w14:textId="77777777" w:rsidR="00C120BE" w:rsidRPr="00BC2460" w:rsidRDefault="00C120BE" w:rsidP="00F34C56">
      <w:pPr>
        <w:pStyle w:val="Akapitzlist"/>
        <w:spacing w:after="0" w:line="240" w:lineRule="auto"/>
        <w:ind w:left="360"/>
        <w:rPr>
          <w:rFonts w:ascii="Times New Roman" w:hAnsi="Times New Roman" w:cs="Times New Roman"/>
          <w:b/>
          <w:bCs/>
        </w:rPr>
      </w:pPr>
    </w:p>
    <w:p w14:paraId="36BEA227" w14:textId="33F4AE48" w:rsidR="00C120BE" w:rsidRPr="00BC2460" w:rsidRDefault="00BB4BEC" w:rsidP="00F34C56">
      <w:pPr>
        <w:spacing w:after="0" w:line="240" w:lineRule="auto"/>
        <w:rPr>
          <w:rFonts w:ascii="Times New Roman" w:hAnsi="Times New Roman" w:cs="Times New Roman"/>
          <w:b/>
        </w:rPr>
      </w:pPr>
      <w:r w:rsidRPr="00BC2460">
        <w:rPr>
          <w:rFonts w:ascii="Times New Roman" w:hAnsi="Times New Roman" w:cs="Times New Roman"/>
          <w:b/>
        </w:rPr>
        <w:t xml:space="preserve">2. </w:t>
      </w:r>
      <w:r w:rsidR="00C120BE" w:rsidRPr="00BC2460">
        <w:rPr>
          <w:rFonts w:ascii="Times New Roman" w:hAnsi="Times New Roman" w:cs="Times New Roman"/>
          <w:b/>
        </w:rPr>
        <w:t>Nazwy i kody zamówienia według Wspólnego Słownika Zamówień (CPV)</w:t>
      </w:r>
      <w:r w:rsidR="00C120BE" w:rsidRPr="00BC2460">
        <w:rPr>
          <w:rFonts w:ascii="Times New Roman" w:hAnsi="Times New Roman" w:cs="Times New Roman"/>
          <w:b/>
          <w:bCs/>
        </w:rPr>
        <w:t>:</w:t>
      </w:r>
    </w:p>
    <w:p w14:paraId="1C963C98" w14:textId="20526D65" w:rsidR="00B639D4" w:rsidRPr="007B3C6B" w:rsidRDefault="00B639D4" w:rsidP="00F34C56">
      <w:pPr>
        <w:spacing w:after="0" w:line="240" w:lineRule="auto"/>
        <w:rPr>
          <w:rFonts w:ascii="Times New Roman" w:hAnsi="Times New Roman" w:cs="Times New Roman"/>
        </w:rPr>
      </w:pPr>
    </w:p>
    <w:p w14:paraId="153B86C6" w14:textId="4CCEE143" w:rsidR="00B639D4" w:rsidRPr="007B3C6B" w:rsidRDefault="00B639D4" w:rsidP="00F34C56">
      <w:pPr>
        <w:spacing w:after="0" w:line="240" w:lineRule="auto"/>
        <w:rPr>
          <w:rFonts w:ascii="Times New Roman" w:hAnsi="Times New Roman" w:cs="Times New Roman"/>
        </w:rPr>
      </w:pPr>
      <w:r w:rsidRPr="007B3C6B">
        <w:rPr>
          <w:rFonts w:ascii="Times New Roman" w:hAnsi="Times New Roman" w:cs="Times New Roman"/>
        </w:rPr>
        <w:t>72400000-4; 64200000-8</w:t>
      </w:r>
    </w:p>
    <w:p w14:paraId="51CE0B19" w14:textId="77777777" w:rsidR="00363DD0" w:rsidRPr="000B6595" w:rsidRDefault="00363DD0" w:rsidP="00F34C56">
      <w:pPr>
        <w:spacing w:after="0" w:line="240" w:lineRule="auto"/>
        <w:rPr>
          <w:rFonts w:ascii="Times New Roman" w:hAnsi="Times New Roman" w:cs="Times New Roman"/>
          <w:b/>
        </w:rPr>
      </w:pPr>
    </w:p>
    <w:p w14:paraId="5001FE06" w14:textId="37A4B0C4" w:rsidR="00363DD0" w:rsidRPr="000B6595" w:rsidRDefault="00363DD0" w:rsidP="00F34C56">
      <w:pPr>
        <w:spacing w:after="0" w:line="240" w:lineRule="auto"/>
        <w:rPr>
          <w:rFonts w:ascii="Times New Roman" w:hAnsi="Times New Roman" w:cs="Times New Roman"/>
          <w:b/>
        </w:rPr>
      </w:pPr>
      <w:r w:rsidRPr="000B6595">
        <w:rPr>
          <w:rFonts w:ascii="Times New Roman" w:hAnsi="Times New Roman" w:cs="Times New Roman"/>
          <w:b/>
        </w:rPr>
        <w:t xml:space="preserve">3. </w:t>
      </w:r>
      <w:r w:rsidR="00034D31">
        <w:rPr>
          <w:rFonts w:ascii="Times New Roman" w:hAnsi="Times New Roman" w:cs="Times New Roman"/>
          <w:b/>
        </w:rPr>
        <w:t>Wizja Lokalna</w:t>
      </w:r>
    </w:p>
    <w:p w14:paraId="3B936E16" w14:textId="441E187C" w:rsidR="00363DD0" w:rsidRPr="000B6595" w:rsidRDefault="00363DD0" w:rsidP="00F34C56">
      <w:pPr>
        <w:spacing w:after="0" w:line="240" w:lineRule="auto"/>
        <w:rPr>
          <w:rFonts w:ascii="Times New Roman" w:hAnsi="Times New Roman" w:cs="Times New Roman"/>
        </w:rPr>
      </w:pPr>
      <w:r w:rsidRPr="000B6595">
        <w:rPr>
          <w:rFonts w:ascii="Times New Roman" w:hAnsi="Times New Roman" w:cs="Times New Roman"/>
        </w:rPr>
        <w:t>Zamawiający przed złożeniem oferty zaleca wykonanie wizji lokalnej.</w:t>
      </w:r>
    </w:p>
    <w:p w14:paraId="5DBFD4F8" w14:textId="393B7BAD" w:rsidR="00B855AF" w:rsidRDefault="00363DD0" w:rsidP="00F34C56">
      <w:pPr>
        <w:spacing w:after="0" w:line="240" w:lineRule="auto"/>
        <w:rPr>
          <w:rFonts w:ascii="Times New Roman" w:hAnsi="Times New Roman" w:cs="Times New Roman"/>
          <w:bCs/>
        </w:rPr>
      </w:pPr>
      <w:r w:rsidRPr="000B6595">
        <w:rPr>
          <w:rFonts w:ascii="Times New Roman" w:hAnsi="Times New Roman" w:cs="Times New Roman"/>
          <w:bCs/>
        </w:rPr>
        <w:t>Zamawiający oczekuje wcześniejszej telefonicznej deklaracji Wykonawcy zainteresowanego</w:t>
      </w:r>
    </w:p>
    <w:p w14:paraId="532F04EF" w14:textId="3A046401" w:rsidR="00363DD0" w:rsidRPr="000B6595" w:rsidRDefault="00363DD0" w:rsidP="00F34C56">
      <w:pPr>
        <w:spacing w:after="0" w:line="240" w:lineRule="auto"/>
        <w:rPr>
          <w:rFonts w:ascii="Times New Roman" w:hAnsi="Times New Roman" w:cs="Times New Roman"/>
          <w:bCs/>
        </w:rPr>
      </w:pPr>
      <w:r w:rsidRPr="000B6595">
        <w:rPr>
          <w:rFonts w:ascii="Times New Roman" w:hAnsi="Times New Roman" w:cs="Times New Roman"/>
          <w:bCs/>
        </w:rPr>
        <w:t>odbyciem wizji lokalnej</w:t>
      </w:r>
      <w:r w:rsidR="007B3C6B">
        <w:rPr>
          <w:rFonts w:ascii="Times New Roman" w:hAnsi="Times New Roman" w:cs="Times New Roman"/>
          <w:bCs/>
        </w:rPr>
        <w:t>.</w:t>
      </w:r>
    </w:p>
    <w:p w14:paraId="75741588" w14:textId="439E45DD" w:rsidR="00B855AF" w:rsidRDefault="00363DD0" w:rsidP="00F34C56">
      <w:pPr>
        <w:spacing w:after="0" w:line="240" w:lineRule="auto"/>
        <w:rPr>
          <w:rFonts w:ascii="Times New Roman" w:hAnsi="Times New Roman" w:cs="Times New Roman"/>
          <w:bCs/>
        </w:rPr>
      </w:pPr>
      <w:r w:rsidRPr="000B6595">
        <w:rPr>
          <w:rFonts w:ascii="Times New Roman" w:hAnsi="Times New Roman" w:cs="Times New Roman"/>
          <w:bCs/>
        </w:rPr>
        <w:t xml:space="preserve">W celu ustalenia terminu odbycia wizji lokalnej </w:t>
      </w:r>
      <w:r w:rsidR="007B3C6B">
        <w:rPr>
          <w:rFonts w:ascii="Times New Roman" w:hAnsi="Times New Roman" w:cs="Times New Roman"/>
          <w:bCs/>
        </w:rPr>
        <w:t xml:space="preserve"> </w:t>
      </w:r>
      <w:r w:rsidRPr="000B6595">
        <w:rPr>
          <w:rFonts w:ascii="Times New Roman" w:hAnsi="Times New Roman" w:cs="Times New Roman"/>
          <w:bCs/>
        </w:rPr>
        <w:t>należy kontaktować się telefonicznie  z</w:t>
      </w:r>
    </w:p>
    <w:p w14:paraId="5E4D92AB" w14:textId="3B0BA84E" w:rsidR="00B855AF" w:rsidRDefault="00824C93" w:rsidP="00F34C56">
      <w:pPr>
        <w:spacing w:after="0" w:line="240" w:lineRule="auto"/>
        <w:rPr>
          <w:rFonts w:ascii="Times New Roman" w:hAnsi="Times New Roman" w:cs="Times New Roman"/>
          <w:bCs/>
        </w:rPr>
      </w:pPr>
      <w:r w:rsidRPr="000B6595">
        <w:rPr>
          <w:rFonts w:ascii="Times New Roman" w:hAnsi="Times New Roman" w:cs="Times New Roman"/>
          <w:bCs/>
        </w:rPr>
        <w:t xml:space="preserve">pracownikiem Wydziału Łączności i Informatyki -Tomaszem Lachowskim </w:t>
      </w:r>
      <w:r w:rsidR="00363DD0" w:rsidRPr="000B6595">
        <w:rPr>
          <w:rFonts w:ascii="Times New Roman" w:hAnsi="Times New Roman" w:cs="Times New Roman"/>
          <w:bCs/>
        </w:rPr>
        <w:t>od poniedziałku do</w:t>
      </w:r>
    </w:p>
    <w:p w14:paraId="4DDD1F56" w14:textId="49447B06" w:rsidR="00363DD0" w:rsidRPr="000B6595" w:rsidRDefault="00363DD0" w:rsidP="00F34C56">
      <w:pPr>
        <w:spacing w:after="0" w:line="240" w:lineRule="auto"/>
        <w:rPr>
          <w:rFonts w:ascii="Times New Roman" w:hAnsi="Times New Roman" w:cs="Times New Roman"/>
          <w:bCs/>
        </w:rPr>
      </w:pPr>
      <w:r w:rsidRPr="000B6595">
        <w:rPr>
          <w:rFonts w:ascii="Times New Roman" w:hAnsi="Times New Roman" w:cs="Times New Roman"/>
          <w:bCs/>
        </w:rPr>
        <w:t xml:space="preserve">piątku w godz. od 8.00 do 15.00 na numer: 47 701 </w:t>
      </w:r>
      <w:r w:rsidR="00824C93" w:rsidRPr="000B6595">
        <w:rPr>
          <w:rFonts w:ascii="Times New Roman" w:hAnsi="Times New Roman" w:cs="Times New Roman"/>
          <w:bCs/>
        </w:rPr>
        <w:t>34 00</w:t>
      </w:r>
    </w:p>
    <w:p w14:paraId="483E3353" w14:textId="1543DBC9" w:rsidR="00B639D4" w:rsidRPr="000B6595" w:rsidRDefault="00B639D4" w:rsidP="00F34C56">
      <w:pPr>
        <w:spacing w:after="0" w:line="240" w:lineRule="auto"/>
        <w:rPr>
          <w:rFonts w:ascii="Times New Roman" w:hAnsi="Times New Roman" w:cs="Times New Roman"/>
        </w:rPr>
      </w:pPr>
    </w:p>
    <w:p w14:paraId="616A3C5F" w14:textId="567500A1" w:rsidR="00F34C56" w:rsidRPr="00F34C56" w:rsidRDefault="00F34C56" w:rsidP="00F34C56">
      <w:pPr>
        <w:pStyle w:val="tekst"/>
        <w:tabs>
          <w:tab w:val="left" w:pos="360"/>
        </w:tabs>
        <w:autoSpaceDE w:val="0"/>
        <w:spacing w:after="0" w:line="276" w:lineRule="auto"/>
        <w:jc w:val="left"/>
        <w:rPr>
          <w:b/>
          <w:sz w:val="22"/>
          <w:szCs w:val="22"/>
        </w:rPr>
      </w:pPr>
      <w:r>
        <w:rPr>
          <w:b/>
          <w:sz w:val="22"/>
          <w:szCs w:val="22"/>
        </w:rPr>
        <w:t>4.</w:t>
      </w:r>
      <w:r w:rsidRPr="00F34C56">
        <w:rPr>
          <w:b/>
          <w:sz w:val="22"/>
          <w:szCs w:val="22"/>
        </w:rPr>
        <w:t>Równoważność</w:t>
      </w:r>
    </w:p>
    <w:p w14:paraId="439AEA12" w14:textId="522BBAFD" w:rsidR="00F34C56" w:rsidRPr="00F34C56" w:rsidRDefault="00F34C56" w:rsidP="00F34C56">
      <w:pPr>
        <w:autoSpaceDE w:val="0"/>
        <w:autoSpaceDN w:val="0"/>
        <w:adjustRightInd w:val="0"/>
        <w:rPr>
          <w:rFonts w:ascii="Times New Roman" w:hAnsi="Times New Roman" w:cs="Times New Roman"/>
          <w:bCs/>
        </w:rPr>
      </w:pPr>
      <w:r w:rsidRPr="008773F0">
        <w:rPr>
          <w:rFonts w:ascii="Times New Roman" w:hAnsi="Times New Roman" w:cs="Times New Roman"/>
          <w:bCs/>
        </w:rPr>
        <w:t xml:space="preserve">Ilekroć przedmiot zamówienia został opisany poprzez odniesienie do norm, europejskich ocen </w:t>
      </w:r>
      <w:r>
        <w:rPr>
          <w:rFonts w:ascii="Times New Roman" w:hAnsi="Times New Roman" w:cs="Times New Roman"/>
          <w:bCs/>
        </w:rPr>
        <w:t xml:space="preserve">            </w:t>
      </w:r>
      <w:r w:rsidRPr="008773F0">
        <w:rPr>
          <w:rFonts w:ascii="Times New Roman" w:hAnsi="Times New Roman" w:cs="Times New Roman"/>
          <w:bCs/>
        </w:rPr>
        <w:t xml:space="preserve">technicznych, aprobat, specyfikacji technicznych i systemów referencji technicznych, o których mowa w art. 101 ust. 1 pkt 2 i ust. 3 ustawy </w:t>
      </w:r>
      <w:proofErr w:type="spellStart"/>
      <w:r w:rsidRPr="008773F0">
        <w:rPr>
          <w:rFonts w:ascii="Times New Roman" w:hAnsi="Times New Roman" w:cs="Times New Roman"/>
          <w:bCs/>
        </w:rPr>
        <w:t>Pzp</w:t>
      </w:r>
      <w:proofErr w:type="spellEnd"/>
      <w:r w:rsidRPr="008773F0">
        <w:rPr>
          <w:rFonts w:ascii="Times New Roman" w:hAnsi="Times New Roman" w:cs="Times New Roman"/>
          <w:bCs/>
        </w:rPr>
        <w:t>.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w:t>
      </w:r>
    </w:p>
    <w:p w14:paraId="29127B0C" w14:textId="615F42DD" w:rsidR="00F34C56" w:rsidRPr="008773F0" w:rsidRDefault="00F34C56" w:rsidP="00F34C56">
      <w:pPr>
        <w:spacing w:after="0" w:line="276" w:lineRule="auto"/>
        <w:rPr>
          <w:rFonts w:ascii="Times New Roman" w:hAnsi="Times New Roman" w:cs="Times New Roman"/>
          <w:b/>
          <w:bCs/>
        </w:rPr>
      </w:pPr>
      <w:r w:rsidRPr="008773F0">
        <w:rPr>
          <w:rFonts w:ascii="Times New Roman" w:hAnsi="Times New Roman" w:cs="Times New Roman"/>
          <w:b/>
          <w:bCs/>
        </w:rPr>
        <w:t xml:space="preserve">Zamawiający określił kryteria równoważności tj. wybrane cechy przedmiotu zamówienia. W OPZ (załącznik nr </w:t>
      </w:r>
      <w:r>
        <w:rPr>
          <w:rFonts w:ascii="Times New Roman" w:hAnsi="Times New Roman" w:cs="Times New Roman"/>
          <w:b/>
          <w:bCs/>
        </w:rPr>
        <w:t xml:space="preserve">10 </w:t>
      </w:r>
      <w:r w:rsidRPr="008773F0">
        <w:rPr>
          <w:rFonts w:ascii="Times New Roman" w:hAnsi="Times New Roman" w:cs="Times New Roman"/>
          <w:b/>
          <w:bCs/>
        </w:rPr>
        <w:t>do SWZ)  wymienione kryteria równoważności mają charakter kluczowy dla Zamawiającego. Zamawiający dopuszczając równoważność sprecyzował zakres minimalnych parametrów, w oparciu o które dokona oceny spełnienia wymagań określonych w SWZ.</w:t>
      </w:r>
    </w:p>
    <w:p w14:paraId="5B4AE031" w14:textId="715792B9" w:rsidR="00B639D4" w:rsidRDefault="00F34C56" w:rsidP="00F34C56">
      <w:pPr>
        <w:spacing w:after="0" w:line="276" w:lineRule="auto"/>
        <w:rPr>
          <w:rFonts w:ascii="Times New Roman" w:hAnsi="Times New Roman" w:cs="Times New Roman"/>
          <w:bCs/>
        </w:rPr>
      </w:pPr>
      <w:r w:rsidRPr="008773F0">
        <w:rPr>
          <w:rFonts w:ascii="Times New Roman" w:hAnsi="Times New Roman" w:cs="Times New Roman"/>
          <w:b/>
          <w:bCs/>
        </w:rPr>
        <w:t xml:space="preserve">Równoważność należy przyjmować z uwzględnieniem parametrów istotnych nie gorszych, niż wynikające z norm, europejskich ocen technicznych, </w:t>
      </w:r>
      <w:r>
        <w:rPr>
          <w:rFonts w:ascii="Times New Roman" w:hAnsi="Times New Roman" w:cs="Times New Roman"/>
          <w:b/>
          <w:bCs/>
        </w:rPr>
        <w:t xml:space="preserve">kart katalogowych lub innych dokumentów typu dokumentacja techniczna Producenta  zawierająca specyfikację oferowanego produktu potwierdzającego wymagania Zamawiającego </w:t>
      </w:r>
      <w:r w:rsidRPr="008773F0">
        <w:rPr>
          <w:rFonts w:ascii="Times New Roman" w:hAnsi="Times New Roman" w:cs="Times New Roman"/>
          <w:b/>
          <w:bCs/>
        </w:rPr>
        <w:t xml:space="preserve">przy pomocy, których dokonano opisu przedmiotu zamówienia, </w:t>
      </w:r>
      <w:r w:rsidRPr="008773F0">
        <w:rPr>
          <w:rFonts w:ascii="Times New Roman" w:hAnsi="Times New Roman" w:cs="Times New Roman"/>
          <w:b/>
          <w:bCs/>
          <w:u w:val="single"/>
        </w:rPr>
        <w:t xml:space="preserve">w szczególności uwzględniając dane wskazane w OPZ </w:t>
      </w:r>
      <w:r w:rsidRPr="008773F0">
        <w:rPr>
          <w:rFonts w:ascii="Times New Roman" w:hAnsi="Times New Roman" w:cs="Times New Roman"/>
          <w:bCs/>
        </w:rPr>
        <w:t>Przy ocenie równoważności zaoferowanego rozwiązania  należy kierować się przeznaczeniem oraz funkcją wynikającą z dokumentacji, zapotrzebowania i przeznaczenia użytkowego.</w:t>
      </w:r>
    </w:p>
    <w:p w14:paraId="47A4AEA7" w14:textId="77777777" w:rsidR="00F34C56" w:rsidRPr="00F34C56" w:rsidRDefault="00F34C56" w:rsidP="00F34C56">
      <w:pPr>
        <w:spacing w:after="0" w:line="276" w:lineRule="auto"/>
        <w:rPr>
          <w:rFonts w:ascii="Times New Roman" w:hAnsi="Times New Roman" w:cs="Times New Roman"/>
          <w:bCs/>
        </w:rPr>
      </w:pPr>
    </w:p>
    <w:p w14:paraId="5E4D7385" w14:textId="263EC40F" w:rsidR="00C44589" w:rsidRPr="00F34C56" w:rsidRDefault="00C44589" w:rsidP="00F34C56">
      <w:pPr>
        <w:pStyle w:val="Akapitzlist"/>
        <w:numPr>
          <w:ilvl w:val="0"/>
          <w:numId w:val="2"/>
        </w:numPr>
        <w:spacing w:after="0" w:line="276" w:lineRule="auto"/>
        <w:ind w:left="426" w:hanging="142"/>
        <w:rPr>
          <w:rFonts w:ascii="Times New Roman" w:hAnsi="Times New Roman" w:cs="Times New Roman"/>
          <w:b/>
        </w:rPr>
      </w:pPr>
      <w:r w:rsidRPr="002270E6">
        <w:rPr>
          <w:rFonts w:ascii="Times New Roman" w:hAnsi="Times New Roman" w:cs="Times New Roman"/>
          <w:b/>
        </w:rPr>
        <w:t>Informacje o przedmiotowych środkach dowodowych</w:t>
      </w:r>
      <w:r w:rsidR="004E4DD3" w:rsidRPr="002270E6">
        <w:rPr>
          <w:rFonts w:ascii="Times New Roman" w:hAnsi="Times New Roman" w:cs="Times New Roman"/>
          <w:b/>
        </w:rPr>
        <w:t xml:space="preserve"> </w:t>
      </w:r>
    </w:p>
    <w:p w14:paraId="098F7B9D" w14:textId="50F444D2" w:rsidR="008A1141" w:rsidRPr="00786B6A" w:rsidRDefault="008A1141" w:rsidP="00087392">
      <w:pPr>
        <w:pStyle w:val="Akapitzlist"/>
        <w:numPr>
          <w:ilvl w:val="0"/>
          <w:numId w:val="49"/>
        </w:numPr>
        <w:spacing w:after="0" w:line="276" w:lineRule="auto"/>
        <w:jc w:val="both"/>
        <w:rPr>
          <w:rFonts w:ascii="Times New Roman" w:hAnsi="Times New Roman" w:cs="Times New Roman"/>
        </w:rPr>
      </w:pPr>
      <w:r w:rsidRPr="002270E6">
        <w:rPr>
          <w:rFonts w:ascii="Times New Roman" w:hAnsi="Times New Roman" w:cs="Times New Roman"/>
        </w:rPr>
        <w:t xml:space="preserve">Na potwierdzenie, że oferowane dostawy spełniają określone przez zamawiającego wymagania wykonawca zobowiązany jest </w:t>
      </w:r>
      <w:r w:rsidRPr="002270E6">
        <w:rPr>
          <w:rFonts w:ascii="Times New Roman" w:hAnsi="Times New Roman" w:cs="Times New Roman"/>
          <w:b/>
        </w:rPr>
        <w:t>dołączyć do oferty:</w:t>
      </w:r>
      <w:r w:rsidR="004E4DD3" w:rsidRPr="002270E6">
        <w:rPr>
          <w:rFonts w:ascii="Times New Roman" w:hAnsi="Times New Roman" w:cs="Times New Roman"/>
          <w:b/>
        </w:rPr>
        <w:t xml:space="preserve"> </w:t>
      </w:r>
    </w:p>
    <w:p w14:paraId="1572523D" w14:textId="25A6D4E1" w:rsidR="00786B6A" w:rsidRPr="00786B6A" w:rsidRDefault="00786B6A" w:rsidP="00786B6A">
      <w:pPr>
        <w:pStyle w:val="tekst"/>
        <w:tabs>
          <w:tab w:val="left" w:pos="360"/>
        </w:tabs>
        <w:autoSpaceDE w:val="0"/>
        <w:spacing w:after="0" w:line="276" w:lineRule="auto"/>
        <w:ind w:left="360"/>
        <w:rPr>
          <w:b/>
          <w:sz w:val="22"/>
          <w:szCs w:val="22"/>
        </w:rPr>
      </w:pPr>
      <w:r w:rsidRPr="00786B6A">
        <w:rPr>
          <w:b/>
          <w:sz w:val="22"/>
          <w:szCs w:val="22"/>
        </w:rPr>
        <w:t>W przypadku zaoferowania produktów równoważnych, do oferty należy załączyć</w:t>
      </w:r>
      <w:r>
        <w:rPr>
          <w:b/>
          <w:sz w:val="22"/>
          <w:szCs w:val="22"/>
        </w:rPr>
        <w:t xml:space="preserve"> również</w:t>
      </w:r>
      <w:r w:rsidRPr="00786B6A">
        <w:rPr>
          <w:b/>
          <w:sz w:val="22"/>
          <w:szCs w:val="22"/>
        </w:rPr>
        <w:t xml:space="preserve">  karty katalogowe lub inne dokumenty typu dokumentacja techniczna producenta zawierające specyfikację oferowanego produktu potwierdzającego wymagania zamawiającego dotyczące minimalnych parametrów technicznych, jakościowych i funkcjonalnych, na podstawie których zamawiający bez żadnych wątpliwości i w sposób jednoznaczny będzie mógł stwierdzić równoważność zaoferowanego produktu z treścią OPZ.</w:t>
      </w:r>
    </w:p>
    <w:p w14:paraId="4601102B" w14:textId="7EA32721" w:rsidR="00786B6A" w:rsidRDefault="00786B6A" w:rsidP="00786B6A">
      <w:pPr>
        <w:pStyle w:val="Akapitzlist"/>
        <w:spacing w:after="0" w:line="276" w:lineRule="auto"/>
        <w:ind w:left="360"/>
        <w:jc w:val="both"/>
        <w:rPr>
          <w:rFonts w:ascii="Times New Roman" w:hAnsi="Times New Roman" w:cs="Times New Roman"/>
        </w:rPr>
      </w:pPr>
    </w:p>
    <w:p w14:paraId="54211D6A" w14:textId="77777777" w:rsidR="00786B6A" w:rsidRPr="002270E6" w:rsidRDefault="00786B6A" w:rsidP="00786B6A">
      <w:pPr>
        <w:pStyle w:val="Akapitzlist"/>
        <w:spacing w:after="0" w:line="276" w:lineRule="auto"/>
        <w:ind w:left="360"/>
        <w:jc w:val="both"/>
        <w:rPr>
          <w:rFonts w:ascii="Times New Roman" w:hAnsi="Times New Roman" w:cs="Times New Roman"/>
        </w:rPr>
      </w:pPr>
    </w:p>
    <w:p w14:paraId="6C36BD35" w14:textId="77777777" w:rsidR="008A1141" w:rsidRPr="002270E6" w:rsidRDefault="008A1141" w:rsidP="00087392">
      <w:pPr>
        <w:pStyle w:val="Akapitzlist"/>
        <w:numPr>
          <w:ilvl w:val="0"/>
          <w:numId w:val="51"/>
        </w:numPr>
        <w:spacing w:after="0" w:line="276" w:lineRule="auto"/>
        <w:jc w:val="both"/>
        <w:rPr>
          <w:rFonts w:ascii="Times New Roman" w:hAnsi="Times New Roman" w:cs="Times New Roman"/>
        </w:rPr>
      </w:pPr>
      <w:r w:rsidRPr="002270E6">
        <w:rPr>
          <w:rFonts w:ascii="Times New Roman" w:hAnsi="Times New Roman" w:cs="Times New Roman"/>
        </w:rPr>
        <w:lastRenderedPageBreak/>
        <w:t>Jeżeli wykonawca nie złoży przedmiotowych środków dowodowych wraz z ofertą lub złożone przedmiotowe środki dowodowe będą niekompletne, zamawiający wezwie wykonawcę do ich złożenia lub uzupełnienia w wyznaczonym terminie.</w:t>
      </w:r>
    </w:p>
    <w:p w14:paraId="0B059D62" w14:textId="0C0D812E" w:rsidR="008A1141" w:rsidRPr="002270E6" w:rsidRDefault="008A1141" w:rsidP="00087392">
      <w:pPr>
        <w:pStyle w:val="Akapitzlist"/>
        <w:numPr>
          <w:ilvl w:val="0"/>
          <w:numId w:val="51"/>
        </w:numPr>
        <w:spacing w:after="0" w:line="276" w:lineRule="auto"/>
        <w:jc w:val="both"/>
        <w:rPr>
          <w:rFonts w:ascii="Times New Roman" w:hAnsi="Times New Roman" w:cs="Times New Roman"/>
          <w:bCs/>
        </w:rPr>
      </w:pPr>
      <w:r w:rsidRPr="002270E6">
        <w:rPr>
          <w:rFonts w:ascii="Times New Roman" w:hAnsi="Times New Roman" w:cs="Times New Roman"/>
        </w:rPr>
        <w:t>Przedmiotowe środki dowodowe</w:t>
      </w:r>
      <w:r w:rsidRPr="002270E6">
        <w:rPr>
          <w:rFonts w:ascii="Times New Roman" w:hAnsi="Times New Roman" w:cs="Times New Roman"/>
          <w:u w:val="single"/>
        </w:rPr>
        <w:t xml:space="preserve"> </w:t>
      </w:r>
      <w:r w:rsidRPr="002270E6">
        <w:rPr>
          <w:rFonts w:ascii="Times New Roman" w:hAnsi="Times New Roman" w:cs="Times New Roman"/>
        </w:rPr>
        <w:t>sporządzone w języku obcym przekazuje się wraz z tłumaczeniem na język polski</w:t>
      </w:r>
      <w:r w:rsidR="00430567" w:rsidRPr="002270E6">
        <w:rPr>
          <w:rFonts w:ascii="Times New Roman" w:hAnsi="Times New Roman" w:cs="Times New Roman"/>
        </w:rPr>
        <w:t xml:space="preserve">. </w:t>
      </w:r>
    </w:p>
    <w:p w14:paraId="71736747" w14:textId="017E587F" w:rsidR="008A1141" w:rsidRPr="00236DEB" w:rsidRDefault="008A1141" w:rsidP="00087392">
      <w:pPr>
        <w:pStyle w:val="Akapitzlist"/>
        <w:numPr>
          <w:ilvl w:val="0"/>
          <w:numId w:val="51"/>
        </w:numPr>
        <w:spacing w:after="0" w:line="276" w:lineRule="auto"/>
        <w:jc w:val="both"/>
        <w:rPr>
          <w:rFonts w:ascii="Times New Roman" w:hAnsi="Times New Roman" w:cs="Times New Roman"/>
        </w:rPr>
      </w:pPr>
      <w:r w:rsidRPr="00236DEB">
        <w:rPr>
          <w:rFonts w:ascii="Times New Roman" w:hAnsi="Times New Roman" w:cs="Times New Roman"/>
        </w:rPr>
        <w:t xml:space="preserve">Przedmiotowe środki dowodowe oraz inne dokumenty lub oświadczenia, o których mowa </w:t>
      </w:r>
      <w:r w:rsidRPr="00236DEB">
        <w:rPr>
          <w:rFonts w:ascii="Times New Roman" w:hAnsi="Times New Roman" w:cs="Times New Roman"/>
        </w:rPr>
        <w:br/>
        <w:t>w rozporządzeniu, wykonawca składa w formie elektronicznej</w:t>
      </w:r>
      <w:r w:rsidR="004D67FE" w:rsidRPr="00236DEB">
        <w:rPr>
          <w:rFonts w:ascii="Times New Roman" w:hAnsi="Times New Roman" w:cs="Times New Roman"/>
        </w:rPr>
        <w:t xml:space="preserve">, w postaci elektronicznej </w:t>
      </w:r>
      <w:r w:rsidRPr="00236DEB">
        <w:rPr>
          <w:rFonts w:ascii="Times New Roman" w:hAnsi="Times New Roman" w:cs="Times New Roman"/>
        </w:rPr>
        <w:t xml:space="preserve">opatrzone </w:t>
      </w:r>
      <w:r w:rsidR="00404049" w:rsidRPr="00236DEB">
        <w:rPr>
          <w:rFonts w:ascii="Times New Roman" w:hAnsi="Times New Roman" w:cs="Times New Roman"/>
        </w:rPr>
        <w:t>kwalifikowanym podpisem elektronicznym</w:t>
      </w:r>
      <w:r w:rsidRPr="00236DEB">
        <w:rPr>
          <w:rFonts w:ascii="Times New Roman" w:hAnsi="Times New Roman" w:cs="Times New Roman"/>
        </w:rPr>
        <w:t>, w formie pisemnej lub w formie dokumentowej, w zakresie i</w:t>
      </w:r>
      <w:r w:rsidR="004218CB" w:rsidRPr="00236DEB">
        <w:rPr>
          <w:rFonts w:ascii="Times New Roman" w:hAnsi="Times New Roman" w:cs="Times New Roman"/>
        </w:rPr>
        <w:t> </w:t>
      </w:r>
      <w:r w:rsidRPr="00236DEB">
        <w:rPr>
          <w:rFonts w:ascii="Times New Roman" w:hAnsi="Times New Roman" w:cs="Times New Roman"/>
        </w:rPr>
        <w:t>w</w:t>
      </w:r>
      <w:r w:rsidR="004218CB" w:rsidRPr="00236DEB">
        <w:rPr>
          <w:rFonts w:ascii="Times New Roman" w:hAnsi="Times New Roman" w:cs="Times New Roman"/>
        </w:rPr>
        <w:t> </w:t>
      </w:r>
      <w:r w:rsidRPr="00236DEB">
        <w:rPr>
          <w:rFonts w:ascii="Times New Roman" w:hAnsi="Times New Roman" w:cs="Times New Roman"/>
        </w:rPr>
        <w:t>sposób określony w przepisach wydanych na podstawie art. 70 ustawy.</w:t>
      </w:r>
    </w:p>
    <w:p w14:paraId="1C027C2E" w14:textId="5DFFD8B8" w:rsidR="008C7D42" w:rsidRPr="001C3AF7" w:rsidRDefault="00EF2309" w:rsidP="00932F62">
      <w:pPr>
        <w:pStyle w:val="Akapitzlist"/>
        <w:numPr>
          <w:ilvl w:val="0"/>
          <w:numId w:val="51"/>
        </w:numPr>
        <w:spacing w:after="0" w:line="276" w:lineRule="auto"/>
        <w:jc w:val="both"/>
        <w:rPr>
          <w:rFonts w:ascii="Times New Roman" w:hAnsi="Times New Roman" w:cs="Times New Roman"/>
        </w:rPr>
      </w:pPr>
      <w:r>
        <w:rPr>
          <w:rFonts w:ascii="Times New Roman" w:hAnsi="Times New Roman" w:cs="Times New Roman"/>
          <w:b/>
        </w:rPr>
        <w:t>5.</w:t>
      </w:r>
      <w:r w:rsidR="00D63942" w:rsidRPr="001C3AF7">
        <w:rPr>
          <w:rFonts w:ascii="Times New Roman" w:hAnsi="Times New Roman" w:cs="Times New Roman"/>
          <w:b/>
        </w:rPr>
        <w:t>1</w:t>
      </w:r>
      <w:r w:rsidR="00D63942" w:rsidRPr="001C3AF7">
        <w:rPr>
          <w:rFonts w:ascii="Times New Roman" w:hAnsi="Times New Roman" w:cs="Times New Roman"/>
        </w:rPr>
        <w:t>.</w:t>
      </w:r>
      <w:r w:rsidR="008C7D42" w:rsidRPr="001C3AF7">
        <w:rPr>
          <w:rFonts w:ascii="Times New Roman" w:hAnsi="Times New Roman" w:cs="Times New Roman"/>
        </w:rPr>
        <w:t xml:space="preserve">W przypadku gdy </w:t>
      </w:r>
      <w:r w:rsidR="00D63942" w:rsidRPr="001C3AF7">
        <w:rPr>
          <w:rFonts w:ascii="Times New Roman" w:hAnsi="Times New Roman" w:cs="Times New Roman"/>
        </w:rPr>
        <w:t xml:space="preserve"> </w:t>
      </w:r>
      <w:r w:rsidR="008C7D42" w:rsidRPr="001C3AF7">
        <w:rPr>
          <w:rFonts w:ascii="Times New Roman" w:hAnsi="Times New Roman" w:cs="Times New Roman"/>
        </w:rPr>
        <w:t>przedmiotowe środki dowodowe</w:t>
      </w:r>
      <w:r w:rsidR="00D60B9A">
        <w:rPr>
          <w:rFonts w:ascii="Times New Roman" w:hAnsi="Times New Roman" w:cs="Times New Roman"/>
        </w:rPr>
        <w:t xml:space="preserve"> </w:t>
      </w:r>
      <w:r w:rsidR="008C7D42" w:rsidRPr="001C3AF7">
        <w:rPr>
          <w:rFonts w:ascii="Times New Roman" w:hAnsi="Times New Roman" w:cs="Times New Roman"/>
        </w:rPr>
        <w:t>zostały wystawione przez upoważnione podmioty inne niż wykonawca, wykonawca wspólnie ubiegający się o udzielenie zamówienia,</w:t>
      </w:r>
      <w:r w:rsidR="00820625" w:rsidRPr="001C3AF7">
        <w:rPr>
          <w:rFonts w:ascii="Times New Roman" w:hAnsi="Times New Roman" w:cs="Times New Roman"/>
        </w:rPr>
        <w:t xml:space="preserve"> </w:t>
      </w:r>
      <w:r w:rsidR="008C7D42" w:rsidRPr="001C3AF7">
        <w:rPr>
          <w:rFonts w:ascii="Times New Roman" w:hAnsi="Times New Roman" w:cs="Times New Roman"/>
        </w:rPr>
        <w:t>podmiot udostępniający zasoby lub podwykonawca, zwane dalej „upoważnionymi podmiotami”, jako dokument elektroniczny, przekazuje się ten dokument.</w:t>
      </w:r>
    </w:p>
    <w:p w14:paraId="5BF44AA7" w14:textId="54CEB5DC" w:rsidR="008C7D42" w:rsidRPr="00820625" w:rsidRDefault="00EF2309" w:rsidP="00932F62">
      <w:pPr>
        <w:pStyle w:val="Akapitzlist"/>
        <w:spacing w:after="0" w:line="276" w:lineRule="auto"/>
        <w:ind w:left="360"/>
        <w:jc w:val="both"/>
        <w:rPr>
          <w:rFonts w:ascii="Times New Roman" w:hAnsi="Times New Roman" w:cs="Times New Roman"/>
        </w:rPr>
      </w:pPr>
      <w:r>
        <w:rPr>
          <w:rFonts w:ascii="Times New Roman" w:hAnsi="Times New Roman" w:cs="Times New Roman"/>
          <w:b/>
        </w:rPr>
        <w:t>5.</w:t>
      </w:r>
      <w:r w:rsidR="008C7D42" w:rsidRPr="00D63942">
        <w:rPr>
          <w:rFonts w:ascii="Times New Roman" w:hAnsi="Times New Roman" w:cs="Times New Roman"/>
          <w:b/>
        </w:rPr>
        <w:t>2</w:t>
      </w:r>
      <w:r w:rsidR="008C7D42" w:rsidRPr="008C7D42">
        <w:rPr>
          <w:rFonts w:ascii="Times New Roman" w:hAnsi="Times New Roman" w:cs="Times New Roman"/>
        </w:rPr>
        <w:t xml:space="preserve">. W przypadku gdy przedmiotowe środki dowodowe, </w:t>
      </w:r>
      <w:r w:rsidR="00D60B9A">
        <w:rPr>
          <w:rFonts w:ascii="Times New Roman" w:hAnsi="Times New Roman" w:cs="Times New Roman"/>
        </w:rPr>
        <w:t xml:space="preserve">zostały wystawione przez upoważnione podmioty </w:t>
      </w:r>
      <w:r w:rsidR="008C7D42" w:rsidRPr="00820625">
        <w:rPr>
          <w:rFonts w:ascii="Times New Roman" w:hAnsi="Times New Roman" w:cs="Times New Roman"/>
        </w:rPr>
        <w:t>jako dokument w postaci papierowej, przekazuje się cyfrowe odwzorowanie</w:t>
      </w:r>
    </w:p>
    <w:p w14:paraId="3251DE5E" w14:textId="27F9C62B" w:rsidR="008C7D42" w:rsidRPr="00820625" w:rsidRDefault="008C7D42" w:rsidP="00932F62">
      <w:pPr>
        <w:pStyle w:val="Akapitzlist"/>
        <w:spacing w:after="0" w:line="276" w:lineRule="auto"/>
        <w:ind w:left="360"/>
        <w:jc w:val="both"/>
        <w:rPr>
          <w:rFonts w:ascii="Times New Roman" w:hAnsi="Times New Roman" w:cs="Times New Roman"/>
        </w:rPr>
      </w:pPr>
      <w:r w:rsidRPr="008C7D42">
        <w:rPr>
          <w:rFonts w:ascii="Times New Roman" w:hAnsi="Times New Roman" w:cs="Times New Roman"/>
        </w:rPr>
        <w:t xml:space="preserve">tego dokumentu opatrzone kwalifikowanym podpisem elektronicznym, </w:t>
      </w:r>
      <w:r w:rsidRPr="00820625">
        <w:rPr>
          <w:rFonts w:ascii="Times New Roman" w:hAnsi="Times New Roman" w:cs="Times New Roman"/>
        </w:rPr>
        <w:t>poświadczające zgodność cyfrowego odwzorowania z dokumentem w postaci papierowej.</w:t>
      </w:r>
    </w:p>
    <w:p w14:paraId="3FE5BF89" w14:textId="0848ABE8" w:rsidR="008C7D42" w:rsidRPr="00D63942" w:rsidRDefault="00EF2309" w:rsidP="00932F62">
      <w:pPr>
        <w:pStyle w:val="Akapitzlist"/>
        <w:spacing w:after="0" w:line="276" w:lineRule="auto"/>
        <w:ind w:left="360"/>
        <w:jc w:val="both"/>
        <w:rPr>
          <w:rFonts w:ascii="Times New Roman" w:hAnsi="Times New Roman" w:cs="Times New Roman"/>
        </w:rPr>
      </w:pPr>
      <w:r>
        <w:rPr>
          <w:rFonts w:ascii="Times New Roman" w:hAnsi="Times New Roman" w:cs="Times New Roman"/>
          <w:b/>
        </w:rPr>
        <w:t>5.</w:t>
      </w:r>
      <w:r w:rsidR="008C7D42" w:rsidRPr="00A75BA4">
        <w:rPr>
          <w:rFonts w:ascii="Times New Roman" w:hAnsi="Times New Roman" w:cs="Times New Roman"/>
          <w:b/>
        </w:rPr>
        <w:t>3</w:t>
      </w:r>
      <w:r w:rsidR="008C7D42" w:rsidRPr="008C7D42">
        <w:rPr>
          <w:rFonts w:ascii="Times New Roman" w:hAnsi="Times New Roman" w:cs="Times New Roman"/>
        </w:rPr>
        <w:t xml:space="preserve">. Poświadczenia zgodności cyfrowego odwzorowania z dokumentem w postaci papierowej, </w:t>
      </w:r>
      <w:r w:rsidR="008C7D42" w:rsidRPr="00D63942">
        <w:rPr>
          <w:rFonts w:ascii="Times New Roman" w:hAnsi="Times New Roman" w:cs="Times New Roman"/>
        </w:rPr>
        <w:t>dokonuje w przypadku</w:t>
      </w:r>
      <w:r w:rsidR="00D63942">
        <w:rPr>
          <w:rFonts w:ascii="Times New Roman" w:hAnsi="Times New Roman" w:cs="Times New Roman"/>
        </w:rPr>
        <w:t xml:space="preserve"> </w:t>
      </w:r>
      <w:r w:rsidR="008C7D42" w:rsidRPr="00D63942">
        <w:rPr>
          <w:rFonts w:ascii="Times New Roman" w:hAnsi="Times New Roman" w:cs="Times New Roman"/>
        </w:rPr>
        <w:t xml:space="preserve">przedmiotowych środków dowodowych – odpowiednio wykonawca lub wykonawca wspólnie </w:t>
      </w:r>
      <w:r w:rsidR="00D63942">
        <w:rPr>
          <w:rFonts w:ascii="Times New Roman" w:hAnsi="Times New Roman" w:cs="Times New Roman"/>
        </w:rPr>
        <w:t xml:space="preserve">ubiegający się o udzielenie zamówienia </w:t>
      </w:r>
    </w:p>
    <w:p w14:paraId="37214E8C" w14:textId="4B386D15" w:rsidR="008C7D42" w:rsidRPr="001C3AF7" w:rsidRDefault="00F55655" w:rsidP="00932F62">
      <w:pPr>
        <w:pStyle w:val="Akapitzlist"/>
        <w:spacing w:after="0" w:line="276" w:lineRule="auto"/>
        <w:ind w:left="360"/>
        <w:jc w:val="both"/>
        <w:rPr>
          <w:rFonts w:ascii="Times New Roman" w:hAnsi="Times New Roman" w:cs="Times New Roman"/>
        </w:rPr>
      </w:pPr>
      <w:r w:rsidRPr="00F55655">
        <w:rPr>
          <w:rFonts w:ascii="Times New Roman" w:hAnsi="Times New Roman" w:cs="Times New Roman"/>
          <w:b/>
        </w:rPr>
        <w:t>5.4</w:t>
      </w:r>
      <w:r>
        <w:rPr>
          <w:rFonts w:ascii="Times New Roman" w:hAnsi="Times New Roman" w:cs="Times New Roman"/>
        </w:rPr>
        <w:t xml:space="preserve">. </w:t>
      </w:r>
      <w:r w:rsidR="008C7D42" w:rsidRPr="008C7D42">
        <w:rPr>
          <w:rFonts w:ascii="Times New Roman" w:hAnsi="Times New Roman" w:cs="Times New Roman"/>
        </w:rPr>
        <w:t>Poświadczenia zgodności cyfrowego odwzorowania</w:t>
      </w:r>
      <w:r w:rsidR="00B86DAD">
        <w:rPr>
          <w:rFonts w:ascii="Times New Roman" w:hAnsi="Times New Roman" w:cs="Times New Roman"/>
        </w:rPr>
        <w:t xml:space="preserve"> przedmiotowego środka dowodowego</w:t>
      </w:r>
      <w:r w:rsidR="008C7D42" w:rsidRPr="008C7D42">
        <w:rPr>
          <w:rFonts w:ascii="Times New Roman" w:hAnsi="Times New Roman" w:cs="Times New Roman"/>
        </w:rPr>
        <w:t xml:space="preserve"> z dokumentem w postaci papierowej, </w:t>
      </w:r>
      <w:r w:rsidR="008C7D42" w:rsidRPr="001C3AF7">
        <w:rPr>
          <w:rFonts w:ascii="Times New Roman" w:hAnsi="Times New Roman" w:cs="Times New Roman"/>
        </w:rPr>
        <w:t>może dokonać również notariusz.</w:t>
      </w:r>
    </w:p>
    <w:p w14:paraId="0EF357B3" w14:textId="1552E7A5" w:rsidR="008C7D42" w:rsidRPr="001C3AF7" w:rsidRDefault="008C7D42" w:rsidP="00932F62">
      <w:pPr>
        <w:pStyle w:val="Akapitzlist"/>
        <w:spacing w:after="0" w:line="276" w:lineRule="auto"/>
        <w:ind w:left="360"/>
        <w:jc w:val="both"/>
        <w:rPr>
          <w:rFonts w:ascii="Times New Roman" w:hAnsi="Times New Roman" w:cs="Times New Roman"/>
        </w:rPr>
      </w:pPr>
      <w:r w:rsidRPr="008C7D42">
        <w:rPr>
          <w:rFonts w:ascii="Times New Roman" w:hAnsi="Times New Roman" w:cs="Times New Roman"/>
        </w:rPr>
        <w:t>Przez cyfrowe odwzorowanie</w:t>
      </w:r>
      <w:r w:rsidR="001C3AF7">
        <w:rPr>
          <w:rFonts w:ascii="Times New Roman" w:hAnsi="Times New Roman" w:cs="Times New Roman"/>
        </w:rPr>
        <w:t xml:space="preserve"> </w:t>
      </w:r>
      <w:r w:rsidRPr="008C7D42">
        <w:rPr>
          <w:rFonts w:ascii="Times New Roman" w:hAnsi="Times New Roman" w:cs="Times New Roman"/>
        </w:rPr>
        <w:t>należy rozumieć dokument elektro</w:t>
      </w:r>
      <w:r w:rsidRPr="001C3AF7">
        <w:rPr>
          <w:rFonts w:ascii="Times New Roman" w:hAnsi="Times New Roman" w:cs="Times New Roman"/>
        </w:rPr>
        <w:t>niczny będący kopią elektroniczną treści zapisanej w postaci papierowej, umożliwiający zapoznanie się z tą treścią i jej</w:t>
      </w:r>
    </w:p>
    <w:p w14:paraId="5C55B00C" w14:textId="288D66F4" w:rsidR="0019032C" w:rsidRDefault="008C7D42" w:rsidP="00932F62">
      <w:pPr>
        <w:pStyle w:val="Akapitzlist"/>
        <w:spacing w:after="0" w:line="276" w:lineRule="auto"/>
        <w:ind w:left="360"/>
        <w:jc w:val="both"/>
        <w:rPr>
          <w:rFonts w:ascii="Times New Roman" w:hAnsi="Times New Roman" w:cs="Times New Roman"/>
        </w:rPr>
      </w:pPr>
      <w:r w:rsidRPr="008C7D42">
        <w:rPr>
          <w:rFonts w:ascii="Times New Roman" w:hAnsi="Times New Roman" w:cs="Times New Roman"/>
        </w:rPr>
        <w:t>zrozumienie, bez konieczności bezpośredniego dostępu do oryginału</w:t>
      </w:r>
    </w:p>
    <w:p w14:paraId="31526CD0" w14:textId="77777777" w:rsidR="00236DEB" w:rsidRDefault="00F55655" w:rsidP="00F01B8A">
      <w:pPr>
        <w:pStyle w:val="Akapitzlist"/>
        <w:numPr>
          <w:ilvl w:val="0"/>
          <w:numId w:val="51"/>
        </w:numPr>
        <w:spacing w:after="0" w:line="276" w:lineRule="auto"/>
        <w:jc w:val="both"/>
        <w:rPr>
          <w:rFonts w:ascii="Times New Roman" w:hAnsi="Times New Roman" w:cs="Times New Roman"/>
        </w:rPr>
      </w:pPr>
      <w:r w:rsidRPr="00236DEB">
        <w:rPr>
          <w:rFonts w:ascii="Times New Roman" w:hAnsi="Times New Roman" w:cs="Times New Roman"/>
          <w:b/>
        </w:rPr>
        <w:t>6.</w:t>
      </w:r>
      <w:r w:rsidR="001C3AF7" w:rsidRPr="00236DEB">
        <w:rPr>
          <w:rFonts w:ascii="Times New Roman" w:hAnsi="Times New Roman" w:cs="Times New Roman"/>
          <w:b/>
        </w:rPr>
        <w:t>1.</w:t>
      </w:r>
      <w:r w:rsidR="001C3AF7" w:rsidRPr="00236DEB">
        <w:rPr>
          <w:rFonts w:ascii="Times New Roman" w:hAnsi="Times New Roman" w:cs="Times New Roman"/>
        </w:rPr>
        <w:t xml:space="preserve"> </w:t>
      </w:r>
      <w:r w:rsidR="001A7BAB" w:rsidRPr="00236DEB">
        <w:rPr>
          <w:rFonts w:ascii="Times New Roman" w:hAnsi="Times New Roman" w:cs="Times New Roman"/>
        </w:rPr>
        <w:t>P</w:t>
      </w:r>
      <w:r w:rsidR="001C3AF7" w:rsidRPr="00236DEB">
        <w:rPr>
          <w:rFonts w:ascii="Times New Roman" w:hAnsi="Times New Roman" w:cs="Times New Roman"/>
        </w:rPr>
        <w:t>rzedmiotowe środki dowodowe,  niewystawione przez upoważnione podmioty</w:t>
      </w:r>
      <w:r w:rsidR="00471C1B" w:rsidRPr="00236DEB">
        <w:rPr>
          <w:rFonts w:ascii="Times New Roman" w:hAnsi="Times New Roman" w:cs="Times New Roman"/>
        </w:rPr>
        <w:t xml:space="preserve"> przekazuje się w postaci elektronicznej </w:t>
      </w:r>
      <w:r w:rsidR="00176367" w:rsidRPr="00236DEB">
        <w:rPr>
          <w:rFonts w:ascii="Times New Roman" w:hAnsi="Times New Roman" w:cs="Times New Roman"/>
        </w:rPr>
        <w:t xml:space="preserve"> </w:t>
      </w:r>
      <w:r w:rsidR="001C3AF7" w:rsidRPr="00236DEB">
        <w:rPr>
          <w:rFonts w:ascii="Times New Roman" w:hAnsi="Times New Roman" w:cs="Times New Roman"/>
        </w:rPr>
        <w:t>i opatruje się kwalifikowanym podpisem elektronicznym</w:t>
      </w:r>
    </w:p>
    <w:p w14:paraId="720494E2" w14:textId="2A91AACE" w:rsidR="00F55655" w:rsidRPr="00236DEB" w:rsidRDefault="00F55655" w:rsidP="00236DEB">
      <w:pPr>
        <w:pStyle w:val="Akapitzlist"/>
        <w:spacing w:after="0" w:line="276" w:lineRule="auto"/>
        <w:ind w:left="360"/>
        <w:jc w:val="both"/>
        <w:rPr>
          <w:rFonts w:ascii="Times New Roman" w:hAnsi="Times New Roman" w:cs="Times New Roman"/>
        </w:rPr>
      </w:pPr>
      <w:r w:rsidRPr="00236DEB">
        <w:rPr>
          <w:rFonts w:ascii="Times New Roman" w:hAnsi="Times New Roman" w:cs="Times New Roman"/>
          <w:b/>
        </w:rPr>
        <w:t>6.</w:t>
      </w:r>
      <w:r w:rsidR="001C3AF7" w:rsidRPr="00236DEB">
        <w:rPr>
          <w:rFonts w:ascii="Times New Roman" w:hAnsi="Times New Roman" w:cs="Times New Roman"/>
          <w:b/>
        </w:rPr>
        <w:t>2.</w:t>
      </w:r>
      <w:r w:rsidR="001C3AF7" w:rsidRPr="00236DEB">
        <w:rPr>
          <w:rFonts w:ascii="Times New Roman" w:hAnsi="Times New Roman" w:cs="Times New Roman"/>
        </w:rPr>
        <w:t xml:space="preserve"> W przypadku gdy przedmiotowe środki dowodowe, niewystawione przez </w:t>
      </w:r>
      <w:r w:rsidRPr="00236DEB">
        <w:rPr>
          <w:rFonts w:ascii="Times New Roman" w:hAnsi="Times New Roman" w:cs="Times New Roman"/>
        </w:rPr>
        <w:t xml:space="preserve">  </w:t>
      </w:r>
    </w:p>
    <w:p w14:paraId="4CB4A81B" w14:textId="42254872" w:rsidR="001C3AF7" w:rsidRPr="00F55655" w:rsidRDefault="001C3AF7" w:rsidP="00F55655">
      <w:pPr>
        <w:pStyle w:val="Akapitzlist"/>
        <w:spacing w:after="0" w:line="276" w:lineRule="auto"/>
        <w:ind w:left="360"/>
        <w:jc w:val="both"/>
        <w:rPr>
          <w:rFonts w:ascii="Times New Roman" w:hAnsi="Times New Roman" w:cs="Times New Roman"/>
        </w:rPr>
      </w:pPr>
      <w:r w:rsidRPr="00F55655">
        <w:rPr>
          <w:rFonts w:ascii="Times New Roman" w:hAnsi="Times New Roman" w:cs="Times New Roman"/>
        </w:rPr>
        <w:t>upoważnione podmioty, zostały sporządzone jako dokument w postaci papierowej i opatrzone własnoręcznym podpisem, przekazuje się cyfrowe odwzorowanie tego dokumentu opatrzone kwalifikowanym podpisem elektronicznym, poświadczającym</w:t>
      </w:r>
      <w:r w:rsidR="00B86DAD" w:rsidRPr="00F55655">
        <w:rPr>
          <w:rFonts w:ascii="Times New Roman" w:hAnsi="Times New Roman" w:cs="Times New Roman"/>
        </w:rPr>
        <w:t xml:space="preserve"> </w:t>
      </w:r>
      <w:r w:rsidRPr="00F55655">
        <w:rPr>
          <w:rFonts w:ascii="Times New Roman" w:hAnsi="Times New Roman" w:cs="Times New Roman"/>
        </w:rPr>
        <w:t>zgodność cyfrowego odwzorowania z dokumentem w postaci papierowej.</w:t>
      </w:r>
    </w:p>
    <w:p w14:paraId="6BFC0BE9" w14:textId="77777777" w:rsidR="00F55655" w:rsidRDefault="00F55655" w:rsidP="00F55655">
      <w:pPr>
        <w:spacing w:after="0" w:line="276" w:lineRule="auto"/>
        <w:jc w:val="both"/>
        <w:rPr>
          <w:rFonts w:ascii="Times New Roman" w:hAnsi="Times New Roman" w:cs="Times New Roman"/>
        </w:rPr>
      </w:pPr>
      <w:r w:rsidRPr="00F55655">
        <w:rPr>
          <w:rFonts w:ascii="Times New Roman" w:hAnsi="Times New Roman" w:cs="Times New Roman"/>
          <w:b/>
        </w:rPr>
        <w:t xml:space="preserve">     6.</w:t>
      </w:r>
      <w:r w:rsidR="001C3AF7" w:rsidRPr="00F55655">
        <w:rPr>
          <w:rFonts w:ascii="Times New Roman" w:hAnsi="Times New Roman" w:cs="Times New Roman"/>
          <w:b/>
        </w:rPr>
        <w:t>3.</w:t>
      </w:r>
      <w:r w:rsidR="001C3AF7" w:rsidRPr="00F55655">
        <w:rPr>
          <w:rFonts w:ascii="Times New Roman" w:hAnsi="Times New Roman" w:cs="Times New Roman"/>
        </w:rPr>
        <w:t xml:space="preserve"> Poświadczenia zgodności cyfrowego odwzorowania z dokumentem w postaci papierowej</w:t>
      </w:r>
      <w:r w:rsidR="00B86DAD" w:rsidRPr="00F55655">
        <w:rPr>
          <w:rFonts w:ascii="Times New Roman" w:hAnsi="Times New Roman" w:cs="Times New Roman"/>
        </w:rPr>
        <w:t xml:space="preserve"> </w:t>
      </w:r>
      <w:r w:rsidR="001C3AF7" w:rsidRPr="00F55655">
        <w:rPr>
          <w:rFonts w:ascii="Times New Roman" w:hAnsi="Times New Roman" w:cs="Times New Roman"/>
        </w:rPr>
        <w:t xml:space="preserve">, </w:t>
      </w:r>
    </w:p>
    <w:p w14:paraId="7E94E234" w14:textId="77777777" w:rsidR="00F55655" w:rsidRDefault="00F55655" w:rsidP="00F55655">
      <w:pPr>
        <w:spacing w:after="0" w:line="276" w:lineRule="auto"/>
        <w:jc w:val="both"/>
        <w:rPr>
          <w:rFonts w:ascii="Times New Roman" w:hAnsi="Times New Roman" w:cs="Times New Roman"/>
        </w:rPr>
      </w:pPr>
      <w:r>
        <w:rPr>
          <w:rFonts w:ascii="Times New Roman" w:hAnsi="Times New Roman" w:cs="Times New Roman"/>
        </w:rPr>
        <w:t xml:space="preserve">      </w:t>
      </w:r>
      <w:r w:rsidR="001C3AF7" w:rsidRPr="00F55655">
        <w:rPr>
          <w:rFonts w:ascii="Times New Roman" w:hAnsi="Times New Roman" w:cs="Times New Roman"/>
        </w:rPr>
        <w:t xml:space="preserve">przedmiotowego środka dowodowego, </w:t>
      </w:r>
      <w:r w:rsidR="00B86DAD" w:rsidRPr="00F55655">
        <w:rPr>
          <w:rFonts w:ascii="Times New Roman" w:hAnsi="Times New Roman" w:cs="Times New Roman"/>
        </w:rPr>
        <w:t xml:space="preserve">dokonuje </w:t>
      </w:r>
      <w:r w:rsidR="001C3AF7" w:rsidRPr="00F55655">
        <w:rPr>
          <w:rFonts w:ascii="Times New Roman" w:hAnsi="Times New Roman" w:cs="Times New Roman"/>
        </w:rPr>
        <w:t>odpowiednio wykonawca lub  wykonawca</w:t>
      </w:r>
    </w:p>
    <w:p w14:paraId="11D9DDFA" w14:textId="7AF4F292" w:rsidR="001C3AF7" w:rsidRPr="00F55655" w:rsidRDefault="00F55655" w:rsidP="00F55655">
      <w:pPr>
        <w:spacing w:after="0" w:line="276" w:lineRule="auto"/>
        <w:jc w:val="both"/>
        <w:rPr>
          <w:rFonts w:ascii="Times New Roman" w:hAnsi="Times New Roman" w:cs="Times New Roman"/>
        </w:rPr>
      </w:pPr>
      <w:r>
        <w:rPr>
          <w:rFonts w:ascii="Times New Roman" w:hAnsi="Times New Roman" w:cs="Times New Roman"/>
        </w:rPr>
        <w:t xml:space="preserve">     </w:t>
      </w:r>
      <w:r w:rsidR="001C3AF7" w:rsidRPr="00F55655">
        <w:rPr>
          <w:rFonts w:ascii="Times New Roman" w:hAnsi="Times New Roman" w:cs="Times New Roman"/>
        </w:rPr>
        <w:t xml:space="preserve"> wspólnie ubiegający się o udzielenie zamówienia;</w:t>
      </w:r>
    </w:p>
    <w:p w14:paraId="53B37974" w14:textId="64CBAA50" w:rsidR="001C3AF7" w:rsidRPr="00F55655" w:rsidRDefault="001C3AF7" w:rsidP="00F55655">
      <w:pPr>
        <w:pStyle w:val="Akapitzlist"/>
        <w:numPr>
          <w:ilvl w:val="1"/>
          <w:numId w:val="76"/>
        </w:numPr>
        <w:spacing w:after="0" w:line="276" w:lineRule="auto"/>
        <w:jc w:val="both"/>
        <w:rPr>
          <w:rFonts w:ascii="Times New Roman" w:hAnsi="Times New Roman" w:cs="Times New Roman"/>
        </w:rPr>
      </w:pPr>
      <w:r w:rsidRPr="00F55655">
        <w:rPr>
          <w:rFonts w:ascii="Times New Roman" w:hAnsi="Times New Roman" w:cs="Times New Roman"/>
        </w:rPr>
        <w:t xml:space="preserve">Poświadczenia zgodności cyfrowego odwzorowania </w:t>
      </w:r>
      <w:r w:rsidR="00B86DAD" w:rsidRPr="00F55655">
        <w:rPr>
          <w:rFonts w:ascii="Times New Roman" w:hAnsi="Times New Roman" w:cs="Times New Roman"/>
        </w:rPr>
        <w:t xml:space="preserve">przedmiotowego środka dowodowego </w:t>
      </w:r>
      <w:r w:rsidR="00F55655" w:rsidRPr="00F55655">
        <w:rPr>
          <w:rFonts w:ascii="Times New Roman" w:hAnsi="Times New Roman" w:cs="Times New Roman"/>
        </w:rPr>
        <w:t xml:space="preserve">z </w:t>
      </w:r>
      <w:r w:rsidRPr="00F55655">
        <w:rPr>
          <w:rFonts w:ascii="Times New Roman" w:hAnsi="Times New Roman" w:cs="Times New Roman"/>
        </w:rPr>
        <w:t xml:space="preserve">dokumentem w postaci papierowej, </w:t>
      </w:r>
      <w:r w:rsidR="00B86DAD" w:rsidRPr="00F55655">
        <w:rPr>
          <w:rFonts w:ascii="Times New Roman" w:hAnsi="Times New Roman" w:cs="Times New Roman"/>
        </w:rPr>
        <w:t xml:space="preserve"> </w:t>
      </w:r>
      <w:r w:rsidRPr="00F55655">
        <w:rPr>
          <w:rFonts w:ascii="Times New Roman" w:hAnsi="Times New Roman" w:cs="Times New Roman"/>
        </w:rPr>
        <w:t>może dokonać również notariusz.</w:t>
      </w:r>
    </w:p>
    <w:p w14:paraId="72160FD1" w14:textId="5482E97C" w:rsidR="00F55655" w:rsidRPr="00F55655" w:rsidRDefault="00F55655" w:rsidP="00F55655">
      <w:pPr>
        <w:pStyle w:val="Akapitzlist"/>
        <w:numPr>
          <w:ilvl w:val="0"/>
          <w:numId w:val="51"/>
        </w:numPr>
        <w:spacing w:after="0" w:line="276" w:lineRule="auto"/>
        <w:jc w:val="both"/>
        <w:rPr>
          <w:rFonts w:ascii="Times New Roman" w:hAnsi="Times New Roman" w:cs="Times New Roman"/>
        </w:rPr>
      </w:pPr>
      <w:r>
        <w:rPr>
          <w:rFonts w:ascii="Times New Roman" w:hAnsi="Times New Roman" w:cs="Times New Roman"/>
        </w:rPr>
        <w:t>P</w:t>
      </w:r>
      <w:r w:rsidRPr="00F55655">
        <w:rPr>
          <w:rFonts w:ascii="Times New Roman" w:hAnsi="Times New Roman" w:cs="Times New Roman"/>
        </w:rPr>
        <w:t>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456B4C71" w14:textId="77777777" w:rsidR="008C7D42" w:rsidRPr="008C7D42" w:rsidRDefault="008C7D42" w:rsidP="00932F62">
      <w:pPr>
        <w:spacing w:after="0" w:line="276" w:lineRule="auto"/>
        <w:jc w:val="both"/>
        <w:rPr>
          <w:rFonts w:ascii="Times New Roman" w:hAnsi="Times New Roman" w:cs="Times New Roman"/>
        </w:rPr>
      </w:pPr>
    </w:p>
    <w:p w14:paraId="5E4FAA6D" w14:textId="3B5CB203" w:rsidR="00C44589" w:rsidRPr="002270E6" w:rsidRDefault="00C44589" w:rsidP="009111F5">
      <w:pPr>
        <w:pStyle w:val="Akapitzlist"/>
        <w:numPr>
          <w:ilvl w:val="0"/>
          <w:numId w:val="2"/>
        </w:numPr>
        <w:spacing w:after="0" w:line="276" w:lineRule="auto"/>
        <w:ind w:left="426" w:hanging="142"/>
        <w:rPr>
          <w:rFonts w:ascii="Times New Roman" w:hAnsi="Times New Roman" w:cs="Times New Roman"/>
          <w:b/>
        </w:rPr>
      </w:pPr>
      <w:r w:rsidRPr="002270E6">
        <w:rPr>
          <w:rFonts w:ascii="Times New Roman" w:hAnsi="Times New Roman" w:cs="Times New Roman"/>
          <w:b/>
        </w:rPr>
        <w:t>Termin wykonania</w:t>
      </w:r>
      <w:r w:rsidR="00182C14" w:rsidRPr="002270E6">
        <w:rPr>
          <w:rFonts w:ascii="Times New Roman" w:hAnsi="Times New Roman" w:cs="Times New Roman"/>
          <w:b/>
        </w:rPr>
        <w:t xml:space="preserve"> zamówienia</w:t>
      </w:r>
    </w:p>
    <w:p w14:paraId="0060161F" w14:textId="77777777" w:rsidR="00957F8B" w:rsidRPr="002270E6" w:rsidRDefault="00957F8B" w:rsidP="00957F8B">
      <w:pPr>
        <w:spacing w:after="0" w:line="276" w:lineRule="auto"/>
        <w:jc w:val="both"/>
        <w:rPr>
          <w:rFonts w:ascii="Times New Roman" w:hAnsi="Times New Roman" w:cs="Times New Roman"/>
        </w:rPr>
      </w:pPr>
    </w:p>
    <w:p w14:paraId="37E7DBBD" w14:textId="77777777" w:rsidR="00B84620" w:rsidRPr="002270E6" w:rsidRDefault="00B84620" w:rsidP="00B84620">
      <w:pPr>
        <w:spacing w:after="0" w:line="240" w:lineRule="auto"/>
        <w:jc w:val="both"/>
        <w:rPr>
          <w:rFonts w:ascii="Times New Roman" w:hAnsi="Times New Roman" w:cs="Times New Roman"/>
          <w:color w:val="000000" w:themeColor="text1"/>
        </w:rPr>
      </w:pPr>
      <w:r w:rsidRPr="002270E6">
        <w:rPr>
          <w:rFonts w:ascii="Times New Roman" w:hAnsi="Times New Roman" w:cs="Times New Roman"/>
        </w:rPr>
        <w:t xml:space="preserve">Wykonawca zobowiązany jest zrealizować przedmiot zamówienia </w:t>
      </w:r>
      <w:r w:rsidRPr="002270E6">
        <w:rPr>
          <w:rFonts w:ascii="Times New Roman" w:hAnsi="Times New Roman" w:cs="Times New Roman"/>
          <w:color w:val="000000" w:themeColor="text1"/>
        </w:rPr>
        <w:t>w terminie:</w:t>
      </w:r>
    </w:p>
    <w:p w14:paraId="3B42394E" w14:textId="2AD7AF48" w:rsidR="00B84620" w:rsidRPr="000B6595" w:rsidRDefault="00B639D4" w:rsidP="00B84620">
      <w:pPr>
        <w:pStyle w:val="Tekstpodstawowywcity2"/>
        <w:spacing w:after="0" w:line="240" w:lineRule="auto"/>
        <w:ind w:left="284"/>
        <w:jc w:val="both"/>
        <w:rPr>
          <w:b/>
          <w:sz w:val="22"/>
          <w:szCs w:val="22"/>
        </w:rPr>
      </w:pPr>
      <w:r w:rsidRPr="000B6595">
        <w:rPr>
          <w:b/>
          <w:sz w:val="22"/>
          <w:szCs w:val="22"/>
        </w:rPr>
        <w:t xml:space="preserve">Dla wszystkich 5 zadań od 02.10.2024 przez  okres 24 miesięcy  </w:t>
      </w:r>
    </w:p>
    <w:p w14:paraId="7B08D616" w14:textId="1D0A0687" w:rsidR="00C519D5" w:rsidRPr="002270E6" w:rsidRDefault="00C519D5" w:rsidP="009111F5">
      <w:pPr>
        <w:spacing w:after="0" w:line="276" w:lineRule="auto"/>
        <w:rPr>
          <w:rFonts w:ascii="Times New Roman" w:hAnsi="Times New Roman" w:cs="Times New Roman"/>
          <w:b/>
        </w:rPr>
      </w:pPr>
    </w:p>
    <w:p w14:paraId="24A91853" w14:textId="77777777" w:rsidR="00C519D5" w:rsidRPr="002270E6" w:rsidRDefault="00C519D5" w:rsidP="009111F5">
      <w:pPr>
        <w:spacing w:after="0" w:line="276" w:lineRule="auto"/>
        <w:rPr>
          <w:rFonts w:ascii="Times New Roman" w:hAnsi="Times New Roman" w:cs="Times New Roman"/>
          <w:b/>
        </w:rPr>
      </w:pPr>
    </w:p>
    <w:p w14:paraId="1B7A0ED7" w14:textId="77777777" w:rsidR="00C5662E" w:rsidRPr="002270E6" w:rsidRDefault="00C5662E" w:rsidP="009111F5">
      <w:pPr>
        <w:pStyle w:val="Tekstpodstawowywcity2"/>
        <w:numPr>
          <w:ilvl w:val="0"/>
          <w:numId w:val="2"/>
        </w:numPr>
        <w:spacing w:after="0" w:line="276" w:lineRule="auto"/>
        <w:ind w:left="426" w:hanging="142"/>
        <w:jc w:val="both"/>
        <w:rPr>
          <w:b/>
          <w:sz w:val="22"/>
          <w:szCs w:val="22"/>
        </w:rPr>
      </w:pPr>
      <w:r w:rsidRPr="002270E6">
        <w:rPr>
          <w:b/>
          <w:sz w:val="22"/>
          <w:szCs w:val="22"/>
        </w:rPr>
        <w:lastRenderedPageBreak/>
        <w:t>Projektowane postanowienia umowy w sprawie zamówienia publicznego, które zostaną wprowadzone do umowy w sprawie zamówienia publicznego</w:t>
      </w:r>
    </w:p>
    <w:p w14:paraId="1EC79453" w14:textId="77777777" w:rsidR="005D1CD8" w:rsidRPr="002270E6" w:rsidRDefault="005D1CD8" w:rsidP="009111F5">
      <w:pPr>
        <w:spacing w:after="0" w:line="276" w:lineRule="auto"/>
        <w:rPr>
          <w:rFonts w:ascii="Times New Roman" w:hAnsi="Times New Roman" w:cs="Times New Roman"/>
        </w:rPr>
      </w:pPr>
    </w:p>
    <w:p w14:paraId="400DDDC2" w14:textId="4785DA00" w:rsidR="00B639D4" w:rsidRPr="00FC38F1" w:rsidRDefault="00C5662E" w:rsidP="009111F5">
      <w:pPr>
        <w:spacing w:after="0" w:line="276" w:lineRule="auto"/>
        <w:rPr>
          <w:rFonts w:ascii="Times New Roman" w:hAnsi="Times New Roman" w:cs="Times New Roman"/>
          <w:color w:val="0070C0"/>
        </w:rPr>
      </w:pPr>
      <w:r w:rsidRPr="002270E6">
        <w:rPr>
          <w:rFonts w:ascii="Times New Roman" w:hAnsi="Times New Roman" w:cs="Times New Roman"/>
        </w:rPr>
        <w:t xml:space="preserve">Projektowane postanowienia umowy w sprawie zamówienia, które zostaną wprowadzone do treści tej umowy, określone zostały </w:t>
      </w:r>
      <w:r w:rsidRPr="002270E6">
        <w:rPr>
          <w:rFonts w:ascii="Times New Roman" w:hAnsi="Times New Roman" w:cs="Times New Roman"/>
          <w:color w:val="000000" w:themeColor="text1"/>
        </w:rPr>
        <w:t>w</w:t>
      </w:r>
      <w:r w:rsidR="009111F5" w:rsidRPr="002270E6">
        <w:rPr>
          <w:rFonts w:ascii="Times New Roman" w:hAnsi="Times New Roman" w:cs="Times New Roman"/>
          <w:b/>
          <w:color w:val="000000" w:themeColor="text1"/>
        </w:rPr>
        <w:t xml:space="preserve"> </w:t>
      </w:r>
      <w:r w:rsidRPr="002270E6">
        <w:rPr>
          <w:rFonts w:ascii="Times New Roman" w:hAnsi="Times New Roman" w:cs="Times New Roman"/>
          <w:b/>
          <w:color w:val="0070C0"/>
        </w:rPr>
        <w:t>Załączniku nr 2 do SWZ</w:t>
      </w:r>
      <w:r w:rsidRPr="002270E6">
        <w:rPr>
          <w:rFonts w:ascii="Times New Roman" w:hAnsi="Times New Roman" w:cs="Times New Roman"/>
          <w:color w:val="0070C0"/>
        </w:rPr>
        <w:t>.</w:t>
      </w:r>
    </w:p>
    <w:p w14:paraId="10A18B32" w14:textId="031C0510" w:rsidR="00434F3F" w:rsidRPr="00434F3F" w:rsidRDefault="00434F3F" w:rsidP="00434F3F">
      <w:pPr>
        <w:pStyle w:val="Nagwek1"/>
        <w:spacing w:line="276" w:lineRule="auto"/>
        <w:ind w:left="433" w:right="283"/>
        <w:rPr>
          <w:rFonts w:ascii="Times New Roman" w:hAnsi="Times New Roman" w:cs="Times New Roman"/>
          <w:b/>
          <w:sz w:val="22"/>
          <w:szCs w:val="22"/>
        </w:rPr>
      </w:pPr>
      <w:r w:rsidRPr="00434F3F">
        <w:rPr>
          <w:rFonts w:ascii="Times New Roman" w:hAnsi="Times New Roman" w:cs="Times New Roman"/>
          <w:b/>
          <w:sz w:val="22"/>
          <w:szCs w:val="22"/>
        </w:rPr>
        <w:t>Zmiany Umo</w:t>
      </w:r>
      <w:r>
        <w:rPr>
          <w:rFonts w:ascii="Times New Roman" w:hAnsi="Times New Roman" w:cs="Times New Roman"/>
          <w:b/>
          <w:sz w:val="22"/>
          <w:szCs w:val="22"/>
        </w:rPr>
        <w:t>w</w:t>
      </w:r>
      <w:r w:rsidRPr="00434F3F">
        <w:rPr>
          <w:rFonts w:ascii="Times New Roman" w:hAnsi="Times New Roman" w:cs="Times New Roman"/>
          <w:b/>
          <w:sz w:val="22"/>
          <w:szCs w:val="22"/>
        </w:rPr>
        <w:t>y</w:t>
      </w:r>
    </w:p>
    <w:p w14:paraId="2065BD15" w14:textId="77777777" w:rsidR="00434F3F" w:rsidRPr="00434F3F" w:rsidRDefault="00434F3F" w:rsidP="00087392">
      <w:pPr>
        <w:numPr>
          <w:ilvl w:val="0"/>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 xml:space="preserve">Strony przewidują możliwość dokonywania zmian w treści umowy w stosunku do treści oferty Wykonawcy w szczególności, gdy: </w:t>
      </w:r>
    </w:p>
    <w:p w14:paraId="7A137FC7" w14:textId="77777777" w:rsidR="00434F3F" w:rsidRPr="00434F3F" w:rsidRDefault="00434F3F" w:rsidP="00087392">
      <w:pPr>
        <w:numPr>
          <w:ilvl w:val="1"/>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 xml:space="preserve">nastąpiła konieczność rezygnacji przez Zamawiającego z dzierżawy części łączy w przypadku likwidacji jednostek Policji, do których doprowadzone są drogi przesyłowe; </w:t>
      </w:r>
    </w:p>
    <w:p w14:paraId="5919FB7D" w14:textId="77777777" w:rsidR="00434F3F" w:rsidRPr="00434F3F" w:rsidRDefault="00434F3F" w:rsidP="00087392">
      <w:pPr>
        <w:numPr>
          <w:ilvl w:val="1"/>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ze względu na zmianę lokalizacji jednostki Policji konieczne jest zakończenie łącza (przeniesienie łącza) w danej relacji w granicach administracyjnych miejscowości. Zmiana relacji łączy wskazanych w SWZ zostanie przeprowadzona przy zachowaniu pozostałych warunków umowy, w tym cen za miesięczną dzierżawę łączy wskazanych w Cenniku/ wykazie łączy dla Zadania 1-5 i nie może się wiązać ze zmianą wartości zamówienia dla danej relacji oraz skutkować naliczeniem dodatkowych opłat;</w:t>
      </w:r>
    </w:p>
    <w:p w14:paraId="54D1D089" w14:textId="77777777" w:rsidR="00434F3F" w:rsidRPr="00434F3F" w:rsidRDefault="00434F3F" w:rsidP="00087392">
      <w:pPr>
        <w:numPr>
          <w:ilvl w:val="1"/>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nastąpiła zmiana oznaczenia danych dotyczących Zamawiającego lub Wykonawcy;</w:t>
      </w:r>
    </w:p>
    <w:p w14:paraId="103A07B7" w14:textId="77777777" w:rsidR="00434F3F" w:rsidRPr="00434F3F" w:rsidRDefault="00434F3F" w:rsidP="00087392">
      <w:pPr>
        <w:numPr>
          <w:ilvl w:val="1"/>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w wyniku zmiany założeń finansowania jednostek Policji zaistniała konieczność do zmiany płatnika wskazanego na fakturach VAT.</w:t>
      </w:r>
    </w:p>
    <w:p w14:paraId="1D46B932" w14:textId="77777777" w:rsidR="00434F3F" w:rsidRPr="00434F3F" w:rsidRDefault="00434F3F" w:rsidP="00087392">
      <w:pPr>
        <w:numPr>
          <w:ilvl w:val="0"/>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 xml:space="preserve">Rezygnacja z dzierżawy łącza przez Zamawiającego, o której mowa w ust. 1 pkt 1), będzie możliwa z 30 dniowym okresem wypowiedzenia, na podstawie pisemnego oświadczenia. </w:t>
      </w:r>
    </w:p>
    <w:p w14:paraId="3D3B721B" w14:textId="77777777" w:rsidR="00434F3F" w:rsidRPr="00434F3F" w:rsidRDefault="00434F3F" w:rsidP="00087392">
      <w:pPr>
        <w:numPr>
          <w:ilvl w:val="0"/>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 xml:space="preserve">Przeniesienie łączy, o którym mowa w ust. 1 pkt 2),będzie realizowane na podstawie pisemnego zgłoszenia zapotrzebowania przeniesienia, potwierdzonego zleceniem przekazanym przez Zamawiającego po przeprowadzeniu procedury, o której mowa w ust. 4 i 5. </w:t>
      </w:r>
    </w:p>
    <w:p w14:paraId="2C953F77" w14:textId="77777777" w:rsidR="00434F3F" w:rsidRPr="00434F3F" w:rsidRDefault="00434F3F" w:rsidP="00087392">
      <w:pPr>
        <w:numPr>
          <w:ilvl w:val="0"/>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 xml:space="preserve">W terminie 20 dni roboczych od doręczenia pisemnego zgłoszenia zapotrzebowania przeniesienia Wykonawca przekaże Zamawiającemu pisemną analizę, zawierającą określenie technicznych szczegółów dotyczących realizacji przeniesienia danego łącza.  </w:t>
      </w:r>
    </w:p>
    <w:p w14:paraId="74B080E8" w14:textId="77777777" w:rsidR="00434F3F" w:rsidRPr="00434F3F" w:rsidRDefault="00434F3F" w:rsidP="00087392">
      <w:pPr>
        <w:numPr>
          <w:ilvl w:val="0"/>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 xml:space="preserve">Zamawiający najpóźniej w ciągu 20 dni roboczych od otrzymania pisemnej analizy Wykonawcy: </w:t>
      </w:r>
    </w:p>
    <w:p w14:paraId="324E4BD4" w14:textId="77777777" w:rsidR="00434F3F" w:rsidRPr="00434F3F" w:rsidRDefault="00434F3F" w:rsidP="00087392">
      <w:pPr>
        <w:numPr>
          <w:ilvl w:val="1"/>
          <w:numId w:val="59"/>
        </w:numPr>
        <w:spacing w:after="12" w:line="276" w:lineRule="auto"/>
        <w:jc w:val="both"/>
        <w:rPr>
          <w:rFonts w:ascii="Times New Roman" w:hAnsi="Times New Roman" w:cs="Times New Roman"/>
        </w:rPr>
      </w:pPr>
      <w:r w:rsidRPr="00434F3F">
        <w:rPr>
          <w:rFonts w:ascii="Times New Roman" w:hAnsi="Times New Roman" w:cs="Times New Roman"/>
        </w:rPr>
        <w:t xml:space="preserve">poinformuje Wykonawcę o udzieleniu mu zlecenia przeniesienia łącza, w wypadku zaakceptowania warunków wskazanych w ust. 4, </w:t>
      </w:r>
    </w:p>
    <w:p w14:paraId="00BFCE20" w14:textId="77777777" w:rsidR="00434F3F" w:rsidRPr="00434F3F" w:rsidRDefault="00434F3F" w:rsidP="00087392">
      <w:pPr>
        <w:numPr>
          <w:ilvl w:val="1"/>
          <w:numId w:val="59"/>
        </w:numPr>
        <w:spacing w:after="12" w:line="276" w:lineRule="auto"/>
        <w:jc w:val="both"/>
        <w:rPr>
          <w:rFonts w:ascii="Times New Roman" w:hAnsi="Times New Roman" w:cs="Times New Roman"/>
        </w:rPr>
      </w:pPr>
      <w:r w:rsidRPr="00434F3F">
        <w:rPr>
          <w:rFonts w:ascii="Times New Roman" w:hAnsi="Times New Roman" w:cs="Times New Roman"/>
        </w:rPr>
        <w:t xml:space="preserve">Zobowiąże Wykonawcę do uzupełnienia/ poprawy analizy w ciągu 5 dni roboczych i ponownie ją rozpatrzy zgodnie z opisaną procedurą,  </w:t>
      </w:r>
    </w:p>
    <w:p w14:paraId="59534763" w14:textId="77777777" w:rsidR="00434F3F" w:rsidRPr="00434F3F" w:rsidRDefault="00434F3F" w:rsidP="00087392">
      <w:pPr>
        <w:numPr>
          <w:ilvl w:val="1"/>
          <w:numId w:val="59"/>
        </w:numPr>
        <w:spacing w:after="33" w:line="276" w:lineRule="auto"/>
        <w:jc w:val="both"/>
        <w:rPr>
          <w:rFonts w:ascii="Times New Roman" w:hAnsi="Times New Roman" w:cs="Times New Roman"/>
        </w:rPr>
      </w:pPr>
      <w:r w:rsidRPr="00434F3F">
        <w:rPr>
          <w:rFonts w:ascii="Times New Roman" w:hAnsi="Times New Roman" w:cs="Times New Roman"/>
        </w:rPr>
        <w:t xml:space="preserve">poinformuje Wykonawcę o udzieleniu/ nie udzieleniu mu zlecenia. </w:t>
      </w:r>
    </w:p>
    <w:p w14:paraId="6AE68FC8" w14:textId="77777777" w:rsidR="00434F3F" w:rsidRPr="00434F3F" w:rsidRDefault="00434F3F" w:rsidP="00087392">
      <w:pPr>
        <w:numPr>
          <w:ilvl w:val="0"/>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 xml:space="preserve">Maksymalny czas realizacji przeniesienia łącza do nowej lokalizacji nie może przekroczyć </w:t>
      </w:r>
      <w:r w:rsidRPr="00434F3F">
        <w:rPr>
          <w:rFonts w:ascii="Times New Roman" w:hAnsi="Times New Roman" w:cs="Times New Roman"/>
        </w:rPr>
        <w:br/>
        <w:t xml:space="preserve">5 miesięcy od chwili zgłoszenia.  </w:t>
      </w:r>
    </w:p>
    <w:p w14:paraId="2A26E9C3" w14:textId="77777777" w:rsidR="00434F3F" w:rsidRPr="00434F3F" w:rsidRDefault="00434F3F" w:rsidP="00087392">
      <w:pPr>
        <w:numPr>
          <w:ilvl w:val="0"/>
          <w:numId w:val="58"/>
        </w:numPr>
        <w:spacing w:after="34" w:line="276" w:lineRule="auto"/>
        <w:ind w:hanging="360"/>
        <w:jc w:val="both"/>
        <w:rPr>
          <w:rFonts w:ascii="Times New Roman" w:hAnsi="Times New Roman" w:cs="Times New Roman"/>
        </w:rPr>
      </w:pPr>
      <w:r w:rsidRPr="00434F3F">
        <w:rPr>
          <w:rFonts w:ascii="Times New Roman" w:hAnsi="Times New Roman" w:cs="Times New Roman"/>
        </w:rPr>
        <w:t xml:space="preserve">Odbiory, wymagania gwarancyjne i serwisowe dla łączy przeniesionych, będą odbywać się analogicznie, jak dla łączy uruchomionych w lokalizacjach wskazanych w SWZ. </w:t>
      </w:r>
    </w:p>
    <w:p w14:paraId="59755B1C" w14:textId="493A9AD1" w:rsidR="00434F3F" w:rsidRPr="00434F3F" w:rsidRDefault="00434F3F" w:rsidP="00087392">
      <w:pPr>
        <w:numPr>
          <w:ilvl w:val="0"/>
          <w:numId w:val="58"/>
        </w:numPr>
        <w:spacing w:after="12" w:line="276" w:lineRule="auto"/>
        <w:ind w:hanging="360"/>
        <w:jc w:val="both"/>
        <w:rPr>
          <w:rFonts w:ascii="Times New Roman" w:hAnsi="Times New Roman" w:cs="Times New Roman"/>
        </w:rPr>
      </w:pPr>
      <w:r w:rsidRPr="00434F3F">
        <w:rPr>
          <w:rFonts w:ascii="Times New Roman" w:hAnsi="Times New Roman" w:cs="Times New Roman"/>
        </w:rPr>
        <w:t xml:space="preserve">Zmiany, o których mowa w ust. 1, wymagają formy pisemnej pod rygorem nieważności. </w:t>
      </w:r>
    </w:p>
    <w:p w14:paraId="3F9365AA" w14:textId="7551DD35" w:rsidR="00434F3F" w:rsidRPr="00FC38F1" w:rsidRDefault="00434F3F" w:rsidP="00FC38F1">
      <w:pPr>
        <w:pStyle w:val="Nagwek1"/>
        <w:spacing w:line="276" w:lineRule="auto"/>
        <w:ind w:left="433" w:right="283"/>
        <w:rPr>
          <w:rFonts w:ascii="Times New Roman" w:hAnsi="Times New Roman" w:cs="Times New Roman"/>
          <w:b/>
          <w:sz w:val="22"/>
          <w:szCs w:val="22"/>
        </w:rPr>
      </w:pPr>
      <w:r w:rsidRPr="00434F3F">
        <w:rPr>
          <w:rFonts w:ascii="Times New Roman" w:hAnsi="Times New Roman" w:cs="Times New Roman"/>
          <w:b/>
          <w:sz w:val="22"/>
          <w:szCs w:val="22"/>
        </w:rPr>
        <w:t>Zmiany Wynagrodzenia</w:t>
      </w:r>
    </w:p>
    <w:p w14:paraId="14B00F51" w14:textId="77777777" w:rsidR="00434F3F" w:rsidRPr="00434F3F" w:rsidRDefault="00434F3F" w:rsidP="00087392">
      <w:pPr>
        <w:numPr>
          <w:ilvl w:val="0"/>
          <w:numId w:val="60"/>
        </w:numPr>
        <w:spacing w:after="12" w:line="276" w:lineRule="auto"/>
        <w:ind w:hanging="425"/>
        <w:jc w:val="both"/>
        <w:rPr>
          <w:rFonts w:ascii="Times New Roman" w:hAnsi="Times New Roman" w:cs="Times New Roman"/>
        </w:rPr>
      </w:pPr>
      <w:r w:rsidRPr="00434F3F">
        <w:rPr>
          <w:rFonts w:ascii="Times New Roman" w:hAnsi="Times New Roman" w:cs="Times New Roman"/>
        </w:rPr>
        <w:t xml:space="preserve">Wynagrodzenie należne Wykonawcy może ulec zmianie w przypadku umów zawieranych na okres dłuższy niż 6 miesięcy w przypadku zmiany: </w:t>
      </w:r>
    </w:p>
    <w:p w14:paraId="414840C3" w14:textId="77777777" w:rsidR="00434F3F" w:rsidRPr="00434F3F" w:rsidRDefault="00434F3F" w:rsidP="00087392">
      <w:pPr>
        <w:numPr>
          <w:ilvl w:val="1"/>
          <w:numId w:val="60"/>
        </w:numPr>
        <w:spacing w:after="12" w:line="276" w:lineRule="auto"/>
        <w:ind w:hanging="415"/>
        <w:jc w:val="both"/>
        <w:rPr>
          <w:rFonts w:ascii="Times New Roman" w:hAnsi="Times New Roman" w:cs="Times New Roman"/>
        </w:rPr>
      </w:pPr>
      <w:r w:rsidRPr="00434F3F">
        <w:rPr>
          <w:rFonts w:ascii="Times New Roman" w:hAnsi="Times New Roman" w:cs="Times New Roman"/>
        </w:rPr>
        <w:t xml:space="preserve">stawki podatku od towarów i usług oraz podatku akcyzowego, </w:t>
      </w:r>
    </w:p>
    <w:p w14:paraId="0BE9445F" w14:textId="77777777" w:rsidR="00434F3F" w:rsidRPr="00434F3F" w:rsidRDefault="00434F3F" w:rsidP="00087392">
      <w:pPr>
        <w:numPr>
          <w:ilvl w:val="1"/>
          <w:numId w:val="60"/>
        </w:numPr>
        <w:spacing w:after="12" w:line="276" w:lineRule="auto"/>
        <w:ind w:hanging="415"/>
        <w:jc w:val="both"/>
        <w:rPr>
          <w:rFonts w:ascii="Times New Roman" w:hAnsi="Times New Roman" w:cs="Times New Roman"/>
        </w:rPr>
      </w:pPr>
      <w:r w:rsidRPr="00434F3F">
        <w:rPr>
          <w:rFonts w:ascii="Times New Roman" w:hAnsi="Times New Roman" w:cs="Times New Roman"/>
        </w:rPr>
        <w:t xml:space="preserve">wysokości minimalnego wynagrodzenia za pracę albo wysokości minimalnej stawki godzinowej, ustalonych na podstawie ustawy z dnia 10 października 2002 roku </w:t>
      </w:r>
      <w:r w:rsidRPr="00434F3F">
        <w:rPr>
          <w:rFonts w:ascii="Times New Roman" w:hAnsi="Times New Roman" w:cs="Times New Roman"/>
        </w:rPr>
        <w:br/>
        <w:t xml:space="preserve">o minimalnym wynagrodzeniu za pracę, </w:t>
      </w:r>
    </w:p>
    <w:p w14:paraId="0EF0A796" w14:textId="77777777" w:rsidR="00434F3F" w:rsidRPr="00434F3F" w:rsidRDefault="00434F3F" w:rsidP="00087392">
      <w:pPr>
        <w:numPr>
          <w:ilvl w:val="1"/>
          <w:numId w:val="60"/>
        </w:numPr>
        <w:spacing w:after="12" w:line="276" w:lineRule="auto"/>
        <w:ind w:hanging="415"/>
        <w:jc w:val="both"/>
        <w:rPr>
          <w:rFonts w:ascii="Times New Roman" w:hAnsi="Times New Roman" w:cs="Times New Roman"/>
        </w:rPr>
      </w:pPr>
      <w:r w:rsidRPr="00434F3F">
        <w:rPr>
          <w:rFonts w:ascii="Times New Roman" w:hAnsi="Times New Roman" w:cs="Times New Roman"/>
        </w:rPr>
        <w:lastRenderedPageBreak/>
        <w:t xml:space="preserve">zasad podlegania ubezpieczeniom społecznym lub ubezpieczeniu zdrowotnemu lub wysokości stawki składki na ubezpieczenia społeczne lub ubezpieczenie zdrowotne, </w:t>
      </w:r>
    </w:p>
    <w:p w14:paraId="4159EC60" w14:textId="77777777" w:rsidR="00434F3F" w:rsidRPr="00434F3F" w:rsidRDefault="00434F3F" w:rsidP="00087392">
      <w:pPr>
        <w:numPr>
          <w:ilvl w:val="1"/>
          <w:numId w:val="60"/>
        </w:numPr>
        <w:spacing w:after="12" w:line="276" w:lineRule="auto"/>
        <w:ind w:hanging="415"/>
        <w:jc w:val="both"/>
        <w:rPr>
          <w:rFonts w:ascii="Times New Roman" w:hAnsi="Times New Roman" w:cs="Times New Roman"/>
        </w:rPr>
      </w:pPr>
      <w:r w:rsidRPr="00434F3F">
        <w:rPr>
          <w:rFonts w:ascii="Times New Roman" w:hAnsi="Times New Roman" w:cs="Times New Roman"/>
        </w:rPr>
        <w:t xml:space="preserve">zasad gromadzenia i wysokości wpłat do pracowniczych planów kapitałowych, o których mowa z ustawie z dnia 4 października 2018 r. o pracowniczych planach kapitałowych </w:t>
      </w:r>
      <w:r w:rsidRPr="00434F3F">
        <w:rPr>
          <w:rFonts w:ascii="Times New Roman" w:hAnsi="Times New Roman" w:cs="Times New Roman"/>
        </w:rPr>
        <w:br/>
        <w:t xml:space="preserve">(Dz. U. z 2020 r. poz. 1342 ze. zm.), </w:t>
      </w:r>
    </w:p>
    <w:p w14:paraId="31CDF245" w14:textId="77777777" w:rsidR="00434F3F" w:rsidRPr="00434F3F" w:rsidRDefault="00434F3F" w:rsidP="00434F3F">
      <w:pPr>
        <w:spacing w:line="276" w:lineRule="auto"/>
        <w:ind w:left="1277"/>
        <w:rPr>
          <w:rFonts w:ascii="Times New Roman" w:hAnsi="Times New Roman" w:cs="Times New Roman"/>
        </w:rPr>
      </w:pPr>
      <w:r w:rsidRPr="00434F3F">
        <w:rPr>
          <w:rFonts w:ascii="Times New Roman" w:hAnsi="Times New Roman" w:cs="Times New Roman"/>
        </w:rPr>
        <w:t>- jeżeli zmiany określone w pkt. 1, 2, 3, 4 będą miały wpływ na koszty wykonania zamówienia przez Wykonawcę.</w:t>
      </w:r>
    </w:p>
    <w:p w14:paraId="44D42146" w14:textId="77777777" w:rsidR="00434F3F" w:rsidRPr="00434F3F" w:rsidRDefault="00434F3F" w:rsidP="00087392">
      <w:pPr>
        <w:pStyle w:val="Akapitzlist"/>
        <w:numPr>
          <w:ilvl w:val="0"/>
          <w:numId w:val="60"/>
        </w:numPr>
        <w:spacing w:after="12" w:line="276" w:lineRule="auto"/>
        <w:ind w:hanging="415"/>
        <w:jc w:val="both"/>
        <w:rPr>
          <w:rFonts w:ascii="Times New Roman" w:hAnsi="Times New Roman" w:cs="Times New Roman"/>
        </w:rPr>
      </w:pPr>
      <w:r w:rsidRPr="00434F3F">
        <w:rPr>
          <w:rFonts w:ascii="Times New Roman" w:hAnsi="Times New Roman" w:cs="Times New Roman"/>
        </w:rPr>
        <w:t>Wynagrodzenie należne Wykonawcy może ulec zmianie w przypadku zmiany cen lub kosztów związanych z realizacją zamówienia, w oparciu o średnioroczny wskaźnik cen towarów i usług konsumpcyjnych ogłaszany przez GUS, jeżeli wskaźnik ten ulegnie zmniejszeniu lub zwiększeniu co najmniej o 10 % w stosunku do wskaźnika obowiązującego w dniu zawarcia umowy.</w:t>
      </w:r>
    </w:p>
    <w:p w14:paraId="190D5CF7" w14:textId="0888D91B" w:rsidR="00434F3F" w:rsidRPr="00434F3F" w:rsidRDefault="00434F3F" w:rsidP="00087392">
      <w:pPr>
        <w:numPr>
          <w:ilvl w:val="0"/>
          <w:numId w:val="60"/>
        </w:numPr>
        <w:spacing w:after="12" w:line="276" w:lineRule="auto"/>
        <w:ind w:hanging="415"/>
        <w:jc w:val="both"/>
        <w:rPr>
          <w:rFonts w:ascii="Times New Roman" w:hAnsi="Times New Roman" w:cs="Times New Roman"/>
        </w:rPr>
      </w:pPr>
      <w:r w:rsidRPr="00434F3F">
        <w:rPr>
          <w:rFonts w:ascii="Times New Roman" w:hAnsi="Times New Roman" w:cs="Times New Roman"/>
        </w:rPr>
        <w:t xml:space="preserve">Ustalenia zmiany wynagrodzenia, o którym mowa w ust. 2 - początkowy termin tej zmiany nastąpić może nie wcześniej niż po upływie 6 miesięcy od dnia zawarcia umowy, po złożeniu przez Wykonawcę w tym celu kompletnego wniosku, który powinien zawierać wyczerpujące uzasadnienie faktyczne, wskazanie podstaw prawnych oraz dokładne wyliczenie kwoty wynagrodzenia należnego Wykonawcy. Wniosek musi zawierać dowody jednoznacznie wskazujące, że zmiana cen i kosztów </w:t>
      </w:r>
      <w:r>
        <w:rPr>
          <w:rFonts w:ascii="Times New Roman" w:hAnsi="Times New Roman" w:cs="Times New Roman"/>
        </w:rPr>
        <w:t xml:space="preserve"> </w:t>
      </w:r>
      <w:r w:rsidRPr="00434F3F">
        <w:rPr>
          <w:rFonts w:ascii="Times New Roman" w:hAnsi="Times New Roman" w:cs="Times New Roman"/>
        </w:rPr>
        <w:t>o ponad 10% w stosunku do cen lub kosztów obowiązujących w terminie składania oferty, wpłynęła na koszty wykonania zamówienia.</w:t>
      </w:r>
    </w:p>
    <w:p w14:paraId="30B41DBD" w14:textId="77777777" w:rsidR="00434F3F" w:rsidRPr="00434F3F" w:rsidRDefault="00434F3F" w:rsidP="00087392">
      <w:pPr>
        <w:numPr>
          <w:ilvl w:val="0"/>
          <w:numId w:val="60"/>
        </w:numPr>
        <w:spacing w:after="12" w:line="276" w:lineRule="auto"/>
        <w:ind w:hanging="415"/>
        <w:jc w:val="both"/>
        <w:rPr>
          <w:rFonts w:ascii="Times New Roman" w:hAnsi="Times New Roman" w:cs="Times New Roman"/>
        </w:rPr>
      </w:pPr>
      <w:r w:rsidRPr="00434F3F">
        <w:rPr>
          <w:rFonts w:ascii="Times New Roman" w:hAnsi="Times New Roman" w:cs="Times New Roman"/>
        </w:rPr>
        <w:t xml:space="preserve">Maksymalna wartość zmiany wynagrodzenia jaką dopuszcza Zamawiający w efekcie zastosowania postanowień o zasadach wprowadzania zmian wysokości wynagrodzenia jest zmiana o 10 % </w:t>
      </w:r>
      <w:r w:rsidRPr="00434F3F">
        <w:rPr>
          <w:rFonts w:ascii="Times New Roman" w:hAnsi="Times New Roman" w:cs="Times New Roman"/>
        </w:rPr>
        <w:br/>
        <w:t>w stosunku do wysokości wynagrodzenia z chwili zawarcia niniejszej umowy.</w:t>
      </w:r>
    </w:p>
    <w:p w14:paraId="08E5A35F" w14:textId="77777777" w:rsidR="00434F3F" w:rsidRPr="00434F3F" w:rsidRDefault="00434F3F" w:rsidP="00087392">
      <w:pPr>
        <w:numPr>
          <w:ilvl w:val="0"/>
          <w:numId w:val="60"/>
        </w:numPr>
        <w:spacing w:after="12" w:line="276" w:lineRule="auto"/>
        <w:ind w:hanging="425"/>
        <w:jc w:val="both"/>
        <w:rPr>
          <w:rFonts w:ascii="Times New Roman" w:hAnsi="Times New Roman" w:cs="Times New Roman"/>
        </w:rPr>
      </w:pPr>
      <w:r w:rsidRPr="00434F3F">
        <w:rPr>
          <w:rFonts w:ascii="Times New Roman" w:hAnsi="Times New Roman" w:cs="Times New Roman"/>
        </w:rPr>
        <w:t>Wszelkie zmiany i uzupełnienia do niniejszej umowy w szczególności dotyczące zmiany wynagrodzenia należnego wykonawcy mogą być dokonane za zgodą obu stron wyrażoną na piśmie</w:t>
      </w:r>
    </w:p>
    <w:p w14:paraId="151F74D6" w14:textId="1A1A4247" w:rsidR="00434F3F" w:rsidRPr="00434F3F" w:rsidRDefault="00434F3F" w:rsidP="00434F3F">
      <w:pPr>
        <w:spacing w:line="276" w:lineRule="auto"/>
        <w:ind w:left="851" w:hanging="425"/>
        <w:rPr>
          <w:rFonts w:ascii="Times New Roman" w:hAnsi="Times New Roman" w:cs="Times New Roman"/>
        </w:rPr>
      </w:pPr>
      <w:r w:rsidRPr="00434F3F">
        <w:rPr>
          <w:rFonts w:ascii="Times New Roman" w:hAnsi="Times New Roman" w:cs="Times New Roman"/>
        </w:rPr>
        <w:t>pod rygorem nieważności, po uprzednim złożeniu pisemnego wniosku przez jedną ze stron wraz</w:t>
      </w:r>
      <w:r>
        <w:rPr>
          <w:rFonts w:ascii="Times New Roman" w:hAnsi="Times New Roman" w:cs="Times New Roman"/>
        </w:rPr>
        <w:t xml:space="preserve"> </w:t>
      </w:r>
      <w:r w:rsidRPr="00434F3F">
        <w:rPr>
          <w:rFonts w:ascii="Times New Roman" w:hAnsi="Times New Roman" w:cs="Times New Roman"/>
        </w:rPr>
        <w:t>z uzasadnieniem.</w:t>
      </w:r>
    </w:p>
    <w:p w14:paraId="2882F8BD" w14:textId="77777777" w:rsidR="00B639D4" w:rsidRPr="002270E6" w:rsidRDefault="00B639D4" w:rsidP="009111F5">
      <w:pPr>
        <w:spacing w:after="0" w:line="276" w:lineRule="auto"/>
        <w:jc w:val="both"/>
        <w:rPr>
          <w:rFonts w:ascii="Times New Roman" w:hAnsi="Times New Roman" w:cs="Times New Roman"/>
        </w:rPr>
      </w:pPr>
    </w:p>
    <w:p w14:paraId="78F05DE5" w14:textId="28E3C112" w:rsidR="00C44589" w:rsidRPr="002270E6" w:rsidRDefault="00C44589" w:rsidP="00087392">
      <w:pPr>
        <w:pStyle w:val="Akapitzlist"/>
        <w:numPr>
          <w:ilvl w:val="0"/>
          <w:numId w:val="44"/>
        </w:numPr>
        <w:spacing w:after="0" w:line="276" w:lineRule="auto"/>
        <w:ind w:left="426" w:hanging="568"/>
        <w:jc w:val="both"/>
        <w:rPr>
          <w:rFonts w:ascii="Times New Roman" w:hAnsi="Times New Roman" w:cs="Times New Roman"/>
          <w:b/>
        </w:rPr>
      </w:pPr>
      <w:r w:rsidRPr="002270E6">
        <w:rPr>
          <w:rFonts w:ascii="Times New Roman" w:hAnsi="Times New Roman" w:cs="Times New Roman"/>
          <w:b/>
        </w:rPr>
        <w:t>Informacje o środkach komunikacji elektronicznej, przy użyciu których Zamawiający będzie komunikował się z wykonawcami, oraz informacje o wymaganiach technicznych i</w:t>
      </w:r>
      <w:r w:rsidR="006459F5" w:rsidRPr="002270E6">
        <w:rPr>
          <w:rFonts w:ascii="Times New Roman" w:hAnsi="Times New Roman" w:cs="Times New Roman"/>
          <w:b/>
        </w:rPr>
        <w:t> </w:t>
      </w:r>
      <w:r w:rsidRPr="002270E6">
        <w:rPr>
          <w:rFonts w:ascii="Times New Roman" w:hAnsi="Times New Roman" w:cs="Times New Roman"/>
          <w:b/>
        </w:rPr>
        <w:t>organizacyjnych sporządzenia, wysłania i odbierania korespondencji elektronicznej</w:t>
      </w:r>
    </w:p>
    <w:p w14:paraId="384F0231" w14:textId="77777777" w:rsidR="00C44589" w:rsidRPr="002270E6" w:rsidRDefault="00C44589" w:rsidP="009111F5">
      <w:pPr>
        <w:pStyle w:val="Akapitzlist"/>
        <w:spacing w:after="0" w:line="276" w:lineRule="auto"/>
        <w:ind w:left="714"/>
        <w:jc w:val="both"/>
        <w:rPr>
          <w:rFonts w:ascii="Times New Roman" w:hAnsi="Times New Roman" w:cs="Times New Roman"/>
          <w:b/>
        </w:rPr>
      </w:pPr>
    </w:p>
    <w:p w14:paraId="4A13F023"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Style w:val="Hipercze"/>
          <w:rFonts w:ascii="Times New Roman" w:hAnsi="Times New Roman" w:cs="Times New Roman"/>
          <w:color w:val="000000"/>
          <w:u w:val="none"/>
        </w:rPr>
      </w:pPr>
      <w:r w:rsidRPr="002270E6">
        <w:rPr>
          <w:rFonts w:ascii="Times New Roman" w:hAnsi="Times New Roman" w:cs="Times New Roman"/>
          <w:color w:val="000000"/>
        </w:rPr>
        <w:t>Postępowanie prowadzone jest w języku polskim w formie elektronicznej za pośrednictwem</w:t>
      </w:r>
      <w:r w:rsidR="00D813FC" w:rsidRPr="002270E6">
        <w:rPr>
          <w:rFonts w:ascii="Times New Roman" w:hAnsi="Times New Roman" w:cs="Times New Roman"/>
          <w:color w:val="000000"/>
        </w:rPr>
        <w:t xml:space="preserve"> </w:t>
      </w:r>
      <w:r w:rsidRPr="002270E6">
        <w:rPr>
          <w:rFonts w:ascii="Times New Roman" w:hAnsi="Times New Roman" w:cs="Times New Roman"/>
        </w:rPr>
        <w:t>platformazakupowa.pl pod</w:t>
      </w:r>
      <w:r w:rsidR="00D813FC" w:rsidRPr="002270E6">
        <w:rPr>
          <w:rFonts w:ascii="Times New Roman" w:hAnsi="Times New Roman" w:cs="Times New Roman"/>
        </w:rPr>
        <w:t xml:space="preserve"> </w:t>
      </w:r>
      <w:r w:rsidRPr="002270E6">
        <w:rPr>
          <w:rFonts w:ascii="Times New Roman" w:hAnsi="Times New Roman" w:cs="Times New Roman"/>
        </w:rPr>
        <w:t>ad</w:t>
      </w:r>
      <w:r w:rsidRPr="002270E6">
        <w:rPr>
          <w:rFonts w:ascii="Times New Roman" w:hAnsi="Times New Roman" w:cs="Times New Roman"/>
          <w:color w:val="000000"/>
        </w:rPr>
        <w:t>resem:</w:t>
      </w:r>
      <w:r w:rsidR="00D813FC" w:rsidRPr="002270E6">
        <w:rPr>
          <w:rFonts w:ascii="Times New Roman" w:hAnsi="Times New Roman" w:cs="Times New Roman"/>
          <w:color w:val="000000"/>
        </w:rPr>
        <w:t xml:space="preserve"> </w:t>
      </w:r>
      <w:hyperlink r:id="rId13" w:history="1">
        <w:r w:rsidRPr="002270E6">
          <w:rPr>
            <w:rStyle w:val="Hipercze"/>
            <w:rFonts w:ascii="Times New Roman" w:hAnsi="Times New Roman" w:cs="Times New Roman"/>
            <w:b/>
            <w:bCs/>
            <w:color w:val="0070C0"/>
            <w:u w:val="none"/>
          </w:rPr>
          <w:t>https://platformazakupowa.pl/pn/kwp_radom</w:t>
        </w:r>
      </w:hyperlink>
      <w:r w:rsidRPr="002270E6">
        <w:rPr>
          <w:rStyle w:val="Hipercze"/>
          <w:rFonts w:ascii="Times New Roman" w:hAnsi="Times New Roman" w:cs="Times New Roman"/>
          <w:color w:val="000000" w:themeColor="text1"/>
          <w:u w:val="none"/>
        </w:rPr>
        <w:t>.</w:t>
      </w:r>
    </w:p>
    <w:p w14:paraId="79F03C7D"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rPr>
        <w:t xml:space="preserve">W postępowaniu o udzielenie zamówienia komunikacja między Zamawiającym </w:t>
      </w:r>
      <w:r w:rsidRPr="002270E6">
        <w:rPr>
          <w:rFonts w:ascii="Times New Roman" w:hAnsi="Times New Roman" w:cs="Times New Roman"/>
        </w:rPr>
        <w:br/>
        <w:t xml:space="preserve">a Wykonawcami odbywa się drogą elektroniczną przy użyciu platformy zakupowej pod adresem: </w:t>
      </w:r>
      <w:hyperlink r:id="rId14" w:history="1">
        <w:r w:rsidRPr="002270E6">
          <w:rPr>
            <w:rStyle w:val="Hipercze"/>
            <w:rFonts w:ascii="Times New Roman" w:hAnsi="Times New Roman" w:cs="Times New Roman"/>
            <w:b/>
            <w:color w:val="0070C0"/>
            <w:u w:val="none"/>
          </w:rPr>
          <w:t>https://platformazakupowa.pl/pn/kwp_radom</w:t>
        </w:r>
      </w:hyperlink>
      <w:r w:rsidR="00D813FC" w:rsidRPr="002270E6">
        <w:rPr>
          <w:rFonts w:ascii="Times New Roman" w:hAnsi="Times New Roman" w:cs="Times New Roman"/>
        </w:rPr>
        <w:t xml:space="preserve"> </w:t>
      </w:r>
      <w:r w:rsidRPr="002270E6">
        <w:rPr>
          <w:rFonts w:ascii="Times New Roman" w:hAnsi="Times New Roman" w:cs="Times New Roman"/>
          <w:color w:val="000000" w:themeColor="text1"/>
        </w:rPr>
        <w:t>(inna niż oferta Wykonawcy</w:t>
      </w:r>
      <w:r w:rsidR="00D813FC" w:rsidRPr="002270E6">
        <w:rPr>
          <w:rFonts w:ascii="Times New Roman" w:hAnsi="Times New Roman" w:cs="Times New Roman"/>
          <w:color w:val="000000" w:themeColor="text1"/>
        </w:rPr>
        <w:t xml:space="preserve"> </w:t>
      </w:r>
      <w:r w:rsidRPr="002270E6">
        <w:rPr>
          <w:rFonts w:ascii="Times New Roman" w:hAnsi="Times New Roman" w:cs="Times New Roman"/>
          <w:color w:val="000000" w:themeColor="text1"/>
        </w:rPr>
        <w:t xml:space="preserve">i załączniki do oferty) za pośrednictwem dedykowanego formularza </w:t>
      </w:r>
      <w:r w:rsidRPr="002270E6">
        <w:rPr>
          <w:rFonts w:ascii="Times New Roman" w:hAnsi="Times New Roman" w:cs="Times New Roman"/>
          <w:color w:val="000000"/>
        </w:rPr>
        <w:t xml:space="preserve">poprzez kliknięcie przycisku </w:t>
      </w:r>
      <w:r w:rsidRPr="002270E6">
        <w:rPr>
          <w:rFonts w:ascii="Times New Roman" w:hAnsi="Times New Roman" w:cs="Times New Roman"/>
        </w:rPr>
        <w:t>„</w:t>
      </w:r>
      <w:r w:rsidRPr="002270E6">
        <w:rPr>
          <w:rFonts w:ascii="Times New Roman" w:hAnsi="Times New Roman" w:cs="Times New Roman"/>
          <w:b/>
          <w:i/>
        </w:rPr>
        <w:t>Wyślij wiadomość do zamawiającego”</w:t>
      </w:r>
      <w:r w:rsidRPr="002270E6">
        <w:rPr>
          <w:rFonts w:ascii="Times New Roman" w:hAnsi="Times New Roman" w:cs="Times New Roman"/>
          <w:color w:val="000000"/>
        </w:rPr>
        <w:t xml:space="preserve"> po którym pojawi się komunikat, </w:t>
      </w:r>
      <w:r w:rsidRPr="002270E6">
        <w:rPr>
          <w:rFonts w:ascii="Times New Roman" w:hAnsi="Times New Roman" w:cs="Times New Roman"/>
          <w:b/>
          <w:color w:val="000000"/>
          <w:u w:val="single"/>
        </w:rPr>
        <w:t>że wiadomość została wysłana do zamawiającego</w:t>
      </w:r>
      <w:r w:rsidRPr="002270E6">
        <w:rPr>
          <w:rFonts w:ascii="Times New Roman" w:hAnsi="Times New Roman" w:cs="Times New Roman"/>
          <w:bCs/>
          <w:color w:val="000000"/>
        </w:rPr>
        <w:t>.</w:t>
      </w:r>
    </w:p>
    <w:p w14:paraId="104D7615"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rPr>
        <w:t xml:space="preserve">We wszelkiej korespondencji związanej z niniejszym postępowaniem Zamawiający </w:t>
      </w:r>
      <w:r w:rsidRPr="002270E6">
        <w:rPr>
          <w:rFonts w:ascii="Times New Roman" w:hAnsi="Times New Roman" w:cs="Times New Roman"/>
        </w:rPr>
        <w:br/>
        <w:t xml:space="preserve">i Wykonawcy posługują się numerem </w:t>
      </w:r>
      <w:r w:rsidRPr="002270E6">
        <w:rPr>
          <w:rFonts w:ascii="Times New Roman" w:hAnsi="Times New Roman" w:cs="Times New Roman"/>
          <w:b/>
        </w:rPr>
        <w:t xml:space="preserve">ogłoszenia z </w:t>
      </w:r>
      <w:proofErr w:type="spellStart"/>
      <w:r w:rsidRPr="002270E6">
        <w:rPr>
          <w:rFonts w:ascii="Times New Roman" w:hAnsi="Times New Roman" w:cs="Times New Roman"/>
          <w:b/>
        </w:rPr>
        <w:t>Dz.U.U.E</w:t>
      </w:r>
      <w:proofErr w:type="spellEnd"/>
      <w:r w:rsidRPr="002270E6">
        <w:rPr>
          <w:rFonts w:ascii="Times New Roman" w:hAnsi="Times New Roman" w:cs="Times New Roman"/>
          <w:b/>
        </w:rPr>
        <w:t>.</w:t>
      </w:r>
      <w:r w:rsidRPr="002270E6">
        <w:rPr>
          <w:rFonts w:ascii="Times New Roman" w:hAnsi="Times New Roman" w:cs="Times New Roman"/>
          <w:bCs/>
        </w:rPr>
        <w:t>,</w:t>
      </w:r>
      <w:r w:rsidR="00D813FC" w:rsidRPr="002270E6">
        <w:rPr>
          <w:rFonts w:ascii="Times New Roman" w:hAnsi="Times New Roman" w:cs="Times New Roman"/>
          <w:bCs/>
        </w:rPr>
        <w:t xml:space="preserve"> </w:t>
      </w:r>
      <w:r w:rsidRPr="002270E6">
        <w:rPr>
          <w:rFonts w:ascii="Times New Roman" w:hAnsi="Times New Roman" w:cs="Times New Roman"/>
        </w:rPr>
        <w:t>a dodatkowo numerem wewnętrznym postępowania.</w:t>
      </w:r>
    </w:p>
    <w:p w14:paraId="06B7C20C"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rPr>
        <w:t>Wykonawca ma dostęp do formularza „</w:t>
      </w:r>
      <w:r w:rsidRPr="002270E6">
        <w:rPr>
          <w:rFonts w:ascii="Times New Roman" w:hAnsi="Times New Roman" w:cs="Times New Roman"/>
          <w:b/>
          <w:i/>
        </w:rPr>
        <w:t xml:space="preserve">Wyślij wiadomość do zamawiającego” </w:t>
      </w:r>
      <w:r w:rsidRPr="002270E6">
        <w:rPr>
          <w:rFonts w:ascii="Times New Roman" w:hAnsi="Times New Roman" w:cs="Times New Roman"/>
        </w:rPr>
        <w:t>dostępny na stronie dotyczącej danego postępowania.</w:t>
      </w:r>
    </w:p>
    <w:p w14:paraId="529C0599"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color w:val="000000"/>
        </w:rPr>
        <w:t xml:space="preserve">Informacje dotyczące odpowiedzi na pytania, zmiany specyfikacji, zmiany terminu składania </w:t>
      </w:r>
      <w:r w:rsidRPr="002270E6">
        <w:rPr>
          <w:rFonts w:ascii="Times New Roman" w:hAnsi="Times New Roman" w:cs="Times New Roman"/>
          <w:color w:val="000000"/>
        </w:rPr>
        <w:br/>
        <w:t xml:space="preserve">i otwarcia ofert Zamawiający będzie zamieszczał na platformie w sekcji </w:t>
      </w:r>
      <w:r w:rsidRPr="002270E6">
        <w:rPr>
          <w:rFonts w:ascii="Times New Roman" w:hAnsi="Times New Roman" w:cs="Times New Roman"/>
          <w:b/>
          <w:i/>
          <w:color w:val="000000"/>
        </w:rPr>
        <w:t>„Komunikaty”.</w:t>
      </w:r>
      <w:r w:rsidRPr="002270E6">
        <w:rPr>
          <w:rFonts w:ascii="Times New Roman" w:hAnsi="Times New Roman" w:cs="Times New Roman"/>
          <w:color w:val="000000"/>
        </w:rPr>
        <w:t xml:space="preserve"> Korespondencja, której zgodnie z obowiązującymi przepisami adresatem jest konkretny </w:t>
      </w:r>
      <w:r w:rsidR="00171D98" w:rsidRPr="002270E6">
        <w:rPr>
          <w:rFonts w:ascii="Times New Roman" w:hAnsi="Times New Roman" w:cs="Times New Roman"/>
          <w:color w:val="000000"/>
        </w:rPr>
        <w:lastRenderedPageBreak/>
        <w:t>W</w:t>
      </w:r>
      <w:r w:rsidRPr="002270E6">
        <w:rPr>
          <w:rFonts w:ascii="Times New Roman" w:hAnsi="Times New Roman" w:cs="Times New Roman"/>
          <w:color w:val="000000"/>
        </w:rPr>
        <w:t>ykonawca, będzie przekazywana w formie elektronicznej za pośrednictwem:</w:t>
      </w:r>
      <w:r w:rsidR="00D813FC" w:rsidRPr="002270E6">
        <w:rPr>
          <w:rFonts w:ascii="Times New Roman" w:hAnsi="Times New Roman" w:cs="Times New Roman"/>
          <w:color w:val="000000"/>
        </w:rPr>
        <w:t xml:space="preserve"> </w:t>
      </w:r>
      <w:hyperlink r:id="rId15" w:history="1">
        <w:r w:rsidR="00D813FC" w:rsidRPr="002270E6">
          <w:rPr>
            <w:rStyle w:val="Hipercze"/>
            <w:rFonts w:ascii="Times New Roman" w:hAnsi="Times New Roman" w:cs="Times New Roman"/>
            <w:b/>
            <w:bCs/>
            <w:color w:val="0070C0"/>
            <w:u w:val="none"/>
          </w:rPr>
          <w:t>https://platformazakupowa.pl/pn/kwp_radom</w:t>
        </w:r>
      </w:hyperlink>
      <w:r w:rsidR="00D813FC" w:rsidRPr="002270E6">
        <w:rPr>
          <w:rFonts w:ascii="Times New Roman" w:hAnsi="Times New Roman" w:cs="Times New Roman"/>
          <w:b/>
          <w:bCs/>
          <w:color w:val="5B9BD5" w:themeColor="accent5"/>
        </w:rPr>
        <w:t xml:space="preserve"> </w:t>
      </w:r>
      <w:r w:rsidRPr="002270E6">
        <w:rPr>
          <w:rFonts w:ascii="Times New Roman" w:hAnsi="Times New Roman" w:cs="Times New Roman"/>
          <w:color w:val="000000"/>
        </w:rPr>
        <w:t>do konkretnego Wykonawcy.</w:t>
      </w:r>
    </w:p>
    <w:p w14:paraId="468FA41C"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color w:val="000000"/>
        </w:rPr>
        <w:t xml:space="preserve">Wykonawca jako podmiot profesjonalny ma obowiązek sprawdzania komunikatów </w:t>
      </w:r>
      <w:r w:rsidRPr="002270E6">
        <w:rPr>
          <w:rFonts w:ascii="Times New Roman" w:hAnsi="Times New Roman" w:cs="Times New Roman"/>
          <w:color w:val="000000"/>
        </w:rPr>
        <w:br/>
        <w:t>i wiadomości bezpośrednio na:</w:t>
      </w:r>
      <w:r w:rsidR="00D813FC" w:rsidRPr="002270E6">
        <w:rPr>
          <w:rFonts w:ascii="Times New Roman" w:hAnsi="Times New Roman" w:cs="Times New Roman"/>
          <w:color w:val="000000"/>
        </w:rPr>
        <w:t xml:space="preserve"> </w:t>
      </w:r>
      <w:hyperlink r:id="rId16" w:history="1">
        <w:r w:rsidR="00D813FC" w:rsidRPr="002270E6">
          <w:rPr>
            <w:rStyle w:val="Hipercze"/>
            <w:rFonts w:ascii="Times New Roman" w:hAnsi="Times New Roman" w:cs="Times New Roman"/>
            <w:b/>
            <w:bCs/>
            <w:color w:val="0070C0"/>
            <w:u w:val="none"/>
          </w:rPr>
          <w:t>https://platformazakupowa.pl/pn/kwp_radom</w:t>
        </w:r>
      </w:hyperlink>
      <w:r w:rsidR="00D813FC" w:rsidRPr="002270E6">
        <w:rPr>
          <w:rFonts w:ascii="Times New Roman" w:hAnsi="Times New Roman" w:cs="Times New Roman"/>
          <w:b/>
          <w:bCs/>
          <w:color w:val="5B9BD5" w:themeColor="accent5"/>
        </w:rPr>
        <w:t xml:space="preserve"> </w:t>
      </w:r>
      <w:r w:rsidRPr="002270E6">
        <w:rPr>
          <w:rFonts w:ascii="Times New Roman" w:hAnsi="Times New Roman" w:cs="Times New Roman"/>
          <w:color w:val="000000"/>
        </w:rPr>
        <w:t xml:space="preserve">przesłanych przez </w:t>
      </w:r>
      <w:r w:rsidR="00171D98" w:rsidRPr="002270E6">
        <w:rPr>
          <w:rFonts w:ascii="Times New Roman" w:hAnsi="Times New Roman" w:cs="Times New Roman"/>
          <w:color w:val="000000"/>
        </w:rPr>
        <w:t>Z</w:t>
      </w:r>
      <w:r w:rsidRPr="002270E6">
        <w:rPr>
          <w:rFonts w:ascii="Times New Roman" w:hAnsi="Times New Roman" w:cs="Times New Roman"/>
          <w:color w:val="000000"/>
        </w:rPr>
        <w:t>amawiającego, gdyż system powiadomień może ulec awarii lub powiadomienie może trafić do folderu SPAM.</w:t>
      </w:r>
    </w:p>
    <w:p w14:paraId="0F97A4BC"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70C0"/>
        </w:rPr>
      </w:pPr>
      <w:r w:rsidRPr="002270E6">
        <w:rPr>
          <w:rFonts w:ascii="Times New Roman" w:hAnsi="Times New Roman" w:cs="Times New Roman"/>
        </w:rPr>
        <w:t>Wymagania techniczne i organizacyjne wysyłania i odbierania korespondencji elektronicznej przy użyciu środków komunikacji elektronicznej, określają „</w:t>
      </w:r>
      <w:r w:rsidRPr="002270E6">
        <w:rPr>
          <w:rFonts w:ascii="Times New Roman" w:hAnsi="Times New Roman" w:cs="Times New Roman"/>
          <w:b/>
          <w:i/>
        </w:rPr>
        <w:t>REGULAMIN platformazakupowa.pl”</w:t>
      </w:r>
      <w:r w:rsidRPr="002270E6">
        <w:rPr>
          <w:rFonts w:ascii="Times New Roman" w:hAnsi="Times New Roman" w:cs="Times New Roman"/>
          <w:i/>
        </w:rPr>
        <w:t xml:space="preserve">, </w:t>
      </w:r>
      <w:r w:rsidRPr="002270E6">
        <w:rPr>
          <w:rFonts w:ascii="Times New Roman" w:hAnsi="Times New Roman" w:cs="Times New Roman"/>
        </w:rPr>
        <w:t>który</w:t>
      </w:r>
      <w:r w:rsidR="00AB276E" w:rsidRPr="002270E6">
        <w:rPr>
          <w:rFonts w:ascii="Times New Roman" w:hAnsi="Times New Roman" w:cs="Times New Roman"/>
        </w:rPr>
        <w:t xml:space="preserve"> </w:t>
      </w:r>
      <w:r w:rsidRPr="002270E6">
        <w:rPr>
          <w:rFonts w:ascii="Times New Roman" w:hAnsi="Times New Roman" w:cs="Times New Roman"/>
        </w:rPr>
        <w:t>znajduje się na stronie głównej Platformy</w:t>
      </w:r>
      <w:r w:rsidRPr="002270E6">
        <w:rPr>
          <w:rFonts w:ascii="Times New Roman" w:hAnsi="Times New Roman" w:cs="Times New Roman"/>
          <w:b/>
          <w:i/>
        </w:rPr>
        <w:t xml:space="preserve"> oraz „Instrukcja dla Wykonawców platformazakupowa.pl”</w:t>
      </w:r>
      <w:r w:rsidRPr="002270E6">
        <w:rPr>
          <w:rFonts w:ascii="Times New Roman" w:hAnsi="Times New Roman" w:cs="Times New Roman"/>
        </w:rPr>
        <w:t xml:space="preserve"> dostępna jest pod adresem: </w:t>
      </w:r>
      <w:r w:rsidRPr="002270E6">
        <w:rPr>
          <w:rFonts w:ascii="Times New Roman" w:hAnsi="Times New Roman" w:cs="Times New Roman"/>
          <w:b/>
          <w:color w:val="0070C0"/>
        </w:rPr>
        <w:t>https://platformazakupowa.pl/strona/45-instrukcje</w:t>
      </w:r>
      <w:r w:rsidRPr="002270E6">
        <w:rPr>
          <w:rFonts w:ascii="Times New Roman" w:hAnsi="Times New Roman" w:cs="Times New Roman"/>
          <w:bCs/>
          <w:color w:val="0070C0"/>
        </w:rPr>
        <w:t>.</w:t>
      </w:r>
    </w:p>
    <w:p w14:paraId="47977C9D"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b/>
          <w:color w:val="000000" w:themeColor="text1"/>
        </w:rPr>
        <w:t>Maksymalny rozmiar jednego pliku przesyłanego za pomocą dedykowanego formularza przy komunikacji to maksymalnie 500 MB</w:t>
      </w:r>
      <w:r w:rsidRPr="002270E6">
        <w:rPr>
          <w:rFonts w:ascii="Times New Roman" w:hAnsi="Times New Roman" w:cs="Times New Roman"/>
          <w:bCs/>
          <w:color w:val="000000" w:themeColor="text1"/>
        </w:rPr>
        <w:t xml:space="preserve">. </w:t>
      </w:r>
    </w:p>
    <w:p w14:paraId="1F723F61" w14:textId="60A8916A" w:rsidR="005D1CD8"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b/>
        </w:rPr>
        <w:t>Zamawiający może również komunikować się z Wykonawcami za pomocą poczty elektronicznej, e-mail</w:t>
      </w:r>
      <w:r w:rsidRPr="002270E6">
        <w:rPr>
          <w:rFonts w:ascii="Times New Roman" w:hAnsi="Times New Roman" w:cs="Times New Roman"/>
          <w:b/>
          <w:color w:val="000000" w:themeColor="text1"/>
        </w:rPr>
        <w:t>:</w:t>
      </w:r>
      <w:r w:rsidR="00FE0F66" w:rsidRPr="002270E6">
        <w:rPr>
          <w:rFonts w:ascii="Times New Roman" w:hAnsi="Times New Roman" w:cs="Times New Roman"/>
          <w:b/>
          <w:color w:val="000000" w:themeColor="text1"/>
        </w:rPr>
        <w:t xml:space="preserve"> </w:t>
      </w:r>
      <w:hyperlink r:id="rId17" w:history="1">
        <w:r w:rsidR="00B84620" w:rsidRPr="002270E6">
          <w:rPr>
            <w:rStyle w:val="Hipercze"/>
            <w:rFonts w:ascii="Times New Roman" w:hAnsi="Times New Roman" w:cs="Times New Roman"/>
            <w:b/>
          </w:rPr>
          <w:t>ewa.piasta-grzegorczyk@ra.policja.gov.pl</w:t>
        </w:r>
      </w:hyperlink>
      <w:r w:rsidR="00344627" w:rsidRPr="002270E6">
        <w:rPr>
          <w:rFonts w:ascii="Times New Roman" w:hAnsi="Times New Roman" w:cs="Times New Roman"/>
          <w:b/>
          <w:color w:val="000000" w:themeColor="text1"/>
        </w:rPr>
        <w:t xml:space="preserve"> </w:t>
      </w:r>
    </w:p>
    <w:p w14:paraId="4CB1C7C6" w14:textId="5E7C1286" w:rsidR="005D1CD8" w:rsidRPr="002270E6" w:rsidRDefault="005D1CD8" w:rsidP="009111F5">
      <w:pPr>
        <w:pStyle w:val="Akapitzlist"/>
        <w:numPr>
          <w:ilvl w:val="0"/>
          <w:numId w:val="12"/>
        </w:numPr>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b/>
          <w:bCs/>
          <w:color w:val="000000"/>
        </w:rPr>
        <w:t xml:space="preserve">Zamawiający nie przewiduje sposobu komunikowania się z Wykonawcami w inny sposób niż przy użyciu środków komunikacji elektronicznej, wskazanej w SWZ </w:t>
      </w:r>
    </w:p>
    <w:p w14:paraId="19947558" w14:textId="1099161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rPr>
        <w:t>Zamawiający, zgodnie z Rozporządzeniem Prezesa Rady Ministrów z dnia 30 grudnia 2020</w:t>
      </w:r>
      <w:r w:rsidR="00FE39BA" w:rsidRPr="002270E6">
        <w:rPr>
          <w:rFonts w:ascii="Times New Roman" w:hAnsi="Times New Roman" w:cs="Times New Roman"/>
        </w:rPr>
        <w:t xml:space="preserve"> </w:t>
      </w:r>
      <w:r w:rsidRPr="002270E6">
        <w:rPr>
          <w:rFonts w:ascii="Times New Roman" w:hAnsi="Times New Roman" w:cs="Times New Roman"/>
        </w:rPr>
        <w:t>r.</w:t>
      </w:r>
      <w:r w:rsidR="00FE39BA" w:rsidRPr="002270E6">
        <w:rPr>
          <w:rFonts w:ascii="Times New Roman" w:hAnsi="Times New Roman" w:cs="Times New Roman"/>
        </w:rPr>
        <w:t xml:space="preserve"> </w:t>
      </w:r>
      <w:r w:rsidRPr="002270E6">
        <w:rPr>
          <w:rFonts w:ascii="Times New Roman" w:hAnsi="Times New Roman" w:cs="Times New Roman"/>
        </w:rPr>
        <w:t xml:space="preserve">w </w:t>
      </w:r>
      <w:r w:rsidRPr="002270E6">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FE0F66" w:rsidRPr="002270E6">
        <w:rPr>
          <w:rFonts w:ascii="Times New Roman" w:hAnsi="Times New Roman" w:cs="Times New Roman"/>
          <w:color w:val="202124"/>
        </w:rPr>
        <w:t xml:space="preserve"> </w:t>
      </w:r>
      <w:r w:rsidRPr="002270E6">
        <w:rPr>
          <w:rFonts w:ascii="Times New Roman" w:hAnsi="Times New Roman" w:cs="Times New Roman"/>
          <w:color w:val="202124"/>
        </w:rPr>
        <w:t>o udzielenie zamówienia publicznego lub konkursie (Dz. U. z 2020 r. poz. 2452)</w:t>
      </w:r>
      <w:r w:rsidRPr="002270E6">
        <w:rPr>
          <w:rFonts w:ascii="Times New Roman" w:hAnsi="Times New Roman" w:cs="Times New Roman"/>
          <w:color w:val="000000"/>
        </w:rPr>
        <w:t xml:space="preserve">, określa niezbędne wymagania sprzętowo - aplikacyjne umożliwiające pracę na </w:t>
      </w:r>
      <w:r w:rsidRPr="002270E6">
        <w:rPr>
          <w:rFonts w:ascii="Times New Roman" w:hAnsi="Times New Roman" w:cs="Times New Roman"/>
          <w:b/>
          <w:bCs/>
          <w:color w:val="0070C0"/>
        </w:rPr>
        <w:t>platformazakupowa.pl</w:t>
      </w:r>
      <w:r w:rsidRPr="002270E6">
        <w:rPr>
          <w:rFonts w:ascii="Times New Roman" w:hAnsi="Times New Roman" w:cs="Times New Roman"/>
          <w:color w:val="000000" w:themeColor="text1"/>
        </w:rPr>
        <w:t>,</w:t>
      </w:r>
      <w:r w:rsidR="00AB276E" w:rsidRPr="002270E6">
        <w:rPr>
          <w:rFonts w:ascii="Times New Roman" w:hAnsi="Times New Roman" w:cs="Times New Roman"/>
          <w:color w:val="000000" w:themeColor="text1"/>
        </w:rPr>
        <w:t xml:space="preserve"> </w:t>
      </w:r>
      <w:r w:rsidRPr="002270E6">
        <w:rPr>
          <w:rFonts w:ascii="Times New Roman" w:hAnsi="Times New Roman" w:cs="Times New Roman"/>
          <w:color w:val="000000"/>
        </w:rPr>
        <w:t>tj.:</w:t>
      </w:r>
    </w:p>
    <w:p w14:paraId="6F66706E" w14:textId="77777777" w:rsidR="00C44589" w:rsidRPr="002270E6" w:rsidRDefault="00C44589" w:rsidP="009111F5">
      <w:pPr>
        <w:pStyle w:val="Akapitzlist"/>
        <w:numPr>
          <w:ilvl w:val="0"/>
          <w:numId w:val="13"/>
        </w:numPr>
        <w:spacing w:after="0" w:line="276" w:lineRule="auto"/>
        <w:jc w:val="both"/>
        <w:rPr>
          <w:rFonts w:ascii="Times New Roman" w:hAnsi="Times New Roman" w:cs="Times New Roman"/>
          <w:color w:val="000000"/>
        </w:rPr>
      </w:pPr>
      <w:r w:rsidRPr="002270E6">
        <w:rPr>
          <w:rFonts w:ascii="Times New Roman" w:hAnsi="Times New Roman" w:cs="Times New Roman"/>
          <w:color w:val="000000"/>
        </w:rPr>
        <w:t>stały dostęp do sieci Internet o gwarantowanej przepustowości nie mniejszej niż</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512 </w:t>
      </w:r>
      <w:proofErr w:type="spellStart"/>
      <w:r w:rsidRPr="002270E6">
        <w:rPr>
          <w:rFonts w:ascii="Times New Roman" w:hAnsi="Times New Roman" w:cs="Times New Roman"/>
          <w:color w:val="000000"/>
        </w:rPr>
        <w:t>kb</w:t>
      </w:r>
      <w:proofErr w:type="spellEnd"/>
      <w:r w:rsidRPr="002270E6">
        <w:rPr>
          <w:rFonts w:ascii="Times New Roman" w:hAnsi="Times New Roman" w:cs="Times New Roman"/>
          <w:color w:val="000000"/>
        </w:rPr>
        <w:t>/s,</w:t>
      </w:r>
    </w:p>
    <w:p w14:paraId="47F42665" w14:textId="77777777" w:rsidR="00C44589" w:rsidRPr="002270E6" w:rsidRDefault="00C44589" w:rsidP="009111F5">
      <w:pPr>
        <w:pStyle w:val="Akapitzlist"/>
        <w:numPr>
          <w:ilvl w:val="0"/>
          <w:numId w:val="13"/>
        </w:numPr>
        <w:spacing w:after="0" w:line="276" w:lineRule="auto"/>
        <w:jc w:val="both"/>
        <w:rPr>
          <w:rFonts w:ascii="Times New Roman" w:hAnsi="Times New Roman" w:cs="Times New Roman"/>
          <w:color w:val="000000"/>
        </w:rPr>
      </w:pPr>
      <w:r w:rsidRPr="002270E6">
        <w:rPr>
          <w:rFonts w:ascii="Times New Roman" w:hAnsi="Times New Roman" w:cs="Times New Roman"/>
          <w:color w:val="000000"/>
        </w:rPr>
        <w:t xml:space="preserve">komputer klasy PC lub MAC o następującej konfiguracji: pamięć min. 2 GB </w:t>
      </w:r>
      <w:proofErr w:type="spellStart"/>
      <w:r w:rsidRPr="002270E6">
        <w:rPr>
          <w:rFonts w:ascii="Times New Roman" w:hAnsi="Times New Roman" w:cs="Times New Roman"/>
          <w:color w:val="000000"/>
        </w:rPr>
        <w:t>Ram,procesor</w:t>
      </w:r>
      <w:proofErr w:type="spellEnd"/>
      <w:r w:rsidRPr="002270E6">
        <w:rPr>
          <w:rFonts w:ascii="Times New Roman" w:hAnsi="Times New Roman" w:cs="Times New Roman"/>
          <w:color w:val="000000"/>
        </w:rPr>
        <w:t xml:space="preserve"> Intel IV 2 GHZ lub jego nowsza wersja, jeden z systemów operacyjnych </w:t>
      </w:r>
      <w:r w:rsidR="00D813FC" w:rsidRPr="002270E6">
        <w:rPr>
          <w:rFonts w:ascii="Times New Roman" w:hAnsi="Times New Roman" w:cs="Times New Roman"/>
          <w:color w:val="000000"/>
        </w:rPr>
        <w:t>–</w:t>
      </w:r>
      <w:r w:rsidRPr="002270E6">
        <w:rPr>
          <w:rFonts w:ascii="Times New Roman" w:hAnsi="Times New Roman" w:cs="Times New Roman"/>
          <w:color w:val="000000"/>
        </w:rPr>
        <w:t xml:space="preserve"> MS</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Windows 7, </w:t>
      </w:r>
      <w:r w:rsidRPr="002270E6">
        <w:rPr>
          <w:rFonts w:ascii="Times New Roman" w:hAnsi="Times New Roman" w:cs="Times New Roman"/>
          <w:color w:val="000000"/>
        </w:rPr>
        <w:br/>
        <w:t>Mac Os x 10 4, Linux, lub ich nowsze wersje,</w:t>
      </w:r>
    </w:p>
    <w:p w14:paraId="7C71C309" w14:textId="77777777" w:rsidR="00C44589" w:rsidRPr="002270E6" w:rsidRDefault="00C44589" w:rsidP="009111F5">
      <w:pPr>
        <w:pStyle w:val="Akapitzlist"/>
        <w:numPr>
          <w:ilvl w:val="0"/>
          <w:numId w:val="13"/>
        </w:numPr>
        <w:spacing w:after="0" w:line="276" w:lineRule="auto"/>
        <w:jc w:val="both"/>
        <w:rPr>
          <w:rFonts w:ascii="Times New Roman" w:hAnsi="Times New Roman" w:cs="Times New Roman"/>
          <w:color w:val="000000"/>
        </w:rPr>
      </w:pPr>
      <w:r w:rsidRPr="002270E6">
        <w:rPr>
          <w:rFonts w:ascii="Times New Roman" w:hAnsi="Times New Roman" w:cs="Times New Roman"/>
          <w:color w:val="000000"/>
        </w:rPr>
        <w:t>zainstalowana dowolna przeglądarka internetowa, w przypadku Internet Explorer minimalnie wersja 10</w:t>
      </w:r>
      <w:r w:rsidR="00DD2B57" w:rsidRPr="002270E6">
        <w:rPr>
          <w:rFonts w:ascii="Times New Roman" w:hAnsi="Times New Roman" w:cs="Times New Roman"/>
          <w:color w:val="000000"/>
        </w:rPr>
        <w:t>.</w:t>
      </w:r>
      <w:r w:rsidRPr="002270E6">
        <w:rPr>
          <w:rFonts w:ascii="Times New Roman" w:hAnsi="Times New Roman" w:cs="Times New Roman"/>
          <w:color w:val="000000"/>
        </w:rPr>
        <w:t>0,</w:t>
      </w:r>
    </w:p>
    <w:p w14:paraId="33542203" w14:textId="77777777" w:rsidR="00C44589" w:rsidRPr="002270E6" w:rsidRDefault="00C44589" w:rsidP="009111F5">
      <w:pPr>
        <w:pStyle w:val="Akapitzlist"/>
        <w:numPr>
          <w:ilvl w:val="0"/>
          <w:numId w:val="13"/>
        </w:numPr>
        <w:spacing w:after="0" w:line="276" w:lineRule="auto"/>
        <w:jc w:val="both"/>
        <w:rPr>
          <w:rFonts w:ascii="Times New Roman" w:hAnsi="Times New Roman" w:cs="Times New Roman"/>
          <w:color w:val="000000"/>
        </w:rPr>
      </w:pPr>
      <w:r w:rsidRPr="002270E6">
        <w:rPr>
          <w:rFonts w:ascii="Times New Roman" w:hAnsi="Times New Roman" w:cs="Times New Roman"/>
          <w:color w:val="000000"/>
        </w:rPr>
        <w:t>włączona obsługa JavaScript,</w:t>
      </w:r>
    </w:p>
    <w:p w14:paraId="3DA99CBD" w14:textId="77777777" w:rsidR="00C44589" w:rsidRPr="002270E6" w:rsidRDefault="00C44589" w:rsidP="009111F5">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color w:val="000000"/>
        </w:rPr>
        <w:t xml:space="preserve">zainstalowany program Adobe </w:t>
      </w:r>
      <w:proofErr w:type="spellStart"/>
      <w:r w:rsidRPr="002270E6">
        <w:rPr>
          <w:rFonts w:ascii="Times New Roman" w:hAnsi="Times New Roman" w:cs="Times New Roman"/>
          <w:color w:val="000000"/>
        </w:rPr>
        <w:t>Acrobat</w:t>
      </w:r>
      <w:proofErr w:type="spellEnd"/>
      <w:r w:rsidRPr="002270E6">
        <w:rPr>
          <w:rFonts w:ascii="Times New Roman" w:hAnsi="Times New Roman" w:cs="Times New Roman"/>
          <w:color w:val="000000"/>
        </w:rPr>
        <w:t xml:space="preserve"> Reader lub inny obsługujący format plików</w:t>
      </w:r>
      <w:r w:rsidR="00AB276E" w:rsidRPr="002270E6">
        <w:rPr>
          <w:rFonts w:ascii="Times New Roman" w:hAnsi="Times New Roman" w:cs="Times New Roman"/>
          <w:color w:val="000000"/>
        </w:rPr>
        <w:t xml:space="preserve"> </w:t>
      </w:r>
      <w:r w:rsidRPr="002270E6">
        <w:rPr>
          <w:rFonts w:ascii="Times New Roman" w:hAnsi="Times New Roman" w:cs="Times New Roman"/>
          <w:color w:val="000000"/>
        </w:rPr>
        <w:t>.pdf,</w:t>
      </w:r>
    </w:p>
    <w:p w14:paraId="2EEEDBB9" w14:textId="77777777" w:rsidR="00C44589" w:rsidRPr="002270E6" w:rsidRDefault="00C44589" w:rsidP="009111F5">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b/>
          <w:bCs/>
          <w:color w:val="0070C0"/>
        </w:rPr>
        <w:t>platformazakupowa.pl</w:t>
      </w:r>
      <w:r w:rsidR="00AB276E" w:rsidRPr="002270E6">
        <w:rPr>
          <w:rFonts w:ascii="Times New Roman" w:hAnsi="Times New Roman" w:cs="Times New Roman"/>
          <w:b/>
          <w:bCs/>
          <w:color w:val="0070C0"/>
        </w:rPr>
        <w:t xml:space="preserve"> </w:t>
      </w:r>
      <w:r w:rsidRPr="002270E6">
        <w:rPr>
          <w:rFonts w:ascii="Times New Roman" w:hAnsi="Times New Roman" w:cs="Times New Roman"/>
        </w:rPr>
        <w:t>działa według standardu przyjętego w komunikacji sieciowej - kodowanie UTF8</w:t>
      </w:r>
      <w:r w:rsidRPr="002270E6">
        <w:rPr>
          <w:rFonts w:ascii="Times New Roman" w:hAnsi="Times New Roman" w:cs="Times New Roman"/>
          <w:color w:val="000000"/>
        </w:rPr>
        <w:t>,</w:t>
      </w:r>
    </w:p>
    <w:p w14:paraId="1C70129D" w14:textId="77777777" w:rsidR="00C44589" w:rsidRPr="002270E6" w:rsidRDefault="00C44589" w:rsidP="009111F5">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color w:val="000000"/>
        </w:rPr>
        <w:t>oznaczenie czasu odbioru danych przez platformę zakupową stanowi datę oraz</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dokładny czas (</w:t>
      </w:r>
      <w:proofErr w:type="spellStart"/>
      <w:r w:rsidRPr="002270E6">
        <w:rPr>
          <w:rFonts w:ascii="Times New Roman" w:hAnsi="Times New Roman" w:cs="Times New Roman"/>
          <w:color w:val="000000"/>
        </w:rPr>
        <w:t>hh:mm:ss</w:t>
      </w:r>
      <w:proofErr w:type="spellEnd"/>
      <w:r w:rsidRPr="002270E6">
        <w:rPr>
          <w:rFonts w:ascii="Times New Roman" w:hAnsi="Times New Roman" w:cs="Times New Roman"/>
          <w:color w:val="000000"/>
        </w:rPr>
        <w:t>) generowany wg. czasu lokalnego serwera</w:t>
      </w:r>
      <w:r w:rsidR="00AB276E" w:rsidRPr="002270E6">
        <w:rPr>
          <w:rFonts w:ascii="Times New Roman" w:hAnsi="Times New Roman" w:cs="Times New Roman"/>
          <w:color w:val="000000"/>
        </w:rPr>
        <w:t xml:space="preserve"> </w:t>
      </w:r>
      <w:r w:rsidRPr="002270E6">
        <w:rPr>
          <w:rFonts w:ascii="Times New Roman" w:hAnsi="Times New Roman" w:cs="Times New Roman"/>
          <w:color w:val="000000"/>
        </w:rPr>
        <w:t>synchronizowanego z zegarem Głównego Urzędu Miar,</w:t>
      </w:r>
    </w:p>
    <w:p w14:paraId="1286D2AD"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64"/>
        <w:jc w:val="both"/>
        <w:rPr>
          <w:rFonts w:ascii="Times New Roman" w:hAnsi="Times New Roman" w:cs="Times New Roman"/>
          <w:color w:val="000000"/>
        </w:rPr>
      </w:pPr>
      <w:r w:rsidRPr="002270E6">
        <w:rPr>
          <w:rFonts w:ascii="Times New Roman" w:hAnsi="Times New Roman" w:cs="Times New Roman"/>
          <w:color w:val="000000"/>
        </w:rPr>
        <w:t>Wykonawca, przystępując do niniejszego postępowania o udzielenie zamówienia:</w:t>
      </w:r>
    </w:p>
    <w:p w14:paraId="594CEED1" w14:textId="77777777" w:rsidR="00C44589" w:rsidRPr="002270E6" w:rsidRDefault="00C44589" w:rsidP="009111F5">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color w:val="000000"/>
        </w:rPr>
        <w:t xml:space="preserve">akceptuje warunki korzystania z </w:t>
      </w:r>
      <w:r w:rsidRPr="002270E6">
        <w:rPr>
          <w:rFonts w:ascii="Times New Roman" w:hAnsi="Times New Roman" w:cs="Times New Roman"/>
          <w:b/>
          <w:bCs/>
          <w:color w:val="0070C0"/>
        </w:rPr>
        <w:t>platformazakupowa.pl</w:t>
      </w:r>
      <w:r w:rsidR="00D813FC" w:rsidRPr="002270E6">
        <w:rPr>
          <w:rFonts w:ascii="Times New Roman" w:hAnsi="Times New Roman" w:cs="Times New Roman"/>
          <w:b/>
          <w:bCs/>
          <w:color w:val="0070C0"/>
        </w:rPr>
        <w:t xml:space="preserve"> </w:t>
      </w:r>
      <w:r w:rsidRPr="002270E6">
        <w:rPr>
          <w:rFonts w:ascii="Times New Roman" w:hAnsi="Times New Roman" w:cs="Times New Roman"/>
          <w:color w:val="000000"/>
        </w:rPr>
        <w:t>określone w Regulaminie</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zamieszczonym na stronie internetowej pod linkiem w zakładce </w:t>
      </w:r>
      <w:r w:rsidRPr="002270E6">
        <w:rPr>
          <w:rFonts w:ascii="Times New Roman" w:hAnsi="Times New Roman" w:cs="Times New Roman"/>
          <w:b/>
          <w:i/>
          <w:color w:val="000000"/>
        </w:rPr>
        <w:t>„Regulamin"</w:t>
      </w:r>
      <w:r w:rsidRPr="002270E6">
        <w:rPr>
          <w:rFonts w:ascii="Times New Roman" w:hAnsi="Times New Roman" w:cs="Times New Roman"/>
          <w:color w:val="000000"/>
        </w:rPr>
        <w:br/>
        <w:t xml:space="preserve">oraz uznaje go za wiążący, </w:t>
      </w:r>
    </w:p>
    <w:p w14:paraId="7772BC10" w14:textId="1B2BDC96" w:rsidR="00C44589" w:rsidRPr="002270E6" w:rsidRDefault="00C44589" w:rsidP="009111F5">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color w:val="000000"/>
        </w:rPr>
        <w:t xml:space="preserve">zapoznał i stosuje się do </w:t>
      </w:r>
      <w:r w:rsidRPr="002270E6">
        <w:rPr>
          <w:rFonts w:ascii="Times New Roman" w:hAnsi="Times New Roman" w:cs="Times New Roman"/>
          <w:i/>
          <w:color w:val="000000"/>
        </w:rPr>
        <w:t>„</w:t>
      </w:r>
      <w:r w:rsidRPr="002270E6">
        <w:rPr>
          <w:rFonts w:ascii="Times New Roman" w:hAnsi="Times New Roman" w:cs="Times New Roman"/>
          <w:b/>
          <w:i/>
          <w:color w:val="000000"/>
        </w:rPr>
        <w:t>Instrukcji dla Wykonawców”</w:t>
      </w:r>
      <w:r w:rsidRPr="002270E6">
        <w:rPr>
          <w:rFonts w:ascii="Times New Roman" w:hAnsi="Times New Roman" w:cs="Times New Roman"/>
          <w:color w:val="000000"/>
        </w:rPr>
        <w:t xml:space="preserve"> dostępnej pod adresem: </w:t>
      </w:r>
      <w:hyperlink r:id="rId18" w:history="1">
        <w:r w:rsidRPr="002270E6">
          <w:rPr>
            <w:rStyle w:val="Hipercze"/>
            <w:rFonts w:ascii="Times New Roman" w:hAnsi="Times New Roman" w:cs="Times New Roman"/>
            <w:b/>
            <w:color w:val="0070C0"/>
            <w:u w:val="none"/>
          </w:rPr>
          <w:t>https://platformazakupowa.pl/strona/45-instrukcje</w:t>
        </w:r>
      </w:hyperlink>
      <w:r w:rsidR="00BC481C" w:rsidRPr="002270E6">
        <w:rPr>
          <w:rStyle w:val="Hipercze"/>
          <w:rFonts w:ascii="Times New Roman" w:hAnsi="Times New Roman" w:cs="Times New Roman"/>
          <w:b/>
          <w:color w:val="5B9BD5" w:themeColor="accent5"/>
          <w:u w:val="none"/>
        </w:rPr>
        <w:t xml:space="preserve"> </w:t>
      </w:r>
      <w:r w:rsidRPr="002270E6">
        <w:rPr>
          <w:rFonts w:ascii="Times New Roman" w:hAnsi="Times New Roman" w:cs="Times New Roman"/>
          <w:color w:val="000000"/>
        </w:rPr>
        <w:t>składania ofert/wniosków.</w:t>
      </w:r>
    </w:p>
    <w:p w14:paraId="07A5A07C" w14:textId="77777777" w:rsidR="00C44589" w:rsidRPr="002270E6" w:rsidRDefault="00C44589" w:rsidP="009111F5">
      <w:pPr>
        <w:pStyle w:val="Akapitzlist"/>
        <w:numPr>
          <w:ilvl w:val="0"/>
          <w:numId w:val="12"/>
        </w:numPr>
        <w:spacing w:after="0" w:line="276" w:lineRule="auto"/>
        <w:ind w:left="360"/>
        <w:jc w:val="both"/>
        <w:rPr>
          <w:rFonts w:ascii="Times New Roman" w:hAnsi="Times New Roman" w:cs="Times New Roman"/>
        </w:rPr>
      </w:pPr>
      <w:r w:rsidRPr="002270E6">
        <w:rPr>
          <w:rFonts w:ascii="Times New Roman" w:hAnsi="Times New Roman" w:cs="Times New Roman"/>
        </w:rPr>
        <w:t xml:space="preserve">Za datę przekazania oferty, oświadczenia, o którym mowa w art. 125 ust. 1 </w:t>
      </w:r>
      <w:r w:rsidR="00E3453A" w:rsidRPr="002270E6">
        <w:rPr>
          <w:rFonts w:ascii="Times New Roman" w:hAnsi="Times New Roman" w:cs="Times New Roman"/>
        </w:rPr>
        <w:t>P</w:t>
      </w:r>
      <w:r w:rsidRPr="002270E6">
        <w:rPr>
          <w:rFonts w:ascii="Times New Roman" w:hAnsi="Times New Roman" w:cs="Times New Roman"/>
        </w:rPr>
        <w:t xml:space="preserve">zp, podmiotowych środków dowodowych, </w:t>
      </w:r>
      <w:r w:rsidRPr="002270E6">
        <w:rPr>
          <w:rFonts w:ascii="Times New Roman" w:hAnsi="Times New Roman" w:cs="Times New Roman"/>
          <w:color w:val="000000" w:themeColor="text1"/>
        </w:rPr>
        <w:t xml:space="preserve">przedmiotowych środków dowodowych </w:t>
      </w:r>
      <w:r w:rsidRPr="002270E6">
        <w:rPr>
          <w:rFonts w:ascii="Times New Roman" w:hAnsi="Times New Roman" w:cs="Times New Roman"/>
        </w:rPr>
        <w:t>oraz innych informacji, oświadczeń lub dokumentów przekazywanych w postępowaniu, przyjmuje się datę ich przekazania/złożenia na platformie zakupowej.</w:t>
      </w:r>
    </w:p>
    <w:p w14:paraId="780A7376" w14:textId="77777777" w:rsidR="00C44589" w:rsidRPr="002270E6" w:rsidRDefault="00C44589" w:rsidP="009111F5">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2270E6">
        <w:rPr>
          <w:rFonts w:ascii="Times New Roman" w:hAnsi="Times New Roman" w:cs="Times New Roman"/>
          <w:b/>
          <w:bCs/>
          <w:color w:val="000000"/>
        </w:rPr>
        <w:t xml:space="preserve">Zamawiający nie ponosi odpowiedzialności za złożenie oferty w sposób niezgodny </w:t>
      </w:r>
      <w:r w:rsidRPr="002270E6">
        <w:rPr>
          <w:rFonts w:ascii="Times New Roman" w:hAnsi="Times New Roman" w:cs="Times New Roman"/>
          <w:b/>
          <w:bCs/>
          <w:color w:val="000000"/>
        </w:rPr>
        <w:br/>
        <w:t xml:space="preserve">z </w:t>
      </w:r>
      <w:r w:rsidRPr="002270E6">
        <w:rPr>
          <w:rFonts w:ascii="Times New Roman" w:hAnsi="Times New Roman" w:cs="Times New Roman"/>
          <w:b/>
          <w:bCs/>
          <w:i/>
          <w:color w:val="000000"/>
        </w:rPr>
        <w:t>„Instrukcją dla Wykonawców”</w:t>
      </w:r>
      <w:r w:rsidRPr="002270E6">
        <w:rPr>
          <w:rFonts w:ascii="Times New Roman" w:hAnsi="Times New Roman" w:cs="Times New Roman"/>
          <w:b/>
          <w:bCs/>
          <w:color w:val="000000"/>
        </w:rPr>
        <w:t xml:space="preserve"> korzystania z </w:t>
      </w:r>
      <w:r w:rsidRPr="002270E6">
        <w:rPr>
          <w:rFonts w:ascii="Times New Roman" w:hAnsi="Times New Roman" w:cs="Times New Roman"/>
          <w:b/>
          <w:bCs/>
          <w:color w:val="0070C0"/>
        </w:rPr>
        <w:t>platformazakupowa.pl</w:t>
      </w:r>
      <w:r w:rsidRPr="002270E6">
        <w:rPr>
          <w:rFonts w:ascii="Times New Roman" w:hAnsi="Times New Roman" w:cs="Times New Roman"/>
          <w:color w:val="000000"/>
        </w:rPr>
        <w:t xml:space="preserve">, w szczególności za </w:t>
      </w:r>
      <w:r w:rsidRPr="002270E6">
        <w:rPr>
          <w:rFonts w:ascii="Times New Roman" w:hAnsi="Times New Roman" w:cs="Times New Roman"/>
          <w:color w:val="000000"/>
        </w:rPr>
        <w:lastRenderedPageBreak/>
        <w:t xml:space="preserve">sytuację, gdy zamawiający zapozna się z treścią oferty przed upływem terminu składania ofert </w:t>
      </w:r>
      <w:r w:rsidR="002D2BD8" w:rsidRPr="002270E6">
        <w:rPr>
          <w:rFonts w:ascii="Times New Roman" w:hAnsi="Times New Roman" w:cs="Times New Roman"/>
          <w:color w:val="000000"/>
        </w:rPr>
        <w:br/>
      </w:r>
      <w:r w:rsidRPr="002270E6">
        <w:rPr>
          <w:rFonts w:ascii="Times New Roman" w:hAnsi="Times New Roman" w:cs="Times New Roman"/>
          <w:color w:val="000000"/>
        </w:rPr>
        <w:t xml:space="preserve">(np. złożenie oferty </w:t>
      </w:r>
      <w:r w:rsidRPr="002270E6">
        <w:rPr>
          <w:rFonts w:ascii="Times New Roman" w:hAnsi="Times New Roman" w:cs="Times New Roman"/>
          <w:b/>
          <w:bCs/>
          <w:i/>
          <w:color w:val="000000"/>
        </w:rPr>
        <w:t>w zakładce „Wyślij wiadomość do zamawiającego”</w:t>
      </w:r>
      <w:r w:rsidRPr="002270E6">
        <w:rPr>
          <w:rFonts w:ascii="Times New Roman" w:hAnsi="Times New Roman" w:cs="Times New Roman"/>
          <w:iCs/>
          <w:color w:val="000000"/>
        </w:rPr>
        <w:t>).</w:t>
      </w:r>
    </w:p>
    <w:p w14:paraId="43FC5B78" w14:textId="77777777" w:rsidR="00C44589" w:rsidRPr="002270E6" w:rsidRDefault="00C44589" w:rsidP="009111F5">
      <w:pPr>
        <w:autoSpaceDE w:val="0"/>
        <w:autoSpaceDN w:val="0"/>
        <w:adjustRightInd w:val="0"/>
        <w:spacing w:after="0" w:line="276" w:lineRule="auto"/>
        <w:ind w:left="348"/>
        <w:jc w:val="both"/>
        <w:rPr>
          <w:rFonts w:ascii="Times New Roman" w:hAnsi="Times New Roman" w:cs="Times New Roman"/>
          <w:color w:val="000000"/>
        </w:rPr>
      </w:pPr>
      <w:r w:rsidRPr="002270E6">
        <w:rPr>
          <w:rFonts w:ascii="Times New Roman" w:hAnsi="Times New Roman" w:cs="Times New Roman"/>
          <w:color w:val="000000"/>
        </w:rPr>
        <w:t>Taka oferta zostanie uznana przez Zamawiającego za ofertę handlową i nie będzie brana pod</w:t>
      </w:r>
      <w:r w:rsidR="00AB276E"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uwagę w przedmiotowym postępowaniu, ponieważ nie został spełniony obowiązek narzucony </w:t>
      </w:r>
      <w:r w:rsidRPr="002270E6">
        <w:rPr>
          <w:rFonts w:ascii="Times New Roman" w:hAnsi="Times New Roman" w:cs="Times New Roman"/>
          <w:color w:val="000000"/>
        </w:rPr>
        <w:br/>
        <w:t>w art. 221 Ustawy Prawo Zamówień Publicznych.</w:t>
      </w:r>
    </w:p>
    <w:p w14:paraId="434DF01F" w14:textId="77777777" w:rsidR="00C44589" w:rsidRPr="002270E6" w:rsidRDefault="00C44589" w:rsidP="009111F5">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2270E6">
        <w:rPr>
          <w:rFonts w:ascii="Times New Roman" w:hAnsi="Times New Roman" w:cs="Times New Roman"/>
          <w:color w:val="000000"/>
        </w:rPr>
        <w:t xml:space="preserve">Zamawiający informuje, że instrukcje korzystania z </w:t>
      </w:r>
      <w:r w:rsidRPr="002270E6">
        <w:rPr>
          <w:rFonts w:ascii="Times New Roman" w:hAnsi="Times New Roman" w:cs="Times New Roman"/>
          <w:b/>
          <w:bCs/>
          <w:color w:val="0070C0"/>
        </w:rPr>
        <w:t>platformazakupowa.pl</w:t>
      </w:r>
      <w:r w:rsidR="00D813FC" w:rsidRPr="002270E6">
        <w:rPr>
          <w:rFonts w:ascii="Times New Roman" w:hAnsi="Times New Roman" w:cs="Times New Roman"/>
          <w:b/>
          <w:bCs/>
          <w:color w:val="0070C0"/>
        </w:rPr>
        <w:t xml:space="preserve"> </w:t>
      </w:r>
      <w:r w:rsidRPr="002270E6">
        <w:rPr>
          <w:rFonts w:ascii="Times New Roman" w:hAnsi="Times New Roman" w:cs="Times New Roman"/>
          <w:color w:val="000000"/>
        </w:rPr>
        <w:t xml:space="preserve">dotyczące </w:t>
      </w:r>
      <w:r w:rsidRPr="002270E6">
        <w:rPr>
          <w:rFonts w:ascii="Times New Roman" w:hAnsi="Times New Roman" w:cs="Times New Roman"/>
          <w:color w:val="000000"/>
        </w:rPr>
        <w:br/>
        <w:t>w szczególności logowania, składania wniosków o wyjaśnienie treści SWZ, składania ofert</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oraz innych czynności podejmowanych w niniejszym postępowaniu przy użyciu </w:t>
      </w:r>
      <w:r w:rsidRPr="002270E6">
        <w:rPr>
          <w:rFonts w:ascii="Times New Roman" w:hAnsi="Times New Roman" w:cs="Times New Roman"/>
          <w:b/>
          <w:bCs/>
          <w:color w:val="0070C0"/>
        </w:rPr>
        <w:t>platformazakupowa.pl</w:t>
      </w:r>
      <w:r w:rsidR="00D813FC" w:rsidRPr="002270E6">
        <w:rPr>
          <w:rFonts w:ascii="Times New Roman" w:hAnsi="Times New Roman" w:cs="Times New Roman"/>
          <w:b/>
          <w:bCs/>
          <w:color w:val="5B9BD5" w:themeColor="accent5"/>
        </w:rPr>
        <w:t xml:space="preserve"> </w:t>
      </w:r>
      <w:r w:rsidRPr="002270E6">
        <w:rPr>
          <w:rFonts w:ascii="Times New Roman" w:hAnsi="Times New Roman" w:cs="Times New Roman"/>
          <w:color w:val="000000"/>
        </w:rPr>
        <w:t xml:space="preserve">znajdują się </w:t>
      </w:r>
      <w:r w:rsidRPr="002270E6">
        <w:rPr>
          <w:rFonts w:ascii="Times New Roman" w:hAnsi="Times New Roman" w:cs="Times New Roman"/>
          <w:b/>
          <w:i/>
          <w:color w:val="000000"/>
        </w:rPr>
        <w:t>w zakładce „Instrukcje dla Wykonawców"</w:t>
      </w:r>
      <w:r w:rsidRPr="002270E6">
        <w:rPr>
          <w:rFonts w:ascii="Times New Roman" w:hAnsi="Times New Roman" w:cs="Times New Roman"/>
          <w:color w:val="000000"/>
        </w:rPr>
        <w:t xml:space="preserve"> na stronie</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internetowej pod adresem: </w:t>
      </w:r>
      <w:r w:rsidRPr="002270E6">
        <w:rPr>
          <w:rFonts w:ascii="Times New Roman" w:hAnsi="Times New Roman" w:cs="Times New Roman"/>
          <w:b/>
          <w:bCs/>
          <w:color w:val="0070C0"/>
        </w:rPr>
        <w:t>https://platformazakupowa.pl/strona/45-instrukcje</w:t>
      </w:r>
      <w:r w:rsidRPr="002270E6">
        <w:rPr>
          <w:rFonts w:ascii="Times New Roman" w:hAnsi="Times New Roman" w:cs="Times New Roman"/>
        </w:rPr>
        <w:t>.</w:t>
      </w:r>
    </w:p>
    <w:p w14:paraId="756AA796" w14:textId="77777777" w:rsidR="00F5521A" w:rsidRPr="002270E6" w:rsidRDefault="00F5521A" w:rsidP="009111F5">
      <w:pPr>
        <w:spacing w:after="0" w:line="276" w:lineRule="auto"/>
        <w:jc w:val="both"/>
        <w:rPr>
          <w:rFonts w:ascii="Times New Roman" w:hAnsi="Times New Roman" w:cs="Times New Roman"/>
          <w:b/>
        </w:rPr>
      </w:pPr>
    </w:p>
    <w:p w14:paraId="55572D50" w14:textId="46B9E5E1" w:rsidR="00FA52DA" w:rsidRPr="002270E6" w:rsidRDefault="00FA52DA" w:rsidP="009111F5">
      <w:pPr>
        <w:spacing w:after="0" w:line="276" w:lineRule="auto"/>
        <w:jc w:val="both"/>
        <w:rPr>
          <w:rFonts w:ascii="Times New Roman" w:hAnsi="Times New Roman" w:cs="Times New Roman"/>
          <w:b/>
        </w:rPr>
      </w:pPr>
      <w:r w:rsidRPr="002270E6">
        <w:rPr>
          <w:rFonts w:ascii="Times New Roman" w:hAnsi="Times New Roman" w:cs="Times New Roman"/>
          <w:b/>
        </w:rPr>
        <w:t>IX. Informacje o sposobie komunikowania się zamawiającego z wykonawcami w inny sposób niż przy użyciu środków komunikacji elektronicznej, w tym w przypadku zaistnienia jednej sytuacji określonych w art. 65 ust. 1, art. 66 i art. 69</w:t>
      </w:r>
    </w:p>
    <w:p w14:paraId="77398663" w14:textId="77777777" w:rsidR="009B2D1F" w:rsidRPr="002270E6" w:rsidRDefault="009B2D1F" w:rsidP="009111F5">
      <w:pPr>
        <w:spacing w:after="0" w:line="276" w:lineRule="auto"/>
        <w:jc w:val="both"/>
        <w:rPr>
          <w:rFonts w:ascii="Times New Roman" w:hAnsi="Times New Roman" w:cs="Times New Roman"/>
          <w:b/>
        </w:rPr>
      </w:pPr>
    </w:p>
    <w:p w14:paraId="2137B3E2" w14:textId="2C0FDA61" w:rsidR="00B27DDE" w:rsidRPr="002270E6" w:rsidRDefault="00C44589" w:rsidP="009111F5">
      <w:pPr>
        <w:spacing w:after="0" w:line="276" w:lineRule="auto"/>
        <w:jc w:val="both"/>
        <w:rPr>
          <w:rFonts w:ascii="Times New Roman" w:hAnsi="Times New Roman" w:cs="Times New Roman"/>
          <w:b/>
        </w:rPr>
      </w:pPr>
      <w:r w:rsidRPr="002270E6">
        <w:rPr>
          <w:rFonts w:ascii="Times New Roman" w:hAnsi="Times New Roman" w:cs="Times New Roman"/>
          <w:b/>
        </w:rPr>
        <w:t>Zamawiający nie przewiduje</w:t>
      </w:r>
      <w:r w:rsidR="00B93FB2" w:rsidRPr="002270E6">
        <w:rPr>
          <w:rFonts w:ascii="Times New Roman" w:hAnsi="Times New Roman" w:cs="Times New Roman"/>
          <w:b/>
        </w:rPr>
        <w:t xml:space="preserve"> </w:t>
      </w:r>
      <w:r w:rsidRPr="002270E6">
        <w:rPr>
          <w:rFonts w:ascii="Times New Roman" w:hAnsi="Times New Roman" w:cs="Times New Roman"/>
          <w:b/>
        </w:rPr>
        <w:t>komunikowania się z Wykonawcami w inny sposób niż przy użyciu środków komunikacji elektronicznej, w tym w przypadku zaistnienia jednej sytuacji</w:t>
      </w:r>
      <w:r w:rsidR="00B93FB2" w:rsidRPr="002270E6">
        <w:rPr>
          <w:rFonts w:ascii="Times New Roman" w:hAnsi="Times New Roman" w:cs="Times New Roman"/>
          <w:b/>
        </w:rPr>
        <w:t xml:space="preserve"> </w:t>
      </w:r>
      <w:r w:rsidRPr="002270E6">
        <w:rPr>
          <w:rFonts w:ascii="Times New Roman" w:hAnsi="Times New Roman" w:cs="Times New Roman"/>
          <w:b/>
        </w:rPr>
        <w:t>określonych w art. 65 ust. 1, art. 66 i art. 69.</w:t>
      </w:r>
    </w:p>
    <w:p w14:paraId="401E0735" w14:textId="77777777" w:rsidR="00F5521A" w:rsidRPr="002270E6" w:rsidRDefault="00F5521A" w:rsidP="009111F5">
      <w:pPr>
        <w:spacing w:after="0" w:line="276" w:lineRule="auto"/>
        <w:jc w:val="both"/>
        <w:rPr>
          <w:rFonts w:ascii="Times New Roman" w:hAnsi="Times New Roman" w:cs="Times New Roman"/>
          <w:b/>
        </w:rPr>
      </w:pPr>
    </w:p>
    <w:p w14:paraId="70FCB93E" w14:textId="221EC0AD" w:rsidR="00C44589" w:rsidRPr="002270E6" w:rsidRDefault="00C44589" w:rsidP="00087392">
      <w:pPr>
        <w:pStyle w:val="Akapitzlist"/>
        <w:numPr>
          <w:ilvl w:val="0"/>
          <w:numId w:val="48"/>
        </w:numPr>
        <w:spacing w:after="0" w:line="276" w:lineRule="auto"/>
        <w:ind w:left="426" w:hanging="284"/>
        <w:rPr>
          <w:rFonts w:ascii="Times New Roman" w:hAnsi="Times New Roman" w:cs="Times New Roman"/>
          <w:b/>
        </w:rPr>
      </w:pPr>
      <w:r w:rsidRPr="002270E6">
        <w:rPr>
          <w:rFonts w:ascii="Times New Roman" w:hAnsi="Times New Roman" w:cs="Times New Roman"/>
          <w:b/>
        </w:rPr>
        <w:t>Wskazanie osób uprawnionych do komunikowania się z Wykonawcami</w:t>
      </w:r>
    </w:p>
    <w:p w14:paraId="2A5B7F0E" w14:textId="77777777" w:rsidR="00372545" w:rsidRPr="002270E6" w:rsidRDefault="00372545" w:rsidP="009111F5">
      <w:pPr>
        <w:spacing w:after="0" w:line="276" w:lineRule="auto"/>
        <w:jc w:val="both"/>
        <w:rPr>
          <w:rFonts w:ascii="Times New Roman" w:hAnsi="Times New Roman" w:cs="Times New Roman"/>
          <w:color w:val="000000" w:themeColor="text1"/>
        </w:rPr>
      </w:pPr>
    </w:p>
    <w:p w14:paraId="1325F58F" w14:textId="3CAB1A64" w:rsidR="00C44589" w:rsidRPr="002270E6" w:rsidRDefault="00C44589" w:rsidP="009111F5">
      <w:p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Zamawiający wyznacza następującą osobę do kontaktu z Wykonawcami: </w:t>
      </w:r>
      <w:r w:rsidR="00B84620" w:rsidRPr="002270E6">
        <w:rPr>
          <w:rFonts w:ascii="Times New Roman" w:hAnsi="Times New Roman" w:cs="Times New Roman"/>
          <w:color w:val="000000" w:themeColor="text1"/>
        </w:rPr>
        <w:t>Ewa Piasta-Grzegorczyk</w:t>
      </w:r>
      <w:r w:rsidR="000B4780" w:rsidRPr="002270E6">
        <w:rPr>
          <w:rFonts w:ascii="Times New Roman" w:hAnsi="Times New Roman" w:cs="Times New Roman"/>
          <w:color w:val="000000" w:themeColor="text1"/>
        </w:rPr>
        <w:t xml:space="preserve"> </w:t>
      </w:r>
      <w:r w:rsidR="00344627" w:rsidRPr="002270E6">
        <w:rPr>
          <w:rFonts w:ascii="Times New Roman" w:hAnsi="Times New Roman" w:cs="Times New Roman"/>
          <w:color w:val="000000" w:themeColor="text1"/>
        </w:rPr>
        <w:t>–</w:t>
      </w:r>
      <w:r w:rsidRPr="002270E6">
        <w:rPr>
          <w:rFonts w:ascii="Times New Roman" w:hAnsi="Times New Roman" w:cs="Times New Roman"/>
          <w:color w:val="000000" w:themeColor="text1"/>
        </w:rPr>
        <w:t xml:space="preserve"> Sekcja Zamówień Publicznych KWP zs. w Radomiu.</w:t>
      </w:r>
    </w:p>
    <w:p w14:paraId="431FCCA9" w14:textId="77777777" w:rsidR="00F5521A" w:rsidRPr="002270E6" w:rsidRDefault="00F5521A" w:rsidP="009111F5">
      <w:pPr>
        <w:spacing w:after="0" w:line="276" w:lineRule="auto"/>
        <w:rPr>
          <w:rFonts w:ascii="Times New Roman" w:hAnsi="Times New Roman" w:cs="Times New Roman"/>
          <w:color w:val="FF0000"/>
        </w:rPr>
      </w:pPr>
    </w:p>
    <w:p w14:paraId="149C79A3" w14:textId="7F3B817F" w:rsidR="00C44589" w:rsidRPr="002270E6" w:rsidRDefault="00C44589" w:rsidP="00087392">
      <w:pPr>
        <w:pStyle w:val="Akapitzlist"/>
        <w:numPr>
          <w:ilvl w:val="0"/>
          <w:numId w:val="48"/>
        </w:numPr>
        <w:spacing w:after="0" w:line="276" w:lineRule="auto"/>
        <w:ind w:left="426" w:hanging="426"/>
        <w:rPr>
          <w:rFonts w:ascii="Times New Roman" w:hAnsi="Times New Roman" w:cs="Times New Roman"/>
          <w:b/>
        </w:rPr>
      </w:pPr>
      <w:r w:rsidRPr="002270E6">
        <w:rPr>
          <w:rFonts w:ascii="Times New Roman" w:hAnsi="Times New Roman" w:cs="Times New Roman"/>
          <w:b/>
        </w:rPr>
        <w:t>Termin związania ofertą</w:t>
      </w:r>
    </w:p>
    <w:p w14:paraId="51F320C7" w14:textId="77777777" w:rsidR="00C44589" w:rsidRPr="002270E6" w:rsidRDefault="00C44589" w:rsidP="009111F5">
      <w:pPr>
        <w:pStyle w:val="Akapitzlist"/>
        <w:spacing w:after="0" w:line="276" w:lineRule="auto"/>
        <w:ind w:left="1440"/>
        <w:rPr>
          <w:rFonts w:ascii="Times New Roman" w:hAnsi="Times New Roman" w:cs="Times New Roman"/>
          <w:b/>
        </w:rPr>
      </w:pPr>
    </w:p>
    <w:p w14:paraId="773D65D4" w14:textId="29BCEF8D" w:rsidR="00C4458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2270E6">
        <w:rPr>
          <w:rFonts w:ascii="Times New Roman" w:hAnsi="Times New Roman" w:cs="Times New Roman"/>
          <w:color w:val="000000" w:themeColor="text1"/>
        </w:rPr>
        <w:br/>
      </w:r>
      <w:r w:rsidRPr="002270E6">
        <w:rPr>
          <w:rFonts w:ascii="Times New Roman" w:hAnsi="Times New Roman" w:cs="Times New Roman"/>
          <w:b/>
          <w:bCs/>
        </w:rPr>
        <w:t>do dnia</w:t>
      </w:r>
      <w:r w:rsidR="00B07D27" w:rsidRPr="002270E6">
        <w:rPr>
          <w:rFonts w:ascii="Times New Roman" w:hAnsi="Times New Roman" w:cs="Times New Roman"/>
          <w:b/>
          <w:bCs/>
          <w:color w:val="0070C0"/>
        </w:rPr>
        <w:t xml:space="preserve"> </w:t>
      </w:r>
      <w:r w:rsidR="004D2CF4">
        <w:rPr>
          <w:rFonts w:ascii="Times New Roman" w:hAnsi="Times New Roman" w:cs="Times New Roman"/>
          <w:b/>
          <w:bCs/>
          <w:color w:val="0070C0"/>
        </w:rPr>
        <w:t>01.10.2024r.</w:t>
      </w:r>
    </w:p>
    <w:p w14:paraId="097879AB" w14:textId="77777777" w:rsidR="00C4458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2270E6">
        <w:rPr>
          <w:rFonts w:ascii="Times New Roman" w:hAnsi="Times New Roman" w:cs="Times New Roman"/>
          <w:b/>
          <w:u w:val="single"/>
        </w:rPr>
        <w:t>W przypadku, gdy wybór najkorzystniejszej oferty nie nastąpi przed upływem terminu związania ofertą określonego w SWZ</w:t>
      </w:r>
      <w:r w:rsidRPr="002270E6">
        <w:rPr>
          <w:rFonts w:ascii="Times New Roman" w:hAnsi="Times New Roman" w:cs="Times New Roman"/>
          <w:bCs/>
        </w:rPr>
        <w:t xml:space="preserve">, Zamawiający przed upływem terminu związania ofertą zwraca się jednokrotnie do Wykonawców o wyrażenie zgody na przedłużenie tego terminu </w:t>
      </w:r>
      <w:r w:rsidRPr="002270E6">
        <w:rPr>
          <w:rFonts w:ascii="Times New Roman" w:hAnsi="Times New Roman" w:cs="Times New Roman"/>
          <w:bCs/>
        </w:rPr>
        <w:br/>
        <w:t xml:space="preserve">o wskazany przez niego okres, nie dłuższy niż </w:t>
      </w:r>
      <w:r w:rsidRPr="002270E6">
        <w:rPr>
          <w:rFonts w:ascii="Times New Roman" w:hAnsi="Times New Roman" w:cs="Times New Roman"/>
          <w:b/>
        </w:rPr>
        <w:t>60 dni</w:t>
      </w:r>
      <w:r w:rsidRPr="002270E6">
        <w:rPr>
          <w:rFonts w:ascii="Times New Roman" w:hAnsi="Times New Roman" w:cs="Times New Roman"/>
          <w:bCs/>
        </w:rPr>
        <w:t>.</w:t>
      </w:r>
    </w:p>
    <w:p w14:paraId="6DE04E24" w14:textId="77777777" w:rsidR="00C4458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2270E6">
        <w:rPr>
          <w:rFonts w:ascii="Times New Roman" w:hAnsi="Times New Roman" w:cs="Times New Roman"/>
          <w:b/>
          <w:u w:val="single"/>
        </w:rPr>
        <w:t>Przedłużenie terminu związania ofertą,</w:t>
      </w:r>
      <w:r w:rsidRPr="002270E6">
        <w:rPr>
          <w:rFonts w:ascii="Times New Roman" w:hAnsi="Times New Roman" w:cs="Times New Roman"/>
          <w:u w:val="single"/>
        </w:rPr>
        <w:t xml:space="preserve"> o którym mowa w ust. 2,</w:t>
      </w:r>
      <w:r w:rsidR="00B93FB2" w:rsidRPr="002270E6">
        <w:rPr>
          <w:rFonts w:ascii="Times New Roman" w:hAnsi="Times New Roman" w:cs="Times New Roman"/>
          <w:u w:val="single"/>
        </w:rPr>
        <w:t xml:space="preserve"> </w:t>
      </w:r>
      <w:r w:rsidRPr="002270E6">
        <w:rPr>
          <w:rFonts w:ascii="Times New Roman" w:hAnsi="Times New Roman" w:cs="Times New Roman"/>
          <w:b/>
        </w:rPr>
        <w:t>wymaga złożenia przez Wykonawcę pisemnego oświadczenia</w:t>
      </w:r>
      <w:r w:rsidRPr="002270E6">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14:paraId="51229DAF" w14:textId="77777777" w:rsidR="00C4458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2270E6">
        <w:rPr>
          <w:rFonts w:ascii="Times New Roman" w:hAnsi="Times New Roman" w:cs="Times New Roman"/>
          <w:b/>
          <w:color w:val="000000" w:themeColor="text1"/>
          <w:u w:val="single"/>
        </w:rPr>
        <w:t>Jeżeli termin związania</w:t>
      </w:r>
      <w:r w:rsidR="005957DB" w:rsidRPr="002270E6">
        <w:rPr>
          <w:rFonts w:ascii="Times New Roman" w:hAnsi="Times New Roman" w:cs="Times New Roman"/>
          <w:b/>
          <w:color w:val="000000" w:themeColor="text1"/>
          <w:u w:val="single"/>
        </w:rPr>
        <w:t xml:space="preserve"> ofertą</w:t>
      </w:r>
      <w:r w:rsidRPr="002270E6">
        <w:rPr>
          <w:rFonts w:ascii="Times New Roman" w:hAnsi="Times New Roman" w:cs="Times New Roman"/>
          <w:b/>
          <w:color w:val="000000" w:themeColor="text1"/>
          <w:u w:val="single"/>
        </w:rPr>
        <w:t xml:space="preserve"> upłynął przed wyborem najkorzystniejszej oferty</w:t>
      </w:r>
      <w:r w:rsidRPr="002270E6">
        <w:rPr>
          <w:rFonts w:ascii="Times New Roman" w:hAnsi="Times New Roman" w:cs="Times New Roman"/>
          <w:bCs/>
          <w:color w:val="000000" w:themeColor="text1"/>
          <w:u w:val="single"/>
        </w:rPr>
        <w:t>,</w:t>
      </w:r>
      <w:r w:rsidR="00AB276E" w:rsidRPr="002270E6">
        <w:rPr>
          <w:rFonts w:ascii="Times New Roman" w:hAnsi="Times New Roman" w:cs="Times New Roman"/>
          <w:bCs/>
          <w:color w:val="000000" w:themeColor="text1"/>
          <w:u w:val="single"/>
        </w:rPr>
        <w:t xml:space="preserve"> </w:t>
      </w:r>
      <w:r w:rsidR="0026408D" w:rsidRPr="002270E6">
        <w:rPr>
          <w:rFonts w:ascii="Times New Roman" w:hAnsi="Times New Roman" w:cs="Times New Roman"/>
          <w:color w:val="000000" w:themeColor="text1"/>
        </w:rPr>
        <w:t>Z</w:t>
      </w:r>
      <w:r w:rsidRPr="002270E6">
        <w:rPr>
          <w:rFonts w:ascii="Times New Roman" w:hAnsi="Times New Roman" w:cs="Times New Roman"/>
          <w:color w:val="000000" w:themeColor="text1"/>
        </w:rPr>
        <w:t>amawiający wzywa Wykonawcę,</w:t>
      </w:r>
      <w:r w:rsidR="00AB276E" w:rsidRPr="002270E6">
        <w:rPr>
          <w:rFonts w:ascii="Times New Roman" w:hAnsi="Times New Roman" w:cs="Times New Roman"/>
          <w:color w:val="000000" w:themeColor="text1"/>
        </w:rPr>
        <w:t xml:space="preserve"> </w:t>
      </w:r>
      <w:r w:rsidRPr="002270E6">
        <w:rPr>
          <w:rFonts w:ascii="Times New Roman" w:hAnsi="Times New Roman" w:cs="Times New Roman"/>
          <w:color w:val="000000" w:themeColor="text1"/>
        </w:rPr>
        <w:t xml:space="preserve">którego oferta otrzymała najwyższą ocenę, do wyrażenia, w wyznaczonym przez Zamawiającego terminie, </w:t>
      </w:r>
      <w:r w:rsidRPr="002270E6">
        <w:rPr>
          <w:rFonts w:ascii="Times New Roman" w:hAnsi="Times New Roman" w:cs="Times New Roman"/>
          <w:b/>
          <w:color w:val="000000" w:themeColor="text1"/>
          <w:u w:val="single"/>
        </w:rPr>
        <w:t>pisemnej zgody na wybór jego oferty</w:t>
      </w:r>
      <w:r w:rsidRPr="002270E6">
        <w:rPr>
          <w:rFonts w:ascii="Times New Roman" w:hAnsi="Times New Roman" w:cs="Times New Roman"/>
          <w:color w:val="000000" w:themeColor="text1"/>
          <w:u w:val="single"/>
        </w:rPr>
        <w:t>.</w:t>
      </w:r>
    </w:p>
    <w:p w14:paraId="38081DEA" w14:textId="77777777" w:rsidR="00C4458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2270E6">
        <w:rPr>
          <w:rFonts w:ascii="Times New Roman" w:hAnsi="Times New Roman" w:cs="Times New Roman"/>
          <w:b/>
          <w:color w:val="000000" w:themeColor="text1"/>
          <w:u w:val="single"/>
        </w:rPr>
        <w:t xml:space="preserve">W przypadku braku zgody, o której mowa w ust. 4, </w:t>
      </w:r>
      <w:r w:rsidRPr="002270E6">
        <w:rPr>
          <w:rFonts w:ascii="Times New Roman" w:hAnsi="Times New Roman" w:cs="Times New Roman"/>
          <w:color w:val="000000" w:themeColor="text1"/>
        </w:rPr>
        <w:t>Zamawiający zwraca się o wyrażenie takiej zgody do kolejnego Wykonawcy, którego oferta została najwyżej oceniona,</w:t>
      </w:r>
      <w:r w:rsidRPr="002270E6">
        <w:rPr>
          <w:rFonts w:ascii="Times New Roman" w:hAnsi="Times New Roman" w:cs="Times New Roman"/>
          <w:b/>
          <w:color w:val="000000" w:themeColor="text1"/>
        </w:rPr>
        <w:t xml:space="preserve"> chyba że zachodzą przesłanki do unieważnienia postępowania.</w:t>
      </w:r>
    </w:p>
    <w:p w14:paraId="2A705D98" w14:textId="77777777" w:rsidR="00E32E6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2270E6">
        <w:rPr>
          <w:rFonts w:ascii="Times New Roman" w:hAnsi="Times New Roman" w:cs="Times New Roman"/>
          <w:b/>
          <w:color w:val="000000" w:themeColor="text1"/>
          <w:u w:val="single"/>
        </w:rPr>
        <w:t>W przypadku, gdy Zamawiający żąda wniesienia wadium,</w:t>
      </w:r>
      <w:r w:rsidRPr="002270E6">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2270E6">
        <w:rPr>
          <w:rFonts w:ascii="Times New Roman" w:hAnsi="Times New Roman" w:cs="Times New Roman"/>
        </w:rPr>
        <w:t>.</w:t>
      </w:r>
    </w:p>
    <w:p w14:paraId="376C7D24" w14:textId="77777777" w:rsidR="00A56D14" w:rsidRPr="00053EA8" w:rsidRDefault="00A56D14" w:rsidP="00053EA8">
      <w:pPr>
        <w:spacing w:after="0" w:line="276" w:lineRule="auto"/>
        <w:jc w:val="both"/>
        <w:rPr>
          <w:rFonts w:ascii="Times New Roman" w:hAnsi="Times New Roman" w:cs="Times New Roman"/>
          <w:bCs/>
          <w:color w:val="000000" w:themeColor="text1"/>
        </w:rPr>
      </w:pPr>
    </w:p>
    <w:p w14:paraId="69DCDDB9" w14:textId="5F24B13B" w:rsidR="00C44589" w:rsidRPr="002270E6" w:rsidRDefault="00C44589" w:rsidP="00087392">
      <w:pPr>
        <w:pStyle w:val="Akapitzlist"/>
        <w:numPr>
          <w:ilvl w:val="0"/>
          <w:numId w:val="48"/>
        </w:numPr>
        <w:spacing w:after="0" w:line="276" w:lineRule="auto"/>
        <w:ind w:left="284" w:hanging="284"/>
        <w:rPr>
          <w:rFonts w:ascii="Times New Roman" w:hAnsi="Times New Roman" w:cs="Times New Roman"/>
          <w:b/>
        </w:rPr>
      </w:pPr>
      <w:r w:rsidRPr="002270E6">
        <w:rPr>
          <w:rFonts w:ascii="Times New Roman" w:hAnsi="Times New Roman" w:cs="Times New Roman"/>
          <w:b/>
        </w:rPr>
        <w:lastRenderedPageBreak/>
        <w:t>Wymagania dotyczące wadium</w:t>
      </w:r>
      <w:r w:rsidR="00B84620" w:rsidRPr="002270E6">
        <w:rPr>
          <w:rFonts w:ascii="Times New Roman" w:hAnsi="Times New Roman" w:cs="Times New Roman"/>
          <w:b/>
        </w:rPr>
        <w:t xml:space="preserve"> – nie dotyczy </w:t>
      </w:r>
    </w:p>
    <w:p w14:paraId="13C55545" w14:textId="0B2C26A9" w:rsidR="001B28D6" w:rsidRPr="002270E6" w:rsidRDefault="001B28D6" w:rsidP="009111F5">
      <w:pPr>
        <w:spacing w:after="0" w:line="276" w:lineRule="auto"/>
        <w:rPr>
          <w:rFonts w:ascii="Times New Roman" w:hAnsi="Times New Roman" w:cs="Times New Roman"/>
          <w:bCs/>
        </w:rPr>
      </w:pPr>
    </w:p>
    <w:p w14:paraId="148D8689" w14:textId="13263B4A" w:rsidR="00344627" w:rsidRDefault="00344627" w:rsidP="009111F5">
      <w:pPr>
        <w:spacing w:after="0" w:line="276" w:lineRule="auto"/>
        <w:rPr>
          <w:rFonts w:ascii="Times New Roman" w:hAnsi="Times New Roman" w:cs="Times New Roman"/>
          <w:color w:val="000000" w:themeColor="text1"/>
        </w:rPr>
      </w:pPr>
      <w:r w:rsidRPr="002270E6">
        <w:rPr>
          <w:rFonts w:ascii="Times New Roman" w:hAnsi="Times New Roman" w:cs="Times New Roman"/>
          <w:color w:val="000000" w:themeColor="text1"/>
        </w:rPr>
        <w:t xml:space="preserve">Zamawiający </w:t>
      </w:r>
      <w:r w:rsidR="00B84620" w:rsidRPr="002270E6">
        <w:rPr>
          <w:rFonts w:ascii="Times New Roman" w:hAnsi="Times New Roman" w:cs="Times New Roman"/>
          <w:color w:val="000000" w:themeColor="text1"/>
        </w:rPr>
        <w:t xml:space="preserve"> </w:t>
      </w:r>
      <w:r w:rsidRPr="002270E6">
        <w:rPr>
          <w:rFonts w:ascii="Times New Roman" w:hAnsi="Times New Roman" w:cs="Times New Roman"/>
          <w:color w:val="000000" w:themeColor="text1"/>
        </w:rPr>
        <w:t xml:space="preserve">żąda wniesienia wadium </w:t>
      </w:r>
      <w:r w:rsidR="00C82D3F">
        <w:rPr>
          <w:rFonts w:ascii="Times New Roman" w:hAnsi="Times New Roman" w:cs="Times New Roman"/>
          <w:color w:val="000000" w:themeColor="text1"/>
        </w:rPr>
        <w:t>w wysokości:</w:t>
      </w:r>
    </w:p>
    <w:p w14:paraId="3CBD4AF8" w14:textId="4434224D" w:rsidR="004034F7" w:rsidRPr="005B490C" w:rsidRDefault="004034F7" w:rsidP="009111F5">
      <w:pPr>
        <w:spacing w:after="0" w:line="276" w:lineRule="auto"/>
        <w:rPr>
          <w:rFonts w:ascii="Times New Roman" w:hAnsi="Times New Roman" w:cs="Times New Roman"/>
          <w:b/>
          <w:color w:val="000000" w:themeColor="text1"/>
        </w:rPr>
      </w:pPr>
      <w:r w:rsidRPr="005B490C">
        <w:rPr>
          <w:rFonts w:ascii="Times New Roman" w:hAnsi="Times New Roman" w:cs="Times New Roman"/>
          <w:b/>
          <w:color w:val="000000" w:themeColor="text1"/>
        </w:rPr>
        <w:t>Zadanie nr 1 – 11 000,00 zł</w:t>
      </w:r>
    </w:p>
    <w:p w14:paraId="24F3C04B" w14:textId="7797DF31" w:rsidR="004034F7" w:rsidRPr="005B490C" w:rsidRDefault="004034F7" w:rsidP="009111F5">
      <w:pPr>
        <w:spacing w:after="0" w:line="276" w:lineRule="auto"/>
        <w:rPr>
          <w:rFonts w:ascii="Times New Roman" w:hAnsi="Times New Roman" w:cs="Times New Roman"/>
          <w:b/>
          <w:color w:val="000000" w:themeColor="text1"/>
        </w:rPr>
      </w:pPr>
      <w:r w:rsidRPr="005B490C">
        <w:rPr>
          <w:rFonts w:ascii="Times New Roman" w:hAnsi="Times New Roman" w:cs="Times New Roman"/>
          <w:b/>
          <w:color w:val="000000" w:themeColor="text1"/>
        </w:rPr>
        <w:t>Zadanie nr 2 – 6 500,00 zł</w:t>
      </w:r>
    </w:p>
    <w:p w14:paraId="32CA6BF8" w14:textId="185A504B" w:rsidR="004034F7" w:rsidRPr="005B490C" w:rsidRDefault="004034F7" w:rsidP="009111F5">
      <w:pPr>
        <w:spacing w:after="0" w:line="276" w:lineRule="auto"/>
        <w:rPr>
          <w:rFonts w:ascii="Times New Roman" w:hAnsi="Times New Roman" w:cs="Times New Roman"/>
          <w:b/>
          <w:color w:val="000000" w:themeColor="text1"/>
        </w:rPr>
      </w:pPr>
      <w:r w:rsidRPr="005B490C">
        <w:rPr>
          <w:rFonts w:ascii="Times New Roman" w:hAnsi="Times New Roman" w:cs="Times New Roman"/>
          <w:b/>
          <w:color w:val="000000" w:themeColor="text1"/>
        </w:rPr>
        <w:t>Zadanie nr 3 -  8 500,00 zł</w:t>
      </w:r>
    </w:p>
    <w:p w14:paraId="4017C5F3" w14:textId="7B5F974A" w:rsidR="004034F7" w:rsidRPr="005B490C" w:rsidRDefault="004034F7" w:rsidP="009111F5">
      <w:pPr>
        <w:spacing w:after="0" w:line="276" w:lineRule="auto"/>
        <w:rPr>
          <w:rFonts w:ascii="Times New Roman" w:hAnsi="Times New Roman" w:cs="Times New Roman"/>
          <w:b/>
          <w:color w:val="000000" w:themeColor="text1"/>
        </w:rPr>
      </w:pPr>
      <w:r w:rsidRPr="005B490C">
        <w:rPr>
          <w:rFonts w:ascii="Times New Roman" w:hAnsi="Times New Roman" w:cs="Times New Roman"/>
          <w:b/>
          <w:color w:val="000000" w:themeColor="text1"/>
        </w:rPr>
        <w:t>Zadanie nr 4 - 5 000,00 zł</w:t>
      </w:r>
    </w:p>
    <w:p w14:paraId="787D3870" w14:textId="0663EEAE" w:rsidR="004034F7" w:rsidRDefault="004034F7" w:rsidP="009111F5">
      <w:pPr>
        <w:spacing w:after="0" w:line="276" w:lineRule="auto"/>
        <w:rPr>
          <w:rFonts w:ascii="Times New Roman" w:hAnsi="Times New Roman" w:cs="Times New Roman"/>
          <w:b/>
          <w:color w:val="000000" w:themeColor="text1"/>
        </w:rPr>
      </w:pPr>
      <w:r w:rsidRPr="005B490C">
        <w:rPr>
          <w:rFonts w:ascii="Times New Roman" w:hAnsi="Times New Roman" w:cs="Times New Roman"/>
          <w:b/>
          <w:color w:val="000000" w:themeColor="text1"/>
        </w:rPr>
        <w:t>Zadanie nr 5 - 800,00 zł</w:t>
      </w:r>
    </w:p>
    <w:p w14:paraId="36D14FFC" w14:textId="77777777" w:rsidR="000B6595" w:rsidRDefault="000B6595" w:rsidP="009111F5">
      <w:pPr>
        <w:spacing w:after="0" w:line="276" w:lineRule="auto"/>
        <w:rPr>
          <w:rFonts w:ascii="Times New Roman" w:hAnsi="Times New Roman" w:cs="Times New Roman"/>
          <w:b/>
          <w:color w:val="000000" w:themeColor="text1"/>
        </w:rPr>
      </w:pPr>
    </w:p>
    <w:p w14:paraId="604DD7CB" w14:textId="77777777" w:rsidR="000B6595" w:rsidRPr="000F0554" w:rsidRDefault="000B6595" w:rsidP="00087392">
      <w:pPr>
        <w:numPr>
          <w:ilvl w:val="0"/>
          <w:numId w:val="65"/>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Wadium wnosi się przed upływem terminu składania ofert.</w:t>
      </w:r>
    </w:p>
    <w:p w14:paraId="255C6203" w14:textId="77777777" w:rsidR="000B6595" w:rsidRPr="000F0554" w:rsidRDefault="000B6595" w:rsidP="00087392">
      <w:pPr>
        <w:numPr>
          <w:ilvl w:val="0"/>
          <w:numId w:val="65"/>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Wadium może być wnoszone w jednej lub kilku następujących formach:</w:t>
      </w:r>
    </w:p>
    <w:p w14:paraId="6428C9B4" w14:textId="77777777" w:rsidR="000B6595" w:rsidRPr="000F0554" w:rsidRDefault="000B6595" w:rsidP="00087392">
      <w:pPr>
        <w:numPr>
          <w:ilvl w:val="0"/>
          <w:numId w:val="66"/>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pieniądzu;</w:t>
      </w:r>
    </w:p>
    <w:p w14:paraId="0BCEFC93" w14:textId="77777777" w:rsidR="000B6595" w:rsidRPr="000F0554" w:rsidRDefault="000B6595" w:rsidP="00087392">
      <w:pPr>
        <w:numPr>
          <w:ilvl w:val="0"/>
          <w:numId w:val="66"/>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gwarancjach bankowych;</w:t>
      </w:r>
    </w:p>
    <w:p w14:paraId="1EBC4262" w14:textId="77777777" w:rsidR="000B6595" w:rsidRPr="000F0554" w:rsidRDefault="000B6595" w:rsidP="00087392">
      <w:pPr>
        <w:numPr>
          <w:ilvl w:val="0"/>
          <w:numId w:val="66"/>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gwarancjach ubezpieczeniowych;</w:t>
      </w:r>
    </w:p>
    <w:p w14:paraId="374B7F2C" w14:textId="77777777" w:rsidR="000B6595" w:rsidRPr="000F0554" w:rsidRDefault="000B6595" w:rsidP="00087392">
      <w:pPr>
        <w:numPr>
          <w:ilvl w:val="0"/>
          <w:numId w:val="66"/>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poręczeniach udzielanych przez podmioty, o których mowa w art. 6b ust. 5 pkt 2 ustawy z dnia 9 listopada 2000 r. o utworzeniu Polskiej Agencji Rozwoju Przedsiębiorczości ( Dz. U. z 2023 r. poz. 462 ).</w:t>
      </w:r>
    </w:p>
    <w:p w14:paraId="665A7F18" w14:textId="77777777" w:rsidR="000B6595" w:rsidRPr="000F0554" w:rsidRDefault="000B6595" w:rsidP="00087392">
      <w:pPr>
        <w:numPr>
          <w:ilvl w:val="0"/>
          <w:numId w:val="67"/>
        </w:numPr>
        <w:spacing w:after="0" w:line="276" w:lineRule="auto"/>
        <w:contextualSpacing/>
        <w:rPr>
          <w:rFonts w:ascii="Times New Roman" w:hAnsi="Times New Roman" w:cs="Times New Roman"/>
          <w:color w:val="000000" w:themeColor="text1"/>
        </w:rPr>
      </w:pPr>
      <w:r w:rsidRPr="000F0554">
        <w:rPr>
          <w:rFonts w:ascii="Times New Roman" w:hAnsi="Times New Roman" w:cs="Times New Roman"/>
        </w:rPr>
        <w:t>Wadium w formie pieniądza należy wnieść przelewem na rachunek bankowy o numerze:</w:t>
      </w:r>
    </w:p>
    <w:p w14:paraId="38CA99D4" w14:textId="5B14E58D" w:rsidR="000B6595" w:rsidRPr="000F0554" w:rsidRDefault="000B6595" w:rsidP="000B6595">
      <w:pPr>
        <w:spacing w:after="0" w:line="276" w:lineRule="auto"/>
        <w:ind w:left="360"/>
        <w:contextualSpacing/>
        <w:jc w:val="center"/>
        <w:rPr>
          <w:rFonts w:ascii="Times New Roman" w:hAnsi="Times New Roman" w:cs="Times New Roman"/>
          <w:b/>
          <w:bCs/>
        </w:rPr>
      </w:pPr>
      <w:r w:rsidRPr="000F0554">
        <w:rPr>
          <w:rFonts w:ascii="Times New Roman" w:hAnsi="Times New Roman" w:cs="Times New Roman"/>
          <w:b/>
          <w:bCs/>
        </w:rPr>
        <w:t xml:space="preserve">49 1010 1010 0022 1913 9120 0000 </w:t>
      </w:r>
      <w:r w:rsidRPr="000F0554">
        <w:rPr>
          <w:rFonts w:ascii="Times New Roman" w:hAnsi="Times New Roman" w:cs="Times New Roman"/>
          <w:b/>
          <w:bCs/>
        </w:rPr>
        <w:br/>
      </w:r>
      <w:r w:rsidRPr="000F0554">
        <w:rPr>
          <w:rFonts w:ascii="Arial Black" w:hAnsi="Arial Black" w:cs="Times New Roman"/>
          <w:b/>
          <w:bCs/>
          <w:color w:val="0070C0"/>
          <w:sz w:val="18"/>
          <w:szCs w:val="18"/>
          <w:u w:val="single"/>
        </w:rPr>
        <w:t>z dopisk</w:t>
      </w:r>
      <w:r>
        <w:rPr>
          <w:rFonts w:ascii="Arial Black" w:hAnsi="Arial Black" w:cs="Times New Roman"/>
          <w:b/>
          <w:bCs/>
          <w:color w:val="0070C0"/>
          <w:sz w:val="18"/>
          <w:szCs w:val="18"/>
          <w:u w:val="single"/>
        </w:rPr>
        <w:t>iem wadium – nr postępowania  31</w:t>
      </w:r>
      <w:r w:rsidRPr="000F0554">
        <w:rPr>
          <w:rFonts w:ascii="Arial Black" w:hAnsi="Arial Black" w:cs="Times New Roman"/>
          <w:b/>
          <w:bCs/>
          <w:color w:val="0070C0"/>
          <w:sz w:val="18"/>
          <w:szCs w:val="18"/>
          <w:u w:val="single"/>
        </w:rPr>
        <w:t xml:space="preserve"> /24 </w:t>
      </w:r>
    </w:p>
    <w:p w14:paraId="46DB2601" w14:textId="77777777" w:rsidR="000B6595" w:rsidRDefault="000B6595" w:rsidP="009111F5">
      <w:pPr>
        <w:spacing w:after="0" w:line="276" w:lineRule="auto"/>
        <w:rPr>
          <w:rFonts w:ascii="Times New Roman" w:hAnsi="Times New Roman" w:cs="Times New Roman"/>
          <w:color w:val="000000" w:themeColor="text1"/>
        </w:rPr>
      </w:pPr>
    </w:p>
    <w:p w14:paraId="6A9E6688" w14:textId="3CD265DD" w:rsidR="005B490C" w:rsidRDefault="005B490C" w:rsidP="009111F5">
      <w:pPr>
        <w:spacing w:after="0" w:line="276" w:lineRule="auto"/>
        <w:rPr>
          <w:rFonts w:ascii="Times New Roman" w:hAnsi="Times New Roman" w:cs="Times New Roman"/>
          <w:color w:val="000000" w:themeColor="text1"/>
        </w:rPr>
      </w:pPr>
      <w:r w:rsidRPr="005B490C">
        <w:rPr>
          <w:rFonts w:ascii="Times New Roman" w:hAnsi="Times New Roman" w:cs="Times New Roman"/>
          <w:color w:val="000000" w:themeColor="text1"/>
        </w:rPr>
        <w:t xml:space="preserve">Zamawiający dopuszcza  wniesienie wadium na jednym dokumencie dla wszystkich </w:t>
      </w:r>
      <w:r>
        <w:rPr>
          <w:rFonts w:ascii="Times New Roman" w:hAnsi="Times New Roman" w:cs="Times New Roman"/>
          <w:color w:val="000000" w:themeColor="text1"/>
        </w:rPr>
        <w:t>z</w:t>
      </w:r>
      <w:r w:rsidRPr="005B490C">
        <w:rPr>
          <w:rFonts w:ascii="Times New Roman" w:hAnsi="Times New Roman" w:cs="Times New Roman"/>
          <w:color w:val="000000" w:themeColor="text1"/>
        </w:rPr>
        <w:t xml:space="preserve">adań , przy czym na dokumencie należy wymienić zadania i odpowiadające im kwoty wadium. </w:t>
      </w:r>
    </w:p>
    <w:p w14:paraId="6E9A91F8" w14:textId="3ADECA42" w:rsidR="006141F0" w:rsidRDefault="006141F0" w:rsidP="009111F5">
      <w:pPr>
        <w:spacing w:after="0" w:line="276" w:lineRule="auto"/>
        <w:rPr>
          <w:rFonts w:ascii="Times New Roman" w:hAnsi="Times New Roman" w:cs="Times New Roman"/>
          <w:color w:val="000000" w:themeColor="text1"/>
        </w:rPr>
      </w:pPr>
    </w:p>
    <w:p w14:paraId="0A5B95BF" w14:textId="77777777" w:rsidR="006141F0" w:rsidRPr="000F0554" w:rsidRDefault="006141F0" w:rsidP="006141F0">
      <w:pPr>
        <w:spacing w:after="0" w:line="276" w:lineRule="auto"/>
        <w:contextualSpacing/>
        <w:jc w:val="both"/>
        <w:rPr>
          <w:rFonts w:ascii="Times New Roman" w:hAnsi="Times New Roman" w:cs="Times New Roman"/>
          <w:b/>
          <w:bCs/>
        </w:rPr>
      </w:pPr>
      <w:r w:rsidRPr="000F0554">
        <w:rPr>
          <w:rFonts w:ascii="Times New Roman" w:hAnsi="Times New Roman" w:cs="Times New Roman"/>
          <w:b/>
          <w:bCs/>
        </w:rPr>
        <w:t>UWAGA: Za termin wniesienia wadium w formie pieniądza zostanie przyjęty termin uznania rachunku Zamawiającego.</w:t>
      </w:r>
    </w:p>
    <w:p w14:paraId="768C7402" w14:textId="77777777" w:rsidR="006141F0" w:rsidRPr="000F0554" w:rsidRDefault="006141F0" w:rsidP="00087392">
      <w:pPr>
        <w:numPr>
          <w:ilvl w:val="0"/>
          <w:numId w:val="67"/>
        </w:num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Wadium wnoszone w formie gwarancji lub poręczenia, o którym mowa w pkt. 2 </w:t>
      </w:r>
      <w:proofErr w:type="spellStart"/>
      <w:r w:rsidRPr="000F0554">
        <w:rPr>
          <w:rFonts w:ascii="Times New Roman" w:hAnsi="Times New Roman" w:cs="Times New Roman"/>
        </w:rPr>
        <w:t>ppkt</w:t>
      </w:r>
      <w:proofErr w:type="spellEnd"/>
      <w:r w:rsidRPr="000F0554">
        <w:rPr>
          <w:rFonts w:ascii="Times New Roman" w:hAnsi="Times New Roman" w:cs="Times New Roman"/>
        </w:rPr>
        <w:t xml:space="preserve"> 2 - 4) musi być złożone jako </w:t>
      </w:r>
      <w:r w:rsidRPr="000F0554">
        <w:rPr>
          <w:rFonts w:ascii="Times New Roman" w:hAnsi="Times New Roman" w:cs="Times New Roman"/>
          <w:b/>
          <w:bCs/>
        </w:rPr>
        <w:t xml:space="preserve">oryginał gwarancji </w:t>
      </w:r>
      <w:r w:rsidRPr="000F0554">
        <w:rPr>
          <w:rFonts w:ascii="Times New Roman" w:hAnsi="Times New Roman" w:cs="Times New Roman"/>
          <w:b/>
        </w:rPr>
        <w:t xml:space="preserve">lub poręczenia </w:t>
      </w:r>
      <w:r w:rsidRPr="000F0554">
        <w:rPr>
          <w:rFonts w:ascii="Times New Roman" w:hAnsi="Times New Roman" w:cs="Times New Roman"/>
          <w:b/>
          <w:bCs/>
        </w:rPr>
        <w:t>w postaci elektronicznej</w:t>
      </w:r>
      <w:r w:rsidRPr="000F0554">
        <w:rPr>
          <w:rFonts w:ascii="Times New Roman" w:hAnsi="Times New Roman" w:cs="Times New Roman"/>
        </w:rPr>
        <w:t xml:space="preserve"> i spełniać co najmniej poniższe wymagania:</w:t>
      </w:r>
    </w:p>
    <w:p w14:paraId="054B76B4" w14:textId="77777777" w:rsidR="006141F0" w:rsidRPr="000F0554" w:rsidRDefault="006141F0" w:rsidP="00087392">
      <w:pPr>
        <w:numPr>
          <w:ilvl w:val="0"/>
          <w:numId w:val="68"/>
        </w:numPr>
        <w:spacing w:after="0" w:line="276" w:lineRule="auto"/>
        <w:contextualSpacing/>
        <w:jc w:val="both"/>
        <w:rPr>
          <w:rFonts w:ascii="Times New Roman" w:hAnsi="Times New Roman" w:cs="Times New Roman"/>
        </w:rPr>
      </w:pPr>
      <w:r w:rsidRPr="000F0554">
        <w:rPr>
          <w:rFonts w:ascii="Times New Roman" w:hAnsi="Times New Roman" w:cs="Times New Roman"/>
        </w:rPr>
        <w:t>musi obejmować odpowiedzialność za wszystkie przypadki powodujące utratę wadium przez Wykonawcę określone w ustawie PZP;</w:t>
      </w:r>
    </w:p>
    <w:p w14:paraId="3B15822D" w14:textId="77777777" w:rsidR="006141F0" w:rsidRPr="000F0554" w:rsidRDefault="006141F0" w:rsidP="00087392">
      <w:pPr>
        <w:numPr>
          <w:ilvl w:val="0"/>
          <w:numId w:val="68"/>
        </w:numPr>
        <w:spacing w:after="0" w:line="276" w:lineRule="auto"/>
        <w:contextualSpacing/>
        <w:jc w:val="both"/>
        <w:rPr>
          <w:rFonts w:ascii="Times New Roman" w:hAnsi="Times New Roman" w:cs="Times New Roman"/>
        </w:rPr>
      </w:pPr>
      <w:r w:rsidRPr="000F0554">
        <w:rPr>
          <w:rFonts w:ascii="Times New Roman" w:hAnsi="Times New Roman" w:cs="Times New Roman"/>
        </w:rPr>
        <w:t>z jej treści powinno jednoznacznie wynikać zobowiązanie gwaranta do zapłaty całej kwoty wadium;</w:t>
      </w:r>
    </w:p>
    <w:p w14:paraId="432FC752" w14:textId="77777777" w:rsidR="006141F0" w:rsidRPr="000F0554" w:rsidRDefault="006141F0" w:rsidP="00087392">
      <w:pPr>
        <w:numPr>
          <w:ilvl w:val="0"/>
          <w:numId w:val="68"/>
        </w:numPr>
        <w:spacing w:after="0" w:line="276" w:lineRule="auto"/>
        <w:contextualSpacing/>
        <w:jc w:val="both"/>
        <w:rPr>
          <w:rFonts w:ascii="Times New Roman" w:hAnsi="Times New Roman" w:cs="Times New Roman"/>
        </w:rPr>
      </w:pPr>
      <w:r w:rsidRPr="000F0554">
        <w:rPr>
          <w:rFonts w:ascii="Times New Roman" w:hAnsi="Times New Roman" w:cs="Times New Roman"/>
        </w:rPr>
        <w:t>powinno być nieodwołalne i bezwarunkowe oraz płatne na pierwsze żądanie;</w:t>
      </w:r>
    </w:p>
    <w:p w14:paraId="1AFE7FDD" w14:textId="77777777" w:rsidR="006141F0" w:rsidRPr="000F0554" w:rsidRDefault="006141F0" w:rsidP="00087392">
      <w:pPr>
        <w:numPr>
          <w:ilvl w:val="0"/>
          <w:numId w:val="68"/>
        </w:numPr>
        <w:spacing w:after="0" w:line="276" w:lineRule="auto"/>
        <w:contextualSpacing/>
        <w:jc w:val="both"/>
        <w:rPr>
          <w:rFonts w:ascii="Times New Roman" w:hAnsi="Times New Roman" w:cs="Times New Roman"/>
        </w:rPr>
      </w:pPr>
      <w:r w:rsidRPr="000F0554">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07C0A6B" w14:textId="77777777" w:rsidR="006141F0" w:rsidRPr="000F0554" w:rsidRDefault="006141F0" w:rsidP="00087392">
      <w:pPr>
        <w:numPr>
          <w:ilvl w:val="0"/>
          <w:numId w:val="68"/>
        </w:numPr>
        <w:spacing w:after="0" w:line="276" w:lineRule="auto"/>
        <w:contextualSpacing/>
        <w:jc w:val="both"/>
        <w:rPr>
          <w:rFonts w:ascii="Times New Roman" w:hAnsi="Times New Roman" w:cs="Times New Roman"/>
        </w:rPr>
      </w:pPr>
      <w:r w:rsidRPr="000F0554">
        <w:rPr>
          <w:rFonts w:ascii="Times New Roman" w:hAnsi="Times New Roman" w:cs="Times New Roman"/>
        </w:rPr>
        <w:t>w treści poręczenia lub gwarancji powinna znaleźć się nazwa oraz numer przedmiotowego postępowania;</w:t>
      </w:r>
    </w:p>
    <w:p w14:paraId="21A86924" w14:textId="77777777" w:rsidR="006141F0" w:rsidRPr="000F0554" w:rsidRDefault="006141F0" w:rsidP="00087392">
      <w:pPr>
        <w:numPr>
          <w:ilvl w:val="0"/>
          <w:numId w:val="68"/>
        </w:numPr>
        <w:spacing w:after="0" w:line="276" w:lineRule="auto"/>
        <w:contextualSpacing/>
        <w:jc w:val="both"/>
        <w:rPr>
          <w:rFonts w:ascii="Times New Roman" w:hAnsi="Times New Roman" w:cs="Times New Roman"/>
        </w:rPr>
      </w:pPr>
      <w:r w:rsidRPr="000F0554">
        <w:rPr>
          <w:rFonts w:ascii="Times New Roman" w:hAnsi="Times New Roman" w:cs="Times New Roman"/>
        </w:rPr>
        <w:t>beneficjentem poręczenia lub gwarancji jest: ……........................................................................</w:t>
      </w:r>
    </w:p>
    <w:p w14:paraId="54D63B61" w14:textId="77777777" w:rsidR="006141F0" w:rsidRPr="000F0554" w:rsidRDefault="006141F0" w:rsidP="00087392">
      <w:pPr>
        <w:numPr>
          <w:ilvl w:val="0"/>
          <w:numId w:val="68"/>
        </w:numPr>
        <w:spacing w:after="0" w:line="276" w:lineRule="auto"/>
        <w:contextualSpacing/>
        <w:jc w:val="both"/>
        <w:rPr>
          <w:rFonts w:ascii="Times New Roman" w:hAnsi="Times New Roman" w:cs="Times New Roman"/>
        </w:rPr>
      </w:pPr>
      <w:r w:rsidRPr="000F0554">
        <w:rPr>
          <w:rFonts w:ascii="Times New Roman" w:hAnsi="Times New Roman" w:cs="Times New Roman"/>
        </w:rPr>
        <w:t>w przypadku Wykonawców wspólnie ubiegających się o udzielenie zamówienia (art. 58 PZP), Zamawiający wymaga aby poręczenie lub gwarancja obejmowała swą treścią (</w:t>
      </w:r>
      <w:r>
        <w:rPr>
          <w:rFonts w:ascii="Times New Roman" w:hAnsi="Times New Roman" w:cs="Times New Roman"/>
        </w:rPr>
        <w:t xml:space="preserve"> </w:t>
      </w:r>
      <w:r w:rsidRPr="000F0554">
        <w:rPr>
          <w:rFonts w:ascii="Times New Roman" w:hAnsi="Times New Roman" w:cs="Times New Roman"/>
        </w:rPr>
        <w:t xml:space="preserve">tj. zobowiązanych z tytułu poręczenia lub gwarancji) wszystkich Wykonawców wspólnie ubiegających się </w:t>
      </w:r>
      <w:r>
        <w:rPr>
          <w:rFonts w:ascii="Times New Roman" w:hAnsi="Times New Roman" w:cs="Times New Roman"/>
        </w:rPr>
        <w:br/>
      </w:r>
      <w:r w:rsidRPr="000F0554">
        <w:rPr>
          <w:rFonts w:ascii="Times New Roman" w:hAnsi="Times New Roman" w:cs="Times New Roman"/>
        </w:rPr>
        <w:t>o udzielenie zamówienia lub aby z jej treści wynikało, że zabezpiecza ofertę Wykonawców wspólnie ubiegających się o udzielenie zamówienia (</w:t>
      </w:r>
      <w:r>
        <w:rPr>
          <w:rFonts w:ascii="Times New Roman" w:hAnsi="Times New Roman" w:cs="Times New Roman"/>
        </w:rPr>
        <w:t xml:space="preserve"> </w:t>
      </w:r>
      <w:r w:rsidRPr="000F0554">
        <w:rPr>
          <w:rFonts w:ascii="Times New Roman" w:hAnsi="Times New Roman" w:cs="Times New Roman"/>
        </w:rPr>
        <w:t>konsorcjum</w:t>
      </w:r>
      <w:r>
        <w:rPr>
          <w:rFonts w:ascii="Times New Roman" w:hAnsi="Times New Roman" w:cs="Times New Roman"/>
        </w:rPr>
        <w:t xml:space="preserve"> </w:t>
      </w:r>
      <w:r w:rsidRPr="000F0554">
        <w:rPr>
          <w:rFonts w:ascii="Times New Roman" w:hAnsi="Times New Roman" w:cs="Times New Roman"/>
        </w:rPr>
        <w:t>).</w:t>
      </w:r>
    </w:p>
    <w:p w14:paraId="39B0E602" w14:textId="77777777" w:rsidR="006141F0" w:rsidRPr="000F0554" w:rsidRDefault="006141F0" w:rsidP="00087392">
      <w:pPr>
        <w:numPr>
          <w:ilvl w:val="0"/>
          <w:numId w:val="69"/>
        </w:numPr>
        <w:spacing w:after="0" w:line="276" w:lineRule="auto"/>
        <w:contextualSpacing/>
        <w:jc w:val="both"/>
        <w:rPr>
          <w:rFonts w:ascii="Times New Roman" w:hAnsi="Times New Roman" w:cs="Times New Roman"/>
        </w:rPr>
      </w:pPr>
      <w:r w:rsidRPr="000F0554">
        <w:rPr>
          <w:rFonts w:ascii="Times New Roman" w:hAnsi="Times New Roman" w:cs="Times New Roman"/>
        </w:rPr>
        <w:lastRenderedPageBreak/>
        <w:t xml:space="preserve">Oferta Wykonawcy, który nie wniósł wadium, lub wniósł wadium w sposób nieprawidłowy lub nie utrzymywał wadium nieprzerwanie do upływu terminu związania ofertą lub złożył wniosek o zwrot wadium w przypadku, o którym mowa w art. 98 ust. 2 pkt 3 </w:t>
      </w:r>
      <w:proofErr w:type="spellStart"/>
      <w:r w:rsidRPr="000F0554">
        <w:rPr>
          <w:rFonts w:ascii="Times New Roman" w:hAnsi="Times New Roman" w:cs="Times New Roman"/>
        </w:rPr>
        <w:t>Pzp</w:t>
      </w:r>
      <w:proofErr w:type="spellEnd"/>
      <w:r w:rsidRPr="000F0554">
        <w:rPr>
          <w:rFonts w:ascii="Times New Roman" w:hAnsi="Times New Roman" w:cs="Times New Roman"/>
        </w:rPr>
        <w:t xml:space="preserve"> </w:t>
      </w:r>
      <w:r w:rsidRPr="000F0554">
        <w:rPr>
          <w:rFonts w:ascii="Times New Roman" w:hAnsi="Times New Roman" w:cs="Times New Roman"/>
          <w:b/>
          <w:bCs/>
        </w:rPr>
        <w:t>zostanie odrzucona</w:t>
      </w:r>
      <w:r w:rsidRPr="000F0554">
        <w:rPr>
          <w:rFonts w:ascii="Times New Roman" w:hAnsi="Times New Roman" w:cs="Times New Roman"/>
        </w:rPr>
        <w:t>.</w:t>
      </w:r>
    </w:p>
    <w:p w14:paraId="5274B889" w14:textId="77777777" w:rsidR="006141F0" w:rsidRPr="000F0554" w:rsidRDefault="006141F0" w:rsidP="00087392">
      <w:pPr>
        <w:numPr>
          <w:ilvl w:val="0"/>
          <w:numId w:val="69"/>
        </w:numPr>
        <w:spacing w:after="0" w:line="276" w:lineRule="auto"/>
        <w:contextualSpacing/>
        <w:jc w:val="both"/>
        <w:rPr>
          <w:rFonts w:ascii="Times New Roman" w:hAnsi="Times New Roman" w:cs="Times New Roman"/>
        </w:rPr>
      </w:pPr>
      <w:r w:rsidRPr="000F0554">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14:paraId="62D8497E" w14:textId="77777777" w:rsidR="006141F0" w:rsidRPr="000F0554" w:rsidRDefault="006141F0" w:rsidP="00087392">
      <w:pPr>
        <w:numPr>
          <w:ilvl w:val="0"/>
          <w:numId w:val="69"/>
        </w:num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Zamawiający dokona zwrotu wadium na zasadach określonych w art. 98 ust. 1 - 5 ustawy </w:t>
      </w:r>
      <w:proofErr w:type="spellStart"/>
      <w:r w:rsidRPr="000F0554">
        <w:rPr>
          <w:rFonts w:ascii="Times New Roman" w:hAnsi="Times New Roman" w:cs="Times New Roman"/>
        </w:rPr>
        <w:t>Pzp</w:t>
      </w:r>
      <w:proofErr w:type="spellEnd"/>
      <w:r w:rsidRPr="000F0554">
        <w:rPr>
          <w:rFonts w:ascii="Times New Roman" w:hAnsi="Times New Roman" w:cs="Times New Roman"/>
        </w:rPr>
        <w:t>.</w:t>
      </w:r>
    </w:p>
    <w:p w14:paraId="1E884BEE" w14:textId="77777777" w:rsidR="006141F0" w:rsidRPr="000F0554" w:rsidRDefault="006141F0" w:rsidP="00087392">
      <w:pPr>
        <w:numPr>
          <w:ilvl w:val="0"/>
          <w:numId w:val="69"/>
        </w:num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Zamawiający zatrzymuje wadium wraz z odsetkami w przypadkach określonych w art. 98 ust. </w:t>
      </w:r>
      <w:r w:rsidRPr="000F0554">
        <w:rPr>
          <w:rFonts w:ascii="Times New Roman" w:hAnsi="Times New Roman" w:cs="Times New Roman"/>
        </w:rPr>
        <w:br/>
        <w:t xml:space="preserve">6 ustawy </w:t>
      </w:r>
      <w:proofErr w:type="spellStart"/>
      <w:r w:rsidRPr="000F0554">
        <w:rPr>
          <w:rFonts w:ascii="Times New Roman" w:hAnsi="Times New Roman" w:cs="Times New Roman"/>
        </w:rPr>
        <w:t>Pzp</w:t>
      </w:r>
      <w:proofErr w:type="spellEnd"/>
      <w:r w:rsidRPr="000F0554">
        <w:rPr>
          <w:rFonts w:ascii="Times New Roman" w:hAnsi="Times New Roman" w:cs="Times New Roman"/>
        </w:rPr>
        <w:t>.</w:t>
      </w:r>
    </w:p>
    <w:p w14:paraId="6DD5A52D" w14:textId="77777777" w:rsidR="006141F0" w:rsidRPr="000F0554" w:rsidRDefault="006141F0" w:rsidP="00087392">
      <w:pPr>
        <w:numPr>
          <w:ilvl w:val="0"/>
          <w:numId w:val="69"/>
        </w:numPr>
        <w:spacing w:after="0" w:line="276" w:lineRule="auto"/>
        <w:contextualSpacing/>
        <w:jc w:val="both"/>
        <w:rPr>
          <w:rFonts w:ascii="Times New Roman" w:hAnsi="Times New Roman" w:cs="Times New Roman"/>
          <w:u w:val="single"/>
        </w:rPr>
      </w:pPr>
      <w:r w:rsidRPr="000F0554">
        <w:rPr>
          <w:rFonts w:ascii="Times New Roman" w:hAnsi="Times New Roman" w:cs="Times New Roman"/>
          <w:u w:val="single"/>
        </w:rPr>
        <w:t>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14:paraId="361B50E8" w14:textId="77777777" w:rsidR="00BB4BEC" w:rsidRPr="002270E6" w:rsidRDefault="00BB4BEC" w:rsidP="009111F5">
      <w:pPr>
        <w:spacing w:after="0" w:line="276" w:lineRule="auto"/>
        <w:rPr>
          <w:rFonts w:ascii="Times New Roman" w:hAnsi="Times New Roman" w:cs="Times New Roman"/>
          <w:color w:val="000000" w:themeColor="text1"/>
        </w:rPr>
      </w:pPr>
    </w:p>
    <w:p w14:paraId="1464F1B0" w14:textId="77777777" w:rsidR="00C44589" w:rsidRPr="002270E6" w:rsidRDefault="00C44589" w:rsidP="00087392">
      <w:pPr>
        <w:pStyle w:val="Akapitzlist"/>
        <w:numPr>
          <w:ilvl w:val="0"/>
          <w:numId w:val="48"/>
        </w:numPr>
        <w:spacing w:after="0" w:line="276" w:lineRule="auto"/>
        <w:ind w:left="426" w:hanging="266"/>
        <w:rPr>
          <w:rFonts w:ascii="Times New Roman" w:hAnsi="Times New Roman" w:cs="Times New Roman"/>
          <w:b/>
        </w:rPr>
      </w:pPr>
      <w:r w:rsidRPr="002270E6">
        <w:rPr>
          <w:rFonts w:ascii="Times New Roman" w:hAnsi="Times New Roman" w:cs="Times New Roman"/>
          <w:b/>
        </w:rPr>
        <w:t>Informacje dotyczące zabezpieczenia należytego wykonania umowy</w:t>
      </w:r>
    </w:p>
    <w:p w14:paraId="213A070C" w14:textId="1A98BFF2" w:rsidR="00FC666B" w:rsidRPr="005B490C" w:rsidRDefault="00FC666B" w:rsidP="009111F5">
      <w:pPr>
        <w:widowControl w:val="0"/>
        <w:suppressAutoHyphens/>
        <w:autoSpaceDE w:val="0"/>
        <w:spacing w:after="0" w:line="276" w:lineRule="auto"/>
        <w:jc w:val="both"/>
        <w:rPr>
          <w:rFonts w:ascii="Times New Roman" w:hAnsi="Times New Roman" w:cs="Times New Roman"/>
          <w:b/>
        </w:rPr>
      </w:pPr>
    </w:p>
    <w:p w14:paraId="48196404" w14:textId="41C89EE3" w:rsidR="00344627" w:rsidRDefault="00344627" w:rsidP="009111F5">
      <w:pPr>
        <w:widowControl w:val="0"/>
        <w:suppressAutoHyphens/>
        <w:autoSpaceDE w:val="0"/>
        <w:spacing w:after="0" w:line="276" w:lineRule="auto"/>
        <w:jc w:val="both"/>
        <w:rPr>
          <w:rFonts w:ascii="Times New Roman" w:hAnsi="Times New Roman" w:cs="Times New Roman"/>
          <w:b/>
          <w:bCs/>
        </w:rPr>
      </w:pPr>
      <w:r w:rsidRPr="005B490C">
        <w:rPr>
          <w:rFonts w:ascii="Times New Roman" w:hAnsi="Times New Roman" w:cs="Times New Roman"/>
          <w:b/>
          <w:bCs/>
        </w:rPr>
        <w:t>Zamawiający</w:t>
      </w:r>
      <w:r w:rsidR="00492BB0" w:rsidRPr="005B490C">
        <w:rPr>
          <w:rFonts w:ascii="Times New Roman" w:hAnsi="Times New Roman" w:cs="Times New Roman"/>
          <w:b/>
          <w:bCs/>
        </w:rPr>
        <w:t xml:space="preserve"> </w:t>
      </w:r>
      <w:r w:rsidRPr="005B490C">
        <w:rPr>
          <w:rFonts w:ascii="Times New Roman" w:hAnsi="Times New Roman" w:cs="Times New Roman"/>
          <w:b/>
          <w:bCs/>
        </w:rPr>
        <w:t xml:space="preserve"> wymaga wniesienia zabezpieczenia należytego wykonania umowy</w:t>
      </w:r>
      <w:r w:rsidR="005B490C" w:rsidRPr="005B490C">
        <w:rPr>
          <w:rFonts w:ascii="Times New Roman" w:hAnsi="Times New Roman" w:cs="Times New Roman"/>
          <w:b/>
          <w:bCs/>
        </w:rPr>
        <w:t xml:space="preserve">  wysokości 3% wartości brutto umowy dla każdego zad</w:t>
      </w:r>
      <w:r w:rsidR="005B490C">
        <w:rPr>
          <w:rFonts w:ascii="Times New Roman" w:hAnsi="Times New Roman" w:cs="Times New Roman"/>
          <w:b/>
          <w:bCs/>
        </w:rPr>
        <w:t>a</w:t>
      </w:r>
      <w:r w:rsidR="005B490C" w:rsidRPr="005B490C">
        <w:rPr>
          <w:rFonts w:ascii="Times New Roman" w:hAnsi="Times New Roman" w:cs="Times New Roman"/>
          <w:b/>
          <w:bCs/>
        </w:rPr>
        <w:t>nia</w:t>
      </w:r>
    </w:p>
    <w:p w14:paraId="488447AD" w14:textId="4BB73401" w:rsidR="000B6595" w:rsidRDefault="000B6595" w:rsidP="009111F5">
      <w:pPr>
        <w:widowControl w:val="0"/>
        <w:suppressAutoHyphens/>
        <w:autoSpaceDE w:val="0"/>
        <w:spacing w:after="0" w:line="276" w:lineRule="auto"/>
        <w:jc w:val="both"/>
        <w:rPr>
          <w:rFonts w:ascii="Times New Roman" w:hAnsi="Times New Roman" w:cs="Times New Roman"/>
          <w:b/>
          <w:bCs/>
        </w:rPr>
      </w:pPr>
    </w:p>
    <w:p w14:paraId="18797EB5" w14:textId="77777777" w:rsidR="006141F0" w:rsidRPr="000F0554" w:rsidRDefault="006141F0" w:rsidP="00087392">
      <w:pPr>
        <w:numPr>
          <w:ilvl w:val="0"/>
          <w:numId w:val="70"/>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Zabezpieczenie służy pokryciu roszczeń z tytułu niewykonania lub nienależytego wykonania umowy.</w:t>
      </w:r>
    </w:p>
    <w:p w14:paraId="07FEB329" w14:textId="77777777" w:rsidR="006141F0" w:rsidRPr="000F0554" w:rsidRDefault="006141F0" w:rsidP="00087392">
      <w:pPr>
        <w:numPr>
          <w:ilvl w:val="0"/>
          <w:numId w:val="70"/>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Zabezpieczenie wnosi się przed zawarciem umowy.</w:t>
      </w:r>
    </w:p>
    <w:p w14:paraId="512BD15C" w14:textId="77777777" w:rsidR="006141F0" w:rsidRPr="000F0554" w:rsidRDefault="006141F0" w:rsidP="00087392">
      <w:pPr>
        <w:numPr>
          <w:ilvl w:val="0"/>
          <w:numId w:val="70"/>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Zabezpieczenie może być wnoszone według wyboru wykonawcy w jednej lub w kilku następujących formach:</w:t>
      </w:r>
    </w:p>
    <w:p w14:paraId="190B895F" w14:textId="77777777" w:rsidR="006141F0" w:rsidRPr="000F0554" w:rsidRDefault="006141F0" w:rsidP="00087392">
      <w:pPr>
        <w:numPr>
          <w:ilvl w:val="0"/>
          <w:numId w:val="71"/>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pieniądzu,</w:t>
      </w:r>
    </w:p>
    <w:p w14:paraId="6AA1B7E8" w14:textId="77777777" w:rsidR="006141F0" w:rsidRPr="000F0554" w:rsidRDefault="006141F0" w:rsidP="00087392">
      <w:pPr>
        <w:numPr>
          <w:ilvl w:val="0"/>
          <w:numId w:val="71"/>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 xml:space="preserve">poręczeniach bankowych lub poręczeniach spółdzielczej kasy oszczędnościowo - kredytowej, </w:t>
      </w:r>
      <w:r w:rsidRPr="000F0554">
        <w:rPr>
          <w:rFonts w:ascii="Times New Roman" w:hAnsi="Times New Roman" w:cs="Times New Roman"/>
        </w:rPr>
        <w:br/>
        <w:t>z tym że poręczenie kasy jest zawsze poręczeniem pieniężnym,</w:t>
      </w:r>
    </w:p>
    <w:p w14:paraId="59193A89" w14:textId="77777777" w:rsidR="006141F0" w:rsidRPr="000F0554" w:rsidRDefault="006141F0" w:rsidP="00087392">
      <w:pPr>
        <w:numPr>
          <w:ilvl w:val="0"/>
          <w:numId w:val="71"/>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gwarancjach bankowych,</w:t>
      </w:r>
    </w:p>
    <w:p w14:paraId="37E79241" w14:textId="77777777" w:rsidR="006141F0" w:rsidRPr="000F0554" w:rsidRDefault="006141F0" w:rsidP="00087392">
      <w:pPr>
        <w:numPr>
          <w:ilvl w:val="0"/>
          <w:numId w:val="71"/>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gwarancjach ubezpieczeniowych,</w:t>
      </w:r>
    </w:p>
    <w:p w14:paraId="49E2A473" w14:textId="77777777" w:rsidR="006141F0" w:rsidRPr="000F0554" w:rsidRDefault="006141F0" w:rsidP="00087392">
      <w:pPr>
        <w:numPr>
          <w:ilvl w:val="0"/>
          <w:numId w:val="71"/>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poręczeniach udzielanych przez podmioty, o których mowa w art. 6b ust. 5 pkt. 2 Ustawy z dnia 9 listopada 2000 r. o utworzeniu Polskiej Agencji Rozwoju Przedsiębiorczości.</w:t>
      </w:r>
    </w:p>
    <w:p w14:paraId="16CBABA4" w14:textId="77777777" w:rsidR="006141F0" w:rsidRPr="00406812" w:rsidRDefault="006141F0" w:rsidP="00087392">
      <w:pPr>
        <w:numPr>
          <w:ilvl w:val="0"/>
          <w:numId w:val="72"/>
        </w:numPr>
        <w:spacing w:after="0" w:line="276" w:lineRule="auto"/>
        <w:contextualSpacing/>
        <w:jc w:val="both"/>
        <w:rPr>
          <w:rFonts w:ascii="Times New Roman" w:hAnsi="Times New Roman" w:cs="Times New Roman"/>
          <w:color w:val="000000" w:themeColor="text1"/>
        </w:rPr>
      </w:pPr>
      <w:r w:rsidRPr="000F0554">
        <w:rPr>
          <w:rFonts w:ascii="Times New Roman" w:hAnsi="Times New Roman" w:cs="Times New Roman"/>
        </w:rPr>
        <w:t>Zabezpieczenie wnoszone w pieniąd</w:t>
      </w:r>
      <w:r>
        <w:rPr>
          <w:rFonts w:ascii="Times New Roman" w:hAnsi="Times New Roman" w:cs="Times New Roman"/>
        </w:rPr>
        <w:t xml:space="preserve">zu należy wpłacić na rachunek: </w:t>
      </w:r>
    </w:p>
    <w:p w14:paraId="1E848095" w14:textId="77777777" w:rsidR="006141F0" w:rsidRPr="000F0554" w:rsidRDefault="006141F0" w:rsidP="006141F0">
      <w:pPr>
        <w:spacing w:after="0" w:line="276" w:lineRule="auto"/>
        <w:ind w:left="360"/>
        <w:contextualSpacing/>
        <w:jc w:val="both"/>
        <w:rPr>
          <w:rFonts w:ascii="Times New Roman" w:hAnsi="Times New Roman" w:cs="Times New Roman"/>
          <w:color w:val="000000" w:themeColor="text1"/>
        </w:rPr>
      </w:pPr>
      <w:r w:rsidRPr="000F0554">
        <w:rPr>
          <w:rFonts w:ascii="Times New Roman" w:hAnsi="Times New Roman" w:cs="Times New Roman"/>
        </w:rPr>
        <w:t>49 1010 1010 0022 1913 9120 0000.</w:t>
      </w:r>
    </w:p>
    <w:p w14:paraId="7B59AA01" w14:textId="77777777" w:rsidR="00502F08" w:rsidRDefault="00502F08" w:rsidP="006141F0">
      <w:pPr>
        <w:spacing w:after="0" w:line="276" w:lineRule="auto"/>
        <w:contextualSpacing/>
        <w:jc w:val="both"/>
        <w:rPr>
          <w:rFonts w:ascii="Times New Roman" w:hAnsi="Times New Roman" w:cs="Times New Roman"/>
        </w:rPr>
      </w:pPr>
    </w:p>
    <w:p w14:paraId="1A41284D" w14:textId="77777777" w:rsidR="00502F08" w:rsidRPr="00502F08" w:rsidRDefault="00502F08" w:rsidP="00502F08">
      <w:pPr>
        <w:spacing w:after="12" w:line="276" w:lineRule="auto"/>
        <w:jc w:val="both"/>
        <w:rPr>
          <w:rFonts w:ascii="Times New Roman" w:hAnsi="Times New Roman" w:cs="Times New Roman"/>
        </w:rPr>
      </w:pPr>
      <w:r w:rsidRPr="00502F08">
        <w:rPr>
          <w:rFonts w:ascii="Times New Roman" w:hAnsi="Times New Roman" w:cs="Times New Roman"/>
        </w:rPr>
        <w:t xml:space="preserve">Zamawiający zwróci Wykonawcy zabezpieczenie należytego wykonania Umowy w terminie </w:t>
      </w:r>
      <w:r w:rsidRPr="00502F08">
        <w:rPr>
          <w:rFonts w:ascii="Times New Roman" w:hAnsi="Times New Roman" w:cs="Times New Roman"/>
        </w:rPr>
        <w:br/>
        <w:t xml:space="preserve">30 dni od dnia wykonania przedmiotu umowy i uznania go przez Zamawiającego za należycie wykonane, o ile nie zostanie zaliczone na poczet uzasadnionych roszczeń Zamawiającego. </w:t>
      </w:r>
    </w:p>
    <w:p w14:paraId="5ACA3431" w14:textId="77777777" w:rsidR="00502F08" w:rsidRDefault="00502F08" w:rsidP="006141F0">
      <w:pPr>
        <w:spacing w:after="0" w:line="276" w:lineRule="auto"/>
        <w:contextualSpacing/>
        <w:jc w:val="both"/>
        <w:rPr>
          <w:rFonts w:ascii="Times New Roman" w:hAnsi="Times New Roman" w:cs="Times New Roman"/>
        </w:rPr>
      </w:pPr>
    </w:p>
    <w:p w14:paraId="12A512E8" w14:textId="3AF81854" w:rsidR="006141F0" w:rsidRPr="000F0554" w:rsidRDefault="006141F0" w:rsidP="006141F0">
      <w:pPr>
        <w:spacing w:after="0" w:line="276" w:lineRule="auto"/>
        <w:contextualSpacing/>
        <w:jc w:val="both"/>
        <w:rPr>
          <w:rFonts w:ascii="Times New Roman" w:hAnsi="Times New Roman" w:cs="Times New Roman"/>
        </w:rPr>
      </w:pPr>
      <w:r w:rsidRPr="000F0554">
        <w:rPr>
          <w:rFonts w:ascii="Times New Roman" w:hAnsi="Times New Roman" w:cs="Times New Roman"/>
        </w:rPr>
        <w:lastRenderedPageBreak/>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61D2FC96" w14:textId="77777777" w:rsidR="006141F0" w:rsidRPr="000F0554" w:rsidRDefault="006141F0" w:rsidP="006141F0">
      <w:pPr>
        <w:spacing w:after="0" w:line="276" w:lineRule="auto"/>
        <w:contextualSpacing/>
        <w:jc w:val="both"/>
        <w:rPr>
          <w:rFonts w:ascii="Times New Roman" w:hAnsi="Times New Roman" w:cs="Times New Roman"/>
          <w:b/>
          <w:bCs/>
        </w:rPr>
      </w:pPr>
      <w:r w:rsidRPr="000F0554">
        <w:rPr>
          <w:rFonts w:ascii="Times New Roman" w:hAnsi="Times New Roman" w:cs="Times New Roman"/>
          <w:b/>
          <w:bCs/>
        </w:rPr>
        <w:t xml:space="preserve">UWAGA: </w:t>
      </w:r>
    </w:p>
    <w:p w14:paraId="7630EA12" w14:textId="77777777" w:rsidR="006141F0" w:rsidRPr="000F0554" w:rsidRDefault="006141F0" w:rsidP="006141F0">
      <w:pPr>
        <w:spacing w:after="0" w:line="276" w:lineRule="auto"/>
        <w:contextualSpacing/>
        <w:jc w:val="both"/>
        <w:rPr>
          <w:rFonts w:ascii="Times New Roman" w:hAnsi="Times New Roman" w:cs="Times New Roman"/>
          <w:b/>
          <w:bCs/>
        </w:rPr>
      </w:pPr>
      <w:r w:rsidRPr="000F0554">
        <w:rPr>
          <w:rFonts w:ascii="Times New Roman" w:hAnsi="Times New Roman" w:cs="Times New Roman"/>
          <w:b/>
          <w:bCs/>
        </w:rPr>
        <w:t>Gwarant nie może uzależniać dokonania zapłaty na rzecz zamawiającego od spełnienia jakichkolwiek dodatkowych warunków lub też od przedłożenia jakiejkolwiek dokumentacji.</w:t>
      </w:r>
    </w:p>
    <w:p w14:paraId="4D909DBD" w14:textId="77777777" w:rsidR="006141F0" w:rsidRPr="000F0554" w:rsidRDefault="006141F0" w:rsidP="006141F0">
      <w:pPr>
        <w:spacing w:after="0" w:line="276" w:lineRule="auto"/>
        <w:contextualSpacing/>
        <w:jc w:val="both"/>
        <w:rPr>
          <w:rFonts w:ascii="Times New Roman" w:hAnsi="Times New Roman" w:cs="Times New Roman"/>
        </w:rPr>
      </w:pPr>
      <w:r w:rsidRPr="000F0554">
        <w:rPr>
          <w:rFonts w:ascii="Times New Roman" w:hAnsi="Times New Roman" w:cs="Times New Roman"/>
        </w:rPr>
        <w:t xml:space="preserve">Treść dokumentu gwarancyjnego zabezpieczenia powinna zawierać zapis o treści: </w:t>
      </w:r>
      <w:r w:rsidRPr="000F0554">
        <w:rPr>
          <w:rFonts w:ascii="Times New Roman" w:hAnsi="Times New Roman" w:cs="Times New Roman"/>
          <w:b/>
          <w:bCs/>
        </w:rPr>
        <w:t>„zabezpieczenie służy pokryciu roszczeń z tytułu niewykonania lub nienależytego wykonania umowy”</w:t>
      </w:r>
      <w:r w:rsidRPr="000F0554">
        <w:rPr>
          <w:rFonts w:ascii="Times New Roman" w:hAnsi="Times New Roman" w:cs="Times New Roman"/>
        </w:rPr>
        <w:t>.</w:t>
      </w:r>
    </w:p>
    <w:p w14:paraId="40003666" w14:textId="77777777" w:rsidR="006141F0" w:rsidRPr="000F0554" w:rsidRDefault="006141F0" w:rsidP="006141F0">
      <w:pPr>
        <w:spacing w:after="0" w:line="276" w:lineRule="auto"/>
        <w:contextualSpacing/>
        <w:jc w:val="both"/>
        <w:rPr>
          <w:rFonts w:ascii="Times New Roman" w:hAnsi="Times New Roman" w:cs="Times New Roman"/>
          <w:b/>
          <w:bCs/>
          <w:u w:val="single"/>
        </w:rPr>
      </w:pPr>
      <w:r w:rsidRPr="000F0554">
        <w:rPr>
          <w:rFonts w:ascii="Times New Roman" w:hAnsi="Times New Roman" w:cs="Times New Roman"/>
          <w:b/>
          <w:bCs/>
          <w:u w:val="single"/>
        </w:rPr>
        <w:t>Treść dokumentu gwarancyjnego przed podpisaniem umowy podlegać będzie akceptacji przez Zamawiającego.</w:t>
      </w:r>
    </w:p>
    <w:p w14:paraId="1DD7EFD8" w14:textId="77777777" w:rsidR="006141F0" w:rsidRPr="002270E6" w:rsidRDefault="006141F0" w:rsidP="009111F5">
      <w:pPr>
        <w:widowControl w:val="0"/>
        <w:suppressAutoHyphens/>
        <w:autoSpaceDE w:val="0"/>
        <w:spacing w:after="0" w:line="276" w:lineRule="auto"/>
        <w:jc w:val="both"/>
        <w:rPr>
          <w:rFonts w:ascii="Times New Roman" w:hAnsi="Times New Roman" w:cs="Times New Roman"/>
        </w:rPr>
      </w:pPr>
    </w:p>
    <w:p w14:paraId="4A2D1E04" w14:textId="77777777" w:rsidR="00C44589" w:rsidRPr="002270E6" w:rsidRDefault="00C44589" w:rsidP="00087392">
      <w:pPr>
        <w:pStyle w:val="Akapitzlist"/>
        <w:numPr>
          <w:ilvl w:val="0"/>
          <w:numId w:val="48"/>
        </w:numPr>
        <w:spacing w:after="0" w:line="276" w:lineRule="auto"/>
        <w:ind w:left="426" w:hanging="266"/>
        <w:rPr>
          <w:rFonts w:ascii="Times New Roman" w:hAnsi="Times New Roman" w:cs="Times New Roman"/>
          <w:b/>
        </w:rPr>
      </w:pPr>
      <w:bookmarkStart w:id="4" w:name="_Hlk71267211"/>
      <w:r w:rsidRPr="002270E6">
        <w:rPr>
          <w:rFonts w:ascii="Times New Roman" w:hAnsi="Times New Roman" w:cs="Times New Roman"/>
          <w:b/>
        </w:rPr>
        <w:t>Opis sposobu przygotowania oferty</w:t>
      </w:r>
    </w:p>
    <w:p w14:paraId="3FE5644F" w14:textId="77777777" w:rsidR="00C44589" w:rsidRPr="002270E6" w:rsidRDefault="00C44589" w:rsidP="009111F5">
      <w:pPr>
        <w:pStyle w:val="Akapitzlist"/>
        <w:spacing w:after="0" w:line="276" w:lineRule="auto"/>
        <w:ind w:left="1440"/>
        <w:rPr>
          <w:rFonts w:ascii="Times New Roman" w:hAnsi="Times New Roman" w:cs="Times New Roman"/>
          <w:b/>
        </w:rPr>
      </w:pPr>
    </w:p>
    <w:p w14:paraId="5E45F0E8" w14:textId="5F682488"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 xml:space="preserve">Oferta musi być sporządzona w języku polskim, pod rygorem nieważności w formie elektronicznej </w:t>
      </w:r>
      <w:r w:rsidRPr="002270E6">
        <w:rPr>
          <w:rFonts w:ascii="Times New Roman" w:hAnsi="Times New Roman" w:cs="Times New Roman"/>
          <w:b/>
        </w:rPr>
        <w:t>opatrzo</w:t>
      </w:r>
      <w:r w:rsidR="00F7545F" w:rsidRPr="002270E6">
        <w:rPr>
          <w:rFonts w:ascii="Times New Roman" w:hAnsi="Times New Roman" w:cs="Times New Roman"/>
          <w:b/>
        </w:rPr>
        <w:t>na</w:t>
      </w:r>
      <w:r w:rsidRPr="002270E6">
        <w:rPr>
          <w:rFonts w:ascii="Times New Roman" w:hAnsi="Times New Roman" w:cs="Times New Roman"/>
          <w:b/>
        </w:rPr>
        <w:t xml:space="preserve"> kwalifikowanym podpisem elektronicznym</w:t>
      </w:r>
      <w:r w:rsidR="00FC666B" w:rsidRPr="002270E6">
        <w:rPr>
          <w:rFonts w:ascii="Times New Roman" w:hAnsi="Times New Roman" w:cs="Times New Roman"/>
          <w:b/>
        </w:rPr>
        <w:t xml:space="preserve"> </w:t>
      </w:r>
      <w:r w:rsidRPr="002270E6">
        <w:rPr>
          <w:rFonts w:ascii="Times New Roman" w:hAnsi="Times New Roman" w:cs="Times New Roman"/>
        </w:rPr>
        <w:t>w formacie danych: .pdf, .</w:t>
      </w:r>
      <w:proofErr w:type="spellStart"/>
      <w:r w:rsidRPr="002270E6">
        <w:rPr>
          <w:rFonts w:ascii="Times New Roman" w:hAnsi="Times New Roman" w:cs="Times New Roman"/>
        </w:rPr>
        <w:t>doc</w:t>
      </w:r>
      <w:proofErr w:type="spellEnd"/>
      <w:r w:rsidRPr="002270E6">
        <w:rPr>
          <w:rFonts w:ascii="Times New Roman" w:hAnsi="Times New Roman" w:cs="Times New Roman"/>
        </w:rPr>
        <w:t>, .</w:t>
      </w:r>
      <w:proofErr w:type="spellStart"/>
      <w:r w:rsidRPr="002270E6">
        <w:rPr>
          <w:rFonts w:ascii="Times New Roman" w:hAnsi="Times New Roman" w:cs="Times New Roman"/>
        </w:rPr>
        <w:t>docx</w:t>
      </w:r>
      <w:proofErr w:type="spellEnd"/>
      <w:r w:rsidRPr="002270E6">
        <w:rPr>
          <w:rFonts w:ascii="Times New Roman" w:hAnsi="Times New Roman" w:cs="Times New Roman"/>
        </w:rPr>
        <w:t>, .</w:t>
      </w:r>
      <w:proofErr w:type="spellStart"/>
      <w:r w:rsidRPr="002270E6">
        <w:rPr>
          <w:rFonts w:ascii="Times New Roman" w:hAnsi="Times New Roman" w:cs="Times New Roman"/>
        </w:rPr>
        <w:t>xps</w:t>
      </w:r>
      <w:proofErr w:type="spellEnd"/>
      <w:r w:rsidRPr="002270E6">
        <w:rPr>
          <w:rFonts w:ascii="Times New Roman" w:hAnsi="Times New Roman" w:cs="Times New Roman"/>
        </w:rPr>
        <w:t>, .xls, .jpg, .</w:t>
      </w:r>
      <w:proofErr w:type="spellStart"/>
      <w:r w:rsidRPr="002270E6">
        <w:rPr>
          <w:rFonts w:ascii="Times New Roman" w:hAnsi="Times New Roman" w:cs="Times New Roman"/>
        </w:rPr>
        <w:t>jpeg</w:t>
      </w:r>
      <w:proofErr w:type="spellEnd"/>
      <w:r w:rsidR="00FC666B" w:rsidRPr="002270E6">
        <w:rPr>
          <w:rFonts w:ascii="Times New Roman" w:hAnsi="Times New Roman" w:cs="Times New Roman"/>
        </w:rPr>
        <w:t xml:space="preserve"> </w:t>
      </w:r>
      <w:r w:rsidRPr="002270E6">
        <w:rPr>
          <w:rFonts w:ascii="Times New Roman" w:hAnsi="Times New Roman" w:cs="Times New Roman"/>
          <w:b/>
        </w:rPr>
        <w:t>ze szczególnym wskazaniem na .pdf</w:t>
      </w:r>
      <w:r w:rsidRPr="002270E6">
        <w:rPr>
          <w:rFonts w:ascii="Times New Roman" w:hAnsi="Times New Roman" w:cs="Times New Roman"/>
        </w:rPr>
        <w:t xml:space="preserve"> .</w:t>
      </w:r>
    </w:p>
    <w:bookmarkEnd w:id="4"/>
    <w:p w14:paraId="3C37D5B0"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b/>
        </w:rPr>
        <w:t xml:space="preserve">Rozszerzenia plików wykorzystywanych przez Wykonawców powinny być zgodne </w:t>
      </w:r>
      <w:r w:rsidRPr="002270E6">
        <w:rPr>
          <w:rFonts w:ascii="Times New Roman" w:hAnsi="Times New Roman" w:cs="Times New Roman"/>
          <w:b/>
        </w:rPr>
        <w:br/>
        <w:t>z</w:t>
      </w:r>
      <w:r w:rsidRPr="002270E6">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2270E6">
        <w:rPr>
          <w:rFonts w:ascii="Times New Roman" w:hAnsi="Times New Roman" w:cs="Times New Roman"/>
        </w:rPr>
        <w:br/>
        <w:t>w postaci elektronicznej oraz minimalnych wymagań dla systemów teleinformatycznych”, zwanego dalej Rozporządzeniem KRI.</w:t>
      </w:r>
    </w:p>
    <w:p w14:paraId="450D9FDF"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bookmarkStart w:id="5" w:name="_Hlk71267895"/>
      <w:r w:rsidRPr="002270E6">
        <w:rPr>
          <w:rFonts w:ascii="Times New Roman" w:hAnsi="Times New Roman" w:cs="Times New Roman"/>
        </w:rPr>
        <w:t xml:space="preserve">W procesie składania oferty na platformie, </w:t>
      </w:r>
      <w:r w:rsidRPr="002270E6">
        <w:rPr>
          <w:rFonts w:ascii="Times New Roman" w:hAnsi="Times New Roman" w:cs="Times New Roman"/>
          <w:b/>
        </w:rPr>
        <w:t>kwalifikowany podpis elektroniczny</w:t>
      </w:r>
      <w:r w:rsidRPr="002270E6">
        <w:rPr>
          <w:rFonts w:ascii="Times New Roman" w:hAnsi="Times New Roman" w:cs="Times New Roman"/>
        </w:rPr>
        <w:t xml:space="preserve"> Wykonawca składa bezpośrednio na dokumencie, który następnie przesyła do systemu.</w:t>
      </w:r>
    </w:p>
    <w:bookmarkEnd w:id="5"/>
    <w:p w14:paraId="36BB0D2C"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 xml:space="preserve">W celu ewentualnej kompresji danych Zamawiający zaleca wykorzystanie jednego </w:t>
      </w:r>
      <w:r w:rsidRPr="002270E6">
        <w:rPr>
          <w:rFonts w:ascii="Times New Roman" w:hAnsi="Times New Roman" w:cs="Times New Roman"/>
        </w:rPr>
        <w:br/>
        <w:t>z rozszerzeń:</w:t>
      </w:r>
    </w:p>
    <w:p w14:paraId="40F51EAF" w14:textId="77777777" w:rsidR="00C44589" w:rsidRPr="002270E6" w:rsidRDefault="00C44589" w:rsidP="009111F5">
      <w:pPr>
        <w:pStyle w:val="Akapitzlist"/>
        <w:numPr>
          <w:ilvl w:val="0"/>
          <w:numId w:val="23"/>
        </w:numPr>
        <w:spacing w:after="0" w:line="276" w:lineRule="auto"/>
        <w:jc w:val="both"/>
        <w:rPr>
          <w:rFonts w:ascii="Times New Roman" w:hAnsi="Times New Roman" w:cs="Times New Roman"/>
          <w:bCs/>
        </w:rPr>
      </w:pPr>
      <w:r w:rsidRPr="002270E6">
        <w:rPr>
          <w:rFonts w:ascii="Times New Roman" w:hAnsi="Times New Roman" w:cs="Times New Roman"/>
          <w:b/>
        </w:rPr>
        <w:t>.zip</w:t>
      </w:r>
      <w:r w:rsidRPr="002270E6">
        <w:rPr>
          <w:rFonts w:ascii="Times New Roman" w:hAnsi="Times New Roman" w:cs="Times New Roman"/>
          <w:bCs/>
        </w:rPr>
        <w:t>,</w:t>
      </w:r>
    </w:p>
    <w:p w14:paraId="20402584" w14:textId="4CA3DEA4" w:rsidR="00182C29" w:rsidRPr="002270E6" w:rsidRDefault="00C44589" w:rsidP="009111F5">
      <w:pPr>
        <w:pStyle w:val="Akapitzlist"/>
        <w:numPr>
          <w:ilvl w:val="0"/>
          <w:numId w:val="23"/>
        </w:numPr>
        <w:spacing w:after="0" w:line="276" w:lineRule="auto"/>
        <w:jc w:val="both"/>
        <w:rPr>
          <w:rFonts w:ascii="Times New Roman" w:hAnsi="Times New Roman" w:cs="Times New Roman"/>
          <w:bCs/>
        </w:rPr>
      </w:pPr>
      <w:r w:rsidRPr="002270E6">
        <w:rPr>
          <w:rFonts w:ascii="Times New Roman" w:hAnsi="Times New Roman" w:cs="Times New Roman"/>
          <w:b/>
        </w:rPr>
        <w:t>.7z</w:t>
      </w:r>
      <w:r w:rsidRPr="002270E6">
        <w:rPr>
          <w:rFonts w:ascii="Times New Roman" w:hAnsi="Times New Roman" w:cs="Times New Roman"/>
          <w:bCs/>
        </w:rPr>
        <w:t>.</w:t>
      </w:r>
    </w:p>
    <w:p w14:paraId="1F9BB44C" w14:textId="7535CA74" w:rsidR="002B37A1" w:rsidRPr="0007128B" w:rsidRDefault="002B37A1" w:rsidP="009111F5">
      <w:pPr>
        <w:pStyle w:val="Akapitzlist"/>
        <w:numPr>
          <w:ilvl w:val="0"/>
          <w:numId w:val="4"/>
        </w:numPr>
        <w:spacing w:after="0" w:line="276" w:lineRule="auto"/>
        <w:ind w:left="284" w:hanging="284"/>
        <w:jc w:val="both"/>
        <w:rPr>
          <w:rFonts w:ascii="Times New Roman" w:hAnsi="Times New Roman" w:cs="Times New Roman"/>
          <w:bCs/>
          <w:color w:val="000000" w:themeColor="text1"/>
          <w:sz w:val="24"/>
          <w:szCs w:val="24"/>
          <w:u w:val="single"/>
        </w:rPr>
      </w:pPr>
      <w:r w:rsidRPr="0007128B">
        <w:rPr>
          <w:rFonts w:ascii="Times New Roman" w:hAnsi="Times New Roman" w:cs="Times New Roman"/>
          <w:b/>
          <w:sz w:val="24"/>
          <w:szCs w:val="24"/>
          <w:u w:val="single"/>
        </w:rPr>
        <w:t>Wśród rozszerzeń powszechnych, a niewystępujących w Rozporządzeniu KRI występują: .</w:t>
      </w:r>
      <w:proofErr w:type="spellStart"/>
      <w:r w:rsidRPr="0007128B">
        <w:rPr>
          <w:rFonts w:ascii="Times New Roman" w:hAnsi="Times New Roman" w:cs="Times New Roman"/>
          <w:b/>
          <w:sz w:val="24"/>
          <w:szCs w:val="24"/>
          <w:u w:val="single"/>
        </w:rPr>
        <w:t>rar</w:t>
      </w:r>
      <w:proofErr w:type="spellEnd"/>
      <w:r w:rsidRPr="0007128B">
        <w:rPr>
          <w:rFonts w:ascii="Times New Roman" w:hAnsi="Times New Roman" w:cs="Times New Roman"/>
          <w:b/>
          <w:sz w:val="24"/>
          <w:szCs w:val="24"/>
          <w:u w:val="single"/>
        </w:rPr>
        <w:t>, .gif, .</w:t>
      </w:r>
      <w:proofErr w:type="spellStart"/>
      <w:r w:rsidRPr="0007128B">
        <w:rPr>
          <w:rFonts w:ascii="Times New Roman" w:hAnsi="Times New Roman" w:cs="Times New Roman"/>
          <w:b/>
          <w:sz w:val="24"/>
          <w:szCs w:val="24"/>
          <w:u w:val="single"/>
        </w:rPr>
        <w:t>bmp</w:t>
      </w:r>
      <w:proofErr w:type="spellEnd"/>
      <w:r w:rsidRPr="0007128B">
        <w:rPr>
          <w:rFonts w:ascii="Times New Roman" w:hAnsi="Times New Roman" w:cs="Times New Roman"/>
          <w:b/>
          <w:sz w:val="24"/>
          <w:szCs w:val="24"/>
          <w:u w:val="single"/>
        </w:rPr>
        <w:t xml:space="preserve">, </w:t>
      </w:r>
      <w:proofErr w:type="spellStart"/>
      <w:r w:rsidRPr="0007128B">
        <w:rPr>
          <w:rFonts w:ascii="Times New Roman" w:hAnsi="Times New Roman" w:cs="Times New Roman"/>
          <w:b/>
          <w:sz w:val="24"/>
          <w:szCs w:val="24"/>
          <w:u w:val="single"/>
        </w:rPr>
        <w:t>numbers</w:t>
      </w:r>
      <w:proofErr w:type="spellEnd"/>
      <w:r w:rsidRPr="0007128B">
        <w:rPr>
          <w:rFonts w:ascii="Times New Roman" w:hAnsi="Times New Roman" w:cs="Times New Roman"/>
          <w:b/>
          <w:sz w:val="24"/>
          <w:szCs w:val="24"/>
          <w:u w:val="single"/>
        </w:rPr>
        <w:t>, .</w:t>
      </w:r>
      <w:proofErr w:type="spellStart"/>
      <w:r w:rsidRPr="0007128B">
        <w:rPr>
          <w:rFonts w:ascii="Times New Roman" w:hAnsi="Times New Roman" w:cs="Times New Roman"/>
          <w:b/>
          <w:sz w:val="24"/>
          <w:szCs w:val="24"/>
          <w:u w:val="single"/>
        </w:rPr>
        <w:t>pages</w:t>
      </w:r>
      <w:proofErr w:type="spellEnd"/>
      <w:r w:rsidRPr="0007128B">
        <w:rPr>
          <w:rFonts w:ascii="Times New Roman" w:hAnsi="Times New Roman" w:cs="Times New Roman"/>
          <w:b/>
          <w:sz w:val="24"/>
          <w:szCs w:val="24"/>
        </w:rPr>
        <w:t>.</w:t>
      </w:r>
      <w:r w:rsidR="009111F5" w:rsidRPr="0007128B">
        <w:rPr>
          <w:rFonts w:ascii="Times New Roman" w:hAnsi="Times New Roman" w:cs="Times New Roman"/>
          <w:b/>
          <w:sz w:val="24"/>
          <w:szCs w:val="24"/>
        </w:rPr>
        <w:t xml:space="preserve"> </w:t>
      </w:r>
      <w:r w:rsidRPr="0007128B">
        <w:rPr>
          <w:rFonts w:ascii="Times New Roman" w:hAnsi="Times New Roman" w:cs="Times New Roman"/>
          <w:b/>
          <w:sz w:val="24"/>
          <w:szCs w:val="24"/>
        </w:rPr>
        <w:t>Oferta złożona w takich plikach podlegać będzie odrzuceniu na podstawie art. 226 ust. 1 pkt. 6 ustawy Pzp.</w:t>
      </w:r>
    </w:p>
    <w:p w14:paraId="6E535683" w14:textId="1FE578E8" w:rsidR="002B37A1" w:rsidRPr="0007128B" w:rsidRDefault="002B37A1" w:rsidP="009111F5">
      <w:pPr>
        <w:pStyle w:val="Akapitzlist"/>
        <w:spacing w:after="0" w:line="276" w:lineRule="auto"/>
        <w:ind w:left="284"/>
        <w:jc w:val="both"/>
        <w:rPr>
          <w:rFonts w:ascii="Times New Roman" w:hAnsi="Times New Roman" w:cs="Times New Roman"/>
          <w:bCs/>
          <w:sz w:val="24"/>
          <w:szCs w:val="24"/>
          <w:u w:val="single"/>
        </w:rPr>
      </w:pPr>
      <w:r w:rsidRPr="0007128B">
        <w:rPr>
          <w:rFonts w:ascii="Times New Roman" w:hAnsi="Times New Roman" w:cs="Times New Roman"/>
          <w:b/>
          <w:sz w:val="24"/>
          <w:szCs w:val="24"/>
        </w:rPr>
        <w:t>Powód: nie została sporządzona lub przekazana w sposób zgodny z wymaganiami technicznymi oraz organizacyjnymi sporządzania lub przekazywania ofert przy użyciu środków komunikacji elektronicznej określonymi przez zamawiającego</w:t>
      </w:r>
    </w:p>
    <w:p w14:paraId="56712046" w14:textId="3D572C06" w:rsidR="00182C29" w:rsidRPr="002270E6" w:rsidRDefault="00182C29" w:rsidP="009111F5">
      <w:pPr>
        <w:pStyle w:val="Akapitzlist"/>
        <w:spacing w:after="0" w:line="276" w:lineRule="auto"/>
        <w:ind w:left="284"/>
        <w:jc w:val="both"/>
        <w:rPr>
          <w:rFonts w:ascii="Times New Roman" w:hAnsi="Times New Roman" w:cs="Times New Roman"/>
        </w:rPr>
      </w:pPr>
      <w:r w:rsidRPr="002270E6">
        <w:rPr>
          <w:rFonts w:ascii="Times New Roman" w:hAnsi="Times New Roman" w:cs="Times New Roman"/>
          <w:bCs/>
        </w:rPr>
        <w:t xml:space="preserve">Powyższe formaty plików są niezgodne z postanowieniami SWZ w Rozdziale XIV pkt. 1 oraz treścią załącznika nr 2 do </w:t>
      </w:r>
      <w:r w:rsidRPr="002270E6">
        <w:rPr>
          <w:rFonts w:ascii="Times New Roman" w:hAnsi="Times New Roman" w:cs="Times New Roman"/>
        </w:rPr>
        <w:t xml:space="preserve">Rozporządzenia Rady Ministrów z dnia 12 kwietnia 2012 r. </w:t>
      </w:r>
      <w:r w:rsidRPr="002270E6">
        <w:rPr>
          <w:rFonts w:ascii="Times New Roman" w:hAnsi="Times New Roman" w:cs="Times New Roman"/>
        </w:rPr>
        <w:br/>
        <w:t xml:space="preserve">w sprawie Krajowych Ram Interoperacyjności, minimalnych wymagań dla rejestrów publicznych </w:t>
      </w:r>
      <w:r w:rsidRPr="002270E6">
        <w:rPr>
          <w:rFonts w:ascii="Times New Roman" w:hAnsi="Times New Roman" w:cs="Times New Roman"/>
        </w:rPr>
        <w:br/>
        <w:t xml:space="preserve">i wymiany informacji w postaci elektronicznej oraz minimalnych wymagań dla systemów teleinformatycznych, który określa formaty danych oraz standardy Zapewniające dostęp do zasobów </w:t>
      </w:r>
      <w:r w:rsidRPr="002270E6">
        <w:rPr>
          <w:rFonts w:ascii="Times New Roman" w:hAnsi="Times New Roman" w:cs="Times New Roman"/>
        </w:rPr>
        <w:lastRenderedPageBreak/>
        <w:t>informacji udostępnianych za pomocą systemów teleinformatycznych używanych do realizacji zadań publicznych.</w:t>
      </w:r>
    </w:p>
    <w:p w14:paraId="26CEE02F" w14:textId="734103EA" w:rsidR="00C44589" w:rsidRPr="002270E6" w:rsidRDefault="00C44589" w:rsidP="009111F5">
      <w:pPr>
        <w:pStyle w:val="Akapitzlist"/>
        <w:numPr>
          <w:ilvl w:val="0"/>
          <w:numId w:val="4"/>
        </w:numPr>
        <w:spacing w:after="0" w:line="276" w:lineRule="auto"/>
        <w:jc w:val="both"/>
        <w:rPr>
          <w:rFonts w:ascii="Times New Roman" w:hAnsi="Times New Roman" w:cs="Times New Roman"/>
          <w:u w:val="single"/>
        </w:rPr>
      </w:pPr>
      <w:r w:rsidRPr="002270E6">
        <w:rPr>
          <w:rFonts w:ascii="Times New Roman" w:hAnsi="Times New Roman" w:cs="Times New Roman"/>
        </w:rPr>
        <w:t xml:space="preserve">W przypadku stosowania przez </w:t>
      </w:r>
      <w:r w:rsidR="00080DFE" w:rsidRPr="002270E6">
        <w:rPr>
          <w:rFonts w:ascii="Times New Roman" w:hAnsi="Times New Roman" w:cs="Times New Roman"/>
        </w:rPr>
        <w:t>W</w:t>
      </w:r>
      <w:r w:rsidRPr="002270E6">
        <w:rPr>
          <w:rFonts w:ascii="Times New Roman" w:hAnsi="Times New Roman" w:cs="Times New Roman"/>
        </w:rPr>
        <w:t>ykonawcę kwalifikowanego podpisu elektronicznego:</w:t>
      </w:r>
    </w:p>
    <w:p w14:paraId="697B3780" w14:textId="77777777" w:rsidR="00C44589" w:rsidRPr="002270E6" w:rsidRDefault="00C44589" w:rsidP="009111F5">
      <w:pPr>
        <w:pStyle w:val="Akapitzlist"/>
        <w:numPr>
          <w:ilvl w:val="0"/>
          <w:numId w:val="24"/>
        </w:numPr>
        <w:spacing w:after="0" w:line="276" w:lineRule="auto"/>
        <w:jc w:val="both"/>
        <w:rPr>
          <w:rFonts w:ascii="Times New Roman" w:hAnsi="Times New Roman" w:cs="Times New Roman"/>
          <w:u w:val="single"/>
        </w:rPr>
      </w:pPr>
      <w:r w:rsidRPr="002270E6">
        <w:rPr>
          <w:rFonts w:ascii="Times New Roman" w:hAnsi="Times New Roman" w:cs="Times New Roman"/>
        </w:rPr>
        <w:t xml:space="preserve">ze względu na niskie ryzyko naruszenia integralności pliku oraz łatwiejszą weryfikację podpisu </w:t>
      </w:r>
      <w:r w:rsidR="00F211FC" w:rsidRPr="002270E6">
        <w:rPr>
          <w:rFonts w:ascii="Times New Roman" w:hAnsi="Times New Roman" w:cs="Times New Roman"/>
        </w:rPr>
        <w:t>Z</w:t>
      </w:r>
      <w:r w:rsidRPr="002270E6">
        <w:rPr>
          <w:rFonts w:ascii="Times New Roman" w:hAnsi="Times New Roman" w:cs="Times New Roman"/>
        </w:rPr>
        <w:t xml:space="preserve">amawiający zaleca, w miarę możliwości, </w:t>
      </w:r>
      <w:r w:rsidRPr="002270E6">
        <w:rPr>
          <w:rFonts w:ascii="Times New Roman" w:hAnsi="Times New Roman" w:cs="Times New Roman"/>
          <w:b/>
        </w:rPr>
        <w:t xml:space="preserve">przekonwertowanie plików składających się na ofertę na rozszerzenie .pdf i opatrzenie ich podpisem kwalifikowanym w formacie </w:t>
      </w:r>
      <w:proofErr w:type="spellStart"/>
      <w:r w:rsidRPr="002270E6">
        <w:rPr>
          <w:rFonts w:ascii="Times New Roman" w:hAnsi="Times New Roman" w:cs="Times New Roman"/>
          <w:b/>
        </w:rPr>
        <w:t>PAdES</w:t>
      </w:r>
      <w:proofErr w:type="spellEnd"/>
      <w:r w:rsidRPr="002270E6">
        <w:rPr>
          <w:rFonts w:ascii="Times New Roman" w:hAnsi="Times New Roman" w:cs="Times New Roman"/>
          <w:bCs/>
        </w:rPr>
        <w:t>,</w:t>
      </w:r>
    </w:p>
    <w:p w14:paraId="370D0DD4" w14:textId="77777777" w:rsidR="00C44589" w:rsidRPr="002270E6" w:rsidRDefault="00C44589" w:rsidP="009111F5">
      <w:pPr>
        <w:pStyle w:val="Akapitzlist"/>
        <w:numPr>
          <w:ilvl w:val="0"/>
          <w:numId w:val="24"/>
        </w:numPr>
        <w:spacing w:after="0" w:line="276" w:lineRule="auto"/>
        <w:jc w:val="both"/>
        <w:rPr>
          <w:rFonts w:ascii="Times New Roman" w:hAnsi="Times New Roman" w:cs="Times New Roman"/>
          <w:u w:val="single"/>
        </w:rPr>
      </w:pPr>
      <w:r w:rsidRPr="002270E6">
        <w:rPr>
          <w:rFonts w:ascii="Times New Roman" w:hAnsi="Times New Roman" w:cs="Times New Roman"/>
        </w:rPr>
        <w:t xml:space="preserve">pliki w innych formatach niż PDF </w:t>
      </w:r>
      <w:r w:rsidRPr="002270E6">
        <w:rPr>
          <w:rFonts w:ascii="Times New Roman" w:hAnsi="Times New Roman" w:cs="Times New Roman"/>
          <w:b/>
        </w:rPr>
        <w:t xml:space="preserve">zaleca się opatrzyć podpisem w formacie </w:t>
      </w:r>
      <w:proofErr w:type="spellStart"/>
      <w:r w:rsidRPr="002270E6">
        <w:rPr>
          <w:rFonts w:ascii="Times New Roman" w:hAnsi="Times New Roman" w:cs="Times New Roman"/>
          <w:b/>
        </w:rPr>
        <w:t>XAdES</w:t>
      </w:r>
      <w:proofErr w:type="spellEnd"/>
      <w:r w:rsidRPr="002270E6">
        <w:rPr>
          <w:rFonts w:ascii="Times New Roman" w:hAnsi="Times New Roman" w:cs="Times New Roman"/>
          <w:b/>
        </w:rPr>
        <w:t xml:space="preserve"> o typie zewnętrznym</w:t>
      </w:r>
      <w:r w:rsidRPr="002270E6">
        <w:rPr>
          <w:rFonts w:ascii="Times New Roman" w:hAnsi="Times New Roman" w:cs="Times New Roman"/>
        </w:rPr>
        <w:t xml:space="preserve">. Wykonawca powinien pamiętać, aby plik z podpisem przekazywać łącznie </w:t>
      </w:r>
      <w:r w:rsidRPr="002270E6">
        <w:rPr>
          <w:rFonts w:ascii="Times New Roman" w:hAnsi="Times New Roman" w:cs="Times New Roman"/>
        </w:rPr>
        <w:br/>
        <w:t>z dokumentem podpisywanym,</w:t>
      </w:r>
    </w:p>
    <w:p w14:paraId="0AD8602D" w14:textId="77777777" w:rsidR="00C44589" w:rsidRPr="002270E6" w:rsidRDefault="00C44589" w:rsidP="009111F5">
      <w:pPr>
        <w:pStyle w:val="Akapitzlist"/>
        <w:numPr>
          <w:ilvl w:val="0"/>
          <w:numId w:val="24"/>
        </w:numPr>
        <w:spacing w:after="0" w:line="276" w:lineRule="auto"/>
        <w:jc w:val="both"/>
        <w:rPr>
          <w:rFonts w:ascii="Times New Roman" w:hAnsi="Times New Roman" w:cs="Times New Roman"/>
          <w:u w:val="single"/>
        </w:rPr>
      </w:pPr>
      <w:r w:rsidRPr="002270E6">
        <w:rPr>
          <w:rFonts w:ascii="Times New Roman" w:hAnsi="Times New Roman" w:cs="Times New Roman"/>
        </w:rPr>
        <w:t>Zamawiający zaleca wykorzystanie podpisu z kwalifikowanym znacznikiem czasu.</w:t>
      </w:r>
    </w:p>
    <w:p w14:paraId="29EE4FE0"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u w:val="single"/>
        </w:rPr>
      </w:pPr>
      <w:r w:rsidRPr="002270E6">
        <w:rPr>
          <w:rFonts w:ascii="Times New Roman" w:hAnsi="Times New Roman" w:cs="Times New Roman"/>
        </w:rPr>
        <w:t xml:space="preserve">Zamawiający zaleca, aby </w:t>
      </w:r>
      <w:r w:rsidRPr="002270E6">
        <w:rPr>
          <w:rFonts w:ascii="Times New Roman" w:hAnsi="Times New Roman" w:cs="Times New Roman"/>
          <w:b/>
          <w:bCs/>
        </w:rPr>
        <w:t>w przypadku podpisywania pliku przez kilka osób, stosować podpisy tego samego rodzaju</w:t>
      </w:r>
      <w:r w:rsidRPr="002270E6">
        <w:rPr>
          <w:rFonts w:ascii="Times New Roman" w:hAnsi="Times New Roman" w:cs="Times New Roman"/>
        </w:rPr>
        <w:t>.</w:t>
      </w:r>
    </w:p>
    <w:p w14:paraId="367B20B0" w14:textId="77777777" w:rsidR="00C44589" w:rsidRPr="002270E6" w:rsidRDefault="00C44589" w:rsidP="009111F5">
      <w:pPr>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Zamawiający zaleca, aby Wykonawca z odpowiednim wyprzedzeniem przetestował możliwość prawidłowego wykorzystania wybranej metody podpisania plików oferty.</w:t>
      </w:r>
    </w:p>
    <w:p w14:paraId="2CA1D163" w14:textId="77777777" w:rsidR="00C44589" w:rsidRPr="002270E6" w:rsidRDefault="00C44589" w:rsidP="009111F5">
      <w:pPr>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Osobą składającą ofertę powinna być osoba kontaktowa podawana w dokumentacji.</w:t>
      </w:r>
    </w:p>
    <w:p w14:paraId="56EA8773" w14:textId="77777777" w:rsidR="00C44589" w:rsidRPr="002270E6" w:rsidRDefault="00C44589" w:rsidP="009111F5">
      <w:pPr>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Ofertę należy przygotować z należytą starannością i zachowaniem odpowiedniego odstępu czasu do zakończenia przyjmowania ofert/wniosków. Sugerujemy złożenie oferty na 24 godziny przed terminem składania ofert/wniosków.</w:t>
      </w:r>
    </w:p>
    <w:p w14:paraId="7E5B215D" w14:textId="77777777" w:rsidR="00C44589" w:rsidRPr="002270E6" w:rsidRDefault="00C44589" w:rsidP="009111F5">
      <w:pPr>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Jeśli Wykonawca pakuje dokumenty np. w plik o rozszerzeniu .zip, zaleca się wcześniejsze podpisanie każdego ze skompresowanych plików.</w:t>
      </w:r>
    </w:p>
    <w:p w14:paraId="091BDDC8" w14:textId="77777777" w:rsidR="00C44589" w:rsidRPr="002270E6" w:rsidRDefault="00C44589" w:rsidP="009111F5">
      <w:pPr>
        <w:numPr>
          <w:ilvl w:val="0"/>
          <w:numId w:val="4"/>
        </w:numPr>
        <w:spacing w:after="0" w:line="276" w:lineRule="auto"/>
        <w:jc w:val="both"/>
        <w:rPr>
          <w:rFonts w:ascii="Times New Roman" w:hAnsi="Times New Roman" w:cs="Times New Roman"/>
        </w:rPr>
      </w:pPr>
      <w:bookmarkStart w:id="6" w:name="_Hlk71268009"/>
      <w:r w:rsidRPr="002270E6">
        <w:rPr>
          <w:rFonts w:ascii="Times New Roman" w:hAnsi="Times New Roman" w:cs="Times New Roman"/>
        </w:rPr>
        <w:t xml:space="preserve">Zamawiający zaleca, aby </w:t>
      </w:r>
      <w:r w:rsidRPr="002270E6">
        <w:rPr>
          <w:rFonts w:ascii="Times New Roman" w:hAnsi="Times New Roman" w:cs="Times New Roman"/>
          <w:b/>
          <w:u w:val="single"/>
        </w:rPr>
        <w:t>nie wprowadzać jakichkolwiek zmian w plikach po podpisaniu ich kwalifikowanym podpisem elektronicznym.</w:t>
      </w:r>
      <w:r w:rsidRPr="002270E6">
        <w:rPr>
          <w:rFonts w:ascii="Times New Roman" w:hAnsi="Times New Roman" w:cs="Times New Roman"/>
        </w:rPr>
        <w:t xml:space="preserve"> Może to skutkować naruszeniem integralności plików co równoważne będzie z koniecznością odrzucenia oferty.</w:t>
      </w:r>
    </w:p>
    <w:bookmarkEnd w:id="6"/>
    <w:p w14:paraId="0D17F1D7"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Szyfrowanie ofert odbywa się automatycznie przez Platformę.</w:t>
      </w:r>
    </w:p>
    <w:p w14:paraId="6AA570B6"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Oznaczenie czasu odbioru danych:</w:t>
      </w:r>
    </w:p>
    <w:p w14:paraId="67E1EB61" w14:textId="77777777" w:rsidR="00C44589" w:rsidRPr="002270E6" w:rsidRDefault="00C44589"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b/>
          <w:u w:val="single"/>
        </w:rPr>
        <w:t>Za datę przekazania oferty</w:t>
      </w:r>
      <w:r w:rsidRPr="002270E6">
        <w:rPr>
          <w:rFonts w:ascii="Times New Roman" w:hAnsi="Times New Roman" w:cs="Times New Roman"/>
        </w:rPr>
        <w:t xml:space="preserve"> przyjmuje się datę jej przekazania w systemie poprzez kliknięcie przycisku </w:t>
      </w:r>
      <w:r w:rsidRPr="002270E6">
        <w:rPr>
          <w:rFonts w:ascii="Times New Roman" w:hAnsi="Times New Roman" w:cs="Times New Roman"/>
          <w:b/>
          <w:i/>
        </w:rPr>
        <w:t>„Złóż ofertę”</w:t>
      </w:r>
      <w:r w:rsidRPr="002270E6">
        <w:rPr>
          <w:rFonts w:ascii="Times New Roman" w:hAnsi="Times New Roman" w:cs="Times New Roman"/>
        </w:rPr>
        <w:t xml:space="preserve"> w drugim kroku i wyświetleniu komunikatu, że oferta została złożona. </w:t>
      </w:r>
    </w:p>
    <w:p w14:paraId="610FCC57" w14:textId="77777777" w:rsidR="00C44589" w:rsidRPr="002270E6" w:rsidRDefault="00C44589"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b/>
          <w:u w:val="single"/>
        </w:rPr>
        <w:t>Za datę przekazania korespondencji przesłanej za pomocą Platformy</w:t>
      </w:r>
      <w:r w:rsidR="00FC666B" w:rsidRPr="002270E6">
        <w:rPr>
          <w:rFonts w:ascii="Times New Roman" w:hAnsi="Times New Roman" w:cs="Times New Roman"/>
          <w:b/>
          <w:u w:val="single"/>
        </w:rPr>
        <w:t xml:space="preserve"> </w:t>
      </w:r>
      <w:r w:rsidRPr="002270E6">
        <w:rPr>
          <w:rFonts w:ascii="Times New Roman" w:hAnsi="Times New Roman" w:cs="Times New Roman"/>
        </w:rPr>
        <w:t xml:space="preserve">przyjmuje się datę prawidłowego przekazania poprzez kliknięcie przycisku </w:t>
      </w:r>
      <w:r w:rsidRPr="002270E6">
        <w:rPr>
          <w:rFonts w:ascii="Times New Roman" w:hAnsi="Times New Roman" w:cs="Times New Roman"/>
          <w:b/>
          <w:i/>
        </w:rPr>
        <w:t xml:space="preserve">„Wyślij wiadomość do Zamawiającego” </w:t>
      </w:r>
      <w:r w:rsidRPr="002270E6">
        <w:rPr>
          <w:rFonts w:ascii="Times New Roman" w:hAnsi="Times New Roman" w:cs="Times New Roman"/>
        </w:rPr>
        <w:t>na Platformie i wyświetleniu komunikatu, że wiadomość została wysłana do Zamawiającego.</w:t>
      </w:r>
    </w:p>
    <w:p w14:paraId="361F1939"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Do</w:t>
      </w:r>
      <w:r w:rsidR="00657378" w:rsidRPr="002270E6">
        <w:rPr>
          <w:rFonts w:ascii="Times New Roman" w:hAnsi="Times New Roman" w:cs="Times New Roman"/>
        </w:rPr>
        <w:t xml:space="preserve"> </w:t>
      </w:r>
      <w:r w:rsidRPr="002270E6">
        <w:rPr>
          <w:rFonts w:ascii="Times New Roman" w:hAnsi="Times New Roman" w:cs="Times New Roman"/>
        </w:rPr>
        <w:t>przygotowania oferty konieczne jest posiadanie przez osobę upoważnioną do reprezentowania Wykonawcy kwalifikowanego podpisu elektronicznego.</w:t>
      </w:r>
    </w:p>
    <w:p w14:paraId="62175D99" w14:textId="74E58B48" w:rsidR="00026CF8" w:rsidRPr="002270E6" w:rsidRDefault="00026CF8" w:rsidP="009111F5">
      <w:pPr>
        <w:pStyle w:val="Akapitzlist"/>
        <w:numPr>
          <w:ilvl w:val="0"/>
          <w:numId w:val="4"/>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Oświadczenie o niepodleganiu wykluczeniu i spełnianiu warunków udziału w postępowaniu, </w:t>
      </w:r>
      <w:r w:rsidRPr="002270E6">
        <w:rPr>
          <w:rFonts w:ascii="Times New Roman" w:hAnsi="Times New Roman" w:cs="Times New Roman"/>
          <w:color w:val="000000" w:themeColor="text1"/>
        </w:rPr>
        <w:br/>
        <w:t>o którym mowa w art. 125 ust. 1</w:t>
      </w:r>
      <w:r w:rsidR="00D007F9" w:rsidRPr="002270E6">
        <w:rPr>
          <w:rFonts w:ascii="Times New Roman" w:hAnsi="Times New Roman" w:cs="Times New Roman"/>
          <w:color w:val="000000" w:themeColor="text1"/>
        </w:rPr>
        <w:t xml:space="preserve"> – stanowi </w:t>
      </w:r>
      <w:r w:rsidR="006E625E" w:rsidRPr="002270E6">
        <w:rPr>
          <w:rFonts w:ascii="Times New Roman" w:hAnsi="Times New Roman" w:cs="Times New Roman"/>
          <w:color w:val="0070C0"/>
        </w:rPr>
        <w:t>Z</w:t>
      </w:r>
      <w:r w:rsidR="00D007F9" w:rsidRPr="002270E6">
        <w:rPr>
          <w:rFonts w:ascii="Times New Roman" w:hAnsi="Times New Roman" w:cs="Times New Roman"/>
          <w:b/>
          <w:color w:val="0070C0"/>
        </w:rPr>
        <w:t xml:space="preserve">ałącznik nr </w:t>
      </w:r>
      <w:r w:rsidR="006E625E" w:rsidRPr="002270E6">
        <w:rPr>
          <w:rFonts w:ascii="Times New Roman" w:hAnsi="Times New Roman" w:cs="Times New Roman"/>
          <w:b/>
          <w:color w:val="0070C0"/>
        </w:rPr>
        <w:t>3</w:t>
      </w:r>
      <w:r w:rsidR="00D007F9" w:rsidRPr="002270E6">
        <w:rPr>
          <w:rFonts w:ascii="Times New Roman" w:hAnsi="Times New Roman" w:cs="Times New Roman"/>
          <w:b/>
          <w:color w:val="0070C0"/>
        </w:rPr>
        <w:t xml:space="preserve"> do SWZ</w:t>
      </w:r>
      <w:r w:rsidR="00D007F9" w:rsidRPr="002270E6">
        <w:rPr>
          <w:rFonts w:ascii="Times New Roman" w:hAnsi="Times New Roman" w:cs="Times New Roman"/>
          <w:color w:val="0070C0"/>
        </w:rPr>
        <w:t>:</w:t>
      </w:r>
    </w:p>
    <w:p w14:paraId="356E91C5" w14:textId="7DBEAC39" w:rsidR="00026CF8" w:rsidRPr="002270E6" w:rsidRDefault="00841FE8" w:rsidP="00087392">
      <w:pPr>
        <w:pStyle w:val="Akapitzlist"/>
        <w:numPr>
          <w:ilvl w:val="0"/>
          <w:numId w:val="36"/>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Oświadczenie o niepodleganiu wykluczeni</w:t>
      </w:r>
      <w:r w:rsidR="00026CF8" w:rsidRPr="002270E6">
        <w:rPr>
          <w:rFonts w:ascii="Times New Roman" w:hAnsi="Times New Roman" w:cs="Times New Roman"/>
          <w:color w:val="000000" w:themeColor="text1"/>
        </w:rPr>
        <w:t>u</w:t>
      </w:r>
      <w:r w:rsidRPr="002270E6">
        <w:rPr>
          <w:rFonts w:ascii="Times New Roman" w:hAnsi="Times New Roman" w:cs="Times New Roman"/>
          <w:color w:val="000000" w:themeColor="text1"/>
        </w:rPr>
        <w:t xml:space="preserve">, spełnianiu warunków udziału w postępowaniu, </w:t>
      </w:r>
      <w:r w:rsidRPr="002270E6">
        <w:rPr>
          <w:rFonts w:ascii="Times New Roman" w:hAnsi="Times New Roman" w:cs="Times New Roman"/>
          <w:color w:val="000000" w:themeColor="text1"/>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sidRPr="002270E6">
        <w:rPr>
          <w:rFonts w:ascii="Times New Roman" w:hAnsi="Times New Roman" w:cs="Times New Roman"/>
          <w:color w:val="000000" w:themeColor="text1"/>
        </w:rPr>
        <w:t>.</w:t>
      </w:r>
      <w:r w:rsidR="00FC666B" w:rsidRPr="002270E6">
        <w:rPr>
          <w:rFonts w:ascii="Times New Roman" w:hAnsi="Times New Roman" w:cs="Times New Roman"/>
          <w:color w:val="000000" w:themeColor="text1"/>
        </w:rPr>
        <w:t xml:space="preserve"> </w:t>
      </w:r>
      <w:r w:rsidR="00026CF8" w:rsidRPr="002270E6">
        <w:rPr>
          <w:rFonts w:ascii="Times New Roman" w:hAnsi="Times New Roman" w:cs="Times New Roman"/>
          <w:color w:val="000000" w:themeColor="text1"/>
        </w:rPr>
        <w:t xml:space="preserve">Wykonawca nie jest obowiązany do złożenia wraz z ofertą oświadczenia, o którym mowa </w:t>
      </w:r>
      <w:r w:rsidR="001954BC" w:rsidRPr="002270E6">
        <w:rPr>
          <w:rFonts w:ascii="Times New Roman" w:hAnsi="Times New Roman" w:cs="Times New Roman"/>
          <w:color w:val="000000" w:themeColor="text1"/>
        </w:rPr>
        <w:t xml:space="preserve">w art. 125 ust. 1 – JEDZ. </w:t>
      </w:r>
      <w:r w:rsidR="001954BC" w:rsidRPr="002270E6">
        <w:rPr>
          <w:rFonts w:ascii="Times New Roman" w:hAnsi="Times New Roman" w:cs="Times New Roman"/>
          <w:b/>
          <w:color w:val="000000" w:themeColor="text1"/>
        </w:rPr>
        <w:t xml:space="preserve">Zamawiający będzie żądał tego oświadczenia wyłącznie od Wykonawcy, którego oferta została najwyżej oceniona wraz </w:t>
      </w:r>
      <w:r w:rsidR="005318F7" w:rsidRPr="002270E6">
        <w:rPr>
          <w:rFonts w:ascii="Times New Roman" w:hAnsi="Times New Roman" w:cs="Times New Roman"/>
          <w:b/>
          <w:color w:val="000000" w:themeColor="text1"/>
        </w:rPr>
        <w:br/>
      </w:r>
      <w:r w:rsidR="001954BC" w:rsidRPr="002270E6">
        <w:rPr>
          <w:rFonts w:ascii="Times New Roman" w:hAnsi="Times New Roman" w:cs="Times New Roman"/>
          <w:b/>
          <w:color w:val="000000" w:themeColor="text1"/>
        </w:rPr>
        <w:t>z podmiotowymi środkami dowodowymi</w:t>
      </w:r>
      <w:r w:rsidR="001954BC" w:rsidRPr="002270E6">
        <w:rPr>
          <w:rFonts w:ascii="Times New Roman" w:hAnsi="Times New Roman" w:cs="Times New Roman"/>
          <w:color w:val="000000" w:themeColor="text1"/>
        </w:rPr>
        <w:t>.</w:t>
      </w:r>
    </w:p>
    <w:p w14:paraId="5EBE8530" w14:textId="7E8EE977" w:rsidR="005D1CD8" w:rsidRPr="002270E6" w:rsidRDefault="005D1CD8" w:rsidP="00087392">
      <w:pPr>
        <w:pStyle w:val="Akapitzlist"/>
        <w:numPr>
          <w:ilvl w:val="0"/>
          <w:numId w:val="36"/>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Oświadczenie JEDZ stanowi dowód potwierdzający brak podstaw wykluczenia, spełnianie warunków udziału w postępowaniu lub kryteriów selekcji, odpowiednio na dzień składania wniosków o dopuszczenie do udziału w postępowaniu albo ofert, stanowi dowód tymczasowo </w:t>
      </w:r>
      <w:r w:rsidRPr="002270E6">
        <w:rPr>
          <w:rFonts w:ascii="Times New Roman" w:hAnsi="Times New Roman" w:cs="Times New Roman"/>
          <w:color w:val="000000" w:themeColor="text1"/>
        </w:rPr>
        <w:lastRenderedPageBreak/>
        <w:t>zastępujący wymagane przez zamawiającego podmiotowe środki dowodowe. Oświadczenie, o</w:t>
      </w:r>
      <w:r w:rsidR="0093393B"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którym mowa w art. 125 ust. 1 – JEDZ, musi być złożone w formie elektronicznej, opatrzone kwalifikowanym podpisem elektronicznym.</w:t>
      </w:r>
    </w:p>
    <w:p w14:paraId="4E087155" w14:textId="3447A695" w:rsidR="005D1CD8" w:rsidRPr="002270E6" w:rsidRDefault="005D1CD8" w:rsidP="00087392">
      <w:pPr>
        <w:pStyle w:val="Akapitzlist"/>
        <w:numPr>
          <w:ilvl w:val="0"/>
          <w:numId w:val="36"/>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W celu wstępnego potwierdzenia braku podstaw wykluczenia Zamawiający wymaga wypełnienia części III „Podstawy wykluczenia” Jednolitego Europejskiego Dokumentu Zamówienia.</w:t>
      </w:r>
    </w:p>
    <w:p w14:paraId="34F09D20" w14:textId="731AD0B6" w:rsidR="005D1CD8" w:rsidRPr="002270E6" w:rsidRDefault="005D1CD8" w:rsidP="00087392">
      <w:pPr>
        <w:pStyle w:val="Akapitzlist"/>
        <w:numPr>
          <w:ilvl w:val="0"/>
          <w:numId w:val="36"/>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W celu wstępnego potwierdzenia braku podstaw wykluczenia m.in. w zakresie art. 7 ust. 1 ustawy o szczególnych rozwiązaniach w zakresie przeciwdziałania wspieraniu agresji na Ukrainę oraz służących ochronie bezpieczeństwa narodowego – wymagane jest odniesienie się do Części III „Podstawy wykluczenia”, Sekcja D „Inne podstawy wykluczenia, które mogą być przewidziane w przepisach krajowych państwa członkowskiego instytucji zamawiającej lub podmiotu zamawiającego” Jednolitego Europejskiego Dokumentu Zamówienia.</w:t>
      </w:r>
    </w:p>
    <w:p w14:paraId="0DC8A6E6" w14:textId="6D4BC4A2" w:rsidR="005D1CD8" w:rsidRPr="002270E6" w:rsidRDefault="005D1CD8" w:rsidP="00087392">
      <w:pPr>
        <w:pStyle w:val="Akapitzlist"/>
        <w:numPr>
          <w:ilvl w:val="0"/>
          <w:numId w:val="36"/>
        </w:numPr>
        <w:spacing w:after="0" w:line="276" w:lineRule="auto"/>
        <w:jc w:val="both"/>
        <w:rPr>
          <w:rFonts w:ascii="Times New Roman" w:hAnsi="Times New Roman" w:cs="Times New Roman"/>
          <w:color w:val="000000" w:themeColor="text1"/>
        </w:rPr>
      </w:pPr>
      <w:r w:rsidRPr="002270E6">
        <w:rPr>
          <w:rFonts w:ascii="Times New Roman" w:hAnsi="Times New Roman" w:cs="Times New Roman"/>
          <w:b/>
          <w:color w:val="000000" w:themeColor="text1"/>
        </w:rPr>
        <w:t>W przypadku wspólnego ubiegania się o zamówienie przez Wykonawców, oświadczenie JEDZ składa każdy z Wykonawców</w:t>
      </w:r>
      <w:r w:rsidRPr="002270E6">
        <w:rPr>
          <w:rFonts w:ascii="Times New Roman" w:hAnsi="Times New Roman" w:cs="Times New Roman"/>
          <w:color w:val="000000" w:themeColor="text1"/>
        </w:rPr>
        <w:t>. Oświadczenia te potwierdzają brak podstaw wykluczenia oraz spełnianie warunków udziału w postępowaniu lub kryteriów selekcji w</w:t>
      </w:r>
      <w:r w:rsidR="0093393B"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zakresie, w jakim każdy z Wykonawców wykazuje spełnianie warunków udziału w</w:t>
      </w:r>
      <w:r w:rsidR="0093393B"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postępowaniu lub kryteriów selekcji.</w:t>
      </w:r>
    </w:p>
    <w:p w14:paraId="16E2062A" w14:textId="5F6CD0FD" w:rsidR="005D1CD8" w:rsidRPr="002270E6" w:rsidRDefault="005D1CD8" w:rsidP="00087392">
      <w:pPr>
        <w:pStyle w:val="Akapitzlist"/>
        <w:numPr>
          <w:ilvl w:val="0"/>
          <w:numId w:val="36"/>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208FC2B" w14:textId="77777777" w:rsidR="005D1CD8" w:rsidRPr="002270E6" w:rsidRDefault="005D1CD8" w:rsidP="009111F5">
      <w:pPr>
        <w:autoSpaceDE w:val="0"/>
        <w:autoSpaceDN w:val="0"/>
        <w:adjustRightInd w:val="0"/>
        <w:spacing w:after="0" w:line="276" w:lineRule="auto"/>
        <w:jc w:val="both"/>
        <w:rPr>
          <w:rFonts w:ascii="Times New Roman" w:hAnsi="Times New Roman" w:cs="Times New Roman"/>
          <w:b/>
          <w:bCs/>
          <w:color w:val="000000" w:themeColor="text1"/>
          <w:u w:val="single"/>
        </w:rPr>
      </w:pPr>
    </w:p>
    <w:p w14:paraId="3810BB5F" w14:textId="5CBAA720" w:rsidR="005D1CD8" w:rsidRPr="002270E6" w:rsidRDefault="005D1CD8" w:rsidP="009111F5">
      <w:pPr>
        <w:autoSpaceDE w:val="0"/>
        <w:autoSpaceDN w:val="0"/>
        <w:adjustRightInd w:val="0"/>
        <w:spacing w:after="0" w:line="276" w:lineRule="auto"/>
        <w:jc w:val="both"/>
        <w:rPr>
          <w:rFonts w:ascii="Times New Roman" w:hAnsi="Times New Roman" w:cs="Times New Roman"/>
          <w:b/>
          <w:bCs/>
          <w:color w:val="000000" w:themeColor="text1"/>
          <w:u w:val="single"/>
        </w:rPr>
      </w:pPr>
      <w:r w:rsidRPr="002270E6">
        <w:rPr>
          <w:rFonts w:ascii="Times New Roman" w:hAnsi="Times New Roman" w:cs="Times New Roman"/>
          <w:b/>
          <w:bCs/>
          <w:color w:val="000000" w:themeColor="text1"/>
          <w:u w:val="single"/>
        </w:rPr>
        <w:t xml:space="preserve">Na potwierdzenie spełniania warunków udziału w postępowaniu Zamawiający wymaga jedynie wypełnienia sekcji „α – Ogólne oświadczenie dotyczące wszystkich kryteriów kwalifikacji” (część IV: Kryteria kwalifikacji JEDZ). Wykonawca nie musi wypełniać żadnej z pozostałych sekcji w części IV JEDZ. </w:t>
      </w:r>
    </w:p>
    <w:p w14:paraId="21A61733" w14:textId="29F85CE6" w:rsidR="00146D84" w:rsidRPr="002270E6" w:rsidRDefault="005D1CD8" w:rsidP="009111F5">
      <w:pPr>
        <w:autoSpaceDE w:val="0"/>
        <w:autoSpaceDN w:val="0"/>
        <w:adjustRightInd w:val="0"/>
        <w:spacing w:after="0" w:line="276" w:lineRule="auto"/>
        <w:jc w:val="both"/>
        <w:rPr>
          <w:rFonts w:ascii="Times New Roman" w:hAnsi="Times New Roman" w:cs="Times New Roman"/>
          <w:b/>
          <w:color w:val="000000" w:themeColor="text1"/>
          <w:u w:val="single"/>
        </w:rPr>
      </w:pPr>
      <w:r w:rsidRPr="002270E6">
        <w:rPr>
          <w:rFonts w:ascii="Times New Roman" w:hAnsi="Times New Roman" w:cs="Times New Roman"/>
          <w:b/>
          <w:bCs/>
          <w:color w:val="000000" w:themeColor="text1"/>
          <w:u w:val="single"/>
        </w:rPr>
        <w:t>JEDZ składany (w procedurze odwróconej) na wezwanie zamawiającego musi potwierdzać stan istniejący na dzień składania ofert.</w:t>
      </w:r>
    </w:p>
    <w:p w14:paraId="7BD4B5C6" w14:textId="77777777" w:rsidR="00841FE8" w:rsidRPr="002270E6" w:rsidRDefault="00841FE8" w:rsidP="009111F5">
      <w:pPr>
        <w:pStyle w:val="Akapitzlist"/>
        <w:spacing w:after="0" w:line="276" w:lineRule="auto"/>
        <w:ind w:left="360"/>
        <w:jc w:val="both"/>
        <w:rPr>
          <w:rFonts w:ascii="Times New Roman" w:hAnsi="Times New Roman" w:cs="Times New Roman"/>
        </w:rPr>
      </w:pPr>
    </w:p>
    <w:p w14:paraId="2A4E5A40" w14:textId="6306843C"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b/>
          <w:u w:val="single"/>
        </w:rPr>
        <w:t xml:space="preserve">Do przygotowania oferty zaleca się wykorzystanie Formularza ofertowego, którego wzór stanowi </w:t>
      </w:r>
      <w:r w:rsidR="008F3679" w:rsidRPr="002270E6">
        <w:rPr>
          <w:rFonts w:ascii="Times New Roman" w:hAnsi="Times New Roman" w:cs="Times New Roman"/>
          <w:b/>
          <w:color w:val="0070C0"/>
        </w:rPr>
        <w:t xml:space="preserve">załącznik nr </w:t>
      </w:r>
      <w:r w:rsidR="0093393B" w:rsidRPr="002270E6">
        <w:rPr>
          <w:rFonts w:ascii="Times New Roman" w:hAnsi="Times New Roman" w:cs="Times New Roman"/>
          <w:b/>
          <w:color w:val="0070C0"/>
        </w:rPr>
        <w:t>4</w:t>
      </w:r>
      <w:r w:rsidR="008F3679" w:rsidRPr="002270E6">
        <w:rPr>
          <w:rFonts w:ascii="Times New Roman" w:hAnsi="Times New Roman" w:cs="Times New Roman"/>
          <w:b/>
          <w:color w:val="0070C0"/>
        </w:rPr>
        <w:t xml:space="preserve"> do SWZ</w:t>
      </w:r>
      <w:r w:rsidR="00D96312" w:rsidRPr="002270E6">
        <w:rPr>
          <w:rFonts w:ascii="Times New Roman" w:hAnsi="Times New Roman" w:cs="Times New Roman"/>
          <w:b/>
          <w:bCs/>
        </w:rPr>
        <w:t>.</w:t>
      </w:r>
      <w:r w:rsidRPr="002270E6">
        <w:rPr>
          <w:rFonts w:ascii="Times New Roman" w:hAnsi="Times New Roman" w:cs="Times New Roman"/>
        </w:rPr>
        <w:t xml:space="preserve"> W przypadku, gdy Wykonawca nie korzysta z przygotowanego przez zamawiającego wzoru, w treści oferty należy zamieścić wszystkie informacje wymagane w </w:t>
      </w:r>
      <w:r w:rsidRPr="002270E6">
        <w:rPr>
          <w:rFonts w:ascii="Times New Roman" w:hAnsi="Times New Roman" w:cs="Times New Roman"/>
          <w:b/>
          <w:i/>
        </w:rPr>
        <w:t>Formularzu ofertowym</w:t>
      </w:r>
      <w:r w:rsidRPr="002270E6">
        <w:rPr>
          <w:rFonts w:ascii="Times New Roman" w:hAnsi="Times New Roman" w:cs="Times New Roman"/>
        </w:rPr>
        <w:t>.</w:t>
      </w:r>
    </w:p>
    <w:p w14:paraId="1AE923B1" w14:textId="333EDA0D"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 xml:space="preserve">Wszelkie informacje stanowiące tajemnicę przedsiębiorstwa w rozumieniu ustawy z dnia </w:t>
      </w:r>
      <w:r w:rsidRPr="002270E6">
        <w:rPr>
          <w:rFonts w:ascii="Times New Roman" w:hAnsi="Times New Roman" w:cs="Times New Roman"/>
        </w:rPr>
        <w:br/>
        <w:t>16 kwietnia 1993 r. o zwalczaniu nieuczciwej konkurencji (</w:t>
      </w:r>
      <w:r w:rsidR="0055661F" w:rsidRPr="002270E6">
        <w:rPr>
          <w:rFonts w:ascii="Times New Roman" w:hAnsi="Times New Roman" w:cs="Times New Roman"/>
        </w:rPr>
        <w:t>D</w:t>
      </w:r>
      <w:r w:rsidRPr="002270E6">
        <w:rPr>
          <w:rFonts w:ascii="Times New Roman" w:hAnsi="Times New Roman" w:cs="Times New Roman"/>
        </w:rPr>
        <w:t>z. U. z 20</w:t>
      </w:r>
      <w:r w:rsidR="00720327" w:rsidRPr="002270E6">
        <w:rPr>
          <w:rFonts w:ascii="Times New Roman" w:hAnsi="Times New Roman" w:cs="Times New Roman"/>
        </w:rPr>
        <w:t>22</w:t>
      </w:r>
      <w:r w:rsidRPr="002270E6">
        <w:rPr>
          <w:rFonts w:ascii="Times New Roman" w:hAnsi="Times New Roman" w:cs="Times New Roman"/>
        </w:rPr>
        <w:t xml:space="preserve"> poz. 1</w:t>
      </w:r>
      <w:r w:rsidR="00720327" w:rsidRPr="002270E6">
        <w:rPr>
          <w:rFonts w:ascii="Times New Roman" w:hAnsi="Times New Roman" w:cs="Times New Roman"/>
        </w:rPr>
        <w:t>233</w:t>
      </w:r>
      <w:r w:rsidRPr="002270E6">
        <w:rPr>
          <w:rFonts w:ascii="Times New Roman" w:hAnsi="Times New Roman" w:cs="Times New Roman"/>
        </w:rPr>
        <w:t xml:space="preserve">), które Wykonawca zastrzeże jako tajemnicę przedsiębiorstwa, powinny zostać złożone przy pomocy sekcji pod nazwą </w:t>
      </w:r>
      <w:r w:rsidRPr="002270E6">
        <w:rPr>
          <w:rFonts w:ascii="Times New Roman" w:hAnsi="Times New Roman" w:cs="Times New Roman"/>
          <w:b/>
          <w:color w:val="000000" w:themeColor="text1"/>
        </w:rPr>
        <w:t>„</w:t>
      </w:r>
      <w:r w:rsidRPr="002270E6">
        <w:rPr>
          <w:rFonts w:ascii="Times New Roman" w:hAnsi="Times New Roman" w:cs="Times New Roman"/>
          <w:b/>
          <w:i/>
          <w:color w:val="000000" w:themeColor="text1"/>
        </w:rPr>
        <w:t>FORMULARZ”</w:t>
      </w:r>
      <w:r w:rsidR="00AE167F" w:rsidRPr="002270E6">
        <w:rPr>
          <w:rFonts w:ascii="Times New Roman" w:hAnsi="Times New Roman" w:cs="Times New Roman"/>
          <w:b/>
          <w:i/>
          <w:color w:val="000000" w:themeColor="text1"/>
        </w:rPr>
        <w:t xml:space="preserve"> </w:t>
      </w:r>
      <w:r w:rsidRPr="002270E6">
        <w:rPr>
          <w:rFonts w:ascii="Times New Roman" w:hAnsi="Times New Roman" w:cs="Times New Roman"/>
          <w:b/>
          <w:color w:val="000000" w:themeColor="text1"/>
        </w:rPr>
        <w:t xml:space="preserve">w osobnym pliku </w:t>
      </w:r>
      <w:r w:rsidRPr="002270E6">
        <w:rPr>
          <w:rFonts w:ascii="Times New Roman" w:hAnsi="Times New Roman" w:cs="Times New Roman"/>
          <w:b/>
          <w:i/>
          <w:color w:val="000000" w:themeColor="text1"/>
        </w:rPr>
        <w:t>„dokument niejawny”</w:t>
      </w:r>
      <w:r w:rsidRPr="002270E6">
        <w:rPr>
          <w:rFonts w:ascii="Times New Roman" w:hAnsi="Times New Roman" w:cs="Times New Roman"/>
          <w:b/>
          <w:color w:val="000000" w:themeColor="text1"/>
        </w:rPr>
        <w:t xml:space="preserve"> wraz </w:t>
      </w:r>
      <w:r w:rsidRPr="002270E6">
        <w:rPr>
          <w:rFonts w:ascii="Times New Roman" w:hAnsi="Times New Roman" w:cs="Times New Roman"/>
          <w:b/>
          <w:color w:val="000000" w:themeColor="text1"/>
        </w:rPr>
        <w:br/>
        <w:t>z jednoczesnym zaznaczeniem „</w:t>
      </w:r>
      <w:r w:rsidRPr="002270E6">
        <w:rPr>
          <w:rFonts w:ascii="Times New Roman" w:hAnsi="Times New Roman" w:cs="Times New Roman"/>
          <w:b/>
          <w:i/>
          <w:color w:val="000000" w:themeColor="text1"/>
        </w:rPr>
        <w:t>Załącznik stanowiący tajemnicę przedsiębiorstwa”</w:t>
      </w:r>
      <w:r w:rsidRPr="002270E6">
        <w:rPr>
          <w:rFonts w:ascii="Times New Roman" w:hAnsi="Times New Roman" w:cs="Times New Roman"/>
          <w:b/>
          <w:color w:val="000000" w:themeColor="text1"/>
        </w:rPr>
        <w:t>.</w:t>
      </w:r>
      <w:r w:rsidR="00AE167F" w:rsidRPr="002270E6">
        <w:rPr>
          <w:rFonts w:ascii="Times New Roman" w:hAnsi="Times New Roman" w:cs="Times New Roman"/>
          <w:b/>
          <w:color w:val="000000" w:themeColor="text1"/>
        </w:rPr>
        <w:t xml:space="preserve"> </w:t>
      </w:r>
      <w:r w:rsidRPr="002270E6">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AE167F" w:rsidRPr="002270E6">
        <w:rPr>
          <w:rFonts w:ascii="Times New Roman" w:hAnsi="Times New Roman" w:cs="Times New Roman"/>
        </w:rPr>
        <w:t xml:space="preserve"> </w:t>
      </w:r>
      <w:r w:rsidRPr="002270E6">
        <w:rPr>
          <w:rFonts w:ascii="Times New Roman" w:hAnsi="Times New Roman" w:cs="Times New Roman"/>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B2D1898" w14:textId="77777777" w:rsidR="00A74858" w:rsidRPr="002270E6" w:rsidRDefault="00A74858" w:rsidP="008B1555">
      <w:pPr>
        <w:spacing w:after="0" w:line="276" w:lineRule="auto"/>
        <w:jc w:val="both"/>
        <w:rPr>
          <w:rFonts w:ascii="Times New Roman" w:hAnsi="Times New Roman" w:cs="Times New Roman"/>
        </w:rPr>
      </w:pPr>
    </w:p>
    <w:p w14:paraId="410B6E4D" w14:textId="1F2C446A" w:rsidR="00B84620" w:rsidRPr="002270E6" w:rsidRDefault="00C44589" w:rsidP="00B84620">
      <w:pPr>
        <w:pStyle w:val="Akapitzlist"/>
        <w:numPr>
          <w:ilvl w:val="0"/>
          <w:numId w:val="4"/>
        </w:numPr>
        <w:spacing w:after="0" w:line="276" w:lineRule="auto"/>
        <w:jc w:val="both"/>
        <w:rPr>
          <w:rFonts w:ascii="Times New Roman" w:hAnsi="Times New Roman" w:cs="Times New Roman"/>
          <w:bCs/>
          <w:u w:val="single"/>
        </w:rPr>
      </w:pPr>
      <w:r w:rsidRPr="002270E6">
        <w:rPr>
          <w:rFonts w:ascii="Times New Roman" w:hAnsi="Times New Roman" w:cs="Times New Roman"/>
          <w:b/>
          <w:u w:val="single"/>
        </w:rPr>
        <w:lastRenderedPageBreak/>
        <w:t>Do oferty należy dołączyć</w:t>
      </w:r>
      <w:r w:rsidRPr="002270E6">
        <w:rPr>
          <w:rFonts w:ascii="Times New Roman" w:hAnsi="Times New Roman" w:cs="Times New Roman"/>
          <w:bCs/>
          <w:u w:val="single"/>
        </w:rPr>
        <w:t>:</w:t>
      </w:r>
    </w:p>
    <w:p w14:paraId="004969FB" w14:textId="77777777" w:rsidR="00B84620" w:rsidRPr="002270E6" w:rsidRDefault="00B84620" w:rsidP="00B84620">
      <w:pPr>
        <w:spacing w:after="0" w:line="276" w:lineRule="auto"/>
        <w:jc w:val="both"/>
        <w:rPr>
          <w:rFonts w:ascii="Times New Roman" w:hAnsi="Times New Roman" w:cs="Times New Roman"/>
          <w:bCs/>
          <w:u w:val="single"/>
        </w:rPr>
      </w:pPr>
    </w:p>
    <w:p w14:paraId="67701C7D" w14:textId="77777777" w:rsidR="00B84620" w:rsidRPr="002270E6" w:rsidRDefault="00B84620" w:rsidP="00B84620">
      <w:pPr>
        <w:pStyle w:val="Akapitzlist"/>
        <w:spacing w:after="0" w:line="240" w:lineRule="auto"/>
        <w:ind w:left="812" w:hanging="448"/>
        <w:jc w:val="both"/>
        <w:rPr>
          <w:rFonts w:ascii="Times New Roman" w:hAnsi="Times New Roman" w:cs="Times New Roman"/>
          <w:bCs/>
          <w:color w:val="000000" w:themeColor="text1"/>
        </w:rPr>
      </w:pPr>
      <w:r w:rsidRPr="002270E6">
        <w:rPr>
          <w:rFonts w:ascii="Times New Roman" w:hAnsi="Times New Roman" w:cs="Times New Roman"/>
          <w:b/>
          <w:bCs/>
        </w:rPr>
        <w:t>19.1</w:t>
      </w:r>
      <w:r w:rsidRPr="002270E6">
        <w:rPr>
          <w:rFonts w:ascii="Times New Roman" w:hAnsi="Times New Roman" w:cs="Times New Roman"/>
          <w:bCs/>
        </w:rPr>
        <w:t>.</w:t>
      </w:r>
      <w:r w:rsidRPr="002270E6">
        <w:rPr>
          <w:rFonts w:ascii="Times New Roman" w:hAnsi="Times New Roman" w:cs="Times New Roman"/>
          <w:b/>
          <w:color w:val="000000" w:themeColor="text1"/>
        </w:rPr>
        <w:t xml:space="preserve">Formularz ofertowy (oferta) – </w:t>
      </w:r>
      <w:r w:rsidRPr="002270E6">
        <w:rPr>
          <w:rFonts w:ascii="Times New Roman" w:hAnsi="Times New Roman" w:cs="Times New Roman"/>
          <w:b/>
          <w:color w:val="0070C0"/>
        </w:rPr>
        <w:t>Załącznik nr 4 do SWZ</w:t>
      </w:r>
      <w:r w:rsidRPr="002270E6">
        <w:rPr>
          <w:rFonts w:ascii="Times New Roman" w:hAnsi="Times New Roman" w:cs="Times New Roman"/>
          <w:b/>
          <w:color w:val="000000" w:themeColor="text1"/>
        </w:rPr>
        <w:t xml:space="preserve"> wypełniony zgodnie ze składaną ofertą częściową</w:t>
      </w:r>
      <w:r w:rsidRPr="002270E6">
        <w:rPr>
          <w:rFonts w:ascii="Times New Roman" w:hAnsi="Times New Roman" w:cs="Times New Roman"/>
          <w:bCs/>
          <w:color w:val="000000" w:themeColor="text1"/>
        </w:rPr>
        <w:t>;</w:t>
      </w:r>
    </w:p>
    <w:p w14:paraId="5301E00B" w14:textId="77777777" w:rsidR="00B84620" w:rsidRPr="002270E6" w:rsidRDefault="00B84620" w:rsidP="00B84620">
      <w:pPr>
        <w:pStyle w:val="Akapitzlist"/>
        <w:spacing w:after="0" w:line="240" w:lineRule="auto"/>
        <w:ind w:left="812" w:hanging="448"/>
        <w:jc w:val="both"/>
        <w:rPr>
          <w:rFonts w:ascii="Times New Roman" w:hAnsi="Times New Roman" w:cs="Times New Roman"/>
          <w:bCs/>
          <w:color w:val="000000" w:themeColor="text1"/>
        </w:rPr>
      </w:pPr>
    </w:p>
    <w:p w14:paraId="09FCF0C6" w14:textId="41FC3198" w:rsidR="00B84620" w:rsidRPr="002270E6" w:rsidRDefault="00B84620" w:rsidP="00B84620">
      <w:pPr>
        <w:pStyle w:val="Akapitzlist"/>
        <w:spacing w:after="0" w:line="240" w:lineRule="auto"/>
        <w:ind w:left="812" w:hanging="448"/>
        <w:jc w:val="both"/>
        <w:rPr>
          <w:rFonts w:ascii="Times New Roman" w:hAnsi="Times New Roman" w:cs="Times New Roman"/>
          <w:bCs/>
          <w:vanish/>
          <w:specVanish/>
        </w:rPr>
      </w:pPr>
      <w:r w:rsidRPr="002270E6">
        <w:rPr>
          <w:rFonts w:ascii="Times New Roman" w:hAnsi="Times New Roman" w:cs="Times New Roman"/>
          <w:b/>
          <w:bCs/>
          <w:color w:val="000000" w:themeColor="text1"/>
        </w:rPr>
        <w:t>19.2</w:t>
      </w:r>
      <w:r w:rsidRPr="002270E6">
        <w:rPr>
          <w:rFonts w:ascii="Times New Roman" w:hAnsi="Times New Roman" w:cs="Times New Roman"/>
          <w:bCs/>
          <w:color w:val="000000" w:themeColor="text1"/>
        </w:rPr>
        <w:t>.</w:t>
      </w:r>
      <w:r w:rsidRPr="002270E6">
        <w:rPr>
          <w:rFonts w:ascii="Times New Roman" w:hAnsi="Times New Roman" w:cs="Times New Roman"/>
          <w:b/>
          <w:bCs/>
          <w:color w:val="000000" w:themeColor="text1"/>
        </w:rPr>
        <w:t xml:space="preserve">CENNIK OFERTOWY </w:t>
      </w:r>
      <w:r w:rsidRPr="002270E6">
        <w:rPr>
          <w:rFonts w:ascii="Times New Roman" w:hAnsi="Times New Roman" w:cs="Times New Roman"/>
          <w:bCs/>
          <w:color w:val="000000" w:themeColor="text1"/>
        </w:rPr>
        <w:t xml:space="preserve">- </w:t>
      </w:r>
      <w:r w:rsidRPr="002270E6">
        <w:rPr>
          <w:rFonts w:ascii="Times New Roman" w:hAnsi="Times New Roman" w:cs="Times New Roman"/>
          <w:bCs/>
          <w:color w:val="0070C0"/>
        </w:rPr>
        <w:t>Z</w:t>
      </w:r>
      <w:r w:rsidRPr="002270E6">
        <w:rPr>
          <w:rFonts w:ascii="Times New Roman" w:hAnsi="Times New Roman" w:cs="Times New Roman"/>
          <w:b/>
          <w:bCs/>
          <w:color w:val="0070C0"/>
        </w:rPr>
        <w:t xml:space="preserve">ałączniki od nr </w:t>
      </w:r>
      <w:r w:rsidR="00A74858">
        <w:rPr>
          <w:rFonts w:ascii="Times New Roman" w:hAnsi="Times New Roman" w:cs="Times New Roman"/>
          <w:b/>
          <w:bCs/>
          <w:color w:val="0070C0"/>
        </w:rPr>
        <w:t xml:space="preserve"> 1</w:t>
      </w:r>
      <w:r w:rsidRPr="002270E6">
        <w:rPr>
          <w:rFonts w:ascii="Times New Roman" w:hAnsi="Times New Roman" w:cs="Times New Roman"/>
          <w:b/>
          <w:bCs/>
          <w:color w:val="0070C0"/>
        </w:rPr>
        <w:t xml:space="preserve">.1. do nr </w:t>
      </w:r>
      <w:r w:rsidR="00A74858">
        <w:rPr>
          <w:rFonts w:ascii="Times New Roman" w:hAnsi="Times New Roman" w:cs="Times New Roman"/>
          <w:b/>
          <w:bCs/>
          <w:color w:val="0070C0"/>
        </w:rPr>
        <w:t>1</w:t>
      </w:r>
      <w:r w:rsidRPr="002270E6">
        <w:rPr>
          <w:rFonts w:ascii="Times New Roman" w:hAnsi="Times New Roman" w:cs="Times New Roman"/>
          <w:b/>
          <w:bCs/>
          <w:color w:val="0070C0"/>
        </w:rPr>
        <w:t>.</w:t>
      </w:r>
      <w:r w:rsidR="00B639D4">
        <w:rPr>
          <w:rFonts w:ascii="Times New Roman" w:hAnsi="Times New Roman" w:cs="Times New Roman"/>
          <w:b/>
          <w:bCs/>
          <w:color w:val="0070C0"/>
        </w:rPr>
        <w:t>5</w:t>
      </w:r>
      <w:r w:rsidRPr="002270E6">
        <w:rPr>
          <w:rFonts w:ascii="Times New Roman" w:hAnsi="Times New Roman" w:cs="Times New Roman"/>
          <w:b/>
          <w:bCs/>
          <w:color w:val="0070C0"/>
        </w:rPr>
        <w:t>. do SWZ</w:t>
      </w:r>
      <w:r w:rsidRPr="002270E6">
        <w:rPr>
          <w:rFonts w:ascii="Times New Roman" w:hAnsi="Times New Roman" w:cs="Times New Roman"/>
          <w:bCs/>
          <w:color w:val="000000" w:themeColor="text1"/>
        </w:rPr>
        <w:t xml:space="preserve"> </w:t>
      </w:r>
      <w:r w:rsidRPr="002270E6">
        <w:rPr>
          <w:rFonts w:ascii="Times New Roman" w:hAnsi="Times New Roman" w:cs="Times New Roman"/>
          <w:b/>
          <w:color w:val="000000" w:themeColor="text1"/>
        </w:rPr>
        <w:t>na poszczególne zadania,   zgodn</w:t>
      </w:r>
      <w:r w:rsidR="002C3726">
        <w:rPr>
          <w:rFonts w:ascii="Times New Roman" w:hAnsi="Times New Roman" w:cs="Times New Roman"/>
          <w:b/>
          <w:color w:val="000000" w:themeColor="text1"/>
        </w:rPr>
        <w:t>e</w:t>
      </w:r>
      <w:r w:rsidRPr="002270E6">
        <w:rPr>
          <w:rFonts w:ascii="Times New Roman" w:hAnsi="Times New Roman" w:cs="Times New Roman"/>
          <w:b/>
          <w:color w:val="000000" w:themeColor="text1"/>
        </w:rPr>
        <w:t xml:space="preserve"> ze składaną ofertą częściową  - stanowiący integralną część Formularza ofertowego.</w:t>
      </w:r>
    </w:p>
    <w:p w14:paraId="47AD8930" w14:textId="77777777" w:rsidR="00B84620" w:rsidRPr="002270E6" w:rsidRDefault="00B84620" w:rsidP="00B84620">
      <w:pPr>
        <w:pStyle w:val="Akapitzlist"/>
        <w:spacing w:after="0" w:line="240" w:lineRule="auto"/>
        <w:ind w:left="812" w:hanging="448"/>
        <w:jc w:val="both"/>
        <w:rPr>
          <w:rFonts w:ascii="Times New Roman" w:hAnsi="Times New Roman" w:cs="Times New Roman"/>
          <w:bCs/>
        </w:rPr>
      </w:pPr>
      <w:r w:rsidRPr="002270E6">
        <w:rPr>
          <w:rFonts w:ascii="Times New Roman" w:hAnsi="Times New Roman" w:cs="Times New Roman"/>
          <w:bCs/>
        </w:rPr>
        <w:t xml:space="preserve"> </w:t>
      </w:r>
    </w:p>
    <w:p w14:paraId="6774C52F" w14:textId="77777777" w:rsidR="00B84620" w:rsidRPr="002270E6" w:rsidRDefault="00B84620" w:rsidP="00B84620">
      <w:pPr>
        <w:pStyle w:val="Akapitzlist"/>
        <w:spacing w:after="0" w:line="240" w:lineRule="auto"/>
        <w:ind w:left="812" w:hanging="448"/>
        <w:jc w:val="both"/>
        <w:rPr>
          <w:rFonts w:ascii="Times New Roman" w:hAnsi="Times New Roman" w:cs="Times New Roman"/>
          <w:bCs/>
        </w:rPr>
      </w:pPr>
    </w:p>
    <w:p w14:paraId="05BD989C" w14:textId="77777777" w:rsidR="00B84620" w:rsidRPr="002270E6" w:rsidRDefault="00B84620" w:rsidP="00B84620">
      <w:pPr>
        <w:pStyle w:val="Akapitzlist"/>
        <w:spacing w:after="0" w:line="240" w:lineRule="auto"/>
        <w:ind w:left="812" w:hanging="448"/>
        <w:jc w:val="both"/>
        <w:rPr>
          <w:rFonts w:ascii="Times New Roman" w:hAnsi="Times New Roman" w:cs="Times New Roman"/>
          <w:vanish/>
          <w:specVanish/>
        </w:rPr>
      </w:pPr>
      <w:r w:rsidRPr="002270E6">
        <w:rPr>
          <w:rFonts w:ascii="Times New Roman" w:hAnsi="Times New Roman" w:cs="Times New Roman"/>
          <w:b/>
          <w:bCs/>
        </w:rPr>
        <w:t>19.3</w:t>
      </w:r>
      <w:r w:rsidRPr="002270E6">
        <w:rPr>
          <w:rFonts w:ascii="Times New Roman" w:hAnsi="Times New Roman" w:cs="Times New Roman"/>
          <w:bCs/>
        </w:rPr>
        <w:t>.</w:t>
      </w:r>
      <w:r w:rsidRPr="002270E6">
        <w:rPr>
          <w:rFonts w:ascii="Times New Roman" w:hAnsi="Times New Roman" w:cs="Times New Roman"/>
          <w:b/>
        </w:rPr>
        <w:t>Pełnomocnictwo</w:t>
      </w:r>
      <w:r w:rsidRPr="002270E6">
        <w:rPr>
          <w:rFonts w:ascii="Times New Roman" w:hAnsi="Times New Roman" w:cs="Times New Roman"/>
        </w:rPr>
        <w:t xml:space="preserve"> upoważniające do złożenia oferty, o ile ofertę składa pełnomocnik;</w:t>
      </w:r>
    </w:p>
    <w:p w14:paraId="559447CD" w14:textId="77777777" w:rsidR="00B84620" w:rsidRPr="002270E6" w:rsidRDefault="00B84620" w:rsidP="00B84620">
      <w:pPr>
        <w:pStyle w:val="Akapitzlist"/>
        <w:spacing w:after="0" w:line="240" w:lineRule="auto"/>
        <w:ind w:left="426" w:hanging="426"/>
        <w:jc w:val="both"/>
        <w:rPr>
          <w:rFonts w:ascii="Times New Roman" w:hAnsi="Times New Roman" w:cs="Times New Roman"/>
        </w:rPr>
      </w:pPr>
      <w:r w:rsidRPr="002270E6">
        <w:rPr>
          <w:rFonts w:ascii="Times New Roman" w:hAnsi="Times New Roman" w:cs="Times New Roman"/>
        </w:rPr>
        <w:t xml:space="preserve">  </w:t>
      </w:r>
    </w:p>
    <w:p w14:paraId="349366FA" w14:textId="77777777" w:rsidR="00B84620" w:rsidRPr="002270E6" w:rsidRDefault="00B84620" w:rsidP="00B84620">
      <w:pPr>
        <w:pStyle w:val="Akapitzlist"/>
        <w:spacing w:after="0" w:line="240" w:lineRule="auto"/>
        <w:ind w:left="426" w:hanging="426"/>
        <w:jc w:val="both"/>
        <w:rPr>
          <w:rFonts w:ascii="Times New Roman" w:hAnsi="Times New Roman" w:cs="Times New Roman"/>
        </w:rPr>
      </w:pPr>
    </w:p>
    <w:p w14:paraId="15E2670E" w14:textId="77777777" w:rsidR="00B84620" w:rsidRPr="002270E6" w:rsidRDefault="00B84620" w:rsidP="00B84620">
      <w:pPr>
        <w:pStyle w:val="Akapitzlist"/>
        <w:spacing w:after="0" w:line="240" w:lineRule="auto"/>
        <w:ind w:left="426" w:hanging="426"/>
        <w:jc w:val="both"/>
        <w:rPr>
          <w:rFonts w:ascii="Times New Roman" w:hAnsi="Times New Roman" w:cs="Times New Roman"/>
          <w:b/>
        </w:rPr>
      </w:pPr>
      <w:r w:rsidRPr="002270E6">
        <w:rPr>
          <w:rFonts w:ascii="Times New Roman" w:hAnsi="Times New Roman" w:cs="Times New Roman"/>
        </w:rPr>
        <w:t xml:space="preserve">      </w:t>
      </w:r>
      <w:r w:rsidRPr="002270E6">
        <w:rPr>
          <w:rFonts w:ascii="Times New Roman" w:hAnsi="Times New Roman" w:cs="Times New Roman"/>
          <w:b/>
        </w:rPr>
        <w:t>19.4</w:t>
      </w:r>
      <w:r w:rsidRPr="002270E6">
        <w:rPr>
          <w:rFonts w:ascii="Times New Roman" w:hAnsi="Times New Roman" w:cs="Times New Roman"/>
        </w:rPr>
        <w:t>.</w:t>
      </w:r>
      <w:r w:rsidRPr="002270E6">
        <w:rPr>
          <w:rFonts w:ascii="Times New Roman" w:hAnsi="Times New Roman" w:cs="Times New Roman"/>
          <w:b/>
        </w:rPr>
        <w:t>Pełnomocnictwo</w:t>
      </w:r>
      <w:r w:rsidRPr="002270E6">
        <w:rPr>
          <w:rFonts w:ascii="Times New Roman" w:hAnsi="Times New Roman" w:cs="Times New Roman"/>
        </w:rPr>
        <w:t xml:space="preserve"> </w:t>
      </w:r>
      <w:r w:rsidRPr="002270E6">
        <w:rPr>
          <w:rFonts w:ascii="Times New Roman" w:hAnsi="Times New Roman" w:cs="Times New Roman"/>
          <w:b/>
        </w:rPr>
        <w:t>dla pełnomocnika do reprezentowania w postępowaniu Wykonawców</w:t>
      </w:r>
    </w:p>
    <w:p w14:paraId="29983C95" w14:textId="621DB7D2" w:rsidR="00B84620" w:rsidRPr="002270E6" w:rsidRDefault="00B84620" w:rsidP="00B84620">
      <w:pPr>
        <w:pStyle w:val="Akapitzlist"/>
        <w:spacing w:after="0" w:line="240" w:lineRule="auto"/>
        <w:ind w:left="426" w:hanging="426"/>
        <w:jc w:val="both"/>
        <w:rPr>
          <w:rFonts w:ascii="Times New Roman" w:hAnsi="Times New Roman" w:cs="Times New Roman"/>
          <w:b/>
        </w:rPr>
      </w:pPr>
      <w:r w:rsidRPr="002270E6">
        <w:rPr>
          <w:rFonts w:ascii="Times New Roman" w:hAnsi="Times New Roman" w:cs="Times New Roman"/>
          <w:b/>
        </w:rPr>
        <w:t xml:space="preserve">        wspólnie ubiegających się o udzielenie zamówienia – dotyczy ofert składanych wspólnie</w:t>
      </w:r>
    </w:p>
    <w:p w14:paraId="5058F852" w14:textId="7D302C41" w:rsidR="00B84620" w:rsidRPr="002270E6" w:rsidRDefault="00B84620" w:rsidP="00B84620">
      <w:pPr>
        <w:pStyle w:val="Akapitzlist"/>
        <w:spacing w:after="0" w:line="240" w:lineRule="auto"/>
        <w:ind w:left="426" w:hanging="426"/>
        <w:jc w:val="both"/>
        <w:rPr>
          <w:rFonts w:ascii="Times New Roman" w:hAnsi="Times New Roman" w:cs="Times New Roman"/>
          <w:vanish/>
          <w:specVanish/>
        </w:rPr>
      </w:pPr>
      <w:r w:rsidRPr="002270E6">
        <w:rPr>
          <w:rFonts w:ascii="Times New Roman" w:hAnsi="Times New Roman" w:cs="Times New Roman"/>
          <w:b/>
        </w:rPr>
        <w:t xml:space="preserve">        przez Wykonawców wspólnie ubiegających się o udzielenie zamówienia</w:t>
      </w:r>
      <w:r w:rsidRPr="002270E6">
        <w:rPr>
          <w:rFonts w:ascii="Times New Roman" w:hAnsi="Times New Roman" w:cs="Times New Roman"/>
        </w:rPr>
        <w:t>;</w:t>
      </w:r>
    </w:p>
    <w:p w14:paraId="003B339D" w14:textId="087862DC" w:rsidR="00B84620" w:rsidRPr="002270E6" w:rsidRDefault="00B84620" w:rsidP="00B84620">
      <w:pPr>
        <w:pStyle w:val="Akapitzlist"/>
        <w:spacing w:after="0" w:line="240" w:lineRule="auto"/>
        <w:ind w:left="812" w:hanging="448"/>
        <w:jc w:val="both"/>
        <w:rPr>
          <w:rFonts w:ascii="Times New Roman" w:hAnsi="Times New Roman" w:cs="Times New Roman"/>
          <w:bCs/>
          <w:vanish/>
          <w:specVanish/>
        </w:rPr>
      </w:pPr>
      <w:r w:rsidRPr="002270E6">
        <w:rPr>
          <w:rFonts w:ascii="Times New Roman" w:hAnsi="Times New Roman" w:cs="Times New Roman"/>
        </w:rPr>
        <w:t xml:space="preserve">       </w:t>
      </w:r>
      <w:r w:rsidRPr="002270E6">
        <w:rPr>
          <w:rFonts w:ascii="Times New Roman" w:hAnsi="Times New Roman" w:cs="Times New Roman"/>
          <w:b/>
        </w:rPr>
        <w:t>Pełnomocnictwo do złożenia oferty musi być sporządzone w postaci elektronicznej, podpisane kwalifikowanym podpisem elektronicznym. Pełnomocnictwo przekazuje  się w postaci elektronicznej i opatruje kwalifikowanym podpisem elektronicznym.</w:t>
      </w:r>
      <w:r w:rsidR="00C9187B">
        <w:rPr>
          <w:rFonts w:ascii="Times New Roman" w:hAnsi="Times New Roman" w:cs="Times New Roman"/>
          <w:b/>
        </w:rPr>
        <w:t xml:space="preserve"> </w:t>
      </w:r>
      <w:r w:rsidRPr="002270E6">
        <w:rPr>
          <w:rFonts w:ascii="Times New Roman" w:hAnsi="Times New Roman" w:cs="Times New Roman"/>
          <w:b/>
        </w:rPr>
        <w:t xml:space="preserve">W przypadku, gdy pełnomocnictwo zostało sporządzone w postaci papierowej przekazuje się cyfrowe odwzorowanie tego dokumentu (skan) opatrzone kwalifikowanym podpisem elektronicznym, poświadczającym zgodność cyfrowego odwzorowania z dokumentem w postaci papierowej. </w:t>
      </w:r>
      <w:r w:rsidRPr="002270E6">
        <w:rPr>
          <w:rFonts w:ascii="Times New Roman" w:hAnsi="Times New Roman" w:cs="Times New Roman"/>
          <w:b/>
          <w:u w:val="single"/>
        </w:rPr>
        <w:t>Poświadczenia zgodności cyfrowego odwzorowania z dokumentem w postaci papierowej poświadcza Wykonawca lub notariusz</w:t>
      </w:r>
      <w:r w:rsidRPr="002270E6">
        <w:rPr>
          <w:rFonts w:ascii="Times New Roman" w:hAnsi="Times New Roman" w:cs="Times New Roman"/>
          <w:bCs/>
        </w:rPr>
        <w:t>;</w:t>
      </w:r>
    </w:p>
    <w:p w14:paraId="0F9FFE9B" w14:textId="632EEBC1" w:rsidR="005C6D72" w:rsidRPr="002270E6" w:rsidRDefault="00B84620" w:rsidP="005C6D72">
      <w:pPr>
        <w:spacing w:after="0" w:line="240" w:lineRule="auto"/>
        <w:ind w:left="826" w:hanging="448"/>
        <w:jc w:val="both"/>
        <w:rPr>
          <w:rFonts w:ascii="Times New Roman" w:hAnsi="Times New Roman" w:cs="Times New Roman"/>
        </w:rPr>
      </w:pPr>
      <w:r w:rsidRPr="002270E6">
        <w:rPr>
          <w:rFonts w:ascii="Times New Roman" w:hAnsi="Times New Roman" w:cs="Times New Roman"/>
        </w:rPr>
        <w:t xml:space="preserve"> </w:t>
      </w:r>
    </w:p>
    <w:p w14:paraId="1A173943" w14:textId="77777777" w:rsidR="00B140FD" w:rsidRPr="002270E6" w:rsidRDefault="00B140FD" w:rsidP="005C6D72">
      <w:pPr>
        <w:spacing w:after="0" w:line="240" w:lineRule="auto"/>
        <w:ind w:left="826" w:hanging="448"/>
        <w:jc w:val="both"/>
        <w:rPr>
          <w:rFonts w:ascii="Times New Roman" w:hAnsi="Times New Roman" w:cs="Times New Roman"/>
        </w:rPr>
      </w:pPr>
    </w:p>
    <w:p w14:paraId="58C700D6" w14:textId="6E5294CB" w:rsidR="00B84620" w:rsidRPr="00D41273" w:rsidRDefault="005C6D72" w:rsidP="005C6D72">
      <w:pPr>
        <w:spacing w:after="0" w:line="240" w:lineRule="auto"/>
        <w:jc w:val="both"/>
        <w:rPr>
          <w:rFonts w:ascii="Times New Roman" w:hAnsi="Times New Roman" w:cs="Times New Roman"/>
        </w:rPr>
      </w:pPr>
      <w:r w:rsidRPr="002270E6">
        <w:rPr>
          <w:rFonts w:ascii="Times New Roman" w:hAnsi="Times New Roman" w:cs="Times New Roman"/>
          <w:b/>
        </w:rPr>
        <w:t xml:space="preserve">    </w:t>
      </w:r>
      <w:r w:rsidR="00B84620" w:rsidRPr="002270E6">
        <w:rPr>
          <w:rFonts w:ascii="Times New Roman" w:hAnsi="Times New Roman" w:cs="Times New Roman"/>
          <w:b/>
        </w:rPr>
        <w:t xml:space="preserve">   </w:t>
      </w:r>
      <w:r w:rsidR="00B84620" w:rsidRPr="00D41273">
        <w:rPr>
          <w:rFonts w:ascii="Times New Roman" w:hAnsi="Times New Roman" w:cs="Times New Roman"/>
          <w:b/>
        </w:rPr>
        <w:t>19.</w:t>
      </w:r>
      <w:r w:rsidR="002D127A" w:rsidRPr="00D41273">
        <w:rPr>
          <w:rFonts w:ascii="Times New Roman" w:hAnsi="Times New Roman" w:cs="Times New Roman"/>
          <w:b/>
        </w:rPr>
        <w:t>5</w:t>
      </w:r>
      <w:r w:rsidR="00B84620" w:rsidRPr="00D41273">
        <w:rPr>
          <w:rFonts w:ascii="Times New Roman" w:hAnsi="Times New Roman" w:cs="Times New Roman"/>
          <w:b/>
        </w:rPr>
        <w:t xml:space="preserve">. Oświadczenie  wykonawcy/wykonawcy wspólnie ubiegającego się o udzielenie   </w:t>
      </w:r>
    </w:p>
    <w:p w14:paraId="6577FE16" w14:textId="118A064A" w:rsidR="00B84620" w:rsidRPr="00D41273" w:rsidRDefault="00B84620" w:rsidP="00B84620">
      <w:pPr>
        <w:spacing w:after="0"/>
        <w:ind w:left="708"/>
        <w:rPr>
          <w:rFonts w:ascii="Times New Roman" w:hAnsi="Times New Roman" w:cs="Times New Roman"/>
          <w:b/>
          <w:color w:val="0070C0"/>
        </w:rPr>
      </w:pPr>
      <w:r w:rsidRPr="00D41273">
        <w:rPr>
          <w:rFonts w:ascii="Times New Roman" w:hAnsi="Times New Roman" w:cs="Times New Roman"/>
          <w:b/>
        </w:rPr>
        <w:t>zamówienia</w:t>
      </w:r>
      <w:r w:rsidRPr="00D41273">
        <w:rPr>
          <w:rFonts w:ascii="Times New Roman" w:hAnsi="Times New Roman" w:cs="Times New Roman"/>
        </w:rPr>
        <w:t xml:space="preserve">   DOTYCZĄCE PRZESŁANEK WYKLUCZENIA Z ART. 5K ROZPORZĄDZENIA 833/2014 ORAZ ART. 7 UST. 1 USTAWY </w:t>
      </w:r>
      <w:r w:rsidRPr="00D41273">
        <w:rPr>
          <w:rFonts w:ascii="Times New Roman" w:hAnsi="Times New Roman" w:cs="Times New Roman"/>
          <w:caps/>
        </w:rPr>
        <w:t>o szczególnych rozwiązaniach w zakresie przeciwdziałania wspieraniu agresji na Ukrainę oraz służących ochronie bezpieczeństwa narodowego</w:t>
      </w:r>
      <w:r w:rsidRPr="00D41273">
        <w:rPr>
          <w:rFonts w:ascii="Times New Roman" w:hAnsi="Times New Roman" w:cs="Times New Roman"/>
        </w:rPr>
        <w:t xml:space="preserve">- składane na podstawie art. 125 ust. 1 ustawy </w:t>
      </w:r>
      <w:proofErr w:type="spellStart"/>
      <w:r w:rsidRPr="00D41273">
        <w:rPr>
          <w:rFonts w:ascii="Times New Roman" w:hAnsi="Times New Roman" w:cs="Times New Roman"/>
        </w:rPr>
        <w:t>Pzp</w:t>
      </w:r>
      <w:proofErr w:type="spellEnd"/>
      <w:r w:rsidRPr="00D41273">
        <w:rPr>
          <w:rFonts w:ascii="Times New Roman" w:hAnsi="Times New Roman" w:cs="Times New Roman"/>
        </w:rPr>
        <w:t xml:space="preserve"> – wzór stanowi  </w:t>
      </w:r>
      <w:r w:rsidRPr="00D41273">
        <w:rPr>
          <w:rFonts w:ascii="Times New Roman" w:hAnsi="Times New Roman" w:cs="Times New Roman"/>
          <w:b/>
          <w:color w:val="0070C0"/>
        </w:rPr>
        <w:t xml:space="preserve">Załącznik nr </w:t>
      </w:r>
      <w:r w:rsidR="00BB4BEC" w:rsidRPr="00D41273">
        <w:rPr>
          <w:rFonts w:ascii="Times New Roman" w:hAnsi="Times New Roman" w:cs="Times New Roman"/>
          <w:b/>
          <w:color w:val="0070C0"/>
        </w:rPr>
        <w:t>5</w:t>
      </w:r>
      <w:r w:rsidRPr="00D41273">
        <w:rPr>
          <w:rFonts w:ascii="Times New Roman" w:hAnsi="Times New Roman" w:cs="Times New Roman"/>
          <w:b/>
          <w:color w:val="0070C0"/>
        </w:rPr>
        <w:t xml:space="preserve"> do SWZ.</w:t>
      </w:r>
    </w:p>
    <w:p w14:paraId="771FF9EE" w14:textId="77777777" w:rsidR="00243879" w:rsidRPr="00D41273" w:rsidRDefault="00243879" w:rsidP="00B84620">
      <w:pPr>
        <w:spacing w:after="0"/>
        <w:ind w:left="708"/>
        <w:rPr>
          <w:rFonts w:ascii="Times New Roman" w:hAnsi="Times New Roman" w:cs="Times New Roman"/>
          <w:b/>
          <w:color w:val="0070C0"/>
        </w:rPr>
      </w:pPr>
    </w:p>
    <w:p w14:paraId="20C41061" w14:textId="20FF7A37" w:rsidR="00243879" w:rsidRPr="00D41273" w:rsidRDefault="00243879" w:rsidP="00243879">
      <w:pPr>
        <w:pStyle w:val="Akapitzlist"/>
        <w:numPr>
          <w:ilvl w:val="1"/>
          <w:numId w:val="56"/>
        </w:numPr>
        <w:spacing w:after="0" w:line="276" w:lineRule="auto"/>
        <w:jc w:val="both"/>
        <w:rPr>
          <w:rFonts w:ascii="Times New Roman" w:hAnsi="Times New Roman" w:cs="Times New Roman"/>
        </w:rPr>
      </w:pPr>
      <w:bookmarkStart w:id="7" w:name="_Hlk169258035"/>
      <w:r w:rsidRPr="00D41273">
        <w:rPr>
          <w:rFonts w:ascii="Times New Roman" w:hAnsi="Times New Roman" w:cs="Times New Roman"/>
          <w:b/>
        </w:rPr>
        <w:t>Oświadczenie  podmiotu udostępniającego zasoby</w:t>
      </w:r>
      <w:r w:rsidRPr="00D41273">
        <w:rPr>
          <w:rFonts w:ascii="Times New Roman" w:hAnsi="Times New Roman" w:cs="Times New Roman"/>
        </w:rPr>
        <w:t xml:space="preserve"> – wzór stanowi  </w:t>
      </w:r>
      <w:r w:rsidRPr="00D41273">
        <w:rPr>
          <w:rFonts w:ascii="Times New Roman" w:hAnsi="Times New Roman" w:cs="Times New Roman"/>
          <w:color w:val="0070C0"/>
        </w:rPr>
        <w:t>z</w:t>
      </w:r>
      <w:r w:rsidRPr="00D41273">
        <w:rPr>
          <w:rFonts w:ascii="Times New Roman" w:hAnsi="Times New Roman" w:cs="Times New Roman"/>
          <w:b/>
          <w:color w:val="0070C0"/>
        </w:rPr>
        <w:t>ałącznik nr 1</w:t>
      </w:r>
      <w:r w:rsidR="00182F8E" w:rsidRPr="00D41273">
        <w:rPr>
          <w:rFonts w:ascii="Times New Roman" w:hAnsi="Times New Roman" w:cs="Times New Roman"/>
          <w:b/>
          <w:color w:val="0070C0"/>
        </w:rPr>
        <w:t>2</w:t>
      </w:r>
      <w:r w:rsidRPr="00D41273">
        <w:rPr>
          <w:rFonts w:ascii="Times New Roman" w:hAnsi="Times New Roman" w:cs="Times New Roman"/>
          <w:b/>
          <w:color w:val="0070C0"/>
        </w:rPr>
        <w:t xml:space="preserve"> do SWZ </w:t>
      </w:r>
      <w:r w:rsidRPr="00D41273">
        <w:rPr>
          <w:rFonts w:ascii="Times New Roman" w:hAnsi="Times New Roman" w:cs="Times New Roman"/>
        </w:rPr>
        <w:t xml:space="preserve">DOTYCZĄCE PRZESŁANEK WYKLUCZENIA Z ART. 5K ROZPORZĄDZENIA 833/2014 ORAZ ART. 7 UST. 1 USTAWY </w:t>
      </w:r>
      <w:r w:rsidRPr="00D41273">
        <w:rPr>
          <w:rFonts w:ascii="Times New Roman" w:hAnsi="Times New Roman" w:cs="Times New Roman"/>
          <w:caps/>
        </w:rPr>
        <w:t xml:space="preserve">o szczególnych rozwiązaniach w zakresie przeciwdziałania wspieraniu agresji na Ukrainę oraz służących ochronie bezpieczeństwa narodowego </w:t>
      </w:r>
      <w:r w:rsidRPr="00D41273">
        <w:rPr>
          <w:rFonts w:ascii="Times New Roman" w:hAnsi="Times New Roman" w:cs="Times New Roman"/>
        </w:rPr>
        <w:t>– (Dz. U. z 2023 r. poz. 129 ze zm.)</w:t>
      </w:r>
      <w:r w:rsidR="00182F8E" w:rsidRPr="00D41273">
        <w:rPr>
          <w:rFonts w:ascii="Times New Roman" w:hAnsi="Times New Roman" w:cs="Times New Roman"/>
        </w:rPr>
        <w:t xml:space="preserve"> </w:t>
      </w:r>
    </w:p>
    <w:bookmarkEnd w:id="7"/>
    <w:p w14:paraId="40ED952B" w14:textId="77777777" w:rsidR="00675AF7" w:rsidRPr="00D41273" w:rsidRDefault="00675AF7" w:rsidP="00675AF7">
      <w:pPr>
        <w:pStyle w:val="Akapitzlist"/>
        <w:spacing w:after="0" w:line="276" w:lineRule="auto"/>
        <w:ind w:left="480"/>
        <w:jc w:val="both"/>
        <w:rPr>
          <w:rFonts w:ascii="Times New Roman" w:hAnsi="Times New Roman" w:cs="Times New Roman"/>
        </w:rPr>
      </w:pPr>
    </w:p>
    <w:p w14:paraId="0DB1F6E3" w14:textId="3A9A8539" w:rsidR="00243879" w:rsidRPr="00D41273" w:rsidRDefault="00243879" w:rsidP="00243879">
      <w:pPr>
        <w:pStyle w:val="Akapitzlist"/>
        <w:numPr>
          <w:ilvl w:val="1"/>
          <w:numId w:val="56"/>
        </w:numPr>
        <w:spacing w:after="0" w:line="276" w:lineRule="auto"/>
        <w:jc w:val="both"/>
        <w:rPr>
          <w:rFonts w:ascii="Times New Roman" w:hAnsi="Times New Roman" w:cs="Times New Roman"/>
          <w:b/>
          <w:bCs/>
          <w:color w:val="0070C0"/>
        </w:rPr>
      </w:pPr>
      <w:r w:rsidRPr="00D41273">
        <w:rPr>
          <w:rFonts w:ascii="Times New Roman" w:hAnsi="Times New Roman" w:cs="Times New Roman"/>
        </w:rPr>
        <w:t xml:space="preserve">Wykonawca, który polega na zdolnościach lub sytuacji podmiotów udostępniających zasoby, składa </w:t>
      </w:r>
      <w:r w:rsidRPr="00D41273">
        <w:rPr>
          <w:rFonts w:ascii="Times New Roman" w:hAnsi="Times New Roman" w:cs="Times New Roman"/>
          <w:b/>
        </w:rPr>
        <w:t>Zobowiązanie podmiotu udostępniającego</w:t>
      </w:r>
      <w:r w:rsidRPr="00D41273">
        <w:rPr>
          <w:rFonts w:ascii="Times New Roman" w:hAnsi="Times New Roman" w:cs="Times New Roman"/>
        </w:rPr>
        <w:t xml:space="preserve"> </w:t>
      </w:r>
      <w:r w:rsidRPr="00D41273">
        <w:rPr>
          <w:rFonts w:ascii="Times New Roman" w:hAnsi="Times New Roman" w:cs="Times New Roman"/>
          <w:b/>
        </w:rPr>
        <w:t>do oddania wykonawcy niezbędnych zasobów</w:t>
      </w:r>
      <w:r w:rsidRPr="00D41273">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D41273">
        <w:rPr>
          <w:rFonts w:ascii="Times New Roman" w:hAnsi="Times New Roman" w:cs="Times New Roman"/>
          <w:color w:val="0070C0"/>
        </w:rPr>
        <w:t>z</w:t>
      </w:r>
      <w:r w:rsidRPr="00D41273">
        <w:rPr>
          <w:rFonts w:ascii="Times New Roman" w:hAnsi="Times New Roman" w:cs="Times New Roman"/>
          <w:b/>
          <w:bCs/>
          <w:color w:val="0070C0"/>
        </w:rPr>
        <w:t xml:space="preserve">ałącznik nr </w:t>
      </w:r>
      <w:r w:rsidR="00182F8E" w:rsidRPr="00D41273">
        <w:rPr>
          <w:rFonts w:ascii="Times New Roman" w:hAnsi="Times New Roman" w:cs="Times New Roman"/>
          <w:b/>
          <w:bCs/>
          <w:color w:val="0070C0"/>
        </w:rPr>
        <w:t>13</w:t>
      </w:r>
      <w:r w:rsidRPr="00D41273">
        <w:rPr>
          <w:rFonts w:ascii="Times New Roman" w:hAnsi="Times New Roman" w:cs="Times New Roman"/>
          <w:b/>
          <w:bCs/>
          <w:color w:val="0070C0"/>
        </w:rPr>
        <w:t xml:space="preserve"> do SWZ.</w:t>
      </w:r>
    </w:p>
    <w:p w14:paraId="2C4F0836" w14:textId="584CFB59" w:rsidR="00675AF7" w:rsidRPr="00D41273" w:rsidRDefault="00675AF7" w:rsidP="00675AF7">
      <w:pPr>
        <w:autoSpaceDE w:val="0"/>
        <w:autoSpaceDN w:val="0"/>
        <w:adjustRightInd w:val="0"/>
        <w:spacing w:after="0" w:line="240" w:lineRule="auto"/>
        <w:jc w:val="both"/>
        <w:rPr>
          <w:rFonts w:ascii="Times New Roman" w:hAnsi="Times New Roman" w:cs="Times New Roman"/>
          <w:color w:val="000000"/>
        </w:rPr>
      </w:pPr>
      <w:r w:rsidRPr="00D41273">
        <w:rPr>
          <w:rFonts w:ascii="Times New Roman" w:hAnsi="Times New Roman" w:cs="Times New Roman"/>
          <w:color w:val="000000"/>
          <w:u w:val="single"/>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r w:rsidRPr="00D41273">
        <w:rPr>
          <w:rFonts w:ascii="Times New Roman" w:hAnsi="Times New Roman" w:cs="Times New Roman"/>
          <w:color w:val="000000"/>
        </w:rPr>
        <w:t xml:space="preserve">, którego wzór stanowi </w:t>
      </w:r>
      <w:r w:rsidRPr="00D41273">
        <w:rPr>
          <w:rFonts w:ascii="Times New Roman" w:hAnsi="Times New Roman" w:cs="Times New Roman"/>
          <w:color w:val="0070C0"/>
        </w:rPr>
        <w:t xml:space="preserve">załącznik nr </w:t>
      </w:r>
      <w:r w:rsidR="001962CF">
        <w:rPr>
          <w:rFonts w:ascii="Times New Roman" w:hAnsi="Times New Roman" w:cs="Times New Roman"/>
          <w:color w:val="0070C0"/>
        </w:rPr>
        <w:t>13</w:t>
      </w:r>
      <w:r w:rsidRPr="00D41273">
        <w:rPr>
          <w:rFonts w:ascii="Times New Roman" w:hAnsi="Times New Roman" w:cs="Times New Roman"/>
          <w:color w:val="0070C0"/>
        </w:rPr>
        <w:t xml:space="preserve"> do SWZ</w:t>
      </w:r>
      <w:r w:rsidRPr="00D41273">
        <w:rPr>
          <w:rFonts w:ascii="Times New Roman" w:hAnsi="Times New Roman" w:cs="Times New Roman"/>
          <w:color w:val="000000"/>
        </w:rPr>
        <w:t xml:space="preserve"> (o ile dotyczy) należy złożyć:</w:t>
      </w:r>
    </w:p>
    <w:p w14:paraId="6EFADA47" w14:textId="77777777" w:rsidR="00675AF7" w:rsidRPr="00D41273" w:rsidRDefault="00675AF7" w:rsidP="00675AF7">
      <w:pPr>
        <w:pStyle w:val="Akapitzlist"/>
        <w:numPr>
          <w:ilvl w:val="0"/>
          <w:numId w:val="78"/>
        </w:numPr>
        <w:autoSpaceDE w:val="0"/>
        <w:autoSpaceDN w:val="0"/>
        <w:adjustRightInd w:val="0"/>
        <w:spacing w:after="0" w:line="240" w:lineRule="auto"/>
        <w:jc w:val="both"/>
        <w:rPr>
          <w:rFonts w:ascii="Times New Roman" w:hAnsi="Times New Roman" w:cs="Times New Roman"/>
          <w:color w:val="000000"/>
        </w:rPr>
      </w:pPr>
      <w:r w:rsidRPr="00D41273">
        <w:rPr>
          <w:rFonts w:ascii="Times New Roman" w:hAnsi="Times New Roman" w:cs="Times New Roman"/>
          <w:color w:val="000000"/>
        </w:rPr>
        <w:lastRenderedPageBreak/>
        <w:t>w formie elektronicznej (tj. w postaci elektronicznej opatrzonej kwalifikowanym podpisem elektronicznym) przez osobę/osoby upoważnioną/upoważnione do reprezentowania podmiotu udostępniającego zasoby</w:t>
      </w:r>
    </w:p>
    <w:p w14:paraId="2894CDC1" w14:textId="77777777" w:rsidR="00675AF7" w:rsidRPr="00D41273" w:rsidRDefault="00675AF7" w:rsidP="00675AF7">
      <w:pPr>
        <w:autoSpaceDE w:val="0"/>
        <w:autoSpaceDN w:val="0"/>
        <w:adjustRightInd w:val="0"/>
        <w:spacing w:after="0" w:line="240" w:lineRule="auto"/>
        <w:jc w:val="both"/>
        <w:rPr>
          <w:rFonts w:ascii="Times New Roman" w:hAnsi="Times New Roman" w:cs="Times New Roman"/>
          <w:color w:val="000000"/>
        </w:rPr>
      </w:pPr>
      <w:r w:rsidRPr="00D41273">
        <w:rPr>
          <w:rFonts w:ascii="Times New Roman" w:hAnsi="Times New Roman" w:cs="Times New Roman"/>
          <w:color w:val="000000"/>
        </w:rPr>
        <w:t>Jeżeli zobowiązanie podmiotu udostępniającego zasoby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–odpowiednio wykonawca lub wykonawca wspólnie ubiegający się o udzielenie zamówienia.</w:t>
      </w:r>
    </w:p>
    <w:p w14:paraId="2FD8E4A5" w14:textId="7580627E" w:rsidR="00990C7C" w:rsidRPr="00D41273" w:rsidRDefault="00675AF7" w:rsidP="00675AF7">
      <w:pPr>
        <w:autoSpaceDE w:val="0"/>
        <w:autoSpaceDN w:val="0"/>
        <w:adjustRightInd w:val="0"/>
        <w:spacing w:after="0" w:line="240" w:lineRule="auto"/>
        <w:jc w:val="both"/>
        <w:rPr>
          <w:rFonts w:ascii="Times New Roman" w:hAnsi="Times New Roman" w:cs="Times New Roman"/>
          <w:color w:val="000000"/>
        </w:rPr>
      </w:pPr>
      <w:r w:rsidRPr="00D41273">
        <w:rPr>
          <w:rFonts w:ascii="Times New Roman" w:hAnsi="Times New Roman" w:cs="Times New Roman"/>
          <w:color w:val="000000"/>
        </w:rPr>
        <w:t>Poświadczenia zgodności cyfrowego odwzorowania z dokumentem w postaci papierowej może dokonać również notariusz</w:t>
      </w:r>
      <w:r w:rsidRPr="00D41273">
        <w:rPr>
          <w:rFonts w:ascii="Times New Roman" w:hAnsi="Times New Roman" w:cs="Times New Roman"/>
          <w:color w:val="000000"/>
        </w:rPr>
        <w:cr/>
      </w:r>
    </w:p>
    <w:p w14:paraId="67DE86EF" w14:textId="0E378C87" w:rsidR="005C6D72" w:rsidRPr="00280E06" w:rsidRDefault="005C6D72" w:rsidP="00087392">
      <w:pPr>
        <w:pStyle w:val="Akapitzlist"/>
        <w:numPr>
          <w:ilvl w:val="1"/>
          <w:numId w:val="56"/>
        </w:numPr>
        <w:spacing w:after="0"/>
        <w:rPr>
          <w:rFonts w:ascii="Times New Roman" w:hAnsi="Times New Roman" w:cs="Times New Roman"/>
          <w:b/>
        </w:rPr>
      </w:pPr>
      <w:r w:rsidRPr="00280E06">
        <w:rPr>
          <w:rFonts w:ascii="Times New Roman" w:hAnsi="Times New Roman" w:cs="Times New Roman"/>
          <w:b/>
        </w:rPr>
        <w:t xml:space="preserve">Oświadczenie wykonawców wspólnie ubiegających się o udzielenie zamówienia </w:t>
      </w:r>
    </w:p>
    <w:p w14:paraId="2CF08891" w14:textId="2EC85340" w:rsidR="005C6D72" w:rsidRDefault="005C6D72" w:rsidP="005C6D72">
      <w:pPr>
        <w:spacing w:after="0"/>
        <w:ind w:left="390"/>
        <w:rPr>
          <w:rFonts w:ascii="Times New Roman" w:hAnsi="Times New Roman" w:cs="Times New Roman"/>
          <w:b/>
          <w:color w:val="0070C0"/>
        </w:rPr>
      </w:pPr>
      <w:r w:rsidRPr="002270E6">
        <w:rPr>
          <w:rFonts w:ascii="Times New Roman" w:hAnsi="Times New Roman" w:cs="Times New Roman"/>
          <w:b/>
        </w:rPr>
        <w:t>(konsorcjum, spółka cywilna)</w:t>
      </w:r>
      <w:r w:rsidRPr="002270E6">
        <w:rPr>
          <w:rFonts w:ascii="Times New Roman" w:hAnsi="Times New Roman" w:cs="Times New Roman"/>
        </w:rPr>
        <w:t xml:space="preserve"> o którym mowa w art. 117 ust. 4 ustawy, z którego wynika, które  dostawy wykonają poszczególni wykonawcy, wniesione zgodnie z rozdz. XVIII ust. 2 pkt 2 SWZ – wzór stanowi </w:t>
      </w:r>
      <w:r w:rsidRPr="002270E6">
        <w:rPr>
          <w:rFonts w:ascii="Times New Roman" w:hAnsi="Times New Roman" w:cs="Times New Roman"/>
          <w:b/>
          <w:color w:val="0070C0"/>
        </w:rPr>
        <w:t xml:space="preserve">Załącznik nr </w:t>
      </w:r>
      <w:r w:rsidR="007E3F56" w:rsidRPr="002270E6">
        <w:rPr>
          <w:rFonts w:ascii="Times New Roman" w:hAnsi="Times New Roman" w:cs="Times New Roman"/>
          <w:b/>
          <w:color w:val="0070C0"/>
        </w:rPr>
        <w:t>6</w:t>
      </w:r>
      <w:r w:rsidRPr="002270E6">
        <w:rPr>
          <w:rFonts w:ascii="Times New Roman" w:hAnsi="Times New Roman" w:cs="Times New Roman"/>
          <w:b/>
          <w:color w:val="0070C0"/>
        </w:rPr>
        <w:t xml:space="preserve"> do SWZ.</w:t>
      </w:r>
    </w:p>
    <w:p w14:paraId="562E98C3" w14:textId="77777777" w:rsidR="00990C7C" w:rsidRDefault="00990C7C" w:rsidP="005C6D72">
      <w:pPr>
        <w:spacing w:after="0"/>
        <w:ind w:left="390"/>
        <w:rPr>
          <w:rFonts w:ascii="Times New Roman" w:hAnsi="Times New Roman" w:cs="Times New Roman"/>
          <w:b/>
          <w:color w:val="0070C0"/>
        </w:rPr>
      </w:pPr>
    </w:p>
    <w:p w14:paraId="0FF75BDA" w14:textId="41161D8F" w:rsidR="008836B2" w:rsidRPr="008B46C9" w:rsidRDefault="008836B2" w:rsidP="00087392">
      <w:pPr>
        <w:pStyle w:val="Akapitzlist"/>
        <w:numPr>
          <w:ilvl w:val="1"/>
          <w:numId w:val="56"/>
        </w:numPr>
        <w:spacing w:after="0" w:line="276" w:lineRule="auto"/>
        <w:jc w:val="both"/>
        <w:rPr>
          <w:rFonts w:ascii="Times New Roman" w:hAnsi="Times New Roman" w:cs="Times New Roman"/>
          <w:bCs/>
          <w:color w:val="000000" w:themeColor="text1"/>
        </w:rPr>
      </w:pPr>
      <w:r w:rsidRPr="008836B2">
        <w:rPr>
          <w:rFonts w:ascii="Times New Roman" w:hAnsi="Times New Roman" w:cs="Times New Roman"/>
          <w:b/>
          <w:bCs/>
        </w:rPr>
        <w:t>Dokument potwierdzający wniesienie wadium.</w:t>
      </w:r>
    </w:p>
    <w:p w14:paraId="0878D2BD" w14:textId="77777777" w:rsidR="008B46C9" w:rsidRPr="00572C7D" w:rsidRDefault="008B46C9" w:rsidP="008B46C9">
      <w:pPr>
        <w:pStyle w:val="Akapitzlist"/>
        <w:spacing w:after="0" w:line="276" w:lineRule="auto"/>
        <w:ind w:left="905"/>
        <w:jc w:val="both"/>
        <w:rPr>
          <w:rFonts w:ascii="Times New Roman" w:hAnsi="Times New Roman" w:cs="Times New Roman"/>
          <w:bCs/>
          <w:color w:val="000000" w:themeColor="text1"/>
        </w:rPr>
      </w:pPr>
    </w:p>
    <w:p w14:paraId="5E30988D" w14:textId="3E20E11F" w:rsidR="00572C7D" w:rsidRDefault="00572C7D" w:rsidP="00572C7D">
      <w:pPr>
        <w:spacing w:after="0" w:line="276" w:lineRule="auto"/>
        <w:jc w:val="both"/>
        <w:rPr>
          <w:rFonts w:ascii="Times New Roman" w:hAnsi="Times New Roman" w:cs="Times New Roman"/>
          <w:b/>
          <w:color w:val="000000" w:themeColor="text1"/>
          <w:u w:val="single"/>
        </w:rPr>
      </w:pPr>
      <w:r>
        <w:rPr>
          <w:rFonts w:ascii="Times New Roman" w:hAnsi="Times New Roman" w:cs="Times New Roman"/>
          <w:bCs/>
          <w:color w:val="000000" w:themeColor="text1"/>
        </w:rPr>
        <w:t xml:space="preserve">        </w:t>
      </w:r>
      <w:r w:rsidRPr="00572C7D">
        <w:rPr>
          <w:rFonts w:ascii="Times New Roman" w:hAnsi="Times New Roman" w:cs="Times New Roman"/>
          <w:bCs/>
          <w:color w:val="000000" w:themeColor="text1"/>
        </w:rPr>
        <w:t xml:space="preserve">19.10 </w:t>
      </w:r>
      <w:r w:rsidRPr="008B46C9">
        <w:rPr>
          <w:rFonts w:ascii="Times New Roman" w:hAnsi="Times New Roman" w:cs="Times New Roman"/>
          <w:b/>
          <w:color w:val="000000" w:themeColor="text1"/>
        </w:rPr>
        <w:t>Przedmiotowe środki dowodowe :</w:t>
      </w:r>
    </w:p>
    <w:p w14:paraId="07D1D737" w14:textId="77777777" w:rsidR="00572C7D" w:rsidRPr="0042511A" w:rsidRDefault="00572C7D" w:rsidP="00572C7D">
      <w:pPr>
        <w:spacing w:after="0" w:line="276" w:lineRule="auto"/>
        <w:jc w:val="both"/>
        <w:rPr>
          <w:rFonts w:ascii="Times New Roman" w:hAnsi="Times New Roman" w:cs="Times New Roman"/>
          <w:color w:val="000000" w:themeColor="text1"/>
        </w:rPr>
      </w:pPr>
    </w:p>
    <w:p w14:paraId="0D228126" w14:textId="0AC2991D" w:rsidR="008B46C9" w:rsidRPr="008B46C9" w:rsidRDefault="008B46C9" w:rsidP="008B46C9">
      <w:pPr>
        <w:spacing w:after="0" w:line="276" w:lineRule="auto"/>
        <w:jc w:val="both"/>
        <w:rPr>
          <w:rFonts w:ascii="Times New Roman" w:hAnsi="Times New Roman" w:cs="Times New Roman"/>
          <w:b/>
        </w:rPr>
      </w:pPr>
      <w:r w:rsidRPr="008B46C9">
        <w:rPr>
          <w:rFonts w:ascii="Times New Roman" w:hAnsi="Times New Roman" w:cs="Times New Roman"/>
          <w:b/>
        </w:rPr>
        <w:t>W przypadku zaoferowania produktów równoważnych, do oferty należy załączyć również  karty katalogowe lub inne dokumenty typu dokumentacja techniczna producenta zawierające specyfikację oferowanego produktu potwierdzającego wymagania zamawiającego dotyczące minimalnych parametrów technicznych, jakościowych i funkcjonalnych, na podstawie których zamawiający bez żadnych wątpliwości i w sposób jednoznaczny będzie mógł stwierdzić równoważność zaoferowanego produktu z treścią OPZ.</w:t>
      </w:r>
    </w:p>
    <w:p w14:paraId="372F1C64" w14:textId="77777777" w:rsidR="00FC41F6" w:rsidRPr="002270E6" w:rsidRDefault="00FC41F6" w:rsidP="009111F5">
      <w:pPr>
        <w:spacing w:after="0" w:line="276" w:lineRule="auto"/>
        <w:jc w:val="both"/>
        <w:rPr>
          <w:rFonts w:ascii="Times New Roman" w:hAnsi="Times New Roman" w:cs="Times New Roman"/>
          <w:b/>
          <w:color w:val="FF0000"/>
        </w:rPr>
      </w:pPr>
    </w:p>
    <w:p w14:paraId="2560E759" w14:textId="77777777" w:rsidR="00FC41F6" w:rsidRPr="002270E6" w:rsidRDefault="00FC41F6" w:rsidP="009111F5">
      <w:pPr>
        <w:spacing w:after="0" w:line="276" w:lineRule="auto"/>
        <w:ind w:left="826" w:hanging="448"/>
        <w:jc w:val="both"/>
        <w:rPr>
          <w:rFonts w:ascii="Times New Roman" w:hAnsi="Times New Roman" w:cs="Times New Roman"/>
          <w:b/>
          <w:vanish/>
          <w:color w:val="FF0000"/>
          <w:specVanish/>
        </w:rPr>
      </w:pPr>
    </w:p>
    <w:p w14:paraId="1197F70F" w14:textId="5C7858EB" w:rsidR="00C44589" w:rsidRPr="002270E6" w:rsidRDefault="00297F2D" w:rsidP="009111F5">
      <w:pPr>
        <w:pStyle w:val="Akapitzlist"/>
        <w:numPr>
          <w:ilvl w:val="0"/>
          <w:numId w:val="25"/>
        </w:numPr>
        <w:spacing w:after="0" w:line="276" w:lineRule="auto"/>
        <w:jc w:val="both"/>
        <w:rPr>
          <w:rFonts w:ascii="Times New Roman" w:hAnsi="Times New Roman" w:cs="Times New Roman"/>
          <w:bCs/>
        </w:rPr>
      </w:pPr>
      <w:bookmarkStart w:id="8" w:name="_Hlk71268122"/>
      <w:r w:rsidRPr="002270E6">
        <w:rPr>
          <w:rFonts w:ascii="Times New Roman" w:hAnsi="Times New Roman" w:cs="Times New Roman"/>
          <w:b/>
        </w:rPr>
        <w:t xml:space="preserve"> </w:t>
      </w:r>
      <w:r w:rsidR="00C44589" w:rsidRPr="002270E6">
        <w:rPr>
          <w:rFonts w:ascii="Times New Roman" w:hAnsi="Times New Roman" w:cs="Times New Roman"/>
          <w:b/>
        </w:rPr>
        <w:t>Oferta musi być złożona w formie elektronicznej, opatrzona kwalifikowanym podpisem elektronicznym</w:t>
      </w:r>
      <w:r w:rsidR="00C44589" w:rsidRPr="002270E6">
        <w:rPr>
          <w:rFonts w:ascii="Times New Roman" w:hAnsi="Times New Roman" w:cs="Times New Roman"/>
          <w:bCs/>
        </w:rPr>
        <w:t>.</w:t>
      </w:r>
    </w:p>
    <w:p w14:paraId="0FF82250" w14:textId="77777777" w:rsidR="003011E6" w:rsidRPr="002270E6" w:rsidRDefault="003011E6" w:rsidP="003011E6">
      <w:pPr>
        <w:pStyle w:val="Akapitzlist"/>
        <w:spacing w:after="0" w:line="276" w:lineRule="auto"/>
        <w:ind w:left="360"/>
        <w:jc w:val="both"/>
        <w:rPr>
          <w:rFonts w:ascii="Times New Roman" w:hAnsi="Times New Roman" w:cs="Times New Roman"/>
          <w:bCs/>
        </w:rPr>
      </w:pPr>
    </w:p>
    <w:bookmarkEnd w:id="8"/>
    <w:p w14:paraId="0DEDB6FF" w14:textId="77777777" w:rsidR="00C44589" w:rsidRPr="002270E6" w:rsidRDefault="00C44589" w:rsidP="009111F5">
      <w:pPr>
        <w:pStyle w:val="Akapitzlist"/>
        <w:numPr>
          <w:ilvl w:val="0"/>
          <w:numId w:val="25"/>
        </w:numPr>
        <w:spacing w:after="0" w:line="276" w:lineRule="auto"/>
        <w:jc w:val="both"/>
        <w:rPr>
          <w:rFonts w:ascii="Times New Roman" w:hAnsi="Times New Roman" w:cs="Times New Roman"/>
          <w:bCs/>
        </w:rPr>
      </w:pPr>
      <w:r w:rsidRPr="002270E6">
        <w:rPr>
          <w:rFonts w:ascii="Times New Roman" w:hAnsi="Times New Roman" w:cs="Times New Roman"/>
          <w:b/>
        </w:rPr>
        <w:t>Sposób sporządzenia JEDZ</w:t>
      </w:r>
      <w:r w:rsidRPr="002270E6">
        <w:rPr>
          <w:rFonts w:ascii="Times New Roman" w:hAnsi="Times New Roman" w:cs="Times New Roman"/>
          <w:bCs/>
        </w:rPr>
        <w:t>:</w:t>
      </w:r>
    </w:p>
    <w:p w14:paraId="3D1FB0AF" w14:textId="13A6784A" w:rsidR="000C5F9F" w:rsidRPr="002270E6" w:rsidRDefault="000C5F9F" w:rsidP="00087392">
      <w:pPr>
        <w:pStyle w:val="Akapitzlist"/>
        <w:numPr>
          <w:ilvl w:val="0"/>
          <w:numId w:val="54"/>
        </w:numPr>
        <w:spacing w:after="0" w:line="276" w:lineRule="auto"/>
        <w:ind w:left="709"/>
        <w:jc w:val="both"/>
        <w:rPr>
          <w:rFonts w:ascii="Times New Roman" w:hAnsi="Times New Roman" w:cs="Times New Roman"/>
          <w:bCs/>
        </w:rPr>
      </w:pPr>
      <w:r w:rsidRPr="002270E6">
        <w:rPr>
          <w:rFonts w:ascii="Times New Roman" w:hAnsi="Times New Roman" w:cs="Times New Roman"/>
          <w:bCs/>
        </w:rPr>
        <w:t>Zamawiający informuje, że na stronie Urzędu zamówień Publicznych (</w:t>
      </w:r>
      <w:hyperlink r:id="rId19" w:history="1">
        <w:r w:rsidRPr="002270E6">
          <w:rPr>
            <w:rStyle w:val="Hipercze"/>
            <w:rFonts w:ascii="Times New Roman" w:hAnsi="Times New Roman" w:cs="Times New Roman"/>
            <w:b/>
            <w:bCs/>
            <w:color w:val="0070C0"/>
            <w:u w:val="none"/>
          </w:rPr>
          <w:t>https://www.gov.pl/web/uzp/jedz</w:t>
        </w:r>
      </w:hyperlink>
      <w:r w:rsidRPr="002270E6">
        <w:rPr>
          <w:rFonts w:ascii="Times New Roman" w:hAnsi="Times New Roman" w:cs="Times New Roman"/>
          <w:bCs/>
        </w:rPr>
        <w:t xml:space="preserve">) dostępna jest instrukcja wypełnienia JEDZ. </w:t>
      </w:r>
    </w:p>
    <w:p w14:paraId="03CA0969" w14:textId="746178E9" w:rsidR="000C5F9F" w:rsidRPr="002270E6" w:rsidRDefault="000C5F9F" w:rsidP="00087392">
      <w:pPr>
        <w:pStyle w:val="Akapitzlist"/>
        <w:numPr>
          <w:ilvl w:val="0"/>
          <w:numId w:val="54"/>
        </w:numPr>
        <w:spacing w:after="0" w:line="276" w:lineRule="auto"/>
        <w:ind w:left="709"/>
        <w:jc w:val="both"/>
        <w:rPr>
          <w:rFonts w:ascii="Times New Roman" w:hAnsi="Times New Roman" w:cs="Times New Roman"/>
          <w:bCs/>
        </w:rPr>
      </w:pPr>
      <w:r w:rsidRPr="002270E6">
        <w:rPr>
          <w:rFonts w:ascii="Times New Roman" w:hAnsi="Times New Roman" w:cs="Times New Roman"/>
          <w:bCs/>
        </w:rPr>
        <w:t xml:space="preserve">Aby wypełnić JEDZ wykonawca powinien pobrać z Platformy mieszczącej się pod adresem </w:t>
      </w:r>
      <w:hyperlink r:id="rId20" w:history="1">
        <w:r w:rsidRPr="002270E6">
          <w:rPr>
            <w:rStyle w:val="Hipercze"/>
            <w:rFonts w:ascii="Times New Roman" w:hAnsi="Times New Roman" w:cs="Times New Roman"/>
            <w:b/>
            <w:bCs/>
            <w:color w:val="0070C0"/>
            <w:u w:val="none"/>
          </w:rPr>
          <w:t>https://platformazakupowa.pl/pn/kwp_radom</w:t>
        </w:r>
      </w:hyperlink>
      <w:r w:rsidRPr="002270E6">
        <w:rPr>
          <w:rFonts w:ascii="Times New Roman" w:hAnsi="Times New Roman" w:cs="Times New Roman"/>
          <w:bCs/>
        </w:rPr>
        <w:t xml:space="preserve"> plik w formacie XML o nazwie „JEDZ” i zaimportować pobrany plik wchodząc na stronę </w:t>
      </w:r>
      <w:hyperlink r:id="rId21" w:history="1">
        <w:r w:rsidRPr="002270E6">
          <w:rPr>
            <w:rStyle w:val="Hipercze"/>
            <w:rFonts w:ascii="Times New Roman" w:hAnsi="Times New Roman" w:cs="Times New Roman"/>
            <w:b/>
            <w:bCs/>
            <w:color w:val="0070C0"/>
            <w:u w:val="none"/>
          </w:rPr>
          <w:t>https://www.gov.pl/web/uzp/jedz</w:t>
        </w:r>
      </w:hyperlink>
      <w:r w:rsidR="009111F5" w:rsidRPr="002270E6">
        <w:rPr>
          <w:rFonts w:ascii="Times New Roman" w:hAnsi="Times New Roman" w:cs="Times New Roman"/>
          <w:bCs/>
        </w:rPr>
        <w:t xml:space="preserve"> </w:t>
      </w:r>
    </w:p>
    <w:p w14:paraId="78D7C0D5" w14:textId="5A686E2A" w:rsidR="000C5F9F" w:rsidRPr="002270E6" w:rsidRDefault="000C5F9F" w:rsidP="00087392">
      <w:pPr>
        <w:pStyle w:val="Akapitzlist"/>
        <w:numPr>
          <w:ilvl w:val="0"/>
          <w:numId w:val="54"/>
        </w:numPr>
        <w:spacing w:after="0" w:line="276" w:lineRule="auto"/>
        <w:ind w:left="709"/>
        <w:jc w:val="both"/>
        <w:rPr>
          <w:rFonts w:ascii="Times New Roman" w:hAnsi="Times New Roman" w:cs="Times New Roman"/>
          <w:bCs/>
        </w:rPr>
      </w:pPr>
      <w:r w:rsidRPr="002270E6">
        <w:rPr>
          <w:rFonts w:ascii="Times New Roman" w:hAnsi="Times New Roman" w:cs="Times New Roman"/>
          <w:bCs/>
        </w:rPr>
        <w:t>Następnie należy kliknąć na: Link do narzędzia: espd.uzp.gov.pl który przekierowuje na stronę Jednolity Europejski Dokument Zamówienia ESPD następnie wybrać zakładkę „</w:t>
      </w:r>
      <w:proofErr w:type="spellStart"/>
      <w:r w:rsidRPr="002270E6">
        <w:rPr>
          <w:rFonts w:ascii="Times New Roman" w:hAnsi="Times New Roman" w:cs="Times New Roman"/>
          <w:bCs/>
        </w:rPr>
        <w:t>pl</w:t>
      </w:r>
      <w:proofErr w:type="spellEnd"/>
      <w:r w:rsidRPr="002270E6">
        <w:rPr>
          <w:rFonts w:ascii="Times New Roman" w:hAnsi="Times New Roman" w:cs="Times New Roman"/>
          <w:bCs/>
        </w:rPr>
        <w:t xml:space="preserve"> Polski” opcję „jestem wykonawcą” i „zaimportować plik ESPD”. </w:t>
      </w:r>
    </w:p>
    <w:p w14:paraId="080D945B" w14:textId="73573445" w:rsidR="000C5F9F" w:rsidRPr="002270E6" w:rsidRDefault="000C5F9F" w:rsidP="00087392">
      <w:pPr>
        <w:pStyle w:val="Akapitzlist"/>
        <w:numPr>
          <w:ilvl w:val="0"/>
          <w:numId w:val="54"/>
        </w:numPr>
        <w:spacing w:after="0" w:line="276" w:lineRule="auto"/>
        <w:ind w:left="709"/>
        <w:jc w:val="both"/>
        <w:rPr>
          <w:rFonts w:ascii="Times New Roman" w:hAnsi="Times New Roman" w:cs="Times New Roman"/>
          <w:bCs/>
        </w:rPr>
      </w:pPr>
      <w:r w:rsidRPr="002270E6">
        <w:rPr>
          <w:rFonts w:ascii="Times New Roman" w:hAnsi="Times New Roman" w:cs="Times New Roman"/>
          <w:bCs/>
        </w:rPr>
        <w:t xml:space="preserve">Wykonawca wypełnia oświadczenie Jednolity Europejski Dokument Zamówienia, tworząc dokument elektroniczny w formacie .pdf i podpisuje go kwalifikowanym podpisem elektronicznym używając aktualnego, ważnego algorytmu skrótu. </w:t>
      </w:r>
    </w:p>
    <w:p w14:paraId="076FEA6D" w14:textId="77777777" w:rsidR="000C5F9F" w:rsidRDefault="000C5F9F" w:rsidP="009111F5">
      <w:pPr>
        <w:pStyle w:val="Akapitzlist"/>
        <w:spacing w:after="0" w:line="276" w:lineRule="auto"/>
        <w:ind w:left="360"/>
        <w:jc w:val="both"/>
        <w:rPr>
          <w:rFonts w:ascii="Times New Roman" w:hAnsi="Times New Roman" w:cs="Times New Roman"/>
          <w:b/>
          <w:bCs/>
        </w:rPr>
      </w:pPr>
    </w:p>
    <w:p w14:paraId="471878E0" w14:textId="418078E3" w:rsidR="00C44589" w:rsidRPr="003011E6" w:rsidRDefault="00C44589" w:rsidP="009111F5">
      <w:pPr>
        <w:pStyle w:val="Akapitzlist"/>
        <w:spacing w:after="0" w:line="276" w:lineRule="auto"/>
        <w:ind w:left="360"/>
        <w:jc w:val="both"/>
        <w:rPr>
          <w:rFonts w:ascii="Times New Roman" w:hAnsi="Times New Roman" w:cs="Times New Roman"/>
          <w:b/>
          <w:bCs/>
          <w:color w:val="0070C0"/>
        </w:rPr>
      </w:pPr>
      <w:r w:rsidRPr="00B40772">
        <w:rPr>
          <w:rFonts w:ascii="Times New Roman" w:hAnsi="Times New Roman" w:cs="Times New Roman"/>
          <w:b/>
          <w:bCs/>
        </w:rPr>
        <w:t xml:space="preserve">UWAGA: </w:t>
      </w:r>
      <w:r w:rsidRPr="00B40772">
        <w:rPr>
          <w:rFonts w:ascii="Times New Roman" w:hAnsi="Times New Roman" w:cs="Times New Roman"/>
          <w:b/>
        </w:rPr>
        <w:t xml:space="preserve">JEDZ należy złożyć </w:t>
      </w:r>
      <w:r>
        <w:rPr>
          <w:rFonts w:ascii="Times New Roman" w:hAnsi="Times New Roman" w:cs="Times New Roman"/>
          <w:b/>
        </w:rPr>
        <w:t xml:space="preserve">za </w:t>
      </w:r>
      <w:r w:rsidRPr="00A1293D">
        <w:rPr>
          <w:rFonts w:ascii="Times New Roman" w:hAnsi="Times New Roman" w:cs="Times New Roman"/>
          <w:b/>
        </w:rPr>
        <w:t>pośrednictwem Platformy pod adresem</w:t>
      </w:r>
      <w:r w:rsidRPr="0011377D">
        <w:rPr>
          <w:rFonts w:ascii="Times New Roman" w:hAnsi="Times New Roman" w:cs="Times New Roman"/>
        </w:rPr>
        <w:t xml:space="preserve">: </w:t>
      </w:r>
      <w:hyperlink r:id="rId22" w:history="1">
        <w:r w:rsidR="00752E99" w:rsidRPr="003011E6">
          <w:rPr>
            <w:rStyle w:val="Hipercze"/>
            <w:rFonts w:ascii="Times New Roman" w:hAnsi="Times New Roman" w:cs="Times New Roman"/>
            <w:b/>
            <w:color w:val="0070C0"/>
            <w:u w:val="none"/>
          </w:rPr>
          <w:t>https://platformazakupowa.pl/pn/kwp_radom</w:t>
        </w:r>
      </w:hyperlink>
    </w:p>
    <w:p w14:paraId="10E2077D" w14:textId="77777777" w:rsidR="00752E99" w:rsidRDefault="00752E99" w:rsidP="009111F5">
      <w:pPr>
        <w:pStyle w:val="Akapitzlist"/>
        <w:spacing w:after="0" w:line="276" w:lineRule="auto"/>
        <w:ind w:left="360"/>
        <w:jc w:val="both"/>
        <w:rPr>
          <w:rFonts w:ascii="Times New Roman" w:hAnsi="Times New Roman" w:cs="Times New Roman"/>
          <w:b/>
          <w:bCs/>
        </w:rPr>
      </w:pPr>
    </w:p>
    <w:p w14:paraId="4A45FF48" w14:textId="77777777" w:rsidR="00752E99" w:rsidRPr="000C5F9F" w:rsidRDefault="00752E99" w:rsidP="009111F5">
      <w:pPr>
        <w:pStyle w:val="Akapitzlist"/>
        <w:spacing w:after="0" w:line="276" w:lineRule="auto"/>
        <w:ind w:left="360"/>
        <w:jc w:val="both"/>
        <w:rPr>
          <w:rFonts w:ascii="Times New Roman" w:hAnsi="Times New Roman" w:cs="Times New Roman"/>
          <w:b/>
          <w:bCs/>
        </w:rPr>
      </w:pPr>
      <w:r w:rsidRPr="000C5F9F">
        <w:rPr>
          <w:rFonts w:ascii="Times New Roman" w:hAnsi="Times New Roman" w:cs="Times New Roman"/>
          <w:b/>
          <w:bCs/>
        </w:rPr>
        <w:t>JEDZ NIE NALEŻY SKŁADAĆ WRAZ Z OFERTĄ!</w:t>
      </w:r>
    </w:p>
    <w:p w14:paraId="7A5F41D2" w14:textId="52389BCA" w:rsidR="00752E99" w:rsidRDefault="00752E99" w:rsidP="009111F5">
      <w:pPr>
        <w:pStyle w:val="Akapitzlist"/>
        <w:spacing w:after="0" w:line="276" w:lineRule="auto"/>
        <w:ind w:left="360"/>
        <w:jc w:val="both"/>
        <w:rPr>
          <w:rFonts w:ascii="Times New Roman" w:hAnsi="Times New Roman" w:cs="Times New Roman"/>
          <w:b/>
          <w:bCs/>
        </w:rPr>
      </w:pPr>
      <w:r w:rsidRPr="000C5F9F">
        <w:rPr>
          <w:rFonts w:ascii="Times New Roman" w:hAnsi="Times New Roman" w:cs="Times New Roman"/>
          <w:b/>
          <w:bCs/>
        </w:rPr>
        <w:lastRenderedPageBreak/>
        <w:t xml:space="preserve">ZAMAWIAJĄCY WEZWIE WYKONAWCĘ, KTÓREGO OFERTA ZOSTAŁA NAJWYŻEJ OCENIONA </w:t>
      </w:r>
      <w:r w:rsidR="00DB10A2" w:rsidRPr="000C5F9F">
        <w:rPr>
          <w:rFonts w:ascii="Times New Roman" w:hAnsi="Times New Roman" w:cs="Times New Roman"/>
          <w:b/>
          <w:bCs/>
        </w:rPr>
        <w:t>DO ZŁOŻENIA JEDZ NA PODSTAWIE ART. 139 UST. 2 USTAWY PZP.</w:t>
      </w:r>
    </w:p>
    <w:p w14:paraId="60BD861F" w14:textId="77777777" w:rsidR="000C5F9F" w:rsidRPr="000C5F9F" w:rsidRDefault="000C5F9F" w:rsidP="009111F5">
      <w:pPr>
        <w:pStyle w:val="Akapitzlist"/>
        <w:spacing w:after="0" w:line="276" w:lineRule="auto"/>
        <w:ind w:left="360"/>
        <w:jc w:val="both"/>
        <w:rPr>
          <w:rFonts w:ascii="Times New Roman" w:hAnsi="Times New Roman" w:cs="Times New Roman"/>
          <w:b/>
          <w:bCs/>
        </w:rPr>
      </w:pPr>
    </w:p>
    <w:p w14:paraId="7C5403B4" w14:textId="77777777" w:rsidR="00C44589" w:rsidRPr="00297F2D" w:rsidRDefault="00C44589" w:rsidP="009111F5">
      <w:pPr>
        <w:pStyle w:val="Akapitzlist"/>
        <w:numPr>
          <w:ilvl w:val="0"/>
          <w:numId w:val="25"/>
        </w:numPr>
        <w:spacing w:after="0" w:line="276" w:lineRule="auto"/>
        <w:jc w:val="both"/>
        <w:rPr>
          <w:rFonts w:ascii="Times New Roman" w:hAnsi="Times New Roman" w:cs="Times New Roman"/>
          <w:bCs/>
        </w:rPr>
      </w:pPr>
      <w:r w:rsidRPr="00A51467">
        <w:rPr>
          <w:rFonts w:ascii="Times New Roman" w:hAnsi="Times New Roman" w:cs="Times New Roman"/>
          <w:b/>
          <w:color w:val="000000"/>
        </w:rPr>
        <w:t xml:space="preserve">Poświadczenia za zgodność z oryginałem dokonuje odpowiednio </w:t>
      </w:r>
      <w:r w:rsidRPr="00A51467">
        <w:rPr>
          <w:rFonts w:ascii="Times New Roman" w:hAnsi="Times New Roman" w:cs="Times New Roman"/>
          <w:color w:val="000000"/>
        </w:rPr>
        <w:t xml:space="preserve">Wykonawca, podmiot, na którego zdolnościach lub sytuacji polega Wykonawca, </w:t>
      </w:r>
      <w:r w:rsidR="007D7F8C">
        <w:rPr>
          <w:rFonts w:ascii="Times New Roman" w:hAnsi="Times New Roman" w:cs="Times New Roman"/>
          <w:color w:val="000000"/>
        </w:rPr>
        <w:t>W</w:t>
      </w:r>
      <w:r w:rsidRPr="00A51467">
        <w:rPr>
          <w:rFonts w:ascii="Times New Roman" w:hAnsi="Times New Roman" w:cs="Times New Roman"/>
          <w:color w:val="000000"/>
        </w:rPr>
        <w:t xml:space="preserve">ykonawcy wspólnie ubiegający się </w:t>
      </w:r>
      <w:r w:rsidR="007D7F8C">
        <w:rPr>
          <w:rFonts w:ascii="Times New Roman" w:hAnsi="Times New Roman" w:cs="Times New Roman"/>
          <w:color w:val="000000"/>
        </w:rPr>
        <w:br/>
      </w:r>
      <w:r w:rsidRPr="00A51467">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w:t>
      </w:r>
      <w:r w:rsidRPr="00A51467">
        <w:rPr>
          <w:rFonts w:ascii="Times New Roman" w:hAnsi="Times New Roman" w:cs="Times New Roman"/>
          <w:b/>
          <w:color w:val="000000"/>
        </w:rPr>
        <w:t>kwalifikowanym podpisem elektronicznym</w:t>
      </w:r>
      <w:r w:rsidR="00D45772">
        <w:rPr>
          <w:rFonts w:ascii="Times New Roman" w:hAnsi="Times New Roman" w:cs="Times New Roman"/>
          <w:b/>
          <w:color w:val="000000"/>
        </w:rPr>
        <w:t xml:space="preserve"> </w:t>
      </w:r>
      <w:r w:rsidRPr="00A51467">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14:paraId="3E1F1876" w14:textId="06F25EFA" w:rsidR="00297F2D" w:rsidRPr="0009222E" w:rsidRDefault="00297F2D" w:rsidP="009111F5">
      <w:pPr>
        <w:pStyle w:val="Akapitzlist"/>
        <w:numPr>
          <w:ilvl w:val="0"/>
          <w:numId w:val="25"/>
        </w:numPr>
        <w:autoSpaceDE w:val="0"/>
        <w:autoSpaceDN w:val="0"/>
        <w:adjustRightInd w:val="0"/>
        <w:spacing w:after="0" w:line="276" w:lineRule="auto"/>
        <w:jc w:val="both"/>
        <w:rPr>
          <w:rFonts w:ascii="Times New Roman" w:hAnsi="Times New Roman" w:cs="Times New Roman"/>
          <w:bCs/>
        </w:rPr>
      </w:pPr>
      <w:r w:rsidRPr="00297F2D">
        <w:rPr>
          <w:rFonts w:ascii="Times New Roman" w:hAnsi="Times New Roman" w:cs="Times New Roman"/>
          <w:b/>
          <w:bCs/>
          <w:color w:val="000000"/>
        </w:rPr>
        <w:t xml:space="preserve">Składając ofertę zaleca się zaplanowanie złożenia jej z wyprzedzeniem </w:t>
      </w:r>
      <w:r w:rsidRPr="00297F2D">
        <w:rPr>
          <w:rFonts w:ascii="Times New Roman" w:hAnsi="Times New Roman" w:cs="Times New Roman"/>
          <w:b/>
          <w:bCs/>
          <w:color w:val="0070C0"/>
        </w:rPr>
        <w:t>minimum 24h</w:t>
      </w:r>
      <w:r w:rsidRPr="00297F2D">
        <w:rPr>
          <w:rFonts w:ascii="Times New Roman" w:hAnsi="Times New Roman" w:cs="Times New Roman"/>
          <w:b/>
          <w:color w:val="000000"/>
        </w:rPr>
        <w:t xml:space="preserve">, aby zdążyć w terminie przewidzianym na jej złożenie w przypadku siły wyższej, jak np. awaria </w:t>
      </w:r>
      <w:r w:rsidRPr="001F01DC">
        <w:rPr>
          <w:rFonts w:ascii="Times New Roman" w:hAnsi="Times New Roman" w:cs="Times New Roman"/>
          <w:b/>
          <w:bCs/>
          <w:color w:val="0070C0"/>
        </w:rPr>
        <w:t>platformazakupowa.pl</w:t>
      </w:r>
      <w:r w:rsidRPr="00297F2D">
        <w:rPr>
          <w:rFonts w:ascii="Times New Roman" w:hAnsi="Times New Roman" w:cs="Times New Roman"/>
          <w:b/>
          <w:color w:val="000000"/>
        </w:rPr>
        <w:t xml:space="preserve">, awaria Internetu, problemy techniczne związane z brakiem np. aktualnej przeglądarki, </w:t>
      </w:r>
      <w:r>
        <w:rPr>
          <w:rFonts w:ascii="Times New Roman" w:hAnsi="Times New Roman" w:cs="Times New Roman"/>
          <w:b/>
          <w:color w:val="000000"/>
        </w:rPr>
        <w:t>itp.</w:t>
      </w:r>
    </w:p>
    <w:p w14:paraId="4FE7048C" w14:textId="77777777" w:rsidR="00160D84" w:rsidRPr="00FB2B26" w:rsidRDefault="00160D84" w:rsidP="009111F5">
      <w:pPr>
        <w:spacing w:after="0" w:line="276" w:lineRule="auto"/>
        <w:rPr>
          <w:rFonts w:ascii="Times New Roman" w:hAnsi="Times New Roman" w:cs="Times New Roman"/>
          <w:b/>
          <w:color w:val="000000"/>
        </w:rPr>
      </w:pPr>
    </w:p>
    <w:p w14:paraId="795433DB" w14:textId="77777777" w:rsidR="00C44589" w:rsidRDefault="00C44589" w:rsidP="00087392">
      <w:pPr>
        <w:pStyle w:val="Akapitzlist"/>
        <w:numPr>
          <w:ilvl w:val="0"/>
          <w:numId w:val="48"/>
        </w:numPr>
        <w:spacing w:after="0" w:line="276" w:lineRule="auto"/>
        <w:ind w:left="426" w:hanging="294"/>
        <w:rPr>
          <w:rFonts w:ascii="Times New Roman" w:hAnsi="Times New Roman" w:cs="Times New Roman"/>
          <w:b/>
        </w:rPr>
      </w:pPr>
      <w:bookmarkStart w:id="9" w:name="_Hlk71268300"/>
      <w:r w:rsidRPr="005A5DC4">
        <w:rPr>
          <w:rFonts w:ascii="Times New Roman" w:hAnsi="Times New Roman" w:cs="Times New Roman"/>
          <w:b/>
        </w:rPr>
        <w:t>Sposób oraz termin składania ofert</w:t>
      </w:r>
    </w:p>
    <w:bookmarkEnd w:id="9"/>
    <w:p w14:paraId="2E56588A" w14:textId="77777777" w:rsidR="00C44589" w:rsidRPr="005A5DC4" w:rsidRDefault="00C44589" w:rsidP="009111F5">
      <w:pPr>
        <w:pStyle w:val="Akapitzlist"/>
        <w:spacing w:after="0" w:line="276" w:lineRule="auto"/>
        <w:ind w:left="1440"/>
        <w:rPr>
          <w:rFonts w:ascii="Times New Roman" w:hAnsi="Times New Roman" w:cs="Times New Roman"/>
          <w:b/>
        </w:rPr>
      </w:pPr>
    </w:p>
    <w:p w14:paraId="418F62E6" w14:textId="77777777" w:rsidR="00C44589" w:rsidRPr="00FD1818" w:rsidRDefault="00C44589" w:rsidP="009111F5">
      <w:pPr>
        <w:pStyle w:val="Akapitzlist"/>
        <w:numPr>
          <w:ilvl w:val="0"/>
          <w:numId w:val="5"/>
        </w:numPr>
        <w:spacing w:after="0" w:line="276" w:lineRule="auto"/>
        <w:jc w:val="both"/>
        <w:rPr>
          <w:rFonts w:ascii="Times New Roman" w:hAnsi="Times New Roman" w:cs="Times New Roman"/>
        </w:rPr>
      </w:pPr>
      <w:r w:rsidRPr="00FD1818">
        <w:rPr>
          <w:rFonts w:ascii="Times New Roman" w:hAnsi="Times New Roman" w:cs="Times New Roman"/>
        </w:rPr>
        <w:t xml:space="preserve">Wykonawca składa ofertę za pośrednictwem Platformy pod adresem: </w:t>
      </w:r>
      <w:r w:rsidRPr="001F01DC">
        <w:rPr>
          <w:rFonts w:ascii="Times New Roman" w:hAnsi="Times New Roman" w:cs="Times New Roman"/>
          <w:b/>
          <w:bCs/>
          <w:color w:val="0070C0"/>
        </w:rPr>
        <w:t>https://platformazakupowa.pl/pn/kwp_radom</w:t>
      </w:r>
      <w:r w:rsidRPr="00FD1818">
        <w:rPr>
          <w:rFonts w:ascii="Times New Roman" w:hAnsi="Times New Roman" w:cs="Times New Roman"/>
        </w:rPr>
        <w:t>.</w:t>
      </w:r>
    </w:p>
    <w:p w14:paraId="34D1F74F" w14:textId="7EE90E85" w:rsidR="00C44589" w:rsidRPr="001F01DC" w:rsidRDefault="00C44589" w:rsidP="009111F5">
      <w:pPr>
        <w:pStyle w:val="Akapitzlist"/>
        <w:numPr>
          <w:ilvl w:val="0"/>
          <w:numId w:val="5"/>
        </w:numPr>
        <w:spacing w:after="0" w:line="276" w:lineRule="auto"/>
        <w:jc w:val="both"/>
        <w:rPr>
          <w:rFonts w:ascii="Times New Roman" w:hAnsi="Times New Roman" w:cs="Times New Roman"/>
          <w:b/>
          <w:color w:val="0070C0"/>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w:t>
      </w:r>
      <w:r w:rsidR="009111F5">
        <w:rPr>
          <w:rFonts w:ascii="Times New Roman" w:hAnsi="Times New Roman" w:cs="Times New Roman"/>
        </w:rPr>
        <w:t xml:space="preserve"> </w:t>
      </w:r>
      <w:hyperlink r:id="rId23" w:history="1">
        <w:r w:rsidRPr="001F01DC">
          <w:rPr>
            <w:rStyle w:val="Hipercze"/>
            <w:rFonts w:ascii="Times New Roman" w:hAnsi="Times New Roman" w:cs="Times New Roman"/>
            <w:b/>
            <w:color w:val="0070C0"/>
            <w:u w:val="none"/>
          </w:rPr>
          <w:t>https://platformazakupowa.pl/strona/45-instrukcje</w:t>
        </w:r>
      </w:hyperlink>
      <w:r w:rsidRPr="001F01DC">
        <w:rPr>
          <w:rStyle w:val="Hipercze"/>
          <w:rFonts w:ascii="Times New Roman" w:hAnsi="Times New Roman" w:cs="Times New Roman"/>
          <w:b/>
          <w:color w:val="0070C0"/>
          <w:u w:val="none"/>
        </w:rPr>
        <w:t>.</w:t>
      </w:r>
    </w:p>
    <w:p w14:paraId="76095ECC" w14:textId="77777777" w:rsidR="00C44589" w:rsidRPr="009F537E" w:rsidRDefault="00C44589" w:rsidP="009111F5">
      <w:pPr>
        <w:pStyle w:val="Akapitzlist"/>
        <w:spacing w:after="0" w:line="276" w:lineRule="auto"/>
        <w:ind w:left="360"/>
        <w:jc w:val="both"/>
        <w:rPr>
          <w:rFonts w:ascii="Times New Roman" w:hAnsi="Times New Roman" w:cs="Times New Roman"/>
        </w:rPr>
      </w:pPr>
      <w:r w:rsidRPr="009F537E">
        <w:rPr>
          <w:rFonts w:ascii="Times New Roman" w:hAnsi="Times New Roman" w:cs="Times New Roman"/>
          <w:color w:val="000000"/>
        </w:rPr>
        <w:t>Po wypełnieniu Formularza składania oferty lub wniosku i dołączenia wszystkich</w:t>
      </w:r>
      <w:r w:rsidR="003A013A">
        <w:rPr>
          <w:rFonts w:ascii="Times New Roman" w:hAnsi="Times New Roman" w:cs="Times New Roman"/>
          <w:color w:val="000000"/>
        </w:rPr>
        <w:t xml:space="preserve"> </w:t>
      </w:r>
      <w:r w:rsidRPr="009F537E">
        <w:rPr>
          <w:rFonts w:ascii="Times New Roman" w:hAnsi="Times New Roman" w:cs="Times New Roman"/>
          <w:color w:val="000000"/>
        </w:rPr>
        <w:t xml:space="preserve">wymaganych załączników należy kliknąć przycisk </w:t>
      </w:r>
      <w:r w:rsidRPr="009F537E">
        <w:rPr>
          <w:rFonts w:ascii="Times New Roman" w:hAnsi="Times New Roman" w:cs="Times New Roman"/>
          <w:b/>
          <w:i/>
          <w:color w:val="000000"/>
        </w:rPr>
        <w:t>„Przejdź do podsumowania”.</w:t>
      </w:r>
    </w:p>
    <w:p w14:paraId="6086B4CA" w14:textId="0132E341" w:rsidR="00C44589" w:rsidRPr="00FC41F6" w:rsidRDefault="00C44589" w:rsidP="009111F5">
      <w:pPr>
        <w:pStyle w:val="Akapitzlist"/>
        <w:numPr>
          <w:ilvl w:val="0"/>
          <w:numId w:val="5"/>
        </w:numPr>
        <w:spacing w:after="0" w:line="276" w:lineRule="auto"/>
        <w:jc w:val="both"/>
        <w:rPr>
          <w:rFonts w:ascii="Times New Roman" w:hAnsi="Times New Roman" w:cs="Times New Roman"/>
        </w:rPr>
      </w:pPr>
      <w:bookmarkStart w:id="10" w:name="_Hlk71268369"/>
      <w:r w:rsidRPr="00811CDB">
        <w:rPr>
          <w:rFonts w:ascii="Times New Roman" w:hAnsi="Times New Roman" w:cs="Times New Roman"/>
          <w:color w:val="000000"/>
        </w:rPr>
        <w:t>Oferta lub wniosek składana elektronicznie musi zostać podpisana kwalifikowanym</w:t>
      </w:r>
      <w:r w:rsidR="003A013A">
        <w:rPr>
          <w:rFonts w:ascii="Times New Roman" w:hAnsi="Times New Roman" w:cs="Times New Roman"/>
          <w:color w:val="000000"/>
        </w:rPr>
        <w:t xml:space="preserve"> </w:t>
      </w:r>
      <w:r w:rsidRPr="00811CDB">
        <w:rPr>
          <w:rFonts w:ascii="Times New Roman" w:hAnsi="Times New Roman" w:cs="Times New Roman"/>
          <w:color w:val="000000"/>
        </w:rPr>
        <w:t>podpisem elektronicznym. W procesie składania oferty za pośrednictwem</w:t>
      </w:r>
      <w:r w:rsidR="003A013A">
        <w:rPr>
          <w:rFonts w:ascii="Times New Roman" w:hAnsi="Times New Roman" w:cs="Times New Roman"/>
          <w:color w:val="000000"/>
        </w:rPr>
        <w:t xml:space="preserve"> </w:t>
      </w:r>
      <w:hyperlink r:id="rId24" w:history="1">
        <w:r w:rsidR="003A013A" w:rsidRPr="001F01DC">
          <w:rPr>
            <w:rStyle w:val="Hipercze"/>
            <w:rFonts w:ascii="Times New Roman" w:hAnsi="Times New Roman" w:cs="Times New Roman"/>
            <w:b/>
            <w:color w:val="0070C0"/>
            <w:u w:val="none"/>
          </w:rPr>
          <w:t>https://platformazakupowa.pl/pn/kwp_radom</w:t>
        </w:r>
      </w:hyperlink>
      <w:r w:rsidR="003A013A">
        <w:rPr>
          <w:rFonts w:ascii="Times New Roman" w:hAnsi="Times New Roman" w:cs="Times New Roman"/>
          <w:b/>
          <w:color w:val="5B9BD5" w:themeColor="accent5"/>
        </w:rPr>
        <w:t xml:space="preserve"> </w:t>
      </w:r>
      <w:r>
        <w:rPr>
          <w:rFonts w:ascii="Times New Roman" w:hAnsi="Times New Roman" w:cs="Times New Roman"/>
          <w:color w:val="000000"/>
        </w:rPr>
        <w:t>W</w:t>
      </w:r>
      <w:r w:rsidRPr="00811CDB">
        <w:rPr>
          <w:rFonts w:ascii="Times New Roman" w:hAnsi="Times New Roman" w:cs="Times New Roman"/>
          <w:color w:val="000000"/>
        </w:rPr>
        <w:t>ykonawca powinien złożyć podpis bezpośrednio na dokumentach przesłanych za pośrednictwem</w:t>
      </w:r>
      <w:r w:rsidR="009111F5">
        <w:rPr>
          <w:rFonts w:ascii="Times New Roman" w:hAnsi="Times New Roman" w:cs="Times New Roman"/>
          <w:color w:val="000000"/>
        </w:rPr>
        <w:t xml:space="preserve"> </w:t>
      </w:r>
      <w:hyperlink r:id="rId25" w:history="1">
        <w:r w:rsidRPr="001F01DC">
          <w:rPr>
            <w:rStyle w:val="Hipercze"/>
            <w:rFonts w:ascii="Times New Roman" w:hAnsi="Times New Roman" w:cs="Times New Roman"/>
            <w:b/>
            <w:color w:val="0070C0"/>
            <w:u w:val="none"/>
          </w:rPr>
          <w:t>https://platformazakupowa.pl/pn/kwp_radom</w:t>
        </w:r>
      </w:hyperlink>
      <w:r w:rsidRPr="001F01DC">
        <w:rPr>
          <w:rFonts w:ascii="Times New Roman" w:hAnsi="Times New Roman" w:cs="Times New Roman"/>
          <w:b/>
          <w:color w:val="0070C0"/>
        </w:rPr>
        <w:t>.</w:t>
      </w:r>
      <w:r w:rsidRPr="001F01DC">
        <w:rPr>
          <w:rFonts w:ascii="Times New Roman" w:hAnsi="Times New Roman" w:cs="Times New Roman"/>
          <w:color w:val="0070C0"/>
        </w:rPr>
        <w:t xml:space="preserve"> </w:t>
      </w:r>
      <w:r w:rsidRPr="00811CDB">
        <w:rPr>
          <w:rFonts w:ascii="Times New Roman" w:hAnsi="Times New Roman" w:cs="Times New Roman"/>
          <w:color w:val="000000"/>
        </w:rPr>
        <w:t>Zalecamy stosowanie podpisu na każdym załączonym pliku osobno, w szczególności wskazanych w art. 63 ust 1 Pzp, gdzie zaznaczono, iż</w:t>
      </w:r>
      <w:r w:rsidR="003A013A">
        <w:rPr>
          <w:rFonts w:ascii="Times New Roman" w:hAnsi="Times New Roman" w:cs="Times New Roman"/>
          <w:color w:val="000000"/>
        </w:rPr>
        <w:t xml:space="preserve"> </w:t>
      </w:r>
      <w:r w:rsidRPr="00811CDB">
        <w:rPr>
          <w:rFonts w:ascii="Times New Roman" w:hAnsi="Times New Roman" w:cs="Times New Roman"/>
          <w:color w:val="000000"/>
        </w:rPr>
        <w:t>oferty, wnioski o dopuszczenie do udziału w postępowaniu oraz oświadczenie, o</w:t>
      </w:r>
      <w:r w:rsidR="003A013A">
        <w:rPr>
          <w:rFonts w:ascii="Times New Roman" w:hAnsi="Times New Roman" w:cs="Times New Roman"/>
          <w:color w:val="000000"/>
        </w:rPr>
        <w:t xml:space="preserve"> </w:t>
      </w:r>
      <w:r w:rsidRPr="00811CDB">
        <w:rPr>
          <w:rFonts w:ascii="Times New Roman" w:hAnsi="Times New Roman" w:cs="Times New Roman"/>
          <w:color w:val="000000"/>
        </w:rPr>
        <w:t>którym mowa w art. 125 ust.1</w:t>
      </w:r>
      <w:r w:rsidR="00B76266">
        <w:rPr>
          <w:rFonts w:ascii="Times New Roman" w:hAnsi="Times New Roman" w:cs="Times New Roman"/>
          <w:color w:val="000000"/>
        </w:rPr>
        <w:t>,</w:t>
      </w:r>
      <w:r w:rsidRPr="00811CDB">
        <w:rPr>
          <w:rFonts w:ascii="Times New Roman" w:hAnsi="Times New Roman" w:cs="Times New Roman"/>
          <w:color w:val="000000"/>
        </w:rPr>
        <w:t xml:space="preserve"> sporządza się pod rygorem nieważności w formie elektronicznej i</w:t>
      </w:r>
      <w:r w:rsidR="003A013A">
        <w:rPr>
          <w:rFonts w:ascii="Times New Roman" w:hAnsi="Times New Roman" w:cs="Times New Roman"/>
          <w:color w:val="000000"/>
        </w:rPr>
        <w:t xml:space="preserve"> </w:t>
      </w:r>
      <w:r w:rsidRPr="00811CDB">
        <w:rPr>
          <w:rFonts w:ascii="Times New Roman" w:hAnsi="Times New Roman" w:cs="Times New Roman"/>
          <w:color w:val="000000"/>
        </w:rPr>
        <w:t>opatruje się</w:t>
      </w:r>
      <w:r w:rsidR="003A013A">
        <w:rPr>
          <w:rFonts w:ascii="Times New Roman" w:hAnsi="Times New Roman" w:cs="Times New Roman"/>
          <w:color w:val="000000"/>
        </w:rPr>
        <w:t xml:space="preserve"> </w:t>
      </w:r>
      <w:r w:rsidRPr="00811CDB">
        <w:rPr>
          <w:rFonts w:ascii="Times New Roman" w:hAnsi="Times New Roman" w:cs="Times New Roman"/>
          <w:color w:val="000000"/>
        </w:rPr>
        <w:t>kwalifikowanym</w:t>
      </w:r>
      <w:r w:rsidR="00297F2D">
        <w:rPr>
          <w:rFonts w:ascii="Times New Roman" w:hAnsi="Times New Roman" w:cs="Times New Roman"/>
          <w:color w:val="000000"/>
        </w:rPr>
        <w:t xml:space="preserve"> </w:t>
      </w:r>
      <w:r w:rsidRPr="00811CDB">
        <w:rPr>
          <w:rFonts w:ascii="Times New Roman" w:hAnsi="Times New Roman" w:cs="Times New Roman"/>
          <w:color w:val="000000"/>
        </w:rPr>
        <w:t>podpisem elektr</w:t>
      </w:r>
      <w:r>
        <w:rPr>
          <w:rFonts w:ascii="Times New Roman" w:hAnsi="Times New Roman" w:cs="Times New Roman"/>
          <w:color w:val="000000"/>
        </w:rPr>
        <w:t>onicznym</w:t>
      </w:r>
      <w:r w:rsidRPr="00811CDB">
        <w:rPr>
          <w:rFonts w:ascii="Times New Roman" w:hAnsi="Times New Roman" w:cs="Times New Roman"/>
          <w:color w:val="000000"/>
        </w:rPr>
        <w:t>.</w:t>
      </w:r>
    </w:p>
    <w:p w14:paraId="2AD28CD0" w14:textId="77777777" w:rsidR="00FC41F6" w:rsidRPr="00FC41F6" w:rsidRDefault="00FC41F6" w:rsidP="009111F5">
      <w:pPr>
        <w:pStyle w:val="Akapitzlist"/>
        <w:spacing w:after="0" w:line="276" w:lineRule="auto"/>
        <w:ind w:left="360"/>
        <w:jc w:val="both"/>
        <w:rPr>
          <w:rFonts w:ascii="Times New Roman" w:hAnsi="Times New Roman" w:cs="Times New Roman"/>
          <w:b/>
          <w:bCs/>
          <w:color w:val="000000" w:themeColor="text1"/>
        </w:rPr>
      </w:pPr>
      <w:r w:rsidRPr="00FC41F6">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bookmarkEnd w:id="10"/>
    <w:p w14:paraId="07BA9BA3" w14:textId="77777777"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sidR="00297F2D">
        <w:rPr>
          <w:rFonts w:ascii="Times New Roman" w:hAnsi="Times New Roman" w:cs="Times New Roman"/>
          <w:color w:val="000000"/>
        </w:rPr>
        <w:t xml:space="preserve"> </w:t>
      </w:r>
      <w:r w:rsidRPr="00811CDB">
        <w:rPr>
          <w:rFonts w:ascii="Times New Roman" w:hAnsi="Times New Roman" w:cs="Times New Roman"/>
          <w:color w:val="000000"/>
        </w:rPr>
        <w:t xml:space="preserve">znajduje się na stronie internetowej </w:t>
      </w:r>
      <w:r w:rsidRPr="002270E6">
        <w:rPr>
          <w:rFonts w:ascii="Times New Roman" w:hAnsi="Times New Roman" w:cs="Times New Roman"/>
          <w:color w:val="000000"/>
        </w:rPr>
        <w:t>pod adresem</w:t>
      </w:r>
      <w:r w:rsidRPr="002270E6">
        <w:rPr>
          <w:rFonts w:ascii="Times New Roman" w:hAnsi="Times New Roman" w:cs="Times New Roman"/>
          <w:color w:val="0070C0"/>
        </w:rPr>
        <w:t>:</w:t>
      </w:r>
      <w:r w:rsidR="00297F2D" w:rsidRPr="002270E6">
        <w:rPr>
          <w:rFonts w:ascii="Times New Roman" w:hAnsi="Times New Roman" w:cs="Times New Roman"/>
          <w:color w:val="0070C0"/>
        </w:rPr>
        <w:t xml:space="preserve"> </w:t>
      </w:r>
      <w:hyperlink r:id="rId26" w:history="1">
        <w:r w:rsidRPr="002270E6">
          <w:rPr>
            <w:rStyle w:val="Hipercze"/>
            <w:rFonts w:ascii="Times New Roman" w:hAnsi="Times New Roman" w:cs="Times New Roman"/>
            <w:b/>
            <w:color w:val="0070C0"/>
            <w:u w:val="none"/>
          </w:rPr>
          <w:t>https://platformazakupowa.pl/strona/45-instrukcje</w:t>
        </w:r>
      </w:hyperlink>
      <w:r w:rsidRPr="002270E6">
        <w:rPr>
          <w:rStyle w:val="Hipercze"/>
          <w:rFonts w:ascii="Times New Roman" w:hAnsi="Times New Roman" w:cs="Times New Roman"/>
          <w:color w:val="000000" w:themeColor="text1"/>
          <w:u w:val="none"/>
        </w:rPr>
        <w:t>.</w:t>
      </w:r>
    </w:p>
    <w:p w14:paraId="1CF16DAC" w14:textId="77777777"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b/>
        </w:rPr>
        <w:t xml:space="preserve">Maksymalny rozmiar jednego pliku przesyłanego za pośrednictwem dedykowanych </w:t>
      </w:r>
      <w:r w:rsidRPr="002270E6">
        <w:rPr>
          <w:rFonts w:ascii="Times New Roman" w:hAnsi="Times New Roman" w:cs="Times New Roman"/>
          <w:b/>
          <w:i/>
        </w:rPr>
        <w:t>„FORMULARZA”</w:t>
      </w:r>
      <w:r w:rsidR="00297F2D" w:rsidRPr="002270E6">
        <w:rPr>
          <w:rFonts w:ascii="Times New Roman" w:hAnsi="Times New Roman" w:cs="Times New Roman"/>
          <w:b/>
          <w:i/>
        </w:rPr>
        <w:t xml:space="preserve"> </w:t>
      </w:r>
      <w:r w:rsidRPr="002270E6">
        <w:rPr>
          <w:rFonts w:ascii="Times New Roman" w:hAnsi="Times New Roman" w:cs="Times New Roman"/>
          <w:b/>
        </w:rPr>
        <w:t>do: złożenia, zmiany, wycofania oferty wynosi 150 MB.</w:t>
      </w:r>
    </w:p>
    <w:p w14:paraId="75090E76" w14:textId="77777777"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b/>
          <w:u w:val="single"/>
        </w:rPr>
        <w:t>Wykonawca przed upływem terminu do składania ofert może wycofać ofertę.</w:t>
      </w:r>
      <w:r w:rsidRPr="002270E6">
        <w:rPr>
          <w:rFonts w:ascii="Times New Roman" w:hAnsi="Times New Roman" w:cs="Times New Roman"/>
        </w:rPr>
        <w:t xml:space="preserve"> Sposób wycofania oferty został opisany w „Instrukcji dla Wykonawców platformazakupowa.pl”</w:t>
      </w:r>
    </w:p>
    <w:p w14:paraId="777CC0CC" w14:textId="77777777"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rPr>
        <w:t>Wykonawca po upływie terminu do składania ofert nie może wycofać złożonej oferty.</w:t>
      </w:r>
    </w:p>
    <w:p w14:paraId="07FD3CBC" w14:textId="7A2F1CF2" w:rsidR="00C44589" w:rsidRPr="002270E6" w:rsidRDefault="00C44589" w:rsidP="009111F5">
      <w:pPr>
        <w:pStyle w:val="Akapitzlist"/>
        <w:numPr>
          <w:ilvl w:val="0"/>
          <w:numId w:val="5"/>
        </w:numPr>
        <w:spacing w:after="0" w:line="276" w:lineRule="auto"/>
        <w:jc w:val="both"/>
        <w:rPr>
          <w:rFonts w:ascii="Times New Roman" w:hAnsi="Times New Roman" w:cs="Times New Roman"/>
          <w:b/>
          <w:bCs/>
          <w:color w:val="0070C0"/>
        </w:rPr>
      </w:pPr>
      <w:r w:rsidRPr="002270E6">
        <w:rPr>
          <w:rFonts w:ascii="Times New Roman" w:hAnsi="Times New Roman" w:cs="Times New Roman"/>
          <w:b/>
        </w:rPr>
        <w:lastRenderedPageBreak/>
        <w:t xml:space="preserve">Ofertę wraz z wymaganymi załącznikami należy złożyć w terminie do dnia </w:t>
      </w:r>
      <w:r w:rsidR="00CB661D">
        <w:rPr>
          <w:rFonts w:ascii="Times New Roman" w:hAnsi="Times New Roman" w:cs="Times New Roman"/>
          <w:b/>
          <w:color w:val="0070C0"/>
          <w:u w:val="single"/>
        </w:rPr>
        <w:t>24.07.2024r.</w:t>
      </w:r>
      <w:r w:rsidR="00EE2290" w:rsidRPr="002270E6">
        <w:rPr>
          <w:rFonts w:ascii="Times New Roman" w:hAnsi="Times New Roman" w:cs="Times New Roman"/>
          <w:b/>
          <w:color w:val="0070C0"/>
        </w:rPr>
        <w:br/>
      </w:r>
      <w:r w:rsidRPr="002270E6">
        <w:rPr>
          <w:rFonts w:ascii="Times New Roman" w:hAnsi="Times New Roman" w:cs="Times New Roman"/>
          <w:b/>
          <w:color w:val="0070C0"/>
          <w:u w:val="single"/>
        </w:rPr>
        <w:t>do godzin</w:t>
      </w:r>
      <w:r w:rsidR="007F3925" w:rsidRPr="002270E6">
        <w:rPr>
          <w:rFonts w:ascii="Times New Roman" w:hAnsi="Times New Roman" w:cs="Times New Roman"/>
          <w:b/>
          <w:color w:val="0070C0"/>
          <w:u w:val="single"/>
        </w:rPr>
        <w:t xml:space="preserve">y </w:t>
      </w:r>
      <w:r w:rsidR="002C3F34" w:rsidRPr="002270E6">
        <w:rPr>
          <w:rFonts w:ascii="Times New Roman" w:hAnsi="Times New Roman" w:cs="Times New Roman"/>
          <w:b/>
          <w:color w:val="0070C0"/>
          <w:u w:val="single"/>
        </w:rPr>
        <w:t>1</w:t>
      </w:r>
      <w:r w:rsidR="00344627" w:rsidRPr="002270E6">
        <w:rPr>
          <w:rFonts w:ascii="Times New Roman" w:hAnsi="Times New Roman" w:cs="Times New Roman"/>
          <w:b/>
          <w:color w:val="0070C0"/>
          <w:u w:val="single"/>
        </w:rPr>
        <w:t>1</w:t>
      </w:r>
      <w:r w:rsidR="00A35D5E" w:rsidRPr="002270E6">
        <w:rPr>
          <w:rFonts w:ascii="Times New Roman" w:hAnsi="Times New Roman" w:cs="Times New Roman"/>
          <w:b/>
          <w:color w:val="0070C0"/>
          <w:u w:val="single"/>
        </w:rPr>
        <w:t>:00</w:t>
      </w:r>
    </w:p>
    <w:p w14:paraId="190FBE0F" w14:textId="77777777" w:rsidR="00B76266" w:rsidRPr="002270E6" w:rsidRDefault="00C44589" w:rsidP="009111F5">
      <w:pPr>
        <w:pStyle w:val="Akapitzlist"/>
        <w:numPr>
          <w:ilvl w:val="0"/>
          <w:numId w:val="5"/>
        </w:numPr>
        <w:spacing w:after="0" w:line="276" w:lineRule="auto"/>
        <w:jc w:val="both"/>
        <w:rPr>
          <w:rFonts w:ascii="Times New Roman" w:hAnsi="Times New Roman" w:cs="Times New Roman"/>
          <w:bCs/>
        </w:rPr>
      </w:pPr>
      <w:r w:rsidRPr="002270E6">
        <w:rPr>
          <w:rFonts w:ascii="Times New Roman" w:hAnsi="Times New Roman" w:cs="Times New Roman"/>
          <w:b/>
        </w:rPr>
        <w:t>Ofertę podpisuje Wykonawca lub jego pełnomocni</w:t>
      </w:r>
      <w:r w:rsidRPr="002270E6">
        <w:rPr>
          <w:rFonts w:ascii="Times New Roman" w:hAnsi="Times New Roman" w:cs="Times New Roman"/>
          <w:b/>
          <w:bCs/>
        </w:rPr>
        <w:t>k</w:t>
      </w:r>
      <w:r w:rsidRPr="002270E6">
        <w:rPr>
          <w:rFonts w:ascii="Times New Roman" w:hAnsi="Times New Roman" w:cs="Times New Roman"/>
          <w:bCs/>
        </w:rPr>
        <w:t>.</w:t>
      </w:r>
    </w:p>
    <w:p w14:paraId="0BFAFD0D" w14:textId="38E22A3C"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rPr>
        <w:t>Wykonawca może złożyć tylko jedną ofertę</w:t>
      </w:r>
      <w:r w:rsidR="005078B8" w:rsidRPr="002270E6">
        <w:rPr>
          <w:rFonts w:ascii="Times New Roman" w:hAnsi="Times New Roman" w:cs="Times New Roman"/>
          <w:color w:val="000000" w:themeColor="text1"/>
        </w:rPr>
        <w:t xml:space="preserve"> w ramach części  (zadań) </w:t>
      </w:r>
    </w:p>
    <w:p w14:paraId="36CA86A8" w14:textId="77777777" w:rsidR="00B76266" w:rsidRPr="002270E6" w:rsidRDefault="00B76266"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color w:val="000000" w:themeColor="text1"/>
        </w:rPr>
        <w:t>Treść oferty musi odpowiadać wymaganiom określonym w dokumentach zamówienia.</w:t>
      </w:r>
    </w:p>
    <w:p w14:paraId="129CB7F2" w14:textId="77777777"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rPr>
        <w:t>O terminie złożenia oferty decyduje czas pełnego przeprocesowania transakcji na Platformie.</w:t>
      </w:r>
    </w:p>
    <w:p w14:paraId="21497B62" w14:textId="5E5316AF" w:rsidR="00C44589" w:rsidRPr="002270E6" w:rsidRDefault="00C44589" w:rsidP="009111F5">
      <w:pPr>
        <w:pStyle w:val="Akapitzlist"/>
        <w:numPr>
          <w:ilvl w:val="0"/>
          <w:numId w:val="5"/>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color w:val="000000"/>
        </w:rPr>
        <w:t>Za datę przekazania oferty lub wniosków przyjmuje się datę ich przekazania w</w:t>
      </w:r>
      <w:r w:rsidR="00297F2D"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systemie poprzez kliknięcie przycisku </w:t>
      </w:r>
      <w:r w:rsidRPr="002270E6">
        <w:rPr>
          <w:rFonts w:ascii="Times New Roman" w:hAnsi="Times New Roman" w:cs="Times New Roman"/>
          <w:i/>
          <w:color w:val="000000"/>
        </w:rPr>
        <w:t>„</w:t>
      </w:r>
      <w:r w:rsidRPr="002270E6">
        <w:rPr>
          <w:rFonts w:ascii="Times New Roman" w:hAnsi="Times New Roman" w:cs="Times New Roman"/>
          <w:b/>
          <w:bCs/>
          <w:i/>
          <w:color w:val="000000"/>
        </w:rPr>
        <w:t xml:space="preserve">Złóż ofertę” </w:t>
      </w:r>
      <w:r w:rsidRPr="002270E6">
        <w:rPr>
          <w:rFonts w:ascii="Times New Roman" w:hAnsi="Times New Roman" w:cs="Times New Roman"/>
          <w:color w:val="000000"/>
        </w:rPr>
        <w:t>w drugim kroku i wyświetlaniu</w:t>
      </w:r>
      <w:r w:rsidR="00297F2D"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komunikatu, że oferta została złożona. Czas wyświetlany na </w:t>
      </w:r>
      <w:r w:rsidRPr="002270E6">
        <w:rPr>
          <w:rFonts w:ascii="Times New Roman" w:hAnsi="Times New Roman" w:cs="Times New Roman"/>
          <w:b/>
          <w:bCs/>
          <w:color w:val="0070C0"/>
        </w:rPr>
        <w:t>platformazakupowa.pl</w:t>
      </w:r>
      <w:r w:rsidRPr="002270E6">
        <w:rPr>
          <w:rFonts w:ascii="Times New Roman" w:hAnsi="Times New Roman" w:cs="Times New Roman"/>
          <w:bCs/>
          <w:color w:val="0070C0"/>
        </w:rPr>
        <w:t xml:space="preserve"> </w:t>
      </w:r>
      <w:r w:rsidRPr="002270E6">
        <w:rPr>
          <w:rFonts w:ascii="Times New Roman" w:hAnsi="Times New Roman" w:cs="Times New Roman"/>
          <w:color w:val="000000"/>
        </w:rPr>
        <w:t>synchronizuje się automatycznie z serwerem Głównego Urzędu Miar.</w:t>
      </w:r>
    </w:p>
    <w:p w14:paraId="7AE98608" w14:textId="77777777" w:rsidR="00496BD2" w:rsidRPr="002270E6" w:rsidRDefault="00496BD2" w:rsidP="00496BD2">
      <w:pPr>
        <w:autoSpaceDE w:val="0"/>
        <w:autoSpaceDN w:val="0"/>
        <w:adjustRightInd w:val="0"/>
        <w:spacing w:after="0" w:line="276" w:lineRule="auto"/>
        <w:jc w:val="both"/>
        <w:rPr>
          <w:rFonts w:ascii="Times New Roman" w:hAnsi="Times New Roman" w:cs="Times New Roman"/>
          <w:color w:val="000000"/>
        </w:rPr>
      </w:pPr>
    </w:p>
    <w:p w14:paraId="2F90D445" w14:textId="77777777" w:rsidR="00C44589" w:rsidRPr="002270E6" w:rsidRDefault="00C44589" w:rsidP="00087392">
      <w:pPr>
        <w:pStyle w:val="Akapitzlist"/>
        <w:numPr>
          <w:ilvl w:val="0"/>
          <w:numId w:val="48"/>
        </w:numPr>
        <w:spacing w:after="0" w:line="276" w:lineRule="auto"/>
        <w:ind w:left="426" w:hanging="350"/>
        <w:rPr>
          <w:rFonts w:ascii="Times New Roman" w:hAnsi="Times New Roman" w:cs="Times New Roman"/>
          <w:b/>
        </w:rPr>
      </w:pPr>
      <w:r w:rsidRPr="002270E6">
        <w:rPr>
          <w:rFonts w:ascii="Times New Roman" w:hAnsi="Times New Roman" w:cs="Times New Roman"/>
          <w:b/>
        </w:rPr>
        <w:t>Termin otwarcia ofert</w:t>
      </w:r>
    </w:p>
    <w:p w14:paraId="622C2FE2" w14:textId="77777777" w:rsidR="00C44589" w:rsidRPr="002270E6" w:rsidRDefault="00C44589" w:rsidP="009111F5">
      <w:pPr>
        <w:pStyle w:val="Akapitzlist"/>
        <w:spacing w:after="0" w:line="276" w:lineRule="auto"/>
        <w:ind w:left="1440"/>
        <w:rPr>
          <w:rFonts w:ascii="Times New Roman" w:hAnsi="Times New Roman" w:cs="Times New Roman"/>
          <w:b/>
        </w:rPr>
      </w:pPr>
    </w:p>
    <w:p w14:paraId="5435E29E" w14:textId="6215A7A0" w:rsidR="00C44589" w:rsidRPr="002270E6" w:rsidRDefault="00C44589" w:rsidP="009111F5">
      <w:pPr>
        <w:pStyle w:val="Akapitzlist"/>
        <w:numPr>
          <w:ilvl w:val="0"/>
          <w:numId w:val="6"/>
        </w:numPr>
        <w:spacing w:after="0" w:line="276" w:lineRule="auto"/>
        <w:jc w:val="both"/>
        <w:rPr>
          <w:rFonts w:ascii="Times New Roman" w:hAnsi="Times New Roman" w:cs="Times New Roman"/>
        </w:rPr>
      </w:pPr>
      <w:r w:rsidRPr="002270E6">
        <w:rPr>
          <w:rFonts w:ascii="Times New Roman" w:hAnsi="Times New Roman" w:cs="Times New Roman"/>
          <w:b/>
        </w:rPr>
        <w:t>Otwarcie ofert nastąpi w dniu</w:t>
      </w:r>
      <w:r w:rsidR="002C3F34" w:rsidRPr="002270E6">
        <w:rPr>
          <w:rFonts w:ascii="Times New Roman" w:hAnsi="Times New Roman" w:cs="Times New Roman"/>
          <w:b/>
        </w:rPr>
        <w:t xml:space="preserve"> </w:t>
      </w:r>
      <w:r w:rsidR="00280E06">
        <w:rPr>
          <w:rFonts w:ascii="Times New Roman" w:hAnsi="Times New Roman" w:cs="Times New Roman"/>
          <w:b/>
          <w:color w:val="0070C0"/>
          <w:u w:val="single"/>
        </w:rPr>
        <w:t xml:space="preserve">  </w:t>
      </w:r>
      <w:r w:rsidR="00CB661D">
        <w:rPr>
          <w:rFonts w:ascii="Times New Roman" w:hAnsi="Times New Roman" w:cs="Times New Roman"/>
          <w:b/>
          <w:color w:val="0070C0"/>
          <w:u w:val="single"/>
        </w:rPr>
        <w:t xml:space="preserve">24.07.2024r. </w:t>
      </w:r>
      <w:r w:rsidR="00280E06">
        <w:rPr>
          <w:rFonts w:ascii="Times New Roman" w:hAnsi="Times New Roman" w:cs="Times New Roman"/>
          <w:b/>
          <w:color w:val="0070C0"/>
          <w:u w:val="single"/>
        </w:rPr>
        <w:t xml:space="preserve"> </w:t>
      </w:r>
      <w:r w:rsidRPr="002270E6">
        <w:rPr>
          <w:rFonts w:ascii="Times New Roman" w:hAnsi="Times New Roman" w:cs="Times New Roman"/>
          <w:b/>
          <w:color w:val="0070C0"/>
          <w:u w:val="single"/>
        </w:rPr>
        <w:t>o godzinie</w:t>
      </w:r>
      <w:r w:rsidR="00EE2290" w:rsidRPr="002270E6">
        <w:rPr>
          <w:rFonts w:ascii="Times New Roman" w:hAnsi="Times New Roman" w:cs="Times New Roman"/>
          <w:b/>
          <w:color w:val="0070C0"/>
          <w:u w:val="single"/>
        </w:rPr>
        <w:t xml:space="preserve"> </w:t>
      </w:r>
      <w:r w:rsidR="00CF1DF7" w:rsidRPr="002270E6">
        <w:rPr>
          <w:rFonts w:ascii="Times New Roman" w:hAnsi="Times New Roman" w:cs="Times New Roman"/>
          <w:b/>
          <w:color w:val="0070C0"/>
          <w:u w:val="single"/>
        </w:rPr>
        <w:t>1</w:t>
      </w:r>
      <w:r w:rsidR="00344627" w:rsidRPr="002270E6">
        <w:rPr>
          <w:rFonts w:ascii="Times New Roman" w:hAnsi="Times New Roman" w:cs="Times New Roman"/>
          <w:b/>
          <w:color w:val="0070C0"/>
          <w:u w:val="single"/>
        </w:rPr>
        <w:t>1</w:t>
      </w:r>
      <w:r w:rsidR="00EE2290" w:rsidRPr="002270E6">
        <w:rPr>
          <w:rFonts w:ascii="Times New Roman" w:hAnsi="Times New Roman" w:cs="Times New Roman"/>
          <w:b/>
          <w:color w:val="0070C0"/>
          <w:u w:val="single"/>
        </w:rPr>
        <w:t>:05</w:t>
      </w:r>
      <w:r w:rsidR="00EE2290" w:rsidRPr="002270E6">
        <w:rPr>
          <w:rFonts w:ascii="Times New Roman" w:hAnsi="Times New Roman" w:cs="Times New Roman"/>
          <w:b/>
        </w:rPr>
        <w:t xml:space="preserve"> </w:t>
      </w:r>
      <w:r w:rsidRPr="002270E6">
        <w:rPr>
          <w:rFonts w:ascii="Times New Roman" w:hAnsi="Times New Roman" w:cs="Times New Roman"/>
          <w:b/>
        </w:rPr>
        <w:t>za pośrednictwem Platformy.</w:t>
      </w:r>
    </w:p>
    <w:p w14:paraId="3243A85B" w14:textId="77777777" w:rsidR="00C44589" w:rsidRPr="002270E6" w:rsidRDefault="00C44589" w:rsidP="009111F5">
      <w:pPr>
        <w:pStyle w:val="Akapitzlist"/>
        <w:numPr>
          <w:ilvl w:val="0"/>
          <w:numId w:val="6"/>
        </w:numPr>
        <w:spacing w:after="0" w:line="276" w:lineRule="auto"/>
        <w:jc w:val="both"/>
        <w:rPr>
          <w:rFonts w:ascii="Times New Roman" w:hAnsi="Times New Roman" w:cs="Times New Roman"/>
        </w:rPr>
      </w:pPr>
      <w:r w:rsidRPr="002270E6">
        <w:rPr>
          <w:rFonts w:ascii="Times New Roman" w:hAnsi="Times New Roman" w:cs="Times New Roman"/>
        </w:rPr>
        <w:t xml:space="preserve">Otwarcie ofert jest niejawne. Zgodnie z ustawą </w:t>
      </w:r>
      <w:r w:rsidR="00FC41F6" w:rsidRPr="002270E6">
        <w:rPr>
          <w:rFonts w:ascii="Times New Roman" w:hAnsi="Times New Roman" w:cs="Times New Roman"/>
        </w:rPr>
        <w:t>P</w:t>
      </w:r>
      <w:r w:rsidRPr="002270E6">
        <w:rPr>
          <w:rFonts w:ascii="Times New Roman" w:hAnsi="Times New Roman" w:cs="Times New Roman"/>
        </w:rPr>
        <w:t xml:space="preserve">zp </w:t>
      </w:r>
      <w:r w:rsidR="00FC41F6" w:rsidRPr="002270E6">
        <w:rPr>
          <w:rFonts w:ascii="Times New Roman" w:hAnsi="Times New Roman" w:cs="Times New Roman"/>
        </w:rPr>
        <w:t>z</w:t>
      </w:r>
      <w:r w:rsidRPr="002270E6">
        <w:rPr>
          <w:rFonts w:ascii="Times New Roman" w:hAnsi="Times New Roman" w:cs="Times New Roman"/>
        </w:rPr>
        <w:t xml:space="preserve">amawiający nie ma obowiązku przeprowadzania jawnej sesji otwarcia ofert z udziałem </w:t>
      </w:r>
      <w:r w:rsidR="00FC41F6" w:rsidRPr="002270E6">
        <w:rPr>
          <w:rFonts w:ascii="Times New Roman" w:hAnsi="Times New Roman" w:cs="Times New Roman"/>
        </w:rPr>
        <w:t>w</w:t>
      </w:r>
      <w:r w:rsidRPr="002270E6">
        <w:rPr>
          <w:rFonts w:ascii="Times New Roman" w:hAnsi="Times New Roman" w:cs="Times New Roman"/>
        </w:rPr>
        <w:t>ykonawców lub transmitowania sesji otwarcia za pośrednictwem elektronicznych narzędzi do przekazu on-line a ma jedynie takie uprawnienie.</w:t>
      </w:r>
    </w:p>
    <w:p w14:paraId="689E868B" w14:textId="77777777" w:rsidR="00C44589" w:rsidRPr="002270E6" w:rsidRDefault="00C44589" w:rsidP="009111F5">
      <w:pPr>
        <w:pStyle w:val="Akapitzlist"/>
        <w:numPr>
          <w:ilvl w:val="0"/>
          <w:numId w:val="6"/>
        </w:numPr>
        <w:spacing w:after="0" w:line="276" w:lineRule="auto"/>
        <w:jc w:val="both"/>
        <w:rPr>
          <w:rFonts w:ascii="Times New Roman" w:hAnsi="Times New Roman" w:cs="Times New Roman"/>
          <w:bCs/>
        </w:rPr>
      </w:pPr>
      <w:r w:rsidRPr="002270E6">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2270E6">
        <w:rPr>
          <w:rFonts w:ascii="Times New Roman" w:hAnsi="Times New Roman" w:cs="Times New Roman"/>
          <w:bCs/>
        </w:rPr>
        <w:t>.</w:t>
      </w:r>
    </w:p>
    <w:p w14:paraId="249C7A62" w14:textId="77777777" w:rsidR="00C44589" w:rsidRPr="002270E6" w:rsidRDefault="00C44589" w:rsidP="009111F5">
      <w:pPr>
        <w:pStyle w:val="Akapitzlist"/>
        <w:numPr>
          <w:ilvl w:val="0"/>
          <w:numId w:val="6"/>
        </w:numPr>
        <w:spacing w:after="0" w:line="276" w:lineRule="auto"/>
        <w:jc w:val="both"/>
        <w:rPr>
          <w:rFonts w:ascii="Times New Roman" w:hAnsi="Times New Roman" w:cs="Times New Roman"/>
          <w:bCs/>
          <w:u w:val="single"/>
        </w:rPr>
      </w:pPr>
      <w:r w:rsidRPr="002270E6">
        <w:rPr>
          <w:rFonts w:ascii="Times New Roman" w:hAnsi="Times New Roman" w:cs="Times New Roman"/>
          <w:b/>
        </w:rPr>
        <w:t>Zamawiający, niezwłocznie po otwarciu ofert, udostępnia na stronie internetowej prowadzonego postępowania informacje</w:t>
      </w:r>
      <w:r w:rsidRPr="002270E6">
        <w:rPr>
          <w:rFonts w:ascii="Times New Roman" w:hAnsi="Times New Roman" w:cs="Times New Roman"/>
          <w:bCs/>
        </w:rPr>
        <w:t>:</w:t>
      </w:r>
    </w:p>
    <w:p w14:paraId="220FCD0E" w14:textId="77777777" w:rsidR="00C44589" w:rsidRPr="002270E6" w:rsidRDefault="00C44589" w:rsidP="009111F5">
      <w:pPr>
        <w:spacing w:after="0" w:line="276" w:lineRule="auto"/>
        <w:ind w:left="672" w:hanging="308"/>
        <w:jc w:val="both"/>
        <w:rPr>
          <w:rFonts w:ascii="Times New Roman" w:hAnsi="Times New Roman" w:cs="Times New Roman"/>
        </w:rPr>
      </w:pPr>
      <w:r w:rsidRPr="002270E6">
        <w:rPr>
          <w:rFonts w:ascii="Times New Roman" w:hAnsi="Times New Roman" w:cs="Times New Roman"/>
        </w:rPr>
        <w:t>4.1 nazwach albo imionach i nazwiskach oraz siedzibach lub miejscach prowadzonej działalności gospodarczej albo miejscach zamieszkania wykonawców, których oferty zostały otwarte;</w:t>
      </w:r>
    </w:p>
    <w:p w14:paraId="533A688D" w14:textId="77777777" w:rsidR="00C44589" w:rsidRPr="002270E6" w:rsidRDefault="00C44589" w:rsidP="009111F5">
      <w:pPr>
        <w:spacing w:after="0" w:line="276" w:lineRule="auto"/>
        <w:ind w:left="360"/>
        <w:jc w:val="both"/>
        <w:rPr>
          <w:rFonts w:ascii="Times New Roman" w:hAnsi="Times New Roman" w:cs="Times New Roman"/>
        </w:rPr>
      </w:pPr>
      <w:r w:rsidRPr="002270E6">
        <w:rPr>
          <w:rFonts w:ascii="Times New Roman" w:hAnsi="Times New Roman" w:cs="Times New Roman"/>
        </w:rPr>
        <w:t>4.2 cenach lub kosztach zawartych w ofertach.</w:t>
      </w:r>
    </w:p>
    <w:p w14:paraId="02C9DA98" w14:textId="77777777" w:rsidR="00C44589" w:rsidRPr="002270E6" w:rsidRDefault="00C44589" w:rsidP="009111F5">
      <w:pPr>
        <w:spacing w:after="0" w:line="276" w:lineRule="auto"/>
        <w:ind w:left="360"/>
        <w:jc w:val="center"/>
        <w:rPr>
          <w:rFonts w:ascii="Times New Roman" w:hAnsi="Times New Roman" w:cs="Times New Roman"/>
          <w:b/>
        </w:rPr>
      </w:pPr>
      <w:r w:rsidRPr="002270E6">
        <w:rPr>
          <w:rFonts w:ascii="Times New Roman" w:hAnsi="Times New Roman" w:cs="Times New Roman"/>
          <w:b/>
        </w:rPr>
        <w:t xml:space="preserve">Informacja zostanie opublikowana na stronie postępowania </w:t>
      </w:r>
      <w:r w:rsidRPr="002270E6">
        <w:rPr>
          <w:rFonts w:ascii="Times New Roman" w:hAnsi="Times New Roman" w:cs="Times New Roman"/>
          <w:b/>
          <w:bCs/>
          <w:color w:val="0070C0"/>
        </w:rPr>
        <w:t xml:space="preserve">https://platformazakupowa.pl/pn/kwp_radom </w:t>
      </w:r>
      <w:r w:rsidRPr="002270E6">
        <w:rPr>
          <w:rFonts w:ascii="Times New Roman" w:hAnsi="Times New Roman" w:cs="Times New Roman"/>
          <w:b/>
          <w:bCs/>
        </w:rPr>
        <w:t>w sekcji „Komunikaty”.</w:t>
      </w:r>
    </w:p>
    <w:p w14:paraId="14D3A5E1" w14:textId="77777777" w:rsidR="00C44589" w:rsidRPr="002270E6" w:rsidRDefault="00C44589" w:rsidP="009111F5">
      <w:pPr>
        <w:pStyle w:val="Akapitzlist"/>
        <w:numPr>
          <w:ilvl w:val="0"/>
          <w:numId w:val="6"/>
        </w:numPr>
        <w:spacing w:after="0" w:line="276" w:lineRule="auto"/>
        <w:jc w:val="both"/>
        <w:rPr>
          <w:rFonts w:ascii="Times New Roman" w:hAnsi="Times New Roman" w:cs="Times New Roman"/>
        </w:rPr>
      </w:pPr>
      <w:r w:rsidRPr="002270E6">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168F661C" w14:textId="77777777" w:rsidR="00C44589" w:rsidRPr="002270E6" w:rsidRDefault="00C44589" w:rsidP="009111F5">
      <w:pPr>
        <w:pStyle w:val="Akapitzlist"/>
        <w:numPr>
          <w:ilvl w:val="0"/>
          <w:numId w:val="6"/>
        </w:numPr>
        <w:spacing w:after="0" w:line="276" w:lineRule="auto"/>
        <w:jc w:val="both"/>
        <w:rPr>
          <w:rFonts w:ascii="Times New Roman" w:hAnsi="Times New Roman" w:cs="Times New Roman"/>
        </w:rPr>
      </w:pPr>
      <w:r w:rsidRPr="002270E6">
        <w:rPr>
          <w:rFonts w:ascii="Times New Roman" w:hAnsi="Times New Roman" w:cs="Times New Roman"/>
        </w:rPr>
        <w:t>Zamawiający poinformuje o zmianie terminu otwarcia ofert na stronie internetowej prowadzonego postępowania:</w:t>
      </w:r>
      <w:r w:rsidR="00FC41F6" w:rsidRPr="002270E6">
        <w:rPr>
          <w:rFonts w:ascii="Times New Roman" w:hAnsi="Times New Roman" w:cs="Times New Roman"/>
        </w:rPr>
        <w:t xml:space="preserve"> </w:t>
      </w:r>
      <w:hyperlink r:id="rId27" w:history="1">
        <w:r w:rsidRPr="002270E6">
          <w:rPr>
            <w:rStyle w:val="Hipercze"/>
            <w:rFonts w:ascii="Times New Roman" w:hAnsi="Times New Roman" w:cs="Times New Roman"/>
            <w:b/>
            <w:bCs/>
            <w:color w:val="0070C0"/>
            <w:u w:val="none"/>
          </w:rPr>
          <w:t>https://platformazakupowa.pl/pn/kwp_radom</w:t>
        </w:r>
      </w:hyperlink>
      <w:r w:rsidRPr="002270E6">
        <w:rPr>
          <w:rFonts w:ascii="Times New Roman" w:hAnsi="Times New Roman" w:cs="Times New Roman"/>
          <w:b/>
          <w:bCs/>
        </w:rPr>
        <w:t xml:space="preserve"> w sekcji „Komunikaty”</w:t>
      </w:r>
      <w:r w:rsidRPr="002270E6">
        <w:rPr>
          <w:rFonts w:ascii="Times New Roman" w:hAnsi="Times New Roman" w:cs="Times New Roman"/>
        </w:rPr>
        <w:t>.</w:t>
      </w:r>
    </w:p>
    <w:p w14:paraId="2342A0ED" w14:textId="77777777" w:rsidR="00FC41F6" w:rsidRPr="002270E6" w:rsidRDefault="00FC41F6" w:rsidP="009111F5">
      <w:pPr>
        <w:pStyle w:val="Akapitzlist"/>
        <w:spacing w:after="0" w:line="276" w:lineRule="auto"/>
        <w:ind w:left="728"/>
        <w:rPr>
          <w:rFonts w:ascii="Times New Roman" w:hAnsi="Times New Roman" w:cs="Times New Roman"/>
          <w:b/>
        </w:rPr>
      </w:pPr>
    </w:p>
    <w:p w14:paraId="4E2457DF" w14:textId="77777777" w:rsidR="00C44589" w:rsidRPr="002270E6" w:rsidRDefault="00C44589" w:rsidP="00087392">
      <w:pPr>
        <w:pStyle w:val="Akapitzlist"/>
        <w:numPr>
          <w:ilvl w:val="0"/>
          <w:numId w:val="48"/>
        </w:numPr>
        <w:spacing w:after="0" w:line="276" w:lineRule="auto"/>
        <w:ind w:left="426" w:hanging="294"/>
        <w:rPr>
          <w:rFonts w:ascii="Times New Roman" w:hAnsi="Times New Roman" w:cs="Times New Roman"/>
          <w:b/>
        </w:rPr>
      </w:pPr>
      <w:r w:rsidRPr="002270E6">
        <w:rPr>
          <w:rFonts w:ascii="Times New Roman" w:hAnsi="Times New Roman" w:cs="Times New Roman"/>
          <w:b/>
        </w:rPr>
        <w:t>Podstawy wykluczenia, o których mowa w art. 108</w:t>
      </w:r>
    </w:p>
    <w:p w14:paraId="634BF38E" w14:textId="77777777" w:rsidR="00C44589" w:rsidRPr="002270E6" w:rsidRDefault="00C44589" w:rsidP="009111F5">
      <w:pPr>
        <w:pStyle w:val="Akapitzlist"/>
        <w:spacing w:after="0" w:line="276" w:lineRule="auto"/>
        <w:ind w:left="728"/>
        <w:rPr>
          <w:rFonts w:ascii="Times New Roman" w:hAnsi="Times New Roman" w:cs="Times New Roman"/>
          <w:b/>
        </w:rPr>
      </w:pPr>
    </w:p>
    <w:p w14:paraId="73CB7DDA" w14:textId="77777777" w:rsidR="00C44589" w:rsidRPr="002270E6" w:rsidRDefault="00C44589" w:rsidP="009111F5">
      <w:pPr>
        <w:pStyle w:val="Akapitzlist"/>
        <w:numPr>
          <w:ilvl w:val="0"/>
          <w:numId w:val="7"/>
        </w:numPr>
        <w:spacing w:after="0" w:line="276" w:lineRule="auto"/>
        <w:jc w:val="both"/>
        <w:rPr>
          <w:rFonts w:ascii="Times New Roman" w:hAnsi="Times New Roman" w:cs="Times New Roman"/>
        </w:rPr>
      </w:pPr>
      <w:r w:rsidRPr="002270E6">
        <w:rPr>
          <w:rFonts w:ascii="Times New Roman" w:hAnsi="Times New Roman" w:cs="Times New Roman"/>
        </w:rPr>
        <w:t>Z postępowania o udzielenie zamówienia wyklucza się, z zastrzeżeniem art. 110 ust. 2 pzp, Wykonawcę:</w:t>
      </w:r>
    </w:p>
    <w:p w14:paraId="60A80A48" w14:textId="77777777" w:rsidR="00C44589" w:rsidRPr="002270E6" w:rsidRDefault="00C44589" w:rsidP="009111F5">
      <w:pPr>
        <w:spacing w:after="0" w:line="276" w:lineRule="auto"/>
        <w:ind w:left="360"/>
        <w:rPr>
          <w:rFonts w:ascii="Times New Roman" w:hAnsi="Times New Roman" w:cs="Times New Roman"/>
        </w:rPr>
      </w:pPr>
      <w:r w:rsidRPr="002270E6">
        <w:rPr>
          <w:rFonts w:ascii="Times New Roman" w:hAnsi="Times New Roman" w:cs="Times New Roman"/>
        </w:rPr>
        <w:t xml:space="preserve">1.1 </w:t>
      </w:r>
      <w:r w:rsidR="00A5597B" w:rsidRPr="002270E6">
        <w:rPr>
          <w:rFonts w:ascii="Times New Roman" w:hAnsi="Times New Roman" w:cs="Times New Roman"/>
        </w:rPr>
        <w:t>B</w:t>
      </w:r>
      <w:r w:rsidRPr="002270E6">
        <w:rPr>
          <w:rFonts w:ascii="Times New Roman" w:hAnsi="Times New Roman" w:cs="Times New Roman"/>
        </w:rPr>
        <w:t>ędącego osobą fizyczną, którego prawomocnie skazano za przestępstwo:</w:t>
      </w:r>
    </w:p>
    <w:p w14:paraId="299F5030"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FD407B8"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rPr>
        <w:t>handlu ludźmi, o którym mowa w art. 189a Kodeksu karnego;</w:t>
      </w:r>
    </w:p>
    <w:p w14:paraId="64390638" w14:textId="545F8F01" w:rsidR="002C3F34" w:rsidRPr="002270E6" w:rsidRDefault="002C3F34" w:rsidP="009111F5">
      <w:pPr>
        <w:numPr>
          <w:ilvl w:val="0"/>
          <w:numId w:val="8"/>
        </w:numPr>
        <w:spacing w:after="0" w:line="276" w:lineRule="auto"/>
        <w:contextualSpacing/>
        <w:jc w:val="both"/>
        <w:rPr>
          <w:rFonts w:ascii="Times New Roman" w:hAnsi="Times New Roman" w:cs="Times New Roman"/>
        </w:rPr>
      </w:pPr>
      <w:r w:rsidRPr="002270E6">
        <w:rPr>
          <w:rFonts w:ascii="Times New Roman" w:hAnsi="Times New Roman" w:cs="Times New Roman"/>
        </w:rPr>
        <w:t>o którym mowa w art. 228 – 230a, art. 250a Kodeksu karnego, a art. 46 - 48 ustawy z dnia 25 czerwca 2010</w:t>
      </w:r>
      <w:r w:rsidR="009111F5" w:rsidRPr="002270E6">
        <w:rPr>
          <w:rFonts w:ascii="Times New Roman" w:hAnsi="Times New Roman" w:cs="Times New Roman"/>
        </w:rPr>
        <w:t xml:space="preserve"> </w:t>
      </w:r>
      <w:r w:rsidRPr="002270E6">
        <w:rPr>
          <w:rFonts w:ascii="Times New Roman" w:hAnsi="Times New Roman" w:cs="Times New Roman"/>
        </w:rPr>
        <w:t>r. o sporcie (</w:t>
      </w:r>
      <w:r w:rsidR="00264267" w:rsidRPr="002270E6">
        <w:rPr>
          <w:rFonts w:ascii="Times New Roman" w:hAnsi="Times New Roman" w:cs="Times New Roman"/>
        </w:rPr>
        <w:t>Dz. U. z 2022 r. poz. 1599 i 2185</w:t>
      </w:r>
      <w:r w:rsidRPr="002270E6">
        <w:rPr>
          <w:rFonts w:ascii="Times New Roman" w:hAnsi="Times New Roman" w:cs="Times New Roman"/>
        </w:rPr>
        <w:t>) lub w art. 54 ust. 1-4 ustawy z dnia 12 maja 2011 r. o refundacji leków, środków spożywczych specjalnego przeznaczenia żywieniowego oraz wyrobów medycznych (</w:t>
      </w:r>
      <w:r w:rsidR="00264267" w:rsidRPr="002270E6">
        <w:rPr>
          <w:rFonts w:ascii="Times New Roman" w:hAnsi="Times New Roman" w:cs="Times New Roman"/>
        </w:rPr>
        <w:t>Dz. U. z 2023 r. poz. 826</w:t>
      </w:r>
      <w:r w:rsidRPr="002270E6">
        <w:rPr>
          <w:rFonts w:ascii="Times New Roman" w:hAnsi="Times New Roman" w:cs="Times New Roman"/>
        </w:rPr>
        <w:t>);</w:t>
      </w:r>
    </w:p>
    <w:p w14:paraId="7AB06D27"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270E6">
        <w:rPr>
          <w:rFonts w:ascii="Times New Roman" w:hAnsi="Times New Roman" w:cs="Times New Roman"/>
        </w:rPr>
        <w:br/>
        <w:t>w art. 299 Kodeksu karnego;</w:t>
      </w:r>
    </w:p>
    <w:p w14:paraId="5D587710"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rPr>
        <w:t xml:space="preserve">o charakterze terrorystycznym, o którym mowa w art. 115 </w:t>
      </w:r>
      <w:r w:rsidRPr="002270E6">
        <w:rPr>
          <w:rFonts w:ascii="Times New Roman" w:hAnsi="Times New Roman" w:cs="Times New Roman"/>
          <w:bCs/>
        </w:rPr>
        <w:t xml:space="preserve">§ 20 Kodeksu karnego, </w:t>
      </w:r>
      <w:r w:rsidRPr="002270E6">
        <w:rPr>
          <w:rFonts w:ascii="Times New Roman" w:hAnsi="Times New Roman" w:cs="Times New Roman"/>
          <w:bCs/>
        </w:rPr>
        <w:br/>
        <w:t>lub mające na celu popełnienie tego przestępstwa;</w:t>
      </w:r>
    </w:p>
    <w:p w14:paraId="25DC916F" w14:textId="0A2F31EB"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264267" w:rsidRPr="002270E6">
        <w:rPr>
          <w:rFonts w:ascii="Times New Roman" w:hAnsi="Times New Roman" w:cs="Times New Roman"/>
          <w:bCs/>
        </w:rPr>
        <w:t>Dz. U. z 2021 r. poz. 1745</w:t>
      </w:r>
      <w:r w:rsidRPr="002270E6">
        <w:rPr>
          <w:rFonts w:ascii="Times New Roman" w:hAnsi="Times New Roman" w:cs="Times New Roman"/>
          <w:bCs/>
        </w:rPr>
        <w:t>);</w:t>
      </w:r>
    </w:p>
    <w:p w14:paraId="19C40307"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bCs/>
        </w:rPr>
        <w:t>przeciwko obrotowi gospodarczemu</w:t>
      </w:r>
      <w:r w:rsidR="00FC41F6" w:rsidRPr="002270E6">
        <w:rPr>
          <w:rFonts w:ascii="Times New Roman" w:hAnsi="Times New Roman" w:cs="Times New Roman"/>
          <w:bCs/>
        </w:rPr>
        <w:t xml:space="preserve"> </w:t>
      </w:r>
      <w:r w:rsidRPr="002270E6">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0FB4E3C3"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r w:rsidR="00652848" w:rsidRPr="002270E6">
        <w:rPr>
          <w:rFonts w:ascii="Times New Roman" w:hAnsi="Times New Roman" w:cs="Times New Roman"/>
          <w:bCs/>
        </w:rPr>
        <w:t>,</w:t>
      </w:r>
    </w:p>
    <w:p w14:paraId="29925681" w14:textId="77777777" w:rsidR="00C44589" w:rsidRPr="002270E6" w:rsidRDefault="00C44589" w:rsidP="009111F5">
      <w:pPr>
        <w:pStyle w:val="Akapitzlist"/>
        <w:spacing w:after="0" w:line="276" w:lineRule="auto"/>
        <w:ind w:left="1080"/>
        <w:jc w:val="both"/>
        <w:rPr>
          <w:rFonts w:ascii="Times New Roman" w:hAnsi="Times New Roman" w:cs="Times New Roman"/>
        </w:rPr>
      </w:pPr>
      <w:r w:rsidRPr="002270E6">
        <w:rPr>
          <w:rFonts w:ascii="Times New Roman" w:hAnsi="Times New Roman" w:cs="Times New Roman"/>
          <w:bCs/>
        </w:rPr>
        <w:t>– lub za odpowiedni czyn zabroniony określony w przepisach prawa obcego</w:t>
      </w:r>
      <w:r w:rsidR="00652848" w:rsidRPr="002270E6">
        <w:rPr>
          <w:rFonts w:ascii="Times New Roman" w:hAnsi="Times New Roman" w:cs="Times New Roman"/>
          <w:bCs/>
        </w:rPr>
        <w:t>.</w:t>
      </w:r>
    </w:p>
    <w:p w14:paraId="6E0D6236" w14:textId="77777777" w:rsidR="00C44589" w:rsidRPr="002270E6" w:rsidRDefault="00C44589" w:rsidP="009111F5">
      <w:pPr>
        <w:spacing w:after="0" w:line="276" w:lineRule="auto"/>
        <w:ind w:left="742" w:hanging="350"/>
        <w:jc w:val="both"/>
        <w:rPr>
          <w:rFonts w:ascii="Times New Roman" w:hAnsi="Times New Roman" w:cs="Times New Roman"/>
          <w:bCs/>
        </w:rPr>
      </w:pPr>
      <w:r w:rsidRPr="002270E6">
        <w:rPr>
          <w:rFonts w:ascii="Times New Roman" w:hAnsi="Times New Roman" w:cs="Times New Roman"/>
        </w:rPr>
        <w:t xml:space="preserve">1.2 </w:t>
      </w:r>
      <w:r w:rsidR="00A5597B" w:rsidRPr="002270E6">
        <w:rPr>
          <w:rFonts w:ascii="Times New Roman" w:hAnsi="Times New Roman" w:cs="Times New Roman"/>
        </w:rPr>
        <w:t>J</w:t>
      </w:r>
      <w:r w:rsidRPr="002270E6">
        <w:rPr>
          <w:rFonts w:ascii="Times New Roman" w:hAnsi="Times New Roman" w:cs="Times New Roman"/>
        </w:rPr>
        <w:t xml:space="preserve">eżeli urzędującego członka jego organu zarządzającego lub nadzorczego, wspólnika spółki </w:t>
      </w:r>
      <w:r w:rsidRPr="002270E6">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270E6">
        <w:rPr>
          <w:rFonts w:ascii="Times New Roman" w:hAnsi="Times New Roman" w:cs="Times New Roman"/>
          <w:bCs/>
        </w:rPr>
        <w:t>o którym mowa w pkt. 1.1;</w:t>
      </w:r>
    </w:p>
    <w:p w14:paraId="127D992C" w14:textId="579B5323" w:rsidR="00C44589" w:rsidRPr="002270E6" w:rsidRDefault="00C44589" w:rsidP="009111F5">
      <w:pPr>
        <w:spacing w:after="0" w:line="276" w:lineRule="auto"/>
        <w:ind w:left="742" w:hanging="336"/>
        <w:jc w:val="both"/>
        <w:rPr>
          <w:rFonts w:ascii="Times New Roman" w:hAnsi="Times New Roman" w:cs="Times New Roman"/>
          <w:bCs/>
        </w:rPr>
      </w:pPr>
      <w:r w:rsidRPr="002270E6">
        <w:rPr>
          <w:rFonts w:ascii="Times New Roman" w:hAnsi="Times New Roman" w:cs="Times New Roman"/>
          <w:bCs/>
        </w:rPr>
        <w:t xml:space="preserve">1.3 </w:t>
      </w:r>
      <w:r w:rsidR="00A5597B" w:rsidRPr="002270E6">
        <w:rPr>
          <w:rFonts w:ascii="Times New Roman" w:hAnsi="Times New Roman" w:cs="Times New Roman"/>
          <w:bCs/>
        </w:rPr>
        <w:t>W</w:t>
      </w:r>
      <w:r w:rsidRPr="002270E6">
        <w:rPr>
          <w:rFonts w:ascii="Times New Roman" w:hAnsi="Times New Roman" w:cs="Times New Roman"/>
          <w:bCs/>
        </w:rPr>
        <w:t>obec, którego wydano prawomocny wyrok sadu lub ostateczną decyzję administracyjną</w:t>
      </w:r>
      <w:r w:rsidR="009111F5" w:rsidRPr="002270E6">
        <w:rPr>
          <w:rFonts w:ascii="Times New Roman" w:hAnsi="Times New Roman" w:cs="Times New Roman"/>
          <w:bCs/>
        </w:rPr>
        <w:t xml:space="preserve"> </w:t>
      </w:r>
      <w:r w:rsidRPr="002270E6">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w:t>
      </w:r>
      <w:r w:rsidR="009111F5" w:rsidRPr="002270E6">
        <w:rPr>
          <w:rFonts w:ascii="Times New Roman" w:hAnsi="Times New Roman" w:cs="Times New Roman"/>
          <w:bCs/>
        </w:rPr>
        <w:t xml:space="preserve"> </w:t>
      </w:r>
      <w:r w:rsidRPr="002270E6">
        <w:rPr>
          <w:rFonts w:ascii="Times New Roman" w:hAnsi="Times New Roman" w:cs="Times New Roman"/>
          <w:bCs/>
        </w:rPr>
        <w:t>wiążące porozumienie w sprawie spłaty tych należności;</w:t>
      </w:r>
    </w:p>
    <w:p w14:paraId="7769E1A8" w14:textId="77777777" w:rsidR="00C44589" w:rsidRPr="002270E6" w:rsidRDefault="00C44589" w:rsidP="009111F5">
      <w:pPr>
        <w:spacing w:after="0" w:line="276" w:lineRule="auto"/>
        <w:ind w:left="378"/>
        <w:jc w:val="both"/>
        <w:rPr>
          <w:rFonts w:ascii="Times New Roman" w:hAnsi="Times New Roman" w:cs="Times New Roman"/>
          <w:bCs/>
        </w:rPr>
      </w:pPr>
      <w:r w:rsidRPr="002270E6">
        <w:rPr>
          <w:rFonts w:ascii="Times New Roman" w:hAnsi="Times New Roman" w:cs="Times New Roman"/>
          <w:bCs/>
        </w:rPr>
        <w:t xml:space="preserve">1.4 </w:t>
      </w:r>
      <w:r w:rsidR="00A5597B" w:rsidRPr="002270E6">
        <w:rPr>
          <w:rFonts w:ascii="Times New Roman" w:hAnsi="Times New Roman" w:cs="Times New Roman"/>
          <w:bCs/>
        </w:rPr>
        <w:t>W</w:t>
      </w:r>
      <w:r w:rsidRPr="002270E6">
        <w:rPr>
          <w:rFonts w:ascii="Times New Roman" w:hAnsi="Times New Roman" w:cs="Times New Roman"/>
          <w:bCs/>
        </w:rPr>
        <w:t>obec którego prawomocnie orzeczono zakaz ubiegania się o zamówienie publiczne;</w:t>
      </w:r>
    </w:p>
    <w:p w14:paraId="3402DE79" w14:textId="77777777" w:rsidR="00C44589" w:rsidRPr="002270E6" w:rsidRDefault="00C44589" w:rsidP="009111F5">
      <w:pPr>
        <w:spacing w:after="0" w:line="276" w:lineRule="auto"/>
        <w:ind w:left="798" w:hanging="406"/>
        <w:jc w:val="both"/>
        <w:rPr>
          <w:rFonts w:ascii="Times New Roman" w:hAnsi="Times New Roman" w:cs="Times New Roman"/>
          <w:bCs/>
        </w:rPr>
      </w:pPr>
      <w:r w:rsidRPr="002270E6">
        <w:rPr>
          <w:rFonts w:ascii="Times New Roman" w:hAnsi="Times New Roman" w:cs="Times New Roman"/>
          <w:bCs/>
        </w:rPr>
        <w:t xml:space="preserve">1.5 </w:t>
      </w:r>
      <w:r w:rsidR="00A5597B" w:rsidRPr="002270E6">
        <w:rPr>
          <w:rFonts w:ascii="Times New Roman" w:hAnsi="Times New Roman" w:cs="Times New Roman"/>
          <w:bCs/>
        </w:rPr>
        <w:t>J</w:t>
      </w:r>
      <w:r w:rsidRPr="002270E6">
        <w:rPr>
          <w:rFonts w:ascii="Times New Roman" w:hAnsi="Times New Roman" w:cs="Times New Roman"/>
          <w:bCs/>
        </w:rPr>
        <w:t xml:space="preserve">eżeli Zamawiający może stwierdzić, na podstawie wiarygodnych przesłanek, że wykonawca zawarł z innymi wykonawcami porozumienie mające na celu zakłócenie konkurencji, </w:t>
      </w:r>
      <w:r w:rsidRPr="002270E6">
        <w:rPr>
          <w:rFonts w:ascii="Times New Roman" w:hAnsi="Times New Roman" w:cs="Times New Roman"/>
          <w:bCs/>
        </w:rPr>
        <w:br/>
        <w:t xml:space="preserve">w szczególności, jeżeli należąc do tej samej grupy kapitałowej w rozumieniu ustawy z dnia </w:t>
      </w:r>
      <w:r w:rsidRPr="002270E6">
        <w:rPr>
          <w:rFonts w:ascii="Times New Roman" w:hAnsi="Times New Roman" w:cs="Times New Roman"/>
          <w:bCs/>
        </w:rPr>
        <w:br/>
        <w:t xml:space="preserve">16 lutego 2007 r. o ochronie konkurencji i konsumentów, złożyli odrębne oferty, </w:t>
      </w:r>
      <w:r w:rsidR="0088441E" w:rsidRPr="002270E6">
        <w:rPr>
          <w:rFonts w:ascii="Times New Roman" w:hAnsi="Times New Roman" w:cs="Times New Roman"/>
          <w:bCs/>
        </w:rPr>
        <w:br/>
      </w:r>
      <w:r w:rsidRPr="002270E6">
        <w:rPr>
          <w:rFonts w:ascii="Times New Roman" w:hAnsi="Times New Roman" w:cs="Times New Roman"/>
          <w:bCs/>
        </w:rPr>
        <w:t>oferty częściowe lub wnioski o dopuszczenie do udziału w postępowaniu, chyba, że wykażą, że przygotowali te oferty lub wnioski niezależnie od siebie;</w:t>
      </w:r>
    </w:p>
    <w:p w14:paraId="6D1D85EC" w14:textId="77777777" w:rsidR="00C44589" w:rsidRPr="002270E6" w:rsidRDefault="00C44589" w:rsidP="009111F5">
      <w:pPr>
        <w:spacing w:after="0" w:line="276" w:lineRule="auto"/>
        <w:ind w:left="798" w:hanging="392"/>
        <w:jc w:val="both"/>
        <w:rPr>
          <w:rFonts w:ascii="Times New Roman" w:hAnsi="Times New Roman" w:cs="Times New Roman"/>
          <w:bCs/>
        </w:rPr>
      </w:pPr>
      <w:r w:rsidRPr="002270E6">
        <w:rPr>
          <w:rFonts w:ascii="Times New Roman" w:hAnsi="Times New Roman" w:cs="Times New Roman"/>
          <w:bCs/>
        </w:rPr>
        <w:t xml:space="preserve">1.6 </w:t>
      </w:r>
      <w:r w:rsidR="00A5597B" w:rsidRPr="002270E6">
        <w:rPr>
          <w:rFonts w:ascii="Times New Roman" w:hAnsi="Times New Roman" w:cs="Times New Roman"/>
          <w:bCs/>
        </w:rPr>
        <w:t>J</w:t>
      </w:r>
      <w:r w:rsidRPr="002270E6">
        <w:rPr>
          <w:rFonts w:ascii="Times New Roman" w:hAnsi="Times New Roman" w:cs="Times New Roman"/>
          <w:bCs/>
        </w:rPr>
        <w:t xml:space="preserve">eżeli w przypadkach, o których mowa w art. 85 ust. 1 </w:t>
      </w:r>
      <w:r w:rsidR="005B2CE3" w:rsidRPr="002270E6">
        <w:rPr>
          <w:rFonts w:ascii="Times New Roman" w:hAnsi="Times New Roman" w:cs="Times New Roman"/>
          <w:bCs/>
        </w:rPr>
        <w:t>P</w:t>
      </w:r>
      <w:r w:rsidRPr="002270E6">
        <w:rPr>
          <w:rFonts w:ascii="Times New Roman" w:hAnsi="Times New Roman" w:cs="Times New Roman"/>
          <w:bCs/>
        </w:rPr>
        <w:t xml:space="preserve">zp, doszło do zakłócenia konkurencji wynikającego z wcześniejszego zaangażowania tego Wykonawcy lub podmiotu, który należy </w:t>
      </w:r>
      <w:r w:rsidRPr="002270E6">
        <w:rPr>
          <w:rFonts w:ascii="Times New Roman" w:hAnsi="Times New Roman" w:cs="Times New Roman"/>
          <w:bCs/>
        </w:rPr>
        <w:br/>
        <w:t xml:space="preserve">z </w:t>
      </w:r>
      <w:r w:rsidR="00E56E83" w:rsidRPr="002270E6">
        <w:rPr>
          <w:rFonts w:ascii="Times New Roman" w:hAnsi="Times New Roman" w:cs="Times New Roman"/>
          <w:bCs/>
        </w:rPr>
        <w:t>W</w:t>
      </w:r>
      <w:r w:rsidRPr="002270E6">
        <w:rPr>
          <w:rFonts w:ascii="Times New Roman" w:hAnsi="Times New Roman" w:cs="Times New Roman"/>
          <w:bCs/>
        </w:rPr>
        <w:t xml:space="preserve">ykonawcą do tej samej grupy kapitałowej w rozumieniu ustawy z dnia 16 lutego 2007 r. </w:t>
      </w:r>
      <w:r w:rsidRPr="002270E6">
        <w:rPr>
          <w:rFonts w:ascii="Times New Roman" w:hAnsi="Times New Roman" w:cs="Times New Roman"/>
          <w:bCs/>
        </w:rPr>
        <w:br/>
        <w:t xml:space="preserve">o ochronie konkurencji i konsumentów, chyba, że spowodowane tym zakłócenie konkurencji może być wyeliminowane w inny sposób niż przez wykluczenie </w:t>
      </w:r>
      <w:r w:rsidR="00136283" w:rsidRPr="002270E6">
        <w:rPr>
          <w:rFonts w:ascii="Times New Roman" w:hAnsi="Times New Roman" w:cs="Times New Roman"/>
          <w:bCs/>
        </w:rPr>
        <w:t>W</w:t>
      </w:r>
      <w:r w:rsidRPr="002270E6">
        <w:rPr>
          <w:rFonts w:ascii="Times New Roman" w:hAnsi="Times New Roman" w:cs="Times New Roman"/>
          <w:bCs/>
        </w:rPr>
        <w:t xml:space="preserve">ykonawcy z udziału </w:t>
      </w:r>
      <w:r w:rsidRPr="002270E6">
        <w:rPr>
          <w:rFonts w:ascii="Times New Roman" w:hAnsi="Times New Roman" w:cs="Times New Roman"/>
          <w:bCs/>
        </w:rPr>
        <w:br/>
        <w:t>w postępowaniu o udzielenie zamówienia.</w:t>
      </w:r>
    </w:p>
    <w:p w14:paraId="295418AF" w14:textId="384690CE" w:rsidR="009B571C" w:rsidRPr="002270E6" w:rsidRDefault="00C44589" w:rsidP="009111F5">
      <w:pPr>
        <w:pStyle w:val="Akapitzlist"/>
        <w:numPr>
          <w:ilvl w:val="0"/>
          <w:numId w:val="7"/>
        </w:numPr>
        <w:spacing w:after="0" w:line="276" w:lineRule="auto"/>
        <w:jc w:val="both"/>
        <w:rPr>
          <w:rFonts w:ascii="Times New Roman" w:hAnsi="Times New Roman" w:cs="Times New Roman"/>
        </w:rPr>
      </w:pPr>
      <w:r w:rsidRPr="002270E6">
        <w:rPr>
          <w:rFonts w:ascii="Times New Roman" w:hAnsi="Times New Roman" w:cs="Times New Roman"/>
        </w:rPr>
        <w:t xml:space="preserve">Wykonawca może zostać wykluczony przez Zamawiającego na każdym etapie postępowania </w:t>
      </w:r>
      <w:r w:rsidRPr="002270E6">
        <w:rPr>
          <w:rFonts w:ascii="Times New Roman" w:hAnsi="Times New Roman" w:cs="Times New Roman"/>
        </w:rPr>
        <w:br/>
        <w:t>o udzielenie zamówienia.</w:t>
      </w:r>
    </w:p>
    <w:p w14:paraId="2FB65F05" w14:textId="77777777" w:rsidR="00860285" w:rsidRPr="002270E6" w:rsidRDefault="00860285" w:rsidP="009111F5">
      <w:pPr>
        <w:pStyle w:val="Akapitzlist"/>
        <w:numPr>
          <w:ilvl w:val="0"/>
          <w:numId w:val="7"/>
        </w:numPr>
        <w:spacing w:after="0" w:line="276" w:lineRule="auto"/>
        <w:jc w:val="both"/>
        <w:rPr>
          <w:rFonts w:ascii="Times New Roman" w:hAnsi="Times New Roman" w:cs="Times New Roman"/>
        </w:rPr>
      </w:pPr>
      <w:r w:rsidRPr="002270E6">
        <w:rPr>
          <w:rFonts w:ascii="Times New Roman" w:hAnsi="Times New Roman" w:cs="Times New Roman"/>
        </w:rPr>
        <w:t xml:space="preserve">Zamawiający wykluczy wykonawcę, wobec którego zachodzą podstawy wykluczenia, o których mowa w art. 5k Rozporządzenia Rady (UE) nr 833/2014 z dnia 31 lipca 2014 r. dotyczącego środków ograniczających w związku z działaniami Rosji destabilizującymi sytuację na Ukrainie </w:t>
      </w:r>
      <w:r w:rsidRPr="002270E6">
        <w:rPr>
          <w:rFonts w:ascii="Times New Roman" w:hAnsi="Times New Roman" w:cs="Times New Roman"/>
        </w:rPr>
        <w:lastRenderedPageBreak/>
        <w:t xml:space="preserve">(Dz. U. UE. L. z 2014 r. Nr 229, str. 1 z późn. zm.), tj. wykonawców działających na rzecz lub z udziałem: </w:t>
      </w:r>
    </w:p>
    <w:p w14:paraId="0268135E" w14:textId="7777777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 xml:space="preserve">a) obywateli rosyjskich lub osób fizycznych lub prawnych, podmiotów lub organów z siedzibą w Rosji; </w:t>
      </w:r>
    </w:p>
    <w:p w14:paraId="6DBBBABD" w14:textId="7777777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 xml:space="preserve">b) osób prawnych, podmiotów lub organów, do których prawa własności bezpośrednio lub pośrednio w ponad 50% należą do podmiotu, o którym mowa w lit. a) niniejszego ustępu; lub </w:t>
      </w:r>
    </w:p>
    <w:p w14:paraId="1E1A48BE" w14:textId="3EB6D49D"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 </w:t>
      </w:r>
    </w:p>
    <w:p w14:paraId="71657265" w14:textId="7777777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Zamawiający wykluczy wykonawcę, wobec którego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2270E6">
        <w:rPr>
          <w:rFonts w:ascii="Times New Roman" w:hAnsi="Times New Roman" w:cs="Times New Roman"/>
        </w:rPr>
        <w:t>t.j.Dz.U</w:t>
      </w:r>
      <w:proofErr w:type="spellEnd"/>
      <w:r w:rsidRPr="002270E6">
        <w:rPr>
          <w:rFonts w:ascii="Times New Roman" w:hAnsi="Times New Roman" w:cs="Times New Roman"/>
        </w:rPr>
        <w:t xml:space="preserve">. z 2023 r. poz. 129 z późn. zm.), tj. </w:t>
      </w:r>
    </w:p>
    <w:p w14:paraId="5BE27092" w14:textId="7777777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9056FD3" w14:textId="7777777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 xml:space="preserve">b)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62E0D06" w14:textId="252FFA4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c) wykonawcę oraz uczestnika konkursu, którego jednostką dominującą w rozumieniu art. 3 ust. 1 pkt 37 ustawy z dnia 29 września 1994 r. o rachunkowości (</w:t>
      </w:r>
      <w:proofErr w:type="spellStart"/>
      <w:r w:rsidRPr="002270E6">
        <w:rPr>
          <w:rFonts w:ascii="Times New Roman" w:hAnsi="Times New Roman" w:cs="Times New Roman"/>
        </w:rPr>
        <w:t>t.j</w:t>
      </w:r>
      <w:proofErr w:type="spellEnd"/>
      <w:r w:rsidRPr="002270E6">
        <w:rPr>
          <w:rFonts w:ascii="Times New Roman" w:hAnsi="Times New Roman" w:cs="Times New Roman"/>
        </w:rPr>
        <w:t xml:space="preserve">.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01472D0" w14:textId="1E60F1DD" w:rsidR="00A337D4" w:rsidRPr="002270E6" w:rsidRDefault="00A337D4" w:rsidP="009111F5">
      <w:pPr>
        <w:spacing w:after="0" w:line="276" w:lineRule="auto"/>
        <w:ind w:left="360"/>
        <w:contextualSpacing/>
        <w:jc w:val="both"/>
        <w:rPr>
          <w:rFonts w:ascii="Times New Roman" w:hAnsi="Times New Roman" w:cs="Times New Roman"/>
          <w:b/>
          <w:color w:val="000000" w:themeColor="text1"/>
        </w:rPr>
      </w:pPr>
      <w:r w:rsidRPr="002270E6">
        <w:rPr>
          <w:rFonts w:ascii="Times New Roman" w:hAnsi="Times New Roman" w:cs="Times New Roman"/>
          <w:b/>
          <w:color w:val="000000" w:themeColor="text1"/>
        </w:rPr>
        <w:t>W celu potwierdzenia braku podstaw wykluczenia z art. 5K Rozporządzenia 833 /2014 oraz art. 7 ust. 1 ustawy o szczególnych rozwiązaniach w zakresie przeciwdziałania wspieraniu agresji na Ukrainę oraz służących ochronie bezpieczeństwa narodowego (</w:t>
      </w:r>
      <w:proofErr w:type="spellStart"/>
      <w:r w:rsidR="00A1002F" w:rsidRPr="002270E6">
        <w:rPr>
          <w:rFonts w:ascii="Times New Roman" w:hAnsi="Times New Roman" w:cs="Times New Roman"/>
          <w:b/>
          <w:color w:val="000000" w:themeColor="text1"/>
        </w:rPr>
        <w:t>t.j</w:t>
      </w:r>
      <w:proofErr w:type="spellEnd"/>
      <w:r w:rsidR="00A1002F" w:rsidRPr="002270E6">
        <w:rPr>
          <w:rFonts w:ascii="Times New Roman" w:hAnsi="Times New Roman" w:cs="Times New Roman"/>
          <w:b/>
          <w:color w:val="000000" w:themeColor="text1"/>
        </w:rPr>
        <w:t>.</w:t>
      </w:r>
      <w:r w:rsidR="009111F5" w:rsidRPr="002270E6">
        <w:rPr>
          <w:rFonts w:ascii="Times New Roman" w:hAnsi="Times New Roman" w:cs="Times New Roman"/>
          <w:b/>
          <w:color w:val="000000" w:themeColor="text1"/>
        </w:rPr>
        <w:t xml:space="preserve"> </w:t>
      </w:r>
      <w:r w:rsidRPr="002270E6">
        <w:rPr>
          <w:rFonts w:ascii="Times New Roman" w:hAnsi="Times New Roman" w:cs="Times New Roman"/>
          <w:b/>
          <w:color w:val="000000" w:themeColor="text1"/>
        </w:rPr>
        <w:t>Dz. U. 202</w:t>
      </w:r>
      <w:r w:rsidR="00A1002F" w:rsidRPr="002270E6">
        <w:rPr>
          <w:rFonts w:ascii="Times New Roman" w:hAnsi="Times New Roman" w:cs="Times New Roman"/>
          <w:b/>
          <w:color w:val="000000" w:themeColor="text1"/>
        </w:rPr>
        <w:t>3</w:t>
      </w:r>
      <w:r w:rsidRPr="002270E6">
        <w:rPr>
          <w:rFonts w:ascii="Times New Roman" w:hAnsi="Times New Roman" w:cs="Times New Roman"/>
          <w:b/>
          <w:color w:val="000000" w:themeColor="text1"/>
        </w:rPr>
        <w:t xml:space="preserve"> poz.</w:t>
      </w:r>
      <w:r w:rsidR="009111F5" w:rsidRPr="002270E6">
        <w:rPr>
          <w:rFonts w:ascii="Times New Roman" w:hAnsi="Times New Roman" w:cs="Times New Roman"/>
          <w:b/>
          <w:color w:val="000000" w:themeColor="text1"/>
        </w:rPr>
        <w:t xml:space="preserve"> </w:t>
      </w:r>
      <w:r w:rsidR="00A1002F" w:rsidRPr="002270E6">
        <w:rPr>
          <w:rFonts w:ascii="Times New Roman" w:hAnsi="Times New Roman" w:cs="Times New Roman"/>
          <w:b/>
          <w:color w:val="000000" w:themeColor="text1"/>
        </w:rPr>
        <w:t xml:space="preserve">129 z póź.zm) </w:t>
      </w:r>
      <w:r w:rsidRPr="002270E6">
        <w:rPr>
          <w:rFonts w:ascii="Times New Roman" w:hAnsi="Times New Roman" w:cs="Times New Roman"/>
          <w:b/>
          <w:color w:val="000000" w:themeColor="text1"/>
        </w:rPr>
        <w:t xml:space="preserve">) wykonawca składa oświadczenie własne, które zawarte jest w </w:t>
      </w:r>
      <w:r w:rsidRPr="002270E6">
        <w:rPr>
          <w:rFonts w:ascii="Times New Roman" w:hAnsi="Times New Roman" w:cs="Times New Roman"/>
          <w:b/>
          <w:color w:val="0070C0"/>
          <w:u w:val="single"/>
        </w:rPr>
        <w:t>załączniku nr</w:t>
      </w:r>
      <w:r w:rsidR="0022012B" w:rsidRPr="002270E6">
        <w:rPr>
          <w:rFonts w:ascii="Times New Roman" w:hAnsi="Times New Roman" w:cs="Times New Roman"/>
          <w:b/>
          <w:color w:val="0070C0"/>
          <w:u w:val="single"/>
        </w:rPr>
        <w:t> </w:t>
      </w:r>
      <w:r w:rsidR="00907FD0">
        <w:rPr>
          <w:rFonts w:ascii="Times New Roman" w:hAnsi="Times New Roman" w:cs="Times New Roman"/>
          <w:b/>
          <w:color w:val="0070C0"/>
          <w:u w:val="single"/>
        </w:rPr>
        <w:t>5</w:t>
      </w:r>
      <w:r w:rsidR="004B1F06">
        <w:rPr>
          <w:rFonts w:ascii="Times New Roman" w:hAnsi="Times New Roman" w:cs="Times New Roman"/>
          <w:b/>
          <w:color w:val="0070C0"/>
          <w:u w:val="single"/>
        </w:rPr>
        <w:t xml:space="preserve"> </w:t>
      </w:r>
      <w:r w:rsidR="009111F5" w:rsidRPr="002270E6">
        <w:rPr>
          <w:rFonts w:ascii="Times New Roman" w:hAnsi="Times New Roman" w:cs="Times New Roman"/>
          <w:b/>
          <w:color w:val="0070C0"/>
          <w:u w:val="single"/>
        </w:rPr>
        <w:t xml:space="preserve"> </w:t>
      </w:r>
      <w:r w:rsidRPr="002270E6">
        <w:rPr>
          <w:rFonts w:ascii="Times New Roman" w:hAnsi="Times New Roman" w:cs="Times New Roman"/>
          <w:b/>
          <w:color w:val="0070C0"/>
          <w:u w:val="single"/>
        </w:rPr>
        <w:t>do SWZ</w:t>
      </w:r>
      <w:r w:rsidR="009111F5" w:rsidRPr="002270E6">
        <w:rPr>
          <w:rFonts w:ascii="Times New Roman" w:hAnsi="Times New Roman" w:cs="Times New Roman"/>
          <w:b/>
          <w:color w:val="0070C0"/>
        </w:rPr>
        <w:t xml:space="preserve"> </w:t>
      </w:r>
      <w:r w:rsidRPr="002270E6">
        <w:rPr>
          <w:rFonts w:ascii="Times New Roman" w:hAnsi="Times New Roman" w:cs="Times New Roman"/>
          <w:b/>
          <w:color w:val="000000" w:themeColor="text1"/>
        </w:rPr>
        <w:t>(oświadczeniu własnym dot. podstaw wykluczenia z postępowania).</w:t>
      </w:r>
    </w:p>
    <w:p w14:paraId="3C8A688C" w14:textId="77777777" w:rsidR="00860285" w:rsidRPr="002270E6" w:rsidRDefault="00860285" w:rsidP="009111F5">
      <w:pPr>
        <w:spacing w:after="0" w:line="276" w:lineRule="auto"/>
        <w:jc w:val="both"/>
        <w:rPr>
          <w:rFonts w:ascii="Times New Roman" w:hAnsi="Times New Roman" w:cs="Times New Roman"/>
        </w:rPr>
      </w:pPr>
    </w:p>
    <w:p w14:paraId="1BF258C3" w14:textId="77777777" w:rsidR="00C44589" w:rsidRPr="002270E6" w:rsidRDefault="00C44589" w:rsidP="00087392">
      <w:pPr>
        <w:pStyle w:val="Akapitzlist"/>
        <w:numPr>
          <w:ilvl w:val="0"/>
          <w:numId w:val="48"/>
        </w:numPr>
        <w:spacing w:after="0" w:line="276" w:lineRule="auto"/>
        <w:ind w:left="426" w:hanging="426"/>
        <w:rPr>
          <w:rFonts w:ascii="Times New Roman" w:hAnsi="Times New Roman" w:cs="Times New Roman"/>
          <w:b/>
        </w:rPr>
      </w:pPr>
      <w:bookmarkStart w:id="11" w:name="_Hlk71530124"/>
      <w:bookmarkStart w:id="12" w:name="_Hlk71530066"/>
      <w:r w:rsidRPr="002270E6">
        <w:rPr>
          <w:rFonts w:ascii="Times New Roman" w:hAnsi="Times New Roman" w:cs="Times New Roman"/>
          <w:b/>
        </w:rPr>
        <w:t>In</w:t>
      </w:r>
      <w:bookmarkStart w:id="13" w:name="_Hlk71530096"/>
      <w:r w:rsidRPr="002270E6">
        <w:rPr>
          <w:rFonts w:ascii="Times New Roman" w:hAnsi="Times New Roman" w:cs="Times New Roman"/>
          <w:b/>
        </w:rPr>
        <w:t xml:space="preserve">formacje o warunkach udziału w </w:t>
      </w:r>
      <w:bookmarkEnd w:id="11"/>
      <w:r w:rsidRPr="002270E6">
        <w:rPr>
          <w:rFonts w:ascii="Times New Roman" w:hAnsi="Times New Roman" w:cs="Times New Roman"/>
          <w:b/>
        </w:rPr>
        <w:t xml:space="preserve">postępowaniu </w:t>
      </w:r>
    </w:p>
    <w:bookmarkEnd w:id="12"/>
    <w:bookmarkEnd w:id="13"/>
    <w:p w14:paraId="3B43F613" w14:textId="77777777" w:rsidR="00C44589" w:rsidRPr="002270E6" w:rsidRDefault="00C44589" w:rsidP="009111F5">
      <w:pPr>
        <w:pStyle w:val="Akapitzlist"/>
        <w:spacing w:after="0" w:line="276" w:lineRule="auto"/>
        <w:ind w:left="742"/>
        <w:rPr>
          <w:rFonts w:ascii="Times New Roman" w:hAnsi="Times New Roman" w:cs="Times New Roman"/>
          <w:b/>
        </w:rPr>
      </w:pPr>
    </w:p>
    <w:p w14:paraId="4539661B" w14:textId="77777777" w:rsidR="008F3679" w:rsidRPr="002270E6" w:rsidRDefault="008F3679" w:rsidP="009111F5">
      <w:pPr>
        <w:pStyle w:val="Akapitzlist"/>
        <w:numPr>
          <w:ilvl w:val="0"/>
          <w:numId w:val="26"/>
        </w:numPr>
        <w:spacing w:after="0" w:line="276" w:lineRule="auto"/>
        <w:jc w:val="both"/>
        <w:rPr>
          <w:rFonts w:ascii="Times New Roman" w:hAnsi="Times New Roman" w:cs="Times New Roman"/>
          <w:bCs/>
        </w:rPr>
      </w:pPr>
      <w:r w:rsidRPr="002270E6">
        <w:rPr>
          <w:rFonts w:ascii="Times New Roman" w:hAnsi="Times New Roman" w:cs="Times New Roman"/>
          <w:bCs/>
        </w:rPr>
        <w:t xml:space="preserve">O udzielenie zamówienia mogą ubiegać się Wykonawcy, którzy nie podlegają wykluczeniu na zasadach określonych w </w:t>
      </w:r>
      <w:r w:rsidRPr="002270E6">
        <w:rPr>
          <w:rFonts w:ascii="Times New Roman" w:hAnsi="Times New Roman" w:cs="Times New Roman"/>
          <w:b/>
        </w:rPr>
        <w:t>Rozdziale XVII SWZ</w:t>
      </w:r>
      <w:r w:rsidRPr="002270E6">
        <w:rPr>
          <w:rFonts w:ascii="Times New Roman" w:hAnsi="Times New Roman" w:cs="Times New Roman"/>
          <w:bCs/>
        </w:rPr>
        <w:t>, oraz spełniają określone przez Zamawiającego warunki</w:t>
      </w:r>
      <w:r w:rsidRPr="002270E6">
        <w:rPr>
          <w:rFonts w:ascii="Times New Roman" w:hAnsi="Times New Roman" w:cs="Times New Roman"/>
          <w:bCs/>
          <w:highlight w:val="white"/>
        </w:rPr>
        <w:t xml:space="preserve"> udziału w postępowaniu.</w:t>
      </w:r>
    </w:p>
    <w:p w14:paraId="460F02A2" w14:textId="77777777" w:rsidR="008F3679" w:rsidRPr="002270E6" w:rsidRDefault="008F3679" w:rsidP="009111F5">
      <w:pPr>
        <w:pStyle w:val="Akapitzlist"/>
        <w:numPr>
          <w:ilvl w:val="0"/>
          <w:numId w:val="26"/>
        </w:numPr>
        <w:spacing w:after="0" w:line="276" w:lineRule="auto"/>
        <w:rPr>
          <w:rFonts w:ascii="Times New Roman" w:hAnsi="Times New Roman" w:cs="Times New Roman"/>
          <w:bCs/>
        </w:rPr>
      </w:pPr>
      <w:r w:rsidRPr="002270E6">
        <w:rPr>
          <w:rFonts w:ascii="Times New Roman" w:hAnsi="Times New Roman" w:cs="Times New Roman"/>
          <w:b/>
        </w:rPr>
        <w:t xml:space="preserve">O udzielenie zamówienia mogą ubiegać się Wykonawcy, którzy spełniają warunki udziału </w:t>
      </w:r>
      <w:r w:rsidRPr="002270E6">
        <w:rPr>
          <w:rFonts w:ascii="Times New Roman" w:hAnsi="Times New Roman" w:cs="Times New Roman"/>
          <w:b/>
        </w:rPr>
        <w:br/>
        <w:t>w postępowaniu dotyczące:</w:t>
      </w:r>
    </w:p>
    <w:p w14:paraId="48E4DF1C" w14:textId="77777777" w:rsidR="008F3679" w:rsidRPr="002270E6" w:rsidRDefault="008F3679" w:rsidP="009111F5">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2270E6">
        <w:rPr>
          <w:rFonts w:ascii="Times New Roman" w:hAnsi="Times New Roman" w:cs="Times New Roman"/>
          <w:b/>
          <w:color w:val="000000" w:themeColor="text1"/>
        </w:rPr>
        <w:t>zdolności do występowania w obrocie gospodarczym</w:t>
      </w:r>
      <w:r w:rsidRPr="002270E6">
        <w:rPr>
          <w:rFonts w:ascii="Times New Roman" w:hAnsi="Times New Roman" w:cs="Times New Roman"/>
          <w:color w:val="000000" w:themeColor="text1"/>
        </w:rPr>
        <w:t xml:space="preserve"> – Zamawiający nie stawia wymagań</w:t>
      </w:r>
      <w:r w:rsidRPr="002270E6">
        <w:rPr>
          <w:rFonts w:ascii="Times New Roman" w:hAnsi="Times New Roman" w:cs="Times New Roman"/>
          <w:color w:val="000000" w:themeColor="text1"/>
        </w:rPr>
        <w:br/>
        <w:t>w zakresie tego warunku;</w:t>
      </w:r>
    </w:p>
    <w:p w14:paraId="07EBAEAC" w14:textId="5DD7F621" w:rsidR="009D314D" w:rsidRDefault="008F3679" w:rsidP="00A74858">
      <w:pPr>
        <w:pStyle w:val="Akapitzlist"/>
        <w:numPr>
          <w:ilvl w:val="0"/>
          <w:numId w:val="22"/>
        </w:numPr>
        <w:spacing w:line="276" w:lineRule="auto"/>
        <w:jc w:val="both"/>
        <w:rPr>
          <w:rFonts w:ascii="Times New Roman" w:hAnsi="Times New Roman" w:cs="Times New Roman"/>
          <w:color w:val="000000"/>
        </w:rPr>
      </w:pPr>
      <w:r w:rsidRPr="007B321B">
        <w:rPr>
          <w:rFonts w:ascii="Times New Roman" w:hAnsi="Times New Roman" w:cs="Times New Roman"/>
          <w:b/>
        </w:rPr>
        <w:t xml:space="preserve">uprawnień do prowadzenia określonej działalności gospodarczej lub zawodowej, o ile wynika to z odrębnych przepisów </w:t>
      </w:r>
      <w:r w:rsidR="005078B8" w:rsidRPr="007B321B">
        <w:rPr>
          <w:rFonts w:ascii="Times New Roman" w:hAnsi="Times New Roman" w:cs="Times New Roman"/>
          <w:b/>
        </w:rPr>
        <w:t>–</w:t>
      </w:r>
      <w:r w:rsidRPr="007B321B">
        <w:rPr>
          <w:rFonts w:ascii="Times New Roman" w:hAnsi="Times New Roman" w:cs="Times New Roman"/>
          <w:b/>
        </w:rPr>
        <w:t xml:space="preserve"> </w:t>
      </w:r>
      <w:r w:rsidR="005078B8" w:rsidRPr="007B321B">
        <w:rPr>
          <w:rFonts w:ascii="Times New Roman" w:hAnsi="Times New Roman" w:cs="Times New Roman"/>
        </w:rPr>
        <w:t xml:space="preserve">Wykonawca musi posiadać </w:t>
      </w:r>
      <w:r w:rsidR="009D314D" w:rsidRPr="007B321B">
        <w:rPr>
          <w:rFonts w:ascii="Times New Roman" w:hAnsi="Times New Roman" w:cs="Times New Roman"/>
          <w:color w:val="000000"/>
        </w:rPr>
        <w:t xml:space="preserve">zaświadczenie o wpisie do </w:t>
      </w:r>
      <w:r w:rsidR="009D314D" w:rsidRPr="007B321B">
        <w:rPr>
          <w:rFonts w:ascii="Times New Roman" w:hAnsi="Times New Roman" w:cs="Times New Roman"/>
          <w:color w:val="000000"/>
        </w:rPr>
        <w:lastRenderedPageBreak/>
        <w:t>rejestru przedsiębiorców telekomunikacyjnych wydanego na podstawie art. 11 w zw. z art. 10 ustawy z dnia 16 lipca 2004 roku Prawo telekomunikacyjne (Dz.U. z 2024 r. poz. 34, 731),</w:t>
      </w:r>
    </w:p>
    <w:p w14:paraId="410A3DFC" w14:textId="77777777" w:rsidR="00A74858" w:rsidRPr="00A74858" w:rsidRDefault="00A74858" w:rsidP="00A74858">
      <w:pPr>
        <w:pStyle w:val="Akapitzlist"/>
        <w:spacing w:line="276" w:lineRule="auto"/>
        <w:jc w:val="both"/>
        <w:rPr>
          <w:rFonts w:ascii="Times New Roman" w:hAnsi="Times New Roman" w:cs="Times New Roman"/>
          <w:color w:val="000000"/>
        </w:rPr>
      </w:pPr>
    </w:p>
    <w:p w14:paraId="4D9A9831" w14:textId="77777777" w:rsidR="002C3726" w:rsidRDefault="002C3726" w:rsidP="005078B8">
      <w:pPr>
        <w:pStyle w:val="Akapitzlist"/>
        <w:tabs>
          <w:tab w:val="left" w:pos="284"/>
        </w:tabs>
        <w:suppressAutoHyphens/>
        <w:autoSpaceDE w:val="0"/>
        <w:spacing w:after="0" w:line="276" w:lineRule="auto"/>
        <w:jc w:val="both"/>
        <w:rPr>
          <w:rFonts w:ascii="Times New Roman" w:hAnsi="Times New Roman" w:cs="Times New Roman"/>
          <w:b/>
        </w:rPr>
      </w:pPr>
    </w:p>
    <w:p w14:paraId="6A51D621" w14:textId="77777777" w:rsidR="002C3726" w:rsidRDefault="002C3726" w:rsidP="005078B8">
      <w:pPr>
        <w:pStyle w:val="Akapitzlist"/>
        <w:tabs>
          <w:tab w:val="left" w:pos="284"/>
        </w:tabs>
        <w:suppressAutoHyphens/>
        <w:autoSpaceDE w:val="0"/>
        <w:spacing w:after="0" w:line="276" w:lineRule="auto"/>
        <w:jc w:val="both"/>
        <w:rPr>
          <w:rFonts w:ascii="Times New Roman" w:hAnsi="Times New Roman" w:cs="Times New Roman"/>
          <w:b/>
        </w:rPr>
      </w:pPr>
    </w:p>
    <w:p w14:paraId="23464A5F" w14:textId="3ECD7016" w:rsidR="005078B8" w:rsidRPr="007B321B" w:rsidRDefault="005078B8" w:rsidP="005078B8">
      <w:pPr>
        <w:pStyle w:val="Akapitzlist"/>
        <w:tabs>
          <w:tab w:val="left" w:pos="284"/>
        </w:tabs>
        <w:suppressAutoHyphens/>
        <w:autoSpaceDE w:val="0"/>
        <w:spacing w:after="0" w:line="276" w:lineRule="auto"/>
        <w:jc w:val="both"/>
        <w:rPr>
          <w:rFonts w:ascii="Times New Roman" w:hAnsi="Times New Roman" w:cs="Times New Roman"/>
          <w:b/>
        </w:rPr>
      </w:pPr>
      <w:r w:rsidRPr="007B321B">
        <w:rPr>
          <w:rFonts w:ascii="Times New Roman" w:hAnsi="Times New Roman" w:cs="Times New Roman"/>
          <w:b/>
        </w:rPr>
        <w:t>Wykonawca zobowiązany będzie złożyć (</w:t>
      </w:r>
      <w:r w:rsidRPr="007B321B">
        <w:rPr>
          <w:rFonts w:ascii="Times New Roman" w:hAnsi="Times New Roman" w:cs="Times New Roman"/>
          <w:b/>
          <w:u w:val="single"/>
        </w:rPr>
        <w:t>NA WEZWANIE</w:t>
      </w:r>
      <w:r w:rsidRPr="007B321B">
        <w:rPr>
          <w:rFonts w:ascii="Times New Roman" w:hAnsi="Times New Roman" w:cs="Times New Roman"/>
          <w:b/>
        </w:rPr>
        <w:t xml:space="preserve"> Zamawiającego):</w:t>
      </w:r>
    </w:p>
    <w:p w14:paraId="3F18BDCD" w14:textId="2C7D514B" w:rsidR="009D314D" w:rsidRPr="007B321B" w:rsidRDefault="009D314D" w:rsidP="009D314D">
      <w:pPr>
        <w:spacing w:line="276" w:lineRule="auto"/>
        <w:ind w:left="709" w:hanging="142"/>
        <w:jc w:val="both"/>
        <w:rPr>
          <w:rFonts w:ascii="Times New Roman" w:hAnsi="Times New Roman" w:cs="Times New Roman"/>
          <w:color w:val="000000"/>
        </w:rPr>
      </w:pPr>
      <w:r w:rsidRPr="007B321B">
        <w:rPr>
          <w:rFonts w:ascii="Times New Roman" w:hAnsi="Times New Roman" w:cs="Times New Roman"/>
          <w:color w:val="000000"/>
        </w:rPr>
        <w:t xml:space="preserve">   </w:t>
      </w:r>
      <w:r w:rsidR="00FE3C67">
        <w:rPr>
          <w:rFonts w:ascii="Times New Roman" w:hAnsi="Times New Roman" w:cs="Times New Roman"/>
          <w:color w:val="000000"/>
        </w:rPr>
        <w:t xml:space="preserve">aktualne </w:t>
      </w:r>
      <w:r w:rsidRPr="007B321B">
        <w:rPr>
          <w:rFonts w:ascii="Times New Roman" w:hAnsi="Times New Roman" w:cs="Times New Roman"/>
          <w:color w:val="000000"/>
        </w:rPr>
        <w:t>zaświadczenie o wpisie do rejestru przedsiębiorców telekomunikacyjnych wydanego na podstawie art. 11 w zw. z art. 10 ustawy z dnia 16 lipca 2004 roku Prawo telekomunikacyjne (Dz.U. z 2024 r. poz. 34, 731),</w:t>
      </w:r>
    </w:p>
    <w:p w14:paraId="225F5A52" w14:textId="77777777" w:rsidR="009D314D" w:rsidRDefault="009D314D" w:rsidP="00024930">
      <w:pPr>
        <w:pStyle w:val="Akapitzlist"/>
        <w:tabs>
          <w:tab w:val="left" w:pos="284"/>
        </w:tabs>
        <w:suppressAutoHyphens/>
        <w:autoSpaceDE w:val="0"/>
        <w:spacing w:line="276" w:lineRule="auto"/>
        <w:ind w:left="0"/>
        <w:jc w:val="both"/>
        <w:rPr>
          <w:rFonts w:ascii="Times New Roman" w:hAnsi="Times New Roman" w:cs="Times New Roman"/>
          <w:b/>
          <w:color w:val="000000" w:themeColor="text1"/>
        </w:rPr>
      </w:pPr>
    </w:p>
    <w:p w14:paraId="161C88B6" w14:textId="52BC719C"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r w:rsidRPr="002270E6">
        <w:rPr>
          <w:rFonts w:ascii="Times New Roman" w:hAnsi="Times New Roman" w:cs="Times New Roman"/>
          <w:b/>
          <w:color w:val="000000" w:themeColor="text1"/>
        </w:rPr>
        <w:t>Warunek dotyczący uprawnień do prowadzenia określonej działalności gospodarczej lub zawodowej jest spełniony</w:t>
      </w:r>
      <w:r w:rsidRPr="002270E6">
        <w:rPr>
          <w:rFonts w:ascii="Times New Roman" w:hAnsi="Times New Roman" w:cs="Times New Roman"/>
          <w:color w:val="000000" w:themeColor="text1"/>
        </w:rPr>
        <w:t xml:space="preserve">, jeżeli co najmniej jeden z wykonawców wspólnie ubiegających się o udzielenie zamówienia posiada uprawnienia do prowadzenia określonej działalności gospodarczej lub zawodowej i zrealizuje dostawy, do których realizacji te uprawnienia są wymagane.  </w:t>
      </w:r>
    </w:p>
    <w:p w14:paraId="5FB55CDF" w14:textId="77777777"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p>
    <w:p w14:paraId="4BB8BE0A" w14:textId="55F5E247"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W takim przypadku wykonawcy ubiegający się wspólnie o udzielenie zamówienia musza złożyć wraz z ofertą oświadczenie z którego wynika, że </w:t>
      </w:r>
      <w:r w:rsidR="00FE3C67">
        <w:rPr>
          <w:rFonts w:ascii="Times New Roman" w:hAnsi="Times New Roman" w:cs="Times New Roman"/>
          <w:color w:val="000000" w:themeColor="text1"/>
        </w:rPr>
        <w:t xml:space="preserve">usługę </w:t>
      </w:r>
      <w:r w:rsidRPr="002270E6">
        <w:rPr>
          <w:rFonts w:ascii="Times New Roman" w:hAnsi="Times New Roman" w:cs="Times New Roman"/>
          <w:color w:val="000000" w:themeColor="text1"/>
        </w:rPr>
        <w:t xml:space="preserve">wykonają poszczególni wykonawcy – wzór stanowi </w:t>
      </w:r>
      <w:r w:rsidRPr="002270E6">
        <w:rPr>
          <w:rFonts w:ascii="Times New Roman" w:hAnsi="Times New Roman" w:cs="Times New Roman"/>
          <w:b/>
          <w:color w:val="0070C0"/>
        </w:rPr>
        <w:t xml:space="preserve">Załącznik nr </w:t>
      </w:r>
      <w:r w:rsidR="007E3F56" w:rsidRPr="002270E6">
        <w:rPr>
          <w:rFonts w:ascii="Times New Roman" w:hAnsi="Times New Roman" w:cs="Times New Roman"/>
          <w:b/>
          <w:color w:val="0070C0"/>
        </w:rPr>
        <w:t xml:space="preserve">6 </w:t>
      </w:r>
      <w:r w:rsidR="00E93EBD" w:rsidRPr="002270E6">
        <w:rPr>
          <w:rFonts w:ascii="Times New Roman" w:hAnsi="Times New Roman" w:cs="Times New Roman"/>
          <w:b/>
          <w:color w:val="0070C0"/>
        </w:rPr>
        <w:t xml:space="preserve"> </w:t>
      </w:r>
      <w:r w:rsidRPr="002270E6">
        <w:rPr>
          <w:rFonts w:ascii="Times New Roman" w:hAnsi="Times New Roman" w:cs="Times New Roman"/>
          <w:b/>
          <w:color w:val="0070C0"/>
        </w:rPr>
        <w:t>do SWZ</w:t>
      </w:r>
      <w:r w:rsidRPr="002270E6">
        <w:rPr>
          <w:rFonts w:ascii="Times New Roman" w:hAnsi="Times New Roman" w:cs="Times New Roman"/>
          <w:color w:val="0070C0"/>
        </w:rPr>
        <w:t xml:space="preserve">  </w:t>
      </w:r>
    </w:p>
    <w:p w14:paraId="095F561C" w14:textId="77777777"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p>
    <w:p w14:paraId="297726CC" w14:textId="647ADCBA"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r w:rsidRPr="002270E6">
        <w:rPr>
          <w:rFonts w:ascii="Times New Roman" w:hAnsi="Times New Roman" w:cs="Times New Roman"/>
          <w:color w:val="000000" w:themeColor="text1"/>
        </w:rPr>
        <w:t>Oświadczenie o podziale zadań pomiędzy wykonawców wspólnie ubiegających się o udzielenie zamówienia, o których mowa w art. 117 ust. 4 ustawy Pzp przekazuje się w postaci elektronicznej i</w:t>
      </w:r>
      <w:r w:rsidR="00E93EBD"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 xml:space="preserve">opatruje się kwalifikowanym podpisem elektronicznym, </w:t>
      </w:r>
    </w:p>
    <w:p w14:paraId="5B18238B" w14:textId="609F331C"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W przypadku gdy oświadczenie zostało sporządzone jako dokument w formie papierowej i opatrzone podpisem własnoręcznym, przekazuje się </w:t>
      </w:r>
      <w:r w:rsidR="00FE3C67">
        <w:rPr>
          <w:rFonts w:ascii="Times New Roman" w:hAnsi="Times New Roman" w:cs="Times New Roman"/>
          <w:color w:val="000000" w:themeColor="text1"/>
        </w:rPr>
        <w:t xml:space="preserve">cyfrowe </w:t>
      </w:r>
      <w:r w:rsidRPr="002270E6">
        <w:rPr>
          <w:rFonts w:ascii="Times New Roman" w:hAnsi="Times New Roman" w:cs="Times New Roman"/>
          <w:color w:val="000000" w:themeColor="text1"/>
        </w:rPr>
        <w:t xml:space="preserve"> odwzorowanie tego dokumentu opatrzone kwalifikowanym podpisem elektronicznym. </w:t>
      </w:r>
    </w:p>
    <w:p w14:paraId="4818779E" w14:textId="77777777"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p>
    <w:p w14:paraId="6DB1C65B" w14:textId="183E487B"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r w:rsidRPr="002270E6">
        <w:rPr>
          <w:rFonts w:ascii="Times New Roman" w:hAnsi="Times New Roman" w:cs="Times New Roman"/>
          <w:color w:val="000000" w:themeColor="text1"/>
        </w:rPr>
        <w:t>Poświadczenia cyfrowego odwzorowania z dokumentem w postaci papierowej dokonuje wykonawca wspólnie ubiegający się o udzielenie zamówienia (tj. wszyscy wykonawcy wspólnie ubiegający się o</w:t>
      </w:r>
      <w:r w:rsidR="00E93EBD"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udzielenie zamówienia lub jeden z wykonawców, który umocowany został do prezentowania w</w:t>
      </w:r>
      <w:r w:rsidR="00E93EBD"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postępowaniu członków konsorcjum lub wspólników spółki cywilnej).</w:t>
      </w:r>
    </w:p>
    <w:p w14:paraId="1E280C19" w14:textId="77777777" w:rsidR="00024930" w:rsidRPr="002270E6" w:rsidRDefault="00024930" w:rsidP="00E73F77">
      <w:pPr>
        <w:tabs>
          <w:tab w:val="left" w:pos="284"/>
        </w:tabs>
        <w:suppressAutoHyphens/>
        <w:autoSpaceDE w:val="0"/>
        <w:spacing w:after="0" w:line="276" w:lineRule="auto"/>
        <w:jc w:val="both"/>
        <w:rPr>
          <w:rFonts w:ascii="Times New Roman" w:hAnsi="Times New Roman" w:cs="Times New Roman"/>
          <w:color w:val="000000" w:themeColor="text1"/>
        </w:rPr>
      </w:pPr>
    </w:p>
    <w:p w14:paraId="6978BA26" w14:textId="77777777" w:rsidR="008F3679" w:rsidRPr="002270E6" w:rsidRDefault="008F3679" w:rsidP="009111F5">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2270E6">
        <w:rPr>
          <w:rFonts w:ascii="Times New Roman" w:hAnsi="Times New Roman" w:cs="Times New Roman"/>
          <w:b/>
          <w:color w:val="000000" w:themeColor="text1"/>
        </w:rPr>
        <w:t>sytuacji ekonomicznej lub finansowe</w:t>
      </w:r>
      <w:r w:rsidRPr="002270E6">
        <w:rPr>
          <w:rFonts w:ascii="Times New Roman" w:hAnsi="Times New Roman" w:cs="Times New Roman"/>
          <w:color w:val="000000" w:themeColor="text1"/>
        </w:rPr>
        <w:t>j – Zmawiający nie stawia wymagań w zakresie tego warunku;</w:t>
      </w:r>
    </w:p>
    <w:p w14:paraId="7E58C937" w14:textId="7A1887F8" w:rsidR="00ED4F83" w:rsidRPr="00A74858" w:rsidRDefault="008F3679" w:rsidP="00ED4F83">
      <w:pPr>
        <w:pStyle w:val="Akapitzlist"/>
        <w:numPr>
          <w:ilvl w:val="0"/>
          <w:numId w:val="22"/>
        </w:numPr>
        <w:tabs>
          <w:tab w:val="left" w:pos="284"/>
        </w:tabs>
        <w:suppressAutoHyphens/>
        <w:autoSpaceDE w:val="0"/>
        <w:spacing w:after="0" w:line="276" w:lineRule="auto"/>
        <w:jc w:val="both"/>
        <w:rPr>
          <w:rFonts w:ascii="Times New Roman" w:hAnsi="Times New Roman" w:cs="Times New Roman"/>
        </w:rPr>
      </w:pPr>
      <w:r w:rsidRPr="00A74858">
        <w:rPr>
          <w:rFonts w:ascii="Times New Roman" w:hAnsi="Times New Roman" w:cs="Times New Roman"/>
          <w:b/>
        </w:rPr>
        <w:t>zdolności technicznej lub zawodowej</w:t>
      </w:r>
      <w:r w:rsidR="000C5F9F" w:rsidRPr="00A74858">
        <w:rPr>
          <w:rFonts w:ascii="Times New Roman" w:hAnsi="Times New Roman" w:cs="Times New Roman"/>
          <w:b/>
        </w:rPr>
        <w:t xml:space="preserve"> </w:t>
      </w:r>
      <w:r w:rsidR="000C5F9F" w:rsidRPr="00A74858">
        <w:rPr>
          <w:rFonts w:ascii="Times New Roman" w:hAnsi="Times New Roman" w:cs="Times New Roman"/>
        </w:rPr>
        <w:t>–</w:t>
      </w:r>
      <w:r w:rsidR="00ED4F83" w:rsidRPr="00A74858">
        <w:rPr>
          <w:rFonts w:ascii="Times New Roman" w:hAnsi="Times New Roman" w:cs="Times New Roman"/>
        </w:rPr>
        <w:t xml:space="preserve"> Zamawiający uzna warunek za spełniony jeżeli wykonawca: </w:t>
      </w:r>
    </w:p>
    <w:p w14:paraId="2E72F6FD" w14:textId="1026BC1D" w:rsidR="00ED4F83" w:rsidRPr="00A74858" w:rsidRDefault="00ED4F83" w:rsidP="00087392">
      <w:pPr>
        <w:numPr>
          <w:ilvl w:val="0"/>
          <w:numId w:val="57"/>
        </w:numPr>
        <w:tabs>
          <w:tab w:val="left" w:pos="284"/>
        </w:tabs>
        <w:suppressAutoHyphens/>
        <w:autoSpaceDE w:val="0"/>
        <w:spacing w:after="0" w:line="240" w:lineRule="auto"/>
        <w:ind w:left="720"/>
        <w:contextualSpacing/>
        <w:jc w:val="both"/>
        <w:rPr>
          <w:rFonts w:ascii="Times New Roman" w:hAnsi="Times New Roman" w:cs="Times New Roman"/>
          <w:b/>
          <w:bCs/>
        </w:rPr>
      </w:pPr>
      <w:r w:rsidRPr="00A74858">
        <w:rPr>
          <w:rFonts w:ascii="Times New Roman" w:hAnsi="Times New Roman" w:cs="Times New Roman"/>
          <w:b/>
          <w:bCs/>
          <w:u w:val="single"/>
        </w:rPr>
        <w:t>posiada doświadczenie w przedmiocie zamówienia</w:t>
      </w:r>
      <w:r w:rsidRPr="00A74858">
        <w:rPr>
          <w:rFonts w:ascii="Times New Roman" w:hAnsi="Times New Roman" w:cs="Times New Roman"/>
          <w:u w:val="single"/>
        </w:rPr>
        <w:t xml:space="preserve"> i wykaże, że wykonał </w:t>
      </w:r>
      <w:r w:rsidRPr="00A74858">
        <w:rPr>
          <w:rFonts w:ascii="Times New Roman" w:hAnsi="Times New Roman" w:cs="Times New Roman"/>
        </w:rPr>
        <w:t xml:space="preserve"> usługi,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0A22BD5A" w14:textId="71C6E023" w:rsidR="009B2E57" w:rsidRDefault="009B2E57" w:rsidP="009B2E57">
      <w:pPr>
        <w:tabs>
          <w:tab w:val="left" w:pos="284"/>
        </w:tabs>
        <w:suppressAutoHyphens/>
        <w:autoSpaceDE w:val="0"/>
        <w:spacing w:after="0" w:line="240" w:lineRule="auto"/>
        <w:contextualSpacing/>
        <w:jc w:val="both"/>
        <w:rPr>
          <w:rFonts w:ascii="Times New Roman" w:hAnsi="Times New Roman" w:cs="Times New Roman"/>
          <w:b/>
          <w:bCs/>
          <w:color w:val="C00000"/>
        </w:rPr>
      </w:pPr>
    </w:p>
    <w:p w14:paraId="3A4583B4" w14:textId="77777777" w:rsidR="009B2E57" w:rsidRPr="00A74858" w:rsidRDefault="009B2E57" w:rsidP="009B2E57">
      <w:pPr>
        <w:spacing w:line="276" w:lineRule="auto"/>
        <w:ind w:left="567"/>
        <w:jc w:val="both"/>
        <w:rPr>
          <w:rFonts w:ascii="Times New Roman" w:hAnsi="Times New Roman" w:cs="Times New Roman"/>
        </w:rPr>
      </w:pPr>
      <w:r w:rsidRPr="00A74858">
        <w:rPr>
          <w:rFonts w:ascii="Times New Roman" w:hAnsi="Times New Roman" w:cs="Times New Roman"/>
        </w:rPr>
        <w:t>Zamawiający uzna warunek za spełniony, jeżeli wykonawca wykonał co najmniej 1 (jedną) usługę dzierżawy łączy telekomunikacyjnych dla pojedynczego odbiorcy o wartości nie mniejszej niż:</w:t>
      </w:r>
    </w:p>
    <w:p w14:paraId="17DA685C" w14:textId="77777777" w:rsidR="009B2E57" w:rsidRPr="00A74858" w:rsidRDefault="009B2E57" w:rsidP="009B2E57">
      <w:pPr>
        <w:spacing w:line="276" w:lineRule="auto"/>
        <w:ind w:left="709" w:hanging="142"/>
        <w:jc w:val="both"/>
        <w:rPr>
          <w:rFonts w:ascii="Times New Roman" w:hAnsi="Times New Roman" w:cs="Times New Roman"/>
        </w:rPr>
      </w:pPr>
      <w:r w:rsidRPr="00A74858">
        <w:rPr>
          <w:rFonts w:ascii="Times New Roman" w:hAnsi="Times New Roman" w:cs="Times New Roman"/>
        </w:rPr>
        <w:t xml:space="preserve">- Zadanie 1 - 300.000,00 zł brutto </w:t>
      </w:r>
    </w:p>
    <w:p w14:paraId="30E24E57" w14:textId="77777777" w:rsidR="009B2E57" w:rsidRPr="00A74858" w:rsidRDefault="009B2E57" w:rsidP="009B2E57">
      <w:pPr>
        <w:spacing w:line="276" w:lineRule="auto"/>
        <w:ind w:left="709" w:hanging="142"/>
        <w:jc w:val="both"/>
        <w:rPr>
          <w:rFonts w:ascii="Times New Roman" w:hAnsi="Times New Roman" w:cs="Times New Roman"/>
        </w:rPr>
      </w:pPr>
      <w:r w:rsidRPr="00A74858">
        <w:rPr>
          <w:rFonts w:ascii="Times New Roman" w:hAnsi="Times New Roman" w:cs="Times New Roman"/>
        </w:rPr>
        <w:t xml:space="preserve">- Zadanie 2 - 200.000,00 zł brutto </w:t>
      </w:r>
    </w:p>
    <w:p w14:paraId="74E42CEE" w14:textId="77777777" w:rsidR="009B2E57" w:rsidRPr="00A74858" w:rsidRDefault="009B2E57" w:rsidP="009B2E57">
      <w:pPr>
        <w:spacing w:line="276" w:lineRule="auto"/>
        <w:ind w:left="709" w:hanging="142"/>
        <w:jc w:val="both"/>
        <w:rPr>
          <w:rFonts w:ascii="Times New Roman" w:hAnsi="Times New Roman" w:cs="Times New Roman"/>
        </w:rPr>
      </w:pPr>
      <w:r w:rsidRPr="00A74858">
        <w:rPr>
          <w:rFonts w:ascii="Times New Roman" w:hAnsi="Times New Roman" w:cs="Times New Roman"/>
        </w:rPr>
        <w:t>- Zadanie 3 - 300.000,00 zł brutto</w:t>
      </w:r>
    </w:p>
    <w:p w14:paraId="709C91AE" w14:textId="77777777" w:rsidR="009B2E57" w:rsidRPr="00A74858" w:rsidRDefault="009B2E57" w:rsidP="009B2E57">
      <w:pPr>
        <w:spacing w:line="276" w:lineRule="auto"/>
        <w:ind w:left="709" w:hanging="142"/>
        <w:jc w:val="both"/>
        <w:rPr>
          <w:rFonts w:ascii="Times New Roman" w:hAnsi="Times New Roman" w:cs="Times New Roman"/>
        </w:rPr>
      </w:pPr>
      <w:r w:rsidRPr="00A74858">
        <w:rPr>
          <w:rFonts w:ascii="Times New Roman" w:hAnsi="Times New Roman" w:cs="Times New Roman"/>
        </w:rPr>
        <w:t xml:space="preserve">- Zadanie 4 - 200.000,00 zł brutto </w:t>
      </w:r>
    </w:p>
    <w:p w14:paraId="418DBDB7" w14:textId="77777777" w:rsidR="009B2E57" w:rsidRPr="00A74858" w:rsidRDefault="009B2E57" w:rsidP="009B2E57">
      <w:pPr>
        <w:spacing w:line="276" w:lineRule="auto"/>
        <w:ind w:left="709" w:hanging="142"/>
        <w:jc w:val="both"/>
        <w:rPr>
          <w:rFonts w:ascii="Times New Roman" w:hAnsi="Times New Roman" w:cs="Times New Roman"/>
        </w:rPr>
      </w:pPr>
      <w:r w:rsidRPr="00A74858">
        <w:rPr>
          <w:rFonts w:ascii="Times New Roman" w:hAnsi="Times New Roman" w:cs="Times New Roman"/>
        </w:rPr>
        <w:t xml:space="preserve">- Zadanie 5 - 60.000,00 zł brutto </w:t>
      </w:r>
    </w:p>
    <w:p w14:paraId="75B3F8E8" w14:textId="77777777" w:rsidR="009B2E57" w:rsidRPr="00A74858" w:rsidRDefault="009B2E57" w:rsidP="009B2E57">
      <w:pPr>
        <w:spacing w:after="100" w:line="276" w:lineRule="auto"/>
        <w:ind w:left="426"/>
        <w:jc w:val="both"/>
        <w:rPr>
          <w:rFonts w:ascii="Times New Roman" w:hAnsi="Times New Roman" w:cs="Times New Roman"/>
        </w:rPr>
      </w:pPr>
      <w:r w:rsidRPr="00A74858">
        <w:rPr>
          <w:rFonts w:ascii="Times New Roman" w:hAnsi="Times New Roman" w:cs="Times New Roman"/>
        </w:rPr>
        <w:t xml:space="preserve">  oraz załączy dowody określające, czy usługi te zostały wykonane lub są wykonywane należycie.</w:t>
      </w:r>
    </w:p>
    <w:p w14:paraId="1460DDE9" w14:textId="390B6A5E" w:rsidR="009B2E57" w:rsidRDefault="009B2E57" w:rsidP="009B2E57">
      <w:pPr>
        <w:spacing w:line="276" w:lineRule="auto"/>
        <w:ind w:left="567"/>
        <w:jc w:val="both"/>
        <w:rPr>
          <w:rFonts w:ascii="Times New Roman" w:hAnsi="Times New Roman" w:cs="Times New Roman"/>
        </w:rPr>
      </w:pPr>
      <w:r w:rsidRPr="00A74858">
        <w:rPr>
          <w:rFonts w:ascii="Times New Roman" w:hAnsi="Times New Roman" w:cs="Times New Roman"/>
        </w:rPr>
        <w:t>Wykonawca, który złoży ofertę do więcej niż jednej części zamówienia, spełni warunek dotyczący posiadania doświadczenia jeżeli wykaże, że w ciągu ostatnich trzech lat przed upływem terminu składania ofert, wykonał lub wykonuje co najmniej jedną usługę dzierżawy łączy świadczonej dla pojedynczego odbiorcy o wartości nie mniejszej niż największa spośród wymaganych dla części, do których składa oferty.</w:t>
      </w:r>
    </w:p>
    <w:p w14:paraId="4549CE58" w14:textId="77777777" w:rsidR="009B2E57" w:rsidRPr="009B2E57" w:rsidRDefault="009B2E57" w:rsidP="009B2E57">
      <w:pPr>
        <w:tabs>
          <w:tab w:val="left" w:pos="284"/>
        </w:tabs>
        <w:suppressAutoHyphens/>
        <w:autoSpaceDE w:val="0"/>
        <w:spacing w:after="0" w:line="240" w:lineRule="auto"/>
        <w:contextualSpacing/>
        <w:jc w:val="both"/>
        <w:rPr>
          <w:rFonts w:ascii="Times New Roman" w:hAnsi="Times New Roman" w:cs="Times New Roman"/>
          <w:b/>
          <w:bCs/>
          <w:color w:val="C00000"/>
        </w:rPr>
      </w:pPr>
    </w:p>
    <w:p w14:paraId="0B7A1E15" w14:textId="77777777" w:rsidR="00ED4F83" w:rsidRPr="00895A4C" w:rsidRDefault="00ED4F83" w:rsidP="00ED4F83">
      <w:pPr>
        <w:tabs>
          <w:tab w:val="left" w:pos="284"/>
        </w:tabs>
        <w:suppressAutoHyphens/>
        <w:autoSpaceDE w:val="0"/>
        <w:spacing w:after="0" w:line="240" w:lineRule="auto"/>
        <w:ind w:left="720"/>
        <w:contextualSpacing/>
        <w:jc w:val="both"/>
        <w:rPr>
          <w:rFonts w:ascii="Times New Roman" w:hAnsi="Times New Roman" w:cs="Times New Roman"/>
          <w:b/>
          <w:bCs/>
        </w:rPr>
      </w:pPr>
      <w:r w:rsidRPr="00895A4C">
        <w:rPr>
          <w:rFonts w:ascii="Times New Roman" w:hAnsi="Times New Roman" w:cs="Times New Roman"/>
          <w:b/>
          <w:bCs/>
        </w:rPr>
        <w:t xml:space="preserve">Wykonawca zobowiązany będzie złożyć NA WEZWANIE : </w:t>
      </w:r>
    </w:p>
    <w:p w14:paraId="66E0BAC2" w14:textId="7F414FE0" w:rsidR="00ED4F83" w:rsidRPr="00895A4C" w:rsidRDefault="00ED4F83" w:rsidP="00ED4F83">
      <w:pPr>
        <w:tabs>
          <w:tab w:val="left" w:pos="284"/>
        </w:tabs>
        <w:suppressAutoHyphens/>
        <w:autoSpaceDE w:val="0"/>
        <w:spacing w:after="0" w:line="240" w:lineRule="auto"/>
        <w:ind w:left="720"/>
        <w:contextualSpacing/>
        <w:jc w:val="both"/>
        <w:rPr>
          <w:rFonts w:ascii="Times New Roman" w:hAnsi="Times New Roman" w:cs="Times New Roman"/>
          <w:u w:val="single"/>
        </w:rPr>
      </w:pPr>
      <w:r w:rsidRPr="00895A4C">
        <w:rPr>
          <w:rFonts w:ascii="Times New Roman" w:hAnsi="Times New Roman" w:cs="Times New Roman"/>
          <w:b/>
          <w:bCs/>
          <w:u w:val="single"/>
        </w:rPr>
        <w:t>Wykaz usług</w:t>
      </w:r>
      <w:r w:rsidRPr="00895A4C">
        <w:rPr>
          <w:rFonts w:ascii="Times New Roman" w:hAnsi="Times New Roman" w:cs="Times New Roman"/>
          <w:b/>
          <w:bCs/>
        </w:rPr>
        <w:t xml:space="preserve"> - </w:t>
      </w:r>
      <w:r w:rsidRPr="00895A4C">
        <w:rPr>
          <w:rFonts w:ascii="Times New Roman" w:hAnsi="Times New Roman" w:cs="Times New Roman"/>
          <w:u w:val="single"/>
        </w:rPr>
        <w:t>(</w:t>
      </w:r>
      <w:r w:rsidRPr="00895A4C">
        <w:rPr>
          <w:rFonts w:ascii="Times New Roman" w:hAnsi="Times New Roman" w:cs="Times New Roman"/>
          <w:b/>
          <w:bCs/>
          <w:u w:val="single"/>
        </w:rPr>
        <w:t>wzór stanowi załącznik nr 9 do SWZ)</w:t>
      </w:r>
      <w:r w:rsidRPr="00895A4C">
        <w:rPr>
          <w:rFonts w:ascii="Times New Roman" w:hAnsi="Times New Roman" w:cs="Times New Roman"/>
          <w:u w:val="single"/>
        </w:rPr>
        <w:t>.</w:t>
      </w:r>
    </w:p>
    <w:p w14:paraId="07A2396B" w14:textId="758166DB" w:rsidR="009B2E57" w:rsidRDefault="009B2E57" w:rsidP="00ED4F83">
      <w:pPr>
        <w:tabs>
          <w:tab w:val="left" w:pos="284"/>
        </w:tabs>
        <w:suppressAutoHyphens/>
        <w:autoSpaceDE w:val="0"/>
        <w:spacing w:after="0" w:line="240" w:lineRule="auto"/>
        <w:ind w:left="720"/>
        <w:contextualSpacing/>
        <w:jc w:val="both"/>
        <w:rPr>
          <w:rFonts w:ascii="Times New Roman" w:hAnsi="Times New Roman" w:cs="Times New Roman"/>
          <w:color w:val="C00000"/>
        </w:rPr>
      </w:pPr>
    </w:p>
    <w:p w14:paraId="0C07429B" w14:textId="77777777" w:rsidR="0027634D" w:rsidRPr="009B2E57" w:rsidRDefault="0027634D" w:rsidP="009B2E57">
      <w:pPr>
        <w:spacing w:after="0" w:line="276" w:lineRule="auto"/>
        <w:ind w:right="20"/>
        <w:jc w:val="both"/>
        <w:rPr>
          <w:rFonts w:ascii="Times New Roman" w:hAnsi="Times New Roman" w:cs="Times New Roman"/>
        </w:rPr>
      </w:pPr>
    </w:p>
    <w:p w14:paraId="0D92F6D9" w14:textId="77777777" w:rsidR="002710E9" w:rsidRPr="002270E6" w:rsidRDefault="002710E9" w:rsidP="009111F5">
      <w:pPr>
        <w:spacing w:after="0" w:line="276" w:lineRule="auto"/>
        <w:ind w:right="20"/>
        <w:jc w:val="both"/>
        <w:rPr>
          <w:rFonts w:ascii="Times New Roman" w:hAnsi="Times New Roman" w:cs="Times New Roman"/>
        </w:rPr>
      </w:pPr>
      <w:r w:rsidRPr="002270E6">
        <w:rPr>
          <w:rFonts w:ascii="Times New Roman" w:hAnsi="Times New Roman" w:cs="Times New Roman"/>
          <w:b/>
          <w:bCs/>
        </w:rPr>
        <w:t>Udostępnienie zasobów</w:t>
      </w:r>
      <w:r w:rsidRPr="002270E6">
        <w:rPr>
          <w:rFonts w:ascii="Times New Roman" w:hAnsi="Times New Roman" w:cs="Times New Roman"/>
        </w:rPr>
        <w:t>:</w:t>
      </w:r>
    </w:p>
    <w:p w14:paraId="5A14A1B2" w14:textId="77777777" w:rsidR="002710E9" w:rsidRPr="002270E6" w:rsidRDefault="002710E9" w:rsidP="00087392">
      <w:pPr>
        <w:pStyle w:val="Akapitzlist"/>
        <w:numPr>
          <w:ilvl w:val="0"/>
          <w:numId w:val="37"/>
        </w:numPr>
        <w:spacing w:after="0" w:line="276" w:lineRule="auto"/>
        <w:ind w:right="20"/>
        <w:jc w:val="both"/>
        <w:rPr>
          <w:rFonts w:ascii="Times New Roman" w:hAnsi="Times New Roman" w:cs="Times New Roman"/>
        </w:rPr>
      </w:pPr>
      <w:r w:rsidRPr="002270E6">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48C12B6" w14:textId="77777777" w:rsidR="002710E9" w:rsidRPr="002270E6" w:rsidRDefault="002710E9" w:rsidP="00087392">
      <w:pPr>
        <w:pStyle w:val="Akapitzlist"/>
        <w:numPr>
          <w:ilvl w:val="0"/>
          <w:numId w:val="37"/>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W odniesieniu do warunków dotyczących wykształcenia, kwalifikacji zawodowych lub doświadczenia </w:t>
      </w:r>
      <w:r w:rsidR="003D351D" w:rsidRPr="002270E6">
        <w:rPr>
          <w:rFonts w:ascii="Times New Roman" w:hAnsi="Times New Roman" w:cs="Times New Roman"/>
        </w:rPr>
        <w:t>W</w:t>
      </w:r>
      <w:r w:rsidRPr="002270E6">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14:paraId="6CB6C348" w14:textId="77777777" w:rsidR="002710E9" w:rsidRPr="002270E6" w:rsidRDefault="002710E9" w:rsidP="00087392">
      <w:pPr>
        <w:pStyle w:val="Akapitzlist"/>
        <w:numPr>
          <w:ilvl w:val="0"/>
          <w:numId w:val="37"/>
        </w:numPr>
        <w:spacing w:after="0" w:line="276" w:lineRule="auto"/>
        <w:ind w:right="20"/>
        <w:jc w:val="both"/>
        <w:rPr>
          <w:rFonts w:ascii="Times New Roman" w:hAnsi="Times New Roman" w:cs="Times New Roman"/>
        </w:rPr>
      </w:pPr>
      <w:r w:rsidRPr="002270E6">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sidR="000616F0" w:rsidRPr="002270E6">
        <w:rPr>
          <w:rFonts w:ascii="Times New Roman" w:hAnsi="Times New Roman" w:cs="Times New Roman"/>
        </w:rPr>
        <w:t xml:space="preserve"> </w:t>
      </w:r>
      <w:r w:rsidR="002C2082" w:rsidRPr="002270E6">
        <w:rPr>
          <w:rFonts w:ascii="Times New Roman" w:hAnsi="Times New Roman" w:cs="Times New Roman"/>
        </w:rPr>
        <w:t>W</w:t>
      </w:r>
      <w:r w:rsidRPr="002270E6">
        <w:rPr>
          <w:rFonts w:ascii="Times New Roman" w:hAnsi="Times New Roman" w:cs="Times New Roman"/>
        </w:rPr>
        <w:t>ykonawca</w:t>
      </w:r>
      <w:r w:rsidR="000616F0" w:rsidRPr="002270E6">
        <w:rPr>
          <w:rFonts w:ascii="Times New Roman" w:hAnsi="Times New Roman" w:cs="Times New Roman"/>
        </w:rPr>
        <w:t xml:space="preserve"> </w:t>
      </w:r>
      <w:r w:rsidRPr="002270E6">
        <w:rPr>
          <w:rFonts w:ascii="Times New Roman" w:hAnsi="Times New Roman" w:cs="Times New Roman"/>
        </w:rPr>
        <w:t>realizując zamówienie, będzie dysponował niezbędnymi zasobami tych podmiotów.</w:t>
      </w:r>
    </w:p>
    <w:p w14:paraId="3A6E81F7" w14:textId="77777777" w:rsidR="002710E9" w:rsidRPr="002270E6" w:rsidRDefault="002710E9" w:rsidP="00087392">
      <w:pPr>
        <w:pStyle w:val="Akapitzlist"/>
        <w:numPr>
          <w:ilvl w:val="0"/>
          <w:numId w:val="37"/>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Zobowiązanie podmiotu udostępniającego zasoby, o którym mowa w </w:t>
      </w:r>
      <w:proofErr w:type="spellStart"/>
      <w:r w:rsidRPr="002270E6">
        <w:rPr>
          <w:rFonts w:ascii="Times New Roman" w:hAnsi="Times New Roman" w:cs="Times New Roman"/>
        </w:rPr>
        <w:t>ppkt</w:t>
      </w:r>
      <w:proofErr w:type="spellEnd"/>
      <w:r w:rsidRPr="002270E6">
        <w:rPr>
          <w:rFonts w:ascii="Times New Roman" w:hAnsi="Times New Roman" w:cs="Times New Roman"/>
        </w:rPr>
        <w:t xml:space="preserve"> 3,potwierdza, że stosunek łączący </w:t>
      </w:r>
      <w:r w:rsidR="002C2082" w:rsidRPr="002270E6">
        <w:rPr>
          <w:rFonts w:ascii="Times New Roman" w:hAnsi="Times New Roman" w:cs="Times New Roman"/>
        </w:rPr>
        <w:t>W</w:t>
      </w:r>
      <w:r w:rsidRPr="002270E6">
        <w:rPr>
          <w:rFonts w:ascii="Times New Roman" w:hAnsi="Times New Roman" w:cs="Times New Roman"/>
        </w:rPr>
        <w:t>ykonawcę z podmiotami udostępniającymi zasoby gwarantuje rzeczywisty dostęp do tych zasobów oraz określa w szczególności:</w:t>
      </w:r>
    </w:p>
    <w:p w14:paraId="3C7CAE48" w14:textId="77777777" w:rsidR="002710E9" w:rsidRPr="002270E6" w:rsidRDefault="002710E9" w:rsidP="00087392">
      <w:pPr>
        <w:pStyle w:val="Akapitzlist"/>
        <w:numPr>
          <w:ilvl w:val="0"/>
          <w:numId w:val="38"/>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zakres dostępnych </w:t>
      </w:r>
      <w:r w:rsidR="002C2082" w:rsidRPr="002270E6">
        <w:rPr>
          <w:rFonts w:ascii="Times New Roman" w:hAnsi="Times New Roman" w:cs="Times New Roman"/>
        </w:rPr>
        <w:t>W</w:t>
      </w:r>
      <w:r w:rsidRPr="002270E6">
        <w:rPr>
          <w:rFonts w:ascii="Times New Roman" w:hAnsi="Times New Roman" w:cs="Times New Roman"/>
        </w:rPr>
        <w:t>ykonawcy zasobów podmiotu udostępniającego zasoby;</w:t>
      </w:r>
    </w:p>
    <w:p w14:paraId="1636D9EC" w14:textId="77777777" w:rsidR="002710E9" w:rsidRPr="002270E6" w:rsidRDefault="002710E9" w:rsidP="00087392">
      <w:pPr>
        <w:pStyle w:val="Akapitzlist"/>
        <w:numPr>
          <w:ilvl w:val="0"/>
          <w:numId w:val="38"/>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sposób i okres udostępnienia </w:t>
      </w:r>
      <w:r w:rsidR="00B21F9B" w:rsidRPr="002270E6">
        <w:rPr>
          <w:rFonts w:ascii="Times New Roman" w:hAnsi="Times New Roman" w:cs="Times New Roman"/>
        </w:rPr>
        <w:t>W</w:t>
      </w:r>
      <w:r w:rsidRPr="002270E6">
        <w:rPr>
          <w:rFonts w:ascii="Times New Roman" w:hAnsi="Times New Roman" w:cs="Times New Roman"/>
        </w:rPr>
        <w:t>ykonawcy i wykorzystania przez niego zasobów podmiotu udostępniającego te zasoby przy wykonywaniu zamówienia;</w:t>
      </w:r>
    </w:p>
    <w:p w14:paraId="5152FD70" w14:textId="77777777" w:rsidR="002710E9" w:rsidRPr="002270E6" w:rsidRDefault="002710E9" w:rsidP="00087392">
      <w:pPr>
        <w:pStyle w:val="Akapitzlist"/>
        <w:numPr>
          <w:ilvl w:val="0"/>
          <w:numId w:val="38"/>
        </w:numPr>
        <w:spacing w:after="0" w:line="276" w:lineRule="auto"/>
        <w:ind w:right="20"/>
        <w:jc w:val="both"/>
        <w:rPr>
          <w:rFonts w:ascii="Times New Roman" w:hAnsi="Times New Roman" w:cs="Times New Roman"/>
        </w:rPr>
      </w:pPr>
      <w:r w:rsidRPr="002270E6">
        <w:rPr>
          <w:rFonts w:ascii="Times New Roman" w:hAnsi="Times New Roman" w:cs="Times New Roman"/>
        </w:rPr>
        <w:lastRenderedPageBreak/>
        <w:t xml:space="preserve">czy i w jakim zakresie podmiot udostępniający zasoby, na zdolnościach którego </w:t>
      </w:r>
      <w:r w:rsidR="000056B1" w:rsidRPr="002270E6">
        <w:rPr>
          <w:rFonts w:ascii="Times New Roman" w:hAnsi="Times New Roman" w:cs="Times New Roman"/>
        </w:rPr>
        <w:t>W</w:t>
      </w:r>
      <w:r w:rsidRPr="002270E6">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77D18F32" w14:textId="77777777" w:rsidR="002710E9" w:rsidRPr="002270E6" w:rsidRDefault="002710E9" w:rsidP="00087392">
      <w:pPr>
        <w:pStyle w:val="Akapitzlist"/>
        <w:numPr>
          <w:ilvl w:val="0"/>
          <w:numId w:val="37"/>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Zamawiający ocenia, czy udostępniane </w:t>
      </w:r>
      <w:r w:rsidR="002A246C" w:rsidRPr="002270E6">
        <w:rPr>
          <w:rFonts w:ascii="Times New Roman" w:hAnsi="Times New Roman" w:cs="Times New Roman"/>
        </w:rPr>
        <w:t>W</w:t>
      </w:r>
      <w:r w:rsidRPr="002270E6">
        <w:rPr>
          <w:rFonts w:ascii="Times New Roman" w:hAnsi="Times New Roman" w:cs="Times New Roman"/>
        </w:rPr>
        <w:t xml:space="preserve">ykonawcy przez podmioty udostępniające zasoby zdolności techniczne lub zawodowe lub ich sytuacja finansowa lub ekonomiczna, pozwalają na wykazanie przez </w:t>
      </w:r>
      <w:r w:rsidR="002A246C" w:rsidRPr="002270E6">
        <w:rPr>
          <w:rFonts w:ascii="Times New Roman" w:hAnsi="Times New Roman" w:cs="Times New Roman"/>
        </w:rPr>
        <w:t>W</w:t>
      </w:r>
      <w:r w:rsidRPr="002270E6">
        <w:rPr>
          <w:rFonts w:ascii="Times New Roman" w:hAnsi="Times New Roman" w:cs="Times New Roman"/>
        </w:rPr>
        <w:t xml:space="preserve">ykonawcę spełniania warunków udziału w postępowaniu, o których mowa w art. 112 ust. 2 pkt 4 ustawy </w:t>
      </w:r>
      <w:r w:rsidR="00126D79" w:rsidRPr="002270E6">
        <w:rPr>
          <w:rFonts w:ascii="Times New Roman" w:hAnsi="Times New Roman" w:cs="Times New Roman"/>
        </w:rPr>
        <w:t>P</w:t>
      </w:r>
      <w:r w:rsidRPr="002270E6">
        <w:rPr>
          <w:rFonts w:ascii="Times New Roman" w:hAnsi="Times New Roman" w:cs="Times New Roman"/>
        </w:rPr>
        <w:t>zp, oraz</w:t>
      </w:r>
      <w:r w:rsidR="000616F0" w:rsidRPr="002270E6">
        <w:rPr>
          <w:rFonts w:ascii="Times New Roman" w:hAnsi="Times New Roman" w:cs="Times New Roman"/>
        </w:rPr>
        <w:t xml:space="preserve"> </w:t>
      </w:r>
      <w:r w:rsidRPr="002270E6">
        <w:rPr>
          <w:rFonts w:ascii="Times New Roman" w:hAnsi="Times New Roman" w:cs="Times New Roman"/>
        </w:rPr>
        <w:t>jeżeli to dotyczy, kryteriów selekcji, a także bada, czy nie</w:t>
      </w:r>
      <w:r w:rsidR="000616F0" w:rsidRPr="002270E6">
        <w:rPr>
          <w:rFonts w:ascii="Times New Roman" w:hAnsi="Times New Roman" w:cs="Times New Roman"/>
        </w:rPr>
        <w:t xml:space="preserve"> </w:t>
      </w:r>
      <w:r w:rsidRPr="002270E6">
        <w:rPr>
          <w:rFonts w:ascii="Times New Roman" w:hAnsi="Times New Roman" w:cs="Times New Roman"/>
        </w:rPr>
        <w:t>zachodzą</w:t>
      </w:r>
      <w:r w:rsidR="000616F0" w:rsidRPr="002270E6">
        <w:rPr>
          <w:rFonts w:ascii="Times New Roman" w:hAnsi="Times New Roman" w:cs="Times New Roman"/>
        </w:rPr>
        <w:t xml:space="preserve"> </w:t>
      </w:r>
      <w:r w:rsidRPr="002270E6">
        <w:rPr>
          <w:rFonts w:ascii="Times New Roman" w:hAnsi="Times New Roman" w:cs="Times New Roman"/>
        </w:rPr>
        <w:t xml:space="preserve">wobec tego podmiotu podstawy wykluczenia, które zostały przewidziane względem </w:t>
      </w:r>
      <w:r w:rsidR="002A246C" w:rsidRPr="002270E6">
        <w:rPr>
          <w:rFonts w:ascii="Times New Roman" w:hAnsi="Times New Roman" w:cs="Times New Roman"/>
        </w:rPr>
        <w:t>W</w:t>
      </w:r>
      <w:r w:rsidRPr="002270E6">
        <w:rPr>
          <w:rFonts w:ascii="Times New Roman" w:hAnsi="Times New Roman" w:cs="Times New Roman"/>
        </w:rPr>
        <w:t>ykonawcy.</w:t>
      </w:r>
    </w:p>
    <w:p w14:paraId="3D6F6561" w14:textId="77777777" w:rsidR="002710E9" w:rsidRPr="002270E6" w:rsidRDefault="002710E9" w:rsidP="00087392">
      <w:pPr>
        <w:pStyle w:val="Akapitzlist"/>
        <w:numPr>
          <w:ilvl w:val="0"/>
          <w:numId w:val="37"/>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Podmiot, który zobowiązał się do udostępnienia zasobów, odpowiada solidarnie z </w:t>
      </w:r>
      <w:r w:rsidR="002A246C" w:rsidRPr="002270E6">
        <w:rPr>
          <w:rFonts w:ascii="Times New Roman" w:hAnsi="Times New Roman" w:cs="Times New Roman"/>
        </w:rPr>
        <w:t>W</w:t>
      </w:r>
      <w:r w:rsidRPr="002270E6">
        <w:rPr>
          <w:rFonts w:ascii="Times New Roman" w:hAnsi="Times New Roman" w:cs="Times New Roman"/>
        </w:rPr>
        <w:t xml:space="preserve">ykonawcą, który polega na jego sytuacji finansowej lub ekonomicznej, za szkodę poniesioną przez </w:t>
      </w:r>
      <w:r w:rsidR="002A246C" w:rsidRPr="002270E6">
        <w:rPr>
          <w:rFonts w:ascii="Times New Roman" w:hAnsi="Times New Roman" w:cs="Times New Roman"/>
        </w:rPr>
        <w:t>Z</w:t>
      </w:r>
      <w:r w:rsidRPr="002270E6">
        <w:rPr>
          <w:rFonts w:ascii="Times New Roman" w:hAnsi="Times New Roman" w:cs="Times New Roman"/>
        </w:rPr>
        <w:t>amawiającego powstałą wskutek nieudostępnienia tych zasobów, chyba że za nieudostępnienie zasobów podmiot ten nie ponosi winy.</w:t>
      </w:r>
    </w:p>
    <w:p w14:paraId="75910996" w14:textId="77777777" w:rsidR="002710E9" w:rsidRPr="002270E6" w:rsidRDefault="002710E9" w:rsidP="00087392">
      <w:pPr>
        <w:pStyle w:val="Akapitzlist"/>
        <w:numPr>
          <w:ilvl w:val="0"/>
          <w:numId w:val="37"/>
        </w:numPr>
        <w:spacing w:after="0" w:line="276" w:lineRule="auto"/>
        <w:ind w:right="20"/>
        <w:jc w:val="both"/>
        <w:rPr>
          <w:rFonts w:ascii="Times New Roman" w:hAnsi="Times New Roman" w:cs="Times New Roman"/>
        </w:rPr>
      </w:pPr>
      <w:r w:rsidRPr="002270E6">
        <w:rPr>
          <w:rFonts w:ascii="Times New Roman" w:hAnsi="Times New Roman" w:cs="Times New Roman"/>
        </w:rPr>
        <w:t>Zamawiający może zastrzec obowiązek osobistego wykonania przez wykonawcę kluczowych zadań dotyczących:</w:t>
      </w:r>
    </w:p>
    <w:p w14:paraId="5829A70B" w14:textId="77777777" w:rsidR="002710E9" w:rsidRPr="002270E6" w:rsidRDefault="002710E9" w:rsidP="00087392">
      <w:pPr>
        <w:pStyle w:val="Akapitzlist"/>
        <w:numPr>
          <w:ilvl w:val="0"/>
          <w:numId w:val="39"/>
        </w:numPr>
        <w:spacing w:after="0" w:line="276" w:lineRule="auto"/>
        <w:ind w:right="20"/>
        <w:jc w:val="both"/>
        <w:rPr>
          <w:rFonts w:ascii="Times New Roman" w:hAnsi="Times New Roman" w:cs="Times New Roman"/>
        </w:rPr>
      </w:pPr>
      <w:r w:rsidRPr="002270E6">
        <w:rPr>
          <w:rFonts w:ascii="Times New Roman" w:hAnsi="Times New Roman" w:cs="Times New Roman"/>
        </w:rPr>
        <w:t>zamówień na roboty budowlane lub usługi lub,</w:t>
      </w:r>
    </w:p>
    <w:p w14:paraId="50FA2C09" w14:textId="77777777" w:rsidR="002710E9" w:rsidRPr="002270E6" w:rsidRDefault="002710E9" w:rsidP="00087392">
      <w:pPr>
        <w:pStyle w:val="Akapitzlist"/>
        <w:numPr>
          <w:ilvl w:val="0"/>
          <w:numId w:val="39"/>
        </w:numPr>
        <w:spacing w:after="0" w:line="276" w:lineRule="auto"/>
        <w:ind w:right="20"/>
        <w:jc w:val="both"/>
        <w:rPr>
          <w:rFonts w:ascii="Times New Roman" w:hAnsi="Times New Roman" w:cs="Times New Roman"/>
        </w:rPr>
      </w:pPr>
      <w:r w:rsidRPr="002270E6">
        <w:rPr>
          <w:rFonts w:ascii="Times New Roman" w:hAnsi="Times New Roman" w:cs="Times New Roman"/>
        </w:rPr>
        <w:t>prac związanych z rozmieszczeniem i instalacją, w ramach zamówienia na dostawy.</w:t>
      </w:r>
    </w:p>
    <w:p w14:paraId="28782359" w14:textId="77777777" w:rsidR="002710E9" w:rsidRPr="002270E6" w:rsidRDefault="002710E9" w:rsidP="00087392">
      <w:pPr>
        <w:pStyle w:val="Akapitzlist"/>
        <w:numPr>
          <w:ilvl w:val="0"/>
          <w:numId w:val="40"/>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Jeżeli zdolności techniczne lub zawodowe, sytuacja ekonomiczna lub finansowa podmiotu udostępniającego zasoby nie potwierdzają spełniania przez </w:t>
      </w:r>
      <w:r w:rsidR="002A246C" w:rsidRPr="002270E6">
        <w:rPr>
          <w:rFonts w:ascii="Times New Roman" w:hAnsi="Times New Roman" w:cs="Times New Roman"/>
        </w:rPr>
        <w:t>W</w:t>
      </w:r>
      <w:r w:rsidRPr="002270E6">
        <w:rPr>
          <w:rFonts w:ascii="Times New Roman" w:hAnsi="Times New Roman" w:cs="Times New Roman"/>
        </w:rPr>
        <w:t xml:space="preserve">ykonawcę warunków udziału </w:t>
      </w:r>
      <w:r w:rsidR="0052000E" w:rsidRPr="002270E6">
        <w:rPr>
          <w:rFonts w:ascii="Times New Roman" w:hAnsi="Times New Roman" w:cs="Times New Roman"/>
        </w:rPr>
        <w:br/>
      </w:r>
      <w:r w:rsidRPr="002270E6">
        <w:rPr>
          <w:rFonts w:ascii="Times New Roman" w:hAnsi="Times New Roman" w:cs="Times New Roman"/>
        </w:rPr>
        <w:t>w postępowaniu lub zachodzą</w:t>
      </w:r>
      <w:r w:rsidR="000616F0" w:rsidRPr="002270E6">
        <w:rPr>
          <w:rFonts w:ascii="Times New Roman" w:hAnsi="Times New Roman" w:cs="Times New Roman"/>
        </w:rPr>
        <w:t xml:space="preserve"> </w:t>
      </w:r>
      <w:r w:rsidRPr="002270E6">
        <w:rPr>
          <w:rFonts w:ascii="Times New Roman" w:hAnsi="Times New Roman" w:cs="Times New Roman"/>
        </w:rPr>
        <w:t xml:space="preserve">wobec tego podmiotu podstawy wykluczenia, </w:t>
      </w:r>
      <w:r w:rsidR="003F2AD4" w:rsidRPr="002270E6">
        <w:rPr>
          <w:rFonts w:ascii="Times New Roman" w:hAnsi="Times New Roman" w:cs="Times New Roman"/>
        </w:rPr>
        <w:t>Z</w:t>
      </w:r>
      <w:r w:rsidRPr="002270E6">
        <w:rPr>
          <w:rFonts w:ascii="Times New Roman" w:hAnsi="Times New Roman" w:cs="Times New Roman"/>
        </w:rPr>
        <w:t xml:space="preserve">amawiający żąda, aby </w:t>
      </w:r>
      <w:r w:rsidR="003F2AD4" w:rsidRPr="002270E6">
        <w:rPr>
          <w:rFonts w:ascii="Times New Roman" w:hAnsi="Times New Roman" w:cs="Times New Roman"/>
        </w:rPr>
        <w:t>W</w:t>
      </w:r>
      <w:r w:rsidRPr="002270E6">
        <w:rPr>
          <w:rFonts w:ascii="Times New Roman" w:hAnsi="Times New Roman" w:cs="Times New Roman"/>
        </w:rPr>
        <w:t xml:space="preserve">ykonawca w terminie określonym przez </w:t>
      </w:r>
      <w:r w:rsidR="002A246C" w:rsidRPr="002270E6">
        <w:rPr>
          <w:rFonts w:ascii="Times New Roman" w:hAnsi="Times New Roman" w:cs="Times New Roman"/>
        </w:rPr>
        <w:t>Z</w:t>
      </w:r>
      <w:r w:rsidRPr="002270E6">
        <w:rPr>
          <w:rFonts w:ascii="Times New Roman" w:hAnsi="Times New Roman" w:cs="Times New Roman"/>
        </w:rPr>
        <w:t xml:space="preserve">amawiającego zastąpił ten podmiot innym podmiotem lub podmiotami albo wykazał, że samodzielnie spełnia warunki udziału </w:t>
      </w:r>
      <w:r w:rsidRPr="002270E6">
        <w:rPr>
          <w:rFonts w:ascii="Times New Roman" w:hAnsi="Times New Roman" w:cs="Times New Roman"/>
        </w:rPr>
        <w:br/>
        <w:t>w postępowaniu.</w:t>
      </w:r>
    </w:p>
    <w:p w14:paraId="23F0CB26" w14:textId="474D202C" w:rsidR="00C44589" w:rsidRDefault="002710E9" w:rsidP="00087392">
      <w:pPr>
        <w:pStyle w:val="Akapitzlist"/>
        <w:numPr>
          <w:ilvl w:val="0"/>
          <w:numId w:val="40"/>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Wykonawca nie może, po upływie terminu składania wniosków o dopuszczenie do udziału </w:t>
      </w:r>
      <w:r w:rsidRPr="002270E6">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002A246C" w:rsidRPr="002270E6">
        <w:rPr>
          <w:rFonts w:ascii="Times New Roman" w:hAnsi="Times New Roman" w:cs="Times New Roman"/>
        </w:rPr>
        <w:br/>
      </w:r>
      <w:r w:rsidRPr="002270E6">
        <w:rPr>
          <w:rFonts w:ascii="Times New Roman" w:hAnsi="Times New Roman" w:cs="Times New Roman"/>
        </w:rPr>
        <w:t>w postępowaniu albo ofert nie polegał on w danym zakresie na zdolnościach lub sytuacji podmiotów udostępniających zasoby.</w:t>
      </w:r>
    </w:p>
    <w:p w14:paraId="45284B34" w14:textId="77777777" w:rsidR="00160D84" w:rsidRPr="008B1555" w:rsidRDefault="00160D84" w:rsidP="008B1555">
      <w:pPr>
        <w:spacing w:after="0" w:line="276" w:lineRule="auto"/>
        <w:ind w:right="20"/>
        <w:jc w:val="both"/>
        <w:rPr>
          <w:rFonts w:ascii="Times New Roman" w:hAnsi="Times New Roman" w:cs="Times New Roman"/>
        </w:rPr>
      </w:pPr>
    </w:p>
    <w:p w14:paraId="239AD751" w14:textId="77777777" w:rsidR="00C44589" w:rsidRPr="002270E6" w:rsidRDefault="00C44589" w:rsidP="00087392">
      <w:pPr>
        <w:pStyle w:val="Akapitzlist"/>
        <w:numPr>
          <w:ilvl w:val="0"/>
          <w:numId w:val="48"/>
        </w:numPr>
        <w:spacing w:after="0" w:line="276" w:lineRule="auto"/>
        <w:ind w:left="426" w:hanging="294"/>
        <w:rPr>
          <w:rFonts w:ascii="Times New Roman" w:hAnsi="Times New Roman" w:cs="Times New Roman"/>
          <w:b/>
        </w:rPr>
      </w:pPr>
      <w:bookmarkStart w:id="14" w:name="_Hlk71530290"/>
      <w:bookmarkStart w:id="15" w:name="_Hlk71530251"/>
      <w:r w:rsidRPr="002270E6">
        <w:rPr>
          <w:rFonts w:ascii="Times New Roman" w:hAnsi="Times New Roman" w:cs="Times New Roman"/>
          <w:b/>
        </w:rPr>
        <w:t>Wykaz podmiotowych środków dowodow</w:t>
      </w:r>
      <w:bookmarkEnd w:id="14"/>
      <w:r w:rsidRPr="002270E6">
        <w:rPr>
          <w:rFonts w:ascii="Times New Roman" w:hAnsi="Times New Roman" w:cs="Times New Roman"/>
          <w:b/>
        </w:rPr>
        <w:t>ych</w:t>
      </w:r>
    </w:p>
    <w:bookmarkEnd w:id="15"/>
    <w:p w14:paraId="0642F3A1" w14:textId="77777777" w:rsidR="00C44589" w:rsidRPr="002270E6" w:rsidRDefault="00C44589" w:rsidP="009111F5">
      <w:pPr>
        <w:pStyle w:val="Akapitzlist"/>
        <w:spacing w:after="0" w:line="276" w:lineRule="auto"/>
        <w:ind w:left="1440"/>
        <w:rPr>
          <w:rFonts w:ascii="Times New Roman" w:hAnsi="Times New Roman" w:cs="Times New Roman"/>
          <w:b/>
        </w:rPr>
      </w:pPr>
    </w:p>
    <w:p w14:paraId="5189199D" w14:textId="3360DF6D" w:rsidR="00C44589" w:rsidRPr="002270E6" w:rsidRDefault="00C44589" w:rsidP="009111F5">
      <w:pPr>
        <w:pStyle w:val="Akapitzlist"/>
        <w:numPr>
          <w:ilvl w:val="0"/>
          <w:numId w:val="21"/>
        </w:numPr>
        <w:spacing w:after="0" w:line="276" w:lineRule="auto"/>
        <w:jc w:val="both"/>
        <w:rPr>
          <w:rFonts w:ascii="Times New Roman" w:hAnsi="Times New Roman" w:cs="Times New Roman"/>
          <w:u w:val="single"/>
        </w:rPr>
      </w:pPr>
      <w:r w:rsidRPr="002270E6">
        <w:rPr>
          <w:rFonts w:ascii="Times New Roman" w:hAnsi="Times New Roman" w:cs="Times New Roman"/>
        </w:rPr>
        <w:t xml:space="preserve">W celu potwierdzenia braku podstaw wykluczenia </w:t>
      </w:r>
      <w:r w:rsidR="005A3B90" w:rsidRPr="002270E6">
        <w:rPr>
          <w:rFonts w:ascii="Times New Roman" w:hAnsi="Times New Roman" w:cs="Times New Roman"/>
        </w:rPr>
        <w:t>W</w:t>
      </w:r>
      <w:r w:rsidRPr="002270E6">
        <w:rPr>
          <w:rFonts w:ascii="Times New Roman" w:hAnsi="Times New Roman" w:cs="Times New Roman"/>
        </w:rPr>
        <w:t xml:space="preserve">ykonawcy z udziału w postępowaniu </w:t>
      </w:r>
      <w:r w:rsidRPr="002270E6">
        <w:rPr>
          <w:rFonts w:ascii="Times New Roman" w:hAnsi="Times New Roman" w:cs="Times New Roman"/>
        </w:rPr>
        <w:br/>
        <w:t xml:space="preserve">o udzielenie zamówienia publicznego, </w:t>
      </w:r>
      <w:r w:rsidRPr="002270E6">
        <w:rPr>
          <w:rFonts w:ascii="Times New Roman" w:hAnsi="Times New Roman" w:cs="Times New Roman"/>
          <w:b/>
          <w:bCs/>
          <w:u w:val="single"/>
        </w:rPr>
        <w:t xml:space="preserve">Zamawiający </w:t>
      </w:r>
      <w:r w:rsidR="00760CC3" w:rsidRPr="002270E6">
        <w:rPr>
          <w:rFonts w:ascii="Times New Roman" w:hAnsi="Times New Roman" w:cs="Times New Roman"/>
          <w:b/>
          <w:bCs/>
          <w:u w:val="single"/>
        </w:rPr>
        <w:t xml:space="preserve">będzie </w:t>
      </w:r>
      <w:r w:rsidRPr="002270E6">
        <w:rPr>
          <w:rFonts w:ascii="Times New Roman" w:hAnsi="Times New Roman" w:cs="Times New Roman"/>
          <w:b/>
          <w:bCs/>
          <w:u w:val="single"/>
        </w:rPr>
        <w:t>żąda</w:t>
      </w:r>
      <w:r w:rsidR="00760CC3" w:rsidRPr="002270E6">
        <w:rPr>
          <w:rFonts w:ascii="Times New Roman" w:hAnsi="Times New Roman" w:cs="Times New Roman"/>
          <w:b/>
          <w:bCs/>
          <w:u w:val="single"/>
        </w:rPr>
        <w:t>ł (na wezwanie)</w:t>
      </w:r>
      <w:r w:rsidR="009111F5" w:rsidRPr="002270E6">
        <w:rPr>
          <w:rFonts w:ascii="Times New Roman" w:hAnsi="Times New Roman" w:cs="Times New Roman"/>
          <w:b/>
          <w:bCs/>
          <w:u w:val="single"/>
        </w:rPr>
        <w:t xml:space="preserve"> </w:t>
      </w:r>
      <w:r w:rsidRPr="002270E6">
        <w:rPr>
          <w:rFonts w:ascii="Times New Roman" w:hAnsi="Times New Roman" w:cs="Times New Roman"/>
          <w:b/>
          <w:bCs/>
          <w:u w:val="single"/>
        </w:rPr>
        <w:t>następujących podmiotowych środków dowodowych</w:t>
      </w:r>
      <w:r w:rsidRPr="002270E6">
        <w:rPr>
          <w:rFonts w:ascii="Times New Roman" w:hAnsi="Times New Roman" w:cs="Times New Roman"/>
        </w:rPr>
        <w:t>:</w:t>
      </w:r>
    </w:p>
    <w:p w14:paraId="13A889BC" w14:textId="77777777" w:rsidR="00C44589" w:rsidRPr="002270E6" w:rsidRDefault="00C44589" w:rsidP="009111F5">
      <w:pPr>
        <w:pStyle w:val="Default"/>
        <w:numPr>
          <w:ilvl w:val="0"/>
          <w:numId w:val="27"/>
        </w:numPr>
        <w:spacing w:line="276" w:lineRule="auto"/>
        <w:jc w:val="both"/>
        <w:rPr>
          <w:rFonts w:ascii="Times New Roman" w:hAnsi="Times New Roman" w:cs="Times New Roman"/>
          <w:sz w:val="22"/>
          <w:szCs w:val="22"/>
        </w:rPr>
      </w:pPr>
      <w:r w:rsidRPr="002270E6">
        <w:rPr>
          <w:rFonts w:ascii="Times New Roman" w:hAnsi="Times New Roman" w:cs="Times New Roman"/>
          <w:sz w:val="22"/>
          <w:szCs w:val="22"/>
        </w:rPr>
        <w:t xml:space="preserve">Informacji z Krajowego Rejestru Karnego w zakresie: </w:t>
      </w:r>
    </w:p>
    <w:p w14:paraId="43B8A1C7" w14:textId="77777777" w:rsidR="00C44589" w:rsidRPr="002270E6" w:rsidRDefault="00C44589" w:rsidP="009111F5">
      <w:pPr>
        <w:pStyle w:val="Default"/>
        <w:numPr>
          <w:ilvl w:val="0"/>
          <w:numId w:val="28"/>
        </w:numPr>
        <w:spacing w:line="276" w:lineRule="auto"/>
        <w:jc w:val="both"/>
        <w:rPr>
          <w:rFonts w:ascii="Times New Roman" w:hAnsi="Times New Roman" w:cs="Times New Roman"/>
          <w:sz w:val="22"/>
          <w:szCs w:val="22"/>
        </w:rPr>
      </w:pPr>
      <w:r w:rsidRPr="002270E6">
        <w:rPr>
          <w:rFonts w:ascii="Times New Roman" w:hAnsi="Times New Roman" w:cs="Times New Roman"/>
          <w:sz w:val="22"/>
          <w:szCs w:val="22"/>
        </w:rPr>
        <w:t xml:space="preserve">art. 108 ust. 1 pkt 1 i 2 ustawy z dnia 11 września 2019 r. – Prawo zamówień publicznych, zwanej dalej „ustawą”, </w:t>
      </w:r>
    </w:p>
    <w:p w14:paraId="1D2316C7" w14:textId="77777777" w:rsidR="00C44589" w:rsidRPr="002270E6" w:rsidRDefault="00C44589" w:rsidP="009111F5">
      <w:pPr>
        <w:pStyle w:val="Default"/>
        <w:numPr>
          <w:ilvl w:val="0"/>
          <w:numId w:val="28"/>
        </w:numPr>
        <w:spacing w:line="276" w:lineRule="auto"/>
        <w:jc w:val="both"/>
        <w:rPr>
          <w:rFonts w:ascii="Times New Roman" w:hAnsi="Times New Roman" w:cs="Times New Roman"/>
          <w:sz w:val="22"/>
          <w:szCs w:val="22"/>
        </w:rPr>
      </w:pPr>
      <w:r w:rsidRPr="002270E6">
        <w:rPr>
          <w:rFonts w:ascii="Times New Roman" w:hAnsi="Times New Roman" w:cs="Times New Roman"/>
          <w:sz w:val="22"/>
          <w:szCs w:val="22"/>
        </w:rPr>
        <w:t>art. 108 ust. 1 pkt 4 ustawy, dotyczącej orzeczenia zakazu ubiegania się o zamówienie publiczne tytułem środka karnego,</w:t>
      </w:r>
    </w:p>
    <w:p w14:paraId="662D8EB5" w14:textId="77777777" w:rsidR="00C44589" w:rsidRPr="002270E6" w:rsidRDefault="00C44589" w:rsidP="009111F5">
      <w:pPr>
        <w:pStyle w:val="Default"/>
        <w:spacing w:line="276" w:lineRule="auto"/>
        <w:ind w:left="708"/>
        <w:jc w:val="both"/>
        <w:rPr>
          <w:rFonts w:ascii="Times New Roman" w:hAnsi="Times New Roman" w:cs="Times New Roman"/>
          <w:bCs/>
          <w:sz w:val="22"/>
          <w:szCs w:val="22"/>
        </w:rPr>
      </w:pPr>
      <w:r w:rsidRPr="002270E6">
        <w:rPr>
          <w:rFonts w:ascii="Times New Roman" w:hAnsi="Times New Roman" w:cs="Times New Roman"/>
          <w:b/>
          <w:sz w:val="22"/>
          <w:szCs w:val="22"/>
        </w:rPr>
        <w:t>sporządzonej nie wcześniej niż 6 miesięcy przed jej złożeniem</w:t>
      </w:r>
      <w:r w:rsidRPr="002270E6">
        <w:rPr>
          <w:rFonts w:ascii="Times New Roman" w:hAnsi="Times New Roman" w:cs="Times New Roman"/>
          <w:bCs/>
          <w:sz w:val="22"/>
          <w:szCs w:val="22"/>
        </w:rPr>
        <w:t>.</w:t>
      </w:r>
    </w:p>
    <w:p w14:paraId="7CC89B5A" w14:textId="77777777" w:rsidR="00070246" w:rsidRPr="002270E6" w:rsidRDefault="00070246" w:rsidP="009111F5">
      <w:pPr>
        <w:autoSpaceDE w:val="0"/>
        <w:autoSpaceDN w:val="0"/>
        <w:adjustRightInd w:val="0"/>
        <w:spacing w:after="0" w:line="276" w:lineRule="auto"/>
        <w:jc w:val="both"/>
        <w:rPr>
          <w:rFonts w:ascii="Times New Roman" w:hAnsi="Times New Roman" w:cs="Times New Roman"/>
          <w:bCs/>
          <w:color w:val="000000"/>
          <w:u w:val="single"/>
        </w:rPr>
      </w:pPr>
    </w:p>
    <w:p w14:paraId="36FCD796" w14:textId="77777777" w:rsidR="00070246" w:rsidRPr="002270E6" w:rsidRDefault="00070246" w:rsidP="009111F5">
      <w:pPr>
        <w:autoSpaceDE w:val="0"/>
        <w:autoSpaceDN w:val="0"/>
        <w:adjustRightInd w:val="0"/>
        <w:spacing w:after="0" w:line="276" w:lineRule="auto"/>
        <w:jc w:val="both"/>
        <w:rPr>
          <w:rFonts w:ascii="Times New Roman" w:hAnsi="Times New Roman" w:cs="Times New Roman"/>
          <w:bCs/>
          <w:color w:val="000000"/>
          <w:u w:val="single"/>
        </w:rPr>
      </w:pPr>
      <w:r w:rsidRPr="002270E6">
        <w:rPr>
          <w:rFonts w:ascii="Times New Roman" w:hAnsi="Times New Roman" w:cs="Times New Roman"/>
          <w:bCs/>
          <w:color w:val="00000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8" w:history="1">
        <w:r w:rsidRPr="002270E6">
          <w:rPr>
            <w:rStyle w:val="Hipercze"/>
            <w:rFonts w:ascii="Times New Roman" w:hAnsi="Times New Roman" w:cs="Times New Roman"/>
            <w:b/>
            <w:bCs/>
            <w:color w:val="0070C0"/>
            <w:u w:val="none"/>
          </w:rPr>
          <w:t>https://platformazakupowa.pl/pn/kwp_radom</w:t>
        </w:r>
      </w:hyperlink>
      <w:r w:rsidRPr="002270E6">
        <w:rPr>
          <w:rFonts w:ascii="Times New Roman" w:hAnsi="Times New Roman" w:cs="Times New Roman"/>
          <w:bCs/>
          <w:color w:val="000000"/>
        </w:rPr>
        <w:t>.</w:t>
      </w:r>
      <w:r w:rsidRPr="002270E6">
        <w:rPr>
          <w:rFonts w:ascii="Times New Roman" w:hAnsi="Times New Roman" w:cs="Times New Roman"/>
          <w:bCs/>
          <w:color w:val="000000"/>
          <w:u w:val="single"/>
        </w:rPr>
        <w:t xml:space="preserve"> </w:t>
      </w:r>
    </w:p>
    <w:p w14:paraId="1CE77421" w14:textId="0C6E25C7" w:rsidR="00070246" w:rsidRPr="002270E6" w:rsidRDefault="00070246" w:rsidP="009111F5">
      <w:pPr>
        <w:pStyle w:val="Default"/>
        <w:spacing w:line="276" w:lineRule="auto"/>
        <w:ind w:left="708"/>
        <w:jc w:val="both"/>
        <w:rPr>
          <w:rFonts w:ascii="Times New Roman" w:hAnsi="Times New Roman" w:cs="Times New Roman"/>
          <w:bCs/>
          <w:sz w:val="22"/>
          <w:szCs w:val="22"/>
        </w:rPr>
      </w:pPr>
    </w:p>
    <w:p w14:paraId="78ABE90E" w14:textId="3180D593" w:rsidR="001733B5" w:rsidRPr="002270E6" w:rsidRDefault="001733B5" w:rsidP="009111F5">
      <w:pPr>
        <w:pStyle w:val="Default"/>
        <w:spacing w:line="276" w:lineRule="auto"/>
        <w:jc w:val="both"/>
        <w:rPr>
          <w:rFonts w:ascii="Times New Roman" w:hAnsi="Times New Roman" w:cs="Times New Roman"/>
          <w:bCs/>
          <w:sz w:val="22"/>
          <w:szCs w:val="22"/>
        </w:rPr>
      </w:pPr>
      <w:r w:rsidRPr="002270E6">
        <w:rPr>
          <w:rFonts w:ascii="Times New Roman" w:hAnsi="Times New Roman" w:cs="Times New Roman"/>
          <w:bCs/>
          <w:sz w:val="22"/>
          <w:szCs w:val="22"/>
        </w:rPr>
        <w:lastRenderedPageBreak/>
        <w:t>Elektroniczne zaświadczenie ma postać skompresowanego kompletu trzech plików (w formacie zip):</w:t>
      </w:r>
    </w:p>
    <w:p w14:paraId="368E4072" w14:textId="1B60EC60" w:rsidR="001733B5" w:rsidRPr="002270E6" w:rsidRDefault="00DF7D75" w:rsidP="00087392">
      <w:pPr>
        <w:pStyle w:val="Default"/>
        <w:numPr>
          <w:ilvl w:val="0"/>
          <w:numId w:val="52"/>
        </w:numPr>
        <w:spacing w:line="276" w:lineRule="auto"/>
        <w:ind w:left="709"/>
        <w:jc w:val="both"/>
        <w:rPr>
          <w:rFonts w:ascii="Times New Roman" w:hAnsi="Times New Roman" w:cs="Times New Roman"/>
          <w:bCs/>
          <w:sz w:val="22"/>
          <w:szCs w:val="22"/>
        </w:rPr>
      </w:pPr>
      <w:proofErr w:type="spellStart"/>
      <w:r w:rsidRPr="002270E6">
        <w:rPr>
          <w:rFonts w:ascii="Times New Roman" w:hAnsi="Times New Roman" w:cs="Times New Roman"/>
          <w:bCs/>
          <w:sz w:val="22"/>
          <w:szCs w:val="22"/>
        </w:rPr>
        <w:t>xml</w:t>
      </w:r>
      <w:proofErr w:type="spellEnd"/>
      <w:r w:rsidRPr="002270E6">
        <w:rPr>
          <w:rFonts w:ascii="Times New Roman" w:hAnsi="Times New Roman" w:cs="Times New Roman"/>
          <w:bCs/>
          <w:sz w:val="22"/>
          <w:szCs w:val="22"/>
        </w:rPr>
        <w:t>;</w:t>
      </w:r>
    </w:p>
    <w:p w14:paraId="092DBC3F" w14:textId="77777777" w:rsidR="00CE1FB5" w:rsidRPr="002270E6" w:rsidRDefault="00DF7D75" w:rsidP="00087392">
      <w:pPr>
        <w:pStyle w:val="Default"/>
        <w:numPr>
          <w:ilvl w:val="0"/>
          <w:numId w:val="52"/>
        </w:numPr>
        <w:spacing w:line="276" w:lineRule="auto"/>
        <w:ind w:left="709"/>
        <w:jc w:val="both"/>
        <w:rPr>
          <w:rFonts w:ascii="Times New Roman" w:hAnsi="Times New Roman" w:cs="Times New Roman"/>
          <w:bCs/>
          <w:sz w:val="22"/>
          <w:szCs w:val="22"/>
        </w:rPr>
      </w:pPr>
      <w:proofErr w:type="spellStart"/>
      <w:r w:rsidRPr="002270E6">
        <w:rPr>
          <w:rFonts w:ascii="Times New Roman" w:hAnsi="Times New Roman" w:cs="Times New Roman"/>
          <w:bCs/>
          <w:sz w:val="22"/>
          <w:szCs w:val="22"/>
        </w:rPr>
        <w:t>xml.xades</w:t>
      </w:r>
      <w:proofErr w:type="spellEnd"/>
      <w:r w:rsidRPr="002270E6">
        <w:rPr>
          <w:rFonts w:ascii="Times New Roman" w:hAnsi="Times New Roman" w:cs="Times New Roman"/>
          <w:bCs/>
          <w:sz w:val="22"/>
          <w:szCs w:val="22"/>
        </w:rPr>
        <w:t xml:space="preserve"> – plik z podpisem upoważnionego do wystawienia zaświadczenia pracownika Ministerstwa Sprawiedliwości;</w:t>
      </w:r>
    </w:p>
    <w:p w14:paraId="3EA74A98" w14:textId="6F0E0DA1" w:rsidR="00DF7D75" w:rsidRPr="002270E6" w:rsidRDefault="00DF7D75" w:rsidP="00087392">
      <w:pPr>
        <w:pStyle w:val="Default"/>
        <w:numPr>
          <w:ilvl w:val="0"/>
          <w:numId w:val="52"/>
        </w:numPr>
        <w:spacing w:line="276" w:lineRule="auto"/>
        <w:ind w:left="709"/>
        <w:jc w:val="both"/>
        <w:rPr>
          <w:rFonts w:ascii="Times New Roman" w:hAnsi="Times New Roman" w:cs="Times New Roman"/>
          <w:bCs/>
          <w:sz w:val="22"/>
          <w:szCs w:val="22"/>
        </w:rPr>
      </w:pPr>
      <w:r w:rsidRPr="002270E6">
        <w:rPr>
          <w:rFonts w:ascii="Times New Roman" w:hAnsi="Times New Roman" w:cs="Times New Roman"/>
          <w:bCs/>
          <w:sz w:val="22"/>
          <w:szCs w:val="22"/>
        </w:rPr>
        <w:t>pdf z wizualizacją wydanego zaświadczenia.</w:t>
      </w:r>
    </w:p>
    <w:p w14:paraId="2BAE0CA2" w14:textId="075C275D" w:rsidR="001733B5" w:rsidRPr="002270E6" w:rsidRDefault="00DF7D75" w:rsidP="009111F5">
      <w:pPr>
        <w:pStyle w:val="Default"/>
        <w:spacing w:line="276" w:lineRule="auto"/>
        <w:jc w:val="both"/>
        <w:rPr>
          <w:rFonts w:ascii="Times New Roman" w:hAnsi="Times New Roman" w:cs="Times New Roman"/>
          <w:bCs/>
          <w:sz w:val="22"/>
          <w:szCs w:val="22"/>
          <w:u w:val="single"/>
        </w:rPr>
      </w:pPr>
      <w:r w:rsidRPr="002270E6">
        <w:rPr>
          <w:rFonts w:ascii="Times New Roman" w:hAnsi="Times New Roman" w:cs="Times New Roman"/>
          <w:bCs/>
          <w:sz w:val="22"/>
          <w:szCs w:val="22"/>
        </w:rPr>
        <w:t xml:space="preserve">W takim przypadku, </w:t>
      </w:r>
      <w:r w:rsidRPr="002270E6">
        <w:rPr>
          <w:rFonts w:ascii="Times New Roman" w:hAnsi="Times New Roman" w:cs="Times New Roman"/>
          <w:b/>
          <w:bCs/>
          <w:sz w:val="22"/>
          <w:szCs w:val="22"/>
          <w:u w:val="single"/>
        </w:rPr>
        <w:t>aby zaświadczenie było uznane za złożone prawidłowo</w:t>
      </w:r>
      <w:r w:rsidRPr="002270E6">
        <w:rPr>
          <w:rFonts w:ascii="Times New Roman" w:hAnsi="Times New Roman" w:cs="Times New Roman"/>
          <w:bCs/>
          <w:sz w:val="22"/>
          <w:szCs w:val="22"/>
        </w:rPr>
        <w:t>, a co za tym idzie za potwierdzające sytuację wykonawcy w odniesieniu do podstaw wykluczenia związanych z</w:t>
      </w:r>
      <w:r w:rsidR="00CE1FB5" w:rsidRPr="002270E6">
        <w:rPr>
          <w:rFonts w:ascii="Times New Roman" w:hAnsi="Times New Roman" w:cs="Times New Roman"/>
          <w:bCs/>
          <w:sz w:val="22"/>
          <w:szCs w:val="22"/>
        </w:rPr>
        <w:t> </w:t>
      </w:r>
      <w:r w:rsidRPr="002270E6">
        <w:rPr>
          <w:rFonts w:ascii="Times New Roman" w:hAnsi="Times New Roman" w:cs="Times New Roman"/>
          <w:bCs/>
          <w:sz w:val="22"/>
          <w:szCs w:val="22"/>
        </w:rPr>
        <w:t xml:space="preserve">popełnieniem przestępstw, </w:t>
      </w:r>
      <w:r w:rsidRPr="002270E6">
        <w:rPr>
          <w:rFonts w:ascii="Times New Roman" w:hAnsi="Times New Roman" w:cs="Times New Roman"/>
          <w:b/>
          <w:bCs/>
          <w:sz w:val="22"/>
          <w:szCs w:val="22"/>
          <w:u w:val="single"/>
        </w:rPr>
        <w:t>należy przekazać co najmniej dwa pierwsze pliki poddane kompresji</w:t>
      </w:r>
      <w:r w:rsidRPr="002270E6">
        <w:rPr>
          <w:rFonts w:ascii="Times New Roman" w:hAnsi="Times New Roman" w:cs="Times New Roman"/>
          <w:bCs/>
          <w:sz w:val="22"/>
          <w:szCs w:val="22"/>
        </w:rPr>
        <w:t xml:space="preserve">. Nie należy ingerować w skompresowany komplet plików otrzymany z KRK i przekazać go w całości Zamawiającemu. </w:t>
      </w:r>
      <w:r w:rsidRPr="002270E6">
        <w:rPr>
          <w:rFonts w:ascii="Times New Roman" w:hAnsi="Times New Roman" w:cs="Times New Roman"/>
          <w:bCs/>
          <w:sz w:val="22"/>
          <w:szCs w:val="22"/>
          <w:u w:val="single"/>
        </w:rPr>
        <w:t>Nie należy przesyłać jedynie pliku pdf z wizualizacją wydanego zaświadczenia</w:t>
      </w:r>
      <w:r w:rsidR="00CE1FB5" w:rsidRPr="002270E6">
        <w:rPr>
          <w:rFonts w:ascii="Times New Roman" w:hAnsi="Times New Roman" w:cs="Times New Roman"/>
          <w:bCs/>
          <w:sz w:val="22"/>
          <w:szCs w:val="22"/>
          <w:u w:val="single"/>
        </w:rPr>
        <w:t xml:space="preserve">, ponieważ </w:t>
      </w:r>
      <w:r w:rsidRPr="002270E6">
        <w:rPr>
          <w:rFonts w:ascii="Times New Roman" w:hAnsi="Times New Roman" w:cs="Times New Roman"/>
          <w:bCs/>
          <w:sz w:val="22"/>
          <w:szCs w:val="22"/>
          <w:u w:val="single"/>
        </w:rPr>
        <w:t>traktowane to będzie jako niezłożeni</w:t>
      </w:r>
      <w:r w:rsidR="00CE1FB5" w:rsidRPr="002270E6">
        <w:rPr>
          <w:rFonts w:ascii="Times New Roman" w:hAnsi="Times New Roman" w:cs="Times New Roman"/>
          <w:bCs/>
          <w:sz w:val="22"/>
          <w:szCs w:val="22"/>
          <w:u w:val="single"/>
        </w:rPr>
        <w:t>e</w:t>
      </w:r>
      <w:r w:rsidRPr="002270E6">
        <w:rPr>
          <w:rFonts w:ascii="Times New Roman" w:hAnsi="Times New Roman" w:cs="Times New Roman"/>
          <w:bCs/>
          <w:sz w:val="22"/>
          <w:szCs w:val="22"/>
          <w:u w:val="single"/>
        </w:rPr>
        <w:t xml:space="preserve"> wymaganego zaświadczenia. Plik z wizualizacją bowiem, mimo adnotacji o podpisie, nie jest plikiem podpisanym.</w:t>
      </w:r>
    </w:p>
    <w:p w14:paraId="51CC2B7D" w14:textId="77777777" w:rsidR="00DF7D75" w:rsidRPr="002270E6" w:rsidRDefault="00DF7D75" w:rsidP="009111F5">
      <w:pPr>
        <w:pStyle w:val="Default"/>
        <w:spacing w:line="276" w:lineRule="auto"/>
        <w:ind w:left="708"/>
        <w:jc w:val="both"/>
        <w:rPr>
          <w:rFonts w:ascii="Times New Roman" w:hAnsi="Times New Roman" w:cs="Times New Roman"/>
          <w:bCs/>
          <w:sz w:val="22"/>
          <w:szCs w:val="22"/>
        </w:rPr>
      </w:pPr>
    </w:p>
    <w:p w14:paraId="765ED945" w14:textId="7D3282FB" w:rsidR="00C44589" w:rsidRPr="002270E6" w:rsidRDefault="00C44589" w:rsidP="009111F5">
      <w:pPr>
        <w:pStyle w:val="Default"/>
        <w:numPr>
          <w:ilvl w:val="0"/>
          <w:numId w:val="27"/>
        </w:numPr>
        <w:spacing w:line="276" w:lineRule="auto"/>
        <w:jc w:val="both"/>
        <w:rPr>
          <w:rFonts w:ascii="Times New Roman" w:hAnsi="Times New Roman" w:cs="Times New Roman"/>
          <w:bCs/>
          <w:sz w:val="22"/>
          <w:szCs w:val="22"/>
        </w:rPr>
      </w:pPr>
      <w:r w:rsidRPr="002270E6">
        <w:rPr>
          <w:rFonts w:ascii="Times New Roman" w:hAnsi="Times New Roman" w:cs="Times New Roman"/>
          <w:b/>
          <w:sz w:val="22"/>
          <w:szCs w:val="22"/>
        </w:rPr>
        <w:t xml:space="preserve">oświadczenia </w:t>
      </w:r>
      <w:r w:rsidR="00A46F7D" w:rsidRPr="002270E6">
        <w:rPr>
          <w:rFonts w:ascii="Times New Roman" w:hAnsi="Times New Roman" w:cs="Times New Roman"/>
          <w:b/>
          <w:sz w:val="22"/>
          <w:szCs w:val="22"/>
        </w:rPr>
        <w:t>W</w:t>
      </w:r>
      <w:r w:rsidRPr="002270E6">
        <w:rPr>
          <w:rFonts w:ascii="Times New Roman" w:hAnsi="Times New Roman" w:cs="Times New Roman"/>
          <w:b/>
          <w:sz w:val="22"/>
          <w:szCs w:val="22"/>
        </w:rPr>
        <w:t>ykonawcy, w zakresie art. 108 ust. 1 pkt 5</w:t>
      </w:r>
      <w:r w:rsidRPr="002270E6">
        <w:rPr>
          <w:rFonts w:ascii="Times New Roman" w:hAnsi="Times New Roman" w:cs="Times New Roman"/>
          <w:bCs/>
          <w:sz w:val="22"/>
          <w:szCs w:val="22"/>
        </w:rPr>
        <w:t xml:space="preserve"> ustawy, o braku przynależności do tej samej grupy kapitałowej w rozumieniu ustawy z dnia 16 lutego 2007 r. o ochronie konkurencji i konsumentów (</w:t>
      </w:r>
      <w:proofErr w:type="spellStart"/>
      <w:r w:rsidR="00A84794" w:rsidRPr="002270E6">
        <w:rPr>
          <w:rFonts w:ascii="Times New Roman" w:hAnsi="Times New Roman" w:cs="Times New Roman"/>
          <w:bCs/>
          <w:sz w:val="22"/>
          <w:szCs w:val="22"/>
        </w:rPr>
        <w:t>t.j</w:t>
      </w:r>
      <w:proofErr w:type="spellEnd"/>
      <w:r w:rsidR="00A84794" w:rsidRPr="002270E6">
        <w:rPr>
          <w:rFonts w:ascii="Times New Roman" w:hAnsi="Times New Roman" w:cs="Times New Roman"/>
          <w:bCs/>
          <w:sz w:val="22"/>
          <w:szCs w:val="22"/>
        </w:rPr>
        <w:t xml:space="preserve">. </w:t>
      </w:r>
      <w:r w:rsidRPr="002270E6">
        <w:rPr>
          <w:rFonts w:ascii="Times New Roman" w:hAnsi="Times New Roman" w:cs="Times New Roman"/>
          <w:bCs/>
          <w:sz w:val="22"/>
          <w:szCs w:val="22"/>
        </w:rPr>
        <w:t>Dz. U. z 202</w:t>
      </w:r>
      <w:r w:rsidR="00366AE5" w:rsidRPr="002270E6">
        <w:rPr>
          <w:rFonts w:ascii="Times New Roman" w:hAnsi="Times New Roman" w:cs="Times New Roman"/>
          <w:bCs/>
          <w:sz w:val="22"/>
          <w:szCs w:val="22"/>
        </w:rPr>
        <w:t>3</w:t>
      </w:r>
      <w:r w:rsidRPr="002270E6">
        <w:rPr>
          <w:rFonts w:ascii="Times New Roman" w:hAnsi="Times New Roman" w:cs="Times New Roman"/>
          <w:bCs/>
          <w:sz w:val="22"/>
          <w:szCs w:val="22"/>
        </w:rPr>
        <w:t xml:space="preserve"> r. poz. </w:t>
      </w:r>
      <w:r w:rsidR="00366AE5" w:rsidRPr="002270E6">
        <w:rPr>
          <w:rFonts w:ascii="Times New Roman" w:hAnsi="Times New Roman" w:cs="Times New Roman"/>
          <w:bCs/>
          <w:sz w:val="22"/>
          <w:szCs w:val="22"/>
        </w:rPr>
        <w:t>1689</w:t>
      </w:r>
      <w:r w:rsidR="00A84794" w:rsidRPr="002270E6">
        <w:rPr>
          <w:rFonts w:ascii="Times New Roman" w:hAnsi="Times New Roman" w:cs="Times New Roman"/>
          <w:bCs/>
          <w:sz w:val="22"/>
          <w:szCs w:val="22"/>
        </w:rPr>
        <w:t xml:space="preserve"> z późn.zm</w:t>
      </w:r>
      <w:r w:rsidRPr="002270E6">
        <w:rPr>
          <w:rFonts w:ascii="Times New Roman" w:hAnsi="Times New Roman" w:cs="Times New Roman"/>
          <w:bCs/>
          <w:sz w:val="22"/>
          <w:szCs w:val="22"/>
        </w:rPr>
        <w:t xml:space="preserve">), z innym </w:t>
      </w:r>
      <w:r w:rsidR="005A3B90" w:rsidRPr="002270E6">
        <w:rPr>
          <w:rFonts w:ascii="Times New Roman" w:hAnsi="Times New Roman" w:cs="Times New Roman"/>
          <w:bCs/>
          <w:sz w:val="22"/>
          <w:szCs w:val="22"/>
        </w:rPr>
        <w:t>W</w:t>
      </w:r>
      <w:r w:rsidRPr="002270E6">
        <w:rPr>
          <w:rFonts w:ascii="Times New Roman" w:hAnsi="Times New Roman" w:cs="Times New Roman"/>
          <w:bCs/>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270E6">
        <w:rPr>
          <w:rFonts w:ascii="Times New Roman" w:hAnsi="Times New Roman" w:cs="Times New Roman"/>
          <w:b/>
          <w:sz w:val="22"/>
          <w:szCs w:val="22"/>
        </w:rPr>
        <w:t xml:space="preserve">wzór stanowi </w:t>
      </w:r>
      <w:r w:rsidR="00070246" w:rsidRPr="002270E6">
        <w:rPr>
          <w:rFonts w:ascii="Times New Roman" w:hAnsi="Times New Roman" w:cs="Times New Roman"/>
          <w:b/>
          <w:color w:val="0070C0"/>
          <w:sz w:val="22"/>
          <w:szCs w:val="22"/>
        </w:rPr>
        <w:t>Z</w:t>
      </w:r>
      <w:r w:rsidRPr="002270E6">
        <w:rPr>
          <w:rFonts w:ascii="Times New Roman" w:hAnsi="Times New Roman" w:cs="Times New Roman"/>
          <w:b/>
          <w:color w:val="0070C0"/>
          <w:sz w:val="22"/>
          <w:szCs w:val="22"/>
        </w:rPr>
        <w:t xml:space="preserve">ałącznik nr </w:t>
      </w:r>
      <w:r w:rsidR="009E2D0F" w:rsidRPr="002270E6">
        <w:rPr>
          <w:rFonts w:ascii="Times New Roman" w:hAnsi="Times New Roman" w:cs="Times New Roman"/>
          <w:b/>
          <w:color w:val="0070C0"/>
          <w:sz w:val="22"/>
          <w:szCs w:val="22"/>
        </w:rPr>
        <w:t>7</w:t>
      </w:r>
      <w:r w:rsidR="007B7124" w:rsidRPr="002270E6">
        <w:rPr>
          <w:rFonts w:ascii="Times New Roman" w:hAnsi="Times New Roman" w:cs="Times New Roman"/>
          <w:b/>
          <w:color w:val="0070C0"/>
          <w:sz w:val="22"/>
          <w:szCs w:val="22"/>
        </w:rPr>
        <w:t xml:space="preserve"> </w:t>
      </w:r>
      <w:r w:rsidRPr="002270E6">
        <w:rPr>
          <w:rFonts w:ascii="Times New Roman" w:hAnsi="Times New Roman" w:cs="Times New Roman"/>
          <w:b/>
          <w:color w:val="0070C0"/>
          <w:sz w:val="22"/>
          <w:szCs w:val="22"/>
        </w:rPr>
        <w:t>do SWZ</w:t>
      </w:r>
      <w:r w:rsidRPr="002270E6">
        <w:rPr>
          <w:rFonts w:ascii="Times New Roman" w:hAnsi="Times New Roman" w:cs="Times New Roman"/>
          <w:bCs/>
          <w:sz w:val="22"/>
          <w:szCs w:val="22"/>
        </w:rPr>
        <w:t>;</w:t>
      </w:r>
    </w:p>
    <w:p w14:paraId="2FC2309E" w14:textId="77777777" w:rsidR="00382512" w:rsidRPr="002270E6" w:rsidRDefault="00382512" w:rsidP="009111F5">
      <w:pPr>
        <w:pStyle w:val="Default"/>
        <w:spacing w:line="276" w:lineRule="auto"/>
        <w:ind w:left="720"/>
        <w:jc w:val="both"/>
        <w:rPr>
          <w:rFonts w:ascii="Times New Roman" w:hAnsi="Times New Roman" w:cs="Times New Roman"/>
          <w:bCs/>
          <w:sz w:val="22"/>
          <w:szCs w:val="22"/>
        </w:rPr>
      </w:pPr>
    </w:p>
    <w:p w14:paraId="47CFDD50" w14:textId="77777777" w:rsidR="00C44589" w:rsidRPr="002270E6" w:rsidRDefault="00C44589" w:rsidP="009111F5">
      <w:pPr>
        <w:pStyle w:val="Default"/>
        <w:numPr>
          <w:ilvl w:val="0"/>
          <w:numId w:val="27"/>
        </w:numPr>
        <w:spacing w:line="276" w:lineRule="auto"/>
        <w:jc w:val="both"/>
        <w:rPr>
          <w:rFonts w:ascii="Times New Roman" w:hAnsi="Times New Roman" w:cs="Times New Roman"/>
          <w:bCs/>
          <w:sz w:val="22"/>
          <w:szCs w:val="22"/>
        </w:rPr>
      </w:pPr>
      <w:r w:rsidRPr="002270E6">
        <w:rPr>
          <w:rFonts w:ascii="Times New Roman" w:hAnsi="Times New Roman" w:cs="Times New Roman"/>
          <w:b/>
          <w:sz w:val="22"/>
          <w:szCs w:val="22"/>
        </w:rPr>
        <w:t>oświadczenia Wykonawcy o aktualności informacji zawartych w oświadczeniu, o którym mowa w art. 125 ust. 1 ustawy</w:t>
      </w:r>
      <w:r w:rsidRPr="002270E6">
        <w:rPr>
          <w:rFonts w:ascii="Times New Roman" w:hAnsi="Times New Roman" w:cs="Times New Roman"/>
          <w:sz w:val="22"/>
          <w:szCs w:val="22"/>
        </w:rPr>
        <w:t xml:space="preserve">, w zakresie podstaw wykluczenia z postępowania wskazanych przez </w:t>
      </w:r>
      <w:r w:rsidR="00DE3CD7" w:rsidRPr="002270E6">
        <w:rPr>
          <w:rFonts w:ascii="Times New Roman" w:hAnsi="Times New Roman" w:cs="Times New Roman"/>
          <w:sz w:val="22"/>
          <w:szCs w:val="22"/>
        </w:rPr>
        <w:t>Z</w:t>
      </w:r>
      <w:r w:rsidRPr="002270E6">
        <w:rPr>
          <w:rFonts w:ascii="Times New Roman" w:hAnsi="Times New Roman" w:cs="Times New Roman"/>
          <w:sz w:val="22"/>
          <w:szCs w:val="22"/>
        </w:rPr>
        <w:t xml:space="preserve">amawiającego, o których mowa w: </w:t>
      </w:r>
    </w:p>
    <w:p w14:paraId="0C6A1D95" w14:textId="77777777" w:rsidR="00C44589" w:rsidRPr="002270E6" w:rsidRDefault="00C44589" w:rsidP="009111F5">
      <w:pPr>
        <w:pStyle w:val="Default"/>
        <w:numPr>
          <w:ilvl w:val="0"/>
          <w:numId w:val="29"/>
        </w:numPr>
        <w:spacing w:line="276" w:lineRule="auto"/>
        <w:jc w:val="both"/>
        <w:rPr>
          <w:rFonts w:ascii="Times New Roman" w:hAnsi="Times New Roman" w:cs="Times New Roman"/>
          <w:bCs/>
          <w:sz w:val="22"/>
          <w:szCs w:val="22"/>
        </w:rPr>
      </w:pPr>
      <w:r w:rsidRPr="002270E6">
        <w:rPr>
          <w:rFonts w:ascii="Times New Roman" w:hAnsi="Times New Roman" w:cs="Times New Roman"/>
          <w:sz w:val="22"/>
          <w:szCs w:val="22"/>
        </w:rPr>
        <w:t xml:space="preserve">art. 108 ust. 1 pkt 3 ustawy, </w:t>
      </w:r>
    </w:p>
    <w:p w14:paraId="5DFD9699" w14:textId="77777777" w:rsidR="00C44589" w:rsidRPr="002270E6" w:rsidRDefault="00C44589" w:rsidP="009111F5">
      <w:pPr>
        <w:pStyle w:val="Default"/>
        <w:numPr>
          <w:ilvl w:val="0"/>
          <w:numId w:val="29"/>
        </w:numPr>
        <w:spacing w:line="276" w:lineRule="auto"/>
        <w:jc w:val="both"/>
        <w:rPr>
          <w:rFonts w:ascii="Times New Roman" w:hAnsi="Times New Roman" w:cs="Times New Roman"/>
          <w:bCs/>
          <w:sz w:val="22"/>
          <w:szCs w:val="22"/>
        </w:rPr>
      </w:pPr>
      <w:r w:rsidRPr="002270E6">
        <w:rPr>
          <w:rFonts w:ascii="Times New Roman" w:hAnsi="Times New Roman" w:cs="Times New Roman"/>
          <w:sz w:val="22"/>
          <w:szCs w:val="22"/>
        </w:rPr>
        <w:t xml:space="preserve">art. 108 ust. 1 pkt 4 ustawy, dotyczących orzeczenia zakazu ubiegania się o zamówienie publiczne tytułem środka zapobiegawczego, </w:t>
      </w:r>
    </w:p>
    <w:p w14:paraId="648751A2" w14:textId="77777777" w:rsidR="00C44589" w:rsidRPr="002270E6" w:rsidRDefault="00C44589" w:rsidP="009111F5">
      <w:pPr>
        <w:pStyle w:val="Default"/>
        <w:numPr>
          <w:ilvl w:val="0"/>
          <w:numId w:val="29"/>
        </w:numPr>
        <w:spacing w:line="276" w:lineRule="auto"/>
        <w:jc w:val="both"/>
        <w:rPr>
          <w:rFonts w:ascii="Times New Roman" w:hAnsi="Times New Roman" w:cs="Times New Roman"/>
          <w:bCs/>
          <w:sz w:val="22"/>
          <w:szCs w:val="22"/>
        </w:rPr>
      </w:pPr>
      <w:r w:rsidRPr="002270E6">
        <w:rPr>
          <w:rFonts w:ascii="Times New Roman" w:hAnsi="Times New Roman" w:cs="Times New Roman"/>
          <w:sz w:val="22"/>
          <w:szCs w:val="22"/>
        </w:rPr>
        <w:t xml:space="preserve">art. 108 ust. 1 pkt 5 ustawy, dotyczących zawarcia z innymi wykonawcami porozumienia mającego na celu zakłócenie konkurencji, </w:t>
      </w:r>
    </w:p>
    <w:p w14:paraId="36539CD4" w14:textId="77777777" w:rsidR="00C44589" w:rsidRPr="002270E6" w:rsidRDefault="00C44589" w:rsidP="009111F5">
      <w:pPr>
        <w:pStyle w:val="Default"/>
        <w:numPr>
          <w:ilvl w:val="0"/>
          <w:numId w:val="29"/>
        </w:numPr>
        <w:spacing w:line="276" w:lineRule="auto"/>
        <w:jc w:val="both"/>
        <w:rPr>
          <w:rFonts w:ascii="Times New Roman" w:hAnsi="Times New Roman" w:cs="Times New Roman"/>
          <w:bCs/>
          <w:sz w:val="22"/>
          <w:szCs w:val="22"/>
        </w:rPr>
      </w:pPr>
      <w:r w:rsidRPr="002270E6">
        <w:rPr>
          <w:rFonts w:ascii="Times New Roman" w:hAnsi="Times New Roman" w:cs="Times New Roman"/>
          <w:sz w:val="22"/>
          <w:szCs w:val="22"/>
        </w:rPr>
        <w:t>art. 108 ust. 1 pkt 6 ustawy.</w:t>
      </w:r>
    </w:p>
    <w:p w14:paraId="40B436D9" w14:textId="77777777" w:rsidR="00C44589" w:rsidRPr="002270E6" w:rsidRDefault="00C44589" w:rsidP="009111F5">
      <w:pPr>
        <w:pStyle w:val="Default"/>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color w:val="FF0000"/>
          <w:sz w:val="22"/>
          <w:szCs w:val="22"/>
        </w:rPr>
        <w:tab/>
      </w:r>
      <w:r w:rsidRPr="002270E6">
        <w:rPr>
          <w:rFonts w:ascii="Times New Roman" w:hAnsi="Times New Roman" w:cs="Times New Roman"/>
          <w:color w:val="000000" w:themeColor="text1"/>
          <w:sz w:val="22"/>
          <w:szCs w:val="22"/>
        </w:rPr>
        <w:t xml:space="preserve">Wzór oświadczenia stanowi </w:t>
      </w:r>
      <w:r w:rsidR="00070246" w:rsidRPr="002270E6">
        <w:rPr>
          <w:rFonts w:ascii="Times New Roman" w:hAnsi="Times New Roman" w:cs="Times New Roman"/>
          <w:color w:val="0070C0"/>
          <w:sz w:val="22"/>
          <w:szCs w:val="22"/>
        </w:rPr>
        <w:t>Z</w:t>
      </w:r>
      <w:r w:rsidRPr="002270E6">
        <w:rPr>
          <w:rFonts w:ascii="Times New Roman" w:hAnsi="Times New Roman" w:cs="Times New Roman"/>
          <w:b/>
          <w:bCs/>
          <w:color w:val="0070C0"/>
          <w:sz w:val="22"/>
          <w:szCs w:val="22"/>
        </w:rPr>
        <w:t xml:space="preserve">ałącznik nr </w:t>
      </w:r>
      <w:r w:rsidR="009E2D0F" w:rsidRPr="002270E6">
        <w:rPr>
          <w:rFonts w:ascii="Times New Roman" w:hAnsi="Times New Roman" w:cs="Times New Roman"/>
          <w:b/>
          <w:bCs/>
          <w:color w:val="0070C0"/>
          <w:sz w:val="22"/>
          <w:szCs w:val="22"/>
        </w:rPr>
        <w:t>8</w:t>
      </w:r>
      <w:r w:rsidR="00514D8A" w:rsidRPr="002270E6">
        <w:rPr>
          <w:rFonts w:ascii="Times New Roman" w:hAnsi="Times New Roman" w:cs="Times New Roman"/>
          <w:b/>
          <w:bCs/>
          <w:color w:val="0070C0"/>
          <w:sz w:val="22"/>
          <w:szCs w:val="22"/>
        </w:rPr>
        <w:t xml:space="preserve"> </w:t>
      </w:r>
      <w:r w:rsidRPr="002270E6">
        <w:rPr>
          <w:rFonts w:ascii="Times New Roman" w:hAnsi="Times New Roman" w:cs="Times New Roman"/>
          <w:b/>
          <w:bCs/>
          <w:color w:val="0070C0"/>
          <w:sz w:val="22"/>
          <w:szCs w:val="22"/>
        </w:rPr>
        <w:t>do SWZ</w:t>
      </w:r>
      <w:r w:rsidRPr="002270E6">
        <w:rPr>
          <w:rFonts w:ascii="Times New Roman" w:hAnsi="Times New Roman" w:cs="Times New Roman"/>
          <w:color w:val="000000" w:themeColor="text1"/>
          <w:sz w:val="22"/>
          <w:szCs w:val="22"/>
        </w:rPr>
        <w:t>.</w:t>
      </w:r>
    </w:p>
    <w:p w14:paraId="5CA907C2" w14:textId="77777777" w:rsidR="00070246" w:rsidRPr="002270E6" w:rsidRDefault="00070246" w:rsidP="009111F5">
      <w:pPr>
        <w:pStyle w:val="Default"/>
        <w:spacing w:line="276" w:lineRule="auto"/>
        <w:jc w:val="both"/>
        <w:rPr>
          <w:rFonts w:ascii="Times New Roman" w:hAnsi="Times New Roman" w:cs="Times New Roman"/>
          <w:color w:val="FF0000"/>
          <w:sz w:val="22"/>
          <w:szCs w:val="22"/>
        </w:rPr>
      </w:pPr>
    </w:p>
    <w:p w14:paraId="2138327A" w14:textId="67D1A582" w:rsidR="00316E7E" w:rsidRPr="002270E6" w:rsidRDefault="00C44589" w:rsidP="009111F5">
      <w:pPr>
        <w:pStyle w:val="Akapitzlist"/>
        <w:numPr>
          <w:ilvl w:val="0"/>
          <w:numId w:val="21"/>
        </w:numPr>
        <w:spacing w:after="0" w:line="276" w:lineRule="auto"/>
        <w:jc w:val="both"/>
        <w:rPr>
          <w:rFonts w:ascii="Times New Roman" w:hAnsi="Times New Roman" w:cs="Times New Roman"/>
          <w:b/>
          <w:bCs/>
        </w:rPr>
      </w:pPr>
      <w:r w:rsidRPr="002270E6">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00D73812" w:rsidRPr="002270E6">
        <w:rPr>
          <w:rFonts w:ascii="Times New Roman" w:hAnsi="Times New Roman" w:cs="Times New Roman"/>
          <w:b/>
          <w:u w:val="single"/>
        </w:rPr>
        <w:t>(</w:t>
      </w:r>
      <w:r w:rsidR="00FB356F" w:rsidRPr="002270E6">
        <w:rPr>
          <w:rFonts w:ascii="Times New Roman" w:hAnsi="Times New Roman" w:cs="Times New Roman"/>
          <w:b/>
          <w:u w:val="single"/>
        </w:rPr>
        <w:t>NA WEZWANIE</w:t>
      </w:r>
      <w:r w:rsidR="00D73812" w:rsidRPr="002270E6">
        <w:rPr>
          <w:rFonts w:ascii="Times New Roman" w:hAnsi="Times New Roman" w:cs="Times New Roman"/>
          <w:b/>
          <w:u w:val="single"/>
        </w:rPr>
        <w:t>)</w:t>
      </w:r>
      <w:r w:rsidRPr="002270E6">
        <w:rPr>
          <w:rFonts w:ascii="Times New Roman" w:hAnsi="Times New Roman" w:cs="Times New Roman"/>
          <w:b/>
        </w:rPr>
        <w:t xml:space="preserve"> od </w:t>
      </w:r>
      <w:r w:rsidR="00D73812" w:rsidRPr="002270E6">
        <w:rPr>
          <w:rFonts w:ascii="Times New Roman" w:hAnsi="Times New Roman" w:cs="Times New Roman"/>
          <w:b/>
        </w:rPr>
        <w:t>W</w:t>
      </w:r>
      <w:r w:rsidRPr="002270E6">
        <w:rPr>
          <w:rFonts w:ascii="Times New Roman" w:hAnsi="Times New Roman" w:cs="Times New Roman"/>
          <w:b/>
        </w:rPr>
        <w:t>ykonawcy, którego oferta zostanie najwyżej oceniona do złożenia w wyznaczonym przez Zamawiającego terminie, nie krótszym niż 10 dni aktualnych na dzień złożenia podmiotowych środków dowodowych</w:t>
      </w:r>
      <w:r w:rsidRPr="002270E6">
        <w:rPr>
          <w:rFonts w:ascii="Times New Roman" w:hAnsi="Times New Roman" w:cs="Times New Roman"/>
          <w:bCs/>
        </w:rPr>
        <w:t>:</w:t>
      </w:r>
      <w:r w:rsidR="00316E7E" w:rsidRPr="002270E6">
        <w:rPr>
          <w:rFonts w:ascii="Times New Roman" w:hAnsi="Times New Roman" w:cs="Times New Roman"/>
          <w:bCs/>
        </w:rPr>
        <w:t xml:space="preserve"> </w:t>
      </w:r>
    </w:p>
    <w:p w14:paraId="70C76216" w14:textId="77777777" w:rsidR="00E93EBD" w:rsidRPr="002270E6" w:rsidRDefault="00E93EBD" w:rsidP="00E93EBD">
      <w:pPr>
        <w:pStyle w:val="Akapitzlist"/>
        <w:spacing w:after="0" w:line="276" w:lineRule="auto"/>
        <w:ind w:left="360"/>
        <w:jc w:val="both"/>
        <w:rPr>
          <w:rFonts w:ascii="Times New Roman" w:hAnsi="Times New Roman" w:cs="Times New Roman"/>
          <w:b/>
          <w:bCs/>
        </w:rPr>
      </w:pPr>
    </w:p>
    <w:p w14:paraId="0262F6CD" w14:textId="3B10E135" w:rsidR="009D314D" w:rsidRPr="00AA5B95" w:rsidRDefault="00413551" w:rsidP="009D314D">
      <w:pPr>
        <w:spacing w:line="276" w:lineRule="auto"/>
        <w:ind w:left="709" w:hanging="142"/>
        <w:jc w:val="both"/>
        <w:rPr>
          <w:rFonts w:ascii="Times New Roman" w:hAnsi="Times New Roman" w:cs="Times New Roman"/>
          <w:color w:val="000000"/>
        </w:rPr>
      </w:pPr>
      <w:r w:rsidRPr="00AA5B95">
        <w:rPr>
          <w:rFonts w:ascii="Times New Roman" w:hAnsi="Times New Roman" w:cs="Times New Roman"/>
          <w:color w:val="000000"/>
        </w:rPr>
        <w:t xml:space="preserve">- </w:t>
      </w:r>
      <w:r w:rsidR="009D314D" w:rsidRPr="00AA5B95">
        <w:rPr>
          <w:rFonts w:ascii="Times New Roman" w:hAnsi="Times New Roman" w:cs="Times New Roman"/>
          <w:color w:val="000000"/>
        </w:rPr>
        <w:t>zaświadczeni</w:t>
      </w:r>
      <w:r w:rsidR="00AA4C7F">
        <w:rPr>
          <w:rFonts w:ascii="Times New Roman" w:hAnsi="Times New Roman" w:cs="Times New Roman"/>
          <w:color w:val="000000"/>
        </w:rPr>
        <w:t>e</w:t>
      </w:r>
      <w:r w:rsidR="009D314D" w:rsidRPr="00AA5B95">
        <w:rPr>
          <w:rFonts w:ascii="Times New Roman" w:hAnsi="Times New Roman" w:cs="Times New Roman"/>
          <w:color w:val="000000"/>
        </w:rPr>
        <w:t xml:space="preserve"> o wpisie do rejestru przedsiębiorców telekomunikacyjnych wydanego na podstawie art. 11 w zw. z art. 10 ustawy z dnia 16 lipca 2004 roku Prawo telekomunikacyjne (Dz.U. z 2024 r. poz. 34, 731),</w:t>
      </w:r>
    </w:p>
    <w:p w14:paraId="0DE003ED" w14:textId="77777777" w:rsidR="00E93EBD" w:rsidRPr="002270E6" w:rsidRDefault="00E93EBD" w:rsidP="009111F5">
      <w:pPr>
        <w:pStyle w:val="Akapitzlist"/>
        <w:spacing w:after="0" w:line="276" w:lineRule="auto"/>
        <w:ind w:left="360"/>
        <w:jc w:val="both"/>
        <w:rPr>
          <w:rFonts w:ascii="Times New Roman" w:hAnsi="Times New Roman" w:cs="Times New Roman"/>
          <w:bCs/>
        </w:rPr>
      </w:pPr>
    </w:p>
    <w:p w14:paraId="0362DE65" w14:textId="77777777" w:rsidR="00CE1737" w:rsidRPr="002270E6" w:rsidRDefault="00C44589" w:rsidP="009111F5">
      <w:pPr>
        <w:pStyle w:val="Akapitzlist"/>
        <w:numPr>
          <w:ilvl w:val="0"/>
          <w:numId w:val="21"/>
        </w:numPr>
        <w:spacing w:after="0" w:line="276" w:lineRule="auto"/>
        <w:jc w:val="both"/>
        <w:rPr>
          <w:rFonts w:ascii="Times New Roman" w:hAnsi="Times New Roman" w:cs="Times New Roman"/>
          <w:bCs/>
        </w:rPr>
      </w:pPr>
      <w:r w:rsidRPr="002270E6">
        <w:rPr>
          <w:rFonts w:ascii="Times New Roman" w:hAnsi="Times New Roman" w:cs="Times New Roman"/>
          <w:b/>
        </w:rPr>
        <w:t>W celu potwierdzenia przez Wykonawcę warunków udziału w postępowaniu dotyczących zdolności technicznej lub zawodowej, Zamawiający będzie żądał (</w:t>
      </w:r>
      <w:r w:rsidR="00FB356F" w:rsidRPr="002270E6">
        <w:rPr>
          <w:rFonts w:ascii="Times New Roman" w:hAnsi="Times New Roman" w:cs="Times New Roman"/>
          <w:b/>
        </w:rPr>
        <w:t>NA WEZWANIE</w:t>
      </w:r>
      <w:r w:rsidRPr="002270E6">
        <w:rPr>
          <w:rFonts w:ascii="Times New Roman" w:hAnsi="Times New Roman" w:cs="Times New Roman"/>
          <w:b/>
        </w:rPr>
        <w:t xml:space="preserve">) od wykonawcy, którego oferta zostanie najwyżej oceniona do złożenia w wyznaczonym przez </w:t>
      </w:r>
      <w:r w:rsidRPr="002270E6">
        <w:rPr>
          <w:rFonts w:ascii="Times New Roman" w:hAnsi="Times New Roman" w:cs="Times New Roman"/>
          <w:b/>
        </w:rPr>
        <w:lastRenderedPageBreak/>
        <w:t>Zamawiającego terminie, nie krótszym niż 10 dni aktualnych na dzień złożenia podmiotowych środków dowodowych</w:t>
      </w:r>
      <w:r w:rsidRPr="002270E6">
        <w:rPr>
          <w:rFonts w:ascii="Times New Roman" w:hAnsi="Times New Roman" w:cs="Times New Roman"/>
          <w:bCs/>
        </w:rPr>
        <w:t>:</w:t>
      </w:r>
    </w:p>
    <w:p w14:paraId="3A551A3A" w14:textId="0CB8B095" w:rsidR="00E65AFC" w:rsidRPr="0052727E" w:rsidRDefault="00E65AFC" w:rsidP="0052727E">
      <w:pPr>
        <w:pStyle w:val="Akapitzlist"/>
        <w:spacing w:after="0" w:line="276" w:lineRule="auto"/>
        <w:ind w:left="1074" w:hanging="714"/>
        <w:jc w:val="both"/>
        <w:rPr>
          <w:rFonts w:ascii="Times New Roman" w:hAnsi="Times New Roman" w:cs="Times New Roman"/>
          <w:b/>
          <w:bCs/>
        </w:rPr>
      </w:pPr>
      <w:r w:rsidRPr="00656C87">
        <w:rPr>
          <w:rFonts w:eastAsia="Univers-PL"/>
          <w:b/>
        </w:rPr>
        <w:t xml:space="preserve">- </w:t>
      </w:r>
      <w:r>
        <w:rPr>
          <w:rFonts w:eastAsia="Univers-PL"/>
          <w:b/>
        </w:rPr>
        <w:t xml:space="preserve">        </w:t>
      </w:r>
      <w:r w:rsidR="00413551">
        <w:rPr>
          <w:rFonts w:eastAsia="Univers-PL"/>
          <w:b/>
        </w:rPr>
        <w:t xml:space="preserve"> </w:t>
      </w:r>
      <w:r>
        <w:rPr>
          <w:rFonts w:eastAsia="Univers-PL"/>
          <w:b/>
        </w:rPr>
        <w:t xml:space="preserve">  </w:t>
      </w:r>
      <w:r w:rsidRPr="005962A9">
        <w:rPr>
          <w:rFonts w:ascii="Times New Roman" w:hAnsi="Times New Roman" w:cs="Times New Roman"/>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w:t>
      </w:r>
      <w:r>
        <w:t xml:space="preserve"> </w:t>
      </w:r>
      <w:r w:rsidRPr="005962A9">
        <w:rPr>
          <w:rFonts w:ascii="Times New Roman" w:hAnsi="Times New Roman" w:cs="Times New Roman"/>
        </w:rPr>
        <w:t>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962A9">
        <w:rPr>
          <w:rFonts w:ascii="Times New Roman" w:hAnsi="Times New Roman" w:cs="Times New Roman"/>
        </w:rPr>
        <w:t xml:space="preserve"> </w:t>
      </w:r>
      <w:r w:rsidR="0052727E">
        <w:rPr>
          <w:rFonts w:ascii="Times New Roman" w:hAnsi="Times New Roman" w:cs="Times New Roman"/>
        </w:rPr>
        <w:t>-</w:t>
      </w:r>
      <w:r w:rsidR="0052727E" w:rsidRPr="0052727E">
        <w:rPr>
          <w:rFonts w:ascii="Times New Roman" w:hAnsi="Times New Roman" w:cs="Times New Roman"/>
          <w:b/>
        </w:rPr>
        <w:t>wzór stanowi załącznik nr 8 do SWZ</w:t>
      </w:r>
    </w:p>
    <w:p w14:paraId="2B76C8D6" w14:textId="77777777" w:rsidR="00E65AFC" w:rsidRPr="002270E6" w:rsidRDefault="00E65AFC" w:rsidP="009111F5">
      <w:pPr>
        <w:pStyle w:val="Akapitzlist"/>
        <w:spacing w:after="0" w:line="276" w:lineRule="auto"/>
        <w:ind w:left="1074" w:hanging="714"/>
        <w:jc w:val="both"/>
        <w:rPr>
          <w:rFonts w:ascii="Times New Roman" w:hAnsi="Times New Roman" w:cs="Times New Roman"/>
          <w:b/>
          <w:bCs/>
        </w:rPr>
      </w:pPr>
    </w:p>
    <w:p w14:paraId="0B03A6AE" w14:textId="77777777" w:rsidR="00C44589" w:rsidRPr="002270E6" w:rsidRDefault="00C44589" w:rsidP="009111F5">
      <w:pPr>
        <w:pStyle w:val="Akapitzlist"/>
        <w:numPr>
          <w:ilvl w:val="0"/>
          <w:numId w:val="21"/>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Podmiotowe środki dowodowe oraz inne dokumenty lub oświadczenia, o których mowa </w:t>
      </w:r>
      <w:r w:rsidRPr="002270E6">
        <w:rPr>
          <w:rFonts w:ascii="Times New Roman" w:hAnsi="Times New Roman" w:cs="Times New Roman"/>
          <w:color w:val="000000" w:themeColor="text1"/>
        </w:rPr>
        <w:br/>
        <w:t xml:space="preserve">w </w:t>
      </w:r>
      <w:r w:rsidR="00DC741B" w:rsidRPr="002270E6">
        <w:rPr>
          <w:rFonts w:ascii="Times New Roman" w:eastAsia="Times New Roman" w:hAnsi="Times New Roman" w:cs="Times New Roman"/>
          <w:color w:val="000000" w:themeColor="text1"/>
          <w:lang w:eastAsia="pl-PL"/>
        </w:rPr>
        <w:t xml:space="preserve">Rozporządzeniu Ministra Rozwoju, Pracy i Technologii z dnia 23 grudnia 2020 r. w sprawie podmiotowych środków dowodowych oraz innych dokumentów lub oświadczeń, jakich może żądać </w:t>
      </w:r>
      <w:r w:rsidR="00A46E22" w:rsidRPr="002270E6">
        <w:rPr>
          <w:rFonts w:ascii="Times New Roman" w:eastAsia="Times New Roman" w:hAnsi="Times New Roman" w:cs="Times New Roman"/>
          <w:color w:val="000000" w:themeColor="text1"/>
          <w:lang w:eastAsia="pl-PL"/>
        </w:rPr>
        <w:t>Z</w:t>
      </w:r>
      <w:r w:rsidR="00DC741B" w:rsidRPr="002270E6">
        <w:rPr>
          <w:rFonts w:ascii="Times New Roman" w:eastAsia="Times New Roman" w:hAnsi="Times New Roman" w:cs="Times New Roman"/>
          <w:color w:val="000000" w:themeColor="text1"/>
          <w:lang w:eastAsia="pl-PL"/>
        </w:rPr>
        <w:t>amawiający od Wykonawcy (Dz. U. 2020 r. poz. 2415)</w:t>
      </w:r>
      <w:r w:rsidR="00C074A0" w:rsidRPr="002270E6">
        <w:rPr>
          <w:rFonts w:ascii="Times New Roman" w:hAnsi="Times New Roman" w:cs="Times New Roman"/>
          <w:color w:val="000000" w:themeColor="text1"/>
        </w:rPr>
        <w:t xml:space="preserve">, </w:t>
      </w:r>
      <w:r w:rsidRPr="002270E6">
        <w:rPr>
          <w:rFonts w:ascii="Times New Roman" w:hAnsi="Times New Roman" w:cs="Times New Roman"/>
          <w:color w:val="000000" w:themeColor="text1"/>
        </w:rPr>
        <w:t xml:space="preserve">Wykonawca składa w formie elektronicznej, w postaci elektronicznej opatrzone kwalifikowanym podpisem elektronicznym, </w:t>
      </w:r>
      <w:r w:rsidR="00A35547" w:rsidRPr="002270E6">
        <w:rPr>
          <w:rFonts w:ascii="Times New Roman" w:hAnsi="Times New Roman" w:cs="Times New Roman"/>
          <w:color w:val="000000" w:themeColor="text1"/>
        </w:rPr>
        <w:br/>
      </w:r>
      <w:r w:rsidRPr="002270E6">
        <w:rPr>
          <w:rFonts w:ascii="Times New Roman" w:hAnsi="Times New Roman" w:cs="Times New Roman"/>
          <w:color w:val="000000" w:themeColor="text1"/>
        </w:rPr>
        <w:t>w formie pisemnej lub w formie dokumentowej, w zakresie i w sposób określony w przepisach wydanych na podstawie art. 70 ustawy.</w:t>
      </w:r>
    </w:p>
    <w:p w14:paraId="6D0C1E96" w14:textId="77777777" w:rsidR="00C44589" w:rsidRPr="002270E6" w:rsidRDefault="00C44589" w:rsidP="009111F5">
      <w:pPr>
        <w:pStyle w:val="Akapitzlist"/>
        <w:numPr>
          <w:ilvl w:val="0"/>
          <w:numId w:val="21"/>
        </w:numPr>
        <w:spacing w:after="0" w:line="276" w:lineRule="auto"/>
        <w:jc w:val="both"/>
        <w:rPr>
          <w:rFonts w:ascii="Times New Roman" w:hAnsi="Times New Roman" w:cs="Times New Roman"/>
          <w:bCs/>
          <w:u w:val="single"/>
        </w:rPr>
      </w:pPr>
      <w:r w:rsidRPr="002270E6">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2270E6">
        <w:rPr>
          <w:rFonts w:ascii="Times New Roman" w:hAnsi="Times New Roman" w:cs="Times New Roman"/>
          <w:bCs/>
        </w:rPr>
        <w:t>:</w:t>
      </w:r>
    </w:p>
    <w:p w14:paraId="04FE5B9A" w14:textId="77777777" w:rsidR="00C44589" w:rsidRPr="002270E6" w:rsidRDefault="00C44589" w:rsidP="009111F5">
      <w:pPr>
        <w:pStyle w:val="Akapitzlist"/>
        <w:numPr>
          <w:ilvl w:val="0"/>
          <w:numId w:val="33"/>
        </w:numPr>
        <w:spacing w:after="0" w:line="276" w:lineRule="auto"/>
        <w:rPr>
          <w:rFonts w:ascii="Times New Roman" w:hAnsi="Times New Roman" w:cs="Times New Roman"/>
          <w:b/>
          <w:u w:val="single"/>
        </w:rPr>
      </w:pPr>
      <w:r w:rsidRPr="002270E6">
        <w:rPr>
          <w:rFonts w:ascii="Times New Roman" w:hAnsi="Times New Roman" w:cs="Times New Roman"/>
        </w:rPr>
        <w:t>przekazuje się ten dokument.</w:t>
      </w:r>
    </w:p>
    <w:p w14:paraId="2D0CE735" w14:textId="77777777" w:rsidR="00C44589" w:rsidRPr="002270E6" w:rsidRDefault="00C44589" w:rsidP="009111F5">
      <w:pPr>
        <w:spacing w:after="0" w:line="276" w:lineRule="auto"/>
        <w:ind w:left="360" w:right="20"/>
        <w:jc w:val="both"/>
        <w:rPr>
          <w:rFonts w:ascii="Times New Roman" w:hAnsi="Times New Roman" w:cs="Times New Roman"/>
        </w:rPr>
      </w:pPr>
      <w:r w:rsidRPr="002270E6">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630EA1EF" w14:textId="0C9BF440" w:rsidR="00C44589" w:rsidRPr="002270E6" w:rsidRDefault="00C44589" w:rsidP="009111F5">
      <w:pPr>
        <w:pStyle w:val="Akapitzlist"/>
        <w:numPr>
          <w:ilvl w:val="0"/>
          <w:numId w:val="21"/>
        </w:numPr>
        <w:spacing w:after="0" w:line="276" w:lineRule="auto"/>
        <w:ind w:right="20"/>
        <w:jc w:val="both"/>
        <w:rPr>
          <w:rFonts w:ascii="Times New Roman" w:hAnsi="Times New Roman" w:cs="Times New Roman"/>
        </w:rPr>
      </w:pPr>
      <w:r w:rsidRPr="002270E6">
        <w:rPr>
          <w:rFonts w:ascii="Times New Roman" w:hAnsi="Times New Roman" w:cs="Times New Roman"/>
          <w:b/>
        </w:rPr>
        <w:t xml:space="preserve">Jeżeli podmiotowy środek dowodowy oraz inny dokument lub oświadczenie zostały sporządzone jako dokument w postaci papierowej </w:t>
      </w:r>
      <w:r w:rsidRPr="002270E6">
        <w:rPr>
          <w:rFonts w:ascii="Times New Roman" w:hAnsi="Times New Roman" w:cs="Times New Roman"/>
        </w:rPr>
        <w:t>i opatrzone własnoręcznym podpisem, przekazuje się cyfrowe odwzorowanie tego dokumentu (tj.</w:t>
      </w:r>
      <w:r w:rsidR="00766502" w:rsidRPr="002270E6">
        <w:rPr>
          <w:rFonts w:ascii="Times New Roman" w:hAnsi="Times New Roman" w:cs="Times New Roman"/>
        </w:rPr>
        <w:t xml:space="preserve"> </w:t>
      </w:r>
      <w:r w:rsidRPr="002270E6">
        <w:rPr>
          <w:rFonts w:ascii="Times New Roman" w:hAnsi="Times New Roman" w:cs="Times New Roman"/>
        </w:rPr>
        <w:t>skan)</w:t>
      </w:r>
      <w:r w:rsidR="00FB356F" w:rsidRPr="002270E6">
        <w:rPr>
          <w:rFonts w:ascii="Times New Roman" w:hAnsi="Times New Roman" w:cs="Times New Roman"/>
        </w:rPr>
        <w:t xml:space="preserve"> </w:t>
      </w:r>
      <w:r w:rsidRPr="002270E6">
        <w:rPr>
          <w:rFonts w:ascii="Times New Roman" w:hAnsi="Times New Roman" w:cs="Times New Roman"/>
        </w:rPr>
        <w:t>opatrzone kwalifikowanym podpisem elektronicznym.</w:t>
      </w:r>
    </w:p>
    <w:p w14:paraId="0D498AA6" w14:textId="77777777" w:rsidR="003604CF" w:rsidRPr="002270E6" w:rsidRDefault="003604CF" w:rsidP="00087392">
      <w:pPr>
        <w:pStyle w:val="Akapitzlist"/>
        <w:numPr>
          <w:ilvl w:val="0"/>
          <w:numId w:val="46"/>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Podmiotowe środki dowodowe sporządzone w języku obcym przekazuje się wraz </w:t>
      </w:r>
      <w:r w:rsidRPr="002270E6">
        <w:rPr>
          <w:rFonts w:ascii="Times New Roman" w:eastAsia="Times New Roman" w:hAnsi="Times New Roman" w:cs="Times New Roman"/>
          <w:lang w:eastAsia="pl-PL"/>
        </w:rPr>
        <w:br/>
        <w:t>z tłumaczeniem na język polski.</w:t>
      </w:r>
    </w:p>
    <w:p w14:paraId="5958AD16" w14:textId="77777777" w:rsidR="003604CF" w:rsidRPr="002270E6" w:rsidRDefault="003604CF" w:rsidP="00087392">
      <w:pPr>
        <w:pStyle w:val="Akapitzlist"/>
        <w:numPr>
          <w:ilvl w:val="0"/>
          <w:numId w:val="46"/>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 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F51A55" w14:textId="77777777" w:rsidR="003604CF" w:rsidRPr="002270E6" w:rsidRDefault="003604CF" w:rsidP="00087392">
      <w:pPr>
        <w:pStyle w:val="Akapitzlist"/>
        <w:numPr>
          <w:ilvl w:val="0"/>
          <w:numId w:val="46"/>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W przypadku gdy podmiotowe środki dowodowe zostały wystawione przez upoważnione podmioty jako dokument w postaci papierowej, przekazuje się cyfrowe odwzorowanie</w:t>
      </w:r>
      <w:r w:rsidRPr="002270E6">
        <w:rPr>
          <w:rFonts w:ascii="Times New Roman" w:eastAsia="Times New Roman" w:hAnsi="Times New Roman" w:cs="Times New Roman"/>
          <w:lang w:eastAsia="pl-PL"/>
        </w:rPr>
        <w:br/>
        <w:t>tego dokumentu opatrzone kwalifikowanym podpisem elektronicznym</w:t>
      </w:r>
    </w:p>
    <w:p w14:paraId="0AFFF397" w14:textId="46186DEC" w:rsidR="003604CF" w:rsidRPr="002270E6" w:rsidRDefault="003604CF" w:rsidP="00087392">
      <w:pPr>
        <w:pStyle w:val="Akapitzlist"/>
        <w:numPr>
          <w:ilvl w:val="0"/>
          <w:numId w:val="46"/>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 Poświadczenia zgodności cyfrowego odwzorowania z dokumentem w postaci papierowej, </w:t>
      </w:r>
      <w:r w:rsidRPr="002270E6">
        <w:rPr>
          <w:rFonts w:ascii="Times New Roman" w:eastAsia="Times New Roman" w:hAnsi="Times New Roman" w:cs="Times New Roman"/>
          <w:lang w:eastAsia="pl-PL"/>
        </w:rPr>
        <w:br/>
        <w:t>o którym mowa w pkt. 3, dokonuje w przypadku</w:t>
      </w:r>
      <w:r w:rsidR="00E05B89" w:rsidRPr="002270E6">
        <w:rPr>
          <w:rFonts w:ascii="Times New Roman" w:eastAsia="Times New Roman" w:hAnsi="Times New Roman" w:cs="Times New Roman"/>
          <w:lang w:eastAsia="pl-PL"/>
        </w:rPr>
        <w:t xml:space="preserve"> podmiotowych środków dowodowych:</w:t>
      </w:r>
    </w:p>
    <w:p w14:paraId="1830B0FD" w14:textId="338FEE09" w:rsidR="003604CF" w:rsidRPr="002270E6" w:rsidRDefault="003604CF" w:rsidP="00087392">
      <w:pPr>
        <w:pStyle w:val="Akapitzlist"/>
        <w:numPr>
          <w:ilvl w:val="0"/>
          <w:numId w:val="45"/>
        </w:numPr>
        <w:spacing w:after="0" w:line="276" w:lineRule="auto"/>
        <w:ind w:left="1097"/>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 </w:t>
      </w:r>
      <w:r w:rsidR="00F65C5C" w:rsidRPr="002270E6">
        <w:rPr>
          <w:rFonts w:ascii="Times New Roman" w:eastAsia="Times New Roman" w:hAnsi="Times New Roman" w:cs="Times New Roman"/>
          <w:lang w:eastAsia="pl-PL"/>
        </w:rPr>
        <w:t>o</w:t>
      </w:r>
      <w:r w:rsidR="00F65C5C" w:rsidRPr="002270E6">
        <w:rPr>
          <w:rStyle w:val="markedcontent"/>
          <w:rFonts w:ascii="Times New Roman" w:hAnsi="Times New Roman" w:cs="Times New Roman"/>
        </w:rPr>
        <w:t>dpowiednio wykonawca, wykonawca wspólnie ubiegający się o udzielenie zamówienia, podmiot udostępniający zasoby</w:t>
      </w:r>
      <w:r w:rsidR="00F65C5C" w:rsidRPr="002270E6">
        <w:rPr>
          <w:rFonts w:ascii="Times New Roman" w:hAnsi="Times New Roman" w:cs="Times New Roman"/>
        </w:rPr>
        <w:t xml:space="preserve"> </w:t>
      </w:r>
      <w:r w:rsidR="00F65C5C" w:rsidRPr="002270E6">
        <w:rPr>
          <w:rStyle w:val="markedcontent"/>
          <w:rFonts w:ascii="Times New Roman" w:hAnsi="Times New Roman" w:cs="Times New Roman"/>
        </w:rPr>
        <w:t xml:space="preserve">lub podwykonawca, w zakresie podmiotowych środków </w:t>
      </w:r>
      <w:r w:rsidR="00F65C5C" w:rsidRPr="002270E6">
        <w:rPr>
          <w:rStyle w:val="markedcontent"/>
          <w:rFonts w:ascii="Times New Roman" w:hAnsi="Times New Roman" w:cs="Times New Roman"/>
        </w:rPr>
        <w:lastRenderedPageBreak/>
        <w:t>dowodowych lub dokumentów potwierdzających umocowanie do reprezentowania, które każdego z nich dotyczą;</w:t>
      </w:r>
    </w:p>
    <w:p w14:paraId="1F02982E" w14:textId="77777777" w:rsidR="003604CF" w:rsidRPr="002270E6" w:rsidRDefault="003604CF" w:rsidP="00087392">
      <w:pPr>
        <w:pStyle w:val="Akapitzlist"/>
        <w:numPr>
          <w:ilvl w:val="0"/>
          <w:numId w:val="46"/>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 Poświadczenia zgodności cyfrowego odwzorowania z dokumentem w postaci papierowej, </w:t>
      </w:r>
      <w:r w:rsidRPr="002270E6">
        <w:rPr>
          <w:rFonts w:ascii="Times New Roman" w:eastAsia="Times New Roman" w:hAnsi="Times New Roman" w:cs="Times New Roman"/>
          <w:lang w:eastAsia="pl-PL"/>
        </w:rPr>
        <w:br/>
        <w:t>o którym mowa w pkt. 3, może dokonać również notariusz.</w:t>
      </w:r>
    </w:p>
    <w:p w14:paraId="4194CE04" w14:textId="77777777" w:rsidR="003604CF" w:rsidRPr="002270E6" w:rsidRDefault="003604CF" w:rsidP="00087392">
      <w:pPr>
        <w:pStyle w:val="Akapitzlist"/>
        <w:numPr>
          <w:ilvl w:val="0"/>
          <w:numId w:val="46"/>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Przez cyfrowe odwzorowanie, należy rozumieć dokument elektroniczny będący kopią elektroniczną treści zapisanej w postaci papierowej, umożliwiający zapoznanie się z tą treścią </w:t>
      </w:r>
      <w:r w:rsidRPr="002270E6">
        <w:rPr>
          <w:rFonts w:ascii="Times New Roman" w:eastAsia="Times New Roman" w:hAnsi="Times New Roman" w:cs="Times New Roman"/>
          <w:lang w:eastAsia="pl-PL"/>
        </w:rPr>
        <w:br/>
        <w:t>i jej zrozumienie, bez konieczności bezpośredniego dostępu do oryginału.</w:t>
      </w:r>
    </w:p>
    <w:p w14:paraId="04B036DD" w14:textId="77777777" w:rsidR="003604CF" w:rsidRPr="002270E6" w:rsidRDefault="003604CF" w:rsidP="00087392">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2270E6">
        <w:rPr>
          <w:rStyle w:val="markedcontent"/>
          <w:rFonts w:ascii="Times New Roman" w:hAnsi="Times New Roman" w:cs="Times New Roman"/>
        </w:rPr>
        <w:t xml:space="preserve"> Podmiotowe środki dowodowe, w tym oświadczenie, o którym mowa w art. 117 ust. 4 ustawy, oraz zobowiązanie podmiotu udostępniającego zasoby, niewystawione przez upoważnione podmioty przekazuje się w postaci elektronicznej</w:t>
      </w:r>
      <w:r w:rsidRPr="002270E6">
        <w:rPr>
          <w:rFonts w:ascii="Times New Roman" w:hAnsi="Times New Roman" w:cs="Times New Roman"/>
        </w:rPr>
        <w:t xml:space="preserve"> </w:t>
      </w:r>
      <w:r w:rsidRPr="002270E6">
        <w:rPr>
          <w:rStyle w:val="markedcontent"/>
          <w:rFonts w:ascii="Times New Roman" w:hAnsi="Times New Roman" w:cs="Times New Roman"/>
        </w:rPr>
        <w:t>i opatruje się kwalifikowanym podpisem elektronicznym.</w:t>
      </w:r>
    </w:p>
    <w:p w14:paraId="773573BB" w14:textId="77777777" w:rsidR="003604CF" w:rsidRPr="002270E6" w:rsidRDefault="003604CF" w:rsidP="00087392">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2270E6">
        <w:rPr>
          <w:rStyle w:val="markedcontent"/>
          <w:rFonts w:ascii="Times New Roman" w:hAnsi="Times New Roman" w:cs="Times New Roman"/>
        </w:rPr>
        <w:t>W przypadku gdy podmiotowe środki dowodowe, w tym oświadczenie, o którym mowa w art. 117 ust. 4 ustawy, oraz zobowiązanie podmiotu udostępniającego zasoby, niewystawione przez upoważnione podmioty, zostały sporządzone jako dokument w postaci papierowej i opatrzone własnoręcznym podpisem, przekazuje się cyfrowe odwzorowanie tego dokumentu</w:t>
      </w:r>
      <w:r w:rsidRPr="002270E6">
        <w:rPr>
          <w:rFonts w:ascii="Times New Roman" w:hAnsi="Times New Roman" w:cs="Times New Roman"/>
        </w:rPr>
        <w:br/>
      </w:r>
      <w:r w:rsidRPr="002270E6">
        <w:rPr>
          <w:rStyle w:val="markedcontent"/>
          <w:rFonts w:ascii="Times New Roman" w:hAnsi="Times New Roman" w:cs="Times New Roman"/>
        </w:rPr>
        <w:t>opatrzone kwalifikowanym podpisem elektronicznym, poświadczającym</w:t>
      </w:r>
      <w:r w:rsidRPr="002270E6">
        <w:rPr>
          <w:rFonts w:ascii="Times New Roman" w:hAnsi="Times New Roman" w:cs="Times New Roman"/>
        </w:rPr>
        <w:t xml:space="preserve"> </w:t>
      </w:r>
      <w:r w:rsidRPr="002270E6">
        <w:rPr>
          <w:rStyle w:val="markedcontent"/>
          <w:rFonts w:ascii="Times New Roman" w:hAnsi="Times New Roman" w:cs="Times New Roman"/>
        </w:rPr>
        <w:t>zgodność cyfrowego odwzorowania z dokumentem w postaci papierowej.</w:t>
      </w:r>
    </w:p>
    <w:p w14:paraId="58A5B6A8" w14:textId="77777777" w:rsidR="003604CF" w:rsidRPr="002270E6" w:rsidRDefault="003604CF" w:rsidP="00087392">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2270E6">
        <w:rPr>
          <w:rStyle w:val="markedcontent"/>
          <w:rFonts w:ascii="Times New Roman" w:hAnsi="Times New Roman" w:cs="Times New Roman"/>
        </w:rPr>
        <w:t xml:space="preserve">Poświadczenia zgodności cyfrowego odwzorowania z dokumentem w postaci papierowej, </w:t>
      </w:r>
      <w:r w:rsidRPr="002270E6">
        <w:rPr>
          <w:rStyle w:val="markedcontent"/>
          <w:rFonts w:ascii="Times New Roman" w:hAnsi="Times New Roman" w:cs="Times New Roman"/>
        </w:rPr>
        <w:br/>
        <w:t>o którym mowa w pkt. 8,</w:t>
      </w:r>
      <w:r w:rsidRPr="002270E6">
        <w:rPr>
          <w:rFonts w:ascii="Times New Roman" w:hAnsi="Times New Roman" w:cs="Times New Roman"/>
        </w:rPr>
        <w:t xml:space="preserve"> </w:t>
      </w:r>
      <w:r w:rsidRPr="002270E6">
        <w:rPr>
          <w:rStyle w:val="markedcontent"/>
          <w:rFonts w:ascii="Times New Roman" w:hAnsi="Times New Roman" w:cs="Times New Roman"/>
        </w:rPr>
        <w:t>dokonuje w przypadku:</w:t>
      </w:r>
    </w:p>
    <w:p w14:paraId="685D3042" w14:textId="6AEB8634" w:rsidR="003604CF" w:rsidRPr="002270E6" w:rsidRDefault="003604CF" w:rsidP="009111F5">
      <w:pPr>
        <w:pStyle w:val="Akapitzlist"/>
        <w:spacing w:after="0" w:line="276" w:lineRule="auto"/>
        <w:jc w:val="both"/>
        <w:rPr>
          <w:rStyle w:val="markedcontent"/>
          <w:rFonts w:ascii="Times New Roman" w:hAnsi="Times New Roman" w:cs="Times New Roman"/>
        </w:rPr>
      </w:pPr>
      <w:r w:rsidRPr="002270E6">
        <w:rPr>
          <w:rStyle w:val="markedcontent"/>
          <w:rFonts w:ascii="Times New Roman" w:hAnsi="Times New Roman" w:cs="Times New Roman"/>
        </w:rPr>
        <w:t>1) podmiotowych środków dowodowych – odpowiednio wykonawca, wykonawca wspólnie ubiegający się o udzielenie</w:t>
      </w:r>
      <w:r w:rsidRPr="002270E6">
        <w:rPr>
          <w:rFonts w:ascii="Times New Roman" w:hAnsi="Times New Roman" w:cs="Times New Roman"/>
        </w:rPr>
        <w:t xml:space="preserve"> </w:t>
      </w:r>
      <w:r w:rsidRPr="002270E6">
        <w:rPr>
          <w:rStyle w:val="markedcontent"/>
          <w:rFonts w:ascii="Times New Roman" w:hAnsi="Times New Roman" w:cs="Times New Roman"/>
        </w:rPr>
        <w:t xml:space="preserve">zamówienia, podmiot udostępniający zasoby lub podwykonawca, </w:t>
      </w:r>
      <w:r w:rsidRPr="002270E6">
        <w:rPr>
          <w:rStyle w:val="markedcontent"/>
          <w:rFonts w:ascii="Times New Roman" w:hAnsi="Times New Roman" w:cs="Times New Roman"/>
        </w:rPr>
        <w:br/>
        <w:t>w zakresie podmiotowych środków dowodowych,</w:t>
      </w:r>
      <w:r w:rsidRPr="002270E6">
        <w:rPr>
          <w:rFonts w:ascii="Times New Roman" w:hAnsi="Times New Roman" w:cs="Times New Roman"/>
        </w:rPr>
        <w:t xml:space="preserve"> </w:t>
      </w:r>
      <w:r w:rsidRPr="002270E6">
        <w:rPr>
          <w:rStyle w:val="markedcontent"/>
          <w:rFonts w:ascii="Times New Roman" w:hAnsi="Times New Roman" w:cs="Times New Roman"/>
        </w:rPr>
        <w:t>które każdego z nich dotyczą;</w:t>
      </w:r>
    </w:p>
    <w:p w14:paraId="5A113D06" w14:textId="68886995" w:rsidR="003604CF" w:rsidRPr="002270E6" w:rsidRDefault="003604CF" w:rsidP="009111F5">
      <w:pPr>
        <w:pStyle w:val="Akapitzlist"/>
        <w:spacing w:after="0" w:line="276" w:lineRule="auto"/>
        <w:jc w:val="both"/>
        <w:rPr>
          <w:rStyle w:val="markedcontent"/>
          <w:rFonts w:ascii="Times New Roman" w:hAnsi="Times New Roman" w:cs="Times New Roman"/>
        </w:rPr>
      </w:pPr>
      <w:r w:rsidRPr="002270E6">
        <w:rPr>
          <w:rStyle w:val="markedcontent"/>
          <w:rFonts w:ascii="Times New Roman" w:hAnsi="Times New Roman" w:cs="Times New Roman"/>
        </w:rPr>
        <w:t>2) oświadczenia, o którym mowa w art. 117 ust. 4 ustawy, lub zobowiązania podmiotu udostępniającego zasoby – odpowiednio wykonawca lub</w:t>
      </w:r>
      <w:r w:rsidRPr="002270E6">
        <w:rPr>
          <w:rFonts w:ascii="Times New Roman" w:hAnsi="Times New Roman" w:cs="Times New Roman"/>
        </w:rPr>
        <w:t xml:space="preserve"> </w:t>
      </w:r>
      <w:r w:rsidRPr="002270E6">
        <w:rPr>
          <w:rStyle w:val="markedcontent"/>
          <w:rFonts w:ascii="Times New Roman" w:hAnsi="Times New Roman" w:cs="Times New Roman"/>
        </w:rPr>
        <w:t>wykonawca wspólnie ubiegający się o udzielenie zamówienia;</w:t>
      </w:r>
    </w:p>
    <w:p w14:paraId="719F749C" w14:textId="3A44190E" w:rsidR="003604CF" w:rsidRPr="002270E6" w:rsidRDefault="003604CF" w:rsidP="00087392">
      <w:pPr>
        <w:pStyle w:val="Akapitzlist"/>
        <w:numPr>
          <w:ilvl w:val="0"/>
          <w:numId w:val="47"/>
        </w:numPr>
        <w:spacing w:after="0" w:line="276" w:lineRule="auto"/>
        <w:jc w:val="both"/>
        <w:rPr>
          <w:rStyle w:val="markedcontent"/>
          <w:rFonts w:ascii="Times New Roman" w:hAnsi="Times New Roman" w:cs="Times New Roman"/>
        </w:rPr>
      </w:pPr>
      <w:r w:rsidRPr="002270E6">
        <w:rPr>
          <w:rStyle w:val="markedcontent"/>
          <w:rFonts w:ascii="Times New Roman" w:hAnsi="Times New Roman" w:cs="Times New Roman"/>
        </w:rPr>
        <w:t xml:space="preserve">Poświadczenia zgodności cyfrowego odwzorowania z dokumentem w postaci papierowej, </w:t>
      </w:r>
      <w:r w:rsidRPr="002270E6">
        <w:rPr>
          <w:rStyle w:val="markedcontent"/>
          <w:rFonts w:ascii="Times New Roman" w:hAnsi="Times New Roman" w:cs="Times New Roman"/>
        </w:rPr>
        <w:br/>
        <w:t>o którym mowa w pkt. 8,</w:t>
      </w:r>
      <w:r w:rsidRPr="002270E6">
        <w:rPr>
          <w:rFonts w:ascii="Times New Roman" w:hAnsi="Times New Roman" w:cs="Times New Roman"/>
        </w:rPr>
        <w:t xml:space="preserve"> </w:t>
      </w:r>
      <w:r w:rsidRPr="002270E6">
        <w:rPr>
          <w:rStyle w:val="markedcontent"/>
          <w:rFonts w:ascii="Times New Roman" w:hAnsi="Times New Roman" w:cs="Times New Roman"/>
        </w:rPr>
        <w:t>może dokonać również notariusz.</w:t>
      </w:r>
    </w:p>
    <w:p w14:paraId="43674B2E" w14:textId="77777777" w:rsidR="00C44589" w:rsidRPr="002270E6" w:rsidRDefault="00C44589" w:rsidP="009111F5">
      <w:pPr>
        <w:pStyle w:val="Akapitzlist"/>
        <w:numPr>
          <w:ilvl w:val="0"/>
          <w:numId w:val="21"/>
        </w:numPr>
        <w:spacing w:after="0" w:line="276" w:lineRule="auto"/>
        <w:jc w:val="both"/>
        <w:rPr>
          <w:rFonts w:ascii="Times New Roman" w:hAnsi="Times New Roman" w:cs="Times New Roman"/>
        </w:rPr>
      </w:pPr>
      <w:r w:rsidRPr="002270E6">
        <w:rPr>
          <w:rFonts w:ascii="Times New Roman" w:hAnsi="Times New Roman" w:cs="Times New Roman"/>
          <w:b/>
        </w:rPr>
        <w:t>Jeżeli podmiotowy środek dowodowy oraz inny dokument lub oświadczenie zostały sporządzone jako dokumenty elektroniczne</w:t>
      </w:r>
      <w:r w:rsidRPr="002270E6">
        <w:rPr>
          <w:rFonts w:ascii="Times New Roman" w:hAnsi="Times New Roman" w:cs="Times New Roman"/>
        </w:rPr>
        <w:t xml:space="preserve"> oraz wystawione/sporządzone przez </w:t>
      </w:r>
      <w:r w:rsidR="007A7E3F" w:rsidRPr="002270E6">
        <w:rPr>
          <w:rFonts w:ascii="Times New Roman" w:hAnsi="Times New Roman" w:cs="Times New Roman"/>
        </w:rPr>
        <w:t>W</w:t>
      </w:r>
      <w:r w:rsidRPr="002270E6">
        <w:rPr>
          <w:rFonts w:ascii="Times New Roman" w:hAnsi="Times New Roman" w:cs="Times New Roman"/>
        </w:rPr>
        <w:t xml:space="preserve">ykonawcę, </w:t>
      </w:r>
      <w:r w:rsidR="007A7E3F" w:rsidRPr="002270E6">
        <w:rPr>
          <w:rFonts w:ascii="Times New Roman" w:hAnsi="Times New Roman" w:cs="Times New Roman"/>
        </w:rPr>
        <w:t>W</w:t>
      </w:r>
      <w:r w:rsidRPr="002270E6">
        <w:rPr>
          <w:rFonts w:ascii="Times New Roman" w:hAnsi="Times New Roman" w:cs="Times New Roman"/>
        </w:rPr>
        <w:t xml:space="preserve">ykonawców wspólnie ubiegających się o udzielenie zamówienia, podmiot udostępniający zasoby na zasadach określonych w art. 118 </w:t>
      </w:r>
      <w:r w:rsidR="0055534D" w:rsidRPr="002270E6">
        <w:rPr>
          <w:rFonts w:ascii="Times New Roman" w:hAnsi="Times New Roman" w:cs="Times New Roman"/>
        </w:rPr>
        <w:t>P</w:t>
      </w:r>
      <w:r w:rsidRPr="002270E6">
        <w:rPr>
          <w:rFonts w:ascii="Times New Roman" w:hAnsi="Times New Roman" w:cs="Times New Roman"/>
        </w:rPr>
        <w:t>zp lub podwykonawcę niebędącego podmiotem udostępniającym zasoby:</w:t>
      </w:r>
    </w:p>
    <w:p w14:paraId="6CBBF920" w14:textId="77777777" w:rsidR="00C44589" w:rsidRPr="002270E6" w:rsidRDefault="00C44589" w:rsidP="009111F5">
      <w:pPr>
        <w:pStyle w:val="Akapitzlist"/>
        <w:numPr>
          <w:ilvl w:val="0"/>
          <w:numId w:val="30"/>
        </w:numPr>
        <w:spacing w:after="0" w:line="276" w:lineRule="auto"/>
        <w:jc w:val="both"/>
        <w:rPr>
          <w:rFonts w:ascii="Times New Roman" w:hAnsi="Times New Roman" w:cs="Times New Roman"/>
        </w:rPr>
      </w:pPr>
      <w:r w:rsidRPr="002270E6">
        <w:rPr>
          <w:rFonts w:ascii="Times New Roman" w:hAnsi="Times New Roman" w:cs="Times New Roman"/>
          <w:b/>
        </w:rPr>
        <w:t>dokumenty te przekazuje się</w:t>
      </w:r>
      <w:r w:rsidRPr="002270E6">
        <w:rPr>
          <w:rFonts w:ascii="Times New Roman" w:hAnsi="Times New Roman" w:cs="Times New Roman"/>
        </w:rPr>
        <w:t xml:space="preserve"> w postaci elektronicznej i opatruje się kwalifikowanym podpisem elektronicznym.</w:t>
      </w:r>
    </w:p>
    <w:p w14:paraId="02514387" w14:textId="77777777" w:rsidR="00C44589" w:rsidRPr="002270E6" w:rsidRDefault="00C44589" w:rsidP="009111F5">
      <w:pPr>
        <w:pStyle w:val="Akapitzlist"/>
        <w:numPr>
          <w:ilvl w:val="0"/>
          <w:numId w:val="21"/>
        </w:numPr>
        <w:spacing w:after="0" w:line="276" w:lineRule="auto"/>
        <w:jc w:val="both"/>
        <w:rPr>
          <w:rFonts w:ascii="Times New Roman" w:hAnsi="Times New Roman" w:cs="Times New Roman"/>
          <w:bCs/>
        </w:rPr>
      </w:pPr>
      <w:r w:rsidRPr="002270E6">
        <w:rPr>
          <w:rFonts w:ascii="Times New Roman" w:hAnsi="Times New Roman" w:cs="Times New Roman"/>
          <w:b/>
        </w:rPr>
        <w:t>Zamawiający nie wzywa do złożenia podmiotowych środków dowodowych, jeżeli</w:t>
      </w:r>
      <w:r w:rsidRPr="002270E6">
        <w:rPr>
          <w:rFonts w:ascii="Times New Roman" w:hAnsi="Times New Roman" w:cs="Times New Roman"/>
          <w:bCs/>
        </w:rPr>
        <w:t>:</w:t>
      </w:r>
    </w:p>
    <w:p w14:paraId="0298521C" w14:textId="77777777" w:rsidR="00C44589" w:rsidRPr="002270E6" w:rsidRDefault="00C44589" w:rsidP="009111F5">
      <w:pPr>
        <w:pStyle w:val="Akapitzlist"/>
        <w:numPr>
          <w:ilvl w:val="0"/>
          <w:numId w:val="31"/>
        </w:numPr>
        <w:spacing w:after="0" w:line="276" w:lineRule="auto"/>
        <w:jc w:val="both"/>
        <w:rPr>
          <w:rFonts w:ascii="Times New Roman" w:hAnsi="Times New Roman" w:cs="Times New Roman"/>
          <w:bCs/>
        </w:rPr>
      </w:pPr>
      <w:r w:rsidRPr="002270E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2270E6">
        <w:rPr>
          <w:rFonts w:ascii="Times New Roman" w:hAnsi="Times New Roman" w:cs="Times New Roman"/>
        </w:rPr>
        <w:br/>
        <w:t>w jednolitym dokumencie dane umożliwiające dostęp do tych środków;</w:t>
      </w:r>
    </w:p>
    <w:p w14:paraId="2892BB44" w14:textId="77777777" w:rsidR="00C44589" w:rsidRPr="002270E6" w:rsidRDefault="00C44589" w:rsidP="009111F5">
      <w:pPr>
        <w:pStyle w:val="Akapitzlist"/>
        <w:numPr>
          <w:ilvl w:val="0"/>
          <w:numId w:val="31"/>
        </w:numPr>
        <w:spacing w:after="0" w:line="276" w:lineRule="auto"/>
        <w:ind w:hanging="357"/>
        <w:jc w:val="both"/>
        <w:rPr>
          <w:rFonts w:ascii="Times New Roman" w:hAnsi="Times New Roman" w:cs="Times New Roman"/>
          <w:bCs/>
        </w:rPr>
      </w:pPr>
      <w:r w:rsidRPr="002270E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2270E6">
        <w:rPr>
          <w:rFonts w:ascii="Times New Roman" w:hAnsi="Times New Roman" w:cs="Times New Roman"/>
        </w:rPr>
        <w:br/>
        <w:t>i aktualność.</w:t>
      </w:r>
    </w:p>
    <w:p w14:paraId="2026E7EE" w14:textId="79665038" w:rsidR="00C44589" w:rsidRPr="002270E6" w:rsidRDefault="00C44589" w:rsidP="009111F5">
      <w:pPr>
        <w:pStyle w:val="Default"/>
        <w:numPr>
          <w:ilvl w:val="0"/>
          <w:numId w:val="21"/>
        </w:numPr>
        <w:spacing w:line="276" w:lineRule="auto"/>
        <w:ind w:hanging="357"/>
        <w:jc w:val="both"/>
        <w:rPr>
          <w:rFonts w:ascii="Times New Roman" w:hAnsi="Times New Roman" w:cs="Times New Roman"/>
          <w:bCs/>
          <w:sz w:val="22"/>
          <w:szCs w:val="22"/>
        </w:rPr>
      </w:pPr>
      <w:r w:rsidRPr="002270E6">
        <w:rPr>
          <w:rFonts w:ascii="Times New Roman" w:hAnsi="Times New Roman" w:cs="Times New Roman"/>
          <w:b/>
          <w:sz w:val="22"/>
          <w:szCs w:val="22"/>
        </w:rPr>
        <w:t>Jeżeli Wykonawca ma siedzibę lub miejsce zamieszkania poza granicami Rzeczypospolitej Polskiej, zamiast</w:t>
      </w:r>
      <w:r w:rsidRPr="002270E6">
        <w:rPr>
          <w:rFonts w:ascii="Times New Roman" w:hAnsi="Times New Roman" w:cs="Times New Roman"/>
          <w:bCs/>
          <w:sz w:val="22"/>
          <w:szCs w:val="22"/>
        </w:rPr>
        <w:t xml:space="preserve">: </w:t>
      </w:r>
    </w:p>
    <w:p w14:paraId="0F9C6B8F" w14:textId="723F8EB3" w:rsidR="00C44589" w:rsidRPr="002270E6" w:rsidRDefault="00C44589" w:rsidP="009111F5">
      <w:pPr>
        <w:pStyle w:val="Default"/>
        <w:numPr>
          <w:ilvl w:val="0"/>
          <w:numId w:val="32"/>
        </w:numPr>
        <w:spacing w:line="276" w:lineRule="auto"/>
        <w:jc w:val="both"/>
        <w:rPr>
          <w:rFonts w:ascii="Times New Roman" w:hAnsi="Times New Roman" w:cs="Times New Roman"/>
          <w:sz w:val="22"/>
          <w:szCs w:val="22"/>
        </w:rPr>
      </w:pPr>
      <w:r w:rsidRPr="002270E6">
        <w:rPr>
          <w:rFonts w:ascii="Times New Roman" w:hAnsi="Times New Roman" w:cs="Times New Roman"/>
          <w:sz w:val="22"/>
          <w:szCs w:val="22"/>
        </w:rPr>
        <w:t xml:space="preserve">informacji z Krajowego Rejestru Karnego, o której mowa w Rozdziale XIX pkt 1 </w:t>
      </w:r>
      <w:proofErr w:type="spellStart"/>
      <w:r w:rsidRPr="002270E6">
        <w:rPr>
          <w:rFonts w:ascii="Times New Roman" w:hAnsi="Times New Roman" w:cs="Times New Roman"/>
          <w:sz w:val="22"/>
          <w:szCs w:val="22"/>
        </w:rPr>
        <w:t>ppkt</w:t>
      </w:r>
      <w:proofErr w:type="spellEnd"/>
      <w:r w:rsidRPr="002270E6">
        <w:rPr>
          <w:rFonts w:ascii="Times New Roman" w:hAnsi="Times New Roman" w:cs="Times New Roman"/>
          <w:sz w:val="22"/>
          <w:szCs w:val="22"/>
        </w:rPr>
        <w:t xml:space="preserve"> 1 składa informację z odpowiedniego rejestru, takiego jak rejestr sądowy, albo w przypadku braku takiego rejestru, inny równoważny dokument wydany przez właściwy organ sądowy lub </w:t>
      </w:r>
      <w:r w:rsidRPr="002270E6">
        <w:rPr>
          <w:rFonts w:ascii="Times New Roman" w:hAnsi="Times New Roman" w:cs="Times New Roman"/>
          <w:sz w:val="22"/>
          <w:szCs w:val="22"/>
        </w:rPr>
        <w:lastRenderedPageBreak/>
        <w:t>administracyjny kraju, w którym wykonawca ma siedzibę lub miejsce zamieszkania</w:t>
      </w:r>
      <w:r w:rsidR="00F10D66" w:rsidRPr="002270E6">
        <w:rPr>
          <w:rFonts w:ascii="Times New Roman" w:hAnsi="Times New Roman" w:cs="Times New Roman"/>
          <w:sz w:val="22"/>
          <w:szCs w:val="22"/>
        </w:rPr>
        <w:t xml:space="preserve"> lub miejsce zamieszkania ma osoba, której dotyczy informacja albo dokument</w:t>
      </w:r>
      <w:r w:rsidRPr="002270E6">
        <w:rPr>
          <w:rFonts w:ascii="Times New Roman" w:hAnsi="Times New Roman" w:cs="Times New Roman"/>
          <w:sz w:val="22"/>
          <w:szCs w:val="22"/>
        </w:rPr>
        <w:t xml:space="preserve">, w zakresie, o którym mowa w Rozdziale XIX pkt 1 </w:t>
      </w:r>
      <w:proofErr w:type="spellStart"/>
      <w:r w:rsidRPr="002270E6">
        <w:rPr>
          <w:rFonts w:ascii="Times New Roman" w:hAnsi="Times New Roman" w:cs="Times New Roman"/>
          <w:sz w:val="22"/>
          <w:szCs w:val="22"/>
        </w:rPr>
        <w:t>ppkt</w:t>
      </w:r>
      <w:proofErr w:type="spellEnd"/>
      <w:r w:rsidRPr="002270E6">
        <w:rPr>
          <w:rFonts w:ascii="Times New Roman" w:hAnsi="Times New Roman" w:cs="Times New Roman"/>
          <w:sz w:val="22"/>
          <w:szCs w:val="22"/>
        </w:rPr>
        <w:t xml:space="preserve"> 1.</w:t>
      </w:r>
    </w:p>
    <w:p w14:paraId="7ED6F51B" w14:textId="77777777" w:rsidR="00C44589" w:rsidRPr="002270E6" w:rsidRDefault="00C44589" w:rsidP="009111F5">
      <w:pPr>
        <w:pStyle w:val="Default"/>
        <w:numPr>
          <w:ilvl w:val="0"/>
          <w:numId w:val="32"/>
        </w:numPr>
        <w:spacing w:line="276" w:lineRule="auto"/>
        <w:jc w:val="both"/>
        <w:rPr>
          <w:rFonts w:ascii="Times New Roman" w:hAnsi="Times New Roman" w:cs="Times New Roman"/>
          <w:sz w:val="22"/>
          <w:szCs w:val="22"/>
        </w:rPr>
      </w:pPr>
      <w:r w:rsidRPr="002270E6">
        <w:rPr>
          <w:rFonts w:ascii="Times New Roman" w:hAnsi="Times New Roman" w:cs="Times New Roman"/>
          <w:b/>
          <w:sz w:val="22"/>
          <w:szCs w:val="22"/>
        </w:rPr>
        <w:t xml:space="preserve">dokument, o którym mowa w pkt 9 </w:t>
      </w:r>
      <w:proofErr w:type="spellStart"/>
      <w:r w:rsidRPr="002270E6">
        <w:rPr>
          <w:rFonts w:ascii="Times New Roman" w:hAnsi="Times New Roman" w:cs="Times New Roman"/>
          <w:b/>
          <w:sz w:val="22"/>
          <w:szCs w:val="22"/>
        </w:rPr>
        <w:t>ppkt</w:t>
      </w:r>
      <w:proofErr w:type="spellEnd"/>
      <w:r w:rsidRPr="002270E6">
        <w:rPr>
          <w:rFonts w:ascii="Times New Roman" w:hAnsi="Times New Roman" w:cs="Times New Roman"/>
          <w:b/>
          <w:sz w:val="22"/>
          <w:szCs w:val="22"/>
        </w:rPr>
        <w:t xml:space="preserve"> 1) powinien być wystawiony nie wcześniej </w:t>
      </w:r>
      <w:r w:rsidRPr="002270E6">
        <w:rPr>
          <w:rFonts w:ascii="Times New Roman" w:hAnsi="Times New Roman" w:cs="Times New Roman"/>
          <w:b/>
          <w:sz w:val="22"/>
          <w:szCs w:val="22"/>
        </w:rPr>
        <w:br/>
        <w:t>niż 6 miesięcy przed jego złożeniem</w:t>
      </w:r>
      <w:r w:rsidRPr="002270E6">
        <w:rPr>
          <w:rFonts w:ascii="Times New Roman" w:hAnsi="Times New Roman" w:cs="Times New Roman"/>
          <w:bCs/>
          <w:sz w:val="22"/>
          <w:szCs w:val="22"/>
        </w:rPr>
        <w:t>.</w:t>
      </w:r>
    </w:p>
    <w:p w14:paraId="17861ACD" w14:textId="4106629A" w:rsidR="00C44589" w:rsidRPr="002270E6" w:rsidRDefault="003A09C1" w:rsidP="00A8666F">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color w:val="000000" w:themeColor="text1"/>
          <w:sz w:val="22"/>
          <w:szCs w:val="22"/>
        </w:rPr>
        <w:t xml:space="preserve">Jeżeli w kraju, w którym wykonawca ma siedzibę lub miejsce zamieszkania lub miejsce zamieszkania ma osoba, której dokument dotyczy, nie wydaje się dokumentów, o których mowa w pkt 9 </w:t>
      </w:r>
      <w:proofErr w:type="spellStart"/>
      <w:r w:rsidRPr="002270E6">
        <w:rPr>
          <w:rFonts w:ascii="Times New Roman" w:hAnsi="Times New Roman" w:cs="Times New Roman"/>
          <w:color w:val="000000" w:themeColor="text1"/>
          <w:sz w:val="22"/>
          <w:szCs w:val="22"/>
        </w:rPr>
        <w:t>ppkt</w:t>
      </w:r>
      <w:proofErr w:type="spellEnd"/>
      <w:r w:rsidRPr="002270E6">
        <w:rPr>
          <w:rFonts w:ascii="Times New Roman" w:hAnsi="Times New Roman" w:cs="Times New Roman"/>
          <w:color w:val="000000" w:themeColor="text1"/>
          <w:sz w:val="22"/>
          <w:szCs w:val="22"/>
        </w:rPr>
        <w:t xml:space="preserve">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8666F" w:rsidRPr="002270E6">
        <w:rPr>
          <w:rFonts w:ascii="Times New Roman" w:hAnsi="Times New Roman" w:cs="Times New Roman"/>
          <w:color w:val="000000" w:themeColor="text1"/>
          <w:sz w:val="22"/>
          <w:szCs w:val="22"/>
        </w:rPr>
        <w:t xml:space="preserve"> </w:t>
      </w:r>
      <w:r w:rsidR="00C44589" w:rsidRPr="002270E6">
        <w:rPr>
          <w:rFonts w:ascii="Times New Roman" w:hAnsi="Times New Roman" w:cs="Times New Roman"/>
          <w:color w:val="000000" w:themeColor="text1"/>
          <w:sz w:val="22"/>
          <w:szCs w:val="22"/>
        </w:rPr>
        <w:t xml:space="preserve">Przepis pkt 9 </w:t>
      </w:r>
      <w:proofErr w:type="spellStart"/>
      <w:r w:rsidR="00C44589" w:rsidRPr="002270E6">
        <w:rPr>
          <w:rFonts w:ascii="Times New Roman" w:hAnsi="Times New Roman" w:cs="Times New Roman"/>
          <w:color w:val="000000" w:themeColor="text1"/>
          <w:sz w:val="22"/>
          <w:szCs w:val="22"/>
        </w:rPr>
        <w:t>ppkt</w:t>
      </w:r>
      <w:proofErr w:type="spellEnd"/>
      <w:r w:rsidR="00C44589" w:rsidRPr="002270E6">
        <w:rPr>
          <w:rFonts w:ascii="Times New Roman" w:hAnsi="Times New Roman" w:cs="Times New Roman"/>
          <w:color w:val="000000" w:themeColor="text1"/>
          <w:sz w:val="22"/>
          <w:szCs w:val="22"/>
        </w:rPr>
        <w:t xml:space="preserve"> 2) stosuje się. </w:t>
      </w:r>
    </w:p>
    <w:p w14:paraId="0EBEE60B" w14:textId="77777777" w:rsidR="00C44589" w:rsidRPr="002270E6" w:rsidRDefault="00C44589" w:rsidP="00087392">
      <w:pPr>
        <w:pStyle w:val="Default"/>
        <w:numPr>
          <w:ilvl w:val="0"/>
          <w:numId w:val="41"/>
        </w:numPr>
        <w:spacing w:line="276" w:lineRule="auto"/>
        <w:ind w:left="770" w:hanging="406"/>
        <w:jc w:val="both"/>
        <w:rPr>
          <w:rFonts w:ascii="Times New Roman" w:hAnsi="Times New Roman" w:cs="Times New Roman"/>
          <w:color w:val="000000" w:themeColor="text1"/>
          <w:sz w:val="22"/>
          <w:szCs w:val="22"/>
        </w:rPr>
      </w:pPr>
      <w:r w:rsidRPr="002270E6">
        <w:rPr>
          <w:rFonts w:ascii="Times New Roman" w:hAnsi="Times New Roman" w:cs="Times New Roman"/>
          <w:b/>
          <w:color w:val="000000" w:themeColor="text1"/>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2270E6">
        <w:rPr>
          <w:rFonts w:ascii="Times New Roman" w:hAnsi="Times New Roman" w:cs="Times New Roman"/>
          <w:color w:val="000000" w:themeColor="text1"/>
          <w:sz w:val="22"/>
          <w:szCs w:val="22"/>
        </w:rPr>
        <w:t xml:space="preserve"> w Rozdziale XIX pkt 1 </w:t>
      </w:r>
      <w:proofErr w:type="spellStart"/>
      <w:r w:rsidRPr="002270E6">
        <w:rPr>
          <w:rFonts w:ascii="Times New Roman" w:hAnsi="Times New Roman" w:cs="Times New Roman"/>
          <w:color w:val="000000" w:themeColor="text1"/>
          <w:sz w:val="22"/>
          <w:szCs w:val="22"/>
        </w:rPr>
        <w:t>ppkt</w:t>
      </w:r>
      <w:proofErr w:type="spellEnd"/>
      <w:r w:rsidRPr="002270E6">
        <w:rPr>
          <w:rFonts w:ascii="Times New Roman" w:hAnsi="Times New Roman" w:cs="Times New Roman"/>
          <w:color w:val="000000" w:themeColor="text1"/>
          <w:sz w:val="22"/>
          <w:szCs w:val="22"/>
        </w:rPr>
        <w:t xml:space="preserve"> 1 i 3, dotyczących tych podmiotów, potwierdzających, że nie zachodzą wobec tych podmiotów podstawy wykluczenia z postępowania.</w:t>
      </w:r>
    </w:p>
    <w:p w14:paraId="4C8BF6FB" w14:textId="2D672B57" w:rsidR="00C44589" w:rsidRPr="002270E6" w:rsidRDefault="00C44589" w:rsidP="00087392">
      <w:pPr>
        <w:pStyle w:val="Default"/>
        <w:numPr>
          <w:ilvl w:val="0"/>
          <w:numId w:val="41"/>
        </w:numPr>
        <w:spacing w:line="276" w:lineRule="auto"/>
        <w:ind w:left="770" w:hanging="406"/>
        <w:jc w:val="both"/>
        <w:rPr>
          <w:rFonts w:ascii="Times New Roman" w:hAnsi="Times New Roman" w:cs="Times New Roman"/>
          <w:color w:val="000000" w:themeColor="text1"/>
          <w:sz w:val="22"/>
          <w:szCs w:val="22"/>
        </w:rPr>
      </w:pPr>
      <w:r w:rsidRPr="002270E6">
        <w:rPr>
          <w:rFonts w:ascii="Times New Roman" w:hAnsi="Times New Roman" w:cs="Times New Roman"/>
          <w:color w:val="000000" w:themeColor="text1"/>
          <w:sz w:val="22"/>
          <w:szCs w:val="22"/>
        </w:rPr>
        <w:t xml:space="preserve">Zamawiający żąda od Wykonawcy przedstawienia podmiotowych środków dowodowych, </w:t>
      </w:r>
      <w:r w:rsidR="007A7E3F" w:rsidRPr="002270E6">
        <w:rPr>
          <w:rFonts w:ascii="Times New Roman" w:hAnsi="Times New Roman" w:cs="Times New Roman"/>
          <w:color w:val="000000" w:themeColor="text1"/>
          <w:sz w:val="22"/>
          <w:szCs w:val="22"/>
        </w:rPr>
        <w:br/>
      </w:r>
      <w:r w:rsidRPr="002270E6">
        <w:rPr>
          <w:rFonts w:ascii="Times New Roman" w:hAnsi="Times New Roman" w:cs="Times New Roman"/>
          <w:color w:val="000000" w:themeColor="text1"/>
          <w:sz w:val="22"/>
          <w:szCs w:val="22"/>
        </w:rPr>
        <w:t xml:space="preserve">o których mowa w Rozdziale XIX pkt 1 </w:t>
      </w:r>
      <w:proofErr w:type="spellStart"/>
      <w:r w:rsidRPr="002270E6">
        <w:rPr>
          <w:rFonts w:ascii="Times New Roman" w:hAnsi="Times New Roman" w:cs="Times New Roman"/>
          <w:color w:val="000000" w:themeColor="text1"/>
          <w:sz w:val="22"/>
          <w:szCs w:val="22"/>
        </w:rPr>
        <w:t>ppkt</w:t>
      </w:r>
      <w:proofErr w:type="spellEnd"/>
      <w:r w:rsidRPr="002270E6">
        <w:rPr>
          <w:rFonts w:ascii="Times New Roman" w:hAnsi="Times New Roman" w:cs="Times New Roman"/>
          <w:color w:val="000000" w:themeColor="text1"/>
          <w:sz w:val="22"/>
          <w:szCs w:val="22"/>
        </w:rPr>
        <w:t xml:space="preserve"> 1 i 3, dotyczących podwykonawców niebędących podmiotami udostępniającymi zasoby na zasadach określonych w art. 118 ustawy, potwierdzających, że nie zachodzą wobec tych podwykonawców podstawy wykluczenia z</w:t>
      </w:r>
      <w:r w:rsidR="00A8666F" w:rsidRPr="002270E6">
        <w:rPr>
          <w:rFonts w:ascii="Times New Roman" w:hAnsi="Times New Roman" w:cs="Times New Roman"/>
          <w:color w:val="000000" w:themeColor="text1"/>
          <w:sz w:val="22"/>
          <w:szCs w:val="22"/>
        </w:rPr>
        <w:t> </w:t>
      </w:r>
      <w:r w:rsidRPr="002270E6">
        <w:rPr>
          <w:rFonts w:ascii="Times New Roman" w:hAnsi="Times New Roman" w:cs="Times New Roman"/>
          <w:color w:val="000000" w:themeColor="text1"/>
          <w:sz w:val="22"/>
          <w:szCs w:val="22"/>
        </w:rPr>
        <w:t xml:space="preserve">postępowania. </w:t>
      </w:r>
    </w:p>
    <w:p w14:paraId="308EE3DC" w14:textId="77777777" w:rsidR="001E3CD5" w:rsidRPr="002270E6"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color w:val="000000" w:themeColor="text1"/>
          <w:sz w:val="22"/>
          <w:szCs w:val="22"/>
        </w:rPr>
        <w:t xml:space="preserve">Do podmiotów </w:t>
      </w:r>
      <w:r w:rsidR="00071A1B" w:rsidRPr="002270E6">
        <w:rPr>
          <w:rFonts w:ascii="Times New Roman" w:hAnsi="Times New Roman" w:cs="Times New Roman"/>
          <w:color w:val="000000" w:themeColor="text1"/>
          <w:sz w:val="22"/>
          <w:szCs w:val="22"/>
        </w:rPr>
        <w:t xml:space="preserve">udostępniających zasoby na zasadach </w:t>
      </w:r>
      <w:r w:rsidR="00670616" w:rsidRPr="002270E6">
        <w:rPr>
          <w:rFonts w:ascii="Times New Roman" w:hAnsi="Times New Roman" w:cs="Times New Roman"/>
          <w:color w:val="000000" w:themeColor="text1"/>
          <w:sz w:val="22"/>
          <w:szCs w:val="22"/>
        </w:rPr>
        <w:t xml:space="preserve">określonych w </w:t>
      </w:r>
      <w:r w:rsidR="00071A1B" w:rsidRPr="002270E6">
        <w:rPr>
          <w:rFonts w:ascii="Times New Roman" w:hAnsi="Times New Roman" w:cs="Times New Roman"/>
          <w:color w:val="000000" w:themeColor="text1"/>
          <w:sz w:val="22"/>
          <w:szCs w:val="22"/>
        </w:rPr>
        <w:t xml:space="preserve">art. 118 ustawy, mających siedzibę lub miejsce zamieszkania poza terytorium Rzeczypospolitej Polskiej postanowienia pkt 9 i 10 stosuje się. </w:t>
      </w:r>
    </w:p>
    <w:p w14:paraId="74C83F3E" w14:textId="77777777" w:rsidR="001E3CD5" w:rsidRPr="002270E6"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sz w:val="22"/>
          <w:szCs w:val="22"/>
        </w:rPr>
        <w:t xml:space="preserve">Jeżeli jest to niezbędne do zapewnienia odpowiedniego przebiegu postępowania o udzielenie zamówienia, </w:t>
      </w:r>
      <w:r w:rsidR="004B6AE6" w:rsidRPr="002270E6">
        <w:rPr>
          <w:rFonts w:ascii="Times New Roman" w:hAnsi="Times New Roman" w:cs="Times New Roman"/>
          <w:sz w:val="22"/>
          <w:szCs w:val="22"/>
        </w:rPr>
        <w:t>Z</w:t>
      </w:r>
      <w:r w:rsidRPr="002270E6">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sidR="004B6AE6" w:rsidRPr="002270E6">
        <w:rPr>
          <w:rFonts w:ascii="Times New Roman" w:hAnsi="Times New Roman" w:cs="Times New Roman"/>
          <w:sz w:val="22"/>
          <w:szCs w:val="22"/>
        </w:rPr>
        <w:t>W</w:t>
      </w:r>
      <w:r w:rsidRPr="002270E6">
        <w:rPr>
          <w:rFonts w:ascii="Times New Roman" w:hAnsi="Times New Roman" w:cs="Times New Roman"/>
          <w:sz w:val="22"/>
          <w:szCs w:val="22"/>
        </w:rPr>
        <w:t>ykonawców do złożenia wszystkich lub niektórych podmiotowych środków dowodowych aktualnych na dzień ich złożenia.</w:t>
      </w:r>
    </w:p>
    <w:p w14:paraId="412F22F0" w14:textId="77777777" w:rsidR="001E3CD5" w:rsidRPr="002270E6"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sz w:val="22"/>
          <w:szCs w:val="22"/>
        </w:rPr>
        <w:t xml:space="preserve">Jeżeli zachodzą uzasadnione podstawy do uznania, że złożone uprzednio podmiotowe środki dowodowe nie są już aktualne, </w:t>
      </w:r>
      <w:r w:rsidR="00173910" w:rsidRPr="002270E6">
        <w:rPr>
          <w:rFonts w:ascii="Times New Roman" w:hAnsi="Times New Roman" w:cs="Times New Roman"/>
          <w:sz w:val="22"/>
          <w:szCs w:val="22"/>
        </w:rPr>
        <w:t>Za</w:t>
      </w:r>
      <w:r w:rsidRPr="002270E6">
        <w:rPr>
          <w:rFonts w:ascii="Times New Roman" w:hAnsi="Times New Roman" w:cs="Times New Roman"/>
          <w:sz w:val="22"/>
          <w:szCs w:val="22"/>
        </w:rPr>
        <w:t xml:space="preserve">mawiający może w każdym czasie wezwać </w:t>
      </w:r>
      <w:r w:rsidR="00173910" w:rsidRPr="002270E6">
        <w:rPr>
          <w:rFonts w:ascii="Times New Roman" w:hAnsi="Times New Roman" w:cs="Times New Roman"/>
          <w:sz w:val="22"/>
          <w:szCs w:val="22"/>
        </w:rPr>
        <w:t>W</w:t>
      </w:r>
      <w:r w:rsidRPr="002270E6">
        <w:rPr>
          <w:rFonts w:ascii="Times New Roman" w:hAnsi="Times New Roman" w:cs="Times New Roman"/>
          <w:sz w:val="22"/>
          <w:szCs w:val="22"/>
        </w:rPr>
        <w:t xml:space="preserve">ykonawcę lub </w:t>
      </w:r>
      <w:r w:rsidR="00173910" w:rsidRPr="002270E6">
        <w:rPr>
          <w:rFonts w:ascii="Times New Roman" w:hAnsi="Times New Roman" w:cs="Times New Roman"/>
          <w:sz w:val="22"/>
          <w:szCs w:val="22"/>
        </w:rPr>
        <w:t>W</w:t>
      </w:r>
      <w:r w:rsidRPr="002270E6">
        <w:rPr>
          <w:rFonts w:ascii="Times New Roman" w:hAnsi="Times New Roman" w:cs="Times New Roman"/>
          <w:sz w:val="22"/>
          <w:szCs w:val="22"/>
        </w:rPr>
        <w:t>ykonawców do złożenia wszystkich lub niektórych podmiotowych środków dowodowych aktualnych na dzień ich złożenia.</w:t>
      </w:r>
    </w:p>
    <w:p w14:paraId="485C1CF1" w14:textId="77777777" w:rsidR="00C44589" w:rsidRPr="002270E6"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sz w:val="22"/>
          <w:szCs w:val="22"/>
        </w:rPr>
        <w:t xml:space="preserve">W przypadku Wykonawców wspólnie ubiegających się o udzielenie zamówienia podmiotowe środki dowodowe wymieniono w Rozdziale XIX w pkt 1 </w:t>
      </w:r>
      <w:proofErr w:type="spellStart"/>
      <w:r w:rsidRPr="002270E6">
        <w:rPr>
          <w:rFonts w:ascii="Times New Roman" w:hAnsi="Times New Roman" w:cs="Times New Roman"/>
          <w:sz w:val="22"/>
          <w:szCs w:val="22"/>
        </w:rPr>
        <w:t>ppkt</w:t>
      </w:r>
      <w:proofErr w:type="spellEnd"/>
      <w:r w:rsidRPr="002270E6">
        <w:rPr>
          <w:rFonts w:ascii="Times New Roman" w:hAnsi="Times New Roman" w:cs="Times New Roman"/>
          <w:sz w:val="22"/>
          <w:szCs w:val="22"/>
        </w:rPr>
        <w:t xml:space="preserve"> 1</w:t>
      </w:r>
      <w:r w:rsidR="00BE68E0" w:rsidRPr="002270E6">
        <w:rPr>
          <w:rFonts w:ascii="Times New Roman" w:hAnsi="Times New Roman" w:cs="Times New Roman"/>
          <w:sz w:val="22"/>
          <w:szCs w:val="22"/>
        </w:rPr>
        <w:t xml:space="preserve">, 2, </w:t>
      </w:r>
      <w:r w:rsidRPr="002270E6">
        <w:rPr>
          <w:rFonts w:ascii="Times New Roman" w:hAnsi="Times New Roman" w:cs="Times New Roman"/>
          <w:sz w:val="22"/>
          <w:szCs w:val="22"/>
        </w:rPr>
        <w:t>3 na potwierdzenie podstaw wykluczenia</w:t>
      </w:r>
      <w:r w:rsidR="002A6BD3" w:rsidRPr="002270E6">
        <w:rPr>
          <w:rFonts w:ascii="Times New Roman" w:hAnsi="Times New Roman" w:cs="Times New Roman"/>
          <w:sz w:val="22"/>
          <w:szCs w:val="22"/>
        </w:rPr>
        <w:t xml:space="preserve"> składa każdy z Wykonawców wspólnie ubiegających się.</w:t>
      </w:r>
    </w:p>
    <w:p w14:paraId="10CF1588" w14:textId="77777777" w:rsidR="00903963" w:rsidRPr="002270E6" w:rsidRDefault="00903963"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sz w:val="22"/>
          <w:szCs w:val="22"/>
        </w:rPr>
        <w:t xml:space="preserve">W przypadku podmiotu, na którego zdolnościach lub sytuacji Wykonawca polega, na zasadach określonych w art. 118 ustawy Wykonawca składa podmiotowe środki dowodowe wymienione </w:t>
      </w:r>
      <w:r w:rsidR="008257A6" w:rsidRPr="002270E6">
        <w:rPr>
          <w:rFonts w:ascii="Times New Roman" w:hAnsi="Times New Roman" w:cs="Times New Roman"/>
          <w:sz w:val="22"/>
          <w:szCs w:val="22"/>
        </w:rPr>
        <w:br/>
      </w:r>
      <w:r w:rsidRPr="002270E6">
        <w:rPr>
          <w:rFonts w:ascii="Times New Roman" w:hAnsi="Times New Roman" w:cs="Times New Roman"/>
          <w:color w:val="000000" w:themeColor="text1"/>
          <w:sz w:val="22"/>
          <w:szCs w:val="22"/>
        </w:rPr>
        <w:t xml:space="preserve">w Rozdziale XIX pkt 1 </w:t>
      </w:r>
      <w:proofErr w:type="spellStart"/>
      <w:r w:rsidRPr="002270E6">
        <w:rPr>
          <w:rFonts w:ascii="Times New Roman" w:hAnsi="Times New Roman" w:cs="Times New Roman"/>
          <w:color w:val="000000" w:themeColor="text1"/>
          <w:sz w:val="22"/>
          <w:szCs w:val="22"/>
        </w:rPr>
        <w:t>ppkt</w:t>
      </w:r>
      <w:proofErr w:type="spellEnd"/>
      <w:r w:rsidRPr="002270E6">
        <w:rPr>
          <w:rFonts w:ascii="Times New Roman" w:hAnsi="Times New Roman" w:cs="Times New Roman"/>
          <w:color w:val="000000" w:themeColor="text1"/>
          <w:sz w:val="22"/>
          <w:szCs w:val="22"/>
        </w:rPr>
        <w:t xml:space="preserve"> 1 i 3.</w:t>
      </w:r>
    </w:p>
    <w:p w14:paraId="7379BCEC" w14:textId="77777777" w:rsidR="000F2402" w:rsidRPr="002270E6" w:rsidRDefault="00E72CC6"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color w:val="000000" w:themeColor="text1"/>
          <w:sz w:val="22"/>
          <w:szCs w:val="22"/>
        </w:rPr>
        <w:lastRenderedPageBreak/>
        <w:t xml:space="preserve">Podmiotowe środki dowodowe oraz inne dokumenty lub doświadczenia należy przekazać Zamawiającemu przy użyciu środków komunikacji elektronicznej opisanych w SWZ za pomocą platformy zakupowej pod adresem: </w:t>
      </w:r>
      <w:hyperlink r:id="rId29" w:history="1">
        <w:r w:rsidRPr="002270E6">
          <w:rPr>
            <w:rStyle w:val="Hipercze"/>
            <w:rFonts w:ascii="Times New Roman" w:hAnsi="Times New Roman" w:cs="Times New Roman"/>
            <w:b/>
            <w:bCs/>
            <w:color w:val="0070C0"/>
            <w:sz w:val="22"/>
            <w:szCs w:val="22"/>
            <w:u w:val="none"/>
          </w:rPr>
          <w:t>https://platformazakupowa.pl/pn/kwp_radom</w:t>
        </w:r>
      </w:hyperlink>
      <w:r w:rsidRPr="002270E6">
        <w:rPr>
          <w:rFonts w:ascii="Times New Roman" w:hAnsi="Times New Roman" w:cs="Times New Roman"/>
          <w:bCs/>
          <w:color w:val="000000" w:themeColor="text1"/>
          <w:sz w:val="22"/>
          <w:szCs w:val="22"/>
        </w:rPr>
        <w:t xml:space="preserve">, w zakresie </w:t>
      </w:r>
      <w:r w:rsidR="009046CB" w:rsidRPr="002270E6">
        <w:rPr>
          <w:rFonts w:ascii="Times New Roman" w:hAnsi="Times New Roman" w:cs="Times New Roman"/>
          <w:bCs/>
          <w:color w:val="000000" w:themeColor="text1"/>
          <w:sz w:val="22"/>
          <w:szCs w:val="22"/>
        </w:rPr>
        <w:br/>
      </w:r>
      <w:r w:rsidRPr="002270E6">
        <w:rPr>
          <w:rFonts w:ascii="Times New Roman" w:hAnsi="Times New Roman" w:cs="Times New Roman"/>
          <w:bCs/>
          <w:color w:val="000000" w:themeColor="text1"/>
          <w:sz w:val="22"/>
          <w:szCs w:val="22"/>
        </w:rPr>
        <w:t>i sposobie określonych w przepisach</w:t>
      </w:r>
      <w:r w:rsidR="00FB356F" w:rsidRPr="002270E6">
        <w:rPr>
          <w:rFonts w:ascii="Times New Roman" w:hAnsi="Times New Roman" w:cs="Times New Roman"/>
          <w:bCs/>
          <w:color w:val="000000" w:themeColor="text1"/>
          <w:sz w:val="22"/>
          <w:szCs w:val="22"/>
        </w:rPr>
        <w:t xml:space="preserve"> </w:t>
      </w:r>
      <w:r w:rsidR="00BE68E0" w:rsidRPr="002270E6">
        <w:rPr>
          <w:rFonts w:ascii="Times New Roman" w:eastAsia="Times New Roman" w:hAnsi="Times New Roman" w:cs="Times New Roman"/>
          <w:color w:val="000000" w:themeColor="text1"/>
          <w:sz w:val="22"/>
          <w:szCs w:val="22"/>
          <w:lang w:eastAsia="pl-PL"/>
        </w:rPr>
        <w:t xml:space="preserve">Rozporządzenia Ministra Rozwoju, Pracy i Technologii </w:t>
      </w:r>
      <w:r w:rsidR="00FB356F" w:rsidRPr="002270E6">
        <w:rPr>
          <w:rFonts w:ascii="Times New Roman" w:eastAsia="Times New Roman" w:hAnsi="Times New Roman" w:cs="Times New Roman"/>
          <w:color w:val="000000" w:themeColor="text1"/>
          <w:sz w:val="22"/>
          <w:szCs w:val="22"/>
          <w:lang w:eastAsia="pl-PL"/>
        </w:rPr>
        <w:br/>
      </w:r>
      <w:r w:rsidR="00BE68E0" w:rsidRPr="002270E6">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00BE68E0" w:rsidRPr="002270E6">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14:paraId="2051A49E" w14:textId="77777777" w:rsidR="00E72CC6" w:rsidRPr="002270E6" w:rsidRDefault="00E72CC6" w:rsidP="009111F5">
      <w:pPr>
        <w:pStyle w:val="Default"/>
        <w:spacing w:line="276" w:lineRule="auto"/>
        <w:ind w:left="360"/>
        <w:jc w:val="both"/>
        <w:rPr>
          <w:rFonts w:ascii="Times New Roman" w:hAnsi="Times New Roman" w:cs="Times New Roman"/>
          <w:color w:val="000000" w:themeColor="text1"/>
          <w:sz w:val="22"/>
          <w:szCs w:val="22"/>
        </w:rPr>
      </w:pPr>
      <w:r w:rsidRPr="002270E6">
        <w:rPr>
          <w:rFonts w:ascii="Times New Roman" w:hAnsi="Times New Roman" w:cs="Times New Roman"/>
          <w:sz w:val="22"/>
          <w:szCs w:val="22"/>
        </w:rPr>
        <w:t>Podmiotowe środki dowodowe sporządzone w języku obcym muszą być złożone</w:t>
      </w:r>
      <w:r w:rsidR="00F6117C" w:rsidRPr="002270E6">
        <w:rPr>
          <w:rFonts w:ascii="Times New Roman" w:hAnsi="Times New Roman" w:cs="Times New Roman"/>
          <w:sz w:val="22"/>
          <w:szCs w:val="22"/>
        </w:rPr>
        <w:t xml:space="preserve"> wraz </w:t>
      </w:r>
      <w:r w:rsidR="00173910" w:rsidRPr="002270E6">
        <w:rPr>
          <w:rFonts w:ascii="Times New Roman" w:hAnsi="Times New Roman" w:cs="Times New Roman"/>
          <w:sz w:val="22"/>
          <w:szCs w:val="22"/>
        </w:rPr>
        <w:br/>
      </w:r>
      <w:r w:rsidR="00F6117C" w:rsidRPr="002270E6">
        <w:rPr>
          <w:rFonts w:ascii="Times New Roman" w:hAnsi="Times New Roman" w:cs="Times New Roman"/>
          <w:sz w:val="22"/>
          <w:szCs w:val="22"/>
        </w:rPr>
        <w:t xml:space="preserve">z tłumaczeniem na język </w:t>
      </w:r>
      <w:r w:rsidRPr="002270E6">
        <w:rPr>
          <w:rFonts w:ascii="Times New Roman" w:hAnsi="Times New Roman" w:cs="Times New Roman"/>
          <w:sz w:val="22"/>
          <w:szCs w:val="22"/>
        </w:rPr>
        <w:t>polsk</w:t>
      </w:r>
      <w:r w:rsidR="00F6117C" w:rsidRPr="002270E6">
        <w:rPr>
          <w:rFonts w:ascii="Times New Roman" w:hAnsi="Times New Roman" w:cs="Times New Roman"/>
          <w:sz w:val="22"/>
          <w:szCs w:val="22"/>
        </w:rPr>
        <w:t>i.</w:t>
      </w:r>
    </w:p>
    <w:p w14:paraId="505AB95A" w14:textId="77777777" w:rsidR="00D06625" w:rsidRDefault="00D06625" w:rsidP="00BC36E8">
      <w:pPr>
        <w:pStyle w:val="Default"/>
        <w:spacing w:line="276" w:lineRule="auto"/>
        <w:jc w:val="both"/>
        <w:rPr>
          <w:rFonts w:ascii="Times New Roman" w:hAnsi="Times New Roman" w:cs="Times New Roman"/>
          <w:color w:val="000000" w:themeColor="text1"/>
          <w:sz w:val="22"/>
          <w:szCs w:val="22"/>
        </w:rPr>
      </w:pPr>
    </w:p>
    <w:p w14:paraId="64F1CC13" w14:textId="0D2045FF" w:rsidR="003661A7" w:rsidRDefault="00C44589" w:rsidP="00087392">
      <w:pPr>
        <w:pStyle w:val="Akapitzlist"/>
        <w:numPr>
          <w:ilvl w:val="0"/>
          <w:numId w:val="48"/>
        </w:numPr>
        <w:spacing w:after="0" w:line="276" w:lineRule="auto"/>
        <w:ind w:left="426" w:hanging="284"/>
        <w:jc w:val="both"/>
        <w:rPr>
          <w:rFonts w:ascii="Times New Roman" w:hAnsi="Times New Roman" w:cs="Times New Roman"/>
          <w:b/>
        </w:rPr>
      </w:pPr>
      <w:r w:rsidRPr="00263332">
        <w:rPr>
          <w:rFonts w:ascii="Times New Roman" w:hAnsi="Times New Roman" w:cs="Times New Roman"/>
          <w:b/>
        </w:rPr>
        <w:t>Sposób obliczenia ceny</w:t>
      </w:r>
    </w:p>
    <w:p w14:paraId="586CB11B" w14:textId="7F31F27D" w:rsidR="0078442C" w:rsidRPr="002270E6" w:rsidRDefault="0078442C" w:rsidP="002270E6">
      <w:pPr>
        <w:spacing w:after="0" w:line="276" w:lineRule="auto"/>
        <w:jc w:val="both"/>
        <w:rPr>
          <w:rFonts w:ascii="Times New Roman" w:eastAsia="Calibri" w:hAnsi="Times New Roman" w:cs="Times New Roman"/>
        </w:rPr>
      </w:pPr>
    </w:p>
    <w:p w14:paraId="330D2875" w14:textId="23431AA4" w:rsidR="00305249" w:rsidRPr="00305249" w:rsidRDefault="0027266F" w:rsidP="00087392">
      <w:pPr>
        <w:pStyle w:val="Akapitzlist"/>
        <w:numPr>
          <w:ilvl w:val="0"/>
          <w:numId w:val="61"/>
        </w:numPr>
        <w:autoSpaceDE w:val="0"/>
        <w:autoSpaceDN w:val="0"/>
        <w:adjustRightInd w:val="0"/>
        <w:spacing w:after="0" w:line="240" w:lineRule="auto"/>
        <w:jc w:val="both"/>
        <w:rPr>
          <w:rFonts w:ascii="Times New Roman" w:eastAsia="Calibri" w:hAnsi="Times New Roman" w:cs="Times New Roman"/>
        </w:rPr>
      </w:pPr>
      <w:r w:rsidRPr="00305249">
        <w:rPr>
          <w:rFonts w:ascii="Times New Roman" w:eastAsia="Calibri" w:hAnsi="Times New Roman" w:cs="Times New Roman"/>
        </w:rPr>
        <w:t xml:space="preserve">Do obliczenia ceny oferty niezbędne jest wypełnienie CENNIKA OFERTOWEGO  </w:t>
      </w:r>
      <w:r w:rsidRPr="00305249">
        <w:rPr>
          <w:rFonts w:ascii="Times New Roman" w:eastAsia="Calibri" w:hAnsi="Times New Roman" w:cs="Times New Roman"/>
          <w:color w:val="0070C0"/>
        </w:rPr>
        <w:t>Z</w:t>
      </w:r>
      <w:r w:rsidRPr="00305249">
        <w:rPr>
          <w:rFonts w:ascii="Times New Roman" w:eastAsia="ArialBlack" w:hAnsi="Times New Roman" w:cs="Times New Roman"/>
          <w:b/>
          <w:color w:val="0070C0"/>
        </w:rPr>
        <w:t xml:space="preserve">ałączniki od nr </w:t>
      </w:r>
      <w:r w:rsidR="005962A9" w:rsidRPr="00305249">
        <w:rPr>
          <w:rFonts w:ascii="Times New Roman" w:eastAsia="ArialBlack" w:hAnsi="Times New Roman" w:cs="Times New Roman"/>
          <w:b/>
          <w:color w:val="0070C0"/>
        </w:rPr>
        <w:t>1</w:t>
      </w:r>
      <w:r w:rsidRPr="00305249">
        <w:rPr>
          <w:rFonts w:ascii="Times New Roman" w:eastAsia="ArialBlack" w:hAnsi="Times New Roman" w:cs="Times New Roman"/>
          <w:b/>
          <w:color w:val="0070C0"/>
        </w:rPr>
        <w:t xml:space="preserve">.1. do nr </w:t>
      </w:r>
      <w:r w:rsidR="005962A9" w:rsidRPr="00305249">
        <w:rPr>
          <w:rFonts w:ascii="Times New Roman" w:eastAsia="ArialBlack" w:hAnsi="Times New Roman" w:cs="Times New Roman"/>
          <w:b/>
          <w:color w:val="0070C0"/>
        </w:rPr>
        <w:t>1</w:t>
      </w:r>
      <w:r w:rsidRPr="00305249">
        <w:rPr>
          <w:rFonts w:ascii="Times New Roman" w:eastAsia="ArialBlack" w:hAnsi="Times New Roman" w:cs="Times New Roman"/>
          <w:b/>
          <w:color w:val="0070C0"/>
        </w:rPr>
        <w:t>.</w:t>
      </w:r>
      <w:r w:rsidR="005962A9" w:rsidRPr="00305249">
        <w:rPr>
          <w:rFonts w:ascii="Times New Roman" w:eastAsia="ArialBlack" w:hAnsi="Times New Roman" w:cs="Times New Roman"/>
          <w:b/>
          <w:color w:val="0070C0"/>
        </w:rPr>
        <w:t>5</w:t>
      </w:r>
      <w:r w:rsidRPr="00305249">
        <w:rPr>
          <w:rFonts w:ascii="Times New Roman" w:eastAsia="ArialBlack" w:hAnsi="Times New Roman" w:cs="Times New Roman"/>
          <w:b/>
          <w:color w:val="0070C0"/>
        </w:rPr>
        <w:t>. do SWZ</w:t>
      </w:r>
      <w:r w:rsidRPr="00305249">
        <w:rPr>
          <w:rFonts w:ascii="Times New Roman" w:eastAsia="ArialBlack" w:hAnsi="Times New Roman" w:cs="Times New Roman"/>
        </w:rPr>
        <w:t xml:space="preserve"> stanowiące</w:t>
      </w:r>
      <w:r w:rsidR="00BC36E8">
        <w:rPr>
          <w:rFonts w:ascii="Times New Roman" w:eastAsia="ArialBlack" w:hAnsi="Times New Roman" w:cs="Times New Roman"/>
        </w:rPr>
        <w:t>go</w:t>
      </w:r>
      <w:r w:rsidRPr="00305249">
        <w:rPr>
          <w:rFonts w:ascii="Times New Roman" w:eastAsia="ArialBlack" w:hAnsi="Times New Roman" w:cs="Times New Roman"/>
        </w:rPr>
        <w:t xml:space="preserve"> integralną część Formularza ofertowego zgodne ze składaną ofertą częściową.</w:t>
      </w:r>
      <w:r w:rsidR="00305249" w:rsidRPr="00305249">
        <w:rPr>
          <w:rFonts w:ascii="Times New Roman" w:eastAsia="ArialBlack" w:hAnsi="Times New Roman" w:cs="Times New Roman"/>
        </w:rPr>
        <w:t xml:space="preserve">  </w:t>
      </w:r>
      <w:r w:rsidR="00305249" w:rsidRPr="00305249">
        <w:rPr>
          <w:rFonts w:ascii="Times New Roman" w:hAnsi="Times New Roman" w:cs="Times New Roman"/>
        </w:rPr>
        <w:t>Cena ofertowa brutto w zakresie każdego zadania, musi uwzględniać wszystkie koszty związane  z realizacją przedmiotu zamówienia zgodnie z opisem przedmiotu zamówienia oraz istotnymi postanowieniami umowy określonymi w  SWZ</w:t>
      </w:r>
    </w:p>
    <w:p w14:paraId="6DA1AC94" w14:textId="1A37C8E6" w:rsidR="00305249" w:rsidRDefault="00102BDA" w:rsidP="00305249">
      <w:pPr>
        <w:autoSpaceDE w:val="0"/>
        <w:autoSpaceDN w:val="0"/>
        <w:adjustRightInd w:val="0"/>
        <w:spacing w:after="0" w:line="240" w:lineRule="auto"/>
        <w:jc w:val="both"/>
        <w:rPr>
          <w:rFonts w:ascii="Times New Roman" w:eastAsia="ArialBlack" w:hAnsi="Times New Roman" w:cs="Times New Roman"/>
        </w:rPr>
      </w:pPr>
      <w:r w:rsidRPr="00305249">
        <w:rPr>
          <w:rFonts w:ascii="Times New Roman" w:eastAsia="ArialBlack" w:hAnsi="Times New Roman" w:cs="Times New Roman"/>
        </w:rPr>
        <w:t xml:space="preserve"> </w:t>
      </w:r>
      <w:r w:rsidR="00305249">
        <w:rPr>
          <w:rFonts w:ascii="Times New Roman" w:eastAsia="ArialBlack" w:hAnsi="Times New Roman" w:cs="Times New Roman"/>
        </w:rPr>
        <w:t xml:space="preserve">            </w:t>
      </w:r>
      <w:r w:rsidRPr="00305249">
        <w:rPr>
          <w:rFonts w:ascii="Times New Roman" w:eastAsia="ArialBlack" w:hAnsi="Times New Roman" w:cs="Times New Roman"/>
        </w:rPr>
        <w:t xml:space="preserve">W cenie ofertowej powinny być ujęte wszelkie koszty związane z wykonaniem przedmiotu </w:t>
      </w:r>
      <w:r w:rsidR="00305249">
        <w:rPr>
          <w:rFonts w:ascii="Times New Roman" w:eastAsia="ArialBlack" w:hAnsi="Times New Roman" w:cs="Times New Roman"/>
        </w:rPr>
        <w:t xml:space="preserve">     </w:t>
      </w:r>
    </w:p>
    <w:p w14:paraId="30DFDAD6" w14:textId="6F2FDCD5" w:rsidR="001A085C" w:rsidRPr="00305249" w:rsidRDefault="00305249" w:rsidP="00305249">
      <w:pPr>
        <w:autoSpaceDE w:val="0"/>
        <w:autoSpaceDN w:val="0"/>
        <w:adjustRightInd w:val="0"/>
        <w:spacing w:after="0" w:line="240" w:lineRule="auto"/>
        <w:jc w:val="both"/>
        <w:rPr>
          <w:rFonts w:ascii="Times New Roman" w:eastAsia="Calibri" w:hAnsi="Times New Roman" w:cs="Times New Roman"/>
        </w:rPr>
      </w:pPr>
      <w:r>
        <w:rPr>
          <w:rFonts w:ascii="Times New Roman" w:eastAsia="ArialBlack" w:hAnsi="Times New Roman" w:cs="Times New Roman"/>
        </w:rPr>
        <w:t xml:space="preserve">             </w:t>
      </w:r>
      <w:r w:rsidR="00102BDA" w:rsidRPr="00305249">
        <w:rPr>
          <w:rFonts w:ascii="Times New Roman" w:eastAsia="ArialBlack" w:hAnsi="Times New Roman" w:cs="Times New Roman"/>
        </w:rPr>
        <w:t>zamówienia w tym m.in. należne opłaty, cła, podatki.</w:t>
      </w:r>
      <w:r w:rsidR="001A085C" w:rsidRPr="00305249">
        <w:rPr>
          <w:rFonts w:ascii="Times New Roman" w:eastAsia="ArialBlack" w:hAnsi="Times New Roman" w:cs="Times New Roman"/>
        </w:rPr>
        <w:t xml:space="preserve"> </w:t>
      </w:r>
    </w:p>
    <w:p w14:paraId="185079E4" w14:textId="77777777" w:rsidR="0027266F" w:rsidRPr="002270E6" w:rsidRDefault="0027266F" w:rsidP="00305249">
      <w:pPr>
        <w:pStyle w:val="Akapitzlist"/>
        <w:autoSpaceDE w:val="0"/>
        <w:autoSpaceDN w:val="0"/>
        <w:adjustRightInd w:val="0"/>
        <w:spacing w:after="0" w:line="240" w:lineRule="auto"/>
        <w:jc w:val="both"/>
        <w:rPr>
          <w:rFonts w:ascii="Times New Roman" w:hAnsi="Times New Roman" w:cs="Times New Roman"/>
        </w:rPr>
      </w:pPr>
      <w:r w:rsidRPr="002270E6">
        <w:rPr>
          <w:rFonts w:ascii="Times New Roman" w:hAnsi="Times New Roman" w:cs="Times New Roman"/>
        </w:rPr>
        <w:t>Cena brutto określona przez Wykonawcę w ofercie jest obowiązująca przez cały okres trwania umowy i nie może ulec zmianie jedynie w wyjątkowych sytuacjach opisanych w SWZ i warunkach umowy.</w:t>
      </w:r>
    </w:p>
    <w:p w14:paraId="6260D3FA" w14:textId="24EFAE4D" w:rsidR="0027266F" w:rsidRPr="002270E6" w:rsidRDefault="0027266F" w:rsidP="00087392">
      <w:pPr>
        <w:pStyle w:val="Akapitzlist"/>
        <w:numPr>
          <w:ilvl w:val="0"/>
          <w:numId w:val="61"/>
        </w:numPr>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Wykonawca poda cenę oferty w Formularzu ofertowym sporządzonym według wzoru stanowiącego </w:t>
      </w:r>
      <w:r w:rsidRPr="002270E6">
        <w:rPr>
          <w:rFonts w:ascii="Times New Roman" w:hAnsi="Times New Roman" w:cs="Times New Roman"/>
          <w:color w:val="0070C0"/>
        </w:rPr>
        <w:t>Z</w:t>
      </w:r>
      <w:r w:rsidRPr="002270E6">
        <w:rPr>
          <w:rFonts w:ascii="Times New Roman" w:hAnsi="Times New Roman" w:cs="Times New Roman"/>
          <w:b/>
          <w:color w:val="0070C0"/>
        </w:rPr>
        <w:t>ałącznik nr 4 do SWZ</w:t>
      </w:r>
      <w:r w:rsidRPr="002270E6">
        <w:rPr>
          <w:rFonts w:ascii="Times New Roman" w:hAnsi="Times New Roman" w:cs="Times New Roman"/>
          <w:color w:val="000000" w:themeColor="text1"/>
        </w:rPr>
        <w:t xml:space="preserve">, jako cenę brutto z uwzględnieniem podatku od towarów i usług (VAT) oraz cenę netto. Ponadto, </w:t>
      </w:r>
      <w:r w:rsidRPr="002270E6">
        <w:rPr>
          <w:rFonts w:ascii="Times New Roman" w:hAnsi="Times New Roman" w:cs="Times New Roman"/>
        </w:rPr>
        <w:t xml:space="preserve">Wykonawca musi wypełnić wszystkie pozycje CENNIKA OFERTOWEGO  zgodnego ze składaną ofertą częściową. </w:t>
      </w:r>
    </w:p>
    <w:p w14:paraId="37B107D8" w14:textId="77777777" w:rsidR="0027266F" w:rsidRPr="002270E6" w:rsidRDefault="0027266F" w:rsidP="00087392">
      <w:pPr>
        <w:pStyle w:val="Akapitzlist"/>
        <w:numPr>
          <w:ilvl w:val="0"/>
          <w:numId w:val="61"/>
        </w:numPr>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Wykonawca poda w Formularzu ofertowym stawkę podatku od towarów i usług (VAT) właściwą dla przedmiotu zamówienia.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2270E6">
        <w:rPr>
          <w:rFonts w:ascii="Times New Roman" w:hAnsi="Times New Roman" w:cs="Times New Roman"/>
          <w:color w:val="000000" w:themeColor="text1"/>
        </w:rPr>
        <w:t>pzp</w:t>
      </w:r>
      <w:proofErr w:type="spellEnd"/>
      <w:r w:rsidRPr="002270E6">
        <w:rPr>
          <w:rFonts w:ascii="Times New Roman" w:hAnsi="Times New Roman" w:cs="Times New Roman"/>
          <w:color w:val="000000" w:themeColor="text1"/>
        </w:rPr>
        <w:t xml:space="preserve"> w związku z at. 223 ust. 2 pkt 3 </w:t>
      </w:r>
      <w:proofErr w:type="spellStart"/>
      <w:r w:rsidRPr="002270E6">
        <w:rPr>
          <w:rFonts w:ascii="Times New Roman" w:hAnsi="Times New Roman" w:cs="Times New Roman"/>
          <w:color w:val="000000" w:themeColor="text1"/>
        </w:rPr>
        <w:t>pzp</w:t>
      </w:r>
      <w:proofErr w:type="spellEnd"/>
      <w:r w:rsidRPr="002270E6">
        <w:rPr>
          <w:rFonts w:ascii="Times New Roman" w:hAnsi="Times New Roman" w:cs="Times New Roman"/>
          <w:color w:val="000000" w:themeColor="text1"/>
        </w:rPr>
        <w:t>).</w:t>
      </w:r>
    </w:p>
    <w:p w14:paraId="1D86C422" w14:textId="51A2B452" w:rsidR="0027266F" w:rsidRPr="002270E6" w:rsidRDefault="00305249" w:rsidP="00087392">
      <w:pPr>
        <w:pStyle w:val="Akapitzlist"/>
        <w:numPr>
          <w:ilvl w:val="0"/>
          <w:numId w:val="61"/>
        </w:numPr>
        <w:jc w:val="both"/>
        <w:rPr>
          <w:rFonts w:ascii="Times New Roman" w:hAnsi="Times New Roman" w:cs="Times New Roman"/>
        </w:rPr>
      </w:pPr>
      <w:r>
        <w:rPr>
          <w:rFonts w:ascii="Times New Roman" w:hAnsi="Times New Roman" w:cs="Times New Roman"/>
        </w:rPr>
        <w:t xml:space="preserve">  </w:t>
      </w:r>
      <w:r w:rsidR="0027266F" w:rsidRPr="002270E6">
        <w:rPr>
          <w:rFonts w:ascii="Times New Roman" w:hAnsi="Times New Roman" w:cs="Times New Roman"/>
        </w:rPr>
        <w:t>Rozliczenia między Zamawiającym, a Wykonawcą będą prowadzone w złotych polskich (PLN).</w:t>
      </w:r>
    </w:p>
    <w:p w14:paraId="561F1DF3" w14:textId="69EC830E" w:rsidR="0027266F" w:rsidRPr="002270E6" w:rsidRDefault="00305249" w:rsidP="00087392">
      <w:pPr>
        <w:pStyle w:val="Akapitzlist"/>
        <w:numPr>
          <w:ilvl w:val="0"/>
          <w:numId w:val="61"/>
        </w:numPr>
        <w:spacing w:after="0" w:line="240" w:lineRule="auto"/>
        <w:jc w:val="both"/>
        <w:rPr>
          <w:rFonts w:ascii="Times New Roman" w:hAnsi="Times New Roman" w:cs="Times New Roman"/>
        </w:rPr>
      </w:pPr>
      <w:r>
        <w:rPr>
          <w:rFonts w:ascii="Times New Roman" w:hAnsi="Times New Roman" w:cs="Times New Roman"/>
        </w:rPr>
        <w:t xml:space="preserve"> </w:t>
      </w:r>
      <w:r w:rsidR="0027266F" w:rsidRPr="002270E6">
        <w:rPr>
          <w:rFonts w:ascii="Times New Roman" w:hAnsi="Times New Roman" w:cs="Times New Roman"/>
        </w:rPr>
        <w:t>Pod pojęciem ceny należy rozumieć cenę w rozumieniu art. 3 ust. 1 pkt 1 i ust. 2 ustawy z dnia 9 maja 2014 r. o informowaniu o cenach towarów i usług (Dz. U. z 2023 r. poz. 168).</w:t>
      </w:r>
    </w:p>
    <w:p w14:paraId="66B112AD" w14:textId="77777777" w:rsidR="0027266F" w:rsidRPr="002270E6" w:rsidRDefault="0027266F" w:rsidP="0086420F">
      <w:pPr>
        <w:spacing w:after="0" w:line="276" w:lineRule="auto"/>
        <w:jc w:val="both"/>
        <w:rPr>
          <w:rFonts w:ascii="Times New Roman" w:hAnsi="Times New Roman" w:cs="Times New Roman"/>
        </w:rPr>
      </w:pPr>
    </w:p>
    <w:p w14:paraId="053D2C09" w14:textId="6ACCF416" w:rsidR="00BC36E8" w:rsidRPr="00210CF0" w:rsidRDefault="00C44589" w:rsidP="00087392">
      <w:pPr>
        <w:pStyle w:val="Akapitzlist"/>
        <w:numPr>
          <w:ilvl w:val="0"/>
          <w:numId w:val="48"/>
        </w:numPr>
        <w:spacing w:after="0" w:line="276" w:lineRule="auto"/>
        <w:rPr>
          <w:rFonts w:ascii="Times New Roman" w:hAnsi="Times New Roman" w:cs="Times New Roman"/>
          <w:b/>
        </w:rPr>
      </w:pPr>
      <w:r w:rsidRPr="002270E6">
        <w:rPr>
          <w:rFonts w:ascii="Times New Roman" w:hAnsi="Times New Roman" w:cs="Times New Roman"/>
          <w:b/>
        </w:rPr>
        <w:t>Opis kryteriów oceny ofert, wraz z podaniem wag tych kryteriów i sposobu oceny ofert</w:t>
      </w:r>
    </w:p>
    <w:p w14:paraId="1DAC6ECA" w14:textId="77777777" w:rsidR="00BC36E8" w:rsidRPr="002270E6" w:rsidRDefault="00BC36E8" w:rsidP="00AE158B">
      <w:pPr>
        <w:spacing w:after="0" w:line="240" w:lineRule="auto"/>
        <w:rPr>
          <w:rFonts w:ascii="Times New Roman" w:hAnsi="Times New Roman" w:cs="Times New Roman"/>
          <w:b/>
        </w:rPr>
      </w:pPr>
    </w:p>
    <w:p w14:paraId="643C0412" w14:textId="77777777" w:rsidR="00AE158B" w:rsidRPr="002270E6" w:rsidRDefault="00AE158B" w:rsidP="00AE158B">
      <w:pPr>
        <w:pStyle w:val="Akapitzlist"/>
        <w:suppressAutoHyphens/>
        <w:autoSpaceDE w:val="0"/>
        <w:autoSpaceDN w:val="0"/>
        <w:adjustRightInd w:val="0"/>
        <w:spacing w:after="0" w:line="240" w:lineRule="auto"/>
        <w:ind w:left="0"/>
        <w:jc w:val="both"/>
        <w:rPr>
          <w:rFonts w:ascii="Times New Roman" w:hAnsi="Times New Roman" w:cs="Times New Roman"/>
        </w:rPr>
      </w:pPr>
      <w:r w:rsidRPr="002270E6">
        <w:rPr>
          <w:rFonts w:ascii="Times New Roman" w:hAnsi="Times New Roman" w:cs="Times New Roman"/>
          <w:bCs/>
        </w:rPr>
        <w:t>Oferty zostaną ocenione przez Zamawiającego w oparciu o następujące kryteria i ich znaczenie</w:t>
      </w:r>
      <w:r w:rsidRPr="002270E6">
        <w:rPr>
          <w:rFonts w:ascii="Times New Roman" w:hAnsi="Times New Roman" w:cs="Times New Roman"/>
        </w:rPr>
        <w:t>:</w:t>
      </w:r>
    </w:p>
    <w:p w14:paraId="5D7AAD1E" w14:textId="77777777" w:rsidR="00B61809" w:rsidRDefault="00B61809" w:rsidP="00CF436E">
      <w:pPr>
        <w:spacing w:after="0" w:line="240" w:lineRule="auto"/>
        <w:ind w:right="-709"/>
        <w:rPr>
          <w:rFonts w:ascii="Times New Roman" w:eastAsia="Times New Roman" w:hAnsi="Times New Roman" w:cs="Times New Roman"/>
          <w:b/>
          <w:lang w:eastAsia="pl-PL"/>
        </w:rPr>
      </w:pPr>
    </w:p>
    <w:p w14:paraId="6B920B1B" w14:textId="77777777" w:rsidR="00D35FDE" w:rsidRPr="00D35FDE" w:rsidRDefault="00D35FDE" w:rsidP="00D35FDE">
      <w:pPr>
        <w:autoSpaceDE w:val="0"/>
        <w:autoSpaceDN w:val="0"/>
        <w:adjustRightInd w:val="0"/>
        <w:spacing w:line="276" w:lineRule="auto"/>
        <w:ind w:firstLine="703"/>
        <w:jc w:val="both"/>
        <w:rPr>
          <w:rFonts w:ascii="Times New Roman" w:hAnsi="Times New Roman" w:cs="Times New Roman"/>
          <w:b/>
        </w:rPr>
      </w:pPr>
      <w:r w:rsidRPr="00D35FDE">
        <w:rPr>
          <w:rFonts w:ascii="Times New Roman" w:hAnsi="Times New Roman" w:cs="Times New Roman"/>
          <w:b/>
        </w:rPr>
        <w:t>Zadania 1</w:t>
      </w:r>
      <w:r w:rsidRPr="00D35FDE">
        <w:rPr>
          <w:rFonts w:ascii="Times New Roman" w:hAnsi="Times New Roman" w:cs="Times New Roman"/>
        </w:rPr>
        <w:t>-</w:t>
      </w:r>
      <w:r w:rsidRPr="00D35FDE">
        <w:rPr>
          <w:rFonts w:ascii="Times New Roman" w:hAnsi="Times New Roman" w:cs="Times New Roman"/>
          <w:b/>
        </w:rPr>
        <w:t>5</w:t>
      </w:r>
      <w:r w:rsidRPr="00D35FDE">
        <w:rPr>
          <w:rFonts w:ascii="Times New Roman" w:hAnsi="Times New Roman" w:cs="Times New Roman"/>
        </w:rPr>
        <w:t>:</w:t>
      </w:r>
    </w:p>
    <w:p w14:paraId="7C54C91A" w14:textId="5264FEB8" w:rsidR="004B7A65" w:rsidRDefault="00D35FDE" w:rsidP="00053EA8">
      <w:pPr>
        <w:pStyle w:val="Akapitzlist"/>
        <w:autoSpaceDE w:val="0"/>
        <w:autoSpaceDN w:val="0"/>
        <w:adjustRightInd w:val="0"/>
        <w:spacing w:line="276" w:lineRule="auto"/>
        <w:ind w:left="703"/>
        <w:jc w:val="both"/>
        <w:rPr>
          <w:rFonts w:ascii="Times New Roman" w:hAnsi="Times New Roman" w:cs="Times New Roman"/>
          <w:b/>
        </w:rPr>
      </w:pPr>
      <w:r w:rsidRPr="00D35FDE">
        <w:rPr>
          <w:rFonts w:ascii="Times New Roman" w:hAnsi="Times New Roman" w:cs="Times New Roman"/>
        </w:rPr>
        <w:t xml:space="preserve">Cena oferty brutto </w:t>
      </w:r>
      <w:r w:rsidRPr="00D35FDE">
        <w:rPr>
          <w:rFonts w:ascii="Times New Roman" w:hAnsi="Times New Roman" w:cs="Times New Roman"/>
          <w:b/>
          <w:bCs/>
        </w:rPr>
        <w:t xml:space="preserve">„C” </w:t>
      </w:r>
      <w:r w:rsidRPr="00D35FDE">
        <w:rPr>
          <w:rFonts w:ascii="Times New Roman" w:hAnsi="Times New Roman" w:cs="Times New Roman"/>
        </w:rPr>
        <w:t xml:space="preserve">- </w:t>
      </w:r>
      <w:r w:rsidRPr="00D35FDE">
        <w:rPr>
          <w:rFonts w:ascii="Times New Roman" w:hAnsi="Times New Roman" w:cs="Times New Roman"/>
          <w:b/>
          <w:bCs/>
        </w:rPr>
        <w:t xml:space="preserve">60 %, </w:t>
      </w:r>
      <w:r w:rsidRPr="00D35FDE">
        <w:rPr>
          <w:rFonts w:ascii="Times New Roman" w:hAnsi="Times New Roman" w:cs="Times New Roman"/>
        </w:rPr>
        <w:t xml:space="preserve">Czas usunięcia usterki/awarii </w:t>
      </w:r>
      <w:r w:rsidRPr="00D35FDE">
        <w:rPr>
          <w:rFonts w:ascii="Times New Roman" w:hAnsi="Times New Roman" w:cs="Times New Roman"/>
          <w:b/>
          <w:bCs/>
        </w:rPr>
        <w:t>„A”</w:t>
      </w:r>
      <w:r w:rsidRPr="00D35FDE">
        <w:rPr>
          <w:rFonts w:ascii="Times New Roman" w:hAnsi="Times New Roman" w:cs="Times New Roman"/>
        </w:rPr>
        <w:t xml:space="preserve"> - </w:t>
      </w:r>
      <w:r w:rsidRPr="00D35FDE">
        <w:rPr>
          <w:rFonts w:ascii="Times New Roman" w:hAnsi="Times New Roman" w:cs="Times New Roman"/>
          <w:b/>
        </w:rPr>
        <w:t>40%</w:t>
      </w:r>
      <w:r w:rsidRPr="00D35FDE">
        <w:rPr>
          <w:rFonts w:ascii="Times New Roman" w:hAnsi="Times New Roman" w:cs="Times New Roman"/>
        </w:rPr>
        <w:t xml:space="preserve">, </w:t>
      </w:r>
    </w:p>
    <w:p w14:paraId="209C8FB6" w14:textId="513BE516" w:rsidR="004B7A65" w:rsidRDefault="004B7A65" w:rsidP="00D35FDE">
      <w:pPr>
        <w:autoSpaceDE w:val="0"/>
        <w:autoSpaceDN w:val="0"/>
        <w:adjustRightInd w:val="0"/>
        <w:spacing w:line="276" w:lineRule="auto"/>
        <w:jc w:val="both"/>
        <w:rPr>
          <w:rFonts w:ascii="Times New Roman" w:hAnsi="Times New Roman" w:cs="Times New Roman"/>
          <w:b/>
        </w:rPr>
      </w:pPr>
    </w:p>
    <w:p w14:paraId="01D05244" w14:textId="2FF0A2F1" w:rsidR="0050561E" w:rsidRDefault="0050561E" w:rsidP="00D35FDE">
      <w:pPr>
        <w:autoSpaceDE w:val="0"/>
        <w:autoSpaceDN w:val="0"/>
        <w:adjustRightInd w:val="0"/>
        <w:spacing w:line="276" w:lineRule="auto"/>
        <w:jc w:val="both"/>
        <w:rPr>
          <w:rFonts w:ascii="Times New Roman" w:hAnsi="Times New Roman" w:cs="Times New Roman"/>
          <w:b/>
        </w:rPr>
      </w:pPr>
    </w:p>
    <w:p w14:paraId="3DA7BFC9" w14:textId="77777777" w:rsidR="0050561E" w:rsidRPr="00D35FDE" w:rsidRDefault="0050561E" w:rsidP="00D35FDE">
      <w:pPr>
        <w:autoSpaceDE w:val="0"/>
        <w:autoSpaceDN w:val="0"/>
        <w:adjustRightInd w:val="0"/>
        <w:spacing w:line="276" w:lineRule="auto"/>
        <w:jc w:val="both"/>
        <w:rPr>
          <w:rFonts w:ascii="Times New Roman" w:hAnsi="Times New Roman" w:cs="Times New Roman"/>
          <w:b/>
        </w:rPr>
      </w:pPr>
    </w:p>
    <w:p w14:paraId="7F3D9AA1" w14:textId="77777777" w:rsidR="00D35FDE" w:rsidRPr="00D35FDE" w:rsidRDefault="00D35FDE" w:rsidP="00087392">
      <w:pPr>
        <w:pStyle w:val="Standard"/>
        <w:numPr>
          <w:ilvl w:val="0"/>
          <w:numId w:val="62"/>
        </w:numPr>
        <w:tabs>
          <w:tab w:val="left" w:pos="722"/>
        </w:tabs>
        <w:suppressAutoHyphens/>
        <w:autoSpaceDN w:val="0"/>
        <w:spacing w:line="276" w:lineRule="auto"/>
        <w:jc w:val="both"/>
        <w:textAlignment w:val="baseline"/>
        <w:rPr>
          <w:rFonts w:ascii="Times New Roman" w:hAnsi="Times New Roman" w:cs="Times New Roman"/>
          <w:b/>
          <w:sz w:val="22"/>
          <w:szCs w:val="22"/>
        </w:rPr>
      </w:pPr>
      <w:r w:rsidRPr="00D35FDE">
        <w:rPr>
          <w:rFonts w:ascii="Times New Roman" w:hAnsi="Times New Roman" w:cs="Times New Roman"/>
          <w:b/>
          <w:sz w:val="22"/>
          <w:szCs w:val="22"/>
        </w:rPr>
        <w:t>Kryteria oceny ofert i ich znaczenie (dla zadań 1-5)</w:t>
      </w:r>
    </w:p>
    <w:tbl>
      <w:tblPr>
        <w:tblW w:w="7954" w:type="dxa"/>
        <w:jc w:val="center"/>
        <w:tblLayout w:type="fixed"/>
        <w:tblCellMar>
          <w:left w:w="10" w:type="dxa"/>
          <w:right w:w="10" w:type="dxa"/>
        </w:tblCellMar>
        <w:tblLook w:val="04A0" w:firstRow="1" w:lastRow="0" w:firstColumn="1" w:lastColumn="0" w:noHBand="0" w:noVBand="1"/>
      </w:tblPr>
      <w:tblGrid>
        <w:gridCol w:w="505"/>
        <w:gridCol w:w="5670"/>
        <w:gridCol w:w="1779"/>
      </w:tblGrid>
      <w:tr w:rsidR="00D35FDE" w:rsidRPr="00D35FDE" w14:paraId="2826B927" w14:textId="77777777" w:rsidTr="00B855AF">
        <w:trPr>
          <w:jc w:val="center"/>
        </w:trPr>
        <w:tc>
          <w:tcPr>
            <w:tcW w:w="5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620E6B" w14:textId="77777777" w:rsidR="00D35FDE" w:rsidRPr="00D35FDE" w:rsidRDefault="00D35FDE" w:rsidP="00B855AF">
            <w:pPr>
              <w:pStyle w:val="TableContents"/>
              <w:spacing w:line="276" w:lineRule="auto"/>
              <w:jc w:val="both"/>
              <w:rPr>
                <w:b/>
                <w:bCs/>
                <w:szCs w:val="22"/>
              </w:rPr>
            </w:pPr>
            <w:r w:rsidRPr="00D35FDE">
              <w:rPr>
                <w:b/>
                <w:bCs/>
                <w:szCs w:val="22"/>
              </w:rPr>
              <w:t>Lp.</w:t>
            </w:r>
          </w:p>
        </w:tc>
        <w:tc>
          <w:tcPr>
            <w:tcW w:w="56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D0097F" w14:textId="77777777" w:rsidR="00D35FDE" w:rsidRPr="00D35FDE" w:rsidRDefault="00D35FDE" w:rsidP="00B855AF">
            <w:pPr>
              <w:pStyle w:val="Textbody"/>
              <w:spacing w:line="276" w:lineRule="auto"/>
              <w:jc w:val="center"/>
              <w:rPr>
                <w:b/>
                <w:szCs w:val="22"/>
              </w:rPr>
            </w:pPr>
            <w:r w:rsidRPr="00D35FDE">
              <w:rPr>
                <w:b/>
                <w:szCs w:val="22"/>
              </w:rPr>
              <w:t>Opis kryteriów oceny ofert</w:t>
            </w:r>
          </w:p>
        </w:tc>
        <w:tc>
          <w:tcPr>
            <w:tcW w:w="177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0912E5" w14:textId="77777777" w:rsidR="00D35FDE" w:rsidRPr="00D35FDE" w:rsidRDefault="00D35FDE" w:rsidP="00B855AF">
            <w:pPr>
              <w:pStyle w:val="Textbody"/>
              <w:spacing w:line="276" w:lineRule="auto"/>
              <w:jc w:val="center"/>
              <w:rPr>
                <w:b/>
                <w:szCs w:val="22"/>
              </w:rPr>
            </w:pPr>
            <w:r w:rsidRPr="00D35FDE">
              <w:rPr>
                <w:b/>
                <w:szCs w:val="22"/>
              </w:rPr>
              <w:t>Znaczenie</w:t>
            </w:r>
          </w:p>
        </w:tc>
      </w:tr>
      <w:tr w:rsidR="00D35FDE" w:rsidRPr="00D35FDE" w14:paraId="4C529786" w14:textId="77777777" w:rsidTr="00B855AF">
        <w:trPr>
          <w:trHeight w:val="240"/>
          <w:jc w:val="center"/>
        </w:trPr>
        <w:tc>
          <w:tcPr>
            <w:tcW w:w="50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099DE76" w14:textId="77777777" w:rsidR="00D35FDE" w:rsidRPr="00D35FDE" w:rsidRDefault="00D35FDE" w:rsidP="00B855AF">
            <w:pPr>
              <w:pStyle w:val="TableContents"/>
              <w:spacing w:line="276" w:lineRule="auto"/>
              <w:jc w:val="center"/>
              <w:rPr>
                <w:b/>
                <w:szCs w:val="22"/>
              </w:rPr>
            </w:pPr>
            <w:r w:rsidRPr="00D35FDE">
              <w:rPr>
                <w:b/>
                <w:szCs w:val="22"/>
              </w:rPr>
              <w:t>1.</w:t>
            </w:r>
          </w:p>
        </w:tc>
        <w:tc>
          <w:tcPr>
            <w:tcW w:w="567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9F85824" w14:textId="77777777" w:rsidR="00D35FDE" w:rsidRPr="00D35FDE" w:rsidRDefault="00D35FDE" w:rsidP="00B855AF">
            <w:pPr>
              <w:tabs>
                <w:tab w:val="left" w:pos="708"/>
              </w:tabs>
              <w:spacing w:line="276" w:lineRule="auto"/>
              <w:ind w:left="72"/>
              <w:rPr>
                <w:rFonts w:ascii="Times New Roman" w:hAnsi="Times New Roman" w:cs="Times New Roman"/>
              </w:rPr>
            </w:pPr>
            <w:r w:rsidRPr="00D35FDE">
              <w:rPr>
                <w:rFonts w:ascii="Times New Roman" w:hAnsi="Times New Roman" w:cs="Times New Roman"/>
              </w:rPr>
              <w:t xml:space="preserve">Cena brutto oferty w PLN </w:t>
            </w:r>
            <w:r w:rsidRPr="00D35FDE">
              <w:rPr>
                <w:rFonts w:ascii="Times New Roman" w:hAnsi="Times New Roman" w:cs="Times New Roman"/>
                <w:b/>
              </w:rPr>
              <w:t>(C)</w:t>
            </w:r>
            <w:r w:rsidRPr="00D35FDE">
              <w:rPr>
                <w:rFonts w:ascii="Times New Roman" w:hAnsi="Times New Roman" w:cs="Times New Roman"/>
              </w:rPr>
              <w:t xml:space="preserve"> w zakresie realizowanego Zadania </w:t>
            </w:r>
          </w:p>
        </w:tc>
        <w:tc>
          <w:tcPr>
            <w:tcW w:w="177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75A3FE9" w14:textId="77777777" w:rsidR="00D35FDE" w:rsidRPr="00D35FDE" w:rsidRDefault="00D35FDE" w:rsidP="00B855AF">
            <w:pPr>
              <w:pStyle w:val="TableContents"/>
              <w:spacing w:line="276" w:lineRule="auto"/>
              <w:jc w:val="center"/>
              <w:rPr>
                <w:b/>
                <w:bCs/>
                <w:szCs w:val="22"/>
              </w:rPr>
            </w:pPr>
            <w:r w:rsidRPr="00D35FDE">
              <w:rPr>
                <w:b/>
                <w:bCs/>
                <w:szCs w:val="22"/>
              </w:rPr>
              <w:t>60 %</w:t>
            </w:r>
          </w:p>
        </w:tc>
      </w:tr>
      <w:tr w:rsidR="00D35FDE" w:rsidRPr="00D35FDE" w14:paraId="7ADEBD55" w14:textId="77777777" w:rsidTr="00B855AF">
        <w:trPr>
          <w:jc w:val="center"/>
        </w:trPr>
        <w:tc>
          <w:tcPr>
            <w:tcW w:w="50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78BCD45" w14:textId="77777777" w:rsidR="00D35FDE" w:rsidRPr="00D35FDE" w:rsidRDefault="00D35FDE" w:rsidP="00B855AF">
            <w:pPr>
              <w:pStyle w:val="TableContents"/>
              <w:spacing w:line="276" w:lineRule="auto"/>
              <w:jc w:val="center"/>
              <w:rPr>
                <w:b/>
                <w:szCs w:val="22"/>
              </w:rPr>
            </w:pPr>
            <w:r w:rsidRPr="00D35FDE">
              <w:rPr>
                <w:b/>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94E7E85" w14:textId="77777777" w:rsidR="00D35FDE" w:rsidRPr="00D35FDE" w:rsidRDefault="00D35FDE" w:rsidP="00B855AF">
            <w:pPr>
              <w:tabs>
                <w:tab w:val="left" w:pos="708"/>
              </w:tabs>
              <w:spacing w:line="276" w:lineRule="auto"/>
              <w:ind w:left="72"/>
              <w:rPr>
                <w:rFonts w:ascii="Times New Roman" w:hAnsi="Times New Roman" w:cs="Times New Roman"/>
              </w:rPr>
            </w:pPr>
            <w:r w:rsidRPr="00D35FDE">
              <w:rPr>
                <w:rFonts w:ascii="Times New Roman" w:hAnsi="Times New Roman" w:cs="Times New Roman"/>
              </w:rPr>
              <w:t xml:space="preserve">Czas usunięcia usterki/awarii </w:t>
            </w:r>
            <w:r w:rsidRPr="00D35FDE">
              <w:rPr>
                <w:rFonts w:ascii="Times New Roman" w:hAnsi="Times New Roman" w:cs="Times New Roman"/>
                <w:b/>
              </w:rPr>
              <w:t>(A)</w:t>
            </w:r>
          </w:p>
        </w:tc>
        <w:tc>
          <w:tcPr>
            <w:tcW w:w="17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358A5D6" w14:textId="77777777" w:rsidR="00D35FDE" w:rsidRPr="00D35FDE" w:rsidRDefault="00D35FDE" w:rsidP="00B855AF">
            <w:pPr>
              <w:pStyle w:val="TableContents"/>
              <w:spacing w:line="276" w:lineRule="auto"/>
              <w:jc w:val="center"/>
              <w:rPr>
                <w:b/>
                <w:szCs w:val="22"/>
              </w:rPr>
            </w:pPr>
            <w:r w:rsidRPr="00D35FDE">
              <w:rPr>
                <w:b/>
                <w:szCs w:val="22"/>
              </w:rPr>
              <w:t>40 %</w:t>
            </w:r>
          </w:p>
        </w:tc>
      </w:tr>
    </w:tbl>
    <w:p w14:paraId="4E1267BB" w14:textId="77777777" w:rsidR="00D35FDE" w:rsidRPr="00D35FDE" w:rsidRDefault="00D35FDE" w:rsidP="00D35FDE">
      <w:pPr>
        <w:pStyle w:val="Standard"/>
        <w:tabs>
          <w:tab w:val="left" w:pos="-2410"/>
          <w:tab w:val="left" w:pos="313"/>
          <w:tab w:val="left" w:pos="426"/>
          <w:tab w:val="left" w:pos="525"/>
          <w:tab w:val="left" w:pos="563"/>
        </w:tabs>
        <w:spacing w:line="276" w:lineRule="auto"/>
        <w:jc w:val="both"/>
        <w:rPr>
          <w:rFonts w:ascii="Times New Roman" w:hAnsi="Times New Roman" w:cs="Times New Roman"/>
          <w:b/>
          <w:bCs/>
          <w:sz w:val="22"/>
          <w:szCs w:val="22"/>
        </w:rPr>
      </w:pPr>
      <w:r w:rsidRPr="00D35FDE">
        <w:rPr>
          <w:rFonts w:ascii="Times New Roman" w:hAnsi="Times New Roman" w:cs="Times New Roman"/>
          <w:b/>
          <w:bCs/>
          <w:sz w:val="22"/>
          <w:szCs w:val="22"/>
        </w:rPr>
        <w:tab/>
      </w:r>
    </w:p>
    <w:p w14:paraId="33224288" w14:textId="77777777" w:rsidR="00D35FDE" w:rsidRPr="00D35FDE" w:rsidRDefault="00D35FDE" w:rsidP="00087392">
      <w:pPr>
        <w:pStyle w:val="Standard"/>
        <w:numPr>
          <w:ilvl w:val="0"/>
          <w:numId w:val="63"/>
        </w:numPr>
        <w:tabs>
          <w:tab w:val="left" w:pos="-2410"/>
          <w:tab w:val="left" w:pos="313"/>
          <w:tab w:val="left" w:pos="426"/>
          <w:tab w:val="left" w:pos="525"/>
          <w:tab w:val="left" w:pos="563"/>
        </w:tabs>
        <w:suppressAutoHyphens/>
        <w:autoSpaceDN w:val="0"/>
        <w:spacing w:line="276" w:lineRule="auto"/>
        <w:jc w:val="both"/>
        <w:textAlignment w:val="baseline"/>
        <w:rPr>
          <w:rFonts w:ascii="Times New Roman" w:hAnsi="Times New Roman" w:cs="Times New Roman"/>
          <w:sz w:val="22"/>
          <w:szCs w:val="22"/>
        </w:rPr>
      </w:pPr>
      <w:r w:rsidRPr="00D35FDE">
        <w:rPr>
          <w:rFonts w:ascii="Times New Roman" w:hAnsi="Times New Roman" w:cs="Times New Roman"/>
          <w:b/>
          <w:bCs/>
          <w:sz w:val="22"/>
          <w:szCs w:val="22"/>
        </w:rPr>
        <w:t xml:space="preserve">Punkty w kryterium cena „C” </w:t>
      </w:r>
      <w:r w:rsidRPr="00D35FDE">
        <w:rPr>
          <w:rFonts w:ascii="Times New Roman" w:hAnsi="Times New Roman" w:cs="Times New Roman"/>
          <w:sz w:val="22"/>
          <w:szCs w:val="22"/>
        </w:rPr>
        <w:t>wyliczone będą z dokładnością do dwóch miejsc po przecinku, wg. poniższego wzoru:</w:t>
      </w:r>
    </w:p>
    <w:p w14:paraId="445F2DD4" w14:textId="77777777" w:rsidR="00D35FDE" w:rsidRPr="00D35FDE" w:rsidRDefault="00D35FDE" w:rsidP="00D35FDE">
      <w:pPr>
        <w:pStyle w:val="Textbody"/>
        <w:spacing w:after="120" w:line="276" w:lineRule="auto"/>
        <w:jc w:val="center"/>
        <w:rPr>
          <w:b/>
          <w:szCs w:val="22"/>
        </w:rPr>
      </w:pPr>
      <w:r w:rsidRPr="00D35FDE">
        <w:rPr>
          <w:b/>
          <w:bCs/>
          <w:szCs w:val="22"/>
        </w:rPr>
        <w:t>C</w:t>
      </w:r>
      <w:r w:rsidRPr="00D35FDE">
        <w:rPr>
          <w:b/>
          <w:bCs/>
          <w:szCs w:val="22"/>
          <w:vertAlign w:val="subscript"/>
        </w:rPr>
        <w:t xml:space="preserve"> </w:t>
      </w:r>
      <w:r w:rsidRPr="00D35FDE">
        <w:rPr>
          <w:b/>
          <w:szCs w:val="22"/>
        </w:rPr>
        <w:t>= (</w:t>
      </w:r>
      <w:proofErr w:type="spellStart"/>
      <w:r w:rsidRPr="00D35FDE">
        <w:rPr>
          <w:b/>
          <w:szCs w:val="22"/>
        </w:rPr>
        <w:t>C</w:t>
      </w:r>
      <w:r w:rsidRPr="00D35FDE">
        <w:rPr>
          <w:b/>
          <w:szCs w:val="22"/>
          <w:vertAlign w:val="subscript"/>
        </w:rPr>
        <w:t>min</w:t>
      </w:r>
      <w:proofErr w:type="spellEnd"/>
      <w:r w:rsidRPr="00D35FDE">
        <w:rPr>
          <w:b/>
          <w:szCs w:val="22"/>
        </w:rPr>
        <w:t xml:space="preserve"> : </w:t>
      </w:r>
      <w:proofErr w:type="spellStart"/>
      <w:r w:rsidRPr="00D35FDE">
        <w:rPr>
          <w:b/>
          <w:szCs w:val="22"/>
        </w:rPr>
        <w:t>C</w:t>
      </w:r>
      <w:r w:rsidRPr="00D35FDE">
        <w:rPr>
          <w:b/>
          <w:szCs w:val="22"/>
          <w:vertAlign w:val="subscript"/>
        </w:rPr>
        <w:t>x</w:t>
      </w:r>
      <w:proofErr w:type="spellEnd"/>
      <w:r w:rsidRPr="00D35FDE">
        <w:rPr>
          <w:b/>
          <w:szCs w:val="22"/>
        </w:rPr>
        <w:t>) x 60 pkt.</w:t>
      </w:r>
    </w:p>
    <w:p w14:paraId="126DF05D" w14:textId="77777777" w:rsidR="00D35FDE" w:rsidRPr="00D35FDE" w:rsidRDefault="00D35FDE" w:rsidP="00D35FDE">
      <w:pPr>
        <w:pStyle w:val="Textbody"/>
        <w:spacing w:line="276" w:lineRule="auto"/>
        <w:ind w:left="360" w:firstLine="348"/>
        <w:rPr>
          <w:bCs/>
          <w:szCs w:val="22"/>
        </w:rPr>
      </w:pPr>
      <w:r w:rsidRPr="00D35FDE">
        <w:rPr>
          <w:bCs/>
          <w:szCs w:val="22"/>
        </w:rPr>
        <w:t>gdzie:</w:t>
      </w:r>
    </w:p>
    <w:p w14:paraId="1EAAEB2A" w14:textId="77777777" w:rsidR="00D35FDE" w:rsidRPr="00D35FDE" w:rsidRDefault="00D35FDE" w:rsidP="00D35FDE">
      <w:pPr>
        <w:pStyle w:val="Standard"/>
        <w:spacing w:line="276" w:lineRule="auto"/>
        <w:ind w:left="357" w:firstLine="351"/>
        <w:jc w:val="both"/>
        <w:rPr>
          <w:rFonts w:ascii="Times New Roman" w:hAnsi="Times New Roman" w:cs="Times New Roman"/>
          <w:bCs/>
          <w:sz w:val="22"/>
          <w:szCs w:val="22"/>
        </w:rPr>
      </w:pPr>
      <w:r w:rsidRPr="00D35FDE">
        <w:rPr>
          <w:rFonts w:ascii="Times New Roman" w:hAnsi="Times New Roman" w:cs="Times New Roman"/>
          <w:b/>
          <w:bCs/>
          <w:sz w:val="22"/>
          <w:szCs w:val="22"/>
        </w:rPr>
        <w:t>C</w:t>
      </w:r>
      <w:r w:rsidRPr="00D35FDE">
        <w:rPr>
          <w:rFonts w:ascii="Times New Roman" w:hAnsi="Times New Roman" w:cs="Times New Roman"/>
          <w:bCs/>
          <w:sz w:val="22"/>
          <w:szCs w:val="22"/>
          <w:vertAlign w:val="subscript"/>
        </w:rPr>
        <w:t xml:space="preserve"> </w:t>
      </w:r>
      <w:r w:rsidRPr="00D35FDE">
        <w:rPr>
          <w:rFonts w:ascii="Times New Roman" w:hAnsi="Times New Roman" w:cs="Times New Roman"/>
          <w:bCs/>
          <w:sz w:val="22"/>
          <w:szCs w:val="22"/>
        </w:rPr>
        <w:t xml:space="preserve">- wskaźnik kryterium ceny w pkt. </w:t>
      </w:r>
    </w:p>
    <w:p w14:paraId="1E0C79C2" w14:textId="77777777" w:rsidR="00D35FDE" w:rsidRPr="00D35FDE" w:rsidRDefault="00D35FDE" w:rsidP="00D35FDE">
      <w:pPr>
        <w:pStyle w:val="Standard"/>
        <w:spacing w:line="276" w:lineRule="auto"/>
        <w:ind w:left="357" w:firstLine="351"/>
        <w:jc w:val="both"/>
        <w:rPr>
          <w:rFonts w:ascii="Times New Roman" w:hAnsi="Times New Roman" w:cs="Times New Roman"/>
          <w:bCs/>
          <w:sz w:val="22"/>
          <w:szCs w:val="22"/>
        </w:rPr>
      </w:pPr>
      <w:proofErr w:type="spellStart"/>
      <w:r w:rsidRPr="00D35FDE">
        <w:rPr>
          <w:rFonts w:ascii="Times New Roman" w:hAnsi="Times New Roman" w:cs="Times New Roman"/>
          <w:b/>
          <w:bCs/>
          <w:sz w:val="22"/>
          <w:szCs w:val="22"/>
        </w:rPr>
        <w:t>C</w:t>
      </w:r>
      <w:r w:rsidRPr="00D35FDE">
        <w:rPr>
          <w:rFonts w:ascii="Times New Roman" w:hAnsi="Times New Roman" w:cs="Times New Roman"/>
          <w:b/>
          <w:bCs/>
          <w:sz w:val="22"/>
          <w:szCs w:val="22"/>
          <w:vertAlign w:val="subscript"/>
        </w:rPr>
        <w:t>min</w:t>
      </w:r>
      <w:proofErr w:type="spellEnd"/>
      <w:r w:rsidRPr="00D35FDE">
        <w:rPr>
          <w:rFonts w:ascii="Times New Roman" w:hAnsi="Times New Roman" w:cs="Times New Roman"/>
          <w:bCs/>
          <w:sz w:val="22"/>
          <w:szCs w:val="22"/>
        </w:rPr>
        <w:t xml:space="preserve"> - najniższa cena oferty brutto spośród badanych ofert.</w:t>
      </w:r>
    </w:p>
    <w:p w14:paraId="5FA7D699" w14:textId="77777777" w:rsidR="00D35FDE" w:rsidRPr="00D35FDE" w:rsidRDefault="00D35FDE" w:rsidP="00D35FDE">
      <w:pPr>
        <w:pStyle w:val="Standard"/>
        <w:spacing w:line="276" w:lineRule="auto"/>
        <w:ind w:left="357" w:firstLine="351"/>
        <w:jc w:val="both"/>
        <w:rPr>
          <w:rFonts w:ascii="Times New Roman" w:hAnsi="Times New Roman" w:cs="Times New Roman"/>
          <w:b/>
          <w:bCs/>
          <w:sz w:val="22"/>
          <w:szCs w:val="22"/>
        </w:rPr>
      </w:pPr>
      <w:proofErr w:type="spellStart"/>
      <w:r w:rsidRPr="00D35FDE">
        <w:rPr>
          <w:rFonts w:ascii="Times New Roman" w:hAnsi="Times New Roman" w:cs="Times New Roman"/>
          <w:b/>
          <w:bCs/>
          <w:sz w:val="22"/>
          <w:szCs w:val="22"/>
        </w:rPr>
        <w:t>C</w:t>
      </w:r>
      <w:r w:rsidRPr="00D35FDE">
        <w:rPr>
          <w:rFonts w:ascii="Times New Roman" w:hAnsi="Times New Roman" w:cs="Times New Roman"/>
          <w:b/>
          <w:bCs/>
          <w:sz w:val="22"/>
          <w:szCs w:val="22"/>
          <w:vertAlign w:val="subscript"/>
        </w:rPr>
        <w:t>x</w:t>
      </w:r>
      <w:proofErr w:type="spellEnd"/>
      <w:r w:rsidRPr="00D35FDE">
        <w:rPr>
          <w:rFonts w:ascii="Times New Roman" w:hAnsi="Times New Roman" w:cs="Times New Roman"/>
          <w:bCs/>
          <w:sz w:val="22"/>
          <w:szCs w:val="22"/>
        </w:rPr>
        <w:t xml:space="preserve"> - cena brutto badanej oferty</w:t>
      </w:r>
    </w:p>
    <w:p w14:paraId="44E0A497" w14:textId="77777777" w:rsidR="00D35FDE" w:rsidRPr="00D35FDE" w:rsidRDefault="00D35FDE" w:rsidP="00D35FDE">
      <w:pPr>
        <w:pStyle w:val="Tekstpodstawowy"/>
        <w:tabs>
          <w:tab w:val="left" w:pos="266"/>
        </w:tabs>
        <w:spacing w:line="276" w:lineRule="auto"/>
        <w:ind w:left="426" w:firstLine="283"/>
        <w:rPr>
          <w:rFonts w:ascii="Times New Roman" w:hAnsi="Times New Roman" w:cs="Times New Roman"/>
          <w:bCs/>
        </w:rPr>
      </w:pPr>
    </w:p>
    <w:p w14:paraId="069E1D31" w14:textId="41851166" w:rsidR="00D35FDE" w:rsidRPr="00210CF0" w:rsidRDefault="00D35FDE" w:rsidP="00087392">
      <w:pPr>
        <w:pStyle w:val="Tekstpodstawowy"/>
        <w:numPr>
          <w:ilvl w:val="0"/>
          <w:numId w:val="63"/>
        </w:numPr>
        <w:tabs>
          <w:tab w:val="left" w:pos="266"/>
        </w:tabs>
        <w:spacing w:after="0" w:line="276" w:lineRule="auto"/>
        <w:rPr>
          <w:rFonts w:ascii="Times New Roman" w:hAnsi="Times New Roman" w:cs="Times New Roman"/>
        </w:rPr>
      </w:pPr>
      <w:r w:rsidRPr="00D35FDE">
        <w:rPr>
          <w:rFonts w:ascii="Times New Roman" w:hAnsi="Times New Roman" w:cs="Times New Roman"/>
        </w:rPr>
        <w:t>Kryterium czas usunięcia usterki/awarii „A” wyliczone będą w sposób następujący:</w:t>
      </w:r>
      <w:r w:rsidRPr="00210CF0">
        <w:rPr>
          <w:rFonts w:ascii="Times New Roman" w:hAnsi="Times New Roman" w:cs="Times New Roman"/>
        </w:rPr>
        <w:tab/>
      </w:r>
    </w:p>
    <w:p w14:paraId="7AD28B22" w14:textId="77777777" w:rsidR="00D35FDE" w:rsidRPr="00D35FDE" w:rsidRDefault="00D35FDE" w:rsidP="00D35FDE">
      <w:pPr>
        <w:pStyle w:val="Tekstpodstawowy"/>
        <w:tabs>
          <w:tab w:val="left" w:pos="266"/>
        </w:tabs>
        <w:spacing w:line="276" w:lineRule="auto"/>
        <w:ind w:left="720"/>
        <w:rPr>
          <w:rFonts w:ascii="Times New Roman" w:hAnsi="Times New Roman" w:cs="Times New Roman"/>
        </w:rPr>
      </w:pPr>
      <w:r w:rsidRPr="00D35FDE">
        <w:rPr>
          <w:rFonts w:ascii="Times New Roman" w:hAnsi="Times New Roman" w:cs="Times New Roman"/>
        </w:rPr>
        <w:t xml:space="preserve">gdzie: </w:t>
      </w:r>
    </w:p>
    <w:p w14:paraId="330DECF6" w14:textId="7B22F034" w:rsidR="00D35FDE" w:rsidRPr="00BC36E8" w:rsidRDefault="00D35FDE" w:rsidP="00BC36E8">
      <w:pPr>
        <w:pStyle w:val="Tekstpodstawowy"/>
        <w:tabs>
          <w:tab w:val="left" w:pos="266"/>
        </w:tabs>
        <w:spacing w:line="276" w:lineRule="auto"/>
        <w:ind w:left="720"/>
        <w:rPr>
          <w:rFonts w:ascii="Times New Roman" w:hAnsi="Times New Roman" w:cs="Times New Roman"/>
        </w:rPr>
      </w:pPr>
      <w:r w:rsidRPr="00D35FDE">
        <w:rPr>
          <w:rFonts w:ascii="Times New Roman" w:hAnsi="Times New Roman" w:cs="Times New Roman"/>
        </w:rPr>
        <w:tab/>
        <w:t>A - wskaźnik kryterium czas usunięcia usterki/awarii w punktach,</w:t>
      </w:r>
    </w:p>
    <w:p w14:paraId="38486053" w14:textId="77777777" w:rsidR="00D35FDE" w:rsidRPr="00D35FDE" w:rsidRDefault="00D35FDE" w:rsidP="00D35FDE">
      <w:pPr>
        <w:tabs>
          <w:tab w:val="left" w:pos="266"/>
        </w:tabs>
        <w:spacing w:line="276" w:lineRule="auto"/>
        <w:ind w:firstLine="426"/>
        <w:rPr>
          <w:rFonts w:ascii="Times New Roman" w:hAnsi="Times New Roman" w:cs="Times New Roman"/>
          <w:b/>
        </w:rPr>
      </w:pPr>
      <w:r w:rsidRPr="00D35FDE">
        <w:rPr>
          <w:rFonts w:ascii="Times New Roman" w:hAnsi="Times New Roman" w:cs="Times New Roman"/>
          <w:b/>
        </w:rPr>
        <w:tab/>
      </w:r>
      <w:r w:rsidRPr="00D35FDE">
        <w:rPr>
          <w:rFonts w:ascii="Times New Roman" w:hAnsi="Times New Roman" w:cs="Times New Roman"/>
          <w:b/>
        </w:rPr>
        <w:tab/>
      </w:r>
      <w:r w:rsidRPr="00D35FDE">
        <w:rPr>
          <w:rFonts w:ascii="Times New Roman" w:hAnsi="Times New Roman" w:cs="Times New Roman"/>
          <w:b/>
        </w:rPr>
        <w:tab/>
      </w:r>
      <w:r w:rsidRPr="00D35FDE">
        <w:rPr>
          <w:rFonts w:ascii="Times New Roman" w:hAnsi="Times New Roman" w:cs="Times New Roman"/>
          <w:b/>
        </w:rPr>
        <w:tab/>
        <w:t xml:space="preserve">  12 godzin czas usunięcia usterki/awarii - 0 pkt.</w:t>
      </w:r>
    </w:p>
    <w:p w14:paraId="4BA42A84" w14:textId="77777777" w:rsidR="00D35FDE" w:rsidRPr="00D35FDE" w:rsidRDefault="00D35FDE" w:rsidP="00D35FDE">
      <w:pPr>
        <w:tabs>
          <w:tab w:val="left" w:pos="266"/>
        </w:tabs>
        <w:spacing w:line="276" w:lineRule="auto"/>
        <w:ind w:firstLine="426"/>
        <w:rPr>
          <w:rFonts w:ascii="Times New Roman" w:hAnsi="Times New Roman" w:cs="Times New Roman"/>
          <w:b/>
        </w:rPr>
      </w:pPr>
      <w:r w:rsidRPr="00D35FDE">
        <w:rPr>
          <w:rFonts w:ascii="Times New Roman" w:hAnsi="Times New Roman" w:cs="Times New Roman"/>
          <w:b/>
        </w:rPr>
        <w:tab/>
      </w:r>
      <w:r w:rsidRPr="00D35FDE">
        <w:rPr>
          <w:rFonts w:ascii="Times New Roman" w:hAnsi="Times New Roman" w:cs="Times New Roman"/>
          <w:b/>
        </w:rPr>
        <w:tab/>
      </w:r>
      <w:r w:rsidRPr="00D35FDE">
        <w:rPr>
          <w:rFonts w:ascii="Times New Roman" w:hAnsi="Times New Roman" w:cs="Times New Roman"/>
          <w:b/>
        </w:rPr>
        <w:tab/>
      </w:r>
      <w:r w:rsidRPr="00D35FDE">
        <w:rPr>
          <w:rFonts w:ascii="Times New Roman" w:hAnsi="Times New Roman" w:cs="Times New Roman"/>
          <w:b/>
        </w:rPr>
        <w:tab/>
        <w:t xml:space="preserve">  11 godzin czas usunięcia usterki/awarii - 5 pkt.</w:t>
      </w:r>
    </w:p>
    <w:p w14:paraId="73FFE60A" w14:textId="77777777" w:rsidR="00D35FDE" w:rsidRPr="00D35FDE" w:rsidRDefault="00D35FDE" w:rsidP="00D35FDE">
      <w:pPr>
        <w:tabs>
          <w:tab w:val="left" w:pos="266"/>
        </w:tabs>
        <w:spacing w:line="276" w:lineRule="auto"/>
        <w:ind w:firstLine="426"/>
        <w:rPr>
          <w:rFonts w:ascii="Times New Roman" w:hAnsi="Times New Roman" w:cs="Times New Roman"/>
          <w:b/>
        </w:rPr>
      </w:pPr>
      <w:r w:rsidRPr="00D35FDE">
        <w:rPr>
          <w:rFonts w:ascii="Times New Roman" w:hAnsi="Times New Roman" w:cs="Times New Roman"/>
          <w:b/>
        </w:rPr>
        <w:tab/>
      </w:r>
      <w:r w:rsidRPr="00D35FDE">
        <w:rPr>
          <w:rFonts w:ascii="Times New Roman" w:hAnsi="Times New Roman" w:cs="Times New Roman"/>
          <w:b/>
        </w:rPr>
        <w:tab/>
      </w:r>
      <w:r w:rsidRPr="00D35FDE">
        <w:rPr>
          <w:rFonts w:ascii="Times New Roman" w:hAnsi="Times New Roman" w:cs="Times New Roman"/>
          <w:b/>
        </w:rPr>
        <w:tab/>
      </w:r>
      <w:r w:rsidRPr="00D35FDE">
        <w:rPr>
          <w:rFonts w:ascii="Times New Roman" w:hAnsi="Times New Roman" w:cs="Times New Roman"/>
          <w:b/>
        </w:rPr>
        <w:tab/>
        <w:t xml:space="preserve">  10 godzin czas usunięcia usterki/awarii - 10 pkt.</w:t>
      </w:r>
    </w:p>
    <w:p w14:paraId="3B28F08A" w14:textId="77777777" w:rsidR="00D35FDE" w:rsidRPr="00D35FDE" w:rsidRDefault="00D35FDE" w:rsidP="00D35FDE">
      <w:pPr>
        <w:tabs>
          <w:tab w:val="left" w:pos="266"/>
        </w:tabs>
        <w:spacing w:line="276" w:lineRule="auto"/>
        <w:ind w:firstLine="426"/>
        <w:jc w:val="center"/>
        <w:rPr>
          <w:rFonts w:ascii="Times New Roman" w:hAnsi="Times New Roman" w:cs="Times New Roman"/>
          <w:b/>
        </w:rPr>
      </w:pPr>
      <w:r w:rsidRPr="00D35FDE">
        <w:rPr>
          <w:rFonts w:ascii="Times New Roman" w:hAnsi="Times New Roman" w:cs="Times New Roman"/>
          <w:b/>
        </w:rPr>
        <w:t>9 godzin czas usunięcia usterki/awarii - 15 pkt.</w:t>
      </w:r>
    </w:p>
    <w:p w14:paraId="2CA0AEFB" w14:textId="77777777" w:rsidR="00D35FDE" w:rsidRPr="00D35FDE" w:rsidRDefault="00D35FDE" w:rsidP="00D35FDE">
      <w:pPr>
        <w:tabs>
          <w:tab w:val="left" w:pos="266"/>
        </w:tabs>
        <w:spacing w:line="276" w:lineRule="auto"/>
        <w:ind w:firstLine="426"/>
        <w:jc w:val="center"/>
        <w:rPr>
          <w:rFonts w:ascii="Times New Roman" w:hAnsi="Times New Roman" w:cs="Times New Roman"/>
          <w:b/>
        </w:rPr>
      </w:pPr>
      <w:r w:rsidRPr="00D35FDE">
        <w:rPr>
          <w:rFonts w:ascii="Times New Roman" w:hAnsi="Times New Roman" w:cs="Times New Roman"/>
          <w:b/>
        </w:rPr>
        <w:t>8 godzin czas usunięcia usterki/awarii - 20 pkt.</w:t>
      </w:r>
    </w:p>
    <w:p w14:paraId="2B65ACA6" w14:textId="77777777" w:rsidR="00D35FDE" w:rsidRPr="00D35FDE" w:rsidRDefault="00D35FDE" w:rsidP="00D35FDE">
      <w:pPr>
        <w:tabs>
          <w:tab w:val="left" w:pos="266"/>
        </w:tabs>
        <w:spacing w:line="276" w:lineRule="auto"/>
        <w:ind w:firstLine="426"/>
        <w:jc w:val="center"/>
        <w:rPr>
          <w:rFonts w:ascii="Times New Roman" w:hAnsi="Times New Roman" w:cs="Times New Roman"/>
          <w:b/>
        </w:rPr>
      </w:pPr>
      <w:r w:rsidRPr="00D35FDE">
        <w:rPr>
          <w:rFonts w:ascii="Times New Roman" w:hAnsi="Times New Roman" w:cs="Times New Roman"/>
          <w:b/>
        </w:rPr>
        <w:t>7 godzin czas usunięcia usterki/awarii - 25 pkt.</w:t>
      </w:r>
    </w:p>
    <w:p w14:paraId="769D317F" w14:textId="77777777" w:rsidR="00D35FDE" w:rsidRPr="00D35FDE" w:rsidRDefault="00D35FDE" w:rsidP="00D35FDE">
      <w:pPr>
        <w:tabs>
          <w:tab w:val="left" w:pos="266"/>
        </w:tabs>
        <w:spacing w:line="276" w:lineRule="auto"/>
        <w:ind w:firstLine="426"/>
        <w:jc w:val="center"/>
        <w:rPr>
          <w:rFonts w:ascii="Times New Roman" w:hAnsi="Times New Roman" w:cs="Times New Roman"/>
          <w:b/>
        </w:rPr>
      </w:pPr>
      <w:r w:rsidRPr="00D35FDE">
        <w:rPr>
          <w:rFonts w:ascii="Times New Roman" w:hAnsi="Times New Roman" w:cs="Times New Roman"/>
          <w:b/>
        </w:rPr>
        <w:t>6 godzin czas usunięcia usterki/awarii - 30 pkt.</w:t>
      </w:r>
    </w:p>
    <w:p w14:paraId="0780C323" w14:textId="77777777" w:rsidR="00D35FDE" w:rsidRPr="00D35FDE" w:rsidRDefault="00D35FDE" w:rsidP="00D35FDE">
      <w:pPr>
        <w:tabs>
          <w:tab w:val="left" w:pos="266"/>
        </w:tabs>
        <w:spacing w:line="276" w:lineRule="auto"/>
        <w:ind w:firstLine="426"/>
        <w:jc w:val="center"/>
        <w:rPr>
          <w:rFonts w:ascii="Times New Roman" w:hAnsi="Times New Roman" w:cs="Times New Roman"/>
          <w:b/>
        </w:rPr>
      </w:pPr>
      <w:r w:rsidRPr="00D35FDE">
        <w:rPr>
          <w:rFonts w:ascii="Times New Roman" w:hAnsi="Times New Roman" w:cs="Times New Roman"/>
          <w:b/>
        </w:rPr>
        <w:t>5 godzin czas usunięcia usterki/awarii - 35 pkt.</w:t>
      </w:r>
    </w:p>
    <w:p w14:paraId="098FC5C1" w14:textId="6F28919E" w:rsidR="00D35FDE" w:rsidRPr="00D35FDE" w:rsidRDefault="00D35FDE" w:rsidP="000372B7">
      <w:pPr>
        <w:tabs>
          <w:tab w:val="left" w:pos="266"/>
        </w:tabs>
        <w:spacing w:line="276" w:lineRule="auto"/>
        <w:ind w:firstLine="426"/>
        <w:jc w:val="center"/>
        <w:rPr>
          <w:rFonts w:ascii="Times New Roman" w:hAnsi="Times New Roman" w:cs="Times New Roman"/>
          <w:b/>
        </w:rPr>
      </w:pPr>
      <w:r w:rsidRPr="00D35FDE">
        <w:rPr>
          <w:rFonts w:ascii="Times New Roman" w:hAnsi="Times New Roman" w:cs="Times New Roman"/>
          <w:b/>
        </w:rPr>
        <w:t>4 godzin czas usunięcia usterki/awarii - 40 pkt.</w:t>
      </w:r>
    </w:p>
    <w:p w14:paraId="6BA23D2D" w14:textId="77777777" w:rsidR="00D35FDE" w:rsidRPr="00D35FDE" w:rsidRDefault="00D35FDE" w:rsidP="00D35FDE">
      <w:pPr>
        <w:tabs>
          <w:tab w:val="left" w:pos="266"/>
        </w:tabs>
        <w:spacing w:line="276" w:lineRule="auto"/>
        <w:ind w:firstLine="426"/>
        <w:jc w:val="center"/>
        <w:rPr>
          <w:rFonts w:ascii="Times New Roman" w:hAnsi="Times New Roman" w:cs="Times New Roman"/>
          <w:b/>
        </w:rPr>
      </w:pPr>
      <w:r w:rsidRPr="00D35FDE">
        <w:rPr>
          <w:rFonts w:ascii="Times New Roman" w:hAnsi="Times New Roman" w:cs="Times New Roman"/>
        </w:rPr>
        <w:t xml:space="preserve">  Zamawiający wymaga podania „Czasu usunięcia usterki/awarii ” w pełnych godzinach (liczbie całkowitej).</w:t>
      </w:r>
    </w:p>
    <w:p w14:paraId="27EAAC37" w14:textId="003E4D13" w:rsidR="00D35FDE" w:rsidRPr="00210CF0" w:rsidRDefault="00D35FDE" w:rsidP="00210CF0">
      <w:pPr>
        <w:pStyle w:val="Stopka"/>
        <w:tabs>
          <w:tab w:val="left" w:pos="708"/>
        </w:tabs>
        <w:spacing w:line="276" w:lineRule="auto"/>
        <w:ind w:left="567"/>
        <w:jc w:val="both"/>
        <w:rPr>
          <w:rFonts w:ascii="Times New Roman" w:hAnsi="Times New Roman" w:cs="Times New Roman"/>
          <w:bCs/>
        </w:rPr>
      </w:pPr>
      <w:r w:rsidRPr="00D35FDE">
        <w:rPr>
          <w:rFonts w:ascii="Times New Roman" w:hAnsi="Times New Roman" w:cs="Times New Roman"/>
          <w:bCs/>
        </w:rPr>
        <w:t>Przy przyznawaniu i przeliczaniu punktów będą brane pod uwagę tylko oferty, w których zostanie zaproponowany czas usunięcia usterki/awarii wynoszący maksymalnie 12 godzin. Za każdą godzinę skrócenia czasu poniżej czasu maksymalnego 12 godzin zostanie przyznane 5 punktów. Za czas poniżej 4 godzin zostaną przyznane punkty w takiej samej ilości jak za 4 godziny. W przypadku zaoferowania przez Wykonawcę czasu usunięcia usterki/awarii 12 godzin zostanie przyznane 0 punktów. Maksymalny czas usunięcia usterki/awarii wynosi 12 godzin. W przypadku zaoferowania przez Wykonawcę czasu usunięcia usterki/awarii powyżej 12 godzin, oferta zostanie odrzucona.</w:t>
      </w:r>
    </w:p>
    <w:p w14:paraId="70DD885A" w14:textId="77777777" w:rsidR="00D35FDE" w:rsidRPr="00D35FDE" w:rsidRDefault="00D35FDE" w:rsidP="00D35FDE">
      <w:pPr>
        <w:pStyle w:val="Tekstpodstawowy"/>
        <w:spacing w:after="40" w:line="276" w:lineRule="auto"/>
        <w:ind w:left="426"/>
        <w:jc w:val="both"/>
        <w:rPr>
          <w:rFonts w:ascii="Times New Roman" w:hAnsi="Times New Roman" w:cs="Times New Roman"/>
          <w:bCs/>
        </w:rPr>
      </w:pPr>
      <w:r w:rsidRPr="00D35FDE">
        <w:rPr>
          <w:rFonts w:ascii="Times New Roman" w:hAnsi="Times New Roman" w:cs="Times New Roman"/>
          <w:bCs/>
        </w:rPr>
        <w:lastRenderedPageBreak/>
        <w:t>Zamawiający udzieli zamówienia Wykonawcy, którego oferta zostanie oceniona jako najkorzystniejsza w oparciu o podane kryteria wyboru, wyliczone wg. poniższego wzoru:</w:t>
      </w:r>
    </w:p>
    <w:p w14:paraId="7DC4E4BF" w14:textId="77777777" w:rsidR="00D35FDE" w:rsidRPr="00D35FDE" w:rsidRDefault="00D35FDE" w:rsidP="00D35FDE">
      <w:pPr>
        <w:tabs>
          <w:tab w:val="left" w:pos="284"/>
        </w:tabs>
        <w:spacing w:line="276" w:lineRule="auto"/>
        <w:jc w:val="center"/>
        <w:rPr>
          <w:rFonts w:ascii="Times New Roman" w:hAnsi="Times New Roman" w:cs="Times New Roman"/>
        </w:rPr>
      </w:pPr>
      <w:r w:rsidRPr="00D35FDE">
        <w:rPr>
          <w:rFonts w:ascii="Times New Roman" w:hAnsi="Times New Roman" w:cs="Times New Roman"/>
          <w:b/>
        </w:rPr>
        <w:t xml:space="preserve">E= C+ A </w:t>
      </w:r>
    </w:p>
    <w:p w14:paraId="05885D90" w14:textId="77777777" w:rsidR="00D35FDE" w:rsidRPr="00D35FDE" w:rsidRDefault="00D35FDE" w:rsidP="00D35FDE">
      <w:pPr>
        <w:spacing w:line="276" w:lineRule="auto"/>
        <w:ind w:left="284"/>
        <w:rPr>
          <w:rFonts w:ascii="Times New Roman" w:hAnsi="Times New Roman" w:cs="Times New Roman"/>
          <w:bCs/>
        </w:rPr>
      </w:pPr>
      <w:r w:rsidRPr="00D35FDE">
        <w:rPr>
          <w:rFonts w:ascii="Times New Roman" w:hAnsi="Times New Roman" w:cs="Times New Roman"/>
          <w:bCs/>
        </w:rPr>
        <w:t>gdzie:</w:t>
      </w:r>
    </w:p>
    <w:p w14:paraId="5B7A1F9F" w14:textId="77777777" w:rsidR="00D35FDE" w:rsidRPr="00D35FDE" w:rsidRDefault="00D35FDE" w:rsidP="00D35FDE">
      <w:pPr>
        <w:spacing w:line="276" w:lineRule="auto"/>
        <w:ind w:left="720"/>
        <w:jc w:val="both"/>
        <w:rPr>
          <w:rFonts w:ascii="Times New Roman" w:hAnsi="Times New Roman" w:cs="Times New Roman"/>
          <w:bCs/>
        </w:rPr>
      </w:pPr>
      <w:r w:rsidRPr="00D35FDE">
        <w:rPr>
          <w:rFonts w:ascii="Times New Roman" w:hAnsi="Times New Roman" w:cs="Times New Roman"/>
          <w:b/>
          <w:bCs/>
        </w:rPr>
        <w:t>E</w:t>
      </w:r>
      <w:r w:rsidRPr="00D35FDE">
        <w:rPr>
          <w:rFonts w:ascii="Times New Roman" w:hAnsi="Times New Roman" w:cs="Times New Roman"/>
          <w:bCs/>
        </w:rPr>
        <w:t xml:space="preserve"> - wskaźnik oceny oferty w pkt</w:t>
      </w:r>
    </w:p>
    <w:p w14:paraId="771C0D72" w14:textId="77777777" w:rsidR="00D35FDE" w:rsidRPr="00D35FDE" w:rsidRDefault="00D35FDE" w:rsidP="00D35FDE">
      <w:pPr>
        <w:spacing w:line="276" w:lineRule="auto"/>
        <w:ind w:left="720"/>
        <w:jc w:val="both"/>
        <w:rPr>
          <w:rFonts w:ascii="Times New Roman" w:hAnsi="Times New Roman" w:cs="Times New Roman"/>
          <w:bCs/>
        </w:rPr>
      </w:pPr>
      <w:r w:rsidRPr="00D35FDE">
        <w:rPr>
          <w:rFonts w:ascii="Times New Roman" w:hAnsi="Times New Roman" w:cs="Times New Roman"/>
          <w:b/>
          <w:bCs/>
        </w:rPr>
        <w:t>C</w:t>
      </w:r>
      <w:r w:rsidRPr="00D35FDE">
        <w:rPr>
          <w:rFonts w:ascii="Times New Roman" w:hAnsi="Times New Roman" w:cs="Times New Roman"/>
          <w:bCs/>
        </w:rPr>
        <w:t xml:space="preserve"> - wskaźnik kryterium </w:t>
      </w:r>
      <w:r w:rsidRPr="00D35FDE">
        <w:rPr>
          <w:rFonts w:ascii="Times New Roman" w:hAnsi="Times New Roman" w:cs="Times New Roman"/>
          <w:b/>
          <w:bCs/>
        </w:rPr>
        <w:t>ceny</w:t>
      </w:r>
      <w:r w:rsidRPr="00D35FDE">
        <w:rPr>
          <w:rFonts w:ascii="Times New Roman" w:hAnsi="Times New Roman" w:cs="Times New Roman"/>
          <w:bCs/>
        </w:rPr>
        <w:t xml:space="preserve"> w pkt</w:t>
      </w:r>
    </w:p>
    <w:p w14:paraId="0A3CC3D5" w14:textId="77777777" w:rsidR="00D35FDE" w:rsidRPr="00D35FDE" w:rsidRDefault="00D35FDE" w:rsidP="00D35FDE">
      <w:pPr>
        <w:spacing w:line="276" w:lineRule="auto"/>
        <w:ind w:left="720"/>
        <w:jc w:val="both"/>
        <w:rPr>
          <w:rFonts w:ascii="Times New Roman" w:hAnsi="Times New Roman" w:cs="Times New Roman"/>
          <w:bCs/>
        </w:rPr>
      </w:pPr>
      <w:r w:rsidRPr="00D35FDE">
        <w:rPr>
          <w:rFonts w:ascii="Times New Roman" w:hAnsi="Times New Roman" w:cs="Times New Roman"/>
          <w:b/>
          <w:bCs/>
        </w:rPr>
        <w:t>A</w:t>
      </w:r>
      <w:r w:rsidRPr="00D35FDE">
        <w:rPr>
          <w:rFonts w:ascii="Times New Roman" w:hAnsi="Times New Roman" w:cs="Times New Roman"/>
          <w:bCs/>
        </w:rPr>
        <w:t xml:space="preserve"> - wskaźnik kryterium </w:t>
      </w:r>
      <w:r w:rsidRPr="00D35FDE">
        <w:rPr>
          <w:rFonts w:ascii="Times New Roman" w:hAnsi="Times New Roman" w:cs="Times New Roman"/>
          <w:b/>
          <w:bCs/>
        </w:rPr>
        <w:t>czas usunięcia usterki/awarii</w:t>
      </w:r>
      <w:r w:rsidRPr="00D35FDE">
        <w:rPr>
          <w:rFonts w:ascii="Times New Roman" w:hAnsi="Times New Roman" w:cs="Times New Roman"/>
          <w:bCs/>
        </w:rPr>
        <w:t xml:space="preserve"> w pkt</w:t>
      </w:r>
    </w:p>
    <w:p w14:paraId="583167C4" w14:textId="77777777" w:rsidR="00D35FDE" w:rsidRPr="00D35FDE" w:rsidRDefault="00D35FDE" w:rsidP="00D35FDE">
      <w:pPr>
        <w:pStyle w:val="Stopka"/>
        <w:tabs>
          <w:tab w:val="clear" w:pos="4536"/>
          <w:tab w:val="clear" w:pos="9072"/>
        </w:tabs>
        <w:suppressAutoHyphens/>
        <w:autoSpaceDN w:val="0"/>
        <w:spacing w:line="276" w:lineRule="auto"/>
        <w:ind w:left="284" w:firstLine="424"/>
        <w:jc w:val="both"/>
        <w:textAlignment w:val="baseline"/>
        <w:rPr>
          <w:rFonts w:ascii="Times New Roman" w:hAnsi="Times New Roman" w:cs="Times New Roman"/>
        </w:rPr>
      </w:pPr>
      <w:r w:rsidRPr="00D35FDE">
        <w:rPr>
          <w:rFonts w:ascii="Times New Roman" w:hAnsi="Times New Roman" w:cs="Times New Roman"/>
        </w:rPr>
        <w:t>Zamawiający będzie zaokrąglał punkty do dwóch miejsc po przecinku w każdym wskaźniku. Zasada zaokrąglenia - poniżej 5 końcówkę pominie, powyżej i równe 5 zaokrągli w górę.</w:t>
      </w:r>
    </w:p>
    <w:p w14:paraId="7A66BC8A" w14:textId="77777777" w:rsidR="00D35FDE" w:rsidRPr="00D35FDE" w:rsidRDefault="00D35FDE" w:rsidP="00D35FDE">
      <w:pPr>
        <w:pStyle w:val="Stopka"/>
        <w:tabs>
          <w:tab w:val="clear" w:pos="4536"/>
          <w:tab w:val="clear" w:pos="9072"/>
        </w:tabs>
        <w:suppressAutoHyphens/>
        <w:autoSpaceDN w:val="0"/>
        <w:spacing w:line="276" w:lineRule="auto"/>
        <w:ind w:left="284"/>
        <w:jc w:val="both"/>
        <w:textAlignment w:val="baseline"/>
        <w:rPr>
          <w:rFonts w:ascii="Times New Roman" w:hAnsi="Times New Roman" w:cs="Times New Roman"/>
        </w:rPr>
      </w:pPr>
      <w:r w:rsidRPr="00D35FDE">
        <w:rPr>
          <w:rFonts w:ascii="Times New Roman" w:hAnsi="Times New Roman" w:cs="Times New Roman"/>
        </w:rPr>
        <w:t xml:space="preserve">Jeżeli nie można wybrać najkorzystniejszej oferty z uwagi na to, że dwie lub więcej ofert przedstawia taki sam bilans </w:t>
      </w:r>
      <w:r w:rsidRPr="00D35FDE">
        <w:rPr>
          <w:rFonts w:ascii="Times New Roman" w:hAnsi="Times New Roman" w:cs="Times New Roman"/>
          <w:shd w:val="clear" w:color="auto" w:fill="FFFFFF"/>
        </w:rPr>
        <w:t xml:space="preserve">ceny i innych kryteriów oceny ofert, Zamawiający spośród tych ofert wybierze ofertę </w:t>
      </w:r>
      <w:r w:rsidRPr="00D35FDE">
        <w:rPr>
          <w:rFonts w:ascii="Times New Roman" w:hAnsi="Times New Roman" w:cs="Times New Roman"/>
          <w:b/>
          <w:bCs/>
          <w:u w:val="single"/>
          <w:shd w:val="clear" w:color="auto" w:fill="FFFFFF"/>
        </w:rPr>
        <w:t>z najniższą ceną</w:t>
      </w:r>
      <w:r w:rsidRPr="00D35FDE">
        <w:rPr>
          <w:rFonts w:ascii="Times New Roman" w:hAnsi="Times New Roman" w:cs="Times New Roman"/>
          <w:b/>
          <w:bCs/>
          <w:shd w:val="clear" w:color="auto" w:fill="FFFFFF"/>
        </w:rPr>
        <w:t xml:space="preserve">, </w:t>
      </w:r>
      <w:r w:rsidRPr="00D35FDE">
        <w:rPr>
          <w:rFonts w:ascii="Times New Roman" w:hAnsi="Times New Roman" w:cs="Times New Roman"/>
          <w:shd w:val="clear" w:color="auto" w:fill="FFFFFF"/>
        </w:rPr>
        <w:t>a jeżeli zostały złożone oferty o takiej samej cenie, Zamawiający wezwie Wykonawców, którzy złożyli te oferty, do złożenia w terminie określonym ofert</w:t>
      </w:r>
      <w:r w:rsidRPr="00D35FDE">
        <w:rPr>
          <w:rFonts w:ascii="Times New Roman" w:hAnsi="Times New Roman" w:cs="Times New Roman"/>
        </w:rPr>
        <w:t xml:space="preserve"> dodatkowych.</w:t>
      </w:r>
    </w:p>
    <w:p w14:paraId="525C0161" w14:textId="77777777" w:rsidR="00D35FDE" w:rsidRPr="00D35FDE" w:rsidRDefault="00D35FDE" w:rsidP="00D35FDE">
      <w:pPr>
        <w:pStyle w:val="Stopka"/>
        <w:tabs>
          <w:tab w:val="clear" w:pos="4536"/>
          <w:tab w:val="clear" w:pos="9072"/>
        </w:tabs>
        <w:suppressAutoHyphens/>
        <w:autoSpaceDN w:val="0"/>
        <w:spacing w:line="276" w:lineRule="auto"/>
        <w:ind w:left="284"/>
        <w:jc w:val="both"/>
        <w:textAlignment w:val="baseline"/>
        <w:rPr>
          <w:rFonts w:ascii="Times New Roman" w:hAnsi="Times New Roman" w:cs="Times New Roman"/>
        </w:rPr>
      </w:pPr>
    </w:p>
    <w:p w14:paraId="27B268D7" w14:textId="042DD270" w:rsidR="00B61809" w:rsidRPr="00D35FDE" w:rsidRDefault="00D35FDE" w:rsidP="00D35FDE">
      <w:pPr>
        <w:pStyle w:val="Standard"/>
        <w:spacing w:after="120" w:line="276" w:lineRule="auto"/>
        <w:jc w:val="both"/>
        <w:rPr>
          <w:rFonts w:ascii="Times New Roman" w:hAnsi="Times New Roman" w:cs="Times New Roman"/>
          <w:bCs/>
          <w:sz w:val="22"/>
          <w:szCs w:val="22"/>
        </w:rPr>
      </w:pPr>
      <w:r w:rsidRPr="00D35FDE">
        <w:rPr>
          <w:rFonts w:ascii="Times New Roman" w:hAnsi="Times New Roman" w:cs="Times New Roman"/>
          <w:sz w:val="22"/>
          <w:szCs w:val="22"/>
        </w:rPr>
        <w:t>Zamawiający udzieli zamówienia Wykonawcy, którego oferta odpowiadać będzie wszystkim wymaganiom określonym w ustawie oraz SWZ i zostanie oceniona jako najkorzystniejsza w oparciu o podane kryterium wyboru.</w:t>
      </w:r>
    </w:p>
    <w:p w14:paraId="238AB1C2" w14:textId="77777777" w:rsidR="00B61809" w:rsidRDefault="00B61809" w:rsidP="00CF436E">
      <w:pPr>
        <w:spacing w:after="0" w:line="240" w:lineRule="auto"/>
        <w:ind w:right="-709"/>
        <w:rPr>
          <w:rFonts w:ascii="Times New Roman" w:eastAsia="Times New Roman" w:hAnsi="Times New Roman" w:cs="Times New Roman"/>
          <w:b/>
          <w:lang w:eastAsia="pl-PL"/>
        </w:rPr>
      </w:pPr>
    </w:p>
    <w:p w14:paraId="4D5681D0" w14:textId="026CD096" w:rsidR="00AE158B" w:rsidRPr="002270E6" w:rsidRDefault="00AE158B" w:rsidP="00CF436E">
      <w:pPr>
        <w:spacing w:after="0" w:line="240" w:lineRule="auto"/>
        <w:ind w:right="-709"/>
        <w:rPr>
          <w:rFonts w:ascii="Times New Roman" w:eastAsia="Times New Roman" w:hAnsi="Times New Roman" w:cs="Times New Roman"/>
          <w:b/>
          <w:lang w:eastAsia="pl-PL"/>
        </w:rPr>
      </w:pPr>
      <w:r w:rsidRPr="002270E6">
        <w:rPr>
          <w:rFonts w:ascii="Times New Roman" w:eastAsia="Times New Roman" w:hAnsi="Times New Roman" w:cs="Times New Roman"/>
          <w:b/>
          <w:lang w:eastAsia="pl-PL"/>
        </w:rPr>
        <w:t xml:space="preserve">Cena w rozumieniu art. 3 ust. 1 pkt  1 i ust. 2 ustawy z dnia 9 maja 2014 r. o informowaniu o cenach towarów  i usług ( t. j. Dz. U z 2023 r., poz. 168 </w:t>
      </w:r>
      <w:r w:rsidR="00CF436E" w:rsidRPr="002270E6">
        <w:rPr>
          <w:rFonts w:ascii="Times New Roman" w:eastAsia="Times New Roman" w:hAnsi="Times New Roman" w:cs="Times New Roman"/>
          <w:b/>
          <w:lang w:eastAsia="pl-PL"/>
        </w:rPr>
        <w:t>)</w:t>
      </w:r>
    </w:p>
    <w:p w14:paraId="583F983E" w14:textId="77777777" w:rsidR="00AE158B" w:rsidRPr="002270E6" w:rsidRDefault="00AE158B" w:rsidP="009111F5">
      <w:pPr>
        <w:pStyle w:val="Akapitzlist"/>
        <w:autoSpaceDE w:val="0"/>
        <w:autoSpaceDN w:val="0"/>
        <w:adjustRightInd w:val="0"/>
        <w:spacing w:after="0" w:line="276" w:lineRule="auto"/>
        <w:ind w:left="0"/>
        <w:jc w:val="both"/>
        <w:rPr>
          <w:rFonts w:ascii="Times New Roman" w:hAnsi="Times New Roman" w:cs="Times New Roman"/>
          <w:b/>
        </w:rPr>
      </w:pPr>
    </w:p>
    <w:p w14:paraId="15457785" w14:textId="041A774B" w:rsidR="00C44589"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506EABB" w14:textId="77777777" w:rsidR="00C44589"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Wykonawcy są zobowiązani do przedstawienia wyjaśnień w terminie wskazanym przez Zamawiającego.</w:t>
      </w:r>
    </w:p>
    <w:p w14:paraId="1567D15E" w14:textId="77777777" w:rsidR="00C44589"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Zamawiający poprawi w ofercie:</w:t>
      </w:r>
    </w:p>
    <w:p w14:paraId="4AD7B6EC" w14:textId="77777777" w:rsidR="00C44589" w:rsidRPr="002270E6" w:rsidRDefault="00C44589" w:rsidP="009111F5">
      <w:pPr>
        <w:pStyle w:val="Akapitzlist"/>
        <w:numPr>
          <w:ilvl w:val="0"/>
          <w:numId w:val="19"/>
        </w:numPr>
        <w:spacing w:after="0" w:line="276" w:lineRule="auto"/>
        <w:ind w:left="752"/>
        <w:jc w:val="both"/>
        <w:rPr>
          <w:rFonts w:ascii="Times New Roman" w:hAnsi="Times New Roman" w:cs="Times New Roman"/>
        </w:rPr>
      </w:pPr>
      <w:r w:rsidRPr="002270E6">
        <w:rPr>
          <w:rFonts w:ascii="Times New Roman" w:hAnsi="Times New Roman" w:cs="Times New Roman"/>
        </w:rPr>
        <w:t>oczywiste omyłki pisarskie,</w:t>
      </w:r>
    </w:p>
    <w:p w14:paraId="50916947" w14:textId="77777777" w:rsidR="00C44589" w:rsidRPr="002270E6" w:rsidRDefault="00C44589" w:rsidP="009111F5">
      <w:pPr>
        <w:pStyle w:val="Akapitzlist"/>
        <w:numPr>
          <w:ilvl w:val="0"/>
          <w:numId w:val="19"/>
        </w:numPr>
        <w:spacing w:after="0" w:line="276" w:lineRule="auto"/>
        <w:ind w:left="752"/>
        <w:jc w:val="both"/>
        <w:rPr>
          <w:rFonts w:ascii="Times New Roman" w:hAnsi="Times New Roman" w:cs="Times New Roman"/>
        </w:rPr>
      </w:pPr>
      <w:r w:rsidRPr="002270E6">
        <w:rPr>
          <w:rFonts w:ascii="Times New Roman" w:hAnsi="Times New Roman" w:cs="Times New Roman"/>
        </w:rPr>
        <w:t>oczywiste omyłki rachunkowe, z uwzględnieniem konsekwencji rachunkowych dokonanych poprawek,</w:t>
      </w:r>
    </w:p>
    <w:p w14:paraId="7580B80F" w14:textId="77777777" w:rsidR="00C44589" w:rsidRPr="002270E6" w:rsidRDefault="00C44589" w:rsidP="009111F5">
      <w:pPr>
        <w:pStyle w:val="Akapitzlist"/>
        <w:numPr>
          <w:ilvl w:val="0"/>
          <w:numId w:val="19"/>
        </w:numPr>
        <w:spacing w:after="0" w:line="276" w:lineRule="auto"/>
        <w:ind w:left="752"/>
        <w:jc w:val="both"/>
        <w:rPr>
          <w:rFonts w:ascii="Times New Roman" w:hAnsi="Times New Roman" w:cs="Times New Roman"/>
        </w:rPr>
      </w:pPr>
      <w:r w:rsidRPr="002270E6">
        <w:rPr>
          <w:rFonts w:ascii="Times New Roman" w:hAnsi="Times New Roman" w:cs="Times New Roman"/>
        </w:rPr>
        <w:t>inne omyłki polegające na niezgodności oferty z dokumentami zamówienia, niepowodujące istotnych zmian w treści oferty</w:t>
      </w:r>
    </w:p>
    <w:p w14:paraId="66220D89" w14:textId="74FBFF64" w:rsidR="00C44589" w:rsidRPr="002270E6" w:rsidRDefault="00C44589" w:rsidP="009111F5">
      <w:pPr>
        <w:spacing w:after="0" w:line="276" w:lineRule="auto"/>
        <w:ind w:left="392"/>
        <w:jc w:val="both"/>
        <w:rPr>
          <w:rFonts w:ascii="Times New Roman" w:hAnsi="Times New Roman" w:cs="Times New Roman"/>
        </w:rPr>
      </w:pPr>
      <w:r w:rsidRPr="002270E6">
        <w:rPr>
          <w:rFonts w:ascii="Times New Roman" w:hAnsi="Times New Roman" w:cs="Times New Roman"/>
        </w:rPr>
        <w:t xml:space="preserve">- niezwłocznie zawiadamiając o tym </w:t>
      </w:r>
      <w:r w:rsidR="00A46F7D" w:rsidRPr="002270E6">
        <w:rPr>
          <w:rFonts w:ascii="Times New Roman" w:hAnsi="Times New Roman" w:cs="Times New Roman"/>
        </w:rPr>
        <w:t>W</w:t>
      </w:r>
      <w:r w:rsidRPr="002270E6">
        <w:rPr>
          <w:rFonts w:ascii="Times New Roman" w:hAnsi="Times New Roman" w:cs="Times New Roman"/>
        </w:rPr>
        <w:t>ykonawcę, którego oferta została poprawiana.</w:t>
      </w:r>
    </w:p>
    <w:p w14:paraId="0235DF75" w14:textId="77777777" w:rsidR="00E37938" w:rsidRDefault="00E37938" w:rsidP="00E3793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4. </w:t>
      </w:r>
      <w:r w:rsidRPr="00E37938">
        <w:rPr>
          <w:rFonts w:ascii="Times New Roman" w:hAnsi="Times New Roman" w:cs="Times New Roman"/>
        </w:rPr>
        <w:t xml:space="preserve">Jeżeli nie można wybrać najkorzystniejszej oferty z uwagi na to, że dwie lub więcej ofert przedstawia </w:t>
      </w:r>
      <w:r>
        <w:rPr>
          <w:rFonts w:ascii="Times New Roman" w:hAnsi="Times New Roman" w:cs="Times New Roman"/>
        </w:rPr>
        <w:t xml:space="preserve"> </w:t>
      </w:r>
    </w:p>
    <w:p w14:paraId="3DBF835E" w14:textId="77777777" w:rsidR="00E37938" w:rsidRDefault="00E37938" w:rsidP="00E3793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E37938">
        <w:rPr>
          <w:rFonts w:ascii="Times New Roman" w:hAnsi="Times New Roman" w:cs="Times New Roman"/>
        </w:rPr>
        <w:t xml:space="preserve">taki sam bilans ceny lub kosztu i innych kryteriów oceny ofert, zamawiający wybiera spośród tych </w:t>
      </w:r>
    </w:p>
    <w:p w14:paraId="22A7876E" w14:textId="670F081C" w:rsidR="00E37938" w:rsidRPr="00E37938" w:rsidRDefault="00E37938" w:rsidP="00E3793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E37938">
        <w:rPr>
          <w:rFonts w:ascii="Times New Roman" w:hAnsi="Times New Roman" w:cs="Times New Roman"/>
        </w:rPr>
        <w:t>ofert ofertę, która otrzymała najwyższą ocenę w kryterium o najwyższej wadze.</w:t>
      </w:r>
    </w:p>
    <w:p w14:paraId="3A88B123" w14:textId="77777777" w:rsidR="00E37938" w:rsidRDefault="00E37938" w:rsidP="00E3793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E37938">
        <w:rPr>
          <w:rFonts w:ascii="Times New Roman" w:hAnsi="Times New Roman" w:cs="Times New Roman"/>
        </w:rPr>
        <w:t>Jeżeli oferty otrzymały taką samą ocenę w kryterium o najwyższej wadze, zamawiający wybiera</w:t>
      </w:r>
    </w:p>
    <w:p w14:paraId="0628CC77" w14:textId="0E5ED49B" w:rsidR="00E37938" w:rsidRPr="00E37938" w:rsidRDefault="00E37938" w:rsidP="00E3793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E37938">
        <w:rPr>
          <w:rFonts w:ascii="Times New Roman" w:hAnsi="Times New Roman" w:cs="Times New Roman"/>
        </w:rPr>
        <w:t xml:space="preserve"> </w:t>
      </w:r>
      <w:r>
        <w:rPr>
          <w:rFonts w:ascii="Times New Roman" w:hAnsi="Times New Roman" w:cs="Times New Roman"/>
        </w:rPr>
        <w:t xml:space="preserve"> </w:t>
      </w:r>
      <w:r w:rsidRPr="00E37938">
        <w:rPr>
          <w:rFonts w:ascii="Times New Roman" w:hAnsi="Times New Roman" w:cs="Times New Roman"/>
        </w:rPr>
        <w:t>ofertę z najniższą ceną lub najniższym kosztem.</w:t>
      </w:r>
    </w:p>
    <w:p w14:paraId="6724B520" w14:textId="77777777" w:rsidR="00E37938" w:rsidRDefault="00E37938" w:rsidP="00E3793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E37938">
        <w:rPr>
          <w:rFonts w:ascii="Times New Roman" w:hAnsi="Times New Roman" w:cs="Times New Roman"/>
        </w:rPr>
        <w:t xml:space="preserve">Jeżeli nie można dokonać wyboru oferty, w sposób o którym mowa powyżej , zamawiający wzywa </w:t>
      </w:r>
    </w:p>
    <w:p w14:paraId="577BDDA1" w14:textId="77777777" w:rsidR="00E37938" w:rsidRDefault="00E37938" w:rsidP="00E3793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E37938">
        <w:rPr>
          <w:rFonts w:ascii="Times New Roman" w:hAnsi="Times New Roman" w:cs="Times New Roman"/>
        </w:rPr>
        <w:t>wykonawców, którzy złożyli te oferty, do złożenia w terminie określonym przez zamawiającego</w:t>
      </w:r>
    </w:p>
    <w:p w14:paraId="71EE2BAB" w14:textId="4088A06E" w:rsidR="00E37938" w:rsidRPr="00E37938" w:rsidRDefault="00E37938" w:rsidP="00E3793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E37938">
        <w:rPr>
          <w:rFonts w:ascii="Times New Roman" w:hAnsi="Times New Roman" w:cs="Times New Roman"/>
        </w:rPr>
        <w:t xml:space="preserve"> ofert dodatkowych zawierających nową cenę lub koszt.</w:t>
      </w:r>
    </w:p>
    <w:p w14:paraId="179B884C" w14:textId="091C41A1" w:rsidR="00953880" w:rsidRPr="00E37938" w:rsidRDefault="00E37938" w:rsidP="00E37938">
      <w:pPr>
        <w:spacing w:after="0" w:line="276" w:lineRule="auto"/>
        <w:jc w:val="both"/>
        <w:rPr>
          <w:rFonts w:ascii="Times New Roman" w:hAnsi="Times New Roman" w:cs="Times New Roman"/>
        </w:rPr>
      </w:pPr>
      <w:r>
        <w:rPr>
          <w:rFonts w:ascii="Times New Roman" w:hAnsi="Times New Roman" w:cs="Times New Roman"/>
        </w:rPr>
        <w:t>5.</w:t>
      </w:r>
      <w:r w:rsidR="00C44589" w:rsidRPr="00E37938">
        <w:rPr>
          <w:rFonts w:ascii="Times New Roman" w:hAnsi="Times New Roman" w:cs="Times New Roman"/>
        </w:rPr>
        <w:t>W przypadku powstania u Zamawiającego obowiązku podatkowego, Zamawiający doliczy</w:t>
      </w:r>
      <w:r w:rsidR="00953880" w:rsidRPr="00E37938">
        <w:rPr>
          <w:rFonts w:ascii="Times New Roman" w:hAnsi="Times New Roman" w:cs="Times New Roman"/>
        </w:rPr>
        <w:t xml:space="preserve"> </w:t>
      </w:r>
      <w:r w:rsidR="00C44589" w:rsidRPr="00E37938">
        <w:rPr>
          <w:rFonts w:ascii="Times New Roman" w:hAnsi="Times New Roman" w:cs="Times New Roman"/>
        </w:rPr>
        <w:t>na podstawie art. 225 pzp do przedstawionej w ofercie ceny, kwotę podatku od towarów i usług.</w:t>
      </w:r>
    </w:p>
    <w:p w14:paraId="15A794E4" w14:textId="7EFB78C2" w:rsidR="00953880" w:rsidRPr="002270E6" w:rsidRDefault="00C44589" w:rsidP="00E37938">
      <w:pPr>
        <w:pStyle w:val="Akapitzlist"/>
        <w:numPr>
          <w:ilvl w:val="0"/>
          <w:numId w:val="61"/>
        </w:numPr>
        <w:spacing w:after="0" w:line="276" w:lineRule="auto"/>
        <w:ind w:left="284" w:hanging="284"/>
        <w:jc w:val="both"/>
        <w:rPr>
          <w:rFonts w:ascii="Times New Roman" w:hAnsi="Times New Roman" w:cs="Times New Roman"/>
        </w:rPr>
      </w:pPr>
      <w:r w:rsidRPr="002270E6">
        <w:rPr>
          <w:rFonts w:ascii="Times New Roman" w:hAnsi="Times New Roman" w:cs="Times New Roman"/>
        </w:rPr>
        <w:t>Zamawiający na etapie oceny ofert będzie żądał wyjaśnień dotyczących rażąco niskiej ceny na</w:t>
      </w:r>
      <w:r w:rsidR="009111F5" w:rsidRPr="002270E6">
        <w:rPr>
          <w:rFonts w:ascii="Times New Roman" w:hAnsi="Times New Roman" w:cs="Times New Roman"/>
        </w:rPr>
        <w:t xml:space="preserve"> </w:t>
      </w:r>
      <w:r w:rsidRPr="002270E6">
        <w:rPr>
          <w:rFonts w:ascii="Times New Roman" w:hAnsi="Times New Roman" w:cs="Times New Roman"/>
        </w:rPr>
        <w:t xml:space="preserve">podstawie art. 224 ust.1 lub ust. 2 ustawy </w:t>
      </w:r>
      <w:proofErr w:type="spellStart"/>
      <w:r w:rsidRPr="002270E6">
        <w:rPr>
          <w:rFonts w:ascii="Times New Roman" w:hAnsi="Times New Roman" w:cs="Times New Roman"/>
        </w:rPr>
        <w:t>pzp</w:t>
      </w:r>
      <w:proofErr w:type="spellEnd"/>
      <w:r w:rsidRPr="002270E6">
        <w:rPr>
          <w:rFonts w:ascii="Times New Roman" w:hAnsi="Times New Roman" w:cs="Times New Roman"/>
        </w:rPr>
        <w:t>.</w:t>
      </w:r>
    </w:p>
    <w:p w14:paraId="1C431AC6" w14:textId="77777777" w:rsidR="00953880" w:rsidRPr="002270E6" w:rsidRDefault="00C44589" w:rsidP="00E37938">
      <w:pPr>
        <w:pStyle w:val="Akapitzlist"/>
        <w:numPr>
          <w:ilvl w:val="0"/>
          <w:numId w:val="61"/>
        </w:numPr>
        <w:spacing w:after="0" w:line="276" w:lineRule="auto"/>
        <w:ind w:left="284" w:hanging="284"/>
        <w:jc w:val="both"/>
        <w:rPr>
          <w:rFonts w:ascii="Times New Roman" w:hAnsi="Times New Roman" w:cs="Times New Roman"/>
        </w:rPr>
      </w:pPr>
      <w:r w:rsidRPr="002270E6">
        <w:rPr>
          <w:rFonts w:ascii="Times New Roman" w:hAnsi="Times New Roman" w:cs="Times New Roman"/>
        </w:rPr>
        <w:lastRenderedPageBreak/>
        <w:t>Zamawiający wybiera najkorzystniejszą ofertę w terminie związania ofertą.</w:t>
      </w:r>
    </w:p>
    <w:p w14:paraId="00C8ADB5" w14:textId="77777777" w:rsidR="00953880" w:rsidRPr="002270E6" w:rsidRDefault="00C44589" w:rsidP="00E37938">
      <w:pPr>
        <w:pStyle w:val="Akapitzlist"/>
        <w:numPr>
          <w:ilvl w:val="0"/>
          <w:numId w:val="61"/>
        </w:numPr>
        <w:spacing w:after="0" w:line="276" w:lineRule="auto"/>
        <w:ind w:left="284" w:hanging="284"/>
        <w:jc w:val="both"/>
        <w:rPr>
          <w:rFonts w:ascii="Times New Roman" w:hAnsi="Times New Roman" w:cs="Times New Roman"/>
        </w:rPr>
      </w:pPr>
      <w:r w:rsidRPr="002270E6">
        <w:rPr>
          <w:rFonts w:ascii="Times New Roman" w:hAnsi="Times New Roman" w:cs="Times New Roman"/>
        </w:rPr>
        <w:t>Jeżeli termin związania</w:t>
      </w:r>
      <w:r w:rsidR="00A5597B" w:rsidRPr="002270E6">
        <w:rPr>
          <w:rFonts w:ascii="Times New Roman" w:hAnsi="Times New Roman" w:cs="Times New Roman"/>
        </w:rPr>
        <w:t xml:space="preserve"> ofertą upłynie przed wyborem najkorzys</w:t>
      </w:r>
      <w:r w:rsidR="004C0960" w:rsidRPr="002270E6">
        <w:rPr>
          <w:rFonts w:ascii="Times New Roman" w:hAnsi="Times New Roman" w:cs="Times New Roman"/>
        </w:rPr>
        <w:t>t</w:t>
      </w:r>
      <w:r w:rsidR="00A5597B" w:rsidRPr="002270E6">
        <w:rPr>
          <w:rFonts w:ascii="Times New Roman" w:hAnsi="Times New Roman" w:cs="Times New Roman"/>
        </w:rPr>
        <w:t>niejszej oferty, Zamawiający wezwie Wykonawcę, którego oferta otrzymała najwyższą ocenę do wyrażenia w wyznaczonym przez Zamawiaj</w:t>
      </w:r>
      <w:r w:rsidR="00E548EA" w:rsidRPr="002270E6">
        <w:rPr>
          <w:rFonts w:ascii="Times New Roman" w:hAnsi="Times New Roman" w:cs="Times New Roman"/>
        </w:rPr>
        <w:t>ą</w:t>
      </w:r>
      <w:r w:rsidR="00A5597B" w:rsidRPr="002270E6">
        <w:rPr>
          <w:rFonts w:ascii="Times New Roman" w:hAnsi="Times New Roman" w:cs="Times New Roman"/>
        </w:rPr>
        <w:t>cego terminie pisemnej zgody na wybór jego oferty.</w:t>
      </w:r>
    </w:p>
    <w:p w14:paraId="5B5FF505" w14:textId="77777777" w:rsidR="00953880" w:rsidRPr="002270E6" w:rsidRDefault="00C44589" w:rsidP="00E37938">
      <w:pPr>
        <w:pStyle w:val="Akapitzlist"/>
        <w:numPr>
          <w:ilvl w:val="0"/>
          <w:numId w:val="61"/>
        </w:numPr>
        <w:spacing w:after="0" w:line="276" w:lineRule="auto"/>
        <w:ind w:left="284" w:hanging="284"/>
        <w:jc w:val="both"/>
        <w:rPr>
          <w:rFonts w:ascii="Times New Roman" w:hAnsi="Times New Roman" w:cs="Times New Roman"/>
        </w:rPr>
      </w:pPr>
      <w:r w:rsidRPr="002270E6">
        <w:rPr>
          <w:rFonts w:ascii="Times New Roman" w:hAnsi="Times New Roman" w:cs="Times New Roman"/>
        </w:rPr>
        <w:t>W przypadku braku</w:t>
      </w:r>
      <w:r w:rsidR="004C0960" w:rsidRPr="002270E6">
        <w:rPr>
          <w:rFonts w:ascii="Times New Roman" w:hAnsi="Times New Roman" w:cs="Times New Roman"/>
        </w:rPr>
        <w:t xml:space="preserve"> zgody, o której mowa w ust. </w:t>
      </w:r>
      <w:r w:rsidR="00CE01A9" w:rsidRPr="002270E6">
        <w:rPr>
          <w:rFonts w:ascii="Times New Roman" w:hAnsi="Times New Roman" w:cs="Times New Roman"/>
        </w:rPr>
        <w:t>8</w:t>
      </w:r>
      <w:r w:rsidR="004C0960" w:rsidRPr="002270E6">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14:paraId="4CAEF211" w14:textId="77777777" w:rsidR="00953880" w:rsidRPr="002270E6" w:rsidRDefault="00C44589" w:rsidP="00E37938">
      <w:pPr>
        <w:pStyle w:val="Akapitzlist"/>
        <w:numPr>
          <w:ilvl w:val="0"/>
          <w:numId w:val="61"/>
        </w:numPr>
        <w:spacing w:after="0" w:line="276" w:lineRule="auto"/>
        <w:ind w:left="284" w:hanging="284"/>
        <w:jc w:val="both"/>
        <w:rPr>
          <w:rFonts w:ascii="Times New Roman" w:hAnsi="Times New Roman" w:cs="Times New Roman"/>
        </w:rPr>
      </w:pPr>
      <w:r w:rsidRPr="002270E6">
        <w:rPr>
          <w:rFonts w:ascii="Times New Roman" w:hAnsi="Times New Roman" w:cs="Times New Roman"/>
        </w:rPr>
        <w:t>Zamawiający</w:t>
      </w:r>
      <w:r w:rsidR="004C0960" w:rsidRPr="002270E6">
        <w:rPr>
          <w:rFonts w:ascii="Times New Roman" w:hAnsi="Times New Roman" w:cs="Times New Roman"/>
        </w:rPr>
        <w:t xml:space="preserve"> odrzuci oferty w przypadkach określonych w art. 226 ust. 1.</w:t>
      </w:r>
    </w:p>
    <w:p w14:paraId="4090C6B0" w14:textId="5CB952EB" w:rsidR="00C44589" w:rsidRPr="002270E6" w:rsidRDefault="00C44589" w:rsidP="00E37938">
      <w:pPr>
        <w:pStyle w:val="Akapitzlist"/>
        <w:numPr>
          <w:ilvl w:val="0"/>
          <w:numId w:val="61"/>
        </w:numPr>
        <w:spacing w:after="0" w:line="276" w:lineRule="auto"/>
        <w:ind w:left="284" w:hanging="284"/>
        <w:jc w:val="both"/>
        <w:rPr>
          <w:rFonts w:ascii="Times New Roman" w:hAnsi="Times New Roman" w:cs="Times New Roman"/>
        </w:rPr>
      </w:pPr>
      <w:r w:rsidRPr="002270E6">
        <w:rPr>
          <w:rFonts w:ascii="Times New Roman" w:hAnsi="Times New Roman" w:cs="Times New Roman"/>
          <w:b/>
          <w:bCs/>
        </w:rPr>
        <w:t>Zamawiający przewiduje</w:t>
      </w:r>
      <w:r w:rsidR="004C0960" w:rsidRPr="002270E6">
        <w:rPr>
          <w:rFonts w:ascii="Times New Roman" w:hAnsi="Times New Roman" w:cs="Times New Roman"/>
          <w:b/>
          <w:bCs/>
        </w:rPr>
        <w:t xml:space="preserve"> zastosowanie odwróconej procedury, o której mowa w art. 139 </w:t>
      </w:r>
      <w:r w:rsidR="00E03D46" w:rsidRPr="002270E6">
        <w:rPr>
          <w:rFonts w:ascii="Times New Roman" w:hAnsi="Times New Roman" w:cs="Times New Roman"/>
          <w:b/>
          <w:bCs/>
        </w:rPr>
        <w:br/>
      </w:r>
      <w:r w:rsidR="004C0960" w:rsidRPr="002270E6">
        <w:rPr>
          <w:rFonts w:ascii="Times New Roman" w:hAnsi="Times New Roman" w:cs="Times New Roman"/>
          <w:b/>
          <w:bCs/>
        </w:rPr>
        <w:t>ust. 1 ustawy</w:t>
      </w:r>
      <w:r w:rsidR="004C0960" w:rsidRPr="002270E6">
        <w:rPr>
          <w:rFonts w:ascii="Times New Roman" w:hAnsi="Times New Roman" w:cs="Times New Roman"/>
        </w:rPr>
        <w:t>:</w:t>
      </w:r>
    </w:p>
    <w:p w14:paraId="0D23351E" w14:textId="77777777" w:rsidR="00C44589" w:rsidRPr="002270E6" w:rsidRDefault="00C44589" w:rsidP="00087392">
      <w:pPr>
        <w:pStyle w:val="Akapitzlist"/>
        <w:numPr>
          <w:ilvl w:val="0"/>
          <w:numId w:val="35"/>
        </w:numPr>
        <w:spacing w:after="0" w:line="276" w:lineRule="auto"/>
        <w:jc w:val="both"/>
        <w:rPr>
          <w:rFonts w:ascii="Times New Roman" w:hAnsi="Times New Roman" w:cs="Times New Roman"/>
        </w:rPr>
      </w:pPr>
      <w:r w:rsidRPr="002270E6">
        <w:rPr>
          <w:rFonts w:ascii="Times New Roman" w:hAnsi="Times New Roman" w:cs="Times New Roman"/>
        </w:rPr>
        <w:t>Zamawiający może</w:t>
      </w:r>
      <w:r w:rsidR="004C0960" w:rsidRPr="002270E6">
        <w:rPr>
          <w:rFonts w:ascii="Times New Roman" w:hAnsi="Times New Roman" w:cs="Times New Roman"/>
        </w:rPr>
        <w:t xml:space="preserve"> najpierw dokonać</w:t>
      </w:r>
      <w:r w:rsidR="0097768F" w:rsidRPr="002270E6">
        <w:rPr>
          <w:rFonts w:ascii="Times New Roman" w:hAnsi="Times New Roman" w:cs="Times New Roman"/>
        </w:rPr>
        <w:t xml:space="preserve"> badania i oceny ofert, a następnie dokonać kwalifikacji podmiotowej Wykonawcy, którego oferta została najwyżej oceniona w zakresie braku podstaw wykluczenia oraz spełni</w:t>
      </w:r>
      <w:r w:rsidR="00AF5B9C" w:rsidRPr="002270E6">
        <w:rPr>
          <w:rFonts w:ascii="Times New Roman" w:hAnsi="Times New Roman" w:cs="Times New Roman"/>
        </w:rPr>
        <w:t>a</w:t>
      </w:r>
      <w:r w:rsidR="0097768F" w:rsidRPr="002270E6">
        <w:rPr>
          <w:rFonts w:ascii="Times New Roman" w:hAnsi="Times New Roman" w:cs="Times New Roman"/>
        </w:rPr>
        <w:t>nia warunków udziału w postępowaniu.</w:t>
      </w:r>
    </w:p>
    <w:p w14:paraId="1AB977F3" w14:textId="77777777" w:rsidR="004D14BF" w:rsidRPr="002270E6" w:rsidRDefault="004D14BF" w:rsidP="00087392">
      <w:pPr>
        <w:pStyle w:val="Akapitzlist"/>
        <w:numPr>
          <w:ilvl w:val="0"/>
          <w:numId w:val="35"/>
        </w:numPr>
        <w:spacing w:after="0" w:line="276" w:lineRule="auto"/>
        <w:jc w:val="both"/>
        <w:rPr>
          <w:rFonts w:ascii="Times New Roman" w:hAnsi="Times New Roman" w:cs="Times New Roman"/>
        </w:rPr>
      </w:pPr>
      <w:r w:rsidRPr="002270E6">
        <w:rPr>
          <w:rFonts w:ascii="Times New Roman" w:hAnsi="Times New Roman" w:cs="Times New Roman"/>
          <w:b/>
          <w:bCs/>
          <w:color w:val="000000" w:themeColor="text1"/>
        </w:rPr>
        <w:t>Wykonawca nie jest obowiązany do złożenia wraz z ofertą oświadczenia, o którym mowa w art. 125 ust. 1</w:t>
      </w:r>
      <w:r w:rsidRPr="002270E6">
        <w:rPr>
          <w:rFonts w:ascii="Times New Roman" w:hAnsi="Times New Roman" w:cs="Times New Roman"/>
          <w:color w:val="000000" w:themeColor="text1"/>
        </w:rPr>
        <w:t xml:space="preserve">. </w:t>
      </w:r>
      <w:r w:rsidRPr="002270E6">
        <w:rPr>
          <w:rFonts w:ascii="Times New Roman" w:hAnsi="Times New Roman" w:cs="Times New Roman"/>
          <w:b/>
          <w:bCs/>
          <w:color w:val="000000" w:themeColor="text1"/>
        </w:rPr>
        <w:t xml:space="preserve">Zamawiający będzie żądał tego oświadczenia od </w:t>
      </w:r>
      <w:r w:rsidR="009E2D0F" w:rsidRPr="002270E6">
        <w:rPr>
          <w:rFonts w:ascii="Times New Roman" w:hAnsi="Times New Roman" w:cs="Times New Roman"/>
          <w:b/>
          <w:bCs/>
          <w:color w:val="000000" w:themeColor="text1"/>
        </w:rPr>
        <w:t>w</w:t>
      </w:r>
      <w:r w:rsidRPr="002270E6">
        <w:rPr>
          <w:rFonts w:ascii="Times New Roman" w:hAnsi="Times New Roman" w:cs="Times New Roman"/>
          <w:b/>
          <w:bCs/>
          <w:color w:val="000000" w:themeColor="text1"/>
        </w:rPr>
        <w:t>ykonawcy, którego oferta została najwyżej oceniona wraz z podmiotowymi środkami dowodowymi</w:t>
      </w:r>
      <w:r w:rsidRPr="002270E6">
        <w:rPr>
          <w:rFonts w:ascii="Times New Roman" w:hAnsi="Times New Roman" w:cs="Times New Roman"/>
          <w:color w:val="000000" w:themeColor="text1"/>
        </w:rPr>
        <w:t>.</w:t>
      </w:r>
    </w:p>
    <w:p w14:paraId="583B53A8" w14:textId="77777777" w:rsidR="00C44589" w:rsidRPr="002270E6" w:rsidRDefault="00C44589" w:rsidP="00087392">
      <w:pPr>
        <w:pStyle w:val="Akapitzlist"/>
        <w:numPr>
          <w:ilvl w:val="0"/>
          <w:numId w:val="35"/>
        </w:numPr>
        <w:spacing w:after="0" w:line="276" w:lineRule="auto"/>
        <w:jc w:val="both"/>
        <w:rPr>
          <w:rFonts w:ascii="Times New Roman" w:hAnsi="Times New Roman" w:cs="Times New Roman"/>
        </w:rPr>
      </w:pPr>
      <w:r w:rsidRPr="002270E6">
        <w:rPr>
          <w:rFonts w:ascii="Times New Roman" w:hAnsi="Times New Roman" w:cs="Times New Roman"/>
        </w:rPr>
        <w:t>Jeżeli wobec Wykonawcy</w:t>
      </w:r>
      <w:r w:rsidR="0097768F" w:rsidRPr="002270E6">
        <w:rPr>
          <w:rFonts w:ascii="Times New Roman" w:hAnsi="Times New Roman" w:cs="Times New Roman"/>
        </w:rPr>
        <w:t xml:space="preserve">, o którym mowa w </w:t>
      </w:r>
      <w:r w:rsidR="00783731" w:rsidRPr="002270E6">
        <w:rPr>
          <w:rFonts w:ascii="Times New Roman" w:hAnsi="Times New Roman" w:cs="Times New Roman"/>
        </w:rPr>
        <w:t>pkt</w:t>
      </w:r>
      <w:r w:rsidR="0097768F" w:rsidRPr="002270E6">
        <w:rPr>
          <w:rFonts w:ascii="Times New Roman" w:hAnsi="Times New Roman" w:cs="Times New Roman"/>
        </w:rPr>
        <w:t xml:space="preserve"> 1 zachodzą podstawy wykluczenia, Wykonawca ten nie spełnia warunków</w:t>
      </w:r>
      <w:r w:rsidR="00CC3A44" w:rsidRPr="002270E6">
        <w:rPr>
          <w:rFonts w:ascii="Times New Roman" w:hAnsi="Times New Roman" w:cs="Times New Roman"/>
        </w:rPr>
        <w:t xml:space="preserve"> udziału w postępowaniu, nie składa podmiotowych środków dowodowych lub oświadczenia</w:t>
      </w:r>
      <w:r w:rsidR="0097768F" w:rsidRPr="002270E6">
        <w:rPr>
          <w:rFonts w:ascii="Times New Roman" w:hAnsi="Times New Roman" w:cs="Times New Roman"/>
        </w:rPr>
        <w:t>,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7053E94" w14:textId="77777777" w:rsidR="009700FD" w:rsidRPr="002270E6" w:rsidRDefault="00C44589" w:rsidP="00087392">
      <w:pPr>
        <w:pStyle w:val="Akapitzlist"/>
        <w:numPr>
          <w:ilvl w:val="0"/>
          <w:numId w:val="35"/>
        </w:numPr>
        <w:spacing w:after="0" w:line="276" w:lineRule="auto"/>
        <w:jc w:val="both"/>
        <w:rPr>
          <w:rFonts w:ascii="Times New Roman" w:hAnsi="Times New Roman" w:cs="Times New Roman"/>
        </w:rPr>
      </w:pPr>
      <w:r w:rsidRPr="002270E6">
        <w:rPr>
          <w:rFonts w:ascii="Times New Roman" w:hAnsi="Times New Roman" w:cs="Times New Roman"/>
        </w:rPr>
        <w:t>Zamawiający kontynuuje</w:t>
      </w:r>
      <w:r w:rsidR="0097768F" w:rsidRPr="002270E6">
        <w:rPr>
          <w:rFonts w:ascii="Times New Roman" w:hAnsi="Times New Roman" w:cs="Times New Roman"/>
        </w:rPr>
        <w:t xml:space="preserve"> procedurę ponownego badania i oceny ofert, o której mowa w </w:t>
      </w:r>
      <w:r w:rsidR="009700FD" w:rsidRPr="002270E6">
        <w:rPr>
          <w:rFonts w:ascii="Times New Roman" w:hAnsi="Times New Roman" w:cs="Times New Roman"/>
        </w:rPr>
        <w:t>pkt</w:t>
      </w:r>
      <w:r w:rsidR="0097768F" w:rsidRPr="002270E6">
        <w:rPr>
          <w:rFonts w:ascii="Times New Roman" w:hAnsi="Times New Roman" w:cs="Times New Roman"/>
        </w:rPr>
        <w:t xml:space="preserve"> 3, w odniesieniu do ofert Wykonawców pozostałych w post</w:t>
      </w:r>
      <w:r w:rsidR="00B314BA" w:rsidRPr="002270E6">
        <w:rPr>
          <w:rFonts w:ascii="Times New Roman" w:hAnsi="Times New Roman" w:cs="Times New Roman"/>
        </w:rPr>
        <w:t>ę</w:t>
      </w:r>
      <w:r w:rsidR="0097768F" w:rsidRPr="002270E6">
        <w:rPr>
          <w:rFonts w:ascii="Times New Roman" w:hAnsi="Times New Roman" w:cs="Times New Roman"/>
        </w:rPr>
        <w:t>powaniu, a następnie dokonuje kwalifikacji podmiotowej Wykonawcy, którego oferta została najwyżej oceniona w zakresie braku podstaw wykluczenia oraz spełniania warunków udziału w post</w:t>
      </w:r>
      <w:r w:rsidR="00B314BA" w:rsidRPr="002270E6">
        <w:rPr>
          <w:rFonts w:ascii="Times New Roman" w:hAnsi="Times New Roman" w:cs="Times New Roman"/>
        </w:rPr>
        <w:t>ę</w:t>
      </w:r>
      <w:r w:rsidR="0097768F" w:rsidRPr="002270E6">
        <w:rPr>
          <w:rFonts w:ascii="Times New Roman" w:hAnsi="Times New Roman" w:cs="Times New Roman"/>
        </w:rPr>
        <w:t>powaniu, do momentu wyboru najkorzystniejszej oferty albo unieważnienia postępowania o udzielenie zamówienia.</w:t>
      </w:r>
    </w:p>
    <w:p w14:paraId="3F7A71A8" w14:textId="282A6D96" w:rsidR="004F36BD" w:rsidRPr="002270E6" w:rsidRDefault="00271A78" w:rsidP="00E37938">
      <w:pPr>
        <w:pStyle w:val="Akapitzlist"/>
        <w:numPr>
          <w:ilvl w:val="0"/>
          <w:numId w:val="61"/>
        </w:numPr>
        <w:spacing w:after="0" w:line="276"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F36BD" w:rsidRPr="002270E6">
        <w:rPr>
          <w:rFonts w:ascii="Times New Roman" w:hAnsi="Times New Roman" w:cs="Times New Roman"/>
        </w:rPr>
        <w:t>Niezwłocznie po wyborze najkorzystniejszej oferty Zamawiający informuje równocześnie Wykonawców, którzy złożyli oferty, o:</w:t>
      </w:r>
    </w:p>
    <w:p w14:paraId="5767160B" w14:textId="77777777" w:rsidR="004F36BD" w:rsidRPr="002270E6" w:rsidRDefault="004F36BD" w:rsidP="00087392">
      <w:pPr>
        <w:pStyle w:val="Akapitzlist"/>
        <w:numPr>
          <w:ilvl w:val="0"/>
          <w:numId w:val="42"/>
        </w:numPr>
        <w:spacing w:after="0" w:line="276" w:lineRule="auto"/>
        <w:jc w:val="both"/>
        <w:rPr>
          <w:rFonts w:ascii="Times New Roman" w:hAnsi="Times New Roman" w:cs="Times New Roman"/>
          <w:color w:val="000000" w:themeColor="text1"/>
        </w:rPr>
      </w:pPr>
      <w:r w:rsidRPr="002270E6">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8C57FEF" w14:textId="77777777" w:rsidR="004F36BD" w:rsidRPr="002270E6" w:rsidRDefault="004F36BD" w:rsidP="00087392">
      <w:pPr>
        <w:pStyle w:val="Akapitzlist"/>
        <w:numPr>
          <w:ilvl w:val="0"/>
          <w:numId w:val="42"/>
        </w:numPr>
        <w:spacing w:after="0" w:line="276" w:lineRule="auto"/>
        <w:jc w:val="both"/>
        <w:rPr>
          <w:rFonts w:ascii="Times New Roman" w:hAnsi="Times New Roman" w:cs="Times New Roman"/>
          <w:color w:val="000000" w:themeColor="text1"/>
        </w:rPr>
      </w:pPr>
      <w:r w:rsidRPr="002270E6">
        <w:rPr>
          <w:rFonts w:ascii="Times New Roman" w:hAnsi="Times New Roman" w:cs="Times New Roman"/>
        </w:rPr>
        <w:t>Wykonawcach, których oferty zostały odrzucone – podając uzasadnienie faktyczne i prawne.</w:t>
      </w:r>
    </w:p>
    <w:p w14:paraId="5841F739" w14:textId="2B3FFB40" w:rsidR="00953880" w:rsidRPr="002270E6" w:rsidRDefault="004F36BD" w:rsidP="00E37938">
      <w:pPr>
        <w:pStyle w:val="Akapitzlist"/>
        <w:numPr>
          <w:ilvl w:val="0"/>
          <w:numId w:val="61"/>
        </w:numPr>
        <w:spacing w:after="0" w:line="276" w:lineRule="auto"/>
        <w:ind w:left="284"/>
        <w:jc w:val="both"/>
        <w:rPr>
          <w:rFonts w:ascii="Times New Roman" w:hAnsi="Times New Roman" w:cs="Times New Roman"/>
          <w:color w:val="000000" w:themeColor="text1"/>
        </w:rPr>
      </w:pPr>
      <w:r w:rsidRPr="002270E6">
        <w:rPr>
          <w:rFonts w:ascii="Times New Roman" w:hAnsi="Times New Roman" w:cs="Times New Roman"/>
        </w:rPr>
        <w:t xml:space="preserve">Zamawiający udostępnia niezwłocznie informacje, o których mowa w </w:t>
      </w:r>
      <w:r w:rsidR="00C80FE1" w:rsidRPr="002270E6">
        <w:rPr>
          <w:rFonts w:ascii="Times New Roman" w:hAnsi="Times New Roman" w:cs="Times New Roman"/>
        </w:rPr>
        <w:t>pkt.1</w:t>
      </w:r>
      <w:r w:rsidR="00054184">
        <w:rPr>
          <w:rFonts w:ascii="Times New Roman" w:hAnsi="Times New Roman" w:cs="Times New Roman"/>
        </w:rPr>
        <w:t>2</w:t>
      </w:r>
      <w:r w:rsidR="009111F5" w:rsidRPr="002270E6">
        <w:rPr>
          <w:rFonts w:ascii="Times New Roman" w:hAnsi="Times New Roman" w:cs="Times New Roman"/>
        </w:rPr>
        <w:t xml:space="preserve"> </w:t>
      </w:r>
      <w:proofErr w:type="spellStart"/>
      <w:r w:rsidR="00C80FE1" w:rsidRPr="002270E6">
        <w:rPr>
          <w:rFonts w:ascii="Times New Roman" w:hAnsi="Times New Roman" w:cs="Times New Roman"/>
        </w:rPr>
        <w:t>p</w:t>
      </w:r>
      <w:r w:rsidRPr="002270E6">
        <w:rPr>
          <w:rFonts w:ascii="Times New Roman" w:hAnsi="Times New Roman" w:cs="Times New Roman"/>
        </w:rPr>
        <w:t>pkt</w:t>
      </w:r>
      <w:proofErr w:type="spellEnd"/>
      <w:r w:rsidRPr="002270E6">
        <w:rPr>
          <w:rFonts w:ascii="Times New Roman" w:hAnsi="Times New Roman" w:cs="Times New Roman"/>
        </w:rPr>
        <w:t xml:space="preserve"> 1, na stronie internetowej prowadzonego postępowania.</w:t>
      </w:r>
    </w:p>
    <w:p w14:paraId="4E88B2BD" w14:textId="39891211" w:rsidR="00183C90" w:rsidRPr="002270E6" w:rsidRDefault="004F36BD" w:rsidP="00E37938">
      <w:pPr>
        <w:pStyle w:val="Akapitzlist"/>
        <w:numPr>
          <w:ilvl w:val="0"/>
          <w:numId w:val="61"/>
        </w:numPr>
        <w:spacing w:after="0" w:line="276" w:lineRule="auto"/>
        <w:ind w:left="284"/>
        <w:jc w:val="both"/>
        <w:rPr>
          <w:rFonts w:ascii="Times New Roman" w:hAnsi="Times New Roman" w:cs="Times New Roman"/>
          <w:color w:val="000000" w:themeColor="text1"/>
        </w:rPr>
      </w:pPr>
      <w:r w:rsidRPr="002270E6">
        <w:rPr>
          <w:rFonts w:ascii="Times New Roman" w:hAnsi="Times New Roman" w:cs="Times New Roman"/>
        </w:rPr>
        <w:t xml:space="preserve">Zamawiający może nie ujawniać informacji, o których mowa w </w:t>
      </w:r>
      <w:r w:rsidR="00C80FE1" w:rsidRPr="002270E6">
        <w:rPr>
          <w:rFonts w:ascii="Times New Roman" w:hAnsi="Times New Roman" w:cs="Times New Roman"/>
        </w:rPr>
        <w:t>pkt.1</w:t>
      </w:r>
      <w:r w:rsidR="00054184">
        <w:rPr>
          <w:rFonts w:ascii="Times New Roman" w:hAnsi="Times New Roman" w:cs="Times New Roman"/>
        </w:rPr>
        <w:t>2</w:t>
      </w:r>
      <w:bookmarkStart w:id="16" w:name="_GoBack"/>
      <w:bookmarkEnd w:id="16"/>
      <w:r w:rsidR="00C80FE1" w:rsidRPr="002270E6">
        <w:rPr>
          <w:rFonts w:ascii="Times New Roman" w:hAnsi="Times New Roman" w:cs="Times New Roman"/>
        </w:rPr>
        <w:t xml:space="preserve"> </w:t>
      </w:r>
      <w:r w:rsidRPr="002270E6">
        <w:rPr>
          <w:rFonts w:ascii="Times New Roman" w:hAnsi="Times New Roman" w:cs="Times New Roman"/>
        </w:rPr>
        <w:t>, jeżeli ich ujawnienie byłoby sprzeczne z ważnym interesem publicznym.</w:t>
      </w:r>
    </w:p>
    <w:p w14:paraId="67B98B09" w14:textId="77777777" w:rsidR="00313E7A" w:rsidRPr="002270E6" w:rsidRDefault="00313E7A" w:rsidP="009111F5">
      <w:pPr>
        <w:spacing w:after="0" w:line="276" w:lineRule="auto"/>
        <w:jc w:val="both"/>
        <w:rPr>
          <w:rFonts w:ascii="Times New Roman" w:hAnsi="Times New Roman" w:cs="Times New Roman"/>
          <w:color w:val="000000" w:themeColor="text1"/>
        </w:rPr>
      </w:pPr>
    </w:p>
    <w:p w14:paraId="6D3DED80" w14:textId="77777777" w:rsidR="00C44589" w:rsidRPr="002270E6" w:rsidRDefault="00C44589" w:rsidP="00087392">
      <w:pPr>
        <w:pStyle w:val="Akapitzlist"/>
        <w:numPr>
          <w:ilvl w:val="0"/>
          <w:numId w:val="48"/>
        </w:numPr>
        <w:spacing w:after="0" w:line="276" w:lineRule="auto"/>
        <w:ind w:left="426" w:hanging="568"/>
        <w:jc w:val="both"/>
        <w:rPr>
          <w:rFonts w:ascii="Times New Roman" w:hAnsi="Times New Roman" w:cs="Times New Roman"/>
          <w:b/>
        </w:rPr>
      </w:pPr>
      <w:r w:rsidRPr="002270E6">
        <w:rPr>
          <w:rFonts w:ascii="Times New Roman" w:hAnsi="Times New Roman" w:cs="Times New Roman"/>
          <w:b/>
        </w:rPr>
        <w:t xml:space="preserve">Informacje o formalnościach, jakie muszą zostać dopełnione po wyborze oferty </w:t>
      </w:r>
      <w:r w:rsidRPr="002270E6">
        <w:rPr>
          <w:rFonts w:ascii="Times New Roman" w:hAnsi="Times New Roman" w:cs="Times New Roman"/>
          <w:b/>
        </w:rPr>
        <w:br/>
        <w:t>w celu zawarcia umowy w sprawie zamówienia publicznego</w:t>
      </w:r>
    </w:p>
    <w:p w14:paraId="7BCD3677" w14:textId="77777777" w:rsidR="00C44589" w:rsidRPr="002270E6" w:rsidRDefault="00C44589" w:rsidP="009111F5">
      <w:pPr>
        <w:pStyle w:val="Akapitzlist"/>
        <w:spacing w:after="0" w:line="276" w:lineRule="auto"/>
        <w:ind w:left="1440"/>
        <w:jc w:val="both"/>
        <w:rPr>
          <w:rFonts w:ascii="Times New Roman" w:hAnsi="Times New Roman" w:cs="Times New Roman"/>
          <w:b/>
        </w:rPr>
      </w:pPr>
    </w:p>
    <w:p w14:paraId="0AAF73E3" w14:textId="77777777" w:rsidR="00C44589"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Zamawiający zawiera umowę w sprawie zamówienia publicznego, z uwzględnieniem</w:t>
      </w:r>
      <w:r w:rsidR="00B314BA" w:rsidRPr="002270E6">
        <w:rPr>
          <w:rFonts w:ascii="Times New Roman" w:hAnsi="Times New Roman" w:cs="Times New Roman"/>
        </w:rPr>
        <w:t xml:space="preserve"> </w:t>
      </w:r>
      <w:r w:rsidRPr="002270E6">
        <w:rPr>
          <w:rFonts w:ascii="Times New Roman" w:hAnsi="Times New Roman" w:cs="Times New Roman"/>
        </w:rPr>
        <w:t xml:space="preserve">art. 577 pzp, </w:t>
      </w:r>
      <w:r w:rsidRPr="002270E6">
        <w:rPr>
          <w:rFonts w:ascii="Times New Roman" w:hAnsi="Times New Roman" w:cs="Times New Roman"/>
          <w:b/>
        </w:rPr>
        <w:t>w terminie nie krótszym niż 10 dni</w:t>
      </w:r>
      <w:r w:rsidR="00B314BA" w:rsidRPr="002270E6">
        <w:rPr>
          <w:rFonts w:ascii="Times New Roman" w:hAnsi="Times New Roman" w:cs="Times New Roman"/>
          <w:b/>
        </w:rPr>
        <w:t xml:space="preserve"> </w:t>
      </w:r>
      <w:r w:rsidRPr="002270E6">
        <w:rPr>
          <w:rFonts w:ascii="Times New Roman" w:hAnsi="Times New Roman" w:cs="Times New Roman"/>
          <w:b/>
        </w:rPr>
        <w:t xml:space="preserve">od dnia przesłania zawiadomienia o wyborze </w:t>
      </w:r>
      <w:r w:rsidRPr="002270E6">
        <w:rPr>
          <w:rFonts w:ascii="Times New Roman" w:hAnsi="Times New Roman" w:cs="Times New Roman"/>
          <w:b/>
        </w:rPr>
        <w:lastRenderedPageBreak/>
        <w:t>najkorzystniejszej oferty,</w:t>
      </w:r>
      <w:r w:rsidRPr="002270E6">
        <w:rPr>
          <w:rFonts w:ascii="Times New Roman" w:hAnsi="Times New Roman" w:cs="Times New Roman"/>
        </w:rPr>
        <w:t xml:space="preserve"> jeżeli zawiadomienie to zostało przesłane przy użyciu środków komunikacji elektronicznej, albo 15 dni, jeżeli zostało przesłane w inny sposób.</w:t>
      </w:r>
    </w:p>
    <w:p w14:paraId="07FD7A4C" w14:textId="34FF3219" w:rsidR="00C44589"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 xml:space="preserve">Zamawiający może zawrzeć umowę w sprawie zamówienia publicznego przed upływem terminu, o którym mowa w </w:t>
      </w:r>
      <w:r w:rsidR="00245100" w:rsidRPr="002270E6">
        <w:rPr>
          <w:rFonts w:ascii="Times New Roman" w:hAnsi="Times New Roman" w:cs="Times New Roman"/>
        </w:rPr>
        <w:t>pkt</w:t>
      </w:r>
      <w:r w:rsidRPr="002270E6">
        <w:rPr>
          <w:rFonts w:ascii="Times New Roman" w:hAnsi="Times New Roman" w:cs="Times New Roman"/>
        </w:rPr>
        <w:t>. 1, jeżeli w postępowaniu o udzielenie zmówienia złożono tylko jedną ofertę.</w:t>
      </w:r>
    </w:p>
    <w:p w14:paraId="22497D3E" w14:textId="77777777" w:rsidR="00C44589"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Wykonawca, którego oferta została wybrana jako najkorzystniejsza, zostanie poinformowany przez zamawiającego o miejscu i terminie zawarcia umowy.</w:t>
      </w:r>
    </w:p>
    <w:p w14:paraId="78567FDF" w14:textId="3055BB26" w:rsidR="00C44589"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 xml:space="preserve">Wykonawca, o którym mowa w </w:t>
      </w:r>
      <w:r w:rsidR="00245100" w:rsidRPr="002270E6">
        <w:rPr>
          <w:rFonts w:ascii="Times New Roman" w:hAnsi="Times New Roman" w:cs="Times New Roman"/>
        </w:rPr>
        <w:t>pkt</w:t>
      </w:r>
      <w:r w:rsidRPr="002270E6">
        <w:rPr>
          <w:rFonts w:ascii="Times New Roman" w:hAnsi="Times New Roman" w:cs="Times New Roman"/>
        </w:rPr>
        <w:t xml:space="preserve">.3, ma obowiązek zawrzeć umowę w sprawie zamówienia na warunkach określonych w projektowanych postanowieniach umowy, które stanowią </w:t>
      </w:r>
      <w:r w:rsidR="00183C90" w:rsidRPr="002270E6">
        <w:rPr>
          <w:rFonts w:ascii="Times New Roman" w:hAnsi="Times New Roman" w:cs="Times New Roman"/>
          <w:b/>
          <w:color w:val="0070C0"/>
        </w:rPr>
        <w:t>Z</w:t>
      </w:r>
      <w:r w:rsidRPr="002270E6">
        <w:rPr>
          <w:rFonts w:ascii="Times New Roman" w:hAnsi="Times New Roman" w:cs="Times New Roman"/>
          <w:b/>
          <w:color w:val="0070C0"/>
        </w:rPr>
        <w:t xml:space="preserve">ałącznik nr </w:t>
      </w:r>
      <w:r w:rsidR="00432D68" w:rsidRPr="002270E6">
        <w:rPr>
          <w:rFonts w:ascii="Times New Roman" w:hAnsi="Times New Roman" w:cs="Times New Roman"/>
          <w:b/>
          <w:color w:val="0070C0"/>
        </w:rPr>
        <w:t>2</w:t>
      </w:r>
      <w:r w:rsidRPr="002270E6">
        <w:rPr>
          <w:rFonts w:ascii="Times New Roman" w:hAnsi="Times New Roman" w:cs="Times New Roman"/>
          <w:b/>
          <w:color w:val="0070C0"/>
        </w:rPr>
        <w:t xml:space="preserve"> do SWZ.</w:t>
      </w:r>
      <w:r w:rsidRPr="002270E6">
        <w:rPr>
          <w:rFonts w:ascii="Times New Roman" w:hAnsi="Times New Roman" w:cs="Times New Roman"/>
          <w:b/>
        </w:rPr>
        <w:t xml:space="preserve"> </w:t>
      </w:r>
      <w:r w:rsidRPr="002270E6">
        <w:rPr>
          <w:rFonts w:ascii="Times New Roman" w:hAnsi="Times New Roman" w:cs="Times New Roman"/>
        </w:rPr>
        <w:t>Umowa zostanie uzupełniona o zapisy wynikające ze złożonej oferty.</w:t>
      </w:r>
    </w:p>
    <w:p w14:paraId="297491BD" w14:textId="51C1DC2A" w:rsidR="00C44589"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 xml:space="preserve">Przed podpisaniem umowy </w:t>
      </w:r>
      <w:r w:rsidR="00183C90" w:rsidRPr="002270E6">
        <w:rPr>
          <w:rFonts w:ascii="Times New Roman" w:hAnsi="Times New Roman" w:cs="Times New Roman"/>
        </w:rPr>
        <w:t>w</w:t>
      </w:r>
      <w:r w:rsidRPr="002270E6">
        <w:rPr>
          <w:rFonts w:ascii="Times New Roman" w:hAnsi="Times New Roman" w:cs="Times New Roman"/>
        </w:rPr>
        <w:t xml:space="preserve">ykonawcy wspólnie ubiegający się o udzielenie zamówienia </w:t>
      </w:r>
      <w:r w:rsidRPr="002270E6">
        <w:rPr>
          <w:rFonts w:ascii="Times New Roman" w:hAnsi="Times New Roman" w:cs="Times New Roman"/>
        </w:rPr>
        <w:br/>
        <w:t xml:space="preserve">(w przypadku wyboru oferty jako najkorzystniejszej) przedstawią </w:t>
      </w:r>
      <w:r w:rsidR="00183C90" w:rsidRPr="002270E6">
        <w:rPr>
          <w:rFonts w:ascii="Times New Roman" w:hAnsi="Times New Roman" w:cs="Times New Roman"/>
        </w:rPr>
        <w:t>z</w:t>
      </w:r>
      <w:r w:rsidRPr="002270E6">
        <w:rPr>
          <w:rFonts w:ascii="Times New Roman" w:hAnsi="Times New Roman" w:cs="Times New Roman"/>
        </w:rPr>
        <w:t>amawiającemu kopię umowy regulującej współpracę tych wykonawców.</w:t>
      </w:r>
    </w:p>
    <w:p w14:paraId="77738822" w14:textId="65561391" w:rsidR="00183C90"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 xml:space="preserve">Jeżeli Wykonawca, którego oferta została wybrana jako najkorzystniejsza, uchyla się </w:t>
      </w:r>
      <w:r w:rsidRPr="002270E6">
        <w:rPr>
          <w:rFonts w:ascii="Times New Roman" w:hAnsi="Times New Roman" w:cs="Times New Roman"/>
        </w:rPr>
        <w:br/>
        <w:t xml:space="preserve">od zawarcia umowy w sprawie zamówienia publicznego </w:t>
      </w:r>
      <w:r w:rsidR="00183C90" w:rsidRPr="002270E6">
        <w:rPr>
          <w:rFonts w:ascii="Times New Roman" w:hAnsi="Times New Roman" w:cs="Times New Roman"/>
        </w:rPr>
        <w:t>z</w:t>
      </w:r>
      <w:r w:rsidRPr="002270E6">
        <w:rPr>
          <w:rFonts w:ascii="Times New Roman" w:hAnsi="Times New Roman" w:cs="Times New Roman"/>
        </w:rPr>
        <w:t xml:space="preserve">amawiający może dokonać ponownego badania i oceny ofert spośród pozostałych w postępowaniu </w:t>
      </w:r>
      <w:r w:rsidR="00183C90" w:rsidRPr="002270E6">
        <w:rPr>
          <w:rFonts w:ascii="Times New Roman" w:hAnsi="Times New Roman" w:cs="Times New Roman"/>
        </w:rPr>
        <w:t>w</w:t>
      </w:r>
      <w:r w:rsidRPr="002270E6">
        <w:rPr>
          <w:rFonts w:ascii="Times New Roman" w:hAnsi="Times New Roman" w:cs="Times New Roman"/>
        </w:rPr>
        <w:t>ykonawców oraz wybrać najkorzystniejszą ofertę albo unieważnić postępowanie.</w:t>
      </w:r>
    </w:p>
    <w:p w14:paraId="2D0D02DA" w14:textId="77777777" w:rsidR="00313E7A" w:rsidRPr="002270E6" w:rsidRDefault="00313E7A" w:rsidP="00B140FD">
      <w:pPr>
        <w:spacing w:after="0" w:line="276" w:lineRule="auto"/>
        <w:jc w:val="both"/>
        <w:rPr>
          <w:rFonts w:ascii="Times New Roman" w:hAnsi="Times New Roman" w:cs="Times New Roman"/>
        </w:rPr>
      </w:pPr>
    </w:p>
    <w:p w14:paraId="263A7517" w14:textId="77777777" w:rsidR="00C44589" w:rsidRPr="002270E6" w:rsidRDefault="00C44589" w:rsidP="00087392">
      <w:pPr>
        <w:pStyle w:val="Akapitzlist"/>
        <w:numPr>
          <w:ilvl w:val="0"/>
          <w:numId w:val="48"/>
        </w:numPr>
        <w:spacing w:after="0" w:line="276" w:lineRule="auto"/>
        <w:ind w:left="426" w:hanging="426"/>
        <w:jc w:val="both"/>
        <w:rPr>
          <w:rFonts w:ascii="Times New Roman" w:hAnsi="Times New Roman" w:cs="Times New Roman"/>
          <w:b/>
        </w:rPr>
      </w:pPr>
      <w:r w:rsidRPr="002270E6">
        <w:rPr>
          <w:rFonts w:ascii="Times New Roman" w:hAnsi="Times New Roman" w:cs="Times New Roman"/>
          <w:b/>
        </w:rPr>
        <w:t>Pouczenie o środkach ochrony prawnej przysługujących Wykonawcy</w:t>
      </w:r>
    </w:p>
    <w:p w14:paraId="2BAACD32" w14:textId="77777777" w:rsidR="00C44589" w:rsidRPr="002270E6" w:rsidRDefault="00C44589" w:rsidP="009111F5">
      <w:pPr>
        <w:pStyle w:val="Akapitzlist"/>
        <w:spacing w:after="0" w:line="276" w:lineRule="auto"/>
        <w:ind w:left="1440"/>
        <w:jc w:val="both"/>
        <w:rPr>
          <w:rFonts w:ascii="Times New Roman" w:hAnsi="Times New Roman" w:cs="Times New Roman"/>
          <w:b/>
        </w:rPr>
      </w:pPr>
    </w:p>
    <w:p w14:paraId="528EC8D6" w14:textId="77777777" w:rsidR="00C44589" w:rsidRPr="002270E6" w:rsidRDefault="00C44589" w:rsidP="009111F5">
      <w:pPr>
        <w:pStyle w:val="Akapitzlist"/>
        <w:numPr>
          <w:ilvl w:val="0"/>
          <w:numId w:val="11"/>
        </w:numPr>
        <w:spacing w:after="0" w:line="276" w:lineRule="auto"/>
        <w:jc w:val="both"/>
        <w:rPr>
          <w:rFonts w:ascii="Times New Roman" w:hAnsi="Times New Roman" w:cs="Times New Roman"/>
        </w:rPr>
      </w:pPr>
      <w:r w:rsidRPr="002270E6">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4ABB9322" w14:textId="77777777" w:rsidR="00C44589" w:rsidRPr="002270E6" w:rsidRDefault="00C44589" w:rsidP="009111F5">
      <w:pPr>
        <w:pStyle w:val="Akapitzlist"/>
        <w:numPr>
          <w:ilvl w:val="0"/>
          <w:numId w:val="11"/>
        </w:numPr>
        <w:spacing w:after="0" w:line="276" w:lineRule="auto"/>
        <w:jc w:val="both"/>
        <w:rPr>
          <w:rFonts w:ascii="Times New Roman" w:hAnsi="Times New Roman" w:cs="Times New Roman"/>
          <w:bCs/>
        </w:rPr>
      </w:pPr>
      <w:r w:rsidRPr="002270E6">
        <w:rPr>
          <w:rFonts w:ascii="Times New Roman" w:hAnsi="Times New Roman" w:cs="Times New Roman"/>
          <w:b/>
        </w:rPr>
        <w:t>Odwołanie przysługuje na</w:t>
      </w:r>
      <w:r w:rsidRPr="002270E6">
        <w:rPr>
          <w:rFonts w:ascii="Times New Roman" w:hAnsi="Times New Roman" w:cs="Times New Roman"/>
          <w:bCs/>
        </w:rPr>
        <w:t>:</w:t>
      </w:r>
    </w:p>
    <w:p w14:paraId="19084D94" w14:textId="77777777" w:rsidR="00C44589" w:rsidRPr="002270E6" w:rsidRDefault="00C44589" w:rsidP="009111F5">
      <w:pPr>
        <w:spacing w:after="0" w:line="276" w:lineRule="auto"/>
        <w:ind w:left="742" w:hanging="364"/>
        <w:jc w:val="both"/>
        <w:rPr>
          <w:rFonts w:ascii="Times New Roman" w:hAnsi="Times New Roman" w:cs="Times New Roman"/>
        </w:rPr>
      </w:pPr>
      <w:r w:rsidRPr="002270E6">
        <w:rPr>
          <w:rFonts w:ascii="Times New Roman" w:hAnsi="Times New Roman" w:cs="Times New Roman"/>
        </w:rPr>
        <w:t>2.1. niezgodną z przepisami ustawy czynność Zamawiającego, podjętą</w:t>
      </w:r>
      <w:r w:rsidR="00B314BA" w:rsidRPr="002270E6">
        <w:rPr>
          <w:rFonts w:ascii="Times New Roman" w:hAnsi="Times New Roman" w:cs="Times New Roman"/>
        </w:rPr>
        <w:t xml:space="preserve"> </w:t>
      </w:r>
      <w:r w:rsidRPr="002270E6">
        <w:rPr>
          <w:rFonts w:ascii="Times New Roman" w:hAnsi="Times New Roman" w:cs="Times New Roman"/>
        </w:rPr>
        <w:t>w postępowaniu o udzielenie zamówienia, w tym na projektowane postanowienie umowy;</w:t>
      </w:r>
    </w:p>
    <w:p w14:paraId="6E94F284" w14:textId="77777777" w:rsidR="00C44589" w:rsidRPr="002270E6" w:rsidRDefault="00C44589" w:rsidP="009111F5">
      <w:pPr>
        <w:spacing w:after="0" w:line="276" w:lineRule="auto"/>
        <w:ind w:left="714" w:hanging="350"/>
        <w:jc w:val="both"/>
        <w:rPr>
          <w:rFonts w:ascii="Times New Roman" w:hAnsi="Times New Roman" w:cs="Times New Roman"/>
        </w:rPr>
      </w:pPr>
      <w:r w:rsidRPr="002270E6">
        <w:rPr>
          <w:rFonts w:ascii="Times New Roman" w:hAnsi="Times New Roman" w:cs="Times New Roman"/>
        </w:rPr>
        <w:t>2.2. zaniechanie czynności w postępowaniu o udzielenie zamówienia, do której Zamawiający był obowiązany na podstawie ustawy.</w:t>
      </w:r>
    </w:p>
    <w:p w14:paraId="6328A44B" w14:textId="77777777" w:rsidR="00C44589" w:rsidRPr="002270E6" w:rsidRDefault="00C44589" w:rsidP="009111F5">
      <w:pPr>
        <w:pStyle w:val="Akapitzlist"/>
        <w:numPr>
          <w:ilvl w:val="0"/>
          <w:numId w:val="11"/>
        </w:numPr>
        <w:spacing w:after="0" w:line="276" w:lineRule="auto"/>
        <w:jc w:val="both"/>
        <w:rPr>
          <w:rFonts w:ascii="Times New Roman" w:hAnsi="Times New Roman" w:cs="Times New Roman"/>
        </w:rPr>
      </w:pPr>
      <w:r w:rsidRPr="002270E6">
        <w:rPr>
          <w:rFonts w:ascii="Times New Roman" w:hAnsi="Times New Roman" w:cs="Times New Roman"/>
        </w:rPr>
        <w:t>Odwołanie wnosi się do Prezesa Krajowej Izby Odwoławczej w formie pisemnej albo elektronicznej albo w postaci elektronicznej opatrzone podpisem zaufanym.</w:t>
      </w:r>
    </w:p>
    <w:p w14:paraId="2933B248" w14:textId="77777777" w:rsidR="00C44589" w:rsidRPr="002270E6" w:rsidRDefault="00C44589" w:rsidP="009111F5">
      <w:pPr>
        <w:pStyle w:val="Akapitzlist"/>
        <w:numPr>
          <w:ilvl w:val="0"/>
          <w:numId w:val="11"/>
        </w:numPr>
        <w:spacing w:after="0" w:line="276" w:lineRule="auto"/>
        <w:jc w:val="both"/>
        <w:rPr>
          <w:rFonts w:ascii="Times New Roman" w:hAnsi="Times New Roman" w:cs="Times New Roman"/>
        </w:rPr>
      </w:pPr>
      <w:r w:rsidRPr="002270E6">
        <w:rPr>
          <w:rFonts w:ascii="Times New Roman" w:hAnsi="Times New Roman" w:cs="Times New Roman"/>
        </w:rPr>
        <w:t xml:space="preserve">Na orzeczenie Krajowej Izby Odwoławczej oraz postanowienie Prezesa Krajowej Izby Odwoławczej, o którym mowa w art. 519 ust.1 </w:t>
      </w:r>
      <w:r w:rsidR="00B314BA" w:rsidRPr="002270E6">
        <w:rPr>
          <w:rFonts w:ascii="Times New Roman" w:hAnsi="Times New Roman" w:cs="Times New Roman"/>
        </w:rPr>
        <w:t>P</w:t>
      </w:r>
      <w:r w:rsidRPr="002270E6">
        <w:rPr>
          <w:rFonts w:ascii="Times New Roman" w:hAnsi="Times New Roman" w:cs="Times New Roman"/>
        </w:rPr>
        <w:t>zp, stronom oraz uczestnikom postępowania odwoławczego przysługuje skarga do sądu. Skargę wnosi się</w:t>
      </w:r>
      <w:r w:rsidR="00B314BA" w:rsidRPr="002270E6">
        <w:rPr>
          <w:rFonts w:ascii="Times New Roman" w:hAnsi="Times New Roman" w:cs="Times New Roman"/>
        </w:rPr>
        <w:t xml:space="preserve"> </w:t>
      </w:r>
      <w:r w:rsidRPr="002270E6">
        <w:rPr>
          <w:rFonts w:ascii="Times New Roman" w:hAnsi="Times New Roman" w:cs="Times New Roman"/>
        </w:rPr>
        <w:t xml:space="preserve">do Sądu Okręgowego </w:t>
      </w:r>
      <w:r w:rsidRPr="002270E6">
        <w:rPr>
          <w:rFonts w:ascii="Times New Roman" w:hAnsi="Times New Roman" w:cs="Times New Roman"/>
        </w:rPr>
        <w:br/>
        <w:t>w Warszawie – sądu zamówień publicznych</w:t>
      </w:r>
      <w:r w:rsidR="00B314BA" w:rsidRPr="002270E6">
        <w:rPr>
          <w:rFonts w:ascii="Times New Roman" w:hAnsi="Times New Roman" w:cs="Times New Roman"/>
        </w:rPr>
        <w:t xml:space="preserve"> </w:t>
      </w:r>
      <w:r w:rsidRPr="002270E6">
        <w:rPr>
          <w:rFonts w:ascii="Times New Roman" w:hAnsi="Times New Roman" w:cs="Times New Roman"/>
        </w:rPr>
        <w:t>za pośrednictwem Prezesa Krajowej Izby Odwoławczej.</w:t>
      </w:r>
    </w:p>
    <w:p w14:paraId="3F4B3040" w14:textId="77777777" w:rsidR="00C44589" w:rsidRPr="002270E6" w:rsidRDefault="00C44589" w:rsidP="009111F5">
      <w:pPr>
        <w:pStyle w:val="Akapitzlist"/>
        <w:numPr>
          <w:ilvl w:val="0"/>
          <w:numId w:val="11"/>
        </w:numPr>
        <w:spacing w:after="0" w:line="276" w:lineRule="auto"/>
        <w:jc w:val="both"/>
        <w:rPr>
          <w:rFonts w:ascii="Times New Roman" w:hAnsi="Times New Roman" w:cs="Times New Roman"/>
        </w:rPr>
      </w:pPr>
      <w:r w:rsidRPr="002270E6">
        <w:rPr>
          <w:rFonts w:ascii="Times New Roman" w:hAnsi="Times New Roman" w:cs="Times New Roman"/>
        </w:rPr>
        <w:t xml:space="preserve">Szczegółowe informacje dotyczące środków ochrony prawnej określone są w Dziale IX „Środki ochrony prawnej” </w:t>
      </w:r>
      <w:r w:rsidR="00B314BA" w:rsidRPr="002270E6">
        <w:rPr>
          <w:rFonts w:ascii="Times New Roman" w:hAnsi="Times New Roman" w:cs="Times New Roman"/>
        </w:rPr>
        <w:t>P</w:t>
      </w:r>
      <w:r w:rsidRPr="002270E6">
        <w:rPr>
          <w:rFonts w:ascii="Times New Roman" w:hAnsi="Times New Roman" w:cs="Times New Roman"/>
        </w:rPr>
        <w:t>zp.</w:t>
      </w:r>
    </w:p>
    <w:p w14:paraId="33343762" w14:textId="77777777" w:rsidR="00313E7A" w:rsidRPr="002270E6" w:rsidRDefault="00313E7A" w:rsidP="00B140FD">
      <w:pPr>
        <w:spacing w:after="0" w:line="276" w:lineRule="auto"/>
        <w:jc w:val="both"/>
        <w:rPr>
          <w:rFonts w:ascii="Times New Roman" w:hAnsi="Times New Roman" w:cs="Times New Roman"/>
        </w:rPr>
      </w:pPr>
    </w:p>
    <w:p w14:paraId="4998D67F" w14:textId="77777777" w:rsidR="00C44589" w:rsidRPr="002270E6" w:rsidRDefault="00C44589" w:rsidP="00087392">
      <w:pPr>
        <w:pStyle w:val="Akapitzlist"/>
        <w:numPr>
          <w:ilvl w:val="0"/>
          <w:numId w:val="48"/>
        </w:numPr>
        <w:spacing w:after="0" w:line="276" w:lineRule="auto"/>
        <w:ind w:left="426" w:hanging="426"/>
        <w:jc w:val="both"/>
        <w:rPr>
          <w:rFonts w:ascii="Times New Roman" w:hAnsi="Times New Roman" w:cs="Times New Roman"/>
          <w:b/>
        </w:rPr>
      </w:pPr>
      <w:r w:rsidRPr="002270E6">
        <w:rPr>
          <w:rFonts w:ascii="Times New Roman" w:hAnsi="Times New Roman" w:cs="Times New Roman"/>
          <w:b/>
        </w:rPr>
        <w:t>Klauzula Informacyjna dotycząca przetwarzania danych osobowych</w:t>
      </w:r>
    </w:p>
    <w:p w14:paraId="57995711" w14:textId="77777777" w:rsidR="00CB2F70" w:rsidRPr="002270E6" w:rsidRDefault="00CB2F70" w:rsidP="009111F5">
      <w:pPr>
        <w:shd w:val="clear" w:color="auto" w:fill="FFFFFF"/>
        <w:spacing w:after="0" w:line="276" w:lineRule="auto"/>
        <w:jc w:val="center"/>
        <w:outlineLvl w:val="2"/>
        <w:rPr>
          <w:rFonts w:ascii="Times New Roman" w:hAnsi="Times New Roman" w:cs="Times New Roman"/>
          <w:color w:val="4A4A4A"/>
          <w:lang w:eastAsia="pl-PL"/>
        </w:rPr>
      </w:pPr>
    </w:p>
    <w:p w14:paraId="07699916" w14:textId="262E41A6" w:rsidR="00B314BA" w:rsidRPr="002270E6" w:rsidRDefault="00B314BA" w:rsidP="009111F5">
      <w:pPr>
        <w:shd w:val="clear" w:color="auto" w:fill="FFFFFF"/>
        <w:spacing w:after="0" w:line="276" w:lineRule="auto"/>
        <w:jc w:val="center"/>
        <w:outlineLvl w:val="2"/>
        <w:rPr>
          <w:rFonts w:ascii="Times New Roman" w:hAnsi="Times New Roman" w:cs="Times New Roman"/>
          <w:color w:val="4A4A4A"/>
          <w:lang w:eastAsia="pl-PL"/>
        </w:rPr>
      </w:pPr>
      <w:r w:rsidRPr="002270E6">
        <w:rPr>
          <w:rFonts w:ascii="Times New Roman" w:hAnsi="Times New Roman" w:cs="Times New Roman"/>
          <w:color w:val="4A4A4A"/>
          <w:lang w:eastAsia="pl-PL"/>
        </w:rPr>
        <w:t>DANE OSOBOWE PRZETWARZANE W TRYBIE RODO W KWP Z SIEDZIBĄ W RADOMIU</w:t>
      </w:r>
    </w:p>
    <w:p w14:paraId="79229763" w14:textId="77777777" w:rsidR="00B314BA" w:rsidRPr="002270E6" w:rsidRDefault="00B314BA" w:rsidP="009111F5">
      <w:pPr>
        <w:shd w:val="clear" w:color="auto" w:fill="FFFFFF"/>
        <w:spacing w:after="0" w:line="276" w:lineRule="auto"/>
        <w:jc w:val="center"/>
        <w:outlineLvl w:val="2"/>
        <w:rPr>
          <w:rFonts w:ascii="Times New Roman" w:hAnsi="Times New Roman" w:cs="Times New Roman"/>
          <w:color w:val="4A4A4A"/>
          <w:lang w:eastAsia="pl-PL"/>
        </w:rPr>
      </w:pPr>
      <w:r w:rsidRPr="002270E6">
        <w:rPr>
          <w:rFonts w:ascii="Times New Roman" w:hAnsi="Times New Roman" w:cs="Times New Roman"/>
          <w:color w:val="4A4A4A"/>
          <w:lang w:eastAsia="pl-PL"/>
        </w:rPr>
        <w:t>( POSTĘPOWANIE O UDZIELENIE ZAMÓWIENIA PUBLICZNEGO)</w:t>
      </w:r>
    </w:p>
    <w:p w14:paraId="52408EFE" w14:textId="274812DB"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Szanowni Państwo, 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 </w:t>
      </w:r>
    </w:p>
    <w:p w14:paraId="13081209" w14:textId="77777777" w:rsidR="00CB2F70" w:rsidRPr="002270E6" w:rsidRDefault="00CB2F70" w:rsidP="009111F5">
      <w:pPr>
        <w:shd w:val="clear" w:color="auto" w:fill="FFFFFF"/>
        <w:spacing w:after="0" w:line="276" w:lineRule="auto"/>
        <w:jc w:val="both"/>
        <w:rPr>
          <w:rFonts w:ascii="Times New Roman" w:hAnsi="Times New Roman" w:cs="Times New Roman"/>
          <w:color w:val="000000"/>
          <w:lang w:eastAsia="pl-PL"/>
        </w:rPr>
      </w:pPr>
    </w:p>
    <w:p w14:paraId="11BA7E18" w14:textId="02FC689F" w:rsidR="00953880" w:rsidRPr="002270E6" w:rsidRDefault="00953880" w:rsidP="00087392">
      <w:pPr>
        <w:pStyle w:val="Akapitzlist"/>
        <w:numPr>
          <w:ilvl w:val="3"/>
          <w:numId w:val="53"/>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lastRenderedPageBreak/>
        <w:t xml:space="preserve">Administratorem Pani/Pana danych osobowych jest Komendant Wojewódzki Policji z siedzibą w Radomiu - adres: ul. 11-go Listopada 37/59, 26-600 Radom. </w:t>
      </w:r>
    </w:p>
    <w:p w14:paraId="3A840DB3" w14:textId="058DA781" w:rsidR="00953880" w:rsidRPr="002270E6" w:rsidRDefault="00953880" w:rsidP="00087392">
      <w:pPr>
        <w:pStyle w:val="Akapitzlist"/>
        <w:numPr>
          <w:ilvl w:val="3"/>
          <w:numId w:val="53"/>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iod.kwp@ra.policja.gov.pl. </w:t>
      </w:r>
    </w:p>
    <w:p w14:paraId="770E6198" w14:textId="136E5231" w:rsidR="00953880" w:rsidRPr="002270E6" w:rsidRDefault="00953880" w:rsidP="00087392">
      <w:pPr>
        <w:pStyle w:val="Akapitzlist"/>
        <w:numPr>
          <w:ilvl w:val="3"/>
          <w:numId w:val="53"/>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Cel i okres przetwarzania danych osobowych w Komendzie Wojewódzkiej Policji z siedzibą w Radomiu. </w:t>
      </w:r>
    </w:p>
    <w:p w14:paraId="7DC2EEB0"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p>
    <w:p w14:paraId="3A4BDA7C"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 </w:t>
      </w:r>
    </w:p>
    <w:p w14:paraId="0B09AD54"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Ustawą z dnia 11 września 2019 r. Prawo zamówień publicznych – dalej zwaną ustawą Pzp, </w:t>
      </w:r>
    </w:p>
    <w:p w14:paraId="2A0FC57B" w14:textId="21E4E009"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14:paraId="3A17D82D"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Dyrektywą Parlamentu Europejskiego i Rady 2014/24/UE z dnia 26 lutego 2014 r. w sprawie zamówień publicznych, uchylająca dyrektywę 2004/18/WE. </w:t>
      </w:r>
    </w:p>
    <w:p w14:paraId="3F137F89" w14:textId="4AE36C53" w:rsidR="00CB2F7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Okres przetwarzania danych osobowych wynika bezpośrednio z przepisów prawa i jest adekwatny do celów. </w:t>
      </w:r>
    </w:p>
    <w:p w14:paraId="362CD30E" w14:textId="556C16E3" w:rsidR="00953880" w:rsidRPr="002270E6" w:rsidRDefault="00953880" w:rsidP="00087392">
      <w:pPr>
        <w:pStyle w:val="Akapitzlist"/>
        <w:numPr>
          <w:ilvl w:val="3"/>
          <w:numId w:val="53"/>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Odbiorcy danych osobowych. </w:t>
      </w:r>
    </w:p>
    <w:p w14:paraId="32C2AA75"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 </w:t>
      </w:r>
    </w:p>
    <w:p w14:paraId="711209D1" w14:textId="19E2843E" w:rsidR="00953880" w:rsidRPr="002270E6" w:rsidRDefault="00953880" w:rsidP="00087392">
      <w:pPr>
        <w:pStyle w:val="Akapitzlist"/>
        <w:numPr>
          <w:ilvl w:val="3"/>
          <w:numId w:val="53"/>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Osobom, których dane są przetwarzane zgodnie z RODO przysługuje: </w:t>
      </w:r>
    </w:p>
    <w:p w14:paraId="5C0F836C"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prawo dostępu do własnych danych osobowych na zasadach określonych w ustawie Pzp, </w:t>
      </w:r>
    </w:p>
    <w:p w14:paraId="5A31A0AC" w14:textId="30AE183E"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prawo do żądania od administratora sprostowania, uzupełnienia danych, jednak</w:t>
      </w:r>
      <w:r w:rsidR="00CB2F70" w:rsidRPr="002270E6">
        <w:rPr>
          <w:rFonts w:ascii="Times New Roman" w:hAnsi="Times New Roman" w:cs="Times New Roman"/>
          <w:color w:val="000000"/>
          <w:lang w:eastAsia="pl-PL"/>
        </w:rPr>
        <w:t xml:space="preserve"> </w:t>
      </w:r>
      <w:r w:rsidRPr="002270E6">
        <w:rPr>
          <w:rFonts w:ascii="Times New Roman" w:hAnsi="Times New Roman" w:cs="Times New Roman"/>
          <w:color w:val="000000"/>
          <w:lang w:eastAsia="pl-PL"/>
        </w:rPr>
        <w:t xml:space="preserve">nie może ono skutkować zmianą wyniku postępowania o udzielenie zamówienia ani zmianą postanowień umowy w sprawie zamówienia publicznego w zakresie niezgodnym z ustawą Pzp, </w:t>
      </w:r>
    </w:p>
    <w:p w14:paraId="3CEDC98A"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prawo do ograniczenia przetwarzania własnych danych osobowych, ale to nie może ograniczać przetwarzania danych osobowych do czasu zakończenia postępowania, </w:t>
      </w:r>
    </w:p>
    <w:p w14:paraId="095991EC"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prawo do wniesienia sprzeciwu wobec przetwarzania w sytuacjach przewidzianych prawem, </w:t>
      </w:r>
    </w:p>
    <w:p w14:paraId="4C3FB598"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prawo do wniesienia skargi do organu nadzorczego, którym jest Prezes Urzędu Ochrony Danych Osobowych, w przypadku uznania, że przetwarzanie danych osobowych narusza przepisy RODO. </w:t>
      </w:r>
    </w:p>
    <w:p w14:paraId="43265E29" w14:textId="49F22AB4" w:rsidR="00953880" w:rsidRPr="002270E6" w:rsidRDefault="00953880" w:rsidP="00087392">
      <w:pPr>
        <w:pStyle w:val="Akapitzlist"/>
        <w:numPr>
          <w:ilvl w:val="3"/>
          <w:numId w:val="53"/>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Przy przetwarzaniu danych osobowych w trybie RODO nie występuje zautomatyzowane podejmowanie decyzji o przetwarzaniu danych osobowych, w tym profilowanie. </w:t>
      </w:r>
    </w:p>
    <w:p w14:paraId="14946792" w14:textId="77777777" w:rsidR="00C44589" w:rsidRPr="002270E6" w:rsidRDefault="00C44589" w:rsidP="009111F5">
      <w:pPr>
        <w:spacing w:after="0" w:line="276" w:lineRule="auto"/>
        <w:jc w:val="both"/>
        <w:rPr>
          <w:rFonts w:ascii="Times New Roman" w:hAnsi="Times New Roman" w:cs="Times New Roman"/>
          <w:b/>
          <w:bCs/>
        </w:rPr>
      </w:pPr>
    </w:p>
    <w:p w14:paraId="53149FF9" w14:textId="1570D446" w:rsidR="00313E7A" w:rsidRPr="002321BB" w:rsidRDefault="00C44589" w:rsidP="00087392">
      <w:pPr>
        <w:pStyle w:val="Akapitzlist"/>
        <w:numPr>
          <w:ilvl w:val="0"/>
          <w:numId w:val="48"/>
        </w:numPr>
        <w:spacing w:after="0" w:line="276" w:lineRule="auto"/>
        <w:ind w:left="426" w:hanging="426"/>
        <w:jc w:val="both"/>
        <w:rPr>
          <w:rFonts w:ascii="Times New Roman" w:hAnsi="Times New Roman" w:cs="Times New Roman"/>
          <w:b/>
        </w:rPr>
      </w:pPr>
      <w:r w:rsidRPr="002270E6">
        <w:rPr>
          <w:rFonts w:ascii="Times New Roman" w:hAnsi="Times New Roman" w:cs="Times New Roman"/>
          <w:b/>
        </w:rPr>
        <w:t xml:space="preserve">Inne istotne informacje dotyczące postępowania </w:t>
      </w:r>
    </w:p>
    <w:p w14:paraId="2B746E67" w14:textId="16F717E9" w:rsidR="00C44589" w:rsidRPr="002270E6" w:rsidRDefault="00C44589" w:rsidP="009111F5">
      <w:pPr>
        <w:pStyle w:val="Akapitzlist"/>
        <w:numPr>
          <w:ilvl w:val="0"/>
          <w:numId w:val="20"/>
        </w:numPr>
        <w:spacing w:after="0" w:line="276" w:lineRule="auto"/>
        <w:rPr>
          <w:rFonts w:ascii="Times New Roman" w:hAnsi="Times New Roman" w:cs="Times New Roman"/>
          <w:b/>
        </w:rPr>
      </w:pPr>
      <w:r w:rsidRPr="002270E6">
        <w:rPr>
          <w:rFonts w:ascii="Times New Roman" w:hAnsi="Times New Roman" w:cs="Times New Roman"/>
          <w:b/>
        </w:rPr>
        <w:t xml:space="preserve">Zamawiający przewiduje składanie ofert częściowych: </w:t>
      </w:r>
      <w:r w:rsidR="00CF436E" w:rsidRPr="002270E6">
        <w:rPr>
          <w:rFonts w:ascii="Times New Roman" w:hAnsi="Times New Roman" w:cs="Times New Roman"/>
          <w:b/>
        </w:rPr>
        <w:t>TAK</w:t>
      </w:r>
    </w:p>
    <w:p w14:paraId="2CBC1F7D" w14:textId="27DA32E0" w:rsidR="00C44589" w:rsidRDefault="00C44589" w:rsidP="009111F5">
      <w:pPr>
        <w:pStyle w:val="Akapitzlist"/>
        <w:numPr>
          <w:ilvl w:val="0"/>
          <w:numId w:val="20"/>
        </w:numPr>
        <w:spacing w:after="0" w:line="276" w:lineRule="auto"/>
        <w:rPr>
          <w:rFonts w:ascii="Times New Roman" w:hAnsi="Times New Roman" w:cs="Times New Roman"/>
          <w:b/>
          <w:color w:val="000000" w:themeColor="text1"/>
        </w:rPr>
      </w:pPr>
      <w:r w:rsidRPr="002270E6">
        <w:rPr>
          <w:rFonts w:ascii="Times New Roman" w:hAnsi="Times New Roman" w:cs="Times New Roman"/>
          <w:b/>
        </w:rPr>
        <w:t xml:space="preserve">Liczba części zamówienia zgodnie z dokumentami zamówienia </w:t>
      </w:r>
      <w:r w:rsidRPr="002270E6">
        <w:rPr>
          <w:rFonts w:ascii="Times New Roman" w:hAnsi="Times New Roman" w:cs="Times New Roman"/>
          <w:b/>
          <w:color w:val="000000" w:themeColor="text1"/>
        </w:rPr>
        <w:t xml:space="preserve">wynosi: </w:t>
      </w:r>
      <w:r w:rsidR="000372B7">
        <w:rPr>
          <w:rFonts w:ascii="Times New Roman" w:hAnsi="Times New Roman" w:cs="Times New Roman"/>
          <w:b/>
          <w:color w:val="000000" w:themeColor="text1"/>
        </w:rPr>
        <w:t>5</w:t>
      </w:r>
    </w:p>
    <w:p w14:paraId="78DE82A1" w14:textId="29FC31E1" w:rsidR="000372B7" w:rsidRDefault="000372B7" w:rsidP="000372B7">
      <w:pPr>
        <w:pStyle w:val="Akapitzlist"/>
        <w:spacing w:after="0" w:line="276" w:lineRule="auto"/>
        <w:ind w:left="360"/>
        <w:rPr>
          <w:rFonts w:ascii="Times New Roman" w:hAnsi="Times New Roman" w:cs="Times New Roman"/>
          <w:b/>
          <w:color w:val="000000" w:themeColor="text1"/>
        </w:rPr>
      </w:pPr>
    </w:p>
    <w:p w14:paraId="30724915" w14:textId="77DC8DAA" w:rsidR="00E50FAC" w:rsidRPr="00E50FAC" w:rsidRDefault="00E50FAC" w:rsidP="00E50FAC">
      <w:pPr>
        <w:pStyle w:val="Akapitzlist"/>
        <w:spacing w:after="0" w:line="240" w:lineRule="auto"/>
        <w:ind w:left="1440"/>
        <w:jc w:val="both"/>
        <w:rPr>
          <w:rFonts w:ascii="Times New Roman" w:hAnsi="Times New Roman" w:cs="Times New Roman"/>
        </w:rPr>
      </w:pPr>
      <w:r w:rsidRPr="00E50FAC">
        <w:rPr>
          <w:rFonts w:ascii="Times New Roman" w:hAnsi="Times New Roman" w:cs="Times New Roman"/>
        </w:rPr>
        <w:t>Zadanie nr 1 – KMP  Płock ul. Kilińskiego 8</w:t>
      </w:r>
    </w:p>
    <w:p w14:paraId="6C570B39" w14:textId="77777777" w:rsidR="00E50FAC" w:rsidRDefault="00E50FAC" w:rsidP="00E50FAC">
      <w:pPr>
        <w:spacing w:after="0" w:line="240" w:lineRule="auto"/>
        <w:jc w:val="both"/>
        <w:rPr>
          <w:rFonts w:ascii="Times New Roman" w:hAnsi="Times New Roman" w:cs="Times New Roman"/>
          <w:bCs/>
        </w:rPr>
      </w:pPr>
      <w:r>
        <w:rPr>
          <w:rFonts w:ascii="Times New Roman" w:hAnsi="Times New Roman" w:cs="Times New Roman"/>
        </w:rPr>
        <w:t xml:space="preserve">                          </w:t>
      </w:r>
      <w:r w:rsidRPr="000E277F">
        <w:rPr>
          <w:rFonts w:ascii="Times New Roman" w:hAnsi="Times New Roman" w:cs="Times New Roman"/>
        </w:rPr>
        <w:t xml:space="preserve">Zadanie nr 2 – KMP Ostrołęka ul. </w:t>
      </w:r>
      <w:proofErr w:type="spellStart"/>
      <w:r w:rsidRPr="000E277F">
        <w:rPr>
          <w:rFonts w:ascii="Times New Roman" w:hAnsi="Times New Roman" w:cs="Times New Roman"/>
        </w:rPr>
        <w:t>J.Korczaka</w:t>
      </w:r>
      <w:proofErr w:type="spellEnd"/>
      <w:r w:rsidRPr="000E277F">
        <w:rPr>
          <w:rFonts w:ascii="Times New Roman" w:hAnsi="Times New Roman" w:cs="Times New Roman"/>
        </w:rPr>
        <w:t xml:space="preserve"> 16</w:t>
      </w:r>
    </w:p>
    <w:p w14:paraId="2ED093A2" w14:textId="22684E32" w:rsidR="00E50FAC" w:rsidRPr="000E277F" w:rsidRDefault="00E50FAC" w:rsidP="00E50FAC">
      <w:pPr>
        <w:spacing w:after="0" w:line="240" w:lineRule="auto"/>
        <w:jc w:val="both"/>
        <w:rPr>
          <w:rFonts w:ascii="Times New Roman" w:hAnsi="Times New Roman" w:cs="Times New Roman"/>
          <w:bCs/>
        </w:rPr>
      </w:pPr>
      <w:r>
        <w:rPr>
          <w:rFonts w:ascii="Times New Roman" w:hAnsi="Times New Roman" w:cs="Times New Roman"/>
          <w:bCs/>
        </w:rPr>
        <w:lastRenderedPageBreak/>
        <w:t xml:space="preserve">                          </w:t>
      </w:r>
      <w:r w:rsidRPr="000E277F">
        <w:rPr>
          <w:rFonts w:ascii="Times New Roman" w:hAnsi="Times New Roman" w:cs="Times New Roman"/>
          <w:bCs/>
        </w:rPr>
        <w:t xml:space="preserve">Zadanie nr 3 - </w:t>
      </w:r>
      <w:r w:rsidRPr="000E277F">
        <w:rPr>
          <w:rFonts w:ascii="Times New Roman" w:eastAsia="Times New Roman" w:hAnsi="Times New Roman" w:cs="Times New Roman"/>
          <w:color w:val="000000"/>
        </w:rPr>
        <w:t>KWP Radom  ul.11 Listopada 37/59</w:t>
      </w:r>
    </w:p>
    <w:p w14:paraId="12BC6A9F" w14:textId="7F460C40" w:rsidR="00E50FAC" w:rsidRPr="000E277F" w:rsidRDefault="00E50FAC" w:rsidP="00E50FAC">
      <w:pPr>
        <w:spacing w:after="0" w:line="240" w:lineRule="auto"/>
        <w:jc w:val="both"/>
        <w:rPr>
          <w:rFonts w:ascii="Times New Roman" w:hAnsi="Times New Roman" w:cs="Times New Roman"/>
          <w:bCs/>
        </w:rPr>
      </w:pPr>
      <w:r>
        <w:rPr>
          <w:rFonts w:ascii="Times New Roman" w:hAnsi="Times New Roman" w:cs="Times New Roman"/>
          <w:bCs/>
        </w:rPr>
        <w:t xml:space="preserve">                          </w:t>
      </w:r>
      <w:r w:rsidRPr="000E277F">
        <w:rPr>
          <w:rFonts w:ascii="Times New Roman" w:hAnsi="Times New Roman" w:cs="Times New Roman"/>
          <w:bCs/>
        </w:rPr>
        <w:t xml:space="preserve">Zadanie nr 4 - </w:t>
      </w:r>
      <w:r w:rsidRPr="000E277F">
        <w:rPr>
          <w:rFonts w:ascii="Times New Roman" w:eastAsia="Times New Roman" w:hAnsi="Times New Roman" w:cs="Times New Roman"/>
          <w:color w:val="000000"/>
        </w:rPr>
        <w:t>KMP Siedlce</w:t>
      </w:r>
      <w:r>
        <w:rPr>
          <w:rFonts w:ascii="Times New Roman" w:eastAsia="Times New Roman" w:hAnsi="Times New Roman" w:cs="Times New Roman"/>
          <w:color w:val="000000"/>
        </w:rPr>
        <w:t xml:space="preserve"> </w:t>
      </w:r>
      <w:r w:rsidRPr="000E277F">
        <w:rPr>
          <w:rFonts w:ascii="Times New Roman" w:eastAsia="Times New Roman" w:hAnsi="Times New Roman" w:cs="Times New Roman"/>
          <w:color w:val="000000"/>
        </w:rPr>
        <w:t>ul. Starowiejska 66</w:t>
      </w:r>
    </w:p>
    <w:p w14:paraId="61531526" w14:textId="0638FFC8" w:rsidR="00E50FAC" w:rsidRDefault="00E50FAC" w:rsidP="00E50FAC">
      <w:pPr>
        <w:spacing w:after="0" w:line="240" w:lineRule="auto"/>
        <w:jc w:val="both"/>
        <w:rPr>
          <w:rFonts w:ascii="Times New Roman" w:hAnsi="Times New Roman" w:cs="Times New Roman"/>
          <w:bCs/>
        </w:rPr>
      </w:pPr>
      <w:r>
        <w:rPr>
          <w:rFonts w:ascii="Times New Roman" w:hAnsi="Times New Roman" w:cs="Times New Roman"/>
          <w:bCs/>
        </w:rPr>
        <w:t xml:space="preserve">                          </w:t>
      </w:r>
      <w:r w:rsidRPr="000E277F">
        <w:rPr>
          <w:rFonts w:ascii="Times New Roman" w:hAnsi="Times New Roman" w:cs="Times New Roman"/>
          <w:bCs/>
        </w:rPr>
        <w:t xml:space="preserve">Zadanie nr </w:t>
      </w:r>
      <w:r>
        <w:rPr>
          <w:rFonts w:ascii="Times New Roman" w:hAnsi="Times New Roman" w:cs="Times New Roman"/>
          <w:bCs/>
        </w:rPr>
        <w:t>5- KMP Płock/Radom</w:t>
      </w:r>
    </w:p>
    <w:p w14:paraId="6F3DD2B8" w14:textId="77777777" w:rsidR="00CF436E" w:rsidRPr="002270E6" w:rsidRDefault="00CF436E" w:rsidP="00CF436E">
      <w:pPr>
        <w:spacing w:after="0" w:line="240" w:lineRule="auto"/>
        <w:jc w:val="both"/>
        <w:rPr>
          <w:rFonts w:ascii="Times New Roman" w:hAnsi="Times New Roman" w:cs="Times New Roman"/>
          <w:bCs/>
        </w:rPr>
      </w:pPr>
      <w:bookmarkStart w:id="17" w:name="_Hlk100738957"/>
    </w:p>
    <w:bookmarkEnd w:id="17"/>
    <w:p w14:paraId="245FCC66" w14:textId="3AFC1CFB" w:rsidR="00927F1D" w:rsidRPr="002270E6" w:rsidRDefault="00CF436E" w:rsidP="00CF436E">
      <w:pPr>
        <w:jc w:val="both"/>
        <w:rPr>
          <w:rFonts w:ascii="Times New Roman" w:hAnsi="Times New Roman" w:cs="Times New Roman"/>
          <w:b/>
          <w:color w:val="000000" w:themeColor="text1"/>
        </w:rPr>
      </w:pPr>
      <w:r w:rsidRPr="002270E6">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14:paraId="2C587A9D" w14:textId="7B977B90" w:rsidR="00CF436E" w:rsidRPr="002270E6" w:rsidRDefault="00CF436E" w:rsidP="00CF436E">
      <w:pPr>
        <w:pStyle w:val="Akapitzlist"/>
        <w:numPr>
          <w:ilvl w:val="0"/>
          <w:numId w:val="20"/>
        </w:numPr>
        <w:jc w:val="both"/>
        <w:rPr>
          <w:rFonts w:ascii="Times New Roman" w:hAnsi="Times New Roman" w:cs="Times New Roman"/>
          <w:b/>
          <w:color w:val="000000" w:themeColor="text1"/>
        </w:rPr>
      </w:pPr>
      <w:r w:rsidRPr="002270E6">
        <w:rPr>
          <w:rFonts w:ascii="Times New Roman" w:hAnsi="Times New Roman" w:cs="Times New Roman"/>
          <w:b/>
          <w:color w:val="000000" w:themeColor="text1"/>
        </w:rPr>
        <w:t>Powód nie dokonania podziału zamówienia na części: nie dotyczy</w:t>
      </w:r>
    </w:p>
    <w:p w14:paraId="18869434" w14:textId="3645872E" w:rsidR="00C44589" w:rsidRPr="002270E6" w:rsidRDefault="00C44589" w:rsidP="009111F5">
      <w:pPr>
        <w:spacing w:after="0" w:line="276" w:lineRule="auto"/>
        <w:rPr>
          <w:rFonts w:ascii="Times New Roman" w:hAnsi="Times New Roman" w:cs="Times New Roman"/>
          <w:b/>
          <w:u w:val="single"/>
        </w:rPr>
      </w:pPr>
      <w:r w:rsidRPr="002270E6">
        <w:rPr>
          <w:rFonts w:ascii="Times New Roman" w:hAnsi="Times New Roman" w:cs="Times New Roman"/>
          <w:b/>
          <w:u w:val="single"/>
        </w:rPr>
        <w:t>Zamawiający:</w:t>
      </w:r>
    </w:p>
    <w:p w14:paraId="7DF0546C" w14:textId="3BA4660F" w:rsidR="00C44589" w:rsidRPr="002270E6" w:rsidRDefault="00C44589" w:rsidP="002C3726">
      <w:pPr>
        <w:pStyle w:val="Akapitzlist"/>
        <w:numPr>
          <w:ilvl w:val="0"/>
          <w:numId w:val="20"/>
        </w:numPr>
        <w:spacing w:after="0" w:line="276" w:lineRule="auto"/>
        <w:jc w:val="both"/>
        <w:rPr>
          <w:rFonts w:ascii="Times New Roman" w:hAnsi="Times New Roman" w:cs="Times New Roman"/>
        </w:rPr>
      </w:pPr>
      <w:r w:rsidRPr="002270E6">
        <w:rPr>
          <w:rFonts w:ascii="Times New Roman" w:hAnsi="Times New Roman" w:cs="Times New Roman"/>
        </w:rPr>
        <w:t>nie wymaga i nie dopuszcza składania ofert wariantowych,</w:t>
      </w:r>
    </w:p>
    <w:p w14:paraId="07E3A2A8" w14:textId="77777777" w:rsidR="00C44589" w:rsidRPr="002270E6" w:rsidRDefault="00C44589" w:rsidP="002C3726">
      <w:pPr>
        <w:pStyle w:val="Akapitzlist"/>
        <w:numPr>
          <w:ilvl w:val="0"/>
          <w:numId w:val="20"/>
        </w:numPr>
        <w:spacing w:after="0" w:line="276" w:lineRule="auto"/>
        <w:jc w:val="both"/>
        <w:rPr>
          <w:rFonts w:ascii="Times New Roman" w:hAnsi="Times New Roman" w:cs="Times New Roman"/>
        </w:rPr>
      </w:pPr>
      <w:r w:rsidRPr="002270E6">
        <w:rPr>
          <w:rFonts w:ascii="Times New Roman" w:hAnsi="Times New Roman" w:cs="Times New Roman"/>
        </w:rPr>
        <w:t>nie przewiduje zawarcia umowy ramowej,</w:t>
      </w:r>
    </w:p>
    <w:p w14:paraId="42E3BE67" w14:textId="77777777" w:rsidR="00C44589" w:rsidRPr="002270E6" w:rsidRDefault="00C44589" w:rsidP="002C3726">
      <w:pPr>
        <w:pStyle w:val="Akapitzlist"/>
        <w:numPr>
          <w:ilvl w:val="0"/>
          <w:numId w:val="20"/>
        </w:numPr>
        <w:spacing w:after="0" w:line="276" w:lineRule="auto"/>
        <w:jc w:val="both"/>
        <w:rPr>
          <w:rFonts w:ascii="Times New Roman" w:hAnsi="Times New Roman" w:cs="Times New Roman"/>
        </w:rPr>
      </w:pPr>
      <w:r w:rsidRPr="002270E6">
        <w:rPr>
          <w:rFonts w:ascii="Times New Roman" w:hAnsi="Times New Roman" w:cs="Times New Roman"/>
        </w:rPr>
        <w:t>nie przewiduje udzielenia zamówień, o których mowa w art. 214 ust. 1 pkt. 7 lub 8,</w:t>
      </w:r>
    </w:p>
    <w:p w14:paraId="360C582D" w14:textId="77777777" w:rsidR="00C44589" w:rsidRPr="002270E6" w:rsidRDefault="00C44589" w:rsidP="002C3726">
      <w:pPr>
        <w:pStyle w:val="Akapitzlist"/>
        <w:numPr>
          <w:ilvl w:val="0"/>
          <w:numId w:val="20"/>
        </w:numPr>
        <w:spacing w:after="0" w:line="276" w:lineRule="auto"/>
        <w:jc w:val="both"/>
        <w:rPr>
          <w:rFonts w:ascii="Times New Roman" w:hAnsi="Times New Roman" w:cs="Times New Roman"/>
        </w:rPr>
      </w:pPr>
      <w:r w:rsidRPr="002270E6">
        <w:rPr>
          <w:rFonts w:ascii="Times New Roman" w:hAnsi="Times New Roman" w:cs="Times New Roman"/>
        </w:rPr>
        <w:t xml:space="preserve">nie przewiduje rozliczenia w walutach obcych, </w:t>
      </w:r>
    </w:p>
    <w:p w14:paraId="129F7943" w14:textId="77777777" w:rsidR="00C44589" w:rsidRPr="002270E6" w:rsidRDefault="00C44589" w:rsidP="002C3726">
      <w:pPr>
        <w:pStyle w:val="Akapitzlist"/>
        <w:numPr>
          <w:ilvl w:val="0"/>
          <w:numId w:val="20"/>
        </w:numPr>
        <w:spacing w:after="0" w:line="276" w:lineRule="auto"/>
        <w:jc w:val="both"/>
        <w:rPr>
          <w:rFonts w:ascii="Times New Roman" w:hAnsi="Times New Roman" w:cs="Times New Roman"/>
        </w:rPr>
      </w:pPr>
      <w:r w:rsidRPr="002270E6">
        <w:rPr>
          <w:rFonts w:ascii="Times New Roman" w:hAnsi="Times New Roman" w:cs="Times New Roman"/>
        </w:rPr>
        <w:t>nie przewiduje wyboru najkorzystniejszej oferty z zastosowaniem aukcji elektronicznej,</w:t>
      </w:r>
    </w:p>
    <w:p w14:paraId="0AFBBAB0" w14:textId="77777777" w:rsidR="00C44589" w:rsidRPr="002270E6" w:rsidRDefault="00C44589" w:rsidP="002C3726">
      <w:pPr>
        <w:pStyle w:val="Akapitzlist"/>
        <w:numPr>
          <w:ilvl w:val="0"/>
          <w:numId w:val="20"/>
        </w:numPr>
        <w:spacing w:after="0" w:line="276" w:lineRule="auto"/>
        <w:jc w:val="both"/>
        <w:rPr>
          <w:rFonts w:ascii="Times New Roman" w:hAnsi="Times New Roman" w:cs="Times New Roman"/>
        </w:rPr>
      </w:pPr>
      <w:r w:rsidRPr="002270E6">
        <w:rPr>
          <w:rFonts w:ascii="Times New Roman" w:hAnsi="Times New Roman" w:cs="Times New Roman"/>
        </w:rPr>
        <w:t xml:space="preserve">nie przewiduje zwrotu kosztów udziału w postępowaniu, </w:t>
      </w:r>
    </w:p>
    <w:p w14:paraId="7635A004" w14:textId="1234D857" w:rsidR="00C44589" w:rsidRDefault="00183C90" w:rsidP="002C3726">
      <w:pPr>
        <w:pStyle w:val="Akapitzlist"/>
        <w:numPr>
          <w:ilvl w:val="0"/>
          <w:numId w:val="20"/>
        </w:numPr>
        <w:spacing w:after="0" w:line="276" w:lineRule="auto"/>
        <w:ind w:left="357" w:hanging="357"/>
        <w:jc w:val="both"/>
        <w:rPr>
          <w:rFonts w:ascii="Times New Roman" w:hAnsi="Times New Roman" w:cs="Times New Roman"/>
        </w:rPr>
      </w:pPr>
      <w:r w:rsidRPr="002270E6">
        <w:rPr>
          <w:rFonts w:ascii="Times New Roman" w:hAnsi="Times New Roman" w:cs="Times New Roman"/>
        </w:rPr>
        <w:t xml:space="preserve"> wymaga </w:t>
      </w:r>
      <w:r w:rsidR="00C44589" w:rsidRPr="002270E6">
        <w:rPr>
          <w:rFonts w:ascii="Times New Roman" w:hAnsi="Times New Roman" w:cs="Times New Roman"/>
        </w:rPr>
        <w:t>zatrudnienia na podstawie stosunku pracy, w okolicznościach, o których mowa w</w:t>
      </w:r>
      <w:r w:rsidR="00CC2E92" w:rsidRPr="002270E6">
        <w:rPr>
          <w:rFonts w:ascii="Times New Roman" w:hAnsi="Times New Roman" w:cs="Times New Roman"/>
        </w:rPr>
        <w:t> </w:t>
      </w:r>
      <w:r w:rsidR="00C44589" w:rsidRPr="002270E6">
        <w:rPr>
          <w:rFonts w:ascii="Times New Roman" w:hAnsi="Times New Roman" w:cs="Times New Roman"/>
        </w:rPr>
        <w:t>art.</w:t>
      </w:r>
      <w:r w:rsidR="00CC2E92" w:rsidRPr="002270E6">
        <w:rPr>
          <w:rFonts w:ascii="Times New Roman" w:hAnsi="Times New Roman" w:cs="Times New Roman"/>
        </w:rPr>
        <w:t> </w:t>
      </w:r>
      <w:r w:rsidR="00C44589" w:rsidRPr="002270E6">
        <w:rPr>
          <w:rFonts w:ascii="Times New Roman" w:hAnsi="Times New Roman" w:cs="Times New Roman"/>
        </w:rPr>
        <w:t>95 ustawy</w:t>
      </w:r>
      <w:r w:rsidR="003C39E8" w:rsidRPr="002270E6">
        <w:rPr>
          <w:rFonts w:ascii="Times New Roman" w:hAnsi="Times New Roman" w:cs="Times New Roman"/>
        </w:rPr>
        <w:t xml:space="preserve"> </w:t>
      </w:r>
      <w:proofErr w:type="spellStart"/>
      <w:r w:rsidR="00DD06AD" w:rsidRPr="002270E6">
        <w:rPr>
          <w:rFonts w:ascii="Times New Roman" w:hAnsi="Times New Roman" w:cs="Times New Roman"/>
        </w:rPr>
        <w:t>P</w:t>
      </w:r>
      <w:r w:rsidR="003C39E8" w:rsidRPr="002270E6">
        <w:rPr>
          <w:rFonts w:ascii="Times New Roman" w:hAnsi="Times New Roman" w:cs="Times New Roman"/>
        </w:rPr>
        <w:t>zp</w:t>
      </w:r>
      <w:proofErr w:type="spellEnd"/>
      <w:r w:rsidR="003C39E8" w:rsidRPr="002270E6">
        <w:rPr>
          <w:rFonts w:ascii="Times New Roman" w:hAnsi="Times New Roman" w:cs="Times New Roman"/>
        </w:rPr>
        <w:t>:</w:t>
      </w:r>
    </w:p>
    <w:p w14:paraId="2C8DFB63" w14:textId="09BD7977" w:rsidR="009C3065" w:rsidRPr="009C3065" w:rsidRDefault="009C3065" w:rsidP="00087392">
      <w:pPr>
        <w:pStyle w:val="Akapitzlist"/>
        <w:numPr>
          <w:ilvl w:val="0"/>
          <w:numId w:val="64"/>
        </w:numPr>
        <w:spacing w:after="0" w:line="276" w:lineRule="auto"/>
        <w:jc w:val="both"/>
        <w:rPr>
          <w:rFonts w:ascii="Times New Roman" w:hAnsi="Times New Roman" w:cs="Times New Roman"/>
          <w:color w:val="000000" w:themeColor="text1"/>
        </w:rPr>
      </w:pPr>
      <w:r w:rsidRPr="009C3065">
        <w:rPr>
          <w:rFonts w:ascii="Times New Roman" w:hAnsi="Times New Roman" w:cs="Times New Roman"/>
          <w:color w:val="000000" w:themeColor="text1"/>
        </w:rPr>
        <w:t xml:space="preserve">Zamawiający wymaga zatrudnienia przez Wykonawcę lub podwykonawcę na podstawie stosunku pracy w rozumieniu przepisów prawa pracy przez cały okres realizacji przedmiotu umowy osób wykonujących czynności w zakresie serwisowania urządzeń telekomunikacyjnych. W/w wymóg nie dotyczy Wykonawcy lub podwykonawcy, który wykazane czynności wykonuje wyłącznie osobiście. </w:t>
      </w:r>
    </w:p>
    <w:p w14:paraId="5DF1C733" w14:textId="77777777" w:rsidR="009C3065" w:rsidRPr="009C3065" w:rsidRDefault="009C3065" w:rsidP="00087392">
      <w:pPr>
        <w:pStyle w:val="Akapitzlist"/>
        <w:numPr>
          <w:ilvl w:val="0"/>
          <w:numId w:val="64"/>
        </w:numPr>
        <w:spacing w:after="0" w:line="276" w:lineRule="auto"/>
        <w:jc w:val="both"/>
        <w:rPr>
          <w:rFonts w:ascii="Times New Roman" w:hAnsi="Times New Roman" w:cs="Times New Roman"/>
          <w:color w:val="000000" w:themeColor="text1"/>
        </w:rPr>
      </w:pPr>
      <w:r w:rsidRPr="009C3065">
        <w:rPr>
          <w:rFonts w:ascii="Times New Roman" w:hAnsi="Times New Roman" w:cs="Times New Roman"/>
          <w:color w:val="000000" w:themeColor="text1"/>
        </w:rPr>
        <w:t xml:space="preserve">Zatrudnienie osób, o których mowa w ust. 10 nastąpi przed dniem rozpoczęcia wykonywania przez te osoby czynności w ramach realizowanej umowy. Obowiązek zatrudnienia zostanie spełniony również poprzez zatrudnienie już wcześniej, przed złożeniem przez Wykonawcę oferty na przedmiotowe zamówienie. </w:t>
      </w:r>
    </w:p>
    <w:p w14:paraId="1F73DF3F" w14:textId="77777777" w:rsidR="009C3065" w:rsidRPr="009C3065" w:rsidRDefault="009C3065" w:rsidP="00087392">
      <w:pPr>
        <w:pStyle w:val="Akapitzlist"/>
        <w:numPr>
          <w:ilvl w:val="0"/>
          <w:numId w:val="64"/>
        </w:numPr>
        <w:spacing w:after="0" w:line="276" w:lineRule="auto"/>
        <w:jc w:val="both"/>
        <w:rPr>
          <w:rFonts w:ascii="Times New Roman" w:hAnsi="Times New Roman" w:cs="Times New Roman"/>
          <w:color w:val="000000" w:themeColor="text1"/>
        </w:rPr>
      </w:pPr>
      <w:r w:rsidRPr="009C3065">
        <w:rPr>
          <w:rFonts w:ascii="Times New Roman" w:hAnsi="Times New Roman" w:cs="Times New Roman"/>
          <w:color w:val="000000" w:themeColor="text1"/>
        </w:rPr>
        <w:t xml:space="preserve">Wykonawca nie później niż w dniu rozpoczęcia usługi zobowiązany będzie złożyć Zamawiającemu informację dotyczącą ilości osób zatrudnionych na umowę o pracę skierowanych do realizacji przedmiotowego zamówienia, o których mowa w  ust. 10, zawierającą imiona i nazwiska osób. </w:t>
      </w:r>
    </w:p>
    <w:p w14:paraId="3B48470F" w14:textId="11BE71CD" w:rsidR="009C3065" w:rsidRPr="009C3065" w:rsidRDefault="009C3065" w:rsidP="00087392">
      <w:pPr>
        <w:pStyle w:val="Akapitzlist"/>
        <w:numPr>
          <w:ilvl w:val="0"/>
          <w:numId w:val="64"/>
        </w:numPr>
        <w:spacing w:after="0" w:line="276" w:lineRule="auto"/>
        <w:jc w:val="both"/>
        <w:rPr>
          <w:rFonts w:ascii="Times New Roman" w:hAnsi="Times New Roman" w:cs="Times New Roman"/>
          <w:color w:val="000000" w:themeColor="text1"/>
        </w:rPr>
      </w:pPr>
      <w:r w:rsidRPr="009C3065">
        <w:rPr>
          <w:rFonts w:ascii="Times New Roman" w:hAnsi="Times New Roman" w:cs="Times New Roman"/>
          <w:color w:val="000000" w:themeColor="text1"/>
        </w:rPr>
        <w:t xml:space="preserve">Dane zawarte w informacji, o której mowa w </w:t>
      </w:r>
      <w:proofErr w:type="spellStart"/>
      <w:r w:rsidR="00565DFB">
        <w:rPr>
          <w:rFonts w:ascii="Times New Roman" w:hAnsi="Times New Roman" w:cs="Times New Roman"/>
          <w:color w:val="000000" w:themeColor="text1"/>
        </w:rPr>
        <w:t>pkt.</w:t>
      </w:r>
      <w:r w:rsidR="00E41F52">
        <w:rPr>
          <w:rFonts w:ascii="Times New Roman" w:hAnsi="Times New Roman" w:cs="Times New Roman"/>
          <w:color w:val="000000" w:themeColor="text1"/>
        </w:rPr>
        <w:t>lit.c</w:t>
      </w:r>
      <w:proofErr w:type="spellEnd"/>
      <w:r w:rsidR="00E41F52">
        <w:rPr>
          <w:rFonts w:ascii="Times New Roman" w:hAnsi="Times New Roman" w:cs="Times New Roman"/>
          <w:color w:val="000000" w:themeColor="text1"/>
        </w:rPr>
        <w:t xml:space="preserve"> </w:t>
      </w:r>
      <w:r w:rsidRPr="009C3065">
        <w:rPr>
          <w:rFonts w:ascii="Times New Roman" w:hAnsi="Times New Roman" w:cs="Times New Roman"/>
          <w:color w:val="000000" w:themeColor="text1"/>
        </w:rPr>
        <w:t xml:space="preserve"> nie mogą naruszać Ustawy z dnia 10 maja 2018 r. o ochronie danych osobowych (Dz. U. z 2019 r. poz. 1781). Imię i nazwisko pracownika nie podlega </w:t>
      </w:r>
      <w:proofErr w:type="spellStart"/>
      <w:r w:rsidRPr="009C3065">
        <w:rPr>
          <w:rFonts w:ascii="Times New Roman" w:hAnsi="Times New Roman" w:cs="Times New Roman"/>
          <w:color w:val="000000" w:themeColor="text1"/>
        </w:rPr>
        <w:t>anonimizacji</w:t>
      </w:r>
      <w:proofErr w:type="spellEnd"/>
      <w:r w:rsidRPr="009C3065">
        <w:rPr>
          <w:rFonts w:ascii="Times New Roman" w:hAnsi="Times New Roman" w:cs="Times New Roman"/>
          <w:color w:val="000000" w:themeColor="text1"/>
        </w:rPr>
        <w:t>. Informacje takie jak: data zawarcia umowy, rodzaj umowy o pracę i wymiar etatu powinny być możliwe do zidentyfikowania.</w:t>
      </w:r>
    </w:p>
    <w:p w14:paraId="5EDAD5C0" w14:textId="77777777" w:rsidR="009C3065" w:rsidRPr="009C3065" w:rsidRDefault="009C3065" w:rsidP="00087392">
      <w:pPr>
        <w:pStyle w:val="Akapitzlist"/>
        <w:numPr>
          <w:ilvl w:val="0"/>
          <w:numId w:val="64"/>
        </w:numPr>
        <w:spacing w:after="0" w:line="276" w:lineRule="auto"/>
        <w:jc w:val="both"/>
        <w:rPr>
          <w:rFonts w:ascii="Times New Roman" w:hAnsi="Times New Roman" w:cs="Times New Roman"/>
          <w:color w:val="000000" w:themeColor="text1"/>
        </w:rPr>
      </w:pPr>
      <w:r w:rsidRPr="009C3065">
        <w:rPr>
          <w:rFonts w:ascii="Times New Roman" w:hAnsi="Times New Roman" w:cs="Times New Roman"/>
          <w:color w:val="000000" w:themeColor="text1"/>
        </w:rPr>
        <w:t>Wykonawca jest zobowiązany do raportowania stanu zatrudnienia osób, o których mowa w ust. 10 raz na pół roku - przez cały okres realizacji umowy, w terminie do 10 dnia każdego miesiąca rozpoczynającego następne półrocze, licząc od dnia podpisania umowy.</w:t>
      </w:r>
    </w:p>
    <w:p w14:paraId="0C4715A6" w14:textId="77777777" w:rsidR="009C3065" w:rsidRPr="009C3065" w:rsidRDefault="009C3065" w:rsidP="00087392">
      <w:pPr>
        <w:pStyle w:val="Akapitzlist"/>
        <w:numPr>
          <w:ilvl w:val="0"/>
          <w:numId w:val="64"/>
        </w:numPr>
        <w:spacing w:after="0" w:line="276" w:lineRule="auto"/>
        <w:jc w:val="both"/>
        <w:rPr>
          <w:rFonts w:ascii="Times New Roman" w:hAnsi="Times New Roman" w:cs="Times New Roman"/>
          <w:color w:val="000000" w:themeColor="text1"/>
        </w:rPr>
      </w:pPr>
      <w:r w:rsidRPr="009C3065">
        <w:rPr>
          <w:rFonts w:ascii="Times New Roman" w:hAnsi="Times New Roman" w:cs="Times New Roman"/>
          <w:color w:val="000000" w:themeColor="text1"/>
        </w:rPr>
        <w:t>W trakcie realizacji przedmiotu umowy, na każde żądanie Zamawiającego, w wyznaczonym w tym wezwaniu terminie Wykonawca przedłoży Zamawiającemu wskazane poniżej dowody w celu potwierdzenia spełnienia wymogu zatrudnienia na podstawie umowy o pracę przez Wykonawcę lub podwykonawcę osób, o których mowa w ust. 10:</w:t>
      </w:r>
    </w:p>
    <w:p w14:paraId="1E162E30" w14:textId="2F3B9E94" w:rsidR="009C3065" w:rsidRPr="009C3065" w:rsidRDefault="009C3065" w:rsidP="00087392">
      <w:pPr>
        <w:pStyle w:val="Akapitzlist"/>
        <w:numPr>
          <w:ilvl w:val="0"/>
          <w:numId w:val="64"/>
        </w:numPr>
        <w:spacing w:line="276" w:lineRule="auto"/>
        <w:jc w:val="both"/>
        <w:rPr>
          <w:rFonts w:ascii="Times New Roman" w:hAnsi="Times New Roman" w:cs="Times New Roman"/>
          <w:color w:val="000000" w:themeColor="text1"/>
        </w:rPr>
      </w:pPr>
      <w:r w:rsidRPr="009C3065">
        <w:rPr>
          <w:rFonts w:ascii="Times New Roman" w:hAnsi="Times New Roman" w:cs="Times New Roman"/>
          <w:color w:val="000000" w:themeColor="text1"/>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imiona i nazwiska, rodzaju umowy o pracę </w:t>
      </w:r>
      <w:r w:rsidRPr="009C3065">
        <w:rPr>
          <w:rFonts w:ascii="Times New Roman" w:hAnsi="Times New Roman" w:cs="Times New Roman"/>
          <w:color w:val="000000" w:themeColor="text1"/>
        </w:rPr>
        <w:br/>
      </w:r>
      <w:r w:rsidRPr="009C3065">
        <w:rPr>
          <w:rFonts w:ascii="Times New Roman" w:hAnsi="Times New Roman" w:cs="Times New Roman"/>
          <w:color w:val="000000" w:themeColor="text1"/>
        </w:rPr>
        <w:lastRenderedPageBreak/>
        <w:t xml:space="preserve">i wymiar etatu oraz podpis osoby uprawnionej do złożenia oświadczenia w imieniu Wykonawcy </w:t>
      </w:r>
      <w:r w:rsidRPr="009C3065">
        <w:rPr>
          <w:rFonts w:ascii="Times New Roman" w:hAnsi="Times New Roman" w:cs="Times New Roman"/>
          <w:color w:val="000000" w:themeColor="text1"/>
        </w:rPr>
        <w:br/>
        <w:t>lub podwykonawcy;</w:t>
      </w:r>
    </w:p>
    <w:p w14:paraId="53F6B9B5" w14:textId="6FB52267" w:rsidR="009C3065" w:rsidRPr="009C3065" w:rsidRDefault="009C3065" w:rsidP="009C3065">
      <w:pPr>
        <w:pStyle w:val="Akapitzlist"/>
        <w:spacing w:line="276" w:lineRule="auto"/>
        <w:ind w:left="1440"/>
        <w:jc w:val="both"/>
        <w:rPr>
          <w:rFonts w:ascii="Times New Roman" w:hAnsi="Times New Roman" w:cs="Times New Roman"/>
          <w:color w:val="000000" w:themeColor="text1"/>
        </w:rPr>
      </w:pPr>
      <w:r w:rsidRPr="009C3065">
        <w:rPr>
          <w:rFonts w:ascii="Times New Roman" w:hAnsi="Times New Roman" w:cs="Times New Roman"/>
          <w:color w:val="000000" w:themeColor="text1"/>
        </w:rPr>
        <w:t>-oświadczenie zatrudnionego pracownika potwierdzające wykonywanie czynności dotyczące serwisowania urządzeń telekomunikacyjnych w ramach umowy o pracę;</w:t>
      </w:r>
    </w:p>
    <w:p w14:paraId="3B3F3F87" w14:textId="548A2432" w:rsidR="009C3065" w:rsidRPr="009C3065" w:rsidRDefault="009C3065" w:rsidP="009C3065">
      <w:pPr>
        <w:pStyle w:val="Akapitzlist"/>
        <w:spacing w:line="276" w:lineRule="auto"/>
        <w:ind w:left="1440"/>
        <w:jc w:val="both"/>
        <w:rPr>
          <w:rFonts w:ascii="Times New Roman" w:hAnsi="Times New Roman" w:cs="Times New Roman"/>
          <w:color w:val="000000" w:themeColor="text1"/>
        </w:rPr>
      </w:pPr>
      <w:r w:rsidRPr="009C3065">
        <w:rPr>
          <w:rFonts w:ascii="Times New Roman" w:hAnsi="Times New Roman" w:cs="Times New Roman"/>
          <w:color w:val="000000" w:themeColor="text1"/>
        </w:rPr>
        <w:t xml:space="preserve">- 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9C3065">
        <w:rPr>
          <w:rFonts w:ascii="Times New Roman" w:hAnsi="Times New Roman" w:cs="Times New Roman"/>
          <w:color w:val="000000" w:themeColor="text1"/>
        </w:rPr>
        <w:t>anonimizacji</w:t>
      </w:r>
      <w:proofErr w:type="spellEnd"/>
      <w:r w:rsidRPr="009C3065">
        <w:rPr>
          <w:rFonts w:ascii="Times New Roman" w:hAnsi="Times New Roman" w:cs="Times New Roman"/>
          <w:color w:val="000000" w:themeColor="text1"/>
        </w:rPr>
        <w:t xml:space="preserve">, zaś informacje takie jak: data zawarcia umowy, rodzaj umowy o pracę i wymiar etatu powinny być możliwe do zidentyfikowania; </w:t>
      </w:r>
    </w:p>
    <w:p w14:paraId="0474F1AB" w14:textId="77777777" w:rsidR="009C3065" w:rsidRPr="009C3065" w:rsidRDefault="009C3065" w:rsidP="009C3065">
      <w:pPr>
        <w:pStyle w:val="Akapitzlist"/>
        <w:spacing w:line="276" w:lineRule="auto"/>
        <w:ind w:left="1440"/>
        <w:jc w:val="both"/>
        <w:rPr>
          <w:rFonts w:ascii="Times New Roman" w:hAnsi="Times New Roman" w:cs="Times New Roman"/>
          <w:color w:val="000000" w:themeColor="text1"/>
        </w:rPr>
      </w:pPr>
      <w:r w:rsidRPr="009C3065">
        <w:rPr>
          <w:rFonts w:ascii="Times New Roman" w:hAnsi="Times New Roman" w:cs="Times New Roman"/>
          <w:color w:val="000000" w:themeColor="text1"/>
        </w:rPr>
        <w:t xml:space="preserve">- zaświadczenie właściwego oddziału ZUS, potwierdzające opłacanie przez Wykonawcę </w:t>
      </w:r>
      <w:r w:rsidRPr="009C3065">
        <w:rPr>
          <w:rFonts w:ascii="Times New Roman" w:hAnsi="Times New Roman" w:cs="Times New Roman"/>
          <w:color w:val="000000" w:themeColor="text1"/>
        </w:rPr>
        <w:br/>
        <w:t>lub podwykonawcę składek na ubezpieczenia społeczne i zdrowotne z tytułu zatrudnienia na podstawie umów o pracę za ostatni okres rozliczeniowy;</w:t>
      </w:r>
    </w:p>
    <w:p w14:paraId="1567D583" w14:textId="529B7AFD" w:rsidR="009C3065" w:rsidRPr="009C3065" w:rsidRDefault="009C3065" w:rsidP="009C3065">
      <w:pPr>
        <w:pStyle w:val="Akapitzlist"/>
        <w:spacing w:line="276" w:lineRule="auto"/>
        <w:ind w:left="1440"/>
        <w:jc w:val="both"/>
        <w:rPr>
          <w:rFonts w:ascii="Times New Roman" w:hAnsi="Times New Roman" w:cs="Times New Roman"/>
          <w:color w:val="000000" w:themeColor="text1"/>
        </w:rPr>
      </w:pPr>
      <w:r w:rsidRPr="009C3065">
        <w:rPr>
          <w:rFonts w:ascii="Times New Roman" w:hAnsi="Times New Roman" w:cs="Times New Roman"/>
          <w:color w:val="000000" w:themeColor="text1"/>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Imię i nazwisko pracownika nie podlega </w:t>
      </w:r>
      <w:proofErr w:type="spellStart"/>
      <w:r w:rsidRPr="009C3065">
        <w:rPr>
          <w:rFonts w:ascii="Times New Roman" w:hAnsi="Times New Roman" w:cs="Times New Roman"/>
          <w:color w:val="000000" w:themeColor="text1"/>
        </w:rPr>
        <w:t>anonimizacji</w:t>
      </w:r>
      <w:proofErr w:type="spellEnd"/>
      <w:r w:rsidRPr="009C3065">
        <w:rPr>
          <w:rFonts w:ascii="Times New Roman" w:hAnsi="Times New Roman" w:cs="Times New Roman"/>
          <w:color w:val="000000" w:themeColor="text1"/>
        </w:rPr>
        <w:t xml:space="preserve">. </w:t>
      </w:r>
    </w:p>
    <w:p w14:paraId="4B76B265" w14:textId="77777777" w:rsidR="009C3065" w:rsidRPr="009C3065" w:rsidRDefault="009C3065" w:rsidP="00087392">
      <w:pPr>
        <w:pStyle w:val="Akapitzlist"/>
        <w:numPr>
          <w:ilvl w:val="0"/>
          <w:numId w:val="64"/>
        </w:numPr>
        <w:spacing w:after="0" w:line="276" w:lineRule="auto"/>
        <w:jc w:val="both"/>
        <w:rPr>
          <w:rFonts w:ascii="Times New Roman" w:hAnsi="Times New Roman" w:cs="Times New Roman"/>
          <w:color w:val="000000" w:themeColor="text1"/>
        </w:rPr>
      </w:pPr>
      <w:r w:rsidRPr="009C3065">
        <w:rPr>
          <w:rFonts w:ascii="Times New Roman" w:hAnsi="Times New Roman" w:cs="Times New Roman"/>
          <w:color w:val="000000" w:themeColor="text1"/>
        </w:rPr>
        <w:t>W przypadku, gdy w sposób niezawiniony przez Wykonawcę ustanie stosunek pracy z osobą bądź osobami, o których mowa w ust. 10, Wykonawca zobowiązany będzie do podjęcia działań zmierzających do zatrudnienia osoby bądź osób. Wykonawca zobowiązany jest do udokumentowania swoich działań oraz przedłożenia tych dokumentów Zamawiającemu.</w:t>
      </w:r>
    </w:p>
    <w:p w14:paraId="23A6A230" w14:textId="77777777" w:rsidR="009C3065" w:rsidRPr="009C3065" w:rsidRDefault="009C3065" w:rsidP="00087392">
      <w:pPr>
        <w:pStyle w:val="Akapitzlist"/>
        <w:numPr>
          <w:ilvl w:val="0"/>
          <w:numId w:val="64"/>
        </w:numPr>
        <w:spacing w:after="0" w:line="276" w:lineRule="auto"/>
        <w:jc w:val="both"/>
        <w:rPr>
          <w:rFonts w:ascii="Times New Roman" w:hAnsi="Times New Roman" w:cs="Times New Roman"/>
          <w:color w:val="000000" w:themeColor="text1"/>
        </w:rPr>
      </w:pPr>
      <w:r w:rsidRPr="009C3065">
        <w:rPr>
          <w:rFonts w:ascii="Times New Roman" w:hAnsi="Times New Roman" w:cs="Times New Roman"/>
          <w:color w:val="000000" w:themeColor="text1"/>
        </w:rPr>
        <w:t>W przypadku niewypełnienia obowiązku zatrudnienia osób na podstawie umowy o pracę, Zamawiający naliczy Wykonawcy karę, o której mowa  w § 8 ust. 2 pkt 5 wzorze umowy oraz może wypowiedzieć umowę i naliczyć karę, o której mowa w § 8 ust. 2 pkt 5 wzorze umowy.</w:t>
      </w:r>
    </w:p>
    <w:p w14:paraId="4AA8C894" w14:textId="77777777" w:rsidR="009C3065" w:rsidRPr="009C3065" w:rsidRDefault="009C3065" w:rsidP="00087392">
      <w:pPr>
        <w:pStyle w:val="Akapitzlist"/>
        <w:numPr>
          <w:ilvl w:val="0"/>
          <w:numId w:val="64"/>
        </w:numPr>
        <w:spacing w:after="0" w:line="276" w:lineRule="auto"/>
        <w:jc w:val="both"/>
        <w:rPr>
          <w:rFonts w:ascii="Times New Roman" w:hAnsi="Times New Roman" w:cs="Times New Roman"/>
          <w:color w:val="000000" w:themeColor="text1"/>
        </w:rPr>
      </w:pPr>
      <w:r w:rsidRPr="009C3065">
        <w:rPr>
          <w:rFonts w:ascii="Times New Roman" w:hAnsi="Times New Roman" w:cs="Times New Roman"/>
        </w:rPr>
        <w:t xml:space="preserve">Zamawiający nie wymaga zatrudnienia osób, o których mowa w art. 96 ust. 2 pkt. 2 ustawy </w:t>
      </w:r>
      <w:proofErr w:type="spellStart"/>
      <w:r w:rsidRPr="009C3065">
        <w:rPr>
          <w:rFonts w:ascii="Times New Roman" w:hAnsi="Times New Roman" w:cs="Times New Roman"/>
        </w:rPr>
        <w:t>Pzp</w:t>
      </w:r>
      <w:proofErr w:type="spellEnd"/>
      <w:r w:rsidRPr="009C3065">
        <w:rPr>
          <w:rFonts w:ascii="Times New Roman" w:hAnsi="Times New Roman" w:cs="Times New Roman"/>
        </w:rPr>
        <w:t>.</w:t>
      </w:r>
    </w:p>
    <w:p w14:paraId="4823B7FF" w14:textId="77777777" w:rsidR="009C3065" w:rsidRPr="009C3065" w:rsidRDefault="009C3065" w:rsidP="00087392">
      <w:pPr>
        <w:pStyle w:val="Akapitzlist"/>
        <w:numPr>
          <w:ilvl w:val="0"/>
          <w:numId w:val="64"/>
        </w:numPr>
        <w:spacing w:after="0" w:line="276" w:lineRule="auto"/>
        <w:jc w:val="both"/>
        <w:rPr>
          <w:rFonts w:ascii="Times New Roman" w:hAnsi="Times New Roman" w:cs="Times New Roman"/>
          <w:color w:val="000000" w:themeColor="text1"/>
        </w:rPr>
      </w:pPr>
      <w:r w:rsidRPr="009C3065">
        <w:rPr>
          <w:rFonts w:ascii="Times New Roman" w:hAnsi="Times New Roman" w:cs="Times New Roman"/>
        </w:rPr>
        <w:t xml:space="preserve">Szczegółowe wymagania dotyczące realizacji oraz egzekwowania wymagań zatrudnienia na podstawie stosunku pracy zostały określone w § 6 wzoru umowy. </w:t>
      </w:r>
    </w:p>
    <w:p w14:paraId="1D569080" w14:textId="77777777" w:rsidR="009C3065" w:rsidRPr="009C3065" w:rsidRDefault="009C3065" w:rsidP="00087392">
      <w:pPr>
        <w:pStyle w:val="W11"/>
        <w:numPr>
          <w:ilvl w:val="0"/>
          <w:numId w:val="64"/>
        </w:numPr>
        <w:spacing w:before="0" w:line="276" w:lineRule="auto"/>
        <w:rPr>
          <w:rFonts w:cs="Times New Roman"/>
        </w:rPr>
      </w:pPr>
      <w:r w:rsidRPr="009C3065">
        <w:rPr>
          <w:rFonts w:cs="Times New Roman"/>
        </w:rPr>
        <w:t xml:space="preserve">Wykonawca oświadczy w formularzu oferty, iż zatrudnia lub zatrudni osoby, o których mowa w pkt 10. </w:t>
      </w:r>
    </w:p>
    <w:p w14:paraId="5301DBD1" w14:textId="4BA1499F" w:rsidR="009C3065" w:rsidRPr="002321BB" w:rsidRDefault="009C3065" w:rsidP="00087392">
      <w:pPr>
        <w:pStyle w:val="W11"/>
        <w:numPr>
          <w:ilvl w:val="0"/>
          <w:numId w:val="64"/>
        </w:numPr>
        <w:spacing w:before="0" w:line="276" w:lineRule="auto"/>
        <w:jc w:val="both"/>
        <w:rPr>
          <w:rFonts w:cs="Times New Roman"/>
        </w:rPr>
      </w:pPr>
      <w:r w:rsidRPr="009C3065">
        <w:rPr>
          <w:rFonts w:cs="Times New Roman"/>
        </w:rPr>
        <w:t>Niespełnienie przez Wykonawcę lub Podwykonawcę wymogu z art. 95 ust. 1 ustawy z dnia 11 września 2019 r. - Prawo zamówień publicznych spowoduje odrzucenie oferty na podstawie art. 226 ust. 1 pkt 2b ustawy z dnia 11 września 2019 roku - Prawo zamówień publicznych.</w:t>
      </w:r>
    </w:p>
    <w:p w14:paraId="53FDFEC2" w14:textId="7D2BCBCF" w:rsidR="00F110D2" w:rsidRDefault="002C3726" w:rsidP="002C3726">
      <w:pPr>
        <w:spacing w:after="0" w:line="276" w:lineRule="auto"/>
        <w:jc w:val="both"/>
        <w:rPr>
          <w:rFonts w:ascii="Times New Roman" w:hAnsi="Times New Roman" w:cs="Times New Roman"/>
          <w:b/>
        </w:rPr>
      </w:pPr>
      <w:r w:rsidRPr="002C3726">
        <w:rPr>
          <w:rFonts w:ascii="Times New Roman" w:hAnsi="Times New Roman" w:cs="Times New Roman"/>
          <w:b/>
          <w:color w:val="000000" w:themeColor="text1"/>
        </w:rPr>
        <w:t>11.</w:t>
      </w:r>
      <w:r w:rsidR="00B81C9B" w:rsidRPr="002C3726">
        <w:rPr>
          <w:rFonts w:ascii="Times New Roman" w:hAnsi="Times New Roman" w:cs="Times New Roman"/>
          <w:color w:val="000000" w:themeColor="text1"/>
        </w:rPr>
        <w:t xml:space="preserve">Zamawiający wyraża zgodę na przesyłanie ustrukturyzowanych faktur elektronicznych za pośrednictwem Platformy Elektronicznego Fakturowania </w:t>
      </w:r>
      <w:r w:rsidR="009C3065" w:rsidRPr="002C3726">
        <w:rPr>
          <w:rFonts w:ascii="Times New Roman" w:hAnsi="Times New Roman" w:cs="Times New Roman"/>
          <w:color w:val="000000" w:themeColor="text1"/>
        </w:rPr>
        <w:t xml:space="preserve"> </w:t>
      </w:r>
    </w:p>
    <w:p w14:paraId="1436BABD" w14:textId="12A6A5ED" w:rsidR="002C3726" w:rsidRDefault="002C3726" w:rsidP="002C3726">
      <w:pPr>
        <w:spacing w:after="0" w:line="276" w:lineRule="auto"/>
        <w:jc w:val="both"/>
        <w:rPr>
          <w:rFonts w:ascii="Times New Roman" w:hAnsi="Times New Roman" w:cs="Times New Roman"/>
          <w:b/>
        </w:rPr>
      </w:pPr>
    </w:p>
    <w:p w14:paraId="43613D5E" w14:textId="047C104D" w:rsidR="000E6D55" w:rsidRDefault="000E6D55" w:rsidP="002C3726">
      <w:pPr>
        <w:spacing w:after="0" w:line="276" w:lineRule="auto"/>
        <w:jc w:val="both"/>
        <w:rPr>
          <w:rFonts w:ascii="Times New Roman" w:hAnsi="Times New Roman" w:cs="Times New Roman"/>
          <w:b/>
        </w:rPr>
      </w:pPr>
    </w:p>
    <w:p w14:paraId="268A0296" w14:textId="1791F934" w:rsidR="000E6D55" w:rsidRDefault="000E6D55" w:rsidP="002C3726">
      <w:pPr>
        <w:spacing w:after="0" w:line="276" w:lineRule="auto"/>
        <w:jc w:val="both"/>
        <w:rPr>
          <w:rFonts w:ascii="Times New Roman" w:hAnsi="Times New Roman" w:cs="Times New Roman"/>
          <w:b/>
        </w:rPr>
      </w:pPr>
    </w:p>
    <w:p w14:paraId="56120905" w14:textId="67755064" w:rsidR="000E6D55" w:rsidRDefault="000E6D55" w:rsidP="002C3726">
      <w:pPr>
        <w:spacing w:after="0" w:line="276" w:lineRule="auto"/>
        <w:jc w:val="both"/>
        <w:rPr>
          <w:rFonts w:ascii="Times New Roman" w:hAnsi="Times New Roman" w:cs="Times New Roman"/>
          <w:b/>
        </w:rPr>
      </w:pPr>
    </w:p>
    <w:p w14:paraId="1A9A0C62" w14:textId="22D9CF57" w:rsidR="0050561E" w:rsidRDefault="0050561E" w:rsidP="002C3726">
      <w:pPr>
        <w:spacing w:after="0" w:line="276" w:lineRule="auto"/>
        <w:jc w:val="both"/>
        <w:rPr>
          <w:rFonts w:ascii="Times New Roman" w:hAnsi="Times New Roman" w:cs="Times New Roman"/>
          <w:b/>
        </w:rPr>
      </w:pPr>
    </w:p>
    <w:p w14:paraId="18F3F7E0" w14:textId="627919D9" w:rsidR="0050561E" w:rsidRDefault="0050561E" w:rsidP="002C3726">
      <w:pPr>
        <w:spacing w:after="0" w:line="276" w:lineRule="auto"/>
        <w:jc w:val="both"/>
        <w:rPr>
          <w:rFonts w:ascii="Times New Roman" w:hAnsi="Times New Roman" w:cs="Times New Roman"/>
          <w:b/>
        </w:rPr>
      </w:pPr>
    </w:p>
    <w:p w14:paraId="5AE192FD" w14:textId="1AD0E91A" w:rsidR="0050561E" w:rsidRDefault="0050561E" w:rsidP="002C3726">
      <w:pPr>
        <w:spacing w:after="0" w:line="276" w:lineRule="auto"/>
        <w:jc w:val="both"/>
        <w:rPr>
          <w:rFonts w:ascii="Times New Roman" w:hAnsi="Times New Roman" w:cs="Times New Roman"/>
          <w:b/>
        </w:rPr>
      </w:pPr>
    </w:p>
    <w:p w14:paraId="5B8B4137" w14:textId="77777777" w:rsidR="0050561E" w:rsidRPr="002C3726" w:rsidRDefault="0050561E" w:rsidP="002C3726">
      <w:pPr>
        <w:spacing w:after="0" w:line="276" w:lineRule="auto"/>
        <w:jc w:val="both"/>
        <w:rPr>
          <w:rFonts w:ascii="Times New Roman" w:hAnsi="Times New Roman" w:cs="Times New Roman"/>
          <w:b/>
        </w:rPr>
      </w:pPr>
    </w:p>
    <w:p w14:paraId="093E5875" w14:textId="57B9EC70" w:rsidR="00C44589" w:rsidRPr="002321BB" w:rsidRDefault="00C44589" w:rsidP="00087392">
      <w:pPr>
        <w:pStyle w:val="Akapitzlist"/>
        <w:numPr>
          <w:ilvl w:val="0"/>
          <w:numId w:val="48"/>
        </w:numPr>
        <w:spacing w:after="0" w:line="276" w:lineRule="auto"/>
        <w:jc w:val="both"/>
        <w:rPr>
          <w:rFonts w:ascii="Times New Roman" w:hAnsi="Times New Roman" w:cs="Times New Roman"/>
          <w:b/>
        </w:rPr>
      </w:pPr>
      <w:r w:rsidRPr="002321BB">
        <w:rPr>
          <w:rFonts w:ascii="Times New Roman" w:hAnsi="Times New Roman" w:cs="Times New Roman"/>
          <w:b/>
        </w:rPr>
        <w:t>Załączniki do SWZ</w:t>
      </w:r>
    </w:p>
    <w:p w14:paraId="2239D326" w14:textId="1F662A67" w:rsidR="0086420F" w:rsidRDefault="0086420F" w:rsidP="009111F5">
      <w:pPr>
        <w:spacing w:after="0" w:line="276" w:lineRule="auto"/>
        <w:rPr>
          <w:rFonts w:ascii="Times New Roman" w:hAnsi="Times New Roman" w:cs="Times New Roman"/>
          <w:sz w:val="20"/>
          <w:szCs w:val="20"/>
        </w:rPr>
      </w:pPr>
    </w:p>
    <w:p w14:paraId="067E1870" w14:textId="5ADC513F" w:rsidR="0086420F" w:rsidRPr="00725305" w:rsidRDefault="0086420F" w:rsidP="0086420F">
      <w:pPr>
        <w:spacing w:after="0" w:line="240" w:lineRule="auto"/>
        <w:jc w:val="both"/>
        <w:rPr>
          <w:rFonts w:ascii="Times New Roman" w:hAnsi="Times New Roman" w:cs="Times New Roman"/>
          <w:sz w:val="18"/>
          <w:szCs w:val="18"/>
        </w:rPr>
      </w:pPr>
      <w:r w:rsidRPr="00725305">
        <w:rPr>
          <w:rFonts w:ascii="Times New Roman" w:hAnsi="Times New Roman" w:cs="Times New Roman"/>
          <w:sz w:val="18"/>
          <w:szCs w:val="18"/>
        </w:rPr>
        <w:t>Załączniki nr 1.1. – 1.</w:t>
      </w:r>
      <w:r w:rsidR="003D3D74" w:rsidRPr="00725305">
        <w:rPr>
          <w:rFonts w:ascii="Times New Roman" w:hAnsi="Times New Roman" w:cs="Times New Roman"/>
          <w:sz w:val="18"/>
          <w:szCs w:val="18"/>
        </w:rPr>
        <w:t>5</w:t>
      </w:r>
      <w:r w:rsidRPr="00725305">
        <w:rPr>
          <w:rFonts w:ascii="Times New Roman" w:hAnsi="Times New Roman" w:cs="Times New Roman"/>
          <w:sz w:val="18"/>
          <w:szCs w:val="18"/>
        </w:rPr>
        <w:t xml:space="preserve">. – </w:t>
      </w:r>
      <w:r w:rsidR="006C26E7" w:rsidRPr="00725305">
        <w:rPr>
          <w:rFonts w:ascii="Times New Roman" w:hAnsi="Times New Roman" w:cs="Times New Roman"/>
          <w:sz w:val="18"/>
          <w:szCs w:val="18"/>
        </w:rPr>
        <w:t>CENNIKI OFERTOWE  stanowiący integralną część Formularza oferty</w:t>
      </w:r>
    </w:p>
    <w:p w14:paraId="2E7C2B06" w14:textId="77777777" w:rsidR="0086420F" w:rsidRPr="00725305" w:rsidRDefault="0086420F" w:rsidP="0086420F">
      <w:pPr>
        <w:spacing w:after="0" w:line="240" w:lineRule="auto"/>
        <w:jc w:val="both"/>
        <w:rPr>
          <w:rFonts w:ascii="Times New Roman" w:hAnsi="Times New Roman" w:cs="Times New Roman"/>
          <w:sz w:val="18"/>
          <w:szCs w:val="18"/>
        </w:rPr>
      </w:pPr>
      <w:r w:rsidRPr="00725305">
        <w:rPr>
          <w:rFonts w:ascii="Times New Roman" w:hAnsi="Times New Roman" w:cs="Times New Roman"/>
          <w:sz w:val="18"/>
          <w:szCs w:val="18"/>
        </w:rPr>
        <w:t>Załącznik nr 2 – Projektowane postanowienia umowy w sprawie zamówienia;</w:t>
      </w:r>
    </w:p>
    <w:p w14:paraId="6C8B50B4" w14:textId="77777777" w:rsidR="0086420F" w:rsidRPr="00725305" w:rsidRDefault="0086420F" w:rsidP="0086420F">
      <w:pPr>
        <w:spacing w:after="0" w:line="240" w:lineRule="auto"/>
        <w:jc w:val="both"/>
        <w:rPr>
          <w:rFonts w:ascii="Times New Roman" w:hAnsi="Times New Roman" w:cs="Times New Roman"/>
          <w:sz w:val="18"/>
          <w:szCs w:val="18"/>
        </w:rPr>
      </w:pPr>
      <w:r w:rsidRPr="00725305">
        <w:rPr>
          <w:rFonts w:ascii="Times New Roman" w:hAnsi="Times New Roman" w:cs="Times New Roman"/>
          <w:sz w:val="18"/>
          <w:szCs w:val="18"/>
        </w:rPr>
        <w:t>Załącznik nr 3 – Oświadczenie o niepodleganiu wykluczeniu oraz o spełnianiu warunków udziału w postępowaniu JEDZ;</w:t>
      </w:r>
    </w:p>
    <w:p w14:paraId="37A40D31" w14:textId="77777777" w:rsidR="0086420F" w:rsidRPr="00725305" w:rsidRDefault="0086420F" w:rsidP="0086420F">
      <w:pPr>
        <w:spacing w:after="0" w:line="240" w:lineRule="auto"/>
        <w:jc w:val="both"/>
        <w:rPr>
          <w:rFonts w:ascii="Times New Roman" w:hAnsi="Times New Roman" w:cs="Times New Roman"/>
          <w:sz w:val="18"/>
          <w:szCs w:val="18"/>
        </w:rPr>
      </w:pPr>
      <w:r w:rsidRPr="00725305">
        <w:rPr>
          <w:rFonts w:ascii="Times New Roman" w:hAnsi="Times New Roman" w:cs="Times New Roman"/>
          <w:sz w:val="18"/>
          <w:szCs w:val="18"/>
        </w:rPr>
        <w:t xml:space="preserve">Załącznik nr 4 - Formularz ofertowy;  </w:t>
      </w:r>
    </w:p>
    <w:p w14:paraId="7E7BC23F" w14:textId="77777777" w:rsidR="00F27209" w:rsidRDefault="00F27209" w:rsidP="0086420F">
      <w:pPr>
        <w:spacing w:after="0" w:line="240" w:lineRule="auto"/>
        <w:jc w:val="both"/>
        <w:rPr>
          <w:rFonts w:ascii="Times New Roman" w:hAnsi="Times New Roman" w:cs="Times New Roman"/>
          <w:sz w:val="18"/>
          <w:szCs w:val="18"/>
        </w:rPr>
      </w:pPr>
    </w:p>
    <w:p w14:paraId="3442AD95" w14:textId="77777777" w:rsidR="00F27209" w:rsidRDefault="00F27209" w:rsidP="0086420F">
      <w:pPr>
        <w:spacing w:after="0" w:line="240" w:lineRule="auto"/>
        <w:jc w:val="both"/>
        <w:rPr>
          <w:rFonts w:ascii="Times New Roman" w:hAnsi="Times New Roman" w:cs="Times New Roman"/>
          <w:sz w:val="18"/>
          <w:szCs w:val="18"/>
        </w:rPr>
      </w:pPr>
    </w:p>
    <w:p w14:paraId="2B9AD7C2" w14:textId="6CD7F79A" w:rsidR="0086420F" w:rsidRPr="00725305" w:rsidRDefault="0086420F" w:rsidP="0086420F">
      <w:pPr>
        <w:spacing w:after="0" w:line="240" w:lineRule="auto"/>
        <w:jc w:val="both"/>
        <w:rPr>
          <w:rFonts w:ascii="Times New Roman" w:hAnsi="Times New Roman" w:cs="Times New Roman"/>
          <w:sz w:val="18"/>
          <w:szCs w:val="18"/>
        </w:rPr>
      </w:pPr>
      <w:r w:rsidRPr="00725305">
        <w:rPr>
          <w:rFonts w:ascii="Times New Roman" w:hAnsi="Times New Roman" w:cs="Times New Roman"/>
          <w:sz w:val="18"/>
          <w:szCs w:val="18"/>
        </w:rPr>
        <w:t xml:space="preserve">Załącznik nr 5 – </w:t>
      </w:r>
      <w:r w:rsidR="00575859" w:rsidRPr="00725305">
        <w:rPr>
          <w:rFonts w:ascii="Times New Roman" w:hAnsi="Times New Roman" w:cs="Times New Roman"/>
          <w:sz w:val="18"/>
          <w:szCs w:val="18"/>
        </w:rPr>
        <w:t xml:space="preserve">Oświadczenie  wykonawcy/wykonawcy wspólnie ubiegającego się o udzielenie zamówienia   DOTYCZĄCE PRZESŁANEK WYKLUCZENIA Z ART. 5K ROZPORZĄDZENIA 833/2014 ORAZ ART. 7 UST. 1 USTAWY </w:t>
      </w:r>
      <w:r w:rsidR="00575859" w:rsidRPr="00725305">
        <w:rPr>
          <w:rFonts w:ascii="Times New Roman" w:hAnsi="Times New Roman" w:cs="Times New Roman"/>
          <w:caps/>
          <w:sz w:val="18"/>
          <w:szCs w:val="18"/>
        </w:rPr>
        <w:t>o szczególnych rozwiązaniach w zakresie przeciwdziałania wspieraniu agresji na Ukrainę oraz służących ochronie bezpieczeństwa narodowego</w:t>
      </w:r>
      <w:r w:rsidR="00575859" w:rsidRPr="00725305">
        <w:rPr>
          <w:rFonts w:ascii="Times New Roman" w:hAnsi="Times New Roman" w:cs="Times New Roman"/>
          <w:sz w:val="18"/>
          <w:szCs w:val="18"/>
        </w:rPr>
        <w:t xml:space="preserve">- składane na podstawie art. 125 ust. 1 ustawy </w:t>
      </w:r>
      <w:proofErr w:type="spellStart"/>
      <w:r w:rsidR="00575859" w:rsidRPr="00725305">
        <w:rPr>
          <w:rFonts w:ascii="Times New Roman" w:hAnsi="Times New Roman" w:cs="Times New Roman"/>
          <w:sz w:val="18"/>
          <w:szCs w:val="18"/>
        </w:rPr>
        <w:t>Pzp</w:t>
      </w:r>
      <w:proofErr w:type="spellEnd"/>
      <w:r w:rsidR="00575859" w:rsidRPr="00725305">
        <w:rPr>
          <w:rFonts w:ascii="Times New Roman" w:hAnsi="Times New Roman" w:cs="Times New Roman"/>
          <w:sz w:val="18"/>
          <w:szCs w:val="18"/>
        </w:rPr>
        <w:t xml:space="preserve">  </w:t>
      </w:r>
    </w:p>
    <w:p w14:paraId="6E5407D6" w14:textId="77777777" w:rsidR="0086420F" w:rsidRPr="00725305" w:rsidRDefault="0086420F" w:rsidP="0086420F">
      <w:pPr>
        <w:spacing w:after="0" w:line="240" w:lineRule="auto"/>
        <w:jc w:val="both"/>
        <w:rPr>
          <w:rFonts w:ascii="Times New Roman" w:hAnsi="Times New Roman" w:cs="Times New Roman"/>
          <w:sz w:val="18"/>
          <w:szCs w:val="18"/>
        </w:rPr>
      </w:pPr>
      <w:r w:rsidRPr="00725305">
        <w:rPr>
          <w:rFonts w:ascii="Times New Roman" w:hAnsi="Times New Roman" w:cs="Times New Roman"/>
          <w:sz w:val="18"/>
          <w:szCs w:val="18"/>
        </w:rPr>
        <w:t>Załącznik nr 6 – Oświadczenie wykonawców wspólnie ubiegających się o udzielenie zamówienia</w:t>
      </w:r>
    </w:p>
    <w:p w14:paraId="28BD9F32" w14:textId="77777777" w:rsidR="0086420F" w:rsidRPr="00725305" w:rsidRDefault="0086420F" w:rsidP="0086420F">
      <w:pPr>
        <w:spacing w:after="0" w:line="240" w:lineRule="auto"/>
        <w:jc w:val="both"/>
        <w:rPr>
          <w:rFonts w:ascii="Times New Roman" w:hAnsi="Times New Roman" w:cs="Times New Roman"/>
          <w:color w:val="000000" w:themeColor="text1"/>
          <w:sz w:val="18"/>
          <w:szCs w:val="18"/>
        </w:rPr>
      </w:pPr>
      <w:r w:rsidRPr="00725305">
        <w:rPr>
          <w:rFonts w:ascii="Times New Roman" w:hAnsi="Times New Roman" w:cs="Times New Roman"/>
          <w:color w:val="000000" w:themeColor="text1"/>
          <w:sz w:val="18"/>
          <w:szCs w:val="18"/>
        </w:rPr>
        <w:t>Załącznik nr 7 – Oświadczenie wykonawcy w zakresie art. 108 ust. 1 o przynależności lub o braku przynależności do tej samej grupy kapitałowej;</w:t>
      </w:r>
    </w:p>
    <w:p w14:paraId="0D90FDC9" w14:textId="2DF505A1" w:rsidR="0086420F" w:rsidRPr="00725305" w:rsidRDefault="0086420F" w:rsidP="0086420F">
      <w:pPr>
        <w:spacing w:after="0" w:line="240" w:lineRule="auto"/>
        <w:jc w:val="both"/>
        <w:rPr>
          <w:rFonts w:ascii="Times New Roman" w:hAnsi="Times New Roman" w:cs="Times New Roman"/>
          <w:color w:val="000000" w:themeColor="text1"/>
          <w:sz w:val="18"/>
          <w:szCs w:val="18"/>
        </w:rPr>
      </w:pPr>
      <w:r w:rsidRPr="00725305">
        <w:rPr>
          <w:rFonts w:ascii="Times New Roman" w:hAnsi="Times New Roman" w:cs="Times New Roman"/>
          <w:sz w:val="18"/>
          <w:szCs w:val="18"/>
        </w:rPr>
        <w:t xml:space="preserve">Załącznik nr 8 - </w:t>
      </w:r>
      <w:r w:rsidRPr="00725305">
        <w:rPr>
          <w:rFonts w:ascii="Times New Roman" w:hAnsi="Times New Roman" w:cs="Times New Roman"/>
          <w:color w:val="000000" w:themeColor="text1"/>
          <w:sz w:val="18"/>
          <w:szCs w:val="18"/>
        </w:rPr>
        <w:t xml:space="preserve">Oświadczenie wykonawcy o aktualności danych zawartych w oświadczeniu </w:t>
      </w:r>
      <w:r w:rsidRPr="00725305">
        <w:rPr>
          <w:rFonts w:ascii="Times New Roman" w:hAnsi="Times New Roman" w:cs="Times New Roman"/>
          <w:color w:val="000000" w:themeColor="text1"/>
          <w:sz w:val="18"/>
          <w:szCs w:val="18"/>
        </w:rPr>
        <w:br/>
        <w:t>o którym mowa w art. 125 ust. 1 ustawy.</w:t>
      </w:r>
    </w:p>
    <w:p w14:paraId="2BE5AF88" w14:textId="6513E141" w:rsidR="00895A4C" w:rsidRPr="00725305" w:rsidRDefault="00895A4C" w:rsidP="0086420F">
      <w:pPr>
        <w:spacing w:after="0" w:line="240" w:lineRule="auto"/>
        <w:jc w:val="both"/>
        <w:rPr>
          <w:rFonts w:ascii="Times New Roman" w:hAnsi="Times New Roman" w:cs="Times New Roman"/>
          <w:bCs/>
          <w:sz w:val="18"/>
          <w:szCs w:val="18"/>
        </w:rPr>
      </w:pPr>
      <w:r w:rsidRPr="00725305">
        <w:rPr>
          <w:rFonts w:ascii="Times New Roman" w:hAnsi="Times New Roman" w:cs="Times New Roman"/>
          <w:color w:val="000000" w:themeColor="text1"/>
          <w:sz w:val="18"/>
          <w:szCs w:val="18"/>
        </w:rPr>
        <w:t xml:space="preserve">Załącznik nr 9 - </w:t>
      </w:r>
      <w:r w:rsidRPr="00725305">
        <w:rPr>
          <w:rFonts w:ascii="Times New Roman" w:hAnsi="Times New Roman" w:cs="Times New Roman"/>
          <w:bCs/>
          <w:sz w:val="18"/>
          <w:szCs w:val="18"/>
        </w:rPr>
        <w:t>Wykaz usłu</w:t>
      </w:r>
      <w:r w:rsidR="008844B8" w:rsidRPr="00725305">
        <w:rPr>
          <w:rFonts w:ascii="Times New Roman" w:hAnsi="Times New Roman" w:cs="Times New Roman"/>
          <w:bCs/>
          <w:sz w:val="18"/>
          <w:szCs w:val="18"/>
        </w:rPr>
        <w:t>g</w:t>
      </w:r>
    </w:p>
    <w:p w14:paraId="46B55724" w14:textId="7DE18EFE" w:rsidR="008844B8" w:rsidRPr="00725305" w:rsidRDefault="008844B8" w:rsidP="0086420F">
      <w:pPr>
        <w:spacing w:after="0" w:line="240" w:lineRule="auto"/>
        <w:jc w:val="both"/>
        <w:rPr>
          <w:rFonts w:ascii="Times New Roman" w:hAnsi="Times New Roman" w:cs="Times New Roman"/>
          <w:color w:val="000000" w:themeColor="text1"/>
          <w:sz w:val="18"/>
          <w:szCs w:val="18"/>
        </w:rPr>
      </w:pPr>
      <w:r w:rsidRPr="00725305">
        <w:rPr>
          <w:rFonts w:ascii="Times New Roman" w:hAnsi="Times New Roman" w:cs="Times New Roman"/>
          <w:color w:val="000000" w:themeColor="text1"/>
          <w:sz w:val="18"/>
          <w:szCs w:val="18"/>
        </w:rPr>
        <w:t>Załącznik nr 10- OPZ</w:t>
      </w:r>
    </w:p>
    <w:p w14:paraId="23BED291" w14:textId="7E042089" w:rsidR="00C83388" w:rsidRDefault="00C83388" w:rsidP="00C83388">
      <w:pPr>
        <w:rPr>
          <w:rFonts w:ascii="Times New Roman" w:hAnsi="Times New Roman" w:cs="Times New Roman"/>
          <w:sz w:val="18"/>
          <w:szCs w:val="18"/>
        </w:rPr>
      </w:pPr>
      <w:r w:rsidRPr="00725305">
        <w:rPr>
          <w:rFonts w:ascii="Times New Roman" w:hAnsi="Times New Roman" w:cs="Times New Roman"/>
          <w:color w:val="000000" w:themeColor="text1"/>
          <w:sz w:val="18"/>
          <w:szCs w:val="18"/>
        </w:rPr>
        <w:t xml:space="preserve">Załącznik nr 11 - </w:t>
      </w:r>
      <w:r w:rsidRPr="00725305">
        <w:rPr>
          <w:rFonts w:ascii="Times New Roman" w:hAnsi="Times New Roman" w:cs="Times New Roman"/>
          <w:sz w:val="18"/>
          <w:szCs w:val="18"/>
        </w:rPr>
        <w:t>Wykaz łączy cyfrowych</w:t>
      </w:r>
    </w:p>
    <w:p w14:paraId="683FDCDA" w14:textId="77D4E83B" w:rsidR="00142EF0" w:rsidRPr="0050561E" w:rsidRDefault="00142EF0" w:rsidP="00142EF0">
      <w:pPr>
        <w:spacing w:after="0" w:line="276" w:lineRule="auto"/>
        <w:jc w:val="both"/>
        <w:rPr>
          <w:rFonts w:ascii="Times New Roman" w:hAnsi="Times New Roman" w:cs="Times New Roman"/>
          <w:sz w:val="18"/>
          <w:szCs w:val="18"/>
        </w:rPr>
      </w:pPr>
      <w:r w:rsidRPr="00142EF0">
        <w:rPr>
          <w:rFonts w:ascii="Times New Roman" w:hAnsi="Times New Roman" w:cs="Times New Roman"/>
          <w:sz w:val="18"/>
          <w:szCs w:val="18"/>
        </w:rPr>
        <w:t>Załącznik nr 12</w:t>
      </w:r>
      <w:r w:rsidRPr="0050561E">
        <w:rPr>
          <w:rFonts w:ascii="Times New Roman" w:hAnsi="Times New Roman" w:cs="Times New Roman"/>
          <w:sz w:val="18"/>
          <w:szCs w:val="18"/>
        </w:rPr>
        <w:t xml:space="preserve">- Oświadczenie  podmiotu udostępniającego zasoby DOTYCZĄCE PRZESŁANEK WYKLUCZENIA Z ART. 5K ROZPORZĄDZENIA 833/2014 ORAZ ART. 7 UST. 1 USTAWY </w:t>
      </w:r>
      <w:r w:rsidRPr="0050561E">
        <w:rPr>
          <w:rFonts w:ascii="Times New Roman" w:hAnsi="Times New Roman" w:cs="Times New Roman"/>
          <w:caps/>
          <w:sz w:val="18"/>
          <w:szCs w:val="18"/>
        </w:rPr>
        <w:t xml:space="preserve">o szczególnych rozwiązaniach w zakresie przeciwdziałania wspieraniu agresji na Ukrainę oraz służących ochronie bezpieczeństwa narodowego </w:t>
      </w:r>
      <w:r w:rsidRPr="0050561E">
        <w:rPr>
          <w:rFonts w:ascii="Times New Roman" w:hAnsi="Times New Roman" w:cs="Times New Roman"/>
          <w:sz w:val="18"/>
          <w:szCs w:val="18"/>
        </w:rPr>
        <w:t>– (Dz. U. z 2023 r. poz. 129 ze zm.)</w:t>
      </w:r>
    </w:p>
    <w:p w14:paraId="772EF115" w14:textId="4F548090" w:rsidR="00142EF0" w:rsidRPr="0050561E" w:rsidRDefault="00142EF0" w:rsidP="00142EF0">
      <w:pPr>
        <w:spacing w:after="0" w:line="276" w:lineRule="auto"/>
        <w:jc w:val="both"/>
        <w:rPr>
          <w:rFonts w:ascii="Times New Roman" w:hAnsi="Times New Roman" w:cs="Times New Roman"/>
          <w:sz w:val="18"/>
          <w:szCs w:val="18"/>
        </w:rPr>
      </w:pPr>
      <w:r w:rsidRPr="0050561E">
        <w:rPr>
          <w:rFonts w:ascii="Times New Roman" w:hAnsi="Times New Roman" w:cs="Times New Roman"/>
          <w:sz w:val="18"/>
          <w:szCs w:val="18"/>
        </w:rPr>
        <w:t>Zał</w:t>
      </w:r>
      <w:r w:rsidR="00182F8E" w:rsidRPr="0050561E">
        <w:rPr>
          <w:rFonts w:ascii="Times New Roman" w:hAnsi="Times New Roman" w:cs="Times New Roman"/>
          <w:sz w:val="18"/>
          <w:szCs w:val="18"/>
        </w:rPr>
        <w:t>ą</w:t>
      </w:r>
      <w:r w:rsidRPr="0050561E">
        <w:rPr>
          <w:rFonts w:ascii="Times New Roman" w:hAnsi="Times New Roman" w:cs="Times New Roman"/>
          <w:sz w:val="18"/>
          <w:szCs w:val="18"/>
        </w:rPr>
        <w:t>cznik nr 13 - Zobowiązanie podmiotu udostępniającego do oddania wykonawcy niezbędnych zasobów na potrzeby realizacji zamówienia</w:t>
      </w:r>
    </w:p>
    <w:p w14:paraId="7F612D97" w14:textId="7E7B75F7" w:rsidR="00142EF0" w:rsidRPr="0050561E" w:rsidRDefault="00142EF0" w:rsidP="00C83388">
      <w:pPr>
        <w:rPr>
          <w:rFonts w:ascii="Times New Roman" w:hAnsi="Times New Roman" w:cs="Times New Roman"/>
          <w:sz w:val="18"/>
          <w:szCs w:val="18"/>
        </w:rPr>
      </w:pPr>
    </w:p>
    <w:p w14:paraId="5137AC18" w14:textId="01548D56" w:rsidR="00C83388" w:rsidRPr="00C67176" w:rsidRDefault="00C83388" w:rsidP="0086420F">
      <w:pPr>
        <w:spacing w:after="0" w:line="240" w:lineRule="auto"/>
        <w:jc w:val="both"/>
        <w:rPr>
          <w:rFonts w:ascii="Times New Roman" w:hAnsi="Times New Roman" w:cs="Times New Roman"/>
          <w:color w:val="000000" w:themeColor="text1"/>
          <w:sz w:val="20"/>
          <w:szCs w:val="20"/>
        </w:rPr>
      </w:pPr>
    </w:p>
    <w:p w14:paraId="3EAC5B8B" w14:textId="77777777" w:rsidR="0086420F" w:rsidRPr="00BE62AA" w:rsidRDefault="0086420F" w:rsidP="0086420F">
      <w:pPr>
        <w:spacing w:after="0" w:line="240" w:lineRule="auto"/>
        <w:jc w:val="both"/>
        <w:rPr>
          <w:rFonts w:ascii="Times New Roman" w:hAnsi="Times New Roman" w:cs="Times New Roman"/>
          <w:color w:val="000000" w:themeColor="text1"/>
        </w:rPr>
      </w:pPr>
    </w:p>
    <w:p w14:paraId="2D7583D7" w14:textId="27277FD1" w:rsidR="0086420F" w:rsidRDefault="0086420F" w:rsidP="009111F5">
      <w:pPr>
        <w:spacing w:after="0" w:line="276" w:lineRule="auto"/>
        <w:rPr>
          <w:rFonts w:ascii="Times New Roman" w:hAnsi="Times New Roman" w:cs="Times New Roman"/>
          <w:sz w:val="20"/>
          <w:szCs w:val="20"/>
        </w:rPr>
      </w:pPr>
    </w:p>
    <w:p w14:paraId="4BF6B08F" w14:textId="77777777" w:rsidR="00EF0318" w:rsidRDefault="00EF0318" w:rsidP="009111F5">
      <w:pPr>
        <w:spacing w:after="0" w:line="276" w:lineRule="auto"/>
        <w:rPr>
          <w:rFonts w:ascii="Times New Roman" w:hAnsi="Times New Roman" w:cs="Times New Roman"/>
          <w:sz w:val="20"/>
          <w:szCs w:val="20"/>
        </w:rPr>
      </w:pPr>
    </w:p>
    <w:p w14:paraId="60E3E9DE" w14:textId="070A3F6D" w:rsidR="00C44589" w:rsidRDefault="001965AD" w:rsidP="009111F5">
      <w:pPr>
        <w:spacing w:after="0" w:line="276" w:lineRule="auto"/>
        <w:rPr>
          <w:rFonts w:ascii="Times New Roman" w:hAnsi="Times New Roman" w:cs="Times New Roman"/>
          <w:color w:val="FF0000"/>
        </w:rPr>
      </w:pPr>
      <w:r>
        <w:rPr>
          <w:rFonts w:ascii="Times New Roman" w:hAnsi="Times New Roman" w:cs="Times New Roman"/>
          <w:sz w:val="20"/>
          <w:szCs w:val="20"/>
        </w:rPr>
        <w:t>Dokument o</w:t>
      </w:r>
      <w:r w:rsidR="000805A8">
        <w:rPr>
          <w:rFonts w:ascii="Times New Roman" w:hAnsi="Times New Roman" w:cs="Times New Roman"/>
          <w:sz w:val="20"/>
          <w:szCs w:val="20"/>
        </w:rPr>
        <w:t>pracował</w:t>
      </w:r>
      <w:r w:rsidR="00E606C5">
        <w:rPr>
          <w:rFonts w:ascii="Times New Roman" w:hAnsi="Times New Roman" w:cs="Times New Roman"/>
          <w:sz w:val="20"/>
          <w:szCs w:val="20"/>
        </w:rPr>
        <w:t>a</w:t>
      </w:r>
      <w:r w:rsidR="000805A8">
        <w:rPr>
          <w:rFonts w:ascii="Times New Roman" w:hAnsi="Times New Roman" w:cs="Times New Roman"/>
          <w:sz w:val="20"/>
          <w:szCs w:val="20"/>
        </w:rPr>
        <w:t>:</w:t>
      </w:r>
      <w:r w:rsidR="0086420F">
        <w:rPr>
          <w:rFonts w:ascii="Times New Roman" w:hAnsi="Times New Roman" w:cs="Times New Roman"/>
          <w:sz w:val="20"/>
          <w:szCs w:val="20"/>
        </w:rPr>
        <w:t xml:space="preserve"> Ewa Piasta-Grzegorczyk</w:t>
      </w:r>
    </w:p>
    <w:p w14:paraId="228FCF67" w14:textId="77777777" w:rsidR="00C44589" w:rsidRDefault="00C44589" w:rsidP="009111F5">
      <w:pPr>
        <w:spacing w:after="0" w:line="276" w:lineRule="auto"/>
        <w:jc w:val="center"/>
        <w:rPr>
          <w:rFonts w:ascii="Times New Roman" w:hAnsi="Times New Roman" w:cs="Times New Roman"/>
          <w:color w:val="FF0000"/>
        </w:rPr>
      </w:pPr>
    </w:p>
    <w:p w14:paraId="02146F86" w14:textId="77777777" w:rsidR="00C44589" w:rsidRPr="00C44589" w:rsidRDefault="00C44589" w:rsidP="009111F5">
      <w:pPr>
        <w:spacing w:after="0" w:line="276" w:lineRule="auto"/>
      </w:pPr>
    </w:p>
    <w:sectPr w:rsidR="00C44589" w:rsidRPr="00C44589" w:rsidSect="00706BD6">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8F35" w14:textId="77777777" w:rsidR="00B24A65" w:rsidRDefault="00B24A65" w:rsidP="00A35547">
      <w:pPr>
        <w:spacing w:after="0" w:line="240" w:lineRule="auto"/>
      </w:pPr>
      <w:r>
        <w:separator/>
      </w:r>
    </w:p>
  </w:endnote>
  <w:endnote w:type="continuationSeparator" w:id="0">
    <w:p w14:paraId="135367F2" w14:textId="77777777" w:rsidR="00B24A65" w:rsidRDefault="00B24A65" w:rsidP="00A3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SansNarrow">
    <w:charset w:val="EE"/>
    <w:family w:val="swiss"/>
    <w:pitch w:val="default"/>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Black">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5027"/>
      <w:docPartObj>
        <w:docPartGallery w:val="Page Numbers (Bottom of Page)"/>
        <w:docPartUnique/>
      </w:docPartObj>
    </w:sdtPr>
    <w:sdtEndPr>
      <w:rPr>
        <w:rFonts w:ascii="Times New Roman" w:hAnsi="Times New Roman" w:cs="Times New Roman"/>
        <w:sz w:val="18"/>
      </w:rPr>
    </w:sdtEndPr>
    <w:sdtContent>
      <w:p w14:paraId="00A87B4C" w14:textId="122BEDCE" w:rsidR="008C7D42" w:rsidRPr="00955AF6" w:rsidRDefault="008C7D42" w:rsidP="00955AF6">
        <w:pPr>
          <w:pStyle w:val="Stopka"/>
          <w:jc w:val="center"/>
          <w:rPr>
            <w:rFonts w:ascii="Times New Roman" w:hAnsi="Times New Roman" w:cs="Times New Roman"/>
            <w:b/>
            <w:sz w:val="20"/>
            <w:szCs w:val="20"/>
          </w:rPr>
        </w:pPr>
        <w:r w:rsidRPr="00955AF6">
          <w:rPr>
            <w:rFonts w:ascii="Times New Roman" w:hAnsi="Times New Roman" w:cs="Times New Roman"/>
            <w:b/>
            <w:sz w:val="20"/>
            <w:szCs w:val="20"/>
          </w:rPr>
          <w:t>_________________________________________________________________________________________</w:t>
        </w:r>
      </w:p>
      <w:p w14:paraId="0A61BEE6" w14:textId="361FE532" w:rsidR="008C7D42" w:rsidRPr="00955AF6" w:rsidRDefault="008C7D42" w:rsidP="00955AF6">
        <w:pPr>
          <w:spacing w:after="0" w:line="240" w:lineRule="auto"/>
          <w:jc w:val="center"/>
          <w:rPr>
            <w:color w:val="808080" w:themeColor="background1" w:themeShade="80"/>
          </w:rPr>
        </w:pPr>
        <w:r>
          <w:rPr>
            <w:rFonts w:ascii="Times New Roman" w:hAnsi="Times New Roman" w:cs="Times New Roman"/>
            <w:sz w:val="20"/>
            <w:szCs w:val="20"/>
          </w:rPr>
          <w:t>Komenda Wojewódzka Policji z siedzibą w Radomiu, ul. 11 Listopada 37/59, 26-600 Radom</w:t>
        </w:r>
      </w:p>
      <w:p w14:paraId="4A1DAD6F" w14:textId="77777777" w:rsidR="008C7D42" w:rsidRDefault="008C7D42">
        <w:pPr>
          <w:pStyle w:val="Stopka"/>
          <w:jc w:val="center"/>
        </w:pPr>
      </w:p>
      <w:p w14:paraId="748BC02B" w14:textId="1E46AC30" w:rsidR="008C7D42" w:rsidRPr="00955AF6" w:rsidRDefault="008C7D42" w:rsidP="005A3070">
        <w:pPr>
          <w:pStyle w:val="Stopka"/>
          <w:jc w:val="center"/>
          <w:rPr>
            <w:rFonts w:ascii="Times New Roman" w:hAnsi="Times New Roman" w:cs="Times New Roman"/>
            <w:sz w:val="18"/>
          </w:rPr>
        </w:pPr>
        <w:r w:rsidRPr="00955AF6">
          <w:rPr>
            <w:rFonts w:ascii="Times New Roman" w:hAnsi="Times New Roman" w:cs="Times New Roman"/>
            <w:sz w:val="18"/>
          </w:rPr>
          <w:fldChar w:fldCharType="begin"/>
        </w:r>
        <w:r w:rsidRPr="00955AF6">
          <w:rPr>
            <w:rFonts w:ascii="Times New Roman" w:hAnsi="Times New Roman" w:cs="Times New Roman"/>
            <w:sz w:val="18"/>
          </w:rPr>
          <w:instrText>PAGE   \* MERGEFORMAT</w:instrText>
        </w:r>
        <w:r w:rsidRPr="00955AF6">
          <w:rPr>
            <w:rFonts w:ascii="Times New Roman" w:hAnsi="Times New Roman" w:cs="Times New Roman"/>
            <w:sz w:val="18"/>
          </w:rPr>
          <w:fldChar w:fldCharType="separate"/>
        </w:r>
        <w:r w:rsidRPr="00955AF6">
          <w:rPr>
            <w:rFonts w:ascii="Times New Roman" w:hAnsi="Times New Roman" w:cs="Times New Roman"/>
            <w:sz w:val="18"/>
          </w:rPr>
          <w:t>2</w:t>
        </w:r>
        <w:r w:rsidRPr="00955AF6">
          <w:rPr>
            <w:rFonts w:ascii="Times New Roman" w:hAnsi="Times New Roman" w:cs="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E7FA" w14:textId="1CD6A9CD" w:rsidR="008C7D42" w:rsidRDefault="008C7D42">
    <w:pPr>
      <w:pStyle w:val="Stopka"/>
      <w:jc w:val="center"/>
      <w:rPr>
        <w:caps/>
        <w:color w:val="4472C4" w:themeColor="accent1"/>
      </w:rPr>
    </w:pPr>
  </w:p>
  <w:p w14:paraId="361DD437" w14:textId="723CDB96" w:rsidR="008C7D42" w:rsidRDefault="008C7D42">
    <w:pPr>
      <w:pStyle w:val="Stopka"/>
      <w:jc w:val="center"/>
      <w:rPr>
        <w:caps/>
        <w:color w:val="4472C4" w:themeColor="accent1"/>
      </w:rP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00E4A5FE" wp14:editId="3D33BF24">
              <wp:simplePos x="0" y="0"/>
              <wp:positionH relativeFrom="margin">
                <wp:posOffset>184150</wp:posOffset>
              </wp:positionH>
              <wp:positionV relativeFrom="bottomMargin">
                <wp:posOffset>184150</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1AADE" w14:textId="77777777" w:rsidR="008C7D42" w:rsidRDefault="008C7D42"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4A5FE" id="Grupa 19" o:spid="_x0000_s1026" style="position:absolute;left:0;text-align:left;margin-left:14.5pt;margin-top:14.5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2F71AADE" w14:textId="77777777" w:rsidR="008C7D42" w:rsidRDefault="008C7D42"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3DFC0954" w14:textId="086FCCA0" w:rsidR="008C7D42" w:rsidRDefault="008C7D42">
    <w:pPr>
      <w:pStyle w:val="Stopka"/>
      <w:jc w:val="center"/>
      <w:rPr>
        <w:caps/>
        <w:color w:val="4472C4" w:themeColor="accent1"/>
      </w:rPr>
    </w:pPr>
  </w:p>
  <w:p w14:paraId="4C08A360" w14:textId="3162FFCC" w:rsidR="008C7D42" w:rsidRDefault="008C7D42">
    <w:pPr>
      <w:pStyle w:val="Stopk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32D280F" w14:textId="77777777" w:rsidR="008C7D42" w:rsidRDefault="008C7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4ADD" w14:textId="77777777" w:rsidR="00B24A65" w:rsidRDefault="00B24A65" w:rsidP="00A35547">
      <w:pPr>
        <w:spacing w:after="0" w:line="240" w:lineRule="auto"/>
      </w:pPr>
      <w:r>
        <w:separator/>
      </w:r>
    </w:p>
  </w:footnote>
  <w:footnote w:type="continuationSeparator" w:id="0">
    <w:p w14:paraId="5FA10315" w14:textId="77777777" w:rsidR="00B24A65" w:rsidRDefault="00B24A65" w:rsidP="00A3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46B6" w14:textId="77777777" w:rsidR="008C7D42" w:rsidRDefault="008C7D42" w:rsidP="00706BD6">
    <w:pPr>
      <w:pStyle w:val="Nagwek"/>
      <w:jc w:val="center"/>
      <w:rPr>
        <w:b/>
        <w:bCs/>
        <w:sz w:val="20"/>
        <w:szCs w:val="20"/>
      </w:rPr>
    </w:pPr>
    <w:r w:rsidRPr="00706BD6">
      <w:rPr>
        <w:noProof/>
        <w:lang w:eastAsia="pl-PL"/>
      </w:rPr>
      <w:drawing>
        <wp:inline distT="0" distB="0" distL="0" distR="0" wp14:anchorId="74BBA6D6" wp14:editId="5DFC5ED2">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2F7E8A49" w14:textId="77777777" w:rsidR="008C7D42" w:rsidRDefault="008C7D42" w:rsidP="00706BD6">
    <w:pPr>
      <w:pStyle w:val="Nagwek"/>
      <w:jc w:val="center"/>
      <w:rPr>
        <w:b/>
        <w:bCs/>
        <w:sz w:val="20"/>
        <w:szCs w:val="20"/>
      </w:rPr>
    </w:pPr>
    <w:r>
      <w:rPr>
        <w:b/>
        <w:bCs/>
        <w:sz w:val="20"/>
        <w:szCs w:val="20"/>
      </w:rPr>
      <w:t>KOMENDA WOJEWÓDZKA POLICJI</w:t>
    </w:r>
  </w:p>
  <w:p w14:paraId="248BE804" w14:textId="77777777" w:rsidR="008C7D42" w:rsidRDefault="008C7D42" w:rsidP="00706BD6">
    <w:pPr>
      <w:pStyle w:val="Nagwek"/>
      <w:jc w:val="center"/>
      <w:rPr>
        <w:b/>
        <w:bCs/>
        <w:sz w:val="20"/>
        <w:szCs w:val="20"/>
      </w:rPr>
    </w:pPr>
    <w:r>
      <w:rPr>
        <w:b/>
        <w:bCs/>
        <w:sz w:val="20"/>
        <w:szCs w:val="20"/>
      </w:rPr>
      <w:t>z siedzibą w Radomiu</w:t>
    </w:r>
  </w:p>
  <w:p w14:paraId="26509E99" w14:textId="77777777" w:rsidR="008C7D42" w:rsidRDefault="008C7D42" w:rsidP="00706BD6">
    <w:pPr>
      <w:pStyle w:val="Nagwek"/>
      <w:jc w:val="center"/>
      <w:rPr>
        <w:sz w:val="20"/>
        <w:szCs w:val="20"/>
      </w:rPr>
    </w:pPr>
    <w:r>
      <w:rPr>
        <w:sz w:val="20"/>
        <w:szCs w:val="20"/>
      </w:rPr>
      <w:t>SEKCJA ZAMÓWIEŃ PUBLICZNYCH</w:t>
    </w:r>
  </w:p>
  <w:p w14:paraId="7DE10F72" w14:textId="77777777" w:rsidR="008C7D42" w:rsidRDefault="008C7D42" w:rsidP="00706BD6">
    <w:pPr>
      <w:pStyle w:val="Nagwek"/>
      <w:jc w:val="center"/>
      <w:rPr>
        <w:sz w:val="20"/>
        <w:szCs w:val="20"/>
      </w:rPr>
    </w:pPr>
    <w:r>
      <w:rPr>
        <w:sz w:val="20"/>
        <w:szCs w:val="20"/>
      </w:rPr>
      <w:t>26-600 Radom, ul. 11 Listopada 37/59</w:t>
    </w:r>
  </w:p>
  <w:p w14:paraId="3E1A8DA3" w14:textId="77777777" w:rsidR="008C7D42" w:rsidRDefault="008C7D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LiberationSansNarrow" w:hAnsi="Times New Roman"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9"/>
    <w:multiLevelType w:val="multilevel"/>
    <w:tmpl w:val="214A8626"/>
    <w:name w:val="WW8Num9"/>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A"/>
    <w:multiLevelType w:val="multilevel"/>
    <w:tmpl w:val="0000000A"/>
    <w:name w:val="WW8Num10"/>
    <w:lvl w:ilvl="0">
      <w:start w:val="1"/>
      <w:numFmt w:val="decimal"/>
      <w:lvlText w:val="%1."/>
      <w:lvlJc w:val="left"/>
      <w:pPr>
        <w:tabs>
          <w:tab w:val="num" w:pos="6248"/>
        </w:tabs>
        <w:ind w:left="6248" w:hanging="360"/>
      </w:pPr>
      <w:rPr>
        <w:rFonts w:ascii="Times New Roman" w:eastAsia="Helv" w:hAnsi="Times New Roman" w:cs="Times New Roman"/>
        <w:sz w:val="22"/>
        <w:szCs w:val="22"/>
      </w:rPr>
    </w:lvl>
    <w:lvl w:ilvl="1">
      <w:start w:val="1"/>
      <w:numFmt w:val="decimal"/>
      <w:lvlText w:val="%2."/>
      <w:lvlJc w:val="left"/>
      <w:pPr>
        <w:tabs>
          <w:tab w:val="num" w:pos="6608"/>
        </w:tabs>
        <w:ind w:left="6608" w:hanging="360"/>
      </w:pPr>
    </w:lvl>
    <w:lvl w:ilvl="2">
      <w:start w:val="1"/>
      <w:numFmt w:val="decimal"/>
      <w:lvlText w:val="%3."/>
      <w:lvlJc w:val="left"/>
      <w:pPr>
        <w:tabs>
          <w:tab w:val="num" w:pos="6968"/>
        </w:tabs>
        <w:ind w:left="6968" w:hanging="360"/>
      </w:pPr>
    </w:lvl>
    <w:lvl w:ilvl="3">
      <w:start w:val="1"/>
      <w:numFmt w:val="decimal"/>
      <w:lvlText w:val="%4."/>
      <w:lvlJc w:val="left"/>
      <w:pPr>
        <w:tabs>
          <w:tab w:val="num" w:pos="7328"/>
        </w:tabs>
        <w:ind w:left="7328" w:hanging="360"/>
      </w:pPr>
    </w:lvl>
    <w:lvl w:ilvl="4">
      <w:start w:val="1"/>
      <w:numFmt w:val="decimal"/>
      <w:lvlText w:val="%5."/>
      <w:lvlJc w:val="left"/>
      <w:pPr>
        <w:tabs>
          <w:tab w:val="num" w:pos="7688"/>
        </w:tabs>
        <w:ind w:left="7688" w:hanging="360"/>
      </w:pPr>
    </w:lvl>
    <w:lvl w:ilvl="5">
      <w:start w:val="1"/>
      <w:numFmt w:val="decimal"/>
      <w:lvlText w:val="%6."/>
      <w:lvlJc w:val="left"/>
      <w:pPr>
        <w:tabs>
          <w:tab w:val="num" w:pos="8048"/>
        </w:tabs>
        <w:ind w:left="8048" w:hanging="360"/>
      </w:pPr>
    </w:lvl>
    <w:lvl w:ilvl="6">
      <w:start w:val="1"/>
      <w:numFmt w:val="decimal"/>
      <w:lvlText w:val="%7."/>
      <w:lvlJc w:val="left"/>
      <w:pPr>
        <w:tabs>
          <w:tab w:val="num" w:pos="8408"/>
        </w:tabs>
        <w:ind w:left="8408" w:hanging="360"/>
      </w:pPr>
    </w:lvl>
    <w:lvl w:ilvl="7">
      <w:start w:val="1"/>
      <w:numFmt w:val="decimal"/>
      <w:lvlText w:val="%8."/>
      <w:lvlJc w:val="left"/>
      <w:pPr>
        <w:tabs>
          <w:tab w:val="num" w:pos="8768"/>
        </w:tabs>
        <w:ind w:left="8768" w:hanging="360"/>
      </w:pPr>
    </w:lvl>
    <w:lvl w:ilvl="8">
      <w:start w:val="1"/>
      <w:numFmt w:val="decimal"/>
      <w:lvlText w:val="%9."/>
      <w:lvlJc w:val="left"/>
      <w:pPr>
        <w:tabs>
          <w:tab w:val="num" w:pos="9128"/>
        </w:tabs>
        <w:ind w:left="9128" w:hanging="360"/>
      </w:pPr>
    </w:lvl>
  </w:abstractNum>
  <w:abstractNum w:abstractNumId="3" w15:restartNumberingAfterBreak="0">
    <w:nsid w:val="0000000C"/>
    <w:multiLevelType w:val="singleLevel"/>
    <w:tmpl w:val="CF3A8DF8"/>
    <w:name w:val="WW8Num12"/>
    <w:lvl w:ilvl="0">
      <w:start w:val="1"/>
      <w:numFmt w:val="lowerLetter"/>
      <w:lvlText w:val="%1."/>
      <w:lvlJc w:val="left"/>
      <w:pPr>
        <w:tabs>
          <w:tab w:val="num" w:pos="0"/>
        </w:tabs>
        <w:ind w:left="720" w:hanging="360"/>
      </w:pPr>
      <w:rPr>
        <w:bCs/>
        <w:sz w:val="22"/>
      </w:rPr>
    </w:lvl>
  </w:abstractNum>
  <w:abstractNum w:abstractNumId="4" w15:restartNumberingAfterBreak="0">
    <w:nsid w:val="00E92224"/>
    <w:multiLevelType w:val="hybridMultilevel"/>
    <w:tmpl w:val="D1D43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1677F0"/>
    <w:multiLevelType w:val="multilevel"/>
    <w:tmpl w:val="D1EA8776"/>
    <w:lvl w:ilvl="0">
      <w:start w:val="19"/>
      <w:numFmt w:val="decimal"/>
      <w:lvlText w:val="%1."/>
      <w:lvlJc w:val="left"/>
      <w:pPr>
        <w:ind w:left="480" w:hanging="480"/>
      </w:pPr>
      <w:rPr>
        <w:rFonts w:hint="default"/>
      </w:rPr>
    </w:lvl>
    <w:lvl w:ilvl="1">
      <w:start w:val="6"/>
      <w:numFmt w:val="decimal"/>
      <w:lvlText w:val="%1.%2."/>
      <w:lvlJc w:val="left"/>
      <w:pPr>
        <w:ind w:left="905" w:hanging="48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0797B"/>
    <w:multiLevelType w:val="hybridMultilevel"/>
    <w:tmpl w:val="666CD14C"/>
    <w:lvl w:ilvl="0" w:tplc="FA16EB58">
      <w:start w:val="1"/>
      <w:numFmt w:val="decimal"/>
      <w:lvlText w:val="%1)"/>
      <w:lvlJc w:val="left"/>
      <w:pPr>
        <w:ind w:left="92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3B60E0"/>
    <w:multiLevelType w:val="hybridMultilevel"/>
    <w:tmpl w:val="500C5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D2728B"/>
    <w:multiLevelType w:val="hybridMultilevel"/>
    <w:tmpl w:val="DD7C7A94"/>
    <w:lvl w:ilvl="0" w:tplc="06DA53BA">
      <w:start w:val="10"/>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F94236"/>
    <w:multiLevelType w:val="hybridMultilevel"/>
    <w:tmpl w:val="9F6CA352"/>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8" w15:restartNumberingAfterBreak="0">
    <w:nsid w:val="147A353B"/>
    <w:multiLevelType w:val="hybridMultilevel"/>
    <w:tmpl w:val="AF1E928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9"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0" w15:restartNumberingAfterBreak="0">
    <w:nsid w:val="16A865AE"/>
    <w:multiLevelType w:val="multilevel"/>
    <w:tmpl w:val="C700C722"/>
    <w:lvl w:ilvl="0">
      <w:start w:val="1"/>
      <w:numFmt w:val="decimal"/>
      <w:lvlText w:val="%1."/>
      <w:lvlJc w:val="left"/>
      <w:pPr>
        <w:ind w:left="360" w:hanging="360"/>
      </w:pPr>
    </w:lvl>
    <w:lvl w:ilvl="1">
      <w:start w:val="7"/>
      <w:numFmt w:val="decimal"/>
      <w:isLgl/>
      <w:lvlText w:val="%1.%2."/>
      <w:lvlJc w:val="left"/>
      <w:pPr>
        <w:ind w:left="990" w:hanging="600"/>
      </w:pPr>
      <w:rPr>
        <w:rFonts w:hint="default"/>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3030" w:hanging="1080"/>
      </w:pPr>
      <w:rPr>
        <w:rFonts w:hint="default"/>
        <w:color w:val="auto"/>
      </w:rPr>
    </w:lvl>
    <w:lvl w:ilvl="6">
      <w:start w:val="1"/>
      <w:numFmt w:val="decimal"/>
      <w:isLgl/>
      <w:lvlText w:val="%1.%2.%3.%4.%5.%6.%7."/>
      <w:lvlJc w:val="left"/>
      <w:pPr>
        <w:ind w:left="3780" w:hanging="1440"/>
      </w:pPr>
      <w:rPr>
        <w:rFonts w:hint="default"/>
        <w:color w:val="auto"/>
      </w:rPr>
    </w:lvl>
    <w:lvl w:ilvl="7">
      <w:start w:val="1"/>
      <w:numFmt w:val="decimal"/>
      <w:isLgl/>
      <w:lvlText w:val="%1.%2.%3.%4.%5.%6.%7.%8."/>
      <w:lvlJc w:val="left"/>
      <w:pPr>
        <w:ind w:left="4170" w:hanging="1440"/>
      </w:pPr>
      <w:rPr>
        <w:rFonts w:hint="default"/>
        <w:color w:val="auto"/>
      </w:rPr>
    </w:lvl>
    <w:lvl w:ilvl="8">
      <w:start w:val="1"/>
      <w:numFmt w:val="decimal"/>
      <w:isLgl/>
      <w:lvlText w:val="%1.%2.%3.%4.%5.%6.%7.%8.%9."/>
      <w:lvlJc w:val="left"/>
      <w:pPr>
        <w:ind w:left="4920" w:hanging="1800"/>
      </w:pPr>
      <w:rPr>
        <w:rFonts w:hint="default"/>
        <w:color w:val="auto"/>
      </w:rPr>
    </w:lvl>
  </w:abstractNum>
  <w:abstractNum w:abstractNumId="21" w15:restartNumberingAfterBreak="0">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23314C47"/>
    <w:multiLevelType w:val="hybridMultilevel"/>
    <w:tmpl w:val="6CFA1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0E48F1"/>
    <w:multiLevelType w:val="hybridMultilevel"/>
    <w:tmpl w:val="68BC4FE8"/>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420D08"/>
    <w:multiLevelType w:val="hybridMultilevel"/>
    <w:tmpl w:val="3D8687E2"/>
    <w:lvl w:ilvl="0" w:tplc="5C9E7F16">
      <w:start w:val="2"/>
      <w:numFmt w:val="decimal"/>
      <w:lvlText w:val="%1."/>
      <w:lvlJc w:val="left"/>
      <w:pPr>
        <w:ind w:left="360" w:hanging="360"/>
      </w:pPr>
      <w:rPr>
        <w:rFonts w:hint="default"/>
        <w:b/>
        <w:sz w:val="22"/>
        <w:szCs w:val="22"/>
      </w:rPr>
    </w:lvl>
    <w:lvl w:ilvl="1" w:tplc="AFF49F5C">
      <w:start w:val="1"/>
      <w:numFmt w:val="lowerLetter"/>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B76886"/>
    <w:multiLevelType w:val="hybridMultilevel"/>
    <w:tmpl w:val="4B5EBBAA"/>
    <w:lvl w:ilvl="0" w:tplc="E50819D6">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A2F94">
      <w:start w:val="1"/>
      <w:numFmt w:val="decimal"/>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CE47F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8259A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E8D444">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080F4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849E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040A4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0A414">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6DD283C"/>
    <w:multiLevelType w:val="hybridMultilevel"/>
    <w:tmpl w:val="D3248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CB65C5"/>
    <w:multiLevelType w:val="hybridMultilevel"/>
    <w:tmpl w:val="0FC8B192"/>
    <w:lvl w:ilvl="0" w:tplc="A96C34F4">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402264">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2C84E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344BC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82D8C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4ACD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14F12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4AFD4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A79F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D338F6"/>
    <w:multiLevelType w:val="hybridMultilevel"/>
    <w:tmpl w:val="F0CC8092"/>
    <w:lvl w:ilvl="0" w:tplc="947E1690">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4391421B"/>
    <w:multiLevelType w:val="hybridMultilevel"/>
    <w:tmpl w:val="84366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FF7697"/>
    <w:multiLevelType w:val="hybridMultilevel"/>
    <w:tmpl w:val="718C68F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350864"/>
    <w:multiLevelType w:val="hybridMultilevel"/>
    <w:tmpl w:val="5BFAFE06"/>
    <w:lvl w:ilvl="0" w:tplc="FFFFFFFF">
      <w:start w:val="1"/>
      <w:numFmt w:val="decimal"/>
      <w:lvlText w:val="%1)"/>
      <w:lvlJc w:val="left"/>
      <w:pPr>
        <w:tabs>
          <w:tab w:val="num" w:pos="757"/>
        </w:tabs>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36BAE42E">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5"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0F707F"/>
    <w:multiLevelType w:val="hybridMultilevel"/>
    <w:tmpl w:val="2C922784"/>
    <w:lvl w:ilvl="0" w:tplc="4F4229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5" w15:restartNumberingAfterBreak="0">
    <w:nsid w:val="5F871550"/>
    <w:multiLevelType w:val="hybridMultilevel"/>
    <w:tmpl w:val="82124DCC"/>
    <w:lvl w:ilvl="0" w:tplc="1D28C8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48B22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8E3338">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E6000">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2697E4">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826DEA">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E84382">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3CD126">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40C572">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6873BE"/>
    <w:multiLevelType w:val="multilevel"/>
    <w:tmpl w:val="9D78B24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AB44DC3"/>
    <w:multiLevelType w:val="hybridMultilevel"/>
    <w:tmpl w:val="59D6F858"/>
    <w:lvl w:ilvl="0" w:tplc="DEA292D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E01B0B"/>
    <w:multiLevelType w:val="hybridMultilevel"/>
    <w:tmpl w:val="75B8821A"/>
    <w:lvl w:ilvl="0" w:tplc="8A8C937E">
      <w:start w:val="1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440B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BE3D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A0D9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C0E6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E283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3C8C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F864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230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71" w15:restartNumberingAfterBreak="0">
    <w:nsid w:val="722247D5"/>
    <w:multiLevelType w:val="hybridMultilevel"/>
    <w:tmpl w:val="E06633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3" w15:restartNumberingAfterBreak="0">
    <w:nsid w:val="74507BA1"/>
    <w:multiLevelType w:val="multilevel"/>
    <w:tmpl w:val="853250E6"/>
    <w:lvl w:ilvl="0">
      <w:start w:val="6"/>
      <w:numFmt w:val="decimal"/>
      <w:lvlText w:val="%1."/>
      <w:lvlJc w:val="left"/>
      <w:pPr>
        <w:ind w:left="360" w:hanging="360"/>
      </w:pPr>
      <w:rPr>
        <w:rFonts w:hint="default"/>
      </w:rPr>
    </w:lvl>
    <w:lvl w:ilvl="1">
      <w:start w:val="4"/>
      <w:numFmt w:val="decimal"/>
      <w:lvlText w:val="%1.%2."/>
      <w:lvlJc w:val="left"/>
      <w:pPr>
        <w:ind w:left="63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75076079"/>
    <w:multiLevelType w:val="multilevel"/>
    <w:tmpl w:val="D1EA8776"/>
    <w:lvl w:ilvl="0">
      <w:start w:val="19"/>
      <w:numFmt w:val="decimal"/>
      <w:lvlText w:val="%1."/>
      <w:lvlJc w:val="left"/>
      <w:pPr>
        <w:ind w:left="480" w:hanging="480"/>
      </w:pPr>
      <w:rPr>
        <w:rFonts w:hint="default"/>
      </w:rPr>
    </w:lvl>
    <w:lvl w:ilvl="1">
      <w:start w:val="6"/>
      <w:numFmt w:val="decimal"/>
      <w:lvlText w:val="%1.%2."/>
      <w:lvlJc w:val="left"/>
      <w:pPr>
        <w:ind w:left="905" w:hanging="48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5" w15:restartNumberingAfterBreak="0">
    <w:nsid w:val="76450572"/>
    <w:multiLevelType w:val="hybridMultilevel"/>
    <w:tmpl w:val="47A87D12"/>
    <w:lvl w:ilvl="0" w:tplc="DA10573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6" w15:restartNumberingAfterBreak="0">
    <w:nsid w:val="770E29BB"/>
    <w:multiLevelType w:val="hybridMultilevel"/>
    <w:tmpl w:val="38DEF464"/>
    <w:lvl w:ilvl="0" w:tplc="AC56E0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CF56F3"/>
    <w:multiLevelType w:val="hybridMultilevel"/>
    <w:tmpl w:val="23B65FA2"/>
    <w:lvl w:ilvl="0" w:tplc="F92816B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853352"/>
    <w:multiLevelType w:val="hybridMultilevel"/>
    <w:tmpl w:val="B0202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9"/>
  </w:num>
  <w:num w:numId="2">
    <w:abstractNumId w:val="27"/>
  </w:num>
  <w:num w:numId="3">
    <w:abstractNumId w:val="45"/>
  </w:num>
  <w:num w:numId="4">
    <w:abstractNumId w:val="20"/>
  </w:num>
  <w:num w:numId="5">
    <w:abstractNumId w:val="29"/>
  </w:num>
  <w:num w:numId="6">
    <w:abstractNumId w:val="66"/>
  </w:num>
  <w:num w:numId="7">
    <w:abstractNumId w:val="7"/>
  </w:num>
  <w:num w:numId="8">
    <w:abstractNumId w:val="14"/>
  </w:num>
  <w:num w:numId="9">
    <w:abstractNumId w:val="39"/>
  </w:num>
  <w:num w:numId="10">
    <w:abstractNumId w:val="10"/>
  </w:num>
  <w:num w:numId="11">
    <w:abstractNumId w:val="22"/>
  </w:num>
  <w:num w:numId="12">
    <w:abstractNumId w:val="79"/>
  </w:num>
  <w:num w:numId="13">
    <w:abstractNumId w:val="42"/>
  </w:num>
  <w:num w:numId="14">
    <w:abstractNumId w:val="41"/>
  </w:num>
  <w:num w:numId="15">
    <w:abstractNumId w:val="64"/>
  </w:num>
  <w:num w:numId="16">
    <w:abstractNumId w:val="54"/>
  </w:num>
  <w:num w:numId="17">
    <w:abstractNumId w:val="70"/>
  </w:num>
  <w:num w:numId="18">
    <w:abstractNumId w:val="24"/>
  </w:num>
  <w:num w:numId="19">
    <w:abstractNumId w:val="6"/>
  </w:num>
  <w:num w:numId="20">
    <w:abstractNumId w:val="62"/>
  </w:num>
  <w:num w:numId="21">
    <w:abstractNumId w:val="4"/>
  </w:num>
  <w:num w:numId="22">
    <w:abstractNumId w:val="21"/>
  </w:num>
  <w:num w:numId="23">
    <w:abstractNumId w:val="34"/>
  </w:num>
  <w:num w:numId="24">
    <w:abstractNumId w:val="51"/>
  </w:num>
  <w:num w:numId="25">
    <w:abstractNumId w:val="83"/>
  </w:num>
  <w:num w:numId="26">
    <w:abstractNumId w:val="57"/>
  </w:num>
  <w:num w:numId="27">
    <w:abstractNumId w:val="65"/>
  </w:num>
  <w:num w:numId="28">
    <w:abstractNumId w:val="23"/>
  </w:num>
  <w:num w:numId="29">
    <w:abstractNumId w:val="26"/>
  </w:num>
  <w:num w:numId="30">
    <w:abstractNumId w:val="52"/>
  </w:num>
  <w:num w:numId="31">
    <w:abstractNumId w:val="12"/>
  </w:num>
  <w:num w:numId="32">
    <w:abstractNumId w:val="33"/>
  </w:num>
  <w:num w:numId="33">
    <w:abstractNumId w:val="11"/>
  </w:num>
  <w:num w:numId="34">
    <w:abstractNumId w:val="25"/>
  </w:num>
  <w:num w:numId="35">
    <w:abstractNumId w:val="19"/>
  </w:num>
  <w:num w:numId="36">
    <w:abstractNumId w:val="77"/>
  </w:num>
  <w:num w:numId="37">
    <w:abstractNumId w:val="81"/>
  </w:num>
  <w:num w:numId="38">
    <w:abstractNumId w:val="44"/>
  </w:num>
  <w:num w:numId="39">
    <w:abstractNumId w:val="56"/>
  </w:num>
  <w:num w:numId="40">
    <w:abstractNumId w:val="60"/>
  </w:num>
  <w:num w:numId="41">
    <w:abstractNumId w:val="72"/>
  </w:num>
  <w:num w:numId="42">
    <w:abstractNumId w:val="53"/>
  </w:num>
  <w:num w:numId="43">
    <w:abstractNumId w:val="36"/>
  </w:num>
  <w:num w:numId="44">
    <w:abstractNumId w:val="35"/>
  </w:num>
  <w:num w:numId="45">
    <w:abstractNumId w:val="18"/>
  </w:num>
  <w:num w:numId="46">
    <w:abstractNumId w:val="48"/>
  </w:num>
  <w:num w:numId="47">
    <w:abstractNumId w:val="47"/>
  </w:num>
  <w:num w:numId="48">
    <w:abstractNumId w:val="16"/>
  </w:num>
  <w:num w:numId="49">
    <w:abstractNumId w:val="37"/>
  </w:num>
  <w:num w:numId="50">
    <w:abstractNumId w:val="80"/>
  </w:num>
  <w:num w:numId="51">
    <w:abstractNumId w:val="28"/>
  </w:num>
  <w:num w:numId="52">
    <w:abstractNumId w:val="75"/>
  </w:num>
  <w:num w:numId="53">
    <w:abstractNumId w:val="15"/>
  </w:num>
  <w:num w:numId="54">
    <w:abstractNumId w:val="17"/>
  </w:num>
  <w:num w:numId="55">
    <w:abstractNumId w:val="43"/>
  </w:num>
  <w:num w:numId="56">
    <w:abstractNumId w:val="8"/>
  </w:num>
  <w:num w:numId="57">
    <w:abstractNumId w:val="38"/>
  </w:num>
  <w:num w:numId="58">
    <w:abstractNumId w:val="32"/>
  </w:num>
  <w:num w:numId="59">
    <w:abstractNumId w:val="55"/>
  </w:num>
  <w:num w:numId="60">
    <w:abstractNumId w:val="30"/>
  </w:num>
  <w:num w:numId="61">
    <w:abstractNumId w:val="31"/>
  </w:num>
  <w:num w:numId="62">
    <w:abstractNumId w:val="76"/>
  </w:num>
  <w:num w:numId="63">
    <w:abstractNumId w:val="78"/>
  </w:num>
  <w:num w:numId="64">
    <w:abstractNumId w:val="71"/>
  </w:num>
  <w:num w:numId="65">
    <w:abstractNumId w:val="9"/>
  </w:num>
  <w:num w:numId="66">
    <w:abstractNumId w:val="82"/>
  </w:num>
  <w:num w:numId="67">
    <w:abstractNumId w:val="5"/>
  </w:num>
  <w:num w:numId="68">
    <w:abstractNumId w:val="63"/>
  </w:num>
  <w:num w:numId="69">
    <w:abstractNumId w:val="50"/>
  </w:num>
  <w:num w:numId="70">
    <w:abstractNumId w:val="46"/>
  </w:num>
  <w:num w:numId="71">
    <w:abstractNumId w:val="59"/>
  </w:num>
  <w:num w:numId="72">
    <w:abstractNumId w:val="67"/>
  </w:num>
  <w:num w:numId="73">
    <w:abstractNumId w:val="49"/>
  </w:num>
  <w:num w:numId="74">
    <w:abstractNumId w:val="40"/>
  </w:num>
  <w:num w:numId="75">
    <w:abstractNumId w:val="61"/>
  </w:num>
  <w:num w:numId="76">
    <w:abstractNumId w:val="73"/>
  </w:num>
  <w:num w:numId="77">
    <w:abstractNumId w:val="68"/>
  </w:num>
  <w:num w:numId="78">
    <w:abstractNumId w:val="58"/>
  </w:num>
  <w:num w:numId="79">
    <w:abstractNumId w:val="74"/>
  </w:num>
  <w:num w:numId="80">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9"/>
    <w:rsid w:val="000040C4"/>
    <w:rsid w:val="00004C78"/>
    <w:rsid w:val="000056B1"/>
    <w:rsid w:val="00007373"/>
    <w:rsid w:val="000119B9"/>
    <w:rsid w:val="00024930"/>
    <w:rsid w:val="00026CF8"/>
    <w:rsid w:val="0003195B"/>
    <w:rsid w:val="00033559"/>
    <w:rsid w:val="00034D31"/>
    <w:rsid w:val="000350C3"/>
    <w:rsid w:val="00036BF6"/>
    <w:rsid w:val="000372B7"/>
    <w:rsid w:val="00037C65"/>
    <w:rsid w:val="000402B8"/>
    <w:rsid w:val="0004112C"/>
    <w:rsid w:val="000440CF"/>
    <w:rsid w:val="00044DDF"/>
    <w:rsid w:val="0004514B"/>
    <w:rsid w:val="00050BBC"/>
    <w:rsid w:val="00053EA8"/>
    <w:rsid w:val="00054184"/>
    <w:rsid w:val="0005515C"/>
    <w:rsid w:val="000616F0"/>
    <w:rsid w:val="00061945"/>
    <w:rsid w:val="00061E6C"/>
    <w:rsid w:val="00067593"/>
    <w:rsid w:val="00070246"/>
    <w:rsid w:val="0007128B"/>
    <w:rsid w:val="00071A1B"/>
    <w:rsid w:val="0007597E"/>
    <w:rsid w:val="00075EB8"/>
    <w:rsid w:val="000760F8"/>
    <w:rsid w:val="0007736F"/>
    <w:rsid w:val="000805A8"/>
    <w:rsid w:val="00080DFE"/>
    <w:rsid w:val="00084B59"/>
    <w:rsid w:val="00085394"/>
    <w:rsid w:val="00087392"/>
    <w:rsid w:val="000920BD"/>
    <w:rsid w:val="0009222E"/>
    <w:rsid w:val="00096BD4"/>
    <w:rsid w:val="000A2311"/>
    <w:rsid w:val="000A4103"/>
    <w:rsid w:val="000A644A"/>
    <w:rsid w:val="000B238C"/>
    <w:rsid w:val="000B2D57"/>
    <w:rsid w:val="000B4780"/>
    <w:rsid w:val="000B6595"/>
    <w:rsid w:val="000B7603"/>
    <w:rsid w:val="000C0B85"/>
    <w:rsid w:val="000C0EF6"/>
    <w:rsid w:val="000C5F9F"/>
    <w:rsid w:val="000C6F1B"/>
    <w:rsid w:val="000C7A21"/>
    <w:rsid w:val="000D1B6F"/>
    <w:rsid w:val="000D30B2"/>
    <w:rsid w:val="000D6331"/>
    <w:rsid w:val="000E277F"/>
    <w:rsid w:val="000E2879"/>
    <w:rsid w:val="000E6D55"/>
    <w:rsid w:val="000E7D1C"/>
    <w:rsid w:val="000E7F27"/>
    <w:rsid w:val="000F23C7"/>
    <w:rsid w:val="000F2402"/>
    <w:rsid w:val="000F734D"/>
    <w:rsid w:val="00102BDA"/>
    <w:rsid w:val="001052FE"/>
    <w:rsid w:val="0010627C"/>
    <w:rsid w:val="00107D5E"/>
    <w:rsid w:val="001105B8"/>
    <w:rsid w:val="00116D81"/>
    <w:rsid w:val="00121F03"/>
    <w:rsid w:val="00122782"/>
    <w:rsid w:val="00124ECC"/>
    <w:rsid w:val="001254D9"/>
    <w:rsid w:val="00126D79"/>
    <w:rsid w:val="00136283"/>
    <w:rsid w:val="001408E0"/>
    <w:rsid w:val="00141F8D"/>
    <w:rsid w:val="00142EF0"/>
    <w:rsid w:val="00146D84"/>
    <w:rsid w:val="00160D84"/>
    <w:rsid w:val="00164741"/>
    <w:rsid w:val="00165FEB"/>
    <w:rsid w:val="001661AA"/>
    <w:rsid w:val="001674FF"/>
    <w:rsid w:val="00167847"/>
    <w:rsid w:val="00167908"/>
    <w:rsid w:val="001706D6"/>
    <w:rsid w:val="00170EA5"/>
    <w:rsid w:val="00171D98"/>
    <w:rsid w:val="00171F11"/>
    <w:rsid w:val="001720E5"/>
    <w:rsid w:val="00172A54"/>
    <w:rsid w:val="001733B5"/>
    <w:rsid w:val="00173910"/>
    <w:rsid w:val="00174A28"/>
    <w:rsid w:val="00175A33"/>
    <w:rsid w:val="00176367"/>
    <w:rsid w:val="00182182"/>
    <w:rsid w:val="00182336"/>
    <w:rsid w:val="00182C14"/>
    <w:rsid w:val="00182C29"/>
    <w:rsid w:val="00182F8E"/>
    <w:rsid w:val="00183C90"/>
    <w:rsid w:val="00186C53"/>
    <w:rsid w:val="00186CCC"/>
    <w:rsid w:val="001877D3"/>
    <w:rsid w:val="0019032C"/>
    <w:rsid w:val="001948E2"/>
    <w:rsid w:val="001954BC"/>
    <w:rsid w:val="001962CF"/>
    <w:rsid w:val="001965AD"/>
    <w:rsid w:val="00196A32"/>
    <w:rsid w:val="00197C28"/>
    <w:rsid w:val="001A085C"/>
    <w:rsid w:val="001A086D"/>
    <w:rsid w:val="001A23B3"/>
    <w:rsid w:val="001A4427"/>
    <w:rsid w:val="001A7BAB"/>
    <w:rsid w:val="001B28D6"/>
    <w:rsid w:val="001B3AD7"/>
    <w:rsid w:val="001B42CB"/>
    <w:rsid w:val="001B5A35"/>
    <w:rsid w:val="001B62E2"/>
    <w:rsid w:val="001B6AE4"/>
    <w:rsid w:val="001C1C12"/>
    <w:rsid w:val="001C2B9D"/>
    <w:rsid w:val="001C3AF7"/>
    <w:rsid w:val="001D489F"/>
    <w:rsid w:val="001E189A"/>
    <w:rsid w:val="001E3CD5"/>
    <w:rsid w:val="001E6415"/>
    <w:rsid w:val="001E7856"/>
    <w:rsid w:val="001F01DC"/>
    <w:rsid w:val="001F16AF"/>
    <w:rsid w:val="001F7BF2"/>
    <w:rsid w:val="00200047"/>
    <w:rsid w:val="00205F8C"/>
    <w:rsid w:val="00210CF0"/>
    <w:rsid w:val="00216814"/>
    <w:rsid w:val="00217937"/>
    <w:rsid w:val="0022012B"/>
    <w:rsid w:val="00226F48"/>
    <w:rsid w:val="002270E6"/>
    <w:rsid w:val="002321BB"/>
    <w:rsid w:val="00232899"/>
    <w:rsid w:val="00236DEB"/>
    <w:rsid w:val="002401F9"/>
    <w:rsid w:val="00241B1E"/>
    <w:rsid w:val="00241F8F"/>
    <w:rsid w:val="00243422"/>
    <w:rsid w:val="00243879"/>
    <w:rsid w:val="00245100"/>
    <w:rsid w:val="0024671B"/>
    <w:rsid w:val="0025005A"/>
    <w:rsid w:val="002528D7"/>
    <w:rsid w:val="00260B6A"/>
    <w:rsid w:val="00261948"/>
    <w:rsid w:val="00263143"/>
    <w:rsid w:val="0026408D"/>
    <w:rsid w:val="00264267"/>
    <w:rsid w:val="00267AE1"/>
    <w:rsid w:val="002706F1"/>
    <w:rsid w:val="002710E9"/>
    <w:rsid w:val="00271A78"/>
    <w:rsid w:val="0027266F"/>
    <w:rsid w:val="0027403D"/>
    <w:rsid w:val="0027634D"/>
    <w:rsid w:val="00280E06"/>
    <w:rsid w:val="002933FC"/>
    <w:rsid w:val="00293830"/>
    <w:rsid w:val="00295EDD"/>
    <w:rsid w:val="00297CD7"/>
    <w:rsid w:val="00297F2D"/>
    <w:rsid w:val="002A246C"/>
    <w:rsid w:val="002A509B"/>
    <w:rsid w:val="002A5D31"/>
    <w:rsid w:val="002A6BC0"/>
    <w:rsid w:val="002A6BD3"/>
    <w:rsid w:val="002A6F2D"/>
    <w:rsid w:val="002B37A1"/>
    <w:rsid w:val="002C2082"/>
    <w:rsid w:val="002C36B6"/>
    <w:rsid w:val="002C3726"/>
    <w:rsid w:val="002C3F34"/>
    <w:rsid w:val="002C4C9D"/>
    <w:rsid w:val="002C4D95"/>
    <w:rsid w:val="002D127A"/>
    <w:rsid w:val="002D2BD8"/>
    <w:rsid w:val="002D5F7A"/>
    <w:rsid w:val="002D61D0"/>
    <w:rsid w:val="002D62EC"/>
    <w:rsid w:val="002E0918"/>
    <w:rsid w:val="002E10DB"/>
    <w:rsid w:val="002E285E"/>
    <w:rsid w:val="002F07D2"/>
    <w:rsid w:val="002F1B60"/>
    <w:rsid w:val="002F5B4B"/>
    <w:rsid w:val="00300830"/>
    <w:rsid w:val="00300D78"/>
    <w:rsid w:val="003011E6"/>
    <w:rsid w:val="00305249"/>
    <w:rsid w:val="00307888"/>
    <w:rsid w:val="00312A79"/>
    <w:rsid w:val="00313E7A"/>
    <w:rsid w:val="00314682"/>
    <w:rsid w:val="00316E7E"/>
    <w:rsid w:val="00322A36"/>
    <w:rsid w:val="00323358"/>
    <w:rsid w:val="00337E51"/>
    <w:rsid w:val="00344627"/>
    <w:rsid w:val="00347E27"/>
    <w:rsid w:val="00351AFC"/>
    <w:rsid w:val="0035471B"/>
    <w:rsid w:val="003604CF"/>
    <w:rsid w:val="0036176F"/>
    <w:rsid w:val="00363DD0"/>
    <w:rsid w:val="003661A7"/>
    <w:rsid w:val="00366554"/>
    <w:rsid w:val="00366AE5"/>
    <w:rsid w:val="00371325"/>
    <w:rsid w:val="00372545"/>
    <w:rsid w:val="0037272C"/>
    <w:rsid w:val="003738B6"/>
    <w:rsid w:val="003774FB"/>
    <w:rsid w:val="00382512"/>
    <w:rsid w:val="00382CDD"/>
    <w:rsid w:val="0038490E"/>
    <w:rsid w:val="00386106"/>
    <w:rsid w:val="003A013A"/>
    <w:rsid w:val="003A09C1"/>
    <w:rsid w:val="003A0D0D"/>
    <w:rsid w:val="003A2052"/>
    <w:rsid w:val="003B1EA4"/>
    <w:rsid w:val="003B27D1"/>
    <w:rsid w:val="003C2C60"/>
    <w:rsid w:val="003C39E8"/>
    <w:rsid w:val="003C616E"/>
    <w:rsid w:val="003D351D"/>
    <w:rsid w:val="003D3D74"/>
    <w:rsid w:val="003E2273"/>
    <w:rsid w:val="003E4787"/>
    <w:rsid w:val="003E63EF"/>
    <w:rsid w:val="003F0D9F"/>
    <w:rsid w:val="003F2AD4"/>
    <w:rsid w:val="004034F7"/>
    <w:rsid w:val="00404049"/>
    <w:rsid w:val="00404BDA"/>
    <w:rsid w:val="00406603"/>
    <w:rsid w:val="00406BFC"/>
    <w:rsid w:val="00410288"/>
    <w:rsid w:val="00411CD1"/>
    <w:rsid w:val="00413551"/>
    <w:rsid w:val="0041419C"/>
    <w:rsid w:val="004218CB"/>
    <w:rsid w:val="004224A2"/>
    <w:rsid w:val="00426C2D"/>
    <w:rsid w:val="00430567"/>
    <w:rsid w:val="00432D68"/>
    <w:rsid w:val="00433796"/>
    <w:rsid w:val="00434F3F"/>
    <w:rsid w:val="0043787B"/>
    <w:rsid w:val="00437E28"/>
    <w:rsid w:val="00441CDD"/>
    <w:rsid w:val="00443318"/>
    <w:rsid w:val="004449E9"/>
    <w:rsid w:val="00446C3C"/>
    <w:rsid w:val="00450B3D"/>
    <w:rsid w:val="004534F2"/>
    <w:rsid w:val="00455CB8"/>
    <w:rsid w:val="00455D05"/>
    <w:rsid w:val="0045691B"/>
    <w:rsid w:val="0046273D"/>
    <w:rsid w:val="00466922"/>
    <w:rsid w:val="004673B0"/>
    <w:rsid w:val="004708D4"/>
    <w:rsid w:val="00471C1B"/>
    <w:rsid w:val="004833F9"/>
    <w:rsid w:val="00483F9B"/>
    <w:rsid w:val="00491911"/>
    <w:rsid w:val="00492BB0"/>
    <w:rsid w:val="00493639"/>
    <w:rsid w:val="00493902"/>
    <w:rsid w:val="0049537F"/>
    <w:rsid w:val="00496BD2"/>
    <w:rsid w:val="004A28AF"/>
    <w:rsid w:val="004A6830"/>
    <w:rsid w:val="004B0299"/>
    <w:rsid w:val="004B17D7"/>
    <w:rsid w:val="004B1F06"/>
    <w:rsid w:val="004B4F71"/>
    <w:rsid w:val="004B5F6C"/>
    <w:rsid w:val="004B6AE6"/>
    <w:rsid w:val="004B6E7D"/>
    <w:rsid w:val="004B7A65"/>
    <w:rsid w:val="004C0439"/>
    <w:rsid w:val="004C0960"/>
    <w:rsid w:val="004D14BF"/>
    <w:rsid w:val="004D2CF4"/>
    <w:rsid w:val="004D67FE"/>
    <w:rsid w:val="004E4760"/>
    <w:rsid w:val="004E4DD3"/>
    <w:rsid w:val="004F36BD"/>
    <w:rsid w:val="004F4CF6"/>
    <w:rsid w:val="00500E6A"/>
    <w:rsid w:val="00502F08"/>
    <w:rsid w:val="0050561E"/>
    <w:rsid w:val="005078B8"/>
    <w:rsid w:val="005135EC"/>
    <w:rsid w:val="00514D8A"/>
    <w:rsid w:val="0052000E"/>
    <w:rsid w:val="0052162A"/>
    <w:rsid w:val="00521FE3"/>
    <w:rsid w:val="00523D5F"/>
    <w:rsid w:val="0052626D"/>
    <w:rsid w:val="00526D4B"/>
    <w:rsid w:val="0052727E"/>
    <w:rsid w:val="005318F7"/>
    <w:rsid w:val="00531AF8"/>
    <w:rsid w:val="00531EE9"/>
    <w:rsid w:val="005343B8"/>
    <w:rsid w:val="00534C9C"/>
    <w:rsid w:val="00537305"/>
    <w:rsid w:val="00541FF4"/>
    <w:rsid w:val="00547C7E"/>
    <w:rsid w:val="00552427"/>
    <w:rsid w:val="005533C5"/>
    <w:rsid w:val="0055534D"/>
    <w:rsid w:val="0055661F"/>
    <w:rsid w:val="00557D84"/>
    <w:rsid w:val="00561107"/>
    <w:rsid w:val="00565DFB"/>
    <w:rsid w:val="00567594"/>
    <w:rsid w:val="00567D45"/>
    <w:rsid w:val="00570D8B"/>
    <w:rsid w:val="0057245F"/>
    <w:rsid w:val="00572928"/>
    <w:rsid w:val="00572C7D"/>
    <w:rsid w:val="00574020"/>
    <w:rsid w:val="00574B24"/>
    <w:rsid w:val="00575859"/>
    <w:rsid w:val="00582877"/>
    <w:rsid w:val="0058377F"/>
    <w:rsid w:val="00591D97"/>
    <w:rsid w:val="00593162"/>
    <w:rsid w:val="005957DB"/>
    <w:rsid w:val="005962A9"/>
    <w:rsid w:val="005967D9"/>
    <w:rsid w:val="005A3070"/>
    <w:rsid w:val="005A3B90"/>
    <w:rsid w:val="005B2CE3"/>
    <w:rsid w:val="005B490C"/>
    <w:rsid w:val="005C139A"/>
    <w:rsid w:val="005C2907"/>
    <w:rsid w:val="005C5823"/>
    <w:rsid w:val="005C5972"/>
    <w:rsid w:val="005C6D72"/>
    <w:rsid w:val="005D1CD8"/>
    <w:rsid w:val="005D4128"/>
    <w:rsid w:val="005D4DAC"/>
    <w:rsid w:val="005D631D"/>
    <w:rsid w:val="005E7337"/>
    <w:rsid w:val="00600B76"/>
    <w:rsid w:val="00603791"/>
    <w:rsid w:val="00604B33"/>
    <w:rsid w:val="00605010"/>
    <w:rsid w:val="00606A78"/>
    <w:rsid w:val="00606C85"/>
    <w:rsid w:val="0061112A"/>
    <w:rsid w:val="006141F0"/>
    <w:rsid w:val="006161CB"/>
    <w:rsid w:val="006169EC"/>
    <w:rsid w:val="00621326"/>
    <w:rsid w:val="00621335"/>
    <w:rsid w:val="0062156E"/>
    <w:rsid w:val="00624F85"/>
    <w:rsid w:val="00625339"/>
    <w:rsid w:val="00627F05"/>
    <w:rsid w:val="006459F5"/>
    <w:rsid w:val="006460D0"/>
    <w:rsid w:val="006500A0"/>
    <w:rsid w:val="00652848"/>
    <w:rsid w:val="0065340A"/>
    <w:rsid w:val="0065589A"/>
    <w:rsid w:val="00657378"/>
    <w:rsid w:val="0066250E"/>
    <w:rsid w:val="00665066"/>
    <w:rsid w:val="00670616"/>
    <w:rsid w:val="00671864"/>
    <w:rsid w:val="00671D0C"/>
    <w:rsid w:val="00673142"/>
    <w:rsid w:val="00674EF6"/>
    <w:rsid w:val="00675AF7"/>
    <w:rsid w:val="006825C9"/>
    <w:rsid w:val="00686E96"/>
    <w:rsid w:val="00694175"/>
    <w:rsid w:val="00694D02"/>
    <w:rsid w:val="00696A6B"/>
    <w:rsid w:val="006A035A"/>
    <w:rsid w:val="006A0ADF"/>
    <w:rsid w:val="006A6DF0"/>
    <w:rsid w:val="006B7C3D"/>
    <w:rsid w:val="006C1359"/>
    <w:rsid w:val="006C26E7"/>
    <w:rsid w:val="006C3ABE"/>
    <w:rsid w:val="006C5AC6"/>
    <w:rsid w:val="006D4630"/>
    <w:rsid w:val="006D48F5"/>
    <w:rsid w:val="006D7DB9"/>
    <w:rsid w:val="006E2FAC"/>
    <w:rsid w:val="006E5312"/>
    <w:rsid w:val="006E625E"/>
    <w:rsid w:val="006F0417"/>
    <w:rsid w:val="006F1CE4"/>
    <w:rsid w:val="006F26BB"/>
    <w:rsid w:val="006F329A"/>
    <w:rsid w:val="007060C7"/>
    <w:rsid w:val="00706BD6"/>
    <w:rsid w:val="0071126F"/>
    <w:rsid w:val="00713942"/>
    <w:rsid w:val="00720327"/>
    <w:rsid w:val="00725065"/>
    <w:rsid w:val="00725305"/>
    <w:rsid w:val="00730F22"/>
    <w:rsid w:val="0073296E"/>
    <w:rsid w:val="007347E5"/>
    <w:rsid w:val="00745B83"/>
    <w:rsid w:val="007466B8"/>
    <w:rsid w:val="00752E99"/>
    <w:rsid w:val="00756EFE"/>
    <w:rsid w:val="00760CC3"/>
    <w:rsid w:val="00766502"/>
    <w:rsid w:val="007725D4"/>
    <w:rsid w:val="00777355"/>
    <w:rsid w:val="00780189"/>
    <w:rsid w:val="0078034D"/>
    <w:rsid w:val="00783731"/>
    <w:rsid w:val="0078442C"/>
    <w:rsid w:val="00786B6A"/>
    <w:rsid w:val="00786FBF"/>
    <w:rsid w:val="0079093D"/>
    <w:rsid w:val="00795185"/>
    <w:rsid w:val="007957E3"/>
    <w:rsid w:val="007958C8"/>
    <w:rsid w:val="00796CC2"/>
    <w:rsid w:val="007A19BE"/>
    <w:rsid w:val="007A267E"/>
    <w:rsid w:val="007A7185"/>
    <w:rsid w:val="007A7E3F"/>
    <w:rsid w:val="007B048D"/>
    <w:rsid w:val="007B0F6C"/>
    <w:rsid w:val="007B110D"/>
    <w:rsid w:val="007B1958"/>
    <w:rsid w:val="007B321B"/>
    <w:rsid w:val="007B3BAA"/>
    <w:rsid w:val="007B3C6B"/>
    <w:rsid w:val="007B5731"/>
    <w:rsid w:val="007B7124"/>
    <w:rsid w:val="007C64CB"/>
    <w:rsid w:val="007D08FB"/>
    <w:rsid w:val="007D7F8C"/>
    <w:rsid w:val="007E187E"/>
    <w:rsid w:val="007E3F56"/>
    <w:rsid w:val="007E7D73"/>
    <w:rsid w:val="007F3925"/>
    <w:rsid w:val="0080100F"/>
    <w:rsid w:val="008059B2"/>
    <w:rsid w:val="00807558"/>
    <w:rsid w:val="008161A9"/>
    <w:rsid w:val="00817D0E"/>
    <w:rsid w:val="00820625"/>
    <w:rsid w:val="00822BAF"/>
    <w:rsid w:val="00823570"/>
    <w:rsid w:val="00824C93"/>
    <w:rsid w:val="0082550E"/>
    <w:rsid w:val="008257A6"/>
    <w:rsid w:val="00836031"/>
    <w:rsid w:val="00836A7A"/>
    <w:rsid w:val="00841FE8"/>
    <w:rsid w:val="0084653F"/>
    <w:rsid w:val="00846918"/>
    <w:rsid w:val="008523A7"/>
    <w:rsid w:val="00860285"/>
    <w:rsid w:val="008609E6"/>
    <w:rsid w:val="00860B2A"/>
    <w:rsid w:val="00862D14"/>
    <w:rsid w:val="0086420F"/>
    <w:rsid w:val="00864972"/>
    <w:rsid w:val="00864C03"/>
    <w:rsid w:val="008659A4"/>
    <w:rsid w:val="00875AA4"/>
    <w:rsid w:val="008836B2"/>
    <w:rsid w:val="0088441E"/>
    <w:rsid w:val="008844B8"/>
    <w:rsid w:val="00891959"/>
    <w:rsid w:val="00893C88"/>
    <w:rsid w:val="00894186"/>
    <w:rsid w:val="008959C5"/>
    <w:rsid w:val="00895A4C"/>
    <w:rsid w:val="008968B5"/>
    <w:rsid w:val="00897DC7"/>
    <w:rsid w:val="008A1141"/>
    <w:rsid w:val="008A648D"/>
    <w:rsid w:val="008B1555"/>
    <w:rsid w:val="008B46C9"/>
    <w:rsid w:val="008C015E"/>
    <w:rsid w:val="008C3938"/>
    <w:rsid w:val="008C7D42"/>
    <w:rsid w:val="008D4200"/>
    <w:rsid w:val="008D5E60"/>
    <w:rsid w:val="008D6E0A"/>
    <w:rsid w:val="008D7244"/>
    <w:rsid w:val="008D7A33"/>
    <w:rsid w:val="008E14DA"/>
    <w:rsid w:val="008F08BD"/>
    <w:rsid w:val="008F3679"/>
    <w:rsid w:val="00900EEE"/>
    <w:rsid w:val="00902659"/>
    <w:rsid w:val="009029A0"/>
    <w:rsid w:val="00903963"/>
    <w:rsid w:val="009046CB"/>
    <w:rsid w:val="00904FE9"/>
    <w:rsid w:val="0090559D"/>
    <w:rsid w:val="00907FD0"/>
    <w:rsid w:val="00910846"/>
    <w:rsid w:val="009111F5"/>
    <w:rsid w:val="0091781F"/>
    <w:rsid w:val="00921BBA"/>
    <w:rsid w:val="00924482"/>
    <w:rsid w:val="00924917"/>
    <w:rsid w:val="009260CF"/>
    <w:rsid w:val="00927F1D"/>
    <w:rsid w:val="00932F62"/>
    <w:rsid w:val="0093393B"/>
    <w:rsid w:val="009365C1"/>
    <w:rsid w:val="00937786"/>
    <w:rsid w:val="0094161D"/>
    <w:rsid w:val="00945BC7"/>
    <w:rsid w:val="00945C49"/>
    <w:rsid w:val="009476E2"/>
    <w:rsid w:val="00953880"/>
    <w:rsid w:val="00955AF6"/>
    <w:rsid w:val="009572EB"/>
    <w:rsid w:val="00957F8B"/>
    <w:rsid w:val="0096648A"/>
    <w:rsid w:val="009700FD"/>
    <w:rsid w:val="00971993"/>
    <w:rsid w:val="00976E10"/>
    <w:rsid w:val="0097768F"/>
    <w:rsid w:val="009817C0"/>
    <w:rsid w:val="00985BD9"/>
    <w:rsid w:val="00990C7C"/>
    <w:rsid w:val="0099139E"/>
    <w:rsid w:val="00991E3F"/>
    <w:rsid w:val="009A0B48"/>
    <w:rsid w:val="009A1019"/>
    <w:rsid w:val="009B2D1F"/>
    <w:rsid w:val="009B2E57"/>
    <w:rsid w:val="009B3DC2"/>
    <w:rsid w:val="009B571C"/>
    <w:rsid w:val="009C26EA"/>
    <w:rsid w:val="009C3065"/>
    <w:rsid w:val="009C5DBD"/>
    <w:rsid w:val="009C64B7"/>
    <w:rsid w:val="009D2D06"/>
    <w:rsid w:val="009D314D"/>
    <w:rsid w:val="009D3C14"/>
    <w:rsid w:val="009E152C"/>
    <w:rsid w:val="009E1566"/>
    <w:rsid w:val="009E2D0F"/>
    <w:rsid w:val="009E5413"/>
    <w:rsid w:val="009E60C8"/>
    <w:rsid w:val="009E6771"/>
    <w:rsid w:val="009F13A1"/>
    <w:rsid w:val="009F6D89"/>
    <w:rsid w:val="009F6F1E"/>
    <w:rsid w:val="009F758C"/>
    <w:rsid w:val="00A00FF6"/>
    <w:rsid w:val="00A0291F"/>
    <w:rsid w:val="00A1002F"/>
    <w:rsid w:val="00A1078C"/>
    <w:rsid w:val="00A1381D"/>
    <w:rsid w:val="00A147C4"/>
    <w:rsid w:val="00A153CA"/>
    <w:rsid w:val="00A15F26"/>
    <w:rsid w:val="00A1678D"/>
    <w:rsid w:val="00A175B1"/>
    <w:rsid w:val="00A23F4E"/>
    <w:rsid w:val="00A2553A"/>
    <w:rsid w:val="00A26F3A"/>
    <w:rsid w:val="00A300E3"/>
    <w:rsid w:val="00A3035C"/>
    <w:rsid w:val="00A31908"/>
    <w:rsid w:val="00A31AD7"/>
    <w:rsid w:val="00A32B87"/>
    <w:rsid w:val="00A337D4"/>
    <w:rsid w:val="00A35547"/>
    <w:rsid w:val="00A35D5E"/>
    <w:rsid w:val="00A40C54"/>
    <w:rsid w:val="00A41597"/>
    <w:rsid w:val="00A468E5"/>
    <w:rsid w:val="00A46E22"/>
    <w:rsid w:val="00A46F7D"/>
    <w:rsid w:val="00A52290"/>
    <w:rsid w:val="00A5597B"/>
    <w:rsid w:val="00A56D14"/>
    <w:rsid w:val="00A5734A"/>
    <w:rsid w:val="00A609B2"/>
    <w:rsid w:val="00A61BCF"/>
    <w:rsid w:val="00A63871"/>
    <w:rsid w:val="00A70B28"/>
    <w:rsid w:val="00A740C7"/>
    <w:rsid w:val="00A74858"/>
    <w:rsid w:val="00A75BA4"/>
    <w:rsid w:val="00A84794"/>
    <w:rsid w:val="00A8666F"/>
    <w:rsid w:val="00A86AA8"/>
    <w:rsid w:val="00A872A1"/>
    <w:rsid w:val="00A93067"/>
    <w:rsid w:val="00A95267"/>
    <w:rsid w:val="00AA19B3"/>
    <w:rsid w:val="00AA3420"/>
    <w:rsid w:val="00AA4C7F"/>
    <w:rsid w:val="00AA5B95"/>
    <w:rsid w:val="00AA648D"/>
    <w:rsid w:val="00AA7149"/>
    <w:rsid w:val="00AB276E"/>
    <w:rsid w:val="00AB36DC"/>
    <w:rsid w:val="00AB6DBD"/>
    <w:rsid w:val="00AC1151"/>
    <w:rsid w:val="00AC11CD"/>
    <w:rsid w:val="00AC2B33"/>
    <w:rsid w:val="00AC3773"/>
    <w:rsid w:val="00AC5270"/>
    <w:rsid w:val="00AC7BBF"/>
    <w:rsid w:val="00AD4078"/>
    <w:rsid w:val="00AD423A"/>
    <w:rsid w:val="00AD43A0"/>
    <w:rsid w:val="00AD57F2"/>
    <w:rsid w:val="00AD58C4"/>
    <w:rsid w:val="00AE1319"/>
    <w:rsid w:val="00AE158B"/>
    <w:rsid w:val="00AE167F"/>
    <w:rsid w:val="00AE2ADC"/>
    <w:rsid w:val="00AE5C42"/>
    <w:rsid w:val="00AF0940"/>
    <w:rsid w:val="00AF1B1B"/>
    <w:rsid w:val="00AF395B"/>
    <w:rsid w:val="00AF43F3"/>
    <w:rsid w:val="00AF5B9C"/>
    <w:rsid w:val="00B0490F"/>
    <w:rsid w:val="00B04F65"/>
    <w:rsid w:val="00B06F86"/>
    <w:rsid w:val="00B07D27"/>
    <w:rsid w:val="00B10DAE"/>
    <w:rsid w:val="00B140FD"/>
    <w:rsid w:val="00B201A4"/>
    <w:rsid w:val="00B2193A"/>
    <w:rsid w:val="00B21E08"/>
    <w:rsid w:val="00B21F9B"/>
    <w:rsid w:val="00B24A65"/>
    <w:rsid w:val="00B25E3B"/>
    <w:rsid w:val="00B27DDE"/>
    <w:rsid w:val="00B314BA"/>
    <w:rsid w:val="00B37BFF"/>
    <w:rsid w:val="00B37EBF"/>
    <w:rsid w:val="00B40267"/>
    <w:rsid w:val="00B40971"/>
    <w:rsid w:val="00B43FB9"/>
    <w:rsid w:val="00B44FE9"/>
    <w:rsid w:val="00B47AB2"/>
    <w:rsid w:val="00B6162D"/>
    <w:rsid w:val="00B61809"/>
    <w:rsid w:val="00B639D4"/>
    <w:rsid w:val="00B675F7"/>
    <w:rsid w:val="00B76266"/>
    <w:rsid w:val="00B81C9B"/>
    <w:rsid w:val="00B821E8"/>
    <w:rsid w:val="00B84620"/>
    <w:rsid w:val="00B855AF"/>
    <w:rsid w:val="00B85724"/>
    <w:rsid w:val="00B85FF8"/>
    <w:rsid w:val="00B86DAD"/>
    <w:rsid w:val="00B87317"/>
    <w:rsid w:val="00B90C36"/>
    <w:rsid w:val="00B91FCC"/>
    <w:rsid w:val="00B935D9"/>
    <w:rsid w:val="00B93620"/>
    <w:rsid w:val="00B93FB2"/>
    <w:rsid w:val="00B9463F"/>
    <w:rsid w:val="00B94A70"/>
    <w:rsid w:val="00B94FBF"/>
    <w:rsid w:val="00BA2ABA"/>
    <w:rsid w:val="00BA378F"/>
    <w:rsid w:val="00BA5587"/>
    <w:rsid w:val="00BA5C4E"/>
    <w:rsid w:val="00BA77F9"/>
    <w:rsid w:val="00BB0437"/>
    <w:rsid w:val="00BB1C8E"/>
    <w:rsid w:val="00BB4BEC"/>
    <w:rsid w:val="00BC0705"/>
    <w:rsid w:val="00BC1AED"/>
    <w:rsid w:val="00BC2460"/>
    <w:rsid w:val="00BC2541"/>
    <w:rsid w:val="00BC36E8"/>
    <w:rsid w:val="00BC481C"/>
    <w:rsid w:val="00BD42F6"/>
    <w:rsid w:val="00BE68E0"/>
    <w:rsid w:val="00BF47BB"/>
    <w:rsid w:val="00BF59BA"/>
    <w:rsid w:val="00C023BB"/>
    <w:rsid w:val="00C074A0"/>
    <w:rsid w:val="00C120BE"/>
    <w:rsid w:val="00C16530"/>
    <w:rsid w:val="00C23421"/>
    <w:rsid w:val="00C248A7"/>
    <w:rsid w:val="00C25B7D"/>
    <w:rsid w:val="00C444AD"/>
    <w:rsid w:val="00C44589"/>
    <w:rsid w:val="00C44D9B"/>
    <w:rsid w:val="00C50A33"/>
    <w:rsid w:val="00C519D5"/>
    <w:rsid w:val="00C5662E"/>
    <w:rsid w:val="00C62191"/>
    <w:rsid w:val="00C639BC"/>
    <w:rsid w:val="00C65671"/>
    <w:rsid w:val="00C67176"/>
    <w:rsid w:val="00C67FF2"/>
    <w:rsid w:val="00C71DD0"/>
    <w:rsid w:val="00C75551"/>
    <w:rsid w:val="00C801E2"/>
    <w:rsid w:val="00C80AC8"/>
    <w:rsid w:val="00C80FE1"/>
    <w:rsid w:val="00C82D3F"/>
    <w:rsid w:val="00C83388"/>
    <w:rsid w:val="00C85EEA"/>
    <w:rsid w:val="00C9187B"/>
    <w:rsid w:val="00C95012"/>
    <w:rsid w:val="00C955B7"/>
    <w:rsid w:val="00C962AB"/>
    <w:rsid w:val="00C972B8"/>
    <w:rsid w:val="00CA362B"/>
    <w:rsid w:val="00CA4064"/>
    <w:rsid w:val="00CB25EC"/>
    <w:rsid w:val="00CB2F70"/>
    <w:rsid w:val="00CB30DA"/>
    <w:rsid w:val="00CB661D"/>
    <w:rsid w:val="00CC11B6"/>
    <w:rsid w:val="00CC2E92"/>
    <w:rsid w:val="00CC3A44"/>
    <w:rsid w:val="00CD554F"/>
    <w:rsid w:val="00CD5DE5"/>
    <w:rsid w:val="00CD6665"/>
    <w:rsid w:val="00CD7B41"/>
    <w:rsid w:val="00CE01A9"/>
    <w:rsid w:val="00CE1588"/>
    <w:rsid w:val="00CE1737"/>
    <w:rsid w:val="00CE1FB5"/>
    <w:rsid w:val="00CE2A5E"/>
    <w:rsid w:val="00CE6679"/>
    <w:rsid w:val="00CE6C4A"/>
    <w:rsid w:val="00CE7369"/>
    <w:rsid w:val="00CE7498"/>
    <w:rsid w:val="00CF1BA4"/>
    <w:rsid w:val="00CF1DF7"/>
    <w:rsid w:val="00CF436E"/>
    <w:rsid w:val="00CF4C2A"/>
    <w:rsid w:val="00CF4FE0"/>
    <w:rsid w:val="00D003C7"/>
    <w:rsid w:val="00D007F9"/>
    <w:rsid w:val="00D042C6"/>
    <w:rsid w:val="00D06625"/>
    <w:rsid w:val="00D15933"/>
    <w:rsid w:val="00D16519"/>
    <w:rsid w:val="00D1713F"/>
    <w:rsid w:val="00D20766"/>
    <w:rsid w:val="00D214A9"/>
    <w:rsid w:val="00D229F9"/>
    <w:rsid w:val="00D23B43"/>
    <w:rsid w:val="00D25B2B"/>
    <w:rsid w:val="00D26EAE"/>
    <w:rsid w:val="00D27A14"/>
    <w:rsid w:val="00D3450D"/>
    <w:rsid w:val="00D34D54"/>
    <w:rsid w:val="00D35FDE"/>
    <w:rsid w:val="00D364F4"/>
    <w:rsid w:val="00D36F65"/>
    <w:rsid w:val="00D3765C"/>
    <w:rsid w:val="00D41273"/>
    <w:rsid w:val="00D45772"/>
    <w:rsid w:val="00D51781"/>
    <w:rsid w:val="00D54BB4"/>
    <w:rsid w:val="00D5506C"/>
    <w:rsid w:val="00D57C81"/>
    <w:rsid w:val="00D60B9A"/>
    <w:rsid w:val="00D6117E"/>
    <w:rsid w:val="00D6211C"/>
    <w:rsid w:val="00D63942"/>
    <w:rsid w:val="00D64007"/>
    <w:rsid w:val="00D67657"/>
    <w:rsid w:val="00D730D1"/>
    <w:rsid w:val="00D73812"/>
    <w:rsid w:val="00D767FE"/>
    <w:rsid w:val="00D813FC"/>
    <w:rsid w:val="00D83D20"/>
    <w:rsid w:val="00D843B1"/>
    <w:rsid w:val="00D86A51"/>
    <w:rsid w:val="00D96312"/>
    <w:rsid w:val="00D97466"/>
    <w:rsid w:val="00DA338C"/>
    <w:rsid w:val="00DA432F"/>
    <w:rsid w:val="00DB10A2"/>
    <w:rsid w:val="00DB1DA1"/>
    <w:rsid w:val="00DB3B76"/>
    <w:rsid w:val="00DB705B"/>
    <w:rsid w:val="00DC4C17"/>
    <w:rsid w:val="00DC741B"/>
    <w:rsid w:val="00DC7CD2"/>
    <w:rsid w:val="00DD06AD"/>
    <w:rsid w:val="00DD2B57"/>
    <w:rsid w:val="00DD7E98"/>
    <w:rsid w:val="00DE3810"/>
    <w:rsid w:val="00DE3CD7"/>
    <w:rsid w:val="00DE3F2C"/>
    <w:rsid w:val="00DE6069"/>
    <w:rsid w:val="00DE6D49"/>
    <w:rsid w:val="00DF074B"/>
    <w:rsid w:val="00DF133E"/>
    <w:rsid w:val="00DF53B8"/>
    <w:rsid w:val="00DF7D75"/>
    <w:rsid w:val="00E00A3C"/>
    <w:rsid w:val="00E028C6"/>
    <w:rsid w:val="00E03B0B"/>
    <w:rsid w:val="00E03D46"/>
    <w:rsid w:val="00E03EF5"/>
    <w:rsid w:val="00E05B89"/>
    <w:rsid w:val="00E07B54"/>
    <w:rsid w:val="00E13886"/>
    <w:rsid w:val="00E16753"/>
    <w:rsid w:val="00E20C77"/>
    <w:rsid w:val="00E23D2E"/>
    <w:rsid w:val="00E32E69"/>
    <w:rsid w:val="00E3453A"/>
    <w:rsid w:val="00E35E5A"/>
    <w:rsid w:val="00E360CB"/>
    <w:rsid w:val="00E37938"/>
    <w:rsid w:val="00E37B6B"/>
    <w:rsid w:val="00E41F52"/>
    <w:rsid w:val="00E45BD8"/>
    <w:rsid w:val="00E466E7"/>
    <w:rsid w:val="00E46F0E"/>
    <w:rsid w:val="00E47277"/>
    <w:rsid w:val="00E47D59"/>
    <w:rsid w:val="00E50FAC"/>
    <w:rsid w:val="00E548EA"/>
    <w:rsid w:val="00E56E83"/>
    <w:rsid w:val="00E606C5"/>
    <w:rsid w:val="00E65AFC"/>
    <w:rsid w:val="00E70C31"/>
    <w:rsid w:val="00E72CC6"/>
    <w:rsid w:val="00E72E7A"/>
    <w:rsid w:val="00E73F77"/>
    <w:rsid w:val="00E75830"/>
    <w:rsid w:val="00E76EFD"/>
    <w:rsid w:val="00E83507"/>
    <w:rsid w:val="00E848F2"/>
    <w:rsid w:val="00E921C6"/>
    <w:rsid w:val="00E93EBD"/>
    <w:rsid w:val="00E95AA1"/>
    <w:rsid w:val="00E962DD"/>
    <w:rsid w:val="00EA4964"/>
    <w:rsid w:val="00EA4D89"/>
    <w:rsid w:val="00EB346A"/>
    <w:rsid w:val="00EB39CF"/>
    <w:rsid w:val="00EC03A5"/>
    <w:rsid w:val="00EC0D74"/>
    <w:rsid w:val="00EC1ABC"/>
    <w:rsid w:val="00EC5725"/>
    <w:rsid w:val="00EC7F5B"/>
    <w:rsid w:val="00ED13CB"/>
    <w:rsid w:val="00ED144A"/>
    <w:rsid w:val="00ED45AB"/>
    <w:rsid w:val="00ED4F83"/>
    <w:rsid w:val="00ED6AEA"/>
    <w:rsid w:val="00EE2290"/>
    <w:rsid w:val="00EF0318"/>
    <w:rsid w:val="00EF2255"/>
    <w:rsid w:val="00EF2309"/>
    <w:rsid w:val="00F028BF"/>
    <w:rsid w:val="00F10D66"/>
    <w:rsid w:val="00F110D2"/>
    <w:rsid w:val="00F16366"/>
    <w:rsid w:val="00F179D3"/>
    <w:rsid w:val="00F17E79"/>
    <w:rsid w:val="00F211FC"/>
    <w:rsid w:val="00F27209"/>
    <w:rsid w:val="00F31C77"/>
    <w:rsid w:val="00F3481E"/>
    <w:rsid w:val="00F34C56"/>
    <w:rsid w:val="00F36656"/>
    <w:rsid w:val="00F425A3"/>
    <w:rsid w:val="00F43BC5"/>
    <w:rsid w:val="00F46519"/>
    <w:rsid w:val="00F5521A"/>
    <w:rsid w:val="00F55655"/>
    <w:rsid w:val="00F60C61"/>
    <w:rsid w:val="00F6117C"/>
    <w:rsid w:val="00F620AE"/>
    <w:rsid w:val="00F64CEF"/>
    <w:rsid w:val="00F65C5C"/>
    <w:rsid w:val="00F751C8"/>
    <w:rsid w:val="00F7545F"/>
    <w:rsid w:val="00F811C5"/>
    <w:rsid w:val="00F91F92"/>
    <w:rsid w:val="00FA16D2"/>
    <w:rsid w:val="00FA52DA"/>
    <w:rsid w:val="00FB1A2E"/>
    <w:rsid w:val="00FB2931"/>
    <w:rsid w:val="00FB356F"/>
    <w:rsid w:val="00FB5C56"/>
    <w:rsid w:val="00FB6E13"/>
    <w:rsid w:val="00FB7686"/>
    <w:rsid w:val="00FC17FB"/>
    <w:rsid w:val="00FC38F1"/>
    <w:rsid w:val="00FC41F6"/>
    <w:rsid w:val="00FC4734"/>
    <w:rsid w:val="00FC666B"/>
    <w:rsid w:val="00FC7C54"/>
    <w:rsid w:val="00FD48BE"/>
    <w:rsid w:val="00FD5D9E"/>
    <w:rsid w:val="00FD6EF4"/>
    <w:rsid w:val="00FE0F66"/>
    <w:rsid w:val="00FE16C9"/>
    <w:rsid w:val="00FE2DBB"/>
    <w:rsid w:val="00FE39BA"/>
    <w:rsid w:val="00FE3C67"/>
    <w:rsid w:val="00FE5BBF"/>
    <w:rsid w:val="00FE5E88"/>
    <w:rsid w:val="00FE7F9D"/>
    <w:rsid w:val="00FF15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5785"/>
  <w15:docId w15:val="{4B6D3D4F-B028-4011-AE03-9789D0B9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5859"/>
    <w:rPr>
      <w:rFonts w:asciiTheme="minorHAnsi" w:hAnsiTheme="minorHAnsi" w:cstheme="minorBidi"/>
      <w:sz w:val="22"/>
      <w:szCs w:val="22"/>
    </w:rPr>
  </w:style>
  <w:style w:type="paragraph" w:styleId="Nagwek1">
    <w:name w:val="heading 1"/>
    <w:basedOn w:val="Normalny"/>
    <w:next w:val="Normalny"/>
    <w:link w:val="Nagwek1Znak"/>
    <w:uiPriority w:val="9"/>
    <w:qFormat/>
    <w:rsid w:val="00434F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unhideWhenUsed/>
    <w:rsid w:val="00C44589"/>
    <w:pPr>
      <w:spacing w:after="120"/>
    </w:pPr>
  </w:style>
  <w:style w:type="character" w:customStyle="1" w:styleId="TekstpodstawowyZnak">
    <w:name w:val="Tekst podstawowy Znak"/>
    <w:basedOn w:val="Domylnaczcionkaakapitu"/>
    <w:link w:val="Tekstpodstawowy"/>
    <w:uiPriority w:val="99"/>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C44589"/>
    <w:pPr>
      <w:ind w:left="720"/>
      <w:contextualSpacing/>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iPriority w:val="99"/>
    <w:unhideWhenUsed/>
    <w:rsid w:val="00C44589"/>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uiPriority w:val="99"/>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43"/>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62191"/>
    <w:pPr>
      <w:spacing w:after="120"/>
      <w:ind w:left="283"/>
    </w:pPr>
  </w:style>
  <w:style w:type="character" w:customStyle="1" w:styleId="TekstpodstawowywcityZnak">
    <w:name w:val="Tekst podstawowy wcięty Znak"/>
    <w:basedOn w:val="Domylnaczcionkaakapitu"/>
    <w:link w:val="Tekstpodstawowywcity"/>
    <w:uiPriority w:val="99"/>
    <w:rsid w:val="00C62191"/>
    <w:rPr>
      <w:rFonts w:asciiTheme="minorHAnsi" w:hAnsiTheme="minorHAnsi" w:cstheme="minorBidi"/>
      <w:sz w:val="22"/>
      <w:szCs w:val="22"/>
    </w:rPr>
  </w:style>
  <w:style w:type="character" w:customStyle="1" w:styleId="Zakotwiczenieprzypisukocowego">
    <w:name w:val="Zakotwiczenie przypisu końcowego"/>
    <w:rsid w:val="00976E10"/>
    <w:rPr>
      <w:vertAlign w:val="superscript"/>
    </w:rPr>
  </w:style>
  <w:style w:type="character" w:customStyle="1" w:styleId="markedcontent">
    <w:name w:val="markedcontent"/>
    <w:basedOn w:val="Domylnaczcionkaakapitu"/>
    <w:rsid w:val="003604CF"/>
  </w:style>
  <w:style w:type="character" w:styleId="Nierozpoznanawzmianka">
    <w:name w:val="Unresolved Mention"/>
    <w:basedOn w:val="Domylnaczcionkaakapitu"/>
    <w:uiPriority w:val="99"/>
    <w:semiHidden/>
    <w:unhideWhenUsed/>
    <w:rsid w:val="00344627"/>
    <w:rPr>
      <w:color w:val="605E5C"/>
      <w:shd w:val="clear" w:color="auto" w:fill="E1DFDD"/>
    </w:rPr>
  </w:style>
  <w:style w:type="character" w:styleId="Tekstzastpczy">
    <w:name w:val="Placeholder Text"/>
    <w:basedOn w:val="Domylnaczcionkaakapitu"/>
    <w:uiPriority w:val="99"/>
    <w:semiHidden/>
    <w:rsid w:val="00A40C54"/>
    <w:rPr>
      <w:color w:val="808080"/>
    </w:rPr>
  </w:style>
  <w:style w:type="table" w:styleId="Tabela-Siatka">
    <w:name w:val="Table Grid"/>
    <w:basedOn w:val="Standardowy"/>
    <w:uiPriority w:val="39"/>
    <w:rsid w:val="008A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34F3F"/>
    <w:rPr>
      <w:rFonts w:asciiTheme="majorHAnsi" w:eastAsiaTheme="majorEastAsia" w:hAnsiTheme="majorHAnsi" w:cstheme="majorBidi"/>
      <w:color w:val="2F5496" w:themeColor="accent1" w:themeShade="BF"/>
      <w:sz w:val="32"/>
      <w:szCs w:val="32"/>
    </w:rPr>
  </w:style>
  <w:style w:type="paragraph" w:customStyle="1" w:styleId="Textbody">
    <w:name w:val="Text body"/>
    <w:basedOn w:val="Standard"/>
    <w:rsid w:val="00D35FDE"/>
    <w:pPr>
      <w:suppressAutoHyphens/>
      <w:autoSpaceDN w:val="0"/>
      <w:jc w:val="both"/>
      <w:textAlignment w:val="baseline"/>
    </w:pPr>
    <w:rPr>
      <w:rFonts w:ascii="Times New Roman" w:hAnsi="Times New Roman" w:cs="Times New Roman"/>
      <w:color w:val="auto"/>
      <w:kern w:val="3"/>
      <w:sz w:val="22"/>
      <w:lang w:eastAsia="zh-CN"/>
    </w:rPr>
  </w:style>
  <w:style w:type="paragraph" w:customStyle="1" w:styleId="TableContents">
    <w:name w:val="Table Contents"/>
    <w:basedOn w:val="Standard"/>
    <w:rsid w:val="00D35FDE"/>
    <w:pPr>
      <w:suppressLineNumbers/>
      <w:suppressAutoHyphens/>
      <w:autoSpaceDN w:val="0"/>
      <w:textAlignment w:val="baseline"/>
    </w:pPr>
    <w:rPr>
      <w:rFonts w:ascii="Times New Roman" w:hAnsi="Times New Roman" w:cs="Times New Roman"/>
      <w:color w:val="auto"/>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8901">
      <w:bodyDiv w:val="1"/>
      <w:marLeft w:val="0"/>
      <w:marRight w:val="0"/>
      <w:marTop w:val="0"/>
      <w:marBottom w:val="0"/>
      <w:divBdr>
        <w:top w:val="none" w:sz="0" w:space="0" w:color="auto"/>
        <w:left w:val="none" w:sz="0" w:space="0" w:color="auto"/>
        <w:bottom w:val="none" w:sz="0" w:space="0" w:color="auto"/>
        <w:right w:val="none" w:sz="0" w:space="0" w:color="auto"/>
      </w:divBdr>
    </w:div>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048602073">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www.gov.pl/web/uzp/jed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mailto:ewa.piasta-grzegorczyk@ra.policja.gov.pl" TargetMode="External"/><Relationship Id="rId25" Type="http://schemas.openxmlformats.org/officeDocument/2006/relationships/hyperlink" Target="https://platformazakupowa.pl/pn/kwp_rad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hyperlink" Target="https://www.gov.pl/web/uzp/jedz"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pn/kwp_radom" TargetMode="External"/><Relationship Id="rId30" Type="http://schemas.openxmlformats.org/officeDocument/2006/relationships/footer" Target="footer1.xml"/><Relationship Id="rId8" Type="http://schemas.openxmlformats.org/officeDocument/2006/relationships/hyperlink" Target="https://platformazakupowa.pl/pn/kwp_ra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3115-D6B0-4A52-93B1-70341A7F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36</Pages>
  <Words>15237</Words>
  <Characters>91426</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Ewa Piasta-Grzegorczyk</cp:lastModifiedBy>
  <cp:revision>157</cp:revision>
  <cp:lastPrinted>2024-06-12T12:30:00Z</cp:lastPrinted>
  <dcterms:created xsi:type="dcterms:W3CDTF">2024-04-02T10:30:00Z</dcterms:created>
  <dcterms:modified xsi:type="dcterms:W3CDTF">2024-06-14T12:56:00Z</dcterms:modified>
</cp:coreProperties>
</file>