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5A6082" w:rsidRPr="001C058C" w:rsidRDefault="00F5371F" w:rsidP="009C19B4">
      <w:pPr>
        <w:widowControl w:val="0"/>
        <w:suppressAutoHyphens/>
        <w:jc w:val="both"/>
        <w:rPr>
          <w:b/>
          <w:color w:val="000000"/>
          <w:szCs w:val="24"/>
          <w:lang w:eastAsia="en-US"/>
        </w:rPr>
      </w:pPr>
      <w:r>
        <w:rPr>
          <w:b/>
          <w:bCs/>
          <w:color w:val="000000"/>
          <w:lang w:eastAsia="en-US"/>
        </w:rPr>
        <w:t>BZP</w:t>
      </w:r>
      <w:bookmarkStart w:id="0" w:name="_GoBack"/>
      <w:bookmarkEnd w:id="0"/>
      <w:r w:rsidR="00F84774" w:rsidRPr="00F84774">
        <w:rPr>
          <w:b/>
          <w:bCs/>
          <w:color w:val="000000"/>
          <w:lang w:eastAsia="en-US"/>
        </w:rPr>
        <w:t>.271.1.</w:t>
      </w:r>
      <w:r w:rsidR="008150AC">
        <w:rPr>
          <w:b/>
          <w:bCs/>
          <w:color w:val="000000"/>
          <w:lang w:eastAsia="en-US"/>
        </w:rPr>
        <w:t>3</w:t>
      </w:r>
      <w:r w:rsidR="001C058C">
        <w:rPr>
          <w:b/>
          <w:bCs/>
          <w:color w:val="000000"/>
          <w:lang w:eastAsia="en-US"/>
        </w:rPr>
        <w:t>0</w:t>
      </w:r>
      <w:r w:rsidR="00F84774" w:rsidRPr="00F84774">
        <w:rPr>
          <w:b/>
          <w:bCs/>
          <w:color w:val="000000"/>
          <w:lang w:eastAsia="en-US"/>
        </w:rPr>
        <w:t>.20</w:t>
      </w:r>
      <w:r w:rsidR="00AE7C3E">
        <w:rPr>
          <w:b/>
          <w:bCs/>
          <w:color w:val="000000"/>
          <w:lang w:eastAsia="en-US"/>
        </w:rPr>
        <w:t>21</w:t>
      </w:r>
      <w:r w:rsidR="00F84774">
        <w:rPr>
          <w:b/>
          <w:bCs/>
          <w:color w:val="000000"/>
          <w:lang w:eastAsia="en-US"/>
        </w:rPr>
        <w:t xml:space="preserve"> </w:t>
      </w:r>
      <w:r w:rsidR="00975366" w:rsidRPr="00B246DC">
        <w:rPr>
          <w:b/>
          <w:color w:val="000000"/>
          <w:lang w:eastAsia="en-US"/>
        </w:rPr>
        <w:t xml:space="preserve">pn.: </w:t>
      </w:r>
      <w:r w:rsidR="00F84774" w:rsidRPr="001C058C">
        <w:rPr>
          <w:b/>
          <w:color w:val="000000"/>
          <w:szCs w:val="24"/>
          <w:lang w:eastAsia="en-US"/>
        </w:rPr>
        <w:t>„</w:t>
      </w:r>
      <w:r w:rsidR="001C058C" w:rsidRPr="001C058C">
        <w:rPr>
          <w:b/>
          <w:color w:val="000000"/>
          <w:szCs w:val="24"/>
          <w:lang w:eastAsia="en-US"/>
        </w:rPr>
        <w:t>Modernizacja placu zabaw w Przedszkolu Miejskim nr 10 przy ul. Monte Cassino w Świnoujściu”</w:t>
      </w:r>
    </w:p>
    <w:p w:rsidR="00F84774" w:rsidRPr="00B80ED1" w:rsidRDefault="00F84774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</w:t>
      </w:r>
      <w:r w:rsidR="008150AC">
        <w:rPr>
          <w:color w:val="000000"/>
          <w:kern w:val="2"/>
          <w:szCs w:val="24"/>
          <w:lang w:eastAsia="ar-SA"/>
        </w:rPr>
        <w:t>21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8150AC">
        <w:rPr>
          <w:color w:val="000000"/>
          <w:kern w:val="2"/>
          <w:szCs w:val="24"/>
          <w:lang w:eastAsia="ar-SA"/>
        </w:rPr>
        <w:t>1129</w:t>
      </w:r>
      <w:r w:rsidR="000C4820">
        <w:rPr>
          <w:color w:val="000000"/>
          <w:kern w:val="2"/>
          <w:szCs w:val="24"/>
          <w:lang w:eastAsia="ar-SA"/>
        </w:rPr>
        <w:t xml:space="preserve"> </w:t>
      </w:r>
      <w:r w:rsidR="008150AC">
        <w:rPr>
          <w:color w:val="000000"/>
          <w:kern w:val="2"/>
          <w:szCs w:val="24"/>
          <w:lang w:eastAsia="ar-SA"/>
        </w:rPr>
        <w:t>t</w:t>
      </w:r>
      <w:r w:rsidR="000C4820">
        <w:rPr>
          <w:color w:val="000000"/>
          <w:kern w:val="2"/>
          <w:szCs w:val="24"/>
          <w:lang w:eastAsia="ar-SA"/>
        </w:rPr>
        <w:t>.</w:t>
      </w:r>
      <w:r w:rsidR="008150AC">
        <w:rPr>
          <w:color w:val="000000"/>
          <w:kern w:val="2"/>
          <w:szCs w:val="24"/>
          <w:lang w:eastAsia="ar-SA"/>
        </w:rPr>
        <w:t>j.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 xml:space="preserve">W związku z powyższym oddajemy do dyspozycji ww. zasoby w celu korzystania z nich </w:t>
      </w:r>
      <w:r w:rsidRPr="0067390D">
        <w:rPr>
          <w:color w:val="000000"/>
          <w:kern w:val="2"/>
          <w:szCs w:val="24"/>
          <w:lang w:eastAsia="ar-SA"/>
        </w:rPr>
        <w:lastRenderedPageBreak/>
        <w:t>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68" w:rsidRDefault="000B3168" w:rsidP="0074250A">
      <w:r>
        <w:separator/>
      </w:r>
    </w:p>
  </w:endnote>
  <w:endnote w:type="continuationSeparator" w:id="0">
    <w:p w:rsidR="000B3168" w:rsidRDefault="000B316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68" w:rsidRDefault="000B3168" w:rsidP="0074250A">
      <w:r>
        <w:separator/>
      </w:r>
    </w:p>
  </w:footnote>
  <w:footnote w:type="continuationSeparator" w:id="0">
    <w:p w:rsidR="000B3168" w:rsidRDefault="000B316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8A" w:rsidRPr="00187274" w:rsidRDefault="00A45B30" w:rsidP="00187274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853EB9">
      <w:rPr>
        <w:b/>
        <w:bCs/>
        <w:color w:val="000000"/>
        <w:sz w:val="20"/>
      </w:rPr>
      <w:t>BZP</w:t>
    </w:r>
    <w:r w:rsidR="00F84774">
      <w:rPr>
        <w:b/>
        <w:bCs/>
        <w:color w:val="000000"/>
        <w:sz w:val="20"/>
      </w:rPr>
      <w:t>.271.1.</w:t>
    </w:r>
    <w:r w:rsidR="00CF010F">
      <w:rPr>
        <w:b/>
        <w:bCs/>
        <w:color w:val="000000"/>
        <w:sz w:val="20"/>
      </w:rPr>
      <w:t>3</w:t>
    </w:r>
    <w:r w:rsidR="00187274">
      <w:rPr>
        <w:b/>
        <w:bCs/>
        <w:color w:val="000000"/>
        <w:sz w:val="20"/>
      </w:rPr>
      <w:t>0</w:t>
    </w:r>
    <w:r w:rsidR="00F84774">
      <w:rPr>
        <w:b/>
        <w:bCs/>
        <w:color w:val="000000"/>
        <w:sz w:val="20"/>
      </w:rPr>
      <w:t>.20</w:t>
    </w:r>
    <w:r w:rsidR="00AE7C3E">
      <w:rPr>
        <w:b/>
        <w:bCs/>
        <w:color w:val="000000"/>
        <w:sz w:val="2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B3168"/>
    <w:rsid w:val="000B4497"/>
    <w:rsid w:val="000C4820"/>
    <w:rsid w:val="0016531C"/>
    <w:rsid w:val="00187274"/>
    <w:rsid w:val="001C058C"/>
    <w:rsid w:val="001F23AB"/>
    <w:rsid w:val="00245B7A"/>
    <w:rsid w:val="00254AC4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581419"/>
    <w:rsid w:val="005828C9"/>
    <w:rsid w:val="005A6082"/>
    <w:rsid w:val="0067390D"/>
    <w:rsid w:val="006A00A1"/>
    <w:rsid w:val="006C419D"/>
    <w:rsid w:val="006D0CA8"/>
    <w:rsid w:val="006E5C1A"/>
    <w:rsid w:val="0072349D"/>
    <w:rsid w:val="00725D48"/>
    <w:rsid w:val="0074250A"/>
    <w:rsid w:val="00747EEC"/>
    <w:rsid w:val="00761D1C"/>
    <w:rsid w:val="00795F9A"/>
    <w:rsid w:val="007F0DC8"/>
    <w:rsid w:val="008150AC"/>
    <w:rsid w:val="00853EB9"/>
    <w:rsid w:val="008A19A7"/>
    <w:rsid w:val="00975366"/>
    <w:rsid w:val="009B4F4B"/>
    <w:rsid w:val="009C19B4"/>
    <w:rsid w:val="009D51E2"/>
    <w:rsid w:val="00A45B30"/>
    <w:rsid w:val="00AC18C6"/>
    <w:rsid w:val="00AE7C3E"/>
    <w:rsid w:val="00B06619"/>
    <w:rsid w:val="00B246DC"/>
    <w:rsid w:val="00B80ED1"/>
    <w:rsid w:val="00B95976"/>
    <w:rsid w:val="00BE0F5D"/>
    <w:rsid w:val="00C702CB"/>
    <w:rsid w:val="00CA5816"/>
    <w:rsid w:val="00CA78C3"/>
    <w:rsid w:val="00CF010F"/>
    <w:rsid w:val="00CF7B37"/>
    <w:rsid w:val="00D24C80"/>
    <w:rsid w:val="00D87056"/>
    <w:rsid w:val="00DC08A5"/>
    <w:rsid w:val="00E72FF9"/>
    <w:rsid w:val="00EF7A56"/>
    <w:rsid w:val="00F20D70"/>
    <w:rsid w:val="00F274B9"/>
    <w:rsid w:val="00F5371F"/>
    <w:rsid w:val="00F84774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D92016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Poronis Anna</cp:lastModifiedBy>
  <cp:revision>4</cp:revision>
  <cp:lastPrinted>2018-01-03T07:40:00Z</cp:lastPrinted>
  <dcterms:created xsi:type="dcterms:W3CDTF">2021-07-08T10:18:00Z</dcterms:created>
  <dcterms:modified xsi:type="dcterms:W3CDTF">2021-07-08T11:43:00Z</dcterms:modified>
</cp:coreProperties>
</file>