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2D3EC030" w:rsidR="000D36CF" w:rsidRDefault="000D36CF" w:rsidP="00A30FFC">
      <w:r>
        <w:t>Nr postępowania: ZP</w:t>
      </w:r>
      <w:r w:rsidR="00124BF2">
        <w:t>/</w:t>
      </w:r>
      <w:r w:rsidR="0079003A">
        <w:t>38</w:t>
      </w:r>
      <w:r>
        <w:t>/202</w:t>
      </w:r>
      <w:r w:rsidR="00782816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7CC11B37" w14:textId="77777777" w:rsidR="0079003A" w:rsidRPr="0079003A" w:rsidRDefault="0079003A" w:rsidP="00D9778D">
      <w:pPr>
        <w:ind w:left="0" w:firstLine="0"/>
        <w:rPr>
          <w:rFonts w:cs="Calibri"/>
          <w:bCs/>
          <w:color w:val="000000"/>
          <w:sz w:val="24"/>
          <w:szCs w:val="24"/>
        </w:rPr>
      </w:pPr>
      <w:bookmarkStart w:id="0" w:name="_Hlk160097542"/>
      <w:r w:rsidRPr="0079003A">
        <w:rPr>
          <w:rFonts w:cs="Calibri"/>
          <w:bCs/>
          <w:color w:val="000000"/>
          <w:sz w:val="24"/>
          <w:szCs w:val="24"/>
        </w:rPr>
        <w:t>Roboty budowlane polegające na dostawie i montażu windy wewnętrznej w istniejącym szybie windowym wewnątrz budynku A2, w ramach budowy drugiego etapu CKD2</w:t>
      </w:r>
      <w:bookmarkEnd w:id="0"/>
    </w:p>
    <w:p w14:paraId="04F519BA" w14:textId="1DE53223" w:rsidR="00197DCB" w:rsidRPr="00D9778D" w:rsidRDefault="00197DCB" w:rsidP="00D9778D">
      <w:pPr>
        <w:ind w:left="0" w:firstLine="0"/>
        <w:rPr>
          <w:sz w:val="24"/>
          <w:szCs w:val="24"/>
        </w:rPr>
      </w:pPr>
      <w:r w:rsidRPr="00D9778D">
        <w:rPr>
          <w:sz w:val="24"/>
          <w:szCs w:val="24"/>
        </w:rP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54869965" w14:textId="77777777" w:rsidR="0079003A" w:rsidRPr="0079003A" w:rsidRDefault="0079003A" w:rsidP="0079003A">
      <w:pPr>
        <w:ind w:left="0" w:firstLine="0"/>
        <w:rPr>
          <w:rFonts w:cs="Calibri"/>
          <w:bCs/>
          <w:color w:val="000000"/>
          <w:sz w:val="24"/>
          <w:szCs w:val="24"/>
        </w:rPr>
      </w:pPr>
      <w:r w:rsidRPr="0079003A">
        <w:rPr>
          <w:rFonts w:cs="Calibri"/>
          <w:bCs/>
          <w:color w:val="000000"/>
          <w:sz w:val="24"/>
          <w:szCs w:val="24"/>
        </w:rPr>
        <w:t>Roboty budowlane polegające na dostawie i montażu windy wewnętrznej w istniejącym szybie windowym wewnątrz budynku A2, w ramach budowy drugiego etapu CKD2</w:t>
      </w:r>
    </w:p>
    <w:p w14:paraId="1B74B258" w14:textId="44D9044B" w:rsidR="00D9778D" w:rsidRPr="00D9778D" w:rsidRDefault="00D9778D" w:rsidP="00D9778D">
      <w:pPr>
        <w:ind w:left="0" w:firstLine="0"/>
        <w:rPr>
          <w:sz w:val="24"/>
          <w:szCs w:val="24"/>
        </w:rPr>
      </w:pPr>
      <w:r w:rsidRPr="00D9778D">
        <w:rPr>
          <w:sz w:val="24"/>
          <w:szCs w:val="24"/>
        </w:rPr>
        <w:t>Oświadczam, że nie podlegam wykluczeniu z postępowania</w:t>
      </w:r>
    </w:p>
    <w:p w14:paraId="1263DC52" w14:textId="7DDDE0A1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36FF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F3B2" w14:textId="77777777" w:rsidR="00D36FF5" w:rsidRDefault="00D36FF5" w:rsidP="008D58C2">
      <w:pPr>
        <w:spacing w:after="0" w:line="240" w:lineRule="auto"/>
      </w:pPr>
      <w:r>
        <w:separator/>
      </w:r>
    </w:p>
  </w:endnote>
  <w:endnote w:type="continuationSeparator" w:id="0">
    <w:p w14:paraId="785AB85D" w14:textId="77777777" w:rsidR="00D36FF5" w:rsidRDefault="00D36FF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B832" w14:textId="77777777" w:rsidR="00D36FF5" w:rsidRDefault="00D36FF5" w:rsidP="008D58C2">
      <w:pPr>
        <w:spacing w:after="0" w:line="240" w:lineRule="auto"/>
      </w:pPr>
      <w:r>
        <w:separator/>
      </w:r>
    </w:p>
  </w:footnote>
  <w:footnote w:type="continuationSeparator" w:id="0">
    <w:p w14:paraId="4623BF2B" w14:textId="77777777" w:rsidR="00D36FF5" w:rsidRDefault="00D36FF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0997"/>
    <w:rsid w:val="000B323E"/>
    <w:rsid w:val="000D36CF"/>
    <w:rsid w:val="00124BF2"/>
    <w:rsid w:val="001403E0"/>
    <w:rsid w:val="0017501B"/>
    <w:rsid w:val="00197DCB"/>
    <w:rsid w:val="00277854"/>
    <w:rsid w:val="002B278A"/>
    <w:rsid w:val="002E27DE"/>
    <w:rsid w:val="003216C3"/>
    <w:rsid w:val="00396235"/>
    <w:rsid w:val="003F7291"/>
    <w:rsid w:val="0047282A"/>
    <w:rsid w:val="004C3BA1"/>
    <w:rsid w:val="00557D4F"/>
    <w:rsid w:val="005A2CF4"/>
    <w:rsid w:val="00683257"/>
    <w:rsid w:val="006D3676"/>
    <w:rsid w:val="006D5C06"/>
    <w:rsid w:val="006E1167"/>
    <w:rsid w:val="00782816"/>
    <w:rsid w:val="0079003A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F2323"/>
    <w:rsid w:val="00C6065C"/>
    <w:rsid w:val="00C6693B"/>
    <w:rsid w:val="00C850EB"/>
    <w:rsid w:val="00CB402B"/>
    <w:rsid w:val="00CD6E8D"/>
    <w:rsid w:val="00D36FF5"/>
    <w:rsid w:val="00D47A7D"/>
    <w:rsid w:val="00D536CB"/>
    <w:rsid w:val="00D9778D"/>
    <w:rsid w:val="00DE2593"/>
    <w:rsid w:val="00E069E2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16</cp:revision>
  <dcterms:created xsi:type="dcterms:W3CDTF">2023-06-30T09:31:00Z</dcterms:created>
  <dcterms:modified xsi:type="dcterms:W3CDTF">2024-05-29T11:36:00Z</dcterms:modified>
</cp:coreProperties>
</file>