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C229C" w14:textId="77777777" w:rsidR="00D76A5C" w:rsidRDefault="001C15A3" w:rsidP="00D76A5C">
      <w:pPr>
        <w:pStyle w:val="Tekstpodstawowy"/>
        <w:jc w:val="right"/>
        <w:rPr>
          <w:rFonts w:ascii="Arial" w:hAnsi="Arial" w:cs="Arial"/>
          <w:sz w:val="22"/>
        </w:rPr>
      </w:pPr>
      <w:r>
        <w:rPr>
          <w:rFonts w:ascii="Arial" w:hAnsi="Arial" w:cs="Arial"/>
          <w:sz w:val="22"/>
        </w:rPr>
        <w:t xml:space="preserve">Załącznik nr </w:t>
      </w:r>
      <w:r w:rsidR="00EE419E">
        <w:rPr>
          <w:rFonts w:ascii="Arial" w:hAnsi="Arial" w:cs="Arial"/>
          <w:sz w:val="22"/>
        </w:rPr>
        <w:t>6</w:t>
      </w:r>
      <w:r>
        <w:rPr>
          <w:rFonts w:ascii="Arial" w:hAnsi="Arial" w:cs="Arial"/>
          <w:sz w:val="22"/>
        </w:rPr>
        <w:t xml:space="preserve"> do SWZ</w:t>
      </w:r>
      <w:r w:rsidR="00D76A5C" w:rsidRPr="00D76A5C">
        <w:rPr>
          <w:rFonts w:ascii="Arial" w:hAnsi="Arial" w:cs="Arial"/>
          <w:sz w:val="22"/>
        </w:rPr>
        <w:t xml:space="preserve"> </w:t>
      </w:r>
    </w:p>
    <w:p w14:paraId="0C3B139E" w14:textId="5C634451" w:rsidR="00D76A5C" w:rsidRPr="00D76A5C" w:rsidRDefault="00D76A5C" w:rsidP="00D76A5C">
      <w:pPr>
        <w:pStyle w:val="Tekstpodstawowy"/>
        <w:jc w:val="right"/>
        <w:rPr>
          <w:rFonts w:ascii="Arial" w:hAnsi="Arial" w:cs="Arial"/>
          <w:u w:val="single"/>
        </w:rPr>
      </w:pPr>
      <w:r w:rsidRPr="00D76A5C">
        <w:rPr>
          <w:rFonts w:ascii="Arial" w:hAnsi="Arial" w:cs="Arial"/>
          <w:sz w:val="22"/>
          <w:u w:val="single"/>
        </w:rPr>
        <w:t>po zmianie z dnia</w:t>
      </w:r>
      <w:r w:rsidR="00DA0144">
        <w:rPr>
          <w:rFonts w:ascii="Arial" w:hAnsi="Arial" w:cs="Arial"/>
          <w:sz w:val="22"/>
          <w:u w:val="single"/>
        </w:rPr>
        <w:t xml:space="preserve"> 13.01.2023r.</w:t>
      </w:r>
    </w:p>
    <w:p w14:paraId="3D63B2E3" w14:textId="516C5DE7" w:rsidR="001C15A3" w:rsidRDefault="001C15A3" w:rsidP="001C15A3">
      <w:pPr>
        <w:pStyle w:val="Nagwek6"/>
        <w:tabs>
          <w:tab w:val="left" w:pos="708"/>
        </w:tabs>
        <w:spacing w:before="0" w:after="0" w:line="360" w:lineRule="auto"/>
        <w:ind w:left="720" w:hanging="720"/>
        <w:jc w:val="right"/>
        <w:rPr>
          <w:rFonts w:ascii="Arial" w:hAnsi="Arial" w:cs="Arial"/>
          <w:b w:val="0"/>
          <w:sz w:val="22"/>
        </w:rPr>
      </w:pPr>
    </w:p>
    <w:p w14:paraId="34D28934" w14:textId="77777777" w:rsidR="001C15A3" w:rsidRDefault="001C15A3" w:rsidP="001C15A3">
      <w:pPr>
        <w:pStyle w:val="Nagwek6"/>
        <w:tabs>
          <w:tab w:val="left" w:pos="708"/>
        </w:tabs>
        <w:spacing w:before="0" w:after="0"/>
        <w:ind w:left="720" w:hanging="720"/>
        <w:rPr>
          <w:rFonts w:ascii="Arial" w:hAnsi="Arial" w:cs="Arial"/>
          <w:sz w:val="28"/>
        </w:rPr>
      </w:pPr>
    </w:p>
    <w:p w14:paraId="0BE66876" w14:textId="784EED3D" w:rsidR="001C15A3" w:rsidRDefault="001C15A3" w:rsidP="001C15A3">
      <w:pPr>
        <w:pStyle w:val="Nagwek6"/>
        <w:tabs>
          <w:tab w:val="left" w:pos="708"/>
        </w:tabs>
        <w:spacing w:before="0" w:after="0"/>
        <w:ind w:left="720" w:hanging="720"/>
        <w:rPr>
          <w:rFonts w:ascii="Arial" w:hAnsi="Arial" w:cs="Arial"/>
        </w:rPr>
      </w:pPr>
      <w:r>
        <w:rPr>
          <w:rFonts w:ascii="Arial" w:hAnsi="Arial" w:cs="Arial"/>
          <w:sz w:val="28"/>
        </w:rPr>
        <w:t>UMOWA (projekt)</w:t>
      </w:r>
    </w:p>
    <w:p w14:paraId="21421ECE" w14:textId="77777777" w:rsidR="001C15A3" w:rsidRDefault="001C15A3" w:rsidP="001C15A3">
      <w:pPr>
        <w:spacing w:line="240" w:lineRule="auto"/>
        <w:jc w:val="center"/>
        <w:rPr>
          <w:rFonts w:ascii="Arial" w:hAnsi="Arial" w:cs="Arial"/>
          <w:sz w:val="24"/>
        </w:rPr>
      </w:pPr>
    </w:p>
    <w:p w14:paraId="2B025C53" w14:textId="3B9BB3BC" w:rsidR="001C15A3" w:rsidRDefault="001C15A3" w:rsidP="001C15A3">
      <w:pPr>
        <w:spacing w:line="240" w:lineRule="auto"/>
        <w:rPr>
          <w:rFonts w:ascii="Arial" w:hAnsi="Arial" w:cs="Arial"/>
          <w:sz w:val="22"/>
        </w:rPr>
      </w:pPr>
      <w:r>
        <w:rPr>
          <w:rFonts w:ascii="Arial" w:hAnsi="Arial" w:cs="Arial"/>
          <w:sz w:val="22"/>
        </w:rPr>
        <w:t xml:space="preserve">została zawarta w Świerklańcu w dniu </w:t>
      </w:r>
      <w:r>
        <w:rPr>
          <w:rFonts w:ascii="Arial" w:hAnsi="Arial" w:cs="Arial"/>
          <w:b/>
          <w:sz w:val="22"/>
        </w:rPr>
        <w:t xml:space="preserve">………….. </w:t>
      </w:r>
      <w:r w:rsidRPr="008E4035">
        <w:rPr>
          <w:rFonts w:ascii="Arial" w:hAnsi="Arial" w:cs="Arial"/>
          <w:sz w:val="22"/>
        </w:rPr>
        <w:t>20</w:t>
      </w:r>
      <w:r w:rsidR="00C17F28">
        <w:rPr>
          <w:rFonts w:ascii="Arial" w:hAnsi="Arial" w:cs="Arial"/>
          <w:sz w:val="22"/>
        </w:rPr>
        <w:t>2</w:t>
      </w:r>
      <w:r w:rsidR="00FE5A3D">
        <w:rPr>
          <w:rFonts w:ascii="Arial" w:hAnsi="Arial" w:cs="Arial"/>
          <w:sz w:val="22"/>
        </w:rPr>
        <w:t>3</w:t>
      </w:r>
      <w:r w:rsidRPr="008E4035">
        <w:rPr>
          <w:rFonts w:ascii="Arial" w:hAnsi="Arial" w:cs="Arial"/>
          <w:sz w:val="22"/>
        </w:rPr>
        <w:t xml:space="preserve"> </w:t>
      </w:r>
      <w:r>
        <w:rPr>
          <w:rFonts w:ascii="Arial" w:hAnsi="Arial" w:cs="Arial"/>
          <w:sz w:val="22"/>
        </w:rPr>
        <w:t>roku pomiędzy:</w:t>
      </w:r>
    </w:p>
    <w:p w14:paraId="6AAA5A3A" w14:textId="77777777" w:rsidR="007E636B" w:rsidRDefault="007E636B" w:rsidP="001C15A3">
      <w:pPr>
        <w:spacing w:line="240" w:lineRule="auto"/>
        <w:rPr>
          <w:rFonts w:ascii="Arial" w:hAnsi="Arial" w:cs="Arial"/>
          <w:b/>
          <w:sz w:val="22"/>
          <w:szCs w:val="22"/>
          <w:lang w:eastAsia="zh-CN"/>
        </w:rPr>
      </w:pPr>
    </w:p>
    <w:p w14:paraId="5B38205C" w14:textId="6FE54710" w:rsidR="001C15A3" w:rsidRDefault="00C72B28" w:rsidP="001C15A3">
      <w:pPr>
        <w:spacing w:line="240" w:lineRule="auto"/>
        <w:rPr>
          <w:rFonts w:ascii="Arial" w:hAnsi="Arial" w:cs="Arial"/>
          <w:sz w:val="6"/>
        </w:rPr>
      </w:pPr>
      <w:r>
        <w:rPr>
          <w:rFonts w:ascii="Arial" w:hAnsi="Arial" w:cs="Arial"/>
          <w:b/>
          <w:sz w:val="22"/>
          <w:szCs w:val="22"/>
          <w:lang w:eastAsia="zh-CN"/>
        </w:rPr>
        <w:t>Przedsiębiorstwem Komun</w:t>
      </w:r>
      <w:r w:rsidR="00494086">
        <w:rPr>
          <w:rFonts w:ascii="Arial" w:hAnsi="Arial" w:cs="Arial"/>
          <w:b/>
          <w:sz w:val="22"/>
          <w:szCs w:val="22"/>
          <w:lang w:eastAsia="zh-CN"/>
        </w:rPr>
        <w:t xml:space="preserve">ikacji Metropolitalnej Spółka z </w:t>
      </w:r>
      <w:r>
        <w:rPr>
          <w:rFonts w:ascii="Arial" w:hAnsi="Arial" w:cs="Arial"/>
          <w:b/>
          <w:sz w:val="22"/>
          <w:szCs w:val="22"/>
          <w:lang w:eastAsia="zh-CN"/>
        </w:rPr>
        <w:t xml:space="preserve">ograniczoną odpowiedzialnością </w:t>
      </w:r>
      <w:r w:rsidR="001C15A3">
        <w:rPr>
          <w:rFonts w:ascii="Arial" w:hAnsi="Arial" w:cs="Arial"/>
          <w:sz w:val="22"/>
        </w:rPr>
        <w:t xml:space="preserve">42-622 Świerklaniec, ul. Parkowa 3, działającym na podstawie wpisu do rejestru sądowego Sądu Rejonowego w Gliwicach, X Wydział Gospodarczy Krajowego Rejestru Sądowego, KRS: 0000019110, NIP: 645-21-62-922, Kapitał zakładowy: </w:t>
      </w:r>
      <w:r w:rsidR="00344ACA">
        <w:rPr>
          <w:rFonts w:ascii="Arial" w:hAnsi="Arial" w:cs="Arial"/>
          <w:sz w:val="22"/>
        </w:rPr>
        <w:t>10</w:t>
      </w:r>
      <w:r w:rsidR="00173A0F">
        <w:rPr>
          <w:rFonts w:ascii="Arial" w:hAnsi="Arial" w:cs="Arial"/>
          <w:sz w:val="22"/>
        </w:rPr>
        <w:t> </w:t>
      </w:r>
      <w:r w:rsidR="00344ACA">
        <w:rPr>
          <w:rFonts w:ascii="Arial" w:hAnsi="Arial" w:cs="Arial"/>
          <w:sz w:val="22"/>
        </w:rPr>
        <w:t>0</w:t>
      </w:r>
      <w:r w:rsidR="00173A0F">
        <w:rPr>
          <w:rFonts w:ascii="Arial" w:hAnsi="Arial" w:cs="Arial"/>
          <w:sz w:val="22"/>
        </w:rPr>
        <w:t>85</w:t>
      </w:r>
      <w:r w:rsidR="008E4035">
        <w:rPr>
          <w:rFonts w:ascii="Arial" w:hAnsi="Arial" w:cs="Arial"/>
          <w:sz w:val="22"/>
        </w:rPr>
        <w:t> </w:t>
      </w:r>
      <w:r w:rsidR="00344ACA">
        <w:rPr>
          <w:rFonts w:ascii="Arial" w:hAnsi="Arial" w:cs="Arial"/>
          <w:sz w:val="22"/>
        </w:rPr>
        <w:t>6</w:t>
      </w:r>
      <w:r w:rsidR="00173A0F">
        <w:rPr>
          <w:rFonts w:ascii="Arial" w:hAnsi="Arial" w:cs="Arial"/>
          <w:sz w:val="22"/>
        </w:rPr>
        <w:t>00</w:t>
      </w:r>
      <w:r w:rsidR="008E4035">
        <w:rPr>
          <w:rFonts w:ascii="Arial" w:hAnsi="Arial" w:cs="Arial"/>
          <w:sz w:val="22"/>
        </w:rPr>
        <w:t>,00 zł</w:t>
      </w:r>
      <w:r w:rsidR="001C15A3">
        <w:rPr>
          <w:rFonts w:ascii="Arial" w:hAnsi="Arial" w:cs="Arial"/>
          <w:sz w:val="22"/>
        </w:rPr>
        <w:t>,</w:t>
      </w:r>
    </w:p>
    <w:p w14:paraId="133E3D1F" w14:textId="77777777" w:rsidR="001C15A3" w:rsidRDefault="001C15A3" w:rsidP="001C15A3">
      <w:pPr>
        <w:spacing w:line="240" w:lineRule="auto"/>
        <w:rPr>
          <w:rFonts w:ascii="Arial" w:hAnsi="Arial" w:cs="Arial"/>
          <w:sz w:val="22"/>
        </w:rPr>
      </w:pPr>
      <w:r>
        <w:rPr>
          <w:rFonts w:ascii="Arial" w:hAnsi="Arial" w:cs="Arial"/>
          <w:sz w:val="22"/>
        </w:rPr>
        <w:t xml:space="preserve">zwanym w dalszej części umowy </w:t>
      </w:r>
      <w:r>
        <w:rPr>
          <w:rFonts w:ascii="Arial" w:hAnsi="Arial" w:cs="Arial"/>
          <w:b/>
          <w:sz w:val="22"/>
        </w:rPr>
        <w:t xml:space="preserve">Zamawiającym </w:t>
      </w:r>
      <w:r>
        <w:rPr>
          <w:rFonts w:ascii="Arial" w:hAnsi="Arial" w:cs="Arial"/>
          <w:sz w:val="22"/>
        </w:rPr>
        <w:t>reprezentowanym przez:</w:t>
      </w:r>
    </w:p>
    <w:p w14:paraId="55BB7D9E" w14:textId="77777777" w:rsidR="001C15A3" w:rsidRDefault="001C15A3" w:rsidP="001C15A3">
      <w:pPr>
        <w:spacing w:line="240" w:lineRule="auto"/>
        <w:rPr>
          <w:rFonts w:ascii="Arial" w:hAnsi="Arial" w:cs="Arial"/>
          <w:sz w:val="10"/>
        </w:rPr>
      </w:pPr>
    </w:p>
    <w:p w14:paraId="14CEE873" w14:textId="193E2A18" w:rsidR="001C15A3" w:rsidRDefault="00FE5A3D" w:rsidP="00D66549">
      <w:pPr>
        <w:numPr>
          <w:ilvl w:val="0"/>
          <w:numId w:val="1"/>
        </w:numPr>
        <w:spacing w:line="240" w:lineRule="auto"/>
        <w:rPr>
          <w:rFonts w:ascii="Arial" w:hAnsi="Arial" w:cs="Arial"/>
          <w:sz w:val="22"/>
        </w:rPr>
      </w:pPr>
      <w:r>
        <w:rPr>
          <w:rFonts w:ascii="Arial" w:hAnsi="Arial" w:cs="Arial"/>
          <w:sz w:val="22"/>
        </w:rPr>
        <w:t>…………………….</w:t>
      </w:r>
      <w:r w:rsidR="001C15A3">
        <w:rPr>
          <w:rFonts w:ascii="Arial" w:hAnsi="Arial" w:cs="Arial"/>
          <w:sz w:val="22"/>
        </w:rPr>
        <w:tab/>
      </w:r>
    </w:p>
    <w:p w14:paraId="60B83348" w14:textId="4404557C" w:rsidR="001C15A3" w:rsidRDefault="00FE5A3D" w:rsidP="00D66549">
      <w:pPr>
        <w:numPr>
          <w:ilvl w:val="0"/>
          <w:numId w:val="1"/>
        </w:numPr>
        <w:spacing w:line="240" w:lineRule="auto"/>
        <w:rPr>
          <w:rFonts w:ascii="Arial" w:hAnsi="Arial" w:cs="Arial"/>
          <w:sz w:val="22"/>
        </w:rPr>
      </w:pPr>
      <w:r>
        <w:rPr>
          <w:rFonts w:ascii="Arial" w:hAnsi="Arial" w:cs="Arial"/>
          <w:sz w:val="22"/>
        </w:rPr>
        <w:t>…………………….</w:t>
      </w:r>
    </w:p>
    <w:p w14:paraId="712DFFB3" w14:textId="51DCAC92" w:rsidR="001C15A3" w:rsidRDefault="001C15A3" w:rsidP="00DC6894">
      <w:pPr>
        <w:spacing w:line="240" w:lineRule="auto"/>
        <w:rPr>
          <w:rFonts w:ascii="Arial" w:hAnsi="Arial" w:cs="Arial"/>
          <w:sz w:val="22"/>
        </w:rPr>
      </w:pPr>
      <w:r>
        <w:rPr>
          <w:rFonts w:ascii="Arial" w:hAnsi="Arial" w:cs="Arial"/>
          <w:sz w:val="22"/>
        </w:rPr>
        <w:t>oraz:</w:t>
      </w:r>
    </w:p>
    <w:p w14:paraId="7647FB48" w14:textId="4B8E6AD2" w:rsidR="001C15A3" w:rsidRDefault="008E4035" w:rsidP="008E4035">
      <w:pPr>
        <w:pStyle w:val="Tekstpodstawowy"/>
        <w:spacing w:after="0"/>
        <w:rPr>
          <w:rFonts w:ascii="Arial" w:hAnsi="Arial" w:cs="Arial"/>
          <w:sz w:val="22"/>
        </w:rPr>
      </w:pPr>
      <w:r>
        <w:rPr>
          <w:rFonts w:ascii="Arial" w:hAnsi="Arial" w:cs="Arial"/>
          <w:sz w:val="22"/>
        </w:rPr>
        <w:t>Firmą ……………………………………</w:t>
      </w:r>
      <w:r w:rsidR="001C15A3">
        <w:rPr>
          <w:rFonts w:ascii="Arial" w:hAnsi="Arial" w:cs="Arial"/>
          <w:sz w:val="22"/>
        </w:rPr>
        <w:t>działającym na podstawie wpisu do rejestru sądowego Krajowego Rejestru Sądowego, KRS ……</w:t>
      </w:r>
      <w:r>
        <w:rPr>
          <w:rFonts w:ascii="Arial" w:hAnsi="Arial" w:cs="Arial"/>
          <w:sz w:val="22"/>
        </w:rPr>
        <w:t>………, NIP …………………., Regon……………..</w:t>
      </w:r>
      <w:r w:rsidR="001C15A3">
        <w:rPr>
          <w:rFonts w:ascii="Arial" w:hAnsi="Arial" w:cs="Arial"/>
          <w:sz w:val="22"/>
        </w:rPr>
        <w:t xml:space="preserve">, zwaną dalej </w:t>
      </w:r>
      <w:r w:rsidR="001C15A3">
        <w:rPr>
          <w:rFonts w:ascii="Arial" w:hAnsi="Arial" w:cs="Arial"/>
          <w:b/>
          <w:sz w:val="22"/>
        </w:rPr>
        <w:t>Wykonawcą,</w:t>
      </w:r>
      <w:r w:rsidR="001C15A3">
        <w:rPr>
          <w:rFonts w:ascii="Arial" w:hAnsi="Arial" w:cs="Arial"/>
          <w:sz w:val="22"/>
        </w:rPr>
        <w:t xml:space="preserve"> reprezentowan</w:t>
      </w:r>
      <w:r>
        <w:rPr>
          <w:rFonts w:ascii="Arial" w:hAnsi="Arial" w:cs="Arial"/>
          <w:sz w:val="22"/>
        </w:rPr>
        <w:t>ą</w:t>
      </w:r>
      <w:r w:rsidR="001C15A3">
        <w:rPr>
          <w:rFonts w:ascii="Arial" w:hAnsi="Arial" w:cs="Arial"/>
          <w:sz w:val="22"/>
        </w:rPr>
        <w:t xml:space="preserve"> przez:</w:t>
      </w:r>
    </w:p>
    <w:p w14:paraId="427FDE03" w14:textId="77777777" w:rsidR="001C15A3" w:rsidRDefault="001C15A3" w:rsidP="00D66549">
      <w:pPr>
        <w:pStyle w:val="Tekstpodstawowy"/>
        <w:numPr>
          <w:ilvl w:val="0"/>
          <w:numId w:val="2"/>
        </w:numPr>
        <w:spacing w:after="0"/>
        <w:rPr>
          <w:rFonts w:ascii="Arial" w:hAnsi="Arial" w:cs="Arial"/>
          <w:sz w:val="22"/>
          <w:szCs w:val="22"/>
        </w:rPr>
      </w:pPr>
      <w:r>
        <w:rPr>
          <w:rFonts w:ascii="Arial" w:hAnsi="Arial" w:cs="Arial"/>
          <w:sz w:val="22"/>
          <w:szCs w:val="22"/>
        </w:rPr>
        <w:t>……………………………………</w:t>
      </w:r>
    </w:p>
    <w:p w14:paraId="3E74DF73" w14:textId="77777777" w:rsidR="001C15A3" w:rsidRDefault="001C15A3" w:rsidP="00D66549">
      <w:pPr>
        <w:pStyle w:val="Tekstpodstawowy"/>
        <w:numPr>
          <w:ilvl w:val="0"/>
          <w:numId w:val="2"/>
        </w:numPr>
        <w:spacing w:after="0"/>
        <w:rPr>
          <w:rFonts w:ascii="Arial" w:hAnsi="Arial" w:cs="Arial"/>
          <w:sz w:val="22"/>
          <w:szCs w:val="22"/>
        </w:rPr>
      </w:pPr>
      <w:r>
        <w:rPr>
          <w:rFonts w:ascii="Arial" w:hAnsi="Arial" w:cs="Arial"/>
          <w:sz w:val="22"/>
          <w:szCs w:val="22"/>
        </w:rPr>
        <w:t>……………………………………</w:t>
      </w:r>
    </w:p>
    <w:p w14:paraId="24AD07C2" w14:textId="77777777" w:rsidR="001C15A3" w:rsidRDefault="001C15A3" w:rsidP="001C15A3">
      <w:pPr>
        <w:pStyle w:val="Tekstpodstawowy"/>
        <w:spacing w:after="0"/>
        <w:rPr>
          <w:rFonts w:ascii="Arial" w:hAnsi="Arial" w:cs="Arial"/>
          <w:sz w:val="22"/>
          <w:szCs w:val="22"/>
        </w:rPr>
      </w:pPr>
    </w:p>
    <w:p w14:paraId="1D0F742C" w14:textId="39975BDF" w:rsidR="001C15A3" w:rsidRDefault="001C15A3" w:rsidP="001C15A3">
      <w:pPr>
        <w:pStyle w:val="Tekstpodstawowy"/>
        <w:spacing w:after="0"/>
        <w:ind w:firstLine="708"/>
        <w:rPr>
          <w:rFonts w:ascii="Arial" w:hAnsi="Arial" w:cs="Arial"/>
          <w:sz w:val="22"/>
          <w:szCs w:val="22"/>
        </w:rPr>
      </w:pPr>
      <w:r>
        <w:rPr>
          <w:rFonts w:ascii="Arial" w:hAnsi="Arial" w:cs="Arial"/>
          <w:sz w:val="22"/>
          <w:szCs w:val="22"/>
        </w:rPr>
        <w:t>W rezultacie dokonania przez Zamawiającego wyboru oferty Wykonawcy w trybie przetargu nieograniczonego, przeprowadzonego zgodnie z ustawą Prawo Zamówień Publicznych z dnia 11 w</w:t>
      </w:r>
      <w:r w:rsidR="008E4035">
        <w:rPr>
          <w:rFonts w:ascii="Arial" w:hAnsi="Arial" w:cs="Arial"/>
          <w:sz w:val="22"/>
          <w:szCs w:val="22"/>
        </w:rPr>
        <w:t>rześnia 2019 roku (t.j.</w:t>
      </w:r>
      <w:r w:rsidR="00FE5A3D">
        <w:rPr>
          <w:rFonts w:ascii="Arial" w:hAnsi="Arial" w:cs="Arial"/>
          <w:sz w:val="22"/>
          <w:szCs w:val="22"/>
        </w:rPr>
        <w:t xml:space="preserve"> </w:t>
      </w:r>
      <w:r w:rsidR="008E4035">
        <w:rPr>
          <w:rFonts w:ascii="Arial" w:hAnsi="Arial" w:cs="Arial"/>
          <w:sz w:val="22"/>
          <w:szCs w:val="22"/>
        </w:rPr>
        <w:t>Dz. U. z 202</w:t>
      </w:r>
      <w:r w:rsidR="00FE5A3D">
        <w:rPr>
          <w:rFonts w:ascii="Arial" w:hAnsi="Arial" w:cs="Arial"/>
          <w:sz w:val="22"/>
          <w:szCs w:val="22"/>
        </w:rPr>
        <w:t>2</w:t>
      </w:r>
      <w:r>
        <w:rPr>
          <w:rFonts w:ascii="Arial" w:hAnsi="Arial" w:cs="Arial"/>
          <w:sz w:val="22"/>
          <w:szCs w:val="22"/>
        </w:rPr>
        <w:t xml:space="preserve">, poz. </w:t>
      </w:r>
      <w:r w:rsidR="008E4035">
        <w:rPr>
          <w:rFonts w:ascii="Arial" w:hAnsi="Arial" w:cs="Arial"/>
          <w:sz w:val="22"/>
          <w:szCs w:val="22"/>
        </w:rPr>
        <w:t>1</w:t>
      </w:r>
      <w:r w:rsidR="00FE5A3D">
        <w:rPr>
          <w:rFonts w:ascii="Arial" w:hAnsi="Arial" w:cs="Arial"/>
          <w:sz w:val="22"/>
          <w:szCs w:val="22"/>
        </w:rPr>
        <w:t>710</w:t>
      </w:r>
      <w:r>
        <w:rPr>
          <w:rFonts w:ascii="Arial" w:hAnsi="Arial" w:cs="Arial"/>
          <w:sz w:val="22"/>
          <w:szCs w:val="22"/>
        </w:rPr>
        <w:t xml:space="preserve">) zostaje zawarta umowa </w:t>
      </w:r>
      <w:r w:rsidR="00FE5A3D">
        <w:rPr>
          <w:rFonts w:ascii="Arial" w:hAnsi="Arial" w:cs="Arial"/>
          <w:sz w:val="22"/>
          <w:szCs w:val="22"/>
        </w:rPr>
        <w:br/>
      </w:r>
      <w:r>
        <w:rPr>
          <w:rFonts w:ascii="Arial" w:hAnsi="Arial" w:cs="Arial"/>
          <w:sz w:val="22"/>
          <w:szCs w:val="22"/>
        </w:rPr>
        <w:t>o następującej treści:</w:t>
      </w:r>
    </w:p>
    <w:p w14:paraId="74E87587" w14:textId="77777777" w:rsidR="001C15A3" w:rsidRDefault="001C15A3" w:rsidP="001C15A3">
      <w:pPr>
        <w:spacing w:line="240" w:lineRule="auto"/>
        <w:jc w:val="center"/>
        <w:rPr>
          <w:rFonts w:ascii="Arial" w:hAnsi="Arial" w:cs="Arial"/>
          <w:b/>
          <w:sz w:val="24"/>
        </w:rPr>
      </w:pPr>
    </w:p>
    <w:p w14:paraId="14F1A911" w14:textId="77777777" w:rsidR="001C15A3" w:rsidRDefault="001C15A3" w:rsidP="001C15A3">
      <w:pPr>
        <w:spacing w:line="240" w:lineRule="auto"/>
        <w:jc w:val="center"/>
        <w:rPr>
          <w:rFonts w:ascii="Arial" w:hAnsi="Arial" w:cs="Arial"/>
          <w:b/>
          <w:sz w:val="22"/>
        </w:rPr>
      </w:pPr>
      <w:r>
        <w:rPr>
          <w:rFonts w:ascii="Arial" w:hAnsi="Arial" w:cs="Arial"/>
          <w:b/>
          <w:sz w:val="22"/>
        </w:rPr>
        <w:t xml:space="preserve">§ 1 </w:t>
      </w:r>
    </w:p>
    <w:p w14:paraId="15EFAFBE" w14:textId="77777777" w:rsidR="001C15A3" w:rsidRDefault="001C15A3" w:rsidP="001C15A3">
      <w:pPr>
        <w:spacing w:line="240" w:lineRule="auto"/>
        <w:jc w:val="center"/>
        <w:rPr>
          <w:rFonts w:ascii="Arial" w:hAnsi="Arial" w:cs="Arial"/>
          <w:b/>
          <w:sz w:val="14"/>
        </w:rPr>
      </w:pPr>
    </w:p>
    <w:p w14:paraId="745E52E5" w14:textId="5249E732" w:rsidR="008E4035" w:rsidRPr="008E4035" w:rsidRDefault="001C15A3" w:rsidP="008E4035">
      <w:pPr>
        <w:pStyle w:val="Tekstpodstawowy"/>
        <w:numPr>
          <w:ilvl w:val="0"/>
          <w:numId w:val="3"/>
        </w:numPr>
        <w:spacing w:after="0"/>
        <w:ind w:left="426" w:hanging="426"/>
        <w:rPr>
          <w:rFonts w:ascii="Arial" w:hAnsi="Arial" w:cs="Arial"/>
        </w:rPr>
      </w:pPr>
      <w:r>
        <w:rPr>
          <w:rFonts w:ascii="Arial" w:hAnsi="Arial" w:cs="Arial"/>
          <w:sz w:val="22"/>
        </w:rPr>
        <w:t xml:space="preserve">Przedmiotem niniejszej umowy </w:t>
      </w:r>
      <w:r w:rsidR="00086272">
        <w:rPr>
          <w:rFonts w:ascii="Arial" w:hAnsi="Arial" w:cs="Arial"/>
          <w:sz w:val="22"/>
        </w:rPr>
        <w:t xml:space="preserve">są sukcesywne dostawy oleju napędowego przeznaczonego do napędu silników o zapłonie samoczynnym, stosowanych w autobusach komunikacji  miejskiej o parametrach wzorcowych określonych w załączniku nr 1 do niniejszej umowy, o nazwie handlowej …………,zwanego dalej ON, spełniającego co najmniej parametry jakościowe zgodnie z normą PN-EN.590+A1:2017-06 Paliwa do pojazdów samochodowych – oleje </w:t>
      </w:r>
      <w:r w:rsidR="005B4D52">
        <w:rPr>
          <w:rFonts w:ascii="Arial" w:hAnsi="Arial" w:cs="Arial"/>
          <w:sz w:val="22"/>
        </w:rPr>
        <w:t>napędowe</w:t>
      </w:r>
      <w:r w:rsidR="00494086">
        <w:rPr>
          <w:rFonts w:ascii="Arial" w:hAnsi="Arial" w:cs="Arial"/>
          <w:sz w:val="22"/>
        </w:rPr>
        <w:t xml:space="preserve"> </w:t>
      </w:r>
      <w:r w:rsidR="005B4D52">
        <w:rPr>
          <w:rFonts w:ascii="Arial" w:hAnsi="Arial" w:cs="Arial"/>
          <w:sz w:val="22"/>
        </w:rPr>
        <w:t>- wymagani</w:t>
      </w:r>
      <w:r w:rsidR="00086272">
        <w:rPr>
          <w:rFonts w:ascii="Arial" w:hAnsi="Arial" w:cs="Arial"/>
          <w:sz w:val="22"/>
        </w:rPr>
        <w:t>a</w:t>
      </w:r>
      <w:r w:rsidR="005B4D52">
        <w:rPr>
          <w:rFonts w:ascii="Arial" w:hAnsi="Arial" w:cs="Arial"/>
          <w:sz w:val="22"/>
        </w:rPr>
        <w:t xml:space="preserve"> </w:t>
      </w:r>
      <w:r w:rsidR="00086272">
        <w:rPr>
          <w:rFonts w:ascii="Arial" w:hAnsi="Arial" w:cs="Arial"/>
          <w:sz w:val="22"/>
        </w:rPr>
        <w:t>i metody badań oraz spełnia</w:t>
      </w:r>
      <w:r w:rsidR="00EE419E">
        <w:rPr>
          <w:rFonts w:ascii="Arial" w:hAnsi="Arial" w:cs="Arial"/>
          <w:sz w:val="22"/>
        </w:rPr>
        <w:t>jącego</w:t>
      </w:r>
      <w:r w:rsidR="00086272">
        <w:rPr>
          <w:rFonts w:ascii="Arial" w:hAnsi="Arial" w:cs="Arial"/>
          <w:sz w:val="22"/>
        </w:rPr>
        <w:t xml:space="preserve"> wymagania określone w Rozporządzaniu Ministra Gospodarki z dnia 9 października 2015r. w sprawie wymagań jakościowych dla paliw ciekłych (Dz.U. 2015.1680) przy czym wymagania zawarte w Rozporządzaniu są nadrzędne w stosunku do normy PN-EN.590+A1:2017-06.</w:t>
      </w:r>
    </w:p>
    <w:p w14:paraId="003E9A9F" w14:textId="461E9B3D" w:rsidR="001C15A3" w:rsidRPr="00086272" w:rsidRDefault="00086272" w:rsidP="00086272">
      <w:pPr>
        <w:pStyle w:val="Tekstpodstawowy"/>
        <w:numPr>
          <w:ilvl w:val="0"/>
          <w:numId w:val="3"/>
        </w:numPr>
        <w:spacing w:after="0"/>
        <w:ind w:left="426" w:hanging="426"/>
        <w:rPr>
          <w:rFonts w:ascii="Arial" w:hAnsi="Arial" w:cs="Arial"/>
          <w:sz w:val="12"/>
        </w:rPr>
      </w:pPr>
      <w:r>
        <w:rPr>
          <w:rFonts w:ascii="Arial" w:hAnsi="Arial" w:cs="Arial"/>
          <w:sz w:val="22"/>
        </w:rPr>
        <w:t>Wykonawca oświadcza, że producentem dostarczanego ON jest firma …….. (zwana dalej Producentem).</w:t>
      </w:r>
    </w:p>
    <w:p w14:paraId="3A395FD7" w14:textId="5ABCF4F7" w:rsidR="00086272" w:rsidRPr="00A2213F" w:rsidRDefault="00A2213F" w:rsidP="00086272">
      <w:pPr>
        <w:pStyle w:val="Tekstpodstawowy"/>
        <w:numPr>
          <w:ilvl w:val="0"/>
          <w:numId w:val="3"/>
        </w:numPr>
        <w:spacing w:after="0"/>
        <w:ind w:left="426" w:hanging="426"/>
        <w:rPr>
          <w:rFonts w:ascii="Arial" w:hAnsi="Arial" w:cs="Arial"/>
          <w:sz w:val="12"/>
        </w:rPr>
      </w:pPr>
      <w:r>
        <w:rPr>
          <w:rFonts w:ascii="Arial" w:hAnsi="Arial" w:cs="Arial"/>
          <w:sz w:val="22"/>
        </w:rPr>
        <w:t xml:space="preserve">Wykonawca zobowiązuje się do zapewnienia ciągłości dostaw ON do miejsca wskazanego przez Zamawiającego i do realizowania dostaw ON w ciągu 24 godzin od chwili złożenia zamówienia drogą mailową na adres: ………….. Wykonawca zobowiązuje się do potwierdzenia przyjęcia zamówienia do realizacji. Powyższy termin realizacji dotrzymany będzie w przypadku przesłania zamówienia w dni robocze do godziny 10.00. </w:t>
      </w:r>
    </w:p>
    <w:p w14:paraId="1E0E94F1" w14:textId="16F73B2D" w:rsidR="00A2213F" w:rsidRPr="009C0081" w:rsidRDefault="00A2213F" w:rsidP="00086272">
      <w:pPr>
        <w:pStyle w:val="Tekstpodstawowy"/>
        <w:numPr>
          <w:ilvl w:val="0"/>
          <w:numId w:val="3"/>
        </w:numPr>
        <w:spacing w:after="0"/>
        <w:ind w:left="426" w:hanging="426"/>
        <w:rPr>
          <w:rFonts w:ascii="Arial" w:hAnsi="Arial" w:cs="Arial"/>
          <w:sz w:val="12"/>
        </w:rPr>
      </w:pPr>
      <w:r>
        <w:rPr>
          <w:rFonts w:ascii="Arial" w:hAnsi="Arial" w:cs="Arial"/>
          <w:sz w:val="22"/>
        </w:rPr>
        <w:t xml:space="preserve">Wykonawca zobowiązuje się dostarczać ON w odmianie odpowiedniej do danej pory roku, zapewniając spełnienie przez dostarczone paliwo odpowiednich własności </w:t>
      </w:r>
      <w:r w:rsidRPr="009C0081">
        <w:rPr>
          <w:rFonts w:ascii="Arial" w:hAnsi="Arial" w:cs="Arial"/>
          <w:sz w:val="22"/>
        </w:rPr>
        <w:t>niskotemperaturowych, a w szczególności odpowiedniej temperatury zablokowania zimnego filtra (CFPP). W okresach zimowych Wykonawc</w:t>
      </w:r>
      <w:r w:rsidR="00EE419E" w:rsidRPr="009C0081">
        <w:rPr>
          <w:rFonts w:ascii="Arial" w:hAnsi="Arial" w:cs="Arial"/>
          <w:sz w:val="22"/>
        </w:rPr>
        <w:t>a zobowiązany jest dostarczać ON</w:t>
      </w:r>
      <w:r w:rsidRPr="009C0081">
        <w:rPr>
          <w:rFonts w:ascii="Arial" w:hAnsi="Arial" w:cs="Arial"/>
          <w:sz w:val="22"/>
        </w:rPr>
        <w:t xml:space="preserve"> o polepszonych właśc</w:t>
      </w:r>
      <w:r w:rsidR="00AC1147" w:rsidRPr="009C0081">
        <w:rPr>
          <w:rFonts w:ascii="Arial" w:hAnsi="Arial" w:cs="Arial"/>
          <w:sz w:val="22"/>
        </w:rPr>
        <w:t xml:space="preserve">iwościach niskotemperaturowych, </w:t>
      </w:r>
      <w:r w:rsidRPr="009C0081">
        <w:rPr>
          <w:rFonts w:ascii="Arial" w:hAnsi="Arial" w:cs="Arial"/>
          <w:sz w:val="22"/>
        </w:rPr>
        <w:t>o temperaturze zablokowania zimnego filtra co najmniej -20</w:t>
      </w:r>
      <w:r w:rsidRPr="009C0081">
        <w:rPr>
          <w:rFonts w:ascii="Arial" w:hAnsi="Arial" w:cs="Arial"/>
          <w:sz w:val="22"/>
          <w:vertAlign w:val="superscript"/>
        </w:rPr>
        <w:t>0</w:t>
      </w:r>
      <w:r w:rsidRPr="009C0081">
        <w:rPr>
          <w:rFonts w:ascii="Arial" w:hAnsi="Arial" w:cs="Arial"/>
          <w:sz w:val="22"/>
        </w:rPr>
        <w:t xml:space="preserve">C. </w:t>
      </w:r>
    </w:p>
    <w:p w14:paraId="60017376" w14:textId="66155AA0" w:rsidR="003F6F3A" w:rsidRPr="00D10459" w:rsidRDefault="003F6F3A" w:rsidP="00D10459">
      <w:pPr>
        <w:pStyle w:val="Tekstpodstawowy"/>
        <w:numPr>
          <w:ilvl w:val="0"/>
          <w:numId w:val="3"/>
        </w:numPr>
        <w:ind w:left="426" w:hanging="426"/>
        <w:rPr>
          <w:rFonts w:ascii="Arial" w:hAnsi="Arial" w:cs="Arial"/>
          <w:b/>
          <w:sz w:val="22"/>
        </w:rPr>
      </w:pPr>
      <w:r>
        <w:rPr>
          <w:rFonts w:ascii="Arial" w:hAnsi="Arial" w:cs="Arial"/>
          <w:sz w:val="22"/>
        </w:rPr>
        <w:lastRenderedPageBreak/>
        <w:t xml:space="preserve">Zamawiający oświadcza, że nie będzie prowadził odsprzedaży dostarczanego w ramach umowy oleju napędowego na rzecz osób trzecich, a przeznaczy go wyłącznie na własne potrzeby, tj. do zasilania posiadanego taboru. </w:t>
      </w:r>
      <w:r w:rsidR="00E775D6" w:rsidRPr="00E775D6">
        <w:rPr>
          <w:rFonts w:ascii="Arial" w:hAnsi="Arial" w:cs="Arial"/>
          <w:sz w:val="22"/>
        </w:rPr>
        <w:t>Zamawiający nie prowadzi działalności gospodarczej w zakresie wytwarzania lub obrotu paliwami i energią w rozumieniu art. 32 ust.1 pkt 1 oraz pkt 4 Ustawy z dnia 10.04.1997 r. Prawo Energetyczne (t.j. Dz. U. 202</w:t>
      </w:r>
      <w:r w:rsidR="00D10459">
        <w:rPr>
          <w:rFonts w:ascii="Arial" w:hAnsi="Arial" w:cs="Arial"/>
          <w:sz w:val="22"/>
        </w:rPr>
        <w:t>2</w:t>
      </w:r>
      <w:r w:rsidR="00E775D6" w:rsidRPr="00E775D6">
        <w:rPr>
          <w:rFonts w:ascii="Arial" w:hAnsi="Arial" w:cs="Arial"/>
          <w:sz w:val="22"/>
        </w:rPr>
        <w:t>.</w:t>
      </w:r>
      <w:r w:rsidR="00D10459" w:rsidRPr="00D10459">
        <w:rPr>
          <w:rFonts w:ascii="Arial" w:hAnsi="Arial" w:cs="Arial"/>
          <w:bCs/>
          <w:sz w:val="22"/>
        </w:rPr>
        <w:t>1385</w:t>
      </w:r>
      <w:r w:rsidR="00E775D6" w:rsidRPr="00D10459">
        <w:rPr>
          <w:rFonts w:ascii="Arial" w:hAnsi="Arial" w:cs="Arial"/>
          <w:bCs/>
          <w:sz w:val="22"/>
        </w:rPr>
        <w:t xml:space="preserve"> </w:t>
      </w:r>
      <w:r w:rsidR="00E775D6" w:rsidRPr="00D10459">
        <w:rPr>
          <w:rFonts w:ascii="Arial" w:hAnsi="Arial" w:cs="Arial"/>
          <w:sz w:val="22"/>
        </w:rPr>
        <w:t>ze zm.). Jednocześnie Zamawiający oświadcza, iż jest świadomy skutków prawnych i odpowiedzialności związanej z prowadzeniem wskazanych powyżej działalności bez koncesji, wynikającej z Ustawy Prawo energetyczne oraz Kodeks wykroczeń.</w:t>
      </w:r>
    </w:p>
    <w:p w14:paraId="0AD00942" w14:textId="4C99ED21" w:rsidR="008E560D" w:rsidRPr="008E560D" w:rsidRDefault="008E560D" w:rsidP="008E560D">
      <w:pPr>
        <w:pStyle w:val="Tekstpodstawowy"/>
        <w:numPr>
          <w:ilvl w:val="0"/>
          <w:numId w:val="3"/>
        </w:numPr>
        <w:ind w:left="426" w:hanging="426"/>
        <w:rPr>
          <w:rFonts w:ascii="Arial" w:hAnsi="Arial" w:cs="Arial"/>
          <w:sz w:val="22"/>
        </w:rPr>
      </w:pPr>
      <w:r>
        <w:rPr>
          <w:rFonts w:ascii="Arial" w:hAnsi="Arial" w:cs="Arial"/>
          <w:sz w:val="22"/>
        </w:rPr>
        <w:t xml:space="preserve">Wykonawca </w:t>
      </w:r>
      <w:r w:rsidRPr="008E560D">
        <w:rPr>
          <w:rFonts w:ascii="Arial" w:hAnsi="Arial" w:cs="Arial"/>
          <w:sz w:val="22"/>
        </w:rPr>
        <w:t xml:space="preserve">posiada ubezpieczenie od odpowiedzialności cywilnej w zakresie prowadzonej działalności gospodarczej związanej z przedmiotem zamówienia </w:t>
      </w:r>
      <w:r w:rsidR="00062396" w:rsidRPr="006A7E7B">
        <w:rPr>
          <w:rFonts w:ascii="Arial" w:hAnsi="Arial" w:cs="Arial"/>
          <w:sz w:val="22"/>
          <w:szCs w:val="22"/>
        </w:rPr>
        <w:t>z sumą gwarancyjną nie mniejszą niż 1 (jeden) mln złotych</w:t>
      </w:r>
      <w:r w:rsidRPr="006A7E7B">
        <w:rPr>
          <w:rFonts w:ascii="Arial" w:hAnsi="Arial" w:cs="Arial"/>
          <w:sz w:val="22"/>
        </w:rPr>
        <w:t>.</w:t>
      </w:r>
      <w:r>
        <w:rPr>
          <w:rFonts w:ascii="Arial" w:hAnsi="Arial" w:cs="Arial"/>
          <w:sz w:val="22"/>
        </w:rPr>
        <w:t xml:space="preserve"> Polisa ubezpieczeniowa, stanowi</w:t>
      </w:r>
      <w:r w:rsidRPr="008E560D">
        <w:rPr>
          <w:rFonts w:ascii="Arial" w:hAnsi="Arial" w:cs="Arial"/>
          <w:sz w:val="22"/>
        </w:rPr>
        <w:t xml:space="preserve"> załącznik do niniejszej umowy.</w:t>
      </w:r>
    </w:p>
    <w:p w14:paraId="69FFECA2" w14:textId="71CC34CA" w:rsidR="008E560D" w:rsidRPr="004E098D" w:rsidRDefault="008E560D" w:rsidP="008E560D">
      <w:pPr>
        <w:pStyle w:val="Tekstpodstawowy"/>
        <w:numPr>
          <w:ilvl w:val="0"/>
          <w:numId w:val="3"/>
        </w:numPr>
        <w:spacing w:after="0"/>
        <w:ind w:left="426" w:hanging="426"/>
        <w:rPr>
          <w:rFonts w:ascii="Arial" w:hAnsi="Arial" w:cs="Arial"/>
          <w:color w:val="FF0000"/>
          <w:sz w:val="22"/>
        </w:rPr>
      </w:pPr>
      <w:r w:rsidRPr="008E560D">
        <w:rPr>
          <w:rFonts w:ascii="Arial" w:hAnsi="Arial" w:cs="Arial"/>
          <w:sz w:val="22"/>
        </w:rPr>
        <w:t>Wykonawca jest zo</w:t>
      </w:r>
      <w:r>
        <w:rPr>
          <w:rFonts w:ascii="Arial" w:hAnsi="Arial" w:cs="Arial"/>
          <w:sz w:val="22"/>
        </w:rPr>
        <w:t xml:space="preserve">bowiązany do posiadania aktualnej </w:t>
      </w:r>
      <w:r w:rsidRPr="008E560D">
        <w:rPr>
          <w:rFonts w:ascii="Arial" w:hAnsi="Arial" w:cs="Arial"/>
          <w:sz w:val="22"/>
        </w:rPr>
        <w:t>polis</w:t>
      </w:r>
      <w:r>
        <w:rPr>
          <w:rFonts w:ascii="Arial" w:hAnsi="Arial" w:cs="Arial"/>
          <w:sz w:val="22"/>
        </w:rPr>
        <w:t>y</w:t>
      </w:r>
      <w:r w:rsidRPr="008E560D">
        <w:rPr>
          <w:rFonts w:ascii="Arial" w:hAnsi="Arial" w:cs="Arial"/>
          <w:sz w:val="22"/>
        </w:rPr>
        <w:t xml:space="preserve"> ubezpiecze</w:t>
      </w:r>
      <w:r>
        <w:rPr>
          <w:rFonts w:ascii="Arial" w:hAnsi="Arial" w:cs="Arial"/>
          <w:sz w:val="22"/>
        </w:rPr>
        <w:t>niowej, o której mowa w ust. 6</w:t>
      </w:r>
      <w:r w:rsidRPr="008E560D">
        <w:rPr>
          <w:rFonts w:ascii="Arial" w:hAnsi="Arial" w:cs="Arial"/>
          <w:sz w:val="22"/>
        </w:rPr>
        <w:t xml:space="preserve"> przez cały czas trwania niniejszej umowy, a w przypadku </w:t>
      </w:r>
      <w:r>
        <w:rPr>
          <w:rFonts w:ascii="Arial" w:hAnsi="Arial" w:cs="Arial"/>
          <w:sz w:val="22"/>
        </w:rPr>
        <w:t>jej</w:t>
      </w:r>
      <w:r w:rsidRPr="008E560D">
        <w:rPr>
          <w:rFonts w:ascii="Arial" w:hAnsi="Arial" w:cs="Arial"/>
          <w:sz w:val="22"/>
        </w:rPr>
        <w:t xml:space="preserve"> wygaśnięcia w t</w:t>
      </w:r>
      <w:r>
        <w:rPr>
          <w:rFonts w:ascii="Arial" w:hAnsi="Arial" w:cs="Arial"/>
          <w:sz w:val="22"/>
        </w:rPr>
        <w:t>rakcie obowiązywania umowy, do jej</w:t>
      </w:r>
      <w:r w:rsidRPr="008E560D">
        <w:rPr>
          <w:rFonts w:ascii="Arial" w:hAnsi="Arial" w:cs="Arial"/>
          <w:sz w:val="22"/>
        </w:rPr>
        <w:t xml:space="preserve"> przedłużenia i niezwłocznego dostarczenia kserokopii wraz z dokumentami potwierdzającymi </w:t>
      </w:r>
      <w:r>
        <w:rPr>
          <w:rFonts w:ascii="Arial" w:hAnsi="Arial" w:cs="Arial"/>
          <w:sz w:val="22"/>
        </w:rPr>
        <w:t>jej</w:t>
      </w:r>
      <w:r w:rsidRPr="008E560D">
        <w:rPr>
          <w:rFonts w:ascii="Arial" w:hAnsi="Arial" w:cs="Arial"/>
          <w:sz w:val="22"/>
        </w:rPr>
        <w:t xml:space="preserve"> opłacenie Zamawiającemu.</w:t>
      </w:r>
      <w:r w:rsidRPr="008E560D">
        <w:rPr>
          <w:rFonts w:ascii="Calibri" w:eastAsiaTheme="minorHAnsi" w:hAnsi="Calibri" w:cstheme="minorBidi"/>
          <w:sz w:val="22"/>
          <w:szCs w:val="22"/>
          <w:lang w:eastAsia="en-US"/>
        </w:rPr>
        <w:t xml:space="preserve"> </w:t>
      </w:r>
      <w:r w:rsidR="00761C78">
        <w:rPr>
          <w:rFonts w:ascii="Calibri" w:eastAsiaTheme="minorHAnsi" w:hAnsi="Calibri" w:cstheme="minorBidi"/>
          <w:color w:val="FF0000"/>
          <w:sz w:val="22"/>
          <w:szCs w:val="22"/>
          <w:lang w:eastAsia="en-US"/>
        </w:rPr>
        <w:t xml:space="preserve">W przypadku opłat </w:t>
      </w:r>
      <w:r w:rsidR="005F51FF">
        <w:rPr>
          <w:rFonts w:ascii="Calibri" w:eastAsiaTheme="minorHAnsi" w:hAnsi="Calibri" w:cstheme="minorBidi"/>
          <w:color w:val="FF0000"/>
          <w:sz w:val="22"/>
          <w:szCs w:val="22"/>
          <w:lang w:eastAsia="en-US"/>
        </w:rPr>
        <w:t xml:space="preserve">z tytułu polisy OC </w:t>
      </w:r>
      <w:r w:rsidR="00761C78">
        <w:rPr>
          <w:rFonts w:ascii="Calibri" w:eastAsiaTheme="minorHAnsi" w:hAnsi="Calibri" w:cstheme="minorBidi"/>
          <w:color w:val="FF0000"/>
          <w:sz w:val="22"/>
          <w:szCs w:val="22"/>
          <w:lang w:eastAsia="en-US"/>
        </w:rPr>
        <w:t>wnoszonych w ratach</w:t>
      </w:r>
      <w:r w:rsidR="005F51FF">
        <w:rPr>
          <w:rFonts w:ascii="Calibri" w:eastAsiaTheme="minorHAnsi" w:hAnsi="Calibri" w:cstheme="minorBidi"/>
          <w:color w:val="FF0000"/>
          <w:sz w:val="22"/>
          <w:szCs w:val="22"/>
          <w:lang w:eastAsia="en-US"/>
        </w:rPr>
        <w:t xml:space="preserve">, Zamawiający dopuszcza złożenie wraz </w:t>
      </w:r>
      <w:r w:rsidR="004C4A2C">
        <w:rPr>
          <w:rFonts w:ascii="Calibri" w:eastAsiaTheme="minorHAnsi" w:hAnsi="Calibri" w:cstheme="minorBidi"/>
          <w:color w:val="FF0000"/>
          <w:sz w:val="22"/>
          <w:szCs w:val="22"/>
          <w:lang w:eastAsia="en-US"/>
        </w:rPr>
        <w:t xml:space="preserve">z polisą oświadczenia, iż </w:t>
      </w:r>
      <w:r w:rsidR="003E5DCB">
        <w:rPr>
          <w:rFonts w:ascii="Calibri" w:eastAsiaTheme="minorHAnsi" w:hAnsi="Calibri" w:cstheme="minorBidi"/>
          <w:color w:val="FF0000"/>
          <w:sz w:val="22"/>
          <w:szCs w:val="22"/>
          <w:lang w:eastAsia="en-US"/>
        </w:rPr>
        <w:t>zobowiązuje</w:t>
      </w:r>
      <w:r w:rsidR="004C4A2C">
        <w:rPr>
          <w:rFonts w:ascii="Calibri" w:eastAsiaTheme="minorHAnsi" w:hAnsi="Calibri" w:cstheme="minorBidi"/>
          <w:color w:val="FF0000"/>
          <w:sz w:val="22"/>
          <w:szCs w:val="22"/>
          <w:lang w:eastAsia="en-US"/>
        </w:rPr>
        <w:t xml:space="preserve"> się do </w:t>
      </w:r>
      <w:r w:rsidR="003E5DCB">
        <w:rPr>
          <w:rFonts w:ascii="Calibri" w:eastAsiaTheme="minorHAnsi" w:hAnsi="Calibri" w:cstheme="minorBidi"/>
          <w:color w:val="FF0000"/>
          <w:sz w:val="22"/>
          <w:szCs w:val="22"/>
          <w:lang w:eastAsia="en-US"/>
        </w:rPr>
        <w:t>utrzymania</w:t>
      </w:r>
      <w:r w:rsidR="004C4A2C">
        <w:rPr>
          <w:rFonts w:ascii="Calibri" w:eastAsiaTheme="minorHAnsi" w:hAnsi="Calibri" w:cstheme="minorBidi"/>
          <w:color w:val="FF0000"/>
          <w:sz w:val="22"/>
          <w:szCs w:val="22"/>
          <w:lang w:eastAsia="en-US"/>
        </w:rPr>
        <w:t xml:space="preserve"> w trakcie realizacji umowy ubezpieczenia OC</w:t>
      </w:r>
      <w:r w:rsidR="003E5DCB">
        <w:rPr>
          <w:rFonts w:ascii="Calibri" w:eastAsiaTheme="minorHAnsi" w:hAnsi="Calibri" w:cstheme="minorBidi"/>
          <w:color w:val="FF0000"/>
          <w:sz w:val="22"/>
          <w:szCs w:val="22"/>
          <w:lang w:eastAsia="en-US"/>
        </w:rPr>
        <w:t xml:space="preserve"> oraz regulowania terminowego opłat ratalnych tytułu w/w polisy. </w:t>
      </w:r>
      <w:r w:rsidR="00377E82">
        <w:rPr>
          <w:rFonts w:ascii="Calibri" w:eastAsiaTheme="minorHAnsi" w:hAnsi="Calibri" w:cstheme="minorBidi"/>
          <w:color w:val="FF0000"/>
          <w:sz w:val="22"/>
          <w:szCs w:val="22"/>
          <w:lang w:eastAsia="en-US"/>
        </w:rPr>
        <w:t>Zamawiający</w:t>
      </w:r>
      <w:r w:rsidR="003E5DCB">
        <w:rPr>
          <w:rFonts w:ascii="Calibri" w:eastAsiaTheme="minorHAnsi" w:hAnsi="Calibri" w:cstheme="minorBidi"/>
          <w:color w:val="FF0000"/>
          <w:sz w:val="22"/>
          <w:szCs w:val="22"/>
          <w:lang w:eastAsia="en-US"/>
        </w:rPr>
        <w:t xml:space="preserve"> może w każdym czasie zażądać</w:t>
      </w:r>
      <w:r w:rsidR="00431835">
        <w:rPr>
          <w:rFonts w:ascii="Calibri" w:eastAsiaTheme="minorHAnsi" w:hAnsi="Calibri" w:cstheme="minorBidi"/>
          <w:color w:val="FF0000"/>
          <w:sz w:val="22"/>
          <w:szCs w:val="22"/>
          <w:lang w:eastAsia="en-US"/>
        </w:rPr>
        <w:t xml:space="preserve"> od Wykonawcy przedłożenia wszystkich aktualnych dowodów potwierdzających uiszczenie </w:t>
      </w:r>
      <w:r w:rsidR="00377E82">
        <w:rPr>
          <w:rFonts w:ascii="Calibri" w:eastAsiaTheme="minorHAnsi" w:hAnsi="Calibri" w:cstheme="minorBidi"/>
          <w:color w:val="FF0000"/>
          <w:sz w:val="22"/>
          <w:szCs w:val="22"/>
          <w:lang w:eastAsia="en-US"/>
        </w:rPr>
        <w:t>wszystkich</w:t>
      </w:r>
      <w:r w:rsidR="00431835">
        <w:rPr>
          <w:rFonts w:ascii="Calibri" w:eastAsiaTheme="minorHAnsi" w:hAnsi="Calibri" w:cstheme="minorBidi"/>
          <w:color w:val="FF0000"/>
          <w:sz w:val="22"/>
          <w:szCs w:val="22"/>
          <w:lang w:eastAsia="en-US"/>
        </w:rPr>
        <w:t xml:space="preserve"> wymaganych</w:t>
      </w:r>
      <w:r w:rsidR="005F1E4D">
        <w:rPr>
          <w:rFonts w:ascii="Calibri" w:eastAsiaTheme="minorHAnsi" w:hAnsi="Calibri" w:cstheme="minorBidi"/>
          <w:color w:val="FF0000"/>
          <w:sz w:val="22"/>
          <w:szCs w:val="22"/>
          <w:lang w:eastAsia="en-US"/>
        </w:rPr>
        <w:t xml:space="preserve"> rat z tytułu polisy OC, a Wykonawca zobligowany jest do zrealizowania tego obowiązku w terminie 7 dni od chwili </w:t>
      </w:r>
      <w:r w:rsidR="00377E82">
        <w:rPr>
          <w:rFonts w:ascii="Calibri" w:eastAsiaTheme="minorHAnsi" w:hAnsi="Calibri" w:cstheme="minorBidi"/>
          <w:color w:val="FF0000"/>
          <w:sz w:val="22"/>
          <w:szCs w:val="22"/>
          <w:lang w:eastAsia="en-US"/>
        </w:rPr>
        <w:t>otrzymania</w:t>
      </w:r>
      <w:r w:rsidR="005F1E4D">
        <w:rPr>
          <w:rFonts w:ascii="Calibri" w:eastAsiaTheme="minorHAnsi" w:hAnsi="Calibri" w:cstheme="minorBidi"/>
          <w:color w:val="FF0000"/>
          <w:sz w:val="22"/>
          <w:szCs w:val="22"/>
          <w:lang w:eastAsia="en-US"/>
        </w:rPr>
        <w:t xml:space="preserve"> </w:t>
      </w:r>
      <w:r w:rsidR="00C43739">
        <w:rPr>
          <w:rFonts w:ascii="Calibri" w:eastAsiaTheme="minorHAnsi" w:hAnsi="Calibri" w:cstheme="minorBidi"/>
          <w:color w:val="FF0000"/>
          <w:sz w:val="22"/>
          <w:szCs w:val="22"/>
          <w:lang w:eastAsia="en-US"/>
        </w:rPr>
        <w:t>żądania</w:t>
      </w:r>
      <w:r w:rsidR="00377E82">
        <w:rPr>
          <w:rFonts w:ascii="Calibri" w:eastAsiaTheme="minorHAnsi" w:hAnsi="Calibri" w:cstheme="minorBidi"/>
          <w:color w:val="FF0000"/>
          <w:sz w:val="22"/>
          <w:szCs w:val="22"/>
          <w:lang w:eastAsia="en-US"/>
        </w:rPr>
        <w:t xml:space="preserve">. </w:t>
      </w:r>
      <w:r w:rsidRPr="008E560D">
        <w:rPr>
          <w:rFonts w:ascii="Arial" w:hAnsi="Arial" w:cs="Arial"/>
          <w:sz w:val="22"/>
        </w:rPr>
        <w:t>Zamawiający może naliczyć karę umowną, jeżeli Wykonawca w terminie do 7 dni od daty wygaśnięcia polis</w:t>
      </w:r>
      <w:r>
        <w:rPr>
          <w:rFonts w:ascii="Arial" w:hAnsi="Arial" w:cs="Arial"/>
          <w:sz w:val="22"/>
        </w:rPr>
        <w:t>y, o której</w:t>
      </w:r>
      <w:r w:rsidRPr="008E560D">
        <w:rPr>
          <w:rFonts w:ascii="Arial" w:hAnsi="Arial" w:cs="Arial"/>
          <w:sz w:val="22"/>
        </w:rPr>
        <w:t xml:space="preserve"> mowa wyżej nie dostarczy Zamawiającemu aktualn</w:t>
      </w:r>
      <w:r>
        <w:rPr>
          <w:rFonts w:ascii="Arial" w:hAnsi="Arial" w:cs="Arial"/>
          <w:sz w:val="22"/>
        </w:rPr>
        <w:t>ej</w:t>
      </w:r>
      <w:r w:rsidRPr="008E560D">
        <w:rPr>
          <w:rFonts w:ascii="Arial" w:hAnsi="Arial" w:cs="Arial"/>
          <w:sz w:val="22"/>
        </w:rPr>
        <w:t xml:space="preserve"> polis</w:t>
      </w:r>
      <w:r>
        <w:rPr>
          <w:rFonts w:ascii="Arial" w:hAnsi="Arial" w:cs="Arial"/>
          <w:sz w:val="22"/>
        </w:rPr>
        <w:t>y</w:t>
      </w:r>
      <w:r w:rsidRPr="008E560D">
        <w:rPr>
          <w:rFonts w:ascii="Arial" w:hAnsi="Arial" w:cs="Arial"/>
          <w:sz w:val="22"/>
        </w:rPr>
        <w:t xml:space="preserve"> z dokumentami potwierdzającymi </w:t>
      </w:r>
      <w:r>
        <w:rPr>
          <w:rFonts w:ascii="Arial" w:hAnsi="Arial" w:cs="Arial"/>
          <w:sz w:val="22"/>
        </w:rPr>
        <w:t>jej</w:t>
      </w:r>
      <w:r w:rsidRPr="008E560D">
        <w:rPr>
          <w:rFonts w:ascii="Arial" w:hAnsi="Arial" w:cs="Arial"/>
          <w:sz w:val="22"/>
        </w:rPr>
        <w:t xml:space="preserve"> opłacenie, a w przypadku opłat wnoszonych w ratach, tych dokumentów</w:t>
      </w:r>
      <w:r w:rsidR="0015242A">
        <w:rPr>
          <w:rFonts w:ascii="Arial" w:hAnsi="Arial" w:cs="Arial"/>
          <w:sz w:val="22"/>
        </w:rPr>
        <w:t xml:space="preserve"> </w:t>
      </w:r>
      <w:r w:rsidR="0015242A" w:rsidRPr="004E098D">
        <w:rPr>
          <w:rFonts w:ascii="Arial" w:hAnsi="Arial" w:cs="Arial"/>
          <w:color w:val="FF0000"/>
          <w:sz w:val="22"/>
        </w:rPr>
        <w:t xml:space="preserve">lub oświadczenia, </w:t>
      </w:r>
      <w:r w:rsidR="00C6572B" w:rsidRPr="004E098D">
        <w:rPr>
          <w:rFonts w:ascii="Arial" w:hAnsi="Arial" w:cs="Arial"/>
          <w:color w:val="FF0000"/>
          <w:sz w:val="22"/>
        </w:rPr>
        <w:t xml:space="preserve">iż </w:t>
      </w:r>
      <w:r w:rsidR="004E098D" w:rsidRPr="004E098D">
        <w:rPr>
          <w:rFonts w:ascii="Arial" w:hAnsi="Arial" w:cs="Arial"/>
          <w:color w:val="FF0000"/>
          <w:sz w:val="22"/>
        </w:rPr>
        <w:t>zobowiązuje</w:t>
      </w:r>
      <w:r w:rsidR="00C6572B" w:rsidRPr="004E098D">
        <w:rPr>
          <w:rFonts w:ascii="Arial" w:hAnsi="Arial" w:cs="Arial"/>
          <w:color w:val="FF0000"/>
          <w:sz w:val="22"/>
        </w:rPr>
        <w:t xml:space="preserve"> się do utrzymania w trakcie realizacji umowy</w:t>
      </w:r>
      <w:r w:rsidR="004E098D" w:rsidRPr="004E098D">
        <w:rPr>
          <w:rFonts w:ascii="Arial" w:hAnsi="Arial" w:cs="Arial"/>
          <w:color w:val="FF0000"/>
          <w:sz w:val="22"/>
        </w:rPr>
        <w:t xml:space="preserve"> </w:t>
      </w:r>
      <w:r w:rsidR="00C6572B" w:rsidRPr="004E098D">
        <w:rPr>
          <w:rFonts w:ascii="Arial" w:hAnsi="Arial" w:cs="Arial"/>
          <w:color w:val="FF0000"/>
          <w:sz w:val="22"/>
        </w:rPr>
        <w:t>ubezpieczenia OC</w:t>
      </w:r>
      <w:r w:rsidR="004E098D" w:rsidRPr="004E098D">
        <w:rPr>
          <w:rFonts w:ascii="Arial" w:hAnsi="Arial" w:cs="Arial"/>
          <w:color w:val="FF0000"/>
          <w:sz w:val="22"/>
        </w:rPr>
        <w:t xml:space="preserve"> oraz regulowani</w:t>
      </w:r>
      <w:r w:rsidR="004E098D">
        <w:rPr>
          <w:rFonts w:ascii="Arial" w:hAnsi="Arial" w:cs="Arial"/>
          <w:color w:val="FF0000"/>
          <w:sz w:val="22"/>
        </w:rPr>
        <w:t xml:space="preserve">a </w:t>
      </w:r>
      <w:r w:rsidR="004E098D" w:rsidRPr="004E098D">
        <w:rPr>
          <w:rFonts w:ascii="Arial" w:hAnsi="Arial" w:cs="Arial"/>
          <w:color w:val="FF0000"/>
          <w:sz w:val="22"/>
        </w:rPr>
        <w:t xml:space="preserve">terminowych opłat </w:t>
      </w:r>
      <w:r w:rsidR="00E40B5D">
        <w:rPr>
          <w:rFonts w:ascii="Arial" w:hAnsi="Arial" w:cs="Arial"/>
          <w:color w:val="FF0000"/>
          <w:sz w:val="22"/>
        </w:rPr>
        <w:t>z tytułu niniejszej polisy</w:t>
      </w:r>
      <w:r w:rsidRPr="004E098D">
        <w:rPr>
          <w:rFonts w:ascii="Arial" w:hAnsi="Arial" w:cs="Arial"/>
          <w:color w:val="FF0000"/>
          <w:sz w:val="22"/>
        </w:rPr>
        <w:t>.</w:t>
      </w:r>
    </w:p>
    <w:p w14:paraId="258E6321" w14:textId="0CE22542" w:rsidR="008B5180" w:rsidRPr="00B110F4" w:rsidRDefault="00324A5E" w:rsidP="00B110F4">
      <w:pPr>
        <w:pStyle w:val="Tekstpodstawowy"/>
        <w:numPr>
          <w:ilvl w:val="0"/>
          <w:numId w:val="3"/>
        </w:numPr>
        <w:ind w:left="426" w:hanging="426"/>
        <w:rPr>
          <w:rFonts w:ascii="Arial" w:hAnsi="Arial" w:cs="Arial"/>
          <w:sz w:val="22"/>
        </w:rPr>
      </w:pPr>
      <w:r>
        <w:rPr>
          <w:rFonts w:ascii="Arial" w:hAnsi="Arial" w:cs="Arial"/>
          <w:sz w:val="22"/>
        </w:rPr>
        <w:t xml:space="preserve">Wykonawca przez cały okres obowiązywania umowy zobowiązany jest posiadać aktualną koncesję na obrót paliwami ciekłymi, w tym olejem napędowym, wydaną na podstawie przepisów ustawy </w:t>
      </w:r>
      <w:r w:rsidRPr="00324A5E">
        <w:rPr>
          <w:rFonts w:ascii="Arial" w:hAnsi="Arial" w:cs="Arial"/>
          <w:sz w:val="22"/>
        </w:rPr>
        <w:t>z dnia 10 kwietnia 1997r. Prawo energetyczne (t.j. Dz. U. 202</w:t>
      </w:r>
      <w:r w:rsidR="00B110F4">
        <w:rPr>
          <w:rFonts w:ascii="Arial" w:hAnsi="Arial" w:cs="Arial"/>
          <w:sz w:val="22"/>
        </w:rPr>
        <w:t>2</w:t>
      </w:r>
      <w:r w:rsidRPr="00324A5E">
        <w:rPr>
          <w:rFonts w:ascii="Arial" w:hAnsi="Arial" w:cs="Arial"/>
          <w:sz w:val="22"/>
        </w:rPr>
        <w:t>.</w:t>
      </w:r>
      <w:r w:rsidR="00B110F4">
        <w:rPr>
          <w:rFonts w:ascii="Arial" w:hAnsi="Arial" w:cs="Arial"/>
          <w:sz w:val="22"/>
        </w:rPr>
        <w:t>1385</w:t>
      </w:r>
      <w:r w:rsidRPr="00324A5E">
        <w:rPr>
          <w:rFonts w:ascii="Arial" w:hAnsi="Arial" w:cs="Arial"/>
          <w:sz w:val="22"/>
        </w:rPr>
        <w:t xml:space="preserve"> ze zm.).</w:t>
      </w:r>
      <w:r w:rsidR="00CC1D54" w:rsidRPr="00CC1D54">
        <w:rPr>
          <w:color w:val="000000"/>
          <w:sz w:val="27"/>
          <w:szCs w:val="27"/>
        </w:rPr>
        <w:t xml:space="preserve"> </w:t>
      </w:r>
      <w:r w:rsidR="00CC1D54" w:rsidRPr="00CC1D54">
        <w:rPr>
          <w:rFonts w:ascii="Arial" w:hAnsi="Arial" w:cs="Arial"/>
          <w:sz w:val="22"/>
        </w:rPr>
        <w:t xml:space="preserve"> W przypadku upływu ważności koncesji w trakcie obowiązywania umowy, </w:t>
      </w:r>
      <w:r w:rsidR="00CC1D54">
        <w:rPr>
          <w:rFonts w:ascii="Arial" w:hAnsi="Arial" w:cs="Arial"/>
          <w:sz w:val="22"/>
        </w:rPr>
        <w:t xml:space="preserve">w terminie  do </w:t>
      </w:r>
      <w:r w:rsidR="00CC1D54" w:rsidRPr="00CC1D54">
        <w:rPr>
          <w:rFonts w:ascii="Arial" w:hAnsi="Arial" w:cs="Arial"/>
          <w:sz w:val="22"/>
        </w:rPr>
        <w:t xml:space="preserve">7 dni </w:t>
      </w:r>
      <w:r w:rsidR="00CC1D54">
        <w:rPr>
          <w:rFonts w:ascii="Arial" w:hAnsi="Arial" w:cs="Arial"/>
          <w:sz w:val="22"/>
        </w:rPr>
        <w:t xml:space="preserve">od daty upływu jej </w:t>
      </w:r>
      <w:r w:rsidR="00CC1D54" w:rsidRPr="00CC1D54">
        <w:rPr>
          <w:rFonts w:ascii="Arial" w:hAnsi="Arial" w:cs="Arial"/>
          <w:sz w:val="22"/>
        </w:rPr>
        <w:t>ważności, Wykonawca przedłoży Zamawiającemu kopię nowego dokumentu koncesji. Niewykonanie powyższego obowiązku upoważnia Zamawiającego do odstąpienia od umowy</w:t>
      </w:r>
      <w:r w:rsidR="00CC1D54">
        <w:rPr>
          <w:rFonts w:ascii="Arial" w:hAnsi="Arial" w:cs="Arial"/>
          <w:sz w:val="22"/>
        </w:rPr>
        <w:t>.</w:t>
      </w:r>
    </w:p>
    <w:p w14:paraId="74F80CAE" w14:textId="77777777" w:rsidR="002B5EDF" w:rsidRPr="00A2213F" w:rsidRDefault="002B5EDF" w:rsidP="002B5EDF">
      <w:pPr>
        <w:pStyle w:val="Tekstpodstawowy"/>
        <w:spacing w:after="0"/>
        <w:ind w:left="426"/>
        <w:rPr>
          <w:rFonts w:ascii="Arial" w:hAnsi="Arial" w:cs="Arial"/>
          <w:sz w:val="12"/>
        </w:rPr>
      </w:pPr>
    </w:p>
    <w:p w14:paraId="7CBE63BB" w14:textId="77777777" w:rsidR="001C15A3" w:rsidRDefault="001C15A3" w:rsidP="001C15A3">
      <w:pPr>
        <w:pStyle w:val="Tekstpodstawowy"/>
        <w:spacing w:after="0"/>
        <w:jc w:val="center"/>
        <w:rPr>
          <w:rFonts w:ascii="Arial" w:hAnsi="Arial" w:cs="Arial"/>
        </w:rPr>
      </w:pPr>
      <w:r>
        <w:rPr>
          <w:rFonts w:ascii="Arial" w:hAnsi="Arial" w:cs="Arial"/>
          <w:b/>
          <w:sz w:val="22"/>
        </w:rPr>
        <w:t>§ 2</w:t>
      </w:r>
    </w:p>
    <w:p w14:paraId="2F04EFF4" w14:textId="77777777" w:rsidR="001C15A3" w:rsidRDefault="001C15A3" w:rsidP="001C15A3">
      <w:pPr>
        <w:spacing w:line="240" w:lineRule="auto"/>
        <w:rPr>
          <w:rFonts w:ascii="Arial" w:hAnsi="Arial" w:cs="Arial"/>
          <w:sz w:val="12"/>
        </w:rPr>
      </w:pPr>
    </w:p>
    <w:p w14:paraId="6B761E9B" w14:textId="59964EA7" w:rsidR="001C15A3" w:rsidRDefault="001C15A3" w:rsidP="00D66549">
      <w:pPr>
        <w:widowControl/>
        <w:numPr>
          <w:ilvl w:val="0"/>
          <w:numId w:val="4"/>
        </w:numPr>
        <w:suppressAutoHyphens/>
        <w:adjustRightInd/>
        <w:spacing w:line="240" w:lineRule="auto"/>
        <w:ind w:left="357" w:hanging="357"/>
        <w:rPr>
          <w:rFonts w:ascii="Arial" w:hAnsi="Arial" w:cs="Arial"/>
          <w:sz w:val="22"/>
          <w:szCs w:val="22"/>
        </w:rPr>
      </w:pPr>
      <w:r>
        <w:rPr>
          <w:rFonts w:ascii="Arial" w:hAnsi="Arial" w:cs="Arial"/>
          <w:sz w:val="22"/>
          <w:szCs w:val="22"/>
        </w:rPr>
        <w:t xml:space="preserve">Wartość netto przedmiotu umowy wynosi  </w:t>
      </w:r>
      <w:r w:rsidR="008C6769">
        <w:rPr>
          <w:rFonts w:ascii="Arial" w:hAnsi="Arial" w:cs="Arial"/>
          <w:sz w:val="22"/>
          <w:szCs w:val="22"/>
        </w:rPr>
        <w:t>……….</w:t>
      </w:r>
      <w:r w:rsidRPr="008E4035">
        <w:rPr>
          <w:rFonts w:ascii="Arial" w:hAnsi="Arial" w:cs="Arial"/>
          <w:sz w:val="22"/>
          <w:szCs w:val="22"/>
        </w:rPr>
        <w:t xml:space="preserve"> zł (słownie: …………. złotych 00/100) + podatek VAT ……. zł, co stanowi cenę brutto: ………..zł (</w:t>
      </w:r>
      <w:r>
        <w:rPr>
          <w:rFonts w:ascii="Arial" w:hAnsi="Arial" w:cs="Arial"/>
          <w:sz w:val="22"/>
          <w:szCs w:val="22"/>
        </w:rPr>
        <w:t>słownie: ……………….</w:t>
      </w:r>
      <w:r w:rsidR="007E636B" w:rsidRPr="007E636B">
        <w:rPr>
          <w:rFonts w:ascii="Arial" w:hAnsi="Arial" w:cs="Arial"/>
          <w:sz w:val="22"/>
          <w:szCs w:val="22"/>
        </w:rPr>
        <w:t xml:space="preserve"> </w:t>
      </w:r>
      <w:r w:rsidR="007E636B">
        <w:rPr>
          <w:rFonts w:ascii="Arial" w:hAnsi="Arial" w:cs="Arial"/>
          <w:sz w:val="22"/>
          <w:szCs w:val="22"/>
        </w:rPr>
        <w:t>złotych 00/100</w:t>
      </w:r>
      <w:r w:rsidR="00686EDD">
        <w:rPr>
          <w:rFonts w:ascii="Arial" w:hAnsi="Arial" w:cs="Arial"/>
          <w:sz w:val="22"/>
          <w:szCs w:val="22"/>
        </w:rPr>
        <w:t>), w tym cena 1m</w:t>
      </w:r>
      <w:r w:rsidR="00686EDD" w:rsidRPr="00686EDD">
        <w:rPr>
          <w:rFonts w:ascii="Arial" w:hAnsi="Arial" w:cs="Arial"/>
          <w:sz w:val="22"/>
          <w:szCs w:val="22"/>
          <w:vertAlign w:val="superscript"/>
        </w:rPr>
        <w:t xml:space="preserve">3 </w:t>
      </w:r>
      <w:r w:rsidR="00E66788">
        <w:rPr>
          <w:rFonts w:ascii="Arial" w:hAnsi="Arial" w:cs="Arial"/>
          <w:sz w:val="22"/>
          <w:szCs w:val="22"/>
          <w:vertAlign w:val="superscript"/>
        </w:rPr>
        <w:t xml:space="preserve"> </w:t>
      </w:r>
      <w:r w:rsidR="00686EDD">
        <w:rPr>
          <w:rFonts w:ascii="Arial" w:hAnsi="Arial" w:cs="Arial"/>
          <w:sz w:val="22"/>
          <w:szCs w:val="22"/>
        </w:rPr>
        <w:t>wynosi …… zł net</w:t>
      </w:r>
      <w:r w:rsidR="00547540">
        <w:rPr>
          <w:rFonts w:ascii="Arial" w:hAnsi="Arial" w:cs="Arial"/>
          <w:sz w:val="22"/>
          <w:szCs w:val="22"/>
        </w:rPr>
        <w:t>t</w:t>
      </w:r>
      <w:r w:rsidR="00686EDD">
        <w:rPr>
          <w:rFonts w:ascii="Arial" w:hAnsi="Arial" w:cs="Arial"/>
          <w:sz w:val="22"/>
          <w:szCs w:val="22"/>
        </w:rPr>
        <w:t>o (… zł brutto).</w:t>
      </w:r>
    </w:p>
    <w:p w14:paraId="6B0B666B" w14:textId="237BADF8" w:rsidR="002B5EDF" w:rsidRDefault="002B5EDF" w:rsidP="00D66549">
      <w:pPr>
        <w:widowControl/>
        <w:numPr>
          <w:ilvl w:val="0"/>
          <w:numId w:val="4"/>
        </w:numPr>
        <w:suppressAutoHyphens/>
        <w:adjustRightInd/>
        <w:spacing w:line="240" w:lineRule="auto"/>
        <w:ind w:left="357" w:hanging="357"/>
        <w:rPr>
          <w:rFonts w:ascii="Arial" w:hAnsi="Arial" w:cs="Arial"/>
          <w:sz w:val="22"/>
          <w:szCs w:val="22"/>
        </w:rPr>
      </w:pPr>
      <w:r>
        <w:rPr>
          <w:rFonts w:ascii="Arial" w:hAnsi="Arial" w:cs="Arial"/>
          <w:sz w:val="22"/>
          <w:szCs w:val="22"/>
        </w:rPr>
        <w:t>Wykonawca będzie naliczał  cenę w oparciu o ilość dostarczonego ON określoną dla temperatury referencyjnej +15</w:t>
      </w:r>
      <w:r w:rsidRPr="002B5EDF">
        <w:rPr>
          <w:rFonts w:ascii="Arial" w:hAnsi="Arial" w:cs="Arial"/>
          <w:sz w:val="22"/>
          <w:szCs w:val="22"/>
          <w:vertAlign w:val="superscript"/>
        </w:rPr>
        <w:t>0</w:t>
      </w:r>
      <w:r>
        <w:rPr>
          <w:rFonts w:ascii="Arial" w:hAnsi="Arial" w:cs="Arial"/>
          <w:sz w:val="22"/>
          <w:szCs w:val="22"/>
        </w:rPr>
        <w:t>C oraz cenę jednostkową netto za 1m</w:t>
      </w:r>
      <w:r w:rsidRPr="002B5EDF">
        <w:rPr>
          <w:rFonts w:ascii="Arial" w:hAnsi="Arial" w:cs="Arial"/>
          <w:sz w:val="22"/>
          <w:szCs w:val="22"/>
          <w:vertAlign w:val="superscript"/>
        </w:rPr>
        <w:t>3</w:t>
      </w:r>
      <w:r>
        <w:rPr>
          <w:rFonts w:ascii="Arial" w:hAnsi="Arial" w:cs="Arial"/>
          <w:sz w:val="22"/>
          <w:szCs w:val="22"/>
        </w:rPr>
        <w:t xml:space="preserve"> ON określoną</w:t>
      </w:r>
      <w:r w:rsidR="00AC1147">
        <w:rPr>
          <w:rFonts w:ascii="Arial" w:hAnsi="Arial" w:cs="Arial"/>
          <w:sz w:val="22"/>
          <w:szCs w:val="22"/>
        </w:rPr>
        <w:t xml:space="preserve"> dla temperatury referencyjnej </w:t>
      </w:r>
      <w:r>
        <w:rPr>
          <w:rFonts w:ascii="Arial" w:hAnsi="Arial" w:cs="Arial"/>
          <w:sz w:val="22"/>
          <w:szCs w:val="22"/>
        </w:rPr>
        <w:t>+15</w:t>
      </w:r>
      <w:r w:rsidRPr="002B5EDF">
        <w:rPr>
          <w:rFonts w:ascii="Arial" w:hAnsi="Arial" w:cs="Arial"/>
          <w:sz w:val="22"/>
          <w:szCs w:val="22"/>
          <w:vertAlign w:val="superscript"/>
        </w:rPr>
        <w:t>0</w:t>
      </w:r>
      <w:r>
        <w:rPr>
          <w:rFonts w:ascii="Arial" w:hAnsi="Arial" w:cs="Arial"/>
          <w:sz w:val="22"/>
          <w:szCs w:val="22"/>
        </w:rPr>
        <w:t xml:space="preserve">C wraz z dostawą na koszt Wykonawcy powiększoną o należny podatek Vat. Cena zawiera koszty pośrednie i bezpośrednie związane z realizacją niniejszej umowy.  </w:t>
      </w:r>
    </w:p>
    <w:p w14:paraId="38EF89EE" w14:textId="1FED14BC" w:rsidR="002B5EDF" w:rsidRDefault="002B5EDF" w:rsidP="00D66549">
      <w:pPr>
        <w:widowControl/>
        <w:numPr>
          <w:ilvl w:val="0"/>
          <w:numId w:val="4"/>
        </w:numPr>
        <w:suppressAutoHyphens/>
        <w:adjustRightInd/>
        <w:spacing w:line="240" w:lineRule="auto"/>
        <w:ind w:left="357" w:hanging="357"/>
        <w:rPr>
          <w:rFonts w:ascii="Arial" w:hAnsi="Arial" w:cs="Arial"/>
          <w:sz w:val="22"/>
          <w:szCs w:val="22"/>
        </w:rPr>
      </w:pPr>
      <w:r>
        <w:rPr>
          <w:rFonts w:ascii="Arial" w:hAnsi="Arial" w:cs="Arial"/>
          <w:sz w:val="22"/>
          <w:szCs w:val="22"/>
        </w:rPr>
        <w:t>Wykonawca udziela Zamawiającemu rabatu w wysokości ……. zł od ceny 1m</w:t>
      </w:r>
      <w:r w:rsidRPr="002B5EDF">
        <w:rPr>
          <w:rFonts w:ascii="Arial" w:hAnsi="Arial" w:cs="Arial"/>
          <w:sz w:val="22"/>
          <w:szCs w:val="22"/>
          <w:vertAlign w:val="superscript"/>
        </w:rPr>
        <w:t>3</w:t>
      </w:r>
      <w:r>
        <w:rPr>
          <w:rFonts w:ascii="Arial" w:hAnsi="Arial" w:cs="Arial"/>
          <w:sz w:val="22"/>
          <w:szCs w:val="22"/>
        </w:rPr>
        <w:t xml:space="preserve"> ON. Rabat nie ulega zmianie przez cały okres trwania umowy. </w:t>
      </w:r>
    </w:p>
    <w:p w14:paraId="65412B1D" w14:textId="508BB958" w:rsidR="002B5EDF" w:rsidRDefault="002B5EDF" w:rsidP="00D66549">
      <w:pPr>
        <w:widowControl/>
        <w:numPr>
          <w:ilvl w:val="0"/>
          <w:numId w:val="4"/>
        </w:numPr>
        <w:suppressAutoHyphens/>
        <w:adjustRightInd/>
        <w:spacing w:line="240" w:lineRule="auto"/>
        <w:ind w:left="357" w:hanging="357"/>
        <w:rPr>
          <w:rFonts w:ascii="Arial" w:hAnsi="Arial" w:cs="Arial"/>
          <w:sz w:val="22"/>
          <w:szCs w:val="22"/>
        </w:rPr>
      </w:pPr>
      <w:r>
        <w:rPr>
          <w:rFonts w:ascii="Arial" w:hAnsi="Arial" w:cs="Arial"/>
          <w:sz w:val="22"/>
          <w:szCs w:val="22"/>
        </w:rPr>
        <w:t>Cenę jednostkową w dniu dostawy (zł/m</w:t>
      </w:r>
      <w:r w:rsidRPr="002B5EDF">
        <w:rPr>
          <w:rFonts w:ascii="Arial" w:hAnsi="Arial" w:cs="Arial"/>
          <w:sz w:val="22"/>
          <w:szCs w:val="22"/>
          <w:vertAlign w:val="superscript"/>
        </w:rPr>
        <w:t>3</w:t>
      </w:r>
      <w:r>
        <w:rPr>
          <w:rFonts w:ascii="Arial" w:hAnsi="Arial" w:cs="Arial"/>
          <w:sz w:val="22"/>
          <w:szCs w:val="22"/>
        </w:rPr>
        <w:t xml:space="preserve">) oblicza się jako różnicę ceny netto z dnia przyjęcia dostawy przez Zamawiającego opartą o cenę SPOT </w:t>
      </w:r>
      <w:r w:rsidR="00927265">
        <w:rPr>
          <w:rFonts w:ascii="Arial" w:hAnsi="Arial" w:cs="Arial"/>
          <w:sz w:val="22"/>
          <w:szCs w:val="22"/>
        </w:rPr>
        <w:t>PKN Orlen S.A.</w:t>
      </w:r>
      <w:r>
        <w:rPr>
          <w:rFonts w:ascii="Arial" w:hAnsi="Arial" w:cs="Arial"/>
          <w:sz w:val="22"/>
          <w:szCs w:val="22"/>
        </w:rPr>
        <w:t xml:space="preserve"> </w:t>
      </w:r>
      <w:r w:rsidR="00927265">
        <w:rPr>
          <w:rFonts w:ascii="Arial" w:hAnsi="Arial" w:cs="Arial"/>
          <w:sz w:val="22"/>
          <w:szCs w:val="22"/>
        </w:rPr>
        <w:t xml:space="preserve"> i stałego rabatu (zł/m</w:t>
      </w:r>
      <w:r w:rsidR="00927265" w:rsidRPr="00927265">
        <w:rPr>
          <w:rFonts w:ascii="Arial" w:hAnsi="Arial" w:cs="Arial"/>
          <w:sz w:val="22"/>
          <w:szCs w:val="22"/>
          <w:vertAlign w:val="superscript"/>
        </w:rPr>
        <w:t>3</w:t>
      </w:r>
      <w:r w:rsidR="00927265">
        <w:rPr>
          <w:rFonts w:ascii="Arial" w:hAnsi="Arial" w:cs="Arial"/>
          <w:sz w:val="22"/>
          <w:szCs w:val="22"/>
        </w:rPr>
        <w:t xml:space="preserve">) określonego w ust. 3. </w:t>
      </w:r>
    </w:p>
    <w:p w14:paraId="597DF779" w14:textId="69697425" w:rsidR="00927265" w:rsidRDefault="00927265" w:rsidP="00575C4A">
      <w:pPr>
        <w:widowControl/>
        <w:numPr>
          <w:ilvl w:val="0"/>
          <w:numId w:val="4"/>
        </w:numPr>
        <w:suppressAutoHyphens/>
        <w:adjustRightInd/>
        <w:spacing w:line="240" w:lineRule="auto"/>
        <w:ind w:left="357" w:hanging="357"/>
        <w:rPr>
          <w:rFonts w:ascii="Arial" w:hAnsi="Arial" w:cs="Arial"/>
          <w:sz w:val="22"/>
          <w:szCs w:val="22"/>
        </w:rPr>
      </w:pPr>
      <w:r w:rsidRPr="004B0ED5">
        <w:rPr>
          <w:rFonts w:ascii="Arial" w:hAnsi="Arial" w:cs="Arial"/>
          <w:sz w:val="22"/>
          <w:szCs w:val="22"/>
        </w:rPr>
        <w:t>Cena ON o polepszonych właściwościach niskotemperaturowych</w:t>
      </w:r>
      <w:r>
        <w:rPr>
          <w:rFonts w:ascii="Arial" w:hAnsi="Arial" w:cs="Arial"/>
          <w:sz w:val="22"/>
          <w:szCs w:val="22"/>
        </w:rPr>
        <w:t xml:space="preserve"> będzie wyznaczona w oparciu o cenę hurtową prod</w:t>
      </w:r>
      <w:r w:rsidR="00A223F9">
        <w:rPr>
          <w:rFonts w:ascii="Arial" w:hAnsi="Arial" w:cs="Arial"/>
          <w:sz w:val="22"/>
          <w:szCs w:val="22"/>
        </w:rPr>
        <w:t>ucenta dla tego rodzaju oleju (</w:t>
      </w:r>
      <w:r>
        <w:rPr>
          <w:rFonts w:ascii="Arial" w:hAnsi="Arial" w:cs="Arial"/>
          <w:sz w:val="22"/>
          <w:szCs w:val="22"/>
        </w:rPr>
        <w:t xml:space="preserve">w  odniesieniu do cen hurtowych PKN Orlen S.A.) i zaoferowanego w ofercie rabatu. </w:t>
      </w:r>
    </w:p>
    <w:p w14:paraId="50F4B50E" w14:textId="54D597DD" w:rsidR="00686EDD" w:rsidRDefault="00CF01E8" w:rsidP="00575C4A">
      <w:pPr>
        <w:widowControl/>
        <w:numPr>
          <w:ilvl w:val="0"/>
          <w:numId w:val="4"/>
        </w:numPr>
        <w:suppressAutoHyphens/>
        <w:adjustRightInd/>
        <w:spacing w:line="240" w:lineRule="auto"/>
        <w:ind w:left="357" w:hanging="357"/>
        <w:rPr>
          <w:rFonts w:ascii="Arial" w:hAnsi="Arial" w:cs="Arial"/>
          <w:sz w:val="22"/>
          <w:szCs w:val="22"/>
        </w:rPr>
      </w:pPr>
      <w:r>
        <w:rPr>
          <w:rFonts w:ascii="Arial" w:hAnsi="Arial" w:cs="Arial"/>
          <w:sz w:val="22"/>
          <w:szCs w:val="22"/>
        </w:rPr>
        <w:lastRenderedPageBreak/>
        <w:t>Szacunkowa</w:t>
      </w:r>
      <w:r w:rsidR="00434418">
        <w:rPr>
          <w:rFonts w:ascii="Arial" w:hAnsi="Arial" w:cs="Arial"/>
          <w:sz w:val="22"/>
          <w:szCs w:val="22"/>
        </w:rPr>
        <w:t xml:space="preserve"> </w:t>
      </w:r>
      <w:r w:rsidR="00C17F28">
        <w:rPr>
          <w:rFonts w:ascii="Arial" w:hAnsi="Arial" w:cs="Arial"/>
          <w:sz w:val="22"/>
          <w:szCs w:val="22"/>
        </w:rPr>
        <w:t xml:space="preserve"> wielkość dostaw wynosi 4 000</w:t>
      </w:r>
      <w:r w:rsidR="00686EDD">
        <w:rPr>
          <w:rFonts w:ascii="Arial" w:hAnsi="Arial" w:cs="Arial"/>
          <w:sz w:val="22"/>
          <w:szCs w:val="22"/>
        </w:rPr>
        <w:t>m</w:t>
      </w:r>
      <w:r w:rsidR="00686EDD" w:rsidRPr="00686EDD">
        <w:rPr>
          <w:rFonts w:ascii="Arial" w:hAnsi="Arial" w:cs="Arial"/>
          <w:sz w:val="22"/>
          <w:szCs w:val="22"/>
          <w:vertAlign w:val="superscript"/>
        </w:rPr>
        <w:t>3</w:t>
      </w:r>
      <w:r w:rsidR="00686EDD">
        <w:rPr>
          <w:rFonts w:ascii="Arial" w:hAnsi="Arial" w:cs="Arial"/>
          <w:sz w:val="22"/>
          <w:szCs w:val="22"/>
        </w:rPr>
        <w:t xml:space="preserve"> oleju napędowego. </w:t>
      </w:r>
    </w:p>
    <w:p w14:paraId="66EB2448" w14:textId="616069B8" w:rsidR="00CF01E8" w:rsidRPr="00A72ED5" w:rsidRDefault="00CF01E8" w:rsidP="00575C4A">
      <w:pPr>
        <w:widowControl/>
        <w:numPr>
          <w:ilvl w:val="0"/>
          <w:numId w:val="4"/>
        </w:numPr>
        <w:suppressAutoHyphens/>
        <w:adjustRightInd/>
        <w:spacing w:line="240" w:lineRule="auto"/>
        <w:ind w:left="357" w:hanging="357"/>
        <w:rPr>
          <w:rFonts w:ascii="Arial" w:hAnsi="Arial" w:cs="Arial"/>
          <w:sz w:val="22"/>
          <w:szCs w:val="22"/>
        </w:rPr>
      </w:pPr>
      <w:r>
        <w:rPr>
          <w:rFonts w:ascii="Arial" w:hAnsi="Arial" w:cs="Arial"/>
          <w:sz w:val="22"/>
          <w:szCs w:val="22"/>
        </w:rPr>
        <w:t xml:space="preserve">Zamawiający wskazuje, że minimalna wielkość świadczenia określonego umową wyniesie </w:t>
      </w:r>
      <w:r w:rsidR="003C2AA9" w:rsidRPr="00A72ED5">
        <w:rPr>
          <w:rFonts w:ascii="Arial" w:hAnsi="Arial" w:cs="Arial"/>
          <w:sz w:val="22"/>
          <w:szCs w:val="22"/>
        </w:rPr>
        <w:t>50</w:t>
      </w:r>
      <w:r w:rsidRPr="00A72ED5">
        <w:rPr>
          <w:rFonts w:ascii="Arial" w:hAnsi="Arial" w:cs="Arial"/>
          <w:sz w:val="22"/>
          <w:szCs w:val="22"/>
        </w:rPr>
        <w:t>% ilości m</w:t>
      </w:r>
      <w:r w:rsidRPr="00A72ED5">
        <w:rPr>
          <w:rFonts w:ascii="Arial" w:hAnsi="Arial" w:cs="Arial"/>
          <w:sz w:val="22"/>
          <w:szCs w:val="22"/>
          <w:vertAlign w:val="superscript"/>
        </w:rPr>
        <w:t>3</w:t>
      </w:r>
      <w:r w:rsidRPr="00A72ED5">
        <w:rPr>
          <w:rFonts w:ascii="Arial" w:hAnsi="Arial" w:cs="Arial"/>
          <w:sz w:val="22"/>
          <w:szCs w:val="22"/>
        </w:rPr>
        <w:t xml:space="preserve"> oleju napędowego wskazanych powyżej.  </w:t>
      </w:r>
    </w:p>
    <w:p w14:paraId="610942DA" w14:textId="4A389352" w:rsidR="003F6F3A" w:rsidRPr="00A72ED5" w:rsidRDefault="003F6F3A" w:rsidP="00575C4A">
      <w:pPr>
        <w:pStyle w:val="Akapitzlist"/>
        <w:numPr>
          <w:ilvl w:val="0"/>
          <w:numId w:val="4"/>
        </w:numPr>
        <w:suppressAutoHyphens w:val="0"/>
        <w:spacing w:line="240" w:lineRule="auto"/>
        <w:ind w:left="426" w:hanging="426"/>
        <w:contextualSpacing/>
      </w:pPr>
      <w:r w:rsidRPr="00A72ED5">
        <w:t xml:space="preserve">Zamawiający zastrzega sobie prawo do zwiększenia wolumenu dostaw w stosunku do ilości określonej w </w:t>
      </w:r>
      <w:r w:rsidR="002A2B64" w:rsidRPr="00A72ED5">
        <w:t>ust. 6 maksymalnie o 25%.</w:t>
      </w:r>
      <w:r w:rsidR="00A20A6B" w:rsidRPr="00A72ED5">
        <w:t xml:space="preserve"> Maksymalna wartość umowy brutto z uwzględnieniem prawa opcji w zakresie zwiększania ilości m</w:t>
      </w:r>
      <w:r w:rsidR="00A20A6B" w:rsidRPr="00A72ED5">
        <w:rPr>
          <w:vertAlign w:val="superscript"/>
        </w:rPr>
        <w:t>3</w:t>
      </w:r>
      <w:r w:rsidR="00A20A6B" w:rsidRPr="00A72ED5">
        <w:t xml:space="preserve"> oleju napędowego  wynosi ………………. zł. Prawo opcji jest uprawnieniem Zamawiającego, z którego może, ale nie musi skorzystać w ramach realizacji niniejszej umowy. W przypadku nieskorzystania przez Zamawiającego  z prawa opcji Wykonawcy nie przysługują żadne roszczenia z tego tytułu. </w:t>
      </w:r>
    </w:p>
    <w:p w14:paraId="3B5694EA" w14:textId="77777777" w:rsidR="003F6F3A" w:rsidRPr="00A87CB9" w:rsidRDefault="003F6F3A" w:rsidP="00575C4A">
      <w:pPr>
        <w:pStyle w:val="Akapitzlist"/>
        <w:numPr>
          <w:ilvl w:val="0"/>
          <w:numId w:val="4"/>
        </w:numPr>
        <w:suppressAutoHyphens w:val="0"/>
        <w:spacing w:line="240" w:lineRule="auto"/>
        <w:ind w:left="426" w:hanging="426"/>
        <w:contextualSpacing/>
      </w:pPr>
      <w:r w:rsidRPr="00A87CB9">
        <w:t xml:space="preserve">Z tytułu zmiany wielkości zamówienia Wykonawcy nie będą przysługiwać żadne roszczenia w stosunku do Zamawiającego. </w:t>
      </w:r>
    </w:p>
    <w:p w14:paraId="09D8076C" w14:textId="77777777" w:rsidR="00862387" w:rsidRPr="00862387" w:rsidRDefault="001C15A3" w:rsidP="00575C4A">
      <w:pPr>
        <w:numPr>
          <w:ilvl w:val="0"/>
          <w:numId w:val="4"/>
        </w:numPr>
        <w:spacing w:line="240" w:lineRule="auto"/>
        <w:ind w:left="426" w:hanging="426"/>
        <w:rPr>
          <w:rFonts w:ascii="Arial" w:hAnsi="Arial" w:cs="Arial"/>
        </w:rPr>
      </w:pPr>
      <w:r w:rsidRPr="00862387">
        <w:rPr>
          <w:rFonts w:ascii="Arial" w:hAnsi="Arial" w:cs="Arial"/>
          <w:sz w:val="22"/>
          <w:szCs w:val="22"/>
        </w:rPr>
        <w:t>Zamawiający zobowiązuje się dokonać zapłaty  należności  w  formie  przelew</w:t>
      </w:r>
      <w:r w:rsidR="007E636B" w:rsidRPr="00862387">
        <w:rPr>
          <w:rFonts w:ascii="Arial" w:hAnsi="Arial" w:cs="Arial"/>
          <w:sz w:val="22"/>
          <w:szCs w:val="22"/>
        </w:rPr>
        <w:t>u</w:t>
      </w:r>
      <w:r w:rsidRPr="00862387">
        <w:rPr>
          <w:rFonts w:ascii="Arial" w:hAnsi="Arial" w:cs="Arial"/>
          <w:sz w:val="22"/>
          <w:szCs w:val="22"/>
        </w:rPr>
        <w:t xml:space="preserve"> bankow</w:t>
      </w:r>
      <w:r w:rsidR="007E636B" w:rsidRPr="00862387">
        <w:rPr>
          <w:rFonts w:ascii="Arial" w:hAnsi="Arial" w:cs="Arial"/>
          <w:sz w:val="22"/>
          <w:szCs w:val="22"/>
        </w:rPr>
        <w:t>ego</w:t>
      </w:r>
      <w:r w:rsidRPr="00862387">
        <w:rPr>
          <w:rFonts w:ascii="Arial" w:hAnsi="Arial" w:cs="Arial"/>
          <w:sz w:val="22"/>
          <w:szCs w:val="22"/>
        </w:rPr>
        <w:t xml:space="preserve"> na  konto Wykonawcy wskazane na fakturze. Za  datę  zapłaty  strony uznają datę obciążenia rachunku bankowego Zamawiającego.</w:t>
      </w:r>
    </w:p>
    <w:p w14:paraId="711A3334" w14:textId="22333918" w:rsidR="001C15A3" w:rsidRPr="002B5EDF" w:rsidRDefault="001C15A3" w:rsidP="00575C4A">
      <w:pPr>
        <w:numPr>
          <w:ilvl w:val="0"/>
          <w:numId w:val="4"/>
        </w:numPr>
        <w:spacing w:line="240" w:lineRule="auto"/>
        <w:ind w:left="426" w:hanging="426"/>
        <w:rPr>
          <w:rFonts w:ascii="Arial" w:hAnsi="Arial" w:cs="Arial"/>
        </w:rPr>
      </w:pPr>
      <w:r w:rsidRPr="00862387">
        <w:rPr>
          <w:rFonts w:ascii="Arial" w:hAnsi="Arial" w:cs="Arial"/>
          <w:sz w:val="22"/>
        </w:rPr>
        <w:t xml:space="preserve">Przelew na konto Wykonawcy nastąpi w terminie do </w:t>
      </w:r>
      <w:r w:rsidR="00575C4A">
        <w:rPr>
          <w:rFonts w:ascii="Arial" w:hAnsi="Arial" w:cs="Arial"/>
          <w:sz w:val="22"/>
        </w:rPr>
        <w:t>21</w:t>
      </w:r>
      <w:r w:rsidRPr="00862387">
        <w:rPr>
          <w:rFonts w:ascii="Arial" w:hAnsi="Arial" w:cs="Arial"/>
          <w:color w:val="FF0000"/>
          <w:sz w:val="22"/>
        </w:rPr>
        <w:t xml:space="preserve"> </w:t>
      </w:r>
      <w:r w:rsidRPr="00862387">
        <w:rPr>
          <w:rFonts w:ascii="Arial" w:hAnsi="Arial" w:cs="Arial"/>
          <w:sz w:val="22"/>
        </w:rPr>
        <w:t xml:space="preserve">dni od daty </w:t>
      </w:r>
      <w:r w:rsidRPr="00A72ED5">
        <w:rPr>
          <w:rFonts w:ascii="Arial" w:hAnsi="Arial" w:cs="Arial"/>
          <w:sz w:val="22"/>
        </w:rPr>
        <w:t>dostarczenia</w:t>
      </w:r>
      <w:r w:rsidR="00575C4A">
        <w:rPr>
          <w:rFonts w:ascii="Arial" w:hAnsi="Arial" w:cs="Arial"/>
          <w:sz w:val="22"/>
        </w:rPr>
        <w:t xml:space="preserve"> prawidłowo wystawionej</w:t>
      </w:r>
      <w:r w:rsidRPr="00862387">
        <w:rPr>
          <w:rFonts w:ascii="Arial" w:hAnsi="Arial" w:cs="Arial"/>
          <w:sz w:val="22"/>
        </w:rPr>
        <w:t xml:space="preserve"> faktury. </w:t>
      </w:r>
    </w:p>
    <w:p w14:paraId="024217B3" w14:textId="77777777" w:rsidR="00575C4A" w:rsidRDefault="002B5EDF" w:rsidP="00575C4A">
      <w:pPr>
        <w:pStyle w:val="Akapitzlist"/>
        <w:numPr>
          <w:ilvl w:val="0"/>
          <w:numId w:val="4"/>
        </w:numPr>
        <w:tabs>
          <w:tab w:val="left" w:pos="426"/>
        </w:tabs>
        <w:suppressAutoHyphens w:val="0"/>
        <w:spacing w:line="240" w:lineRule="auto"/>
        <w:ind w:left="426" w:hanging="426"/>
        <w:contextualSpacing/>
      </w:pPr>
      <w:r w:rsidRPr="00CE2C35">
        <w:t xml:space="preserve">Strony akceptują wystawianie i doręczanie w formacie pdf faktur, ich duplikatów oraz faktur korygujących. Faktury będą wysyłane na adres e-mail: </w:t>
      </w:r>
      <w:hyperlink r:id="rId8" w:history="1">
        <w:r w:rsidRPr="00CE2C35">
          <w:t>faktury@pkm-swierklaniec.pl</w:t>
        </w:r>
      </w:hyperlink>
      <w:r w:rsidRPr="00CE2C35">
        <w:t>.</w:t>
      </w:r>
    </w:p>
    <w:p w14:paraId="6E3350F8" w14:textId="272A3496" w:rsidR="002B5EDF" w:rsidRPr="00575C4A" w:rsidRDefault="002B5EDF" w:rsidP="00575C4A">
      <w:pPr>
        <w:pStyle w:val="Akapitzlist"/>
        <w:numPr>
          <w:ilvl w:val="0"/>
          <w:numId w:val="4"/>
        </w:numPr>
        <w:tabs>
          <w:tab w:val="left" w:pos="426"/>
        </w:tabs>
        <w:suppressAutoHyphens w:val="0"/>
        <w:spacing w:line="240" w:lineRule="auto"/>
        <w:ind w:left="426" w:hanging="426"/>
        <w:contextualSpacing/>
      </w:pPr>
      <w:r>
        <w:t>Faktury</w:t>
      </w:r>
      <w:r w:rsidRPr="0000445B">
        <w:t xml:space="preserve"> </w:t>
      </w:r>
      <w:r>
        <w:t xml:space="preserve">płatne będą </w:t>
      </w:r>
      <w:r w:rsidRPr="0000445B">
        <w:t xml:space="preserve">przelewem na rachunek bankowy wskazany na fakturze figurujący na </w:t>
      </w:r>
      <w:r>
        <w:t>tzw. „białej liście podatników”, o którym mowa w art. 96b ustawy z dnia 11 marca 2004r. o podatku od towarów i usług.</w:t>
      </w:r>
      <w:r w:rsidR="00E775D6" w:rsidRPr="00E775D6">
        <w:rPr>
          <w:rFonts w:asciiTheme="minorHAnsi" w:eastAsia="Calibri" w:hAnsiTheme="minorHAnsi" w:cstheme="minorHAnsi"/>
          <w:b/>
          <w:lang w:eastAsia="en-US"/>
        </w:rPr>
        <w:t xml:space="preserve"> </w:t>
      </w:r>
      <w:r w:rsidR="00E775D6" w:rsidRPr="00E775D6">
        <w:t>W przypadku korzystania przez Wykonawcę  z usługi collect/speed collect Zamawiający wyraża zgodę na wskazanie dla płatności rachunku prowadzonego w ramach tej usługi - po weryfikacji powiązania tego rachunku z rachunkiem rozliczeniowym „głównym”  Wykonawcy.</w:t>
      </w:r>
    </w:p>
    <w:p w14:paraId="225EDF7F" w14:textId="076E52AF" w:rsidR="00575C4A" w:rsidRDefault="003C5F46" w:rsidP="00575C4A">
      <w:pPr>
        <w:numPr>
          <w:ilvl w:val="0"/>
          <w:numId w:val="4"/>
        </w:numPr>
        <w:spacing w:line="240" w:lineRule="auto"/>
        <w:ind w:left="357" w:hanging="357"/>
        <w:rPr>
          <w:rFonts w:ascii="Arial" w:hAnsi="Arial" w:cs="Arial"/>
        </w:rPr>
      </w:pPr>
      <w:r>
        <w:rPr>
          <w:rFonts w:ascii="Arial" w:hAnsi="Arial" w:cs="Arial"/>
          <w:sz w:val="22"/>
          <w:szCs w:val="30"/>
        </w:rPr>
        <w:t xml:space="preserve"> </w:t>
      </w:r>
      <w:r w:rsidR="00862387" w:rsidRPr="00862387">
        <w:rPr>
          <w:rFonts w:ascii="Arial" w:hAnsi="Arial" w:cs="Arial"/>
          <w:sz w:val="22"/>
          <w:szCs w:val="30"/>
        </w:rPr>
        <w:t>Zamawiający działając na podstawie art. 4c ustawy z dnia 8 marca 2013 r. o przeciwdziałaniu nadmiernym opóźnieniom w transakcjach handlowych (tj. Dz. U. 202</w:t>
      </w:r>
      <w:r w:rsidR="008D1B1D">
        <w:rPr>
          <w:rFonts w:ascii="Arial" w:hAnsi="Arial" w:cs="Arial"/>
          <w:sz w:val="22"/>
          <w:szCs w:val="30"/>
        </w:rPr>
        <w:t>2</w:t>
      </w:r>
      <w:r w:rsidR="00862387" w:rsidRPr="00862387">
        <w:rPr>
          <w:rFonts w:ascii="Arial" w:hAnsi="Arial" w:cs="Arial"/>
          <w:sz w:val="22"/>
          <w:szCs w:val="30"/>
        </w:rPr>
        <w:t xml:space="preserve"> poz. </w:t>
      </w:r>
      <w:r w:rsidR="008D1B1D">
        <w:rPr>
          <w:rFonts w:ascii="Arial" w:hAnsi="Arial" w:cs="Arial"/>
          <w:sz w:val="22"/>
          <w:szCs w:val="30"/>
        </w:rPr>
        <w:t>893</w:t>
      </w:r>
      <w:r w:rsidR="00862387" w:rsidRPr="00862387">
        <w:rPr>
          <w:rFonts w:ascii="Arial" w:hAnsi="Arial" w:cs="Arial"/>
          <w:sz w:val="22"/>
          <w:szCs w:val="30"/>
        </w:rPr>
        <w:t>) oświadcza, iż posiada status dużego przedsiębiorcy w rozumieniu art. 4 pkt 6) tej ustawy.</w:t>
      </w:r>
    </w:p>
    <w:p w14:paraId="3082356A" w14:textId="2DAD3414" w:rsidR="00203C52" w:rsidRDefault="008F3BF0" w:rsidP="00575C4A">
      <w:pPr>
        <w:pStyle w:val="Bezodstpw"/>
        <w:numPr>
          <w:ilvl w:val="0"/>
          <w:numId w:val="4"/>
        </w:numPr>
        <w:ind w:left="426" w:hanging="426"/>
        <w:jc w:val="both"/>
        <w:rPr>
          <w:rFonts w:ascii="Arial" w:hAnsi="Arial" w:cs="Arial"/>
          <w:sz w:val="22"/>
          <w:szCs w:val="22"/>
        </w:rPr>
      </w:pPr>
      <w:r w:rsidRPr="008F3BF0">
        <w:rPr>
          <w:rFonts w:ascii="Arial" w:hAnsi="Arial" w:cs="Arial"/>
          <w:sz w:val="22"/>
          <w:szCs w:val="22"/>
        </w:rPr>
        <w:t xml:space="preserve">Jeżeli Wykonawca zatrudnia podwykonawców, ustalone wynagrodzenie przysługujące Wykonawcy, </w:t>
      </w:r>
      <w:r w:rsidR="002B5EDF">
        <w:rPr>
          <w:rFonts w:ascii="Arial" w:hAnsi="Arial" w:cs="Arial"/>
          <w:sz w:val="22"/>
          <w:szCs w:val="22"/>
        </w:rPr>
        <w:t xml:space="preserve">Zamawiający zapłaci po </w:t>
      </w:r>
      <w:r w:rsidRPr="002B5EDF">
        <w:rPr>
          <w:rFonts w:ascii="Arial" w:hAnsi="Arial" w:cs="Arial"/>
          <w:sz w:val="22"/>
          <w:szCs w:val="22"/>
        </w:rPr>
        <w:t>przedstawieniu przez Wykonawcę dowodów (np. wyciągów bankowych, kopii przelewów) potwierdzających zapłatę wymagalnego wynagrodzenia podwykonawcom lub dalszym podwykonawcom wraz z oświadczeniami podwykonawców lub dalszych podwykonawc</w:t>
      </w:r>
      <w:r w:rsidR="002B5EDF">
        <w:rPr>
          <w:rFonts w:ascii="Arial" w:hAnsi="Arial" w:cs="Arial"/>
          <w:sz w:val="22"/>
          <w:szCs w:val="22"/>
        </w:rPr>
        <w:t xml:space="preserve">ów </w:t>
      </w:r>
      <w:r w:rsidRPr="002B5EDF">
        <w:rPr>
          <w:rFonts w:ascii="Arial" w:hAnsi="Arial" w:cs="Arial"/>
          <w:sz w:val="22"/>
          <w:szCs w:val="22"/>
        </w:rPr>
        <w:t>o otrzymaniu zapłaty za zrealizowane prace.</w:t>
      </w:r>
    </w:p>
    <w:p w14:paraId="68C075D3" w14:textId="6EB82BB6" w:rsidR="00E775D6" w:rsidRDefault="00E775D6" w:rsidP="00575C4A">
      <w:pPr>
        <w:pStyle w:val="Bezodstpw"/>
        <w:numPr>
          <w:ilvl w:val="0"/>
          <w:numId w:val="4"/>
        </w:numPr>
        <w:ind w:left="426" w:hanging="426"/>
        <w:jc w:val="both"/>
        <w:rPr>
          <w:rFonts w:ascii="Arial" w:hAnsi="Arial" w:cs="Arial"/>
          <w:sz w:val="22"/>
          <w:szCs w:val="22"/>
        </w:rPr>
      </w:pPr>
      <w:r w:rsidRPr="00E775D6">
        <w:rPr>
          <w:rFonts w:ascii="Arial" w:hAnsi="Arial" w:cs="Arial"/>
          <w:sz w:val="22"/>
          <w:szCs w:val="22"/>
        </w:rPr>
        <w:t>Wykonawca oświadcza, że posiada status dużego przedsiębiorcy w rozumieniu art. 4 pkt 6 ustawy z dnia 8 marca 2013 r. o przeciwdziałaniu nadmiernym opóźnieniom w transakcjach handlowych. (jeśli dotyczy)</w:t>
      </w:r>
      <w:r w:rsidR="00B91544">
        <w:rPr>
          <w:rFonts w:ascii="Arial" w:hAnsi="Arial" w:cs="Arial"/>
          <w:sz w:val="22"/>
          <w:szCs w:val="22"/>
        </w:rPr>
        <w:t>.</w:t>
      </w:r>
    </w:p>
    <w:p w14:paraId="2A71CD0B" w14:textId="77777777" w:rsidR="00B91544" w:rsidRPr="00B91544" w:rsidRDefault="00B91544" w:rsidP="00B91544">
      <w:pPr>
        <w:pStyle w:val="Bezodstpw"/>
        <w:ind w:left="426" w:hanging="426"/>
        <w:jc w:val="both"/>
        <w:rPr>
          <w:rFonts w:ascii="Arial" w:hAnsi="Arial" w:cs="Arial"/>
          <w:color w:val="FF0000"/>
          <w:sz w:val="22"/>
          <w:szCs w:val="22"/>
        </w:rPr>
      </w:pPr>
    </w:p>
    <w:p w14:paraId="616D6358" w14:textId="77777777" w:rsidR="00862387" w:rsidRDefault="00862387" w:rsidP="008E4035">
      <w:pPr>
        <w:spacing w:line="240" w:lineRule="auto"/>
        <w:rPr>
          <w:rFonts w:ascii="Arial" w:hAnsi="Arial" w:cs="Arial"/>
          <w:b/>
          <w:sz w:val="22"/>
        </w:rPr>
      </w:pPr>
    </w:p>
    <w:p w14:paraId="359826E7" w14:textId="77777777" w:rsidR="001C15A3" w:rsidRDefault="001C15A3" w:rsidP="008F3BF0">
      <w:pPr>
        <w:spacing w:line="240" w:lineRule="auto"/>
        <w:jc w:val="center"/>
        <w:rPr>
          <w:rFonts w:ascii="Arial" w:hAnsi="Arial" w:cs="Arial"/>
          <w:b/>
          <w:sz w:val="24"/>
        </w:rPr>
      </w:pPr>
      <w:r>
        <w:rPr>
          <w:rFonts w:ascii="Arial" w:hAnsi="Arial" w:cs="Arial"/>
          <w:b/>
          <w:sz w:val="22"/>
        </w:rPr>
        <w:t>§ 3</w:t>
      </w:r>
    </w:p>
    <w:p w14:paraId="2919483B" w14:textId="77777777" w:rsidR="001C15A3" w:rsidRDefault="001C15A3" w:rsidP="001C15A3">
      <w:pPr>
        <w:spacing w:line="240" w:lineRule="auto"/>
        <w:jc w:val="center"/>
        <w:rPr>
          <w:rFonts w:ascii="Arial" w:hAnsi="Arial" w:cs="Arial"/>
          <w:b/>
          <w:sz w:val="12"/>
        </w:rPr>
      </w:pPr>
    </w:p>
    <w:p w14:paraId="49F4D0E1" w14:textId="17F25B39" w:rsidR="001C15A3" w:rsidRDefault="00575C4A" w:rsidP="008E4035">
      <w:pPr>
        <w:spacing w:line="240" w:lineRule="auto"/>
        <w:rPr>
          <w:rFonts w:ascii="Arial" w:hAnsi="Arial" w:cs="Arial"/>
          <w:sz w:val="22"/>
          <w:szCs w:val="22"/>
        </w:rPr>
      </w:pPr>
      <w:r w:rsidRPr="00575C4A">
        <w:rPr>
          <w:rFonts w:ascii="Arial" w:hAnsi="Arial" w:cs="Arial"/>
          <w:sz w:val="22"/>
          <w:szCs w:val="22"/>
        </w:rPr>
        <w:t xml:space="preserve">Umowa została zawarta na czas określony </w:t>
      </w:r>
      <w:r w:rsidR="00FB2398" w:rsidRPr="00FB2398">
        <w:rPr>
          <w:rFonts w:ascii="Arial" w:hAnsi="Arial" w:cs="Arial"/>
          <w:sz w:val="22"/>
          <w:szCs w:val="22"/>
        </w:rPr>
        <w:t>12 miesięcy od dni</w:t>
      </w:r>
      <w:r w:rsidR="00FB2398">
        <w:rPr>
          <w:rFonts w:ascii="Arial" w:hAnsi="Arial" w:cs="Arial"/>
          <w:sz w:val="22"/>
          <w:szCs w:val="22"/>
        </w:rPr>
        <w:t xml:space="preserve">a rozpoczęcia realizacji dostaw, tj. </w:t>
      </w:r>
      <w:r>
        <w:rPr>
          <w:rFonts w:ascii="Arial" w:hAnsi="Arial" w:cs="Arial"/>
          <w:sz w:val="22"/>
          <w:szCs w:val="22"/>
        </w:rPr>
        <w:t>od dnia 01.03.202</w:t>
      </w:r>
      <w:r w:rsidR="008D1B1D">
        <w:rPr>
          <w:rFonts w:ascii="Arial" w:hAnsi="Arial" w:cs="Arial"/>
          <w:sz w:val="22"/>
          <w:szCs w:val="22"/>
        </w:rPr>
        <w:t>3</w:t>
      </w:r>
      <w:r>
        <w:rPr>
          <w:rFonts w:ascii="Arial" w:hAnsi="Arial" w:cs="Arial"/>
          <w:sz w:val="22"/>
          <w:szCs w:val="22"/>
        </w:rPr>
        <w:t xml:space="preserve"> do dnia 28.02.202</w:t>
      </w:r>
      <w:r w:rsidR="008D1B1D">
        <w:rPr>
          <w:rFonts w:ascii="Arial" w:hAnsi="Arial" w:cs="Arial"/>
          <w:sz w:val="22"/>
          <w:szCs w:val="22"/>
        </w:rPr>
        <w:t>4</w:t>
      </w:r>
      <w:r>
        <w:rPr>
          <w:rFonts w:ascii="Arial" w:hAnsi="Arial" w:cs="Arial"/>
          <w:sz w:val="22"/>
          <w:szCs w:val="22"/>
        </w:rPr>
        <w:t xml:space="preserve"> roku. </w:t>
      </w:r>
    </w:p>
    <w:p w14:paraId="4FFE3296" w14:textId="3AE2FC87" w:rsidR="001C15A3" w:rsidRDefault="001C15A3" w:rsidP="008E4035">
      <w:pPr>
        <w:spacing w:line="240" w:lineRule="auto"/>
        <w:rPr>
          <w:rFonts w:ascii="Arial" w:hAnsi="Arial" w:cs="Arial"/>
          <w:sz w:val="22"/>
          <w:szCs w:val="22"/>
        </w:rPr>
      </w:pPr>
    </w:p>
    <w:p w14:paraId="7D031341" w14:textId="77777777" w:rsidR="001C15A3" w:rsidRDefault="001C15A3" w:rsidP="001C15A3">
      <w:pPr>
        <w:spacing w:line="240" w:lineRule="auto"/>
        <w:jc w:val="center"/>
        <w:rPr>
          <w:rFonts w:ascii="Arial" w:hAnsi="Arial" w:cs="Arial"/>
          <w:b/>
          <w:sz w:val="24"/>
        </w:rPr>
      </w:pPr>
      <w:r>
        <w:rPr>
          <w:rFonts w:ascii="Arial" w:hAnsi="Arial" w:cs="Arial"/>
          <w:b/>
          <w:sz w:val="22"/>
        </w:rPr>
        <w:t>§ 4</w:t>
      </w:r>
    </w:p>
    <w:p w14:paraId="7A06A184" w14:textId="77777777" w:rsidR="001C15A3" w:rsidRDefault="001C15A3" w:rsidP="001C15A3">
      <w:pPr>
        <w:spacing w:line="240" w:lineRule="auto"/>
        <w:rPr>
          <w:rFonts w:ascii="Arial" w:hAnsi="Arial" w:cs="Arial"/>
          <w:sz w:val="12"/>
        </w:rPr>
      </w:pPr>
    </w:p>
    <w:p w14:paraId="1EF0DF5F" w14:textId="0928D618" w:rsidR="007F382C" w:rsidRPr="00FE6B62" w:rsidRDefault="00D46106" w:rsidP="000E4C1E">
      <w:pPr>
        <w:numPr>
          <w:ilvl w:val="0"/>
          <w:numId w:val="9"/>
        </w:numPr>
        <w:suppressAutoHyphens/>
        <w:adjustRightInd/>
        <w:spacing w:line="240" w:lineRule="auto"/>
        <w:ind w:left="426" w:hanging="426"/>
        <w:textAlignment w:val="baseline"/>
        <w:rPr>
          <w:rFonts w:ascii="Arial" w:hAnsi="Arial" w:cs="Arial"/>
          <w:sz w:val="12"/>
        </w:rPr>
      </w:pPr>
      <w:r w:rsidRPr="00FE6B62">
        <w:rPr>
          <w:rFonts w:ascii="Arial" w:hAnsi="Arial" w:cs="Arial"/>
          <w:sz w:val="22"/>
        </w:rPr>
        <w:t xml:space="preserve"> </w:t>
      </w:r>
      <w:r w:rsidR="007F382C" w:rsidRPr="00FE6B62">
        <w:rPr>
          <w:rFonts w:ascii="Arial" w:hAnsi="Arial" w:cs="Arial"/>
          <w:sz w:val="22"/>
        </w:rPr>
        <w:t xml:space="preserve">Wykonawca </w:t>
      </w:r>
      <w:r w:rsidR="00FE6B62">
        <w:rPr>
          <w:rFonts w:ascii="Arial" w:hAnsi="Arial" w:cs="Arial"/>
          <w:sz w:val="22"/>
        </w:rPr>
        <w:t xml:space="preserve">na swój koszt i ryzyko dostarczy zamówione przez Zamawiającego ilości ON własnym transportem do stacji paliw Zamawiającego znajdującej się w Świerklańcu przy ul. Parkowej 3.  Dostawy odbywać się będą od poniedziałku do </w:t>
      </w:r>
      <w:r w:rsidR="00875678" w:rsidRPr="00875678">
        <w:rPr>
          <w:rFonts w:ascii="Arial" w:hAnsi="Arial" w:cs="Arial"/>
          <w:color w:val="FF0000"/>
          <w:sz w:val="22"/>
        </w:rPr>
        <w:t>soboty</w:t>
      </w:r>
      <w:r w:rsidR="00FE6B62" w:rsidRPr="00875678">
        <w:rPr>
          <w:rFonts w:ascii="Arial" w:hAnsi="Arial" w:cs="Arial"/>
          <w:color w:val="FF0000"/>
          <w:sz w:val="22"/>
        </w:rPr>
        <w:t xml:space="preserve"> </w:t>
      </w:r>
      <w:r w:rsidR="00FE6B62">
        <w:rPr>
          <w:rFonts w:ascii="Arial" w:hAnsi="Arial" w:cs="Arial"/>
          <w:sz w:val="22"/>
        </w:rPr>
        <w:t xml:space="preserve">w godzinach 6.00-13.00. </w:t>
      </w:r>
    </w:p>
    <w:p w14:paraId="3DEF0543" w14:textId="6C732FF7" w:rsidR="00FE6B62" w:rsidRPr="00FE6B62" w:rsidRDefault="00654268" w:rsidP="000E4C1E">
      <w:pPr>
        <w:numPr>
          <w:ilvl w:val="0"/>
          <w:numId w:val="9"/>
        </w:numPr>
        <w:suppressAutoHyphens/>
        <w:adjustRightInd/>
        <w:spacing w:line="240" w:lineRule="auto"/>
        <w:ind w:left="426" w:hanging="426"/>
        <w:textAlignment w:val="baseline"/>
        <w:rPr>
          <w:rFonts w:ascii="Arial" w:hAnsi="Arial" w:cs="Arial"/>
          <w:sz w:val="12"/>
        </w:rPr>
      </w:pPr>
      <w:r>
        <w:rPr>
          <w:rFonts w:ascii="Arial" w:hAnsi="Arial" w:cs="Arial"/>
          <w:sz w:val="22"/>
        </w:rPr>
        <w:t>Wykonawca zobowiązuje się do zapewnienia właściwej jakości dostarczanego ON – zgodnie z normami, o których mowa w §</w:t>
      </w:r>
      <w:r w:rsidRPr="00654268">
        <w:rPr>
          <w:rFonts w:ascii="Arial" w:hAnsi="Arial" w:cs="Arial"/>
          <w:sz w:val="22"/>
        </w:rPr>
        <w:t>1</w:t>
      </w:r>
      <w:r>
        <w:rPr>
          <w:rFonts w:ascii="Arial" w:hAnsi="Arial" w:cs="Arial"/>
          <w:sz w:val="22"/>
        </w:rPr>
        <w:t xml:space="preserve"> ust. 1 umowy. </w:t>
      </w:r>
      <w:r w:rsidR="00FE6B62" w:rsidRPr="00654268">
        <w:rPr>
          <w:rFonts w:ascii="Arial" w:hAnsi="Arial" w:cs="Arial"/>
          <w:sz w:val="22"/>
        </w:rPr>
        <w:t>Wykonawca</w:t>
      </w:r>
      <w:r w:rsidR="00494086">
        <w:rPr>
          <w:rFonts w:ascii="Arial" w:hAnsi="Arial" w:cs="Arial"/>
          <w:sz w:val="22"/>
        </w:rPr>
        <w:t xml:space="preserve"> zobowiązuje się, ż</w:t>
      </w:r>
      <w:r w:rsidR="00FE6B62">
        <w:rPr>
          <w:rFonts w:ascii="Arial" w:hAnsi="Arial" w:cs="Arial"/>
          <w:sz w:val="22"/>
        </w:rPr>
        <w:t xml:space="preserve">e przy każdej dostawie wlewy oraz zawory spustowe w autocysternach będą zabezpieczone plombami (dopuszcza się zaplombowanie całej skrzyni </w:t>
      </w:r>
      <w:r w:rsidR="00E775D6">
        <w:rPr>
          <w:rFonts w:ascii="Arial" w:hAnsi="Arial" w:cs="Arial"/>
          <w:sz w:val="22"/>
        </w:rPr>
        <w:t xml:space="preserve">załadunkowo-rozładunkowej </w:t>
      </w:r>
      <w:r w:rsidR="00FE6B62">
        <w:rPr>
          <w:rFonts w:ascii="Arial" w:hAnsi="Arial" w:cs="Arial"/>
          <w:sz w:val="22"/>
        </w:rPr>
        <w:t xml:space="preserve">zamiast zaworów spustowych w autocysternie przy założeniu, że </w:t>
      </w:r>
      <w:r w:rsidR="002575B9">
        <w:rPr>
          <w:rFonts w:ascii="Arial" w:hAnsi="Arial" w:cs="Arial"/>
          <w:sz w:val="22"/>
        </w:rPr>
        <w:t xml:space="preserve">nie ma </w:t>
      </w:r>
      <w:r w:rsidR="00FE6B62">
        <w:rPr>
          <w:rFonts w:ascii="Arial" w:hAnsi="Arial" w:cs="Arial"/>
          <w:sz w:val="22"/>
        </w:rPr>
        <w:t>możliwo</w:t>
      </w:r>
      <w:r w:rsidR="00AC1147">
        <w:rPr>
          <w:rFonts w:ascii="Arial" w:hAnsi="Arial" w:cs="Arial"/>
          <w:sz w:val="22"/>
        </w:rPr>
        <w:t>ści do</w:t>
      </w:r>
      <w:r w:rsidR="00062396">
        <w:rPr>
          <w:rFonts w:ascii="Arial" w:hAnsi="Arial" w:cs="Arial"/>
          <w:sz w:val="22"/>
        </w:rPr>
        <w:t>stępu</w:t>
      </w:r>
      <w:r w:rsidR="00AC1147">
        <w:rPr>
          <w:rFonts w:ascii="Arial" w:hAnsi="Arial" w:cs="Arial"/>
          <w:sz w:val="22"/>
        </w:rPr>
        <w:t xml:space="preserve"> do wlewów i spustów</w:t>
      </w:r>
      <w:r w:rsidR="00FE6B62">
        <w:rPr>
          <w:rFonts w:ascii="Arial" w:hAnsi="Arial" w:cs="Arial"/>
          <w:sz w:val="22"/>
        </w:rPr>
        <w:t xml:space="preserve"> bez uprzedniego otwarcia pokrywy skrzyni).</w:t>
      </w:r>
    </w:p>
    <w:p w14:paraId="4D5CB8F5" w14:textId="25B8E1BA" w:rsidR="00FE6B62" w:rsidRPr="00FE6B62" w:rsidRDefault="00FE6B62" w:rsidP="000E4C1E">
      <w:pPr>
        <w:numPr>
          <w:ilvl w:val="0"/>
          <w:numId w:val="9"/>
        </w:numPr>
        <w:suppressAutoHyphens/>
        <w:adjustRightInd/>
        <w:spacing w:line="240" w:lineRule="auto"/>
        <w:ind w:left="426" w:hanging="426"/>
        <w:textAlignment w:val="baseline"/>
        <w:rPr>
          <w:rFonts w:ascii="Arial" w:hAnsi="Arial" w:cs="Arial"/>
          <w:sz w:val="12"/>
        </w:rPr>
      </w:pPr>
      <w:r>
        <w:rPr>
          <w:rFonts w:ascii="Arial" w:hAnsi="Arial" w:cs="Arial"/>
          <w:sz w:val="22"/>
        </w:rPr>
        <w:t xml:space="preserve">Wykonawca zobowiązuje się przy pierwszej dostawie ON letniego, przejściowego i </w:t>
      </w:r>
      <w:r>
        <w:rPr>
          <w:rFonts w:ascii="Arial" w:hAnsi="Arial" w:cs="Arial"/>
          <w:sz w:val="22"/>
        </w:rPr>
        <w:lastRenderedPageBreak/>
        <w:t xml:space="preserve">zimowego dostarczyć kartę charakterystyki substancji wystawiona zgodnie z obowiązującymi przepisami.   </w:t>
      </w:r>
    </w:p>
    <w:p w14:paraId="40B8652D" w14:textId="6C411419" w:rsidR="00FE6B62" w:rsidRPr="00FE6B62" w:rsidRDefault="00FE6B62" w:rsidP="000E4C1E">
      <w:pPr>
        <w:numPr>
          <w:ilvl w:val="0"/>
          <w:numId w:val="9"/>
        </w:numPr>
        <w:suppressAutoHyphens/>
        <w:adjustRightInd/>
        <w:spacing w:line="240" w:lineRule="auto"/>
        <w:ind w:left="426" w:hanging="426"/>
        <w:textAlignment w:val="baseline"/>
        <w:rPr>
          <w:rFonts w:ascii="Arial" w:hAnsi="Arial" w:cs="Arial"/>
          <w:sz w:val="12"/>
        </w:rPr>
      </w:pPr>
      <w:r>
        <w:rPr>
          <w:rFonts w:ascii="Arial" w:hAnsi="Arial" w:cs="Arial"/>
          <w:sz w:val="22"/>
        </w:rPr>
        <w:t xml:space="preserve">Wykonawca zobowiązuje się dostarczyć do każdej dostawy, przed każdym rozładunkiem autocysterny, komplet niezbędnych dokumentów dotyczących przywiezionego paliwa, zawierający co najmniej: </w:t>
      </w:r>
    </w:p>
    <w:p w14:paraId="5F4D8857" w14:textId="2478E6D3" w:rsidR="00FE6B62" w:rsidRDefault="00E86D72" w:rsidP="00547540">
      <w:pPr>
        <w:pStyle w:val="Akapitzlist"/>
        <w:numPr>
          <w:ilvl w:val="5"/>
          <w:numId w:val="16"/>
        </w:numPr>
        <w:tabs>
          <w:tab w:val="clear" w:pos="1152"/>
          <w:tab w:val="num" w:pos="851"/>
        </w:tabs>
        <w:spacing w:line="240" w:lineRule="auto"/>
        <w:ind w:left="851" w:hanging="425"/>
        <w:textAlignment w:val="baseline"/>
      </w:pPr>
      <w:r>
        <w:t>Świadectwo jakości (orzeczenie laboratoryjne) zawierające co najmniej następujące dane: nazwę produktu i numer normy, której produkt odpowiada, datę sporządzenia, nazwę laboratorium, oznaczenia parametrów fizyko-chemicznych produktu, w tym: gęstość przy temp. 15</w:t>
      </w:r>
      <w:r w:rsidRPr="00E86D72">
        <w:rPr>
          <w:vertAlign w:val="superscript"/>
        </w:rPr>
        <w:t>0</w:t>
      </w:r>
      <w:r>
        <w:t>C, lepkość przy temperaturze 40</w:t>
      </w:r>
      <w:r w:rsidRPr="00E86D72">
        <w:rPr>
          <w:vertAlign w:val="superscript"/>
        </w:rPr>
        <w:t>0</w:t>
      </w:r>
      <w:r>
        <w:t xml:space="preserve">C, temperaturę zapłonu, zawartość siarki, stałych ciał obcych, wody, popiołu, liczbę cetanową, temperaturę zablokowania zimnego filtra, parametry destylacji, zawartość wielopierścieniowych węglowodorów aromatycznych, zawartość estrów metylowych kwasów tłuszczowych (FAME), podpisy upoważnionych osób uwierzytelniających powyższe dane; </w:t>
      </w:r>
    </w:p>
    <w:p w14:paraId="4D3BE466" w14:textId="17239FAF" w:rsidR="00E86D72" w:rsidRDefault="00E86D72" w:rsidP="00547540">
      <w:pPr>
        <w:pStyle w:val="Akapitzlist"/>
        <w:numPr>
          <w:ilvl w:val="5"/>
          <w:numId w:val="16"/>
        </w:numPr>
        <w:tabs>
          <w:tab w:val="clear" w:pos="1152"/>
          <w:tab w:val="num" w:pos="851"/>
        </w:tabs>
        <w:spacing w:line="240" w:lineRule="auto"/>
        <w:ind w:left="851" w:hanging="425"/>
        <w:textAlignment w:val="baseline"/>
      </w:pPr>
      <w:r>
        <w:t>Dyspozycję dostawy (kartę nalewu), zawierającą co najmnie</w:t>
      </w:r>
      <w:r w:rsidR="001E637A">
        <w:t>j następujące dane: pełną nazwę i ilość dostarczonego produktu,</w:t>
      </w:r>
      <w:r>
        <w:t xml:space="preserve"> temperaturę określoną w trakcie zalewu autocysterny w składzie Wykonawcy, gęstość produktu przy temperaturze 15</w:t>
      </w:r>
      <w:r w:rsidRPr="00E86D72">
        <w:rPr>
          <w:vertAlign w:val="superscript"/>
        </w:rPr>
        <w:t>0</w:t>
      </w:r>
      <w:r w:rsidR="001E637A">
        <w:t>C, nr rejestr. a</w:t>
      </w:r>
      <w:r>
        <w:t xml:space="preserve">utocysterny, datę sporządzenia i podpisy upoważnionych osób uwierzytelniających powyższe dane; </w:t>
      </w:r>
    </w:p>
    <w:p w14:paraId="1534FFAC" w14:textId="5DE03F7C" w:rsidR="00E86D72" w:rsidRDefault="00E86D72" w:rsidP="000E4C1E">
      <w:pPr>
        <w:spacing w:line="240" w:lineRule="auto"/>
        <w:ind w:left="426"/>
        <w:textAlignment w:val="baseline"/>
        <w:rPr>
          <w:rFonts w:ascii="Arial" w:hAnsi="Arial" w:cs="Arial"/>
          <w:sz w:val="22"/>
          <w:szCs w:val="22"/>
        </w:rPr>
      </w:pPr>
      <w:r w:rsidRPr="00E86D72">
        <w:rPr>
          <w:rFonts w:ascii="Arial" w:hAnsi="Arial" w:cs="Arial"/>
          <w:sz w:val="22"/>
          <w:szCs w:val="22"/>
        </w:rPr>
        <w:t xml:space="preserve">Dokumenty te powinny być właściwie wypełnione pod względem formalnym i merytorycznym i posiadać </w:t>
      </w:r>
      <w:r>
        <w:rPr>
          <w:rFonts w:ascii="Arial" w:hAnsi="Arial" w:cs="Arial"/>
          <w:sz w:val="22"/>
          <w:szCs w:val="22"/>
        </w:rPr>
        <w:t>podpis upełnomocnionego przedstawiciela Wykonawcy lub Producenta.</w:t>
      </w:r>
    </w:p>
    <w:p w14:paraId="634EE620" w14:textId="4CC04F94" w:rsidR="00E86D72" w:rsidRPr="00E86D72" w:rsidRDefault="00E86D72" w:rsidP="000E4C1E">
      <w:pPr>
        <w:spacing w:line="240" w:lineRule="auto"/>
        <w:ind w:left="426"/>
        <w:textAlignment w:val="baseline"/>
        <w:rPr>
          <w:rFonts w:ascii="Arial" w:hAnsi="Arial" w:cs="Arial"/>
          <w:sz w:val="22"/>
          <w:szCs w:val="22"/>
        </w:rPr>
      </w:pPr>
      <w:r>
        <w:rPr>
          <w:rFonts w:ascii="Arial" w:hAnsi="Arial" w:cs="Arial"/>
          <w:sz w:val="22"/>
          <w:szCs w:val="22"/>
        </w:rPr>
        <w:t xml:space="preserve">Dopuszcza się możliwość dostarczenia w/w dokumentów bez podpisu upoważnionych osób tylko w przypadku wygenerowania ich przez systemy komputerowe, w których elektroniczna technika dokumentowania zapisów księgowych identyfikuje upoważnioną osobę. </w:t>
      </w:r>
    </w:p>
    <w:p w14:paraId="121210FF" w14:textId="77777777" w:rsidR="005C3463" w:rsidRPr="005C3463" w:rsidRDefault="00E86D72" w:rsidP="000E4C1E">
      <w:pPr>
        <w:numPr>
          <w:ilvl w:val="0"/>
          <w:numId w:val="9"/>
        </w:numPr>
        <w:suppressAutoHyphens/>
        <w:adjustRightInd/>
        <w:spacing w:line="240" w:lineRule="auto"/>
        <w:ind w:left="426" w:hanging="426"/>
        <w:textAlignment w:val="baseline"/>
        <w:rPr>
          <w:rFonts w:ascii="Arial" w:hAnsi="Arial" w:cs="Arial"/>
          <w:sz w:val="12"/>
        </w:rPr>
      </w:pPr>
      <w:r>
        <w:rPr>
          <w:rFonts w:ascii="Arial" w:hAnsi="Arial" w:cs="Arial"/>
          <w:sz w:val="22"/>
          <w:szCs w:val="22"/>
        </w:rPr>
        <w:t>Zamawiający zastrzega sobie prawo do przeprowadzenia</w:t>
      </w:r>
      <w:r w:rsidR="005C3463">
        <w:rPr>
          <w:rFonts w:ascii="Arial" w:hAnsi="Arial" w:cs="Arial"/>
          <w:sz w:val="22"/>
          <w:szCs w:val="22"/>
        </w:rPr>
        <w:t xml:space="preserve"> (przed rozładunkiem autocysterny) kontroli wstępnej obejmującej:</w:t>
      </w:r>
    </w:p>
    <w:p w14:paraId="376FD4C5" w14:textId="31D63CED" w:rsidR="005C3463" w:rsidRDefault="005C3463" w:rsidP="000E4C1E">
      <w:pPr>
        <w:pStyle w:val="Akapitzlist"/>
        <w:numPr>
          <w:ilvl w:val="0"/>
          <w:numId w:val="33"/>
        </w:numPr>
        <w:spacing w:line="240" w:lineRule="auto"/>
        <w:textAlignment w:val="baseline"/>
      </w:pPr>
      <w:r w:rsidRPr="005C3463">
        <w:t xml:space="preserve">sprawdzenie stanu plomb założonych na wlewy oraz zawory spustowe autocysterny lub zaplombowania całej skrzyni </w:t>
      </w:r>
      <w:r w:rsidR="00E775D6">
        <w:t xml:space="preserve">załadunkowo-rozładunkowej </w:t>
      </w:r>
      <w:r w:rsidRPr="005C3463">
        <w:t>zamiast wlewów i zaworów spustowych w</w:t>
      </w:r>
      <w:r w:rsidR="001E637A">
        <w:t xml:space="preserve"> autocysternie przy założeniu, ż</w:t>
      </w:r>
      <w:r w:rsidRPr="005C3463">
        <w:t>e nie ma możliwości do</w:t>
      </w:r>
      <w:r w:rsidR="00062396">
        <w:t>stępu</w:t>
      </w:r>
      <w:r w:rsidRPr="005C3463">
        <w:t xml:space="preserve"> do wlewów i spustów bez uprzedniego otwarcia pokrywy skrzyni;</w:t>
      </w:r>
    </w:p>
    <w:p w14:paraId="539BE0BF" w14:textId="09BDD487" w:rsidR="005C3463" w:rsidRDefault="005C3463" w:rsidP="000E4C1E">
      <w:pPr>
        <w:pStyle w:val="Akapitzlist"/>
        <w:numPr>
          <w:ilvl w:val="0"/>
          <w:numId w:val="33"/>
        </w:numPr>
        <w:spacing w:line="240" w:lineRule="auto"/>
        <w:textAlignment w:val="baseline"/>
      </w:pPr>
      <w:r>
        <w:t>sprawdzenie, czy autocysterna nie posiada uszkodzeń mechanicznych lub śladów wycieków;</w:t>
      </w:r>
    </w:p>
    <w:p w14:paraId="04F6B1EC" w14:textId="2BFE43CF" w:rsidR="005C3463" w:rsidRDefault="005C3463" w:rsidP="000E4C1E">
      <w:pPr>
        <w:pStyle w:val="Akapitzlist"/>
        <w:numPr>
          <w:ilvl w:val="0"/>
          <w:numId w:val="33"/>
        </w:numPr>
        <w:spacing w:line="240" w:lineRule="auto"/>
        <w:textAlignment w:val="baseline"/>
      </w:pPr>
      <w:r>
        <w:t>sprawdzenie stanu i czystości przewodów spustowych autocysterny;</w:t>
      </w:r>
    </w:p>
    <w:p w14:paraId="674F7D7E" w14:textId="3343436B" w:rsidR="005C3463" w:rsidRDefault="005C3463" w:rsidP="000E4C1E">
      <w:pPr>
        <w:pStyle w:val="Akapitzlist"/>
        <w:numPr>
          <w:ilvl w:val="0"/>
          <w:numId w:val="33"/>
        </w:numPr>
        <w:spacing w:line="240" w:lineRule="auto"/>
        <w:textAlignment w:val="baseline"/>
      </w:pPr>
      <w:r>
        <w:t>sprawdzenie, czy autocysterna odpowiada ogólnym przepisom BHP i ppoż;</w:t>
      </w:r>
    </w:p>
    <w:p w14:paraId="6B702284" w14:textId="6677AB5D" w:rsidR="005C3463" w:rsidRDefault="005C3463" w:rsidP="000E4C1E">
      <w:pPr>
        <w:pStyle w:val="Akapitzlist"/>
        <w:numPr>
          <w:ilvl w:val="0"/>
          <w:numId w:val="33"/>
        </w:numPr>
        <w:spacing w:line="240" w:lineRule="auto"/>
        <w:textAlignment w:val="baseline"/>
      </w:pPr>
      <w:r>
        <w:t>pobranie próbek paliwa z każdego zaworu spustowego autocysterny w celu dokonania oceny wzrokowej, czy paliwo jest klarowne, bez zawiesin, osadów ciał stałych lub wody. Graniczna wielkość, do której pobiera się próbki  wynosi ok. 10dm</w:t>
      </w:r>
      <w:r w:rsidRPr="005C3463">
        <w:rPr>
          <w:vertAlign w:val="superscript"/>
        </w:rPr>
        <w:t>3</w:t>
      </w:r>
      <w:r>
        <w:t>;</w:t>
      </w:r>
    </w:p>
    <w:p w14:paraId="6A414EC4" w14:textId="18A73EE3" w:rsidR="005C3463" w:rsidRDefault="005C3463" w:rsidP="000E4C1E">
      <w:pPr>
        <w:pStyle w:val="Akapitzlist"/>
        <w:numPr>
          <w:ilvl w:val="0"/>
          <w:numId w:val="33"/>
        </w:numPr>
        <w:spacing w:line="240" w:lineRule="auto"/>
        <w:textAlignment w:val="baseline"/>
      </w:pPr>
      <w:r>
        <w:t>przygotowanie próbek paliwa, które przechowuje się przez okres pięciu kolejnych dostaw w szklanych, zaplombowanych pojemnikach. Próbki będą pobierane z autocysterny zgodnie z normą PN-EN ISO 3170 przez przedstawiciela Zamawiającego w obecności przedstawiciela Wykon</w:t>
      </w:r>
      <w:r w:rsidR="009E1CF7">
        <w:t>awcy;</w:t>
      </w:r>
    </w:p>
    <w:p w14:paraId="6B75FCB0" w14:textId="1261269D" w:rsidR="005C3463" w:rsidRPr="005C3463" w:rsidRDefault="009E1CF7" w:rsidP="000E4C1E">
      <w:pPr>
        <w:pStyle w:val="Akapitzlist"/>
        <w:numPr>
          <w:ilvl w:val="0"/>
          <w:numId w:val="33"/>
        </w:numPr>
        <w:spacing w:line="240" w:lineRule="auto"/>
        <w:textAlignment w:val="baseline"/>
      </w:pPr>
      <w:r>
        <w:t>sprawdzenie gęstości i temperatury dostarczonego paliwa w celu porównania z wartościam</w:t>
      </w:r>
      <w:r w:rsidR="00654268">
        <w:t>i podanymi w dokumentach.</w:t>
      </w:r>
    </w:p>
    <w:p w14:paraId="7F8CEE53" w14:textId="547C222E" w:rsidR="009E1CF7" w:rsidRPr="009E1CF7" w:rsidRDefault="009E1CF7" w:rsidP="000E4C1E">
      <w:pPr>
        <w:numPr>
          <w:ilvl w:val="0"/>
          <w:numId w:val="9"/>
        </w:numPr>
        <w:suppressAutoHyphens/>
        <w:adjustRightInd/>
        <w:spacing w:line="240" w:lineRule="auto"/>
        <w:ind w:left="426" w:hanging="426"/>
        <w:textAlignment w:val="baseline"/>
        <w:rPr>
          <w:rFonts w:ascii="Arial" w:hAnsi="Arial" w:cs="Arial"/>
          <w:sz w:val="12"/>
        </w:rPr>
      </w:pPr>
      <w:r>
        <w:rPr>
          <w:rFonts w:ascii="Arial" w:hAnsi="Arial" w:cs="Arial"/>
          <w:sz w:val="22"/>
          <w:szCs w:val="22"/>
        </w:rPr>
        <w:t>Odbiory dostarczonego ON będą następowały</w:t>
      </w:r>
      <w:r w:rsidR="00C3145F">
        <w:rPr>
          <w:rFonts w:ascii="Arial" w:hAnsi="Arial" w:cs="Arial"/>
          <w:sz w:val="22"/>
          <w:szCs w:val="22"/>
        </w:rPr>
        <w:t xml:space="preserve"> na stacji paliw Zamawiającego </w:t>
      </w:r>
      <w:r>
        <w:rPr>
          <w:rFonts w:ascii="Arial" w:hAnsi="Arial" w:cs="Arial"/>
          <w:sz w:val="22"/>
          <w:szCs w:val="22"/>
        </w:rPr>
        <w:t>przez komisję w skład której wchodzić będą przedstawiciele Zamawiającego i osoba dostarczająca ON (przedstawiciel Wykonawcy). Przyjęcie ON będzie odnotowane w protokole przyjęcia oleju napędowego wg wzoru stosowanego u Zamawiającego.</w:t>
      </w:r>
    </w:p>
    <w:p w14:paraId="17ACE803" w14:textId="5F35FD9D" w:rsidR="00FE6B62" w:rsidRPr="009E1CF7" w:rsidRDefault="009E1CF7" w:rsidP="000E4C1E">
      <w:pPr>
        <w:numPr>
          <w:ilvl w:val="0"/>
          <w:numId w:val="9"/>
        </w:numPr>
        <w:suppressAutoHyphens/>
        <w:adjustRightInd/>
        <w:spacing w:line="240" w:lineRule="auto"/>
        <w:ind w:left="426" w:hanging="426"/>
        <w:textAlignment w:val="baseline"/>
        <w:rPr>
          <w:rFonts w:ascii="Arial" w:hAnsi="Arial" w:cs="Arial"/>
          <w:sz w:val="12"/>
        </w:rPr>
      </w:pPr>
      <w:r>
        <w:rPr>
          <w:rFonts w:ascii="Arial" w:hAnsi="Arial" w:cs="Arial"/>
          <w:sz w:val="22"/>
          <w:szCs w:val="22"/>
        </w:rPr>
        <w:t>Urządzenia służące do pomiaru  wysokości napełnienia (ilości ON) w zbiorniach paliwowych, a także same zbiorniki paliwowe będą, w trakcie realizacji zamówienia, posiadały ważne świadectwa legalizacji  wydane przez właściwe urzędy miar.</w:t>
      </w:r>
    </w:p>
    <w:p w14:paraId="5D92AE4F" w14:textId="22B93B81" w:rsidR="009E1CF7" w:rsidRPr="000123FC" w:rsidRDefault="009E1CF7" w:rsidP="000E4C1E">
      <w:pPr>
        <w:numPr>
          <w:ilvl w:val="0"/>
          <w:numId w:val="9"/>
        </w:numPr>
        <w:suppressAutoHyphens/>
        <w:adjustRightInd/>
        <w:spacing w:line="240" w:lineRule="auto"/>
        <w:ind w:left="426" w:hanging="426"/>
        <w:textAlignment w:val="baseline"/>
        <w:rPr>
          <w:rFonts w:ascii="Arial" w:hAnsi="Arial" w:cs="Arial"/>
          <w:sz w:val="12"/>
        </w:rPr>
      </w:pPr>
      <w:r>
        <w:rPr>
          <w:rFonts w:ascii="Arial" w:hAnsi="Arial" w:cs="Arial"/>
          <w:sz w:val="22"/>
          <w:szCs w:val="22"/>
        </w:rPr>
        <w:t>Faktyczną ilość dostarczonego paliwa Zamawiający określi w m</w:t>
      </w:r>
      <w:r w:rsidRPr="000123FC">
        <w:rPr>
          <w:rFonts w:ascii="Arial" w:hAnsi="Arial" w:cs="Arial"/>
          <w:sz w:val="22"/>
          <w:szCs w:val="22"/>
          <w:vertAlign w:val="superscript"/>
        </w:rPr>
        <w:t>3</w:t>
      </w:r>
      <w:r w:rsidR="000123FC">
        <w:rPr>
          <w:rFonts w:ascii="Arial" w:hAnsi="Arial" w:cs="Arial"/>
          <w:sz w:val="22"/>
          <w:szCs w:val="22"/>
        </w:rPr>
        <w:t>. Odbiory dostarczonego ON na stacji paliw odbywać się będą w oparciu o wskazania sond paliwowych elek</w:t>
      </w:r>
      <w:r w:rsidR="00AC1147">
        <w:rPr>
          <w:rFonts w:ascii="Arial" w:hAnsi="Arial" w:cs="Arial"/>
          <w:sz w:val="22"/>
          <w:szCs w:val="22"/>
        </w:rPr>
        <w:t xml:space="preserve">tronicznego systemu pomiarowego </w:t>
      </w:r>
      <w:r w:rsidR="000123FC">
        <w:rPr>
          <w:rFonts w:ascii="Arial" w:hAnsi="Arial" w:cs="Arial"/>
          <w:sz w:val="22"/>
          <w:szCs w:val="22"/>
        </w:rPr>
        <w:t>Veeder Root zainstalowanego w zbiornikach na stacji paliw Zamawiającego, po uprzednim komisyjnym sprawdzeniu plomb Wykonawcy.</w:t>
      </w:r>
    </w:p>
    <w:p w14:paraId="5A9EC409" w14:textId="77777777" w:rsidR="000123FC" w:rsidRPr="000123FC" w:rsidRDefault="000123FC" w:rsidP="000E4C1E">
      <w:pPr>
        <w:numPr>
          <w:ilvl w:val="0"/>
          <w:numId w:val="9"/>
        </w:numPr>
        <w:suppressAutoHyphens/>
        <w:adjustRightInd/>
        <w:spacing w:line="240" w:lineRule="auto"/>
        <w:ind w:left="426" w:hanging="426"/>
        <w:textAlignment w:val="baseline"/>
        <w:rPr>
          <w:rFonts w:ascii="Arial" w:hAnsi="Arial" w:cs="Arial"/>
          <w:sz w:val="12"/>
        </w:rPr>
      </w:pPr>
      <w:r>
        <w:rPr>
          <w:rFonts w:ascii="Arial" w:hAnsi="Arial" w:cs="Arial"/>
          <w:sz w:val="22"/>
          <w:szCs w:val="22"/>
        </w:rPr>
        <w:lastRenderedPageBreak/>
        <w:t>Na podstawie wyników zmierzonych przy użyciu sond pomiarowych komisja sporządzi stosowny protokół, w którym określi ilość przyjętego paliwa oraz poda ilość paliwa w temperaturze referencyjnej +15</w:t>
      </w:r>
      <w:r w:rsidRPr="000123FC">
        <w:rPr>
          <w:rFonts w:ascii="Arial" w:hAnsi="Arial" w:cs="Arial"/>
          <w:sz w:val="22"/>
          <w:szCs w:val="22"/>
          <w:vertAlign w:val="superscript"/>
        </w:rPr>
        <w:t>0</w:t>
      </w:r>
      <w:r>
        <w:rPr>
          <w:rFonts w:ascii="Arial" w:hAnsi="Arial" w:cs="Arial"/>
          <w:sz w:val="22"/>
          <w:szCs w:val="22"/>
        </w:rPr>
        <w:t xml:space="preserve">C. Protokół będzie stanowić podstawę do wystawienia faktury. W celu rozliczania dostaw ON Zamawiający stosuje odpowiednio normy ubytków naturalnych paliw płynnych. </w:t>
      </w:r>
    </w:p>
    <w:p w14:paraId="07EB3321" w14:textId="17D378CB" w:rsidR="000123FC" w:rsidRPr="000123FC" w:rsidRDefault="000123FC" w:rsidP="000E4C1E">
      <w:pPr>
        <w:numPr>
          <w:ilvl w:val="0"/>
          <w:numId w:val="9"/>
        </w:numPr>
        <w:suppressAutoHyphens/>
        <w:adjustRightInd/>
        <w:spacing w:line="240" w:lineRule="auto"/>
        <w:ind w:left="426" w:hanging="426"/>
        <w:textAlignment w:val="baseline"/>
        <w:rPr>
          <w:rFonts w:ascii="Arial" w:hAnsi="Arial" w:cs="Arial"/>
          <w:sz w:val="12"/>
        </w:rPr>
      </w:pPr>
      <w:r>
        <w:rPr>
          <w:rFonts w:ascii="Arial" w:hAnsi="Arial" w:cs="Arial"/>
          <w:sz w:val="22"/>
          <w:szCs w:val="22"/>
        </w:rPr>
        <w:t>Rozliczenia ilościowe dostawy będą oparte na jednostkach objętościowych w temperaturze referencyjnej +15</w:t>
      </w:r>
      <w:r w:rsidRPr="000123FC">
        <w:rPr>
          <w:rFonts w:ascii="Arial" w:hAnsi="Arial" w:cs="Arial"/>
          <w:sz w:val="22"/>
          <w:szCs w:val="22"/>
          <w:vertAlign w:val="superscript"/>
        </w:rPr>
        <w:t>0</w:t>
      </w:r>
      <w:r>
        <w:rPr>
          <w:rFonts w:ascii="Arial" w:hAnsi="Arial" w:cs="Arial"/>
          <w:sz w:val="22"/>
          <w:szCs w:val="22"/>
        </w:rPr>
        <w:t xml:space="preserve">C.  </w:t>
      </w:r>
    </w:p>
    <w:p w14:paraId="26CDD053" w14:textId="790A6DE5" w:rsidR="000123FC" w:rsidRPr="005B4D52" w:rsidRDefault="000123FC" w:rsidP="000E4C1E">
      <w:pPr>
        <w:numPr>
          <w:ilvl w:val="0"/>
          <w:numId w:val="9"/>
        </w:numPr>
        <w:suppressAutoHyphens/>
        <w:adjustRightInd/>
        <w:spacing w:line="240" w:lineRule="auto"/>
        <w:ind w:left="426" w:hanging="426"/>
        <w:textAlignment w:val="baseline"/>
        <w:rPr>
          <w:rFonts w:ascii="Arial" w:hAnsi="Arial" w:cs="Arial"/>
          <w:sz w:val="12"/>
        </w:rPr>
      </w:pPr>
      <w:r>
        <w:rPr>
          <w:rFonts w:ascii="Arial" w:hAnsi="Arial" w:cs="Arial"/>
          <w:sz w:val="22"/>
          <w:szCs w:val="22"/>
        </w:rPr>
        <w:t>Zamawiający zastrzega sobie prawo do odmowy przyjęcia dostarczonego produktu w przypadku:</w:t>
      </w:r>
    </w:p>
    <w:p w14:paraId="63916D5C" w14:textId="0DC186DB" w:rsidR="005B4D52" w:rsidRPr="005B4D52" w:rsidRDefault="005B4D52" w:rsidP="000E4C1E">
      <w:pPr>
        <w:pStyle w:val="Akapitzlist"/>
        <w:numPr>
          <w:ilvl w:val="0"/>
          <w:numId w:val="34"/>
        </w:numPr>
        <w:spacing w:line="240" w:lineRule="auto"/>
        <w:textAlignment w:val="baseline"/>
        <w:rPr>
          <w:b/>
        </w:rPr>
      </w:pPr>
      <w:r w:rsidRPr="005B4D52">
        <w:t>Stwierdzenia</w:t>
      </w:r>
      <w:r>
        <w:t xml:space="preserve"> </w:t>
      </w:r>
      <w:r w:rsidRPr="005B4D52">
        <w:t xml:space="preserve">braku dokumentów o których mowa w </w:t>
      </w:r>
      <w:r>
        <w:t>§</w:t>
      </w:r>
      <w:r w:rsidR="001E637A">
        <w:t>4 ust.</w:t>
      </w:r>
      <w:r w:rsidRPr="005B4D52">
        <w:t>4</w:t>
      </w:r>
      <w:r>
        <w:t xml:space="preserve"> umowy, względnie przedstawienia dokumentów niekompletnych lub niewłaściwie wypełnionych pod względem formalnym lub merytorycznym;</w:t>
      </w:r>
    </w:p>
    <w:p w14:paraId="354587A4" w14:textId="3C5724CF" w:rsidR="005B4D52" w:rsidRPr="005B4D52" w:rsidRDefault="005B4D52" w:rsidP="000E4C1E">
      <w:pPr>
        <w:pStyle w:val="Akapitzlist"/>
        <w:numPr>
          <w:ilvl w:val="0"/>
          <w:numId w:val="34"/>
        </w:numPr>
        <w:spacing w:line="240" w:lineRule="auto"/>
        <w:textAlignment w:val="baseline"/>
      </w:pPr>
      <w:r w:rsidRPr="005B4D52">
        <w:t xml:space="preserve">Zastrzeżeń </w:t>
      </w:r>
      <w:r>
        <w:t>wynikających z kontroli wstępnej, o której mowa w §</w:t>
      </w:r>
      <w:r w:rsidRPr="005B4D52">
        <w:t>4 ust.</w:t>
      </w:r>
      <w:r>
        <w:t xml:space="preserve"> 5 umowy, a w szczególności w przypadku stwierdzenia obecności wody (niezgodnie  z normą PN-EN.590+A1:2017-06 oraz Rozporządzaniem Ministra Gospodarki z dnia 9 października 2015r. w sprawie wymagań jakościo</w:t>
      </w:r>
      <w:r w:rsidR="001E637A">
        <w:t xml:space="preserve">wych dla paliw ciekłych </w:t>
      </w:r>
      <w:r>
        <w:t>lub obcych  zanieczyszczeń w pobranych próbkach;</w:t>
      </w:r>
    </w:p>
    <w:p w14:paraId="14A60CFC" w14:textId="39383194" w:rsidR="005B4D52" w:rsidRDefault="005B4D52" w:rsidP="000E4C1E">
      <w:pPr>
        <w:pStyle w:val="Akapitzlist"/>
        <w:numPr>
          <w:ilvl w:val="0"/>
          <w:numId w:val="34"/>
        </w:numPr>
        <w:spacing w:line="240" w:lineRule="auto"/>
        <w:textAlignment w:val="baseline"/>
      </w:pPr>
      <w:r>
        <w:t>Stwierdzenia różnic pomiędzy wynikami pomiarów gęstości paliwa (lub innych jego parametrów)</w:t>
      </w:r>
      <w:r w:rsidR="002575B9">
        <w:t xml:space="preserve"> </w:t>
      </w:r>
      <w:r>
        <w:t>odczytanymi przez Zamawiającego na podstawie pobranych a autocysterny próbek, a wynikami pomiarów gęstości pal</w:t>
      </w:r>
      <w:r w:rsidR="00547540">
        <w:t>iwa (lub innych jego parametrów</w:t>
      </w:r>
      <w:r>
        <w:t>) wpisanymi do dokumentu dyspozycji dostawy (karty nalewu)</w:t>
      </w:r>
      <w:r w:rsidR="00547540">
        <w:t xml:space="preserve"> </w:t>
      </w:r>
      <w:r>
        <w:t>o którym mowa w §</w:t>
      </w:r>
      <w:r w:rsidRPr="005B4D52">
        <w:t>4 ust</w:t>
      </w:r>
      <w:r>
        <w:t xml:space="preserve">.4b) umowy. Porównania gęstości dokonuje się na podstawie tabeli przeliczeniowej określającej gęstość paliwa w zależności od jego temperatury – dopuszczalna różnica w gęstościach nie może przekroczyć </w:t>
      </w:r>
      <w:r w:rsidR="00743882">
        <w:t>wartości 0,002kg/dm</w:t>
      </w:r>
      <w:r w:rsidR="00743882" w:rsidRPr="00547540">
        <w:rPr>
          <w:vertAlign w:val="superscript"/>
        </w:rPr>
        <w:t>3</w:t>
      </w:r>
      <w:r w:rsidR="00743882">
        <w:t>. Zamawiający przy dokonaniu pomiaru gęstości paliwa będzie uwzględniał dopuszczalny błąd przyrządów pomiarowych będących na wyposażeniu Zamawiającego;</w:t>
      </w:r>
    </w:p>
    <w:p w14:paraId="3D5E4799" w14:textId="4BA9833A" w:rsidR="00743882" w:rsidRPr="00743882" w:rsidRDefault="00743882" w:rsidP="000E4C1E">
      <w:pPr>
        <w:pStyle w:val="Akapitzlist"/>
        <w:numPr>
          <w:ilvl w:val="0"/>
          <w:numId w:val="34"/>
        </w:numPr>
        <w:spacing w:line="240" w:lineRule="auto"/>
        <w:textAlignment w:val="baseline"/>
      </w:pPr>
      <w:r>
        <w:t>Dostarczenia produktu innego od zamawianego lub w ilości wyższej od zamawianej o co najmniej 3,0m</w:t>
      </w:r>
      <w:r w:rsidRPr="00743882">
        <w:rPr>
          <w:vertAlign w:val="superscript"/>
        </w:rPr>
        <w:t xml:space="preserve">3 </w:t>
      </w:r>
      <w:r>
        <w:rPr>
          <w:vertAlign w:val="superscript"/>
        </w:rPr>
        <w:t>;</w:t>
      </w:r>
    </w:p>
    <w:p w14:paraId="18493601" w14:textId="2604FDDD" w:rsidR="00743882" w:rsidRPr="005B4D52" w:rsidRDefault="006C05B4" w:rsidP="000E4C1E">
      <w:pPr>
        <w:pStyle w:val="Akapitzlist"/>
        <w:numPr>
          <w:ilvl w:val="0"/>
          <w:numId w:val="34"/>
        </w:numPr>
        <w:spacing w:line="240" w:lineRule="auto"/>
        <w:textAlignment w:val="baseline"/>
      </w:pPr>
      <w:r>
        <w:t>Stwierdzenia, że</w:t>
      </w:r>
      <w:r w:rsidR="00743882">
        <w:t xml:space="preserve"> Wykonawca nie dopełnił wymagań określonych </w:t>
      </w:r>
      <w:r w:rsidR="00743882" w:rsidRPr="00654268">
        <w:t xml:space="preserve">w </w:t>
      </w:r>
      <w:r w:rsidR="00654268" w:rsidRPr="00654268">
        <w:t>§4 ust. 2</w:t>
      </w:r>
      <w:r w:rsidR="00654268">
        <w:t xml:space="preserve"> umowy. </w:t>
      </w:r>
    </w:p>
    <w:p w14:paraId="6364CD8B" w14:textId="37791310" w:rsidR="000123FC" w:rsidRPr="000123FC" w:rsidRDefault="00654268" w:rsidP="000E4C1E">
      <w:pPr>
        <w:numPr>
          <w:ilvl w:val="0"/>
          <w:numId w:val="9"/>
        </w:numPr>
        <w:suppressAutoHyphens/>
        <w:adjustRightInd/>
        <w:spacing w:line="240" w:lineRule="auto"/>
        <w:ind w:left="426" w:hanging="426"/>
        <w:textAlignment w:val="baseline"/>
        <w:rPr>
          <w:rFonts w:ascii="Arial" w:hAnsi="Arial" w:cs="Arial"/>
          <w:sz w:val="12"/>
        </w:rPr>
      </w:pPr>
      <w:r>
        <w:rPr>
          <w:rFonts w:ascii="Arial" w:hAnsi="Arial" w:cs="Arial"/>
          <w:sz w:val="22"/>
          <w:szCs w:val="22"/>
        </w:rPr>
        <w:t>W przypadku</w:t>
      </w:r>
      <w:r w:rsidR="001E637A">
        <w:rPr>
          <w:rFonts w:ascii="Arial" w:hAnsi="Arial" w:cs="Arial"/>
          <w:sz w:val="22"/>
          <w:szCs w:val="22"/>
        </w:rPr>
        <w:t xml:space="preserve"> odmowy przyjęcia produktu przez </w:t>
      </w:r>
      <w:r>
        <w:rPr>
          <w:rFonts w:ascii="Arial" w:hAnsi="Arial" w:cs="Arial"/>
          <w:sz w:val="22"/>
          <w:szCs w:val="22"/>
        </w:rPr>
        <w:t xml:space="preserve">Zamawiającego, w trybie ust. 11, Wykonawca ma obowiązek na swój koszt, natychmiast (nie później niż do 24 godzin od odmowy przyjęcia dostawy)  dostarczyć Zamawiającemu taką samą ilość ON, spełniającego wymogi określone </w:t>
      </w:r>
      <w:r w:rsidR="00547540">
        <w:rPr>
          <w:rFonts w:ascii="Arial" w:hAnsi="Arial" w:cs="Arial"/>
          <w:sz w:val="22"/>
          <w:szCs w:val="22"/>
        </w:rPr>
        <w:t>w  §1 ust.</w:t>
      </w:r>
      <w:r w:rsidRPr="00654268">
        <w:rPr>
          <w:rFonts w:ascii="Arial" w:hAnsi="Arial" w:cs="Arial"/>
          <w:sz w:val="22"/>
          <w:szCs w:val="22"/>
        </w:rPr>
        <w:t>1.</w:t>
      </w:r>
    </w:p>
    <w:p w14:paraId="7C59732D" w14:textId="0AF814D9" w:rsidR="00654268" w:rsidRPr="00654268" w:rsidRDefault="00654268" w:rsidP="000E4C1E">
      <w:pPr>
        <w:numPr>
          <w:ilvl w:val="0"/>
          <w:numId w:val="9"/>
        </w:numPr>
        <w:suppressAutoHyphens/>
        <w:adjustRightInd/>
        <w:spacing w:line="240" w:lineRule="auto"/>
        <w:ind w:left="426" w:hanging="426"/>
        <w:textAlignment w:val="baseline"/>
        <w:rPr>
          <w:rFonts w:ascii="Arial" w:hAnsi="Arial" w:cs="Arial"/>
          <w:sz w:val="12"/>
        </w:rPr>
      </w:pPr>
      <w:r>
        <w:rPr>
          <w:rFonts w:ascii="Arial" w:hAnsi="Arial" w:cs="Arial"/>
          <w:sz w:val="22"/>
          <w:szCs w:val="22"/>
        </w:rPr>
        <w:t>Podstawą wystawienia dokumentów rozliczeniowych (faktur) będą prot</w:t>
      </w:r>
      <w:r w:rsidR="00A20A6B">
        <w:rPr>
          <w:rFonts w:ascii="Arial" w:hAnsi="Arial" w:cs="Arial"/>
          <w:sz w:val="22"/>
          <w:szCs w:val="22"/>
        </w:rPr>
        <w:t>okoły komisyjnego przyjęcia ON</w:t>
      </w:r>
      <w:r>
        <w:rPr>
          <w:rFonts w:ascii="Arial" w:hAnsi="Arial" w:cs="Arial"/>
          <w:sz w:val="22"/>
          <w:szCs w:val="22"/>
        </w:rPr>
        <w:t>, potwierdzające przyjęcie na stan magazynowy określonej ilości ON.</w:t>
      </w:r>
    </w:p>
    <w:p w14:paraId="635DF7D0" w14:textId="4AFB7B42" w:rsidR="00D97539" w:rsidRDefault="00E775D6" w:rsidP="00E775D6">
      <w:pPr>
        <w:numPr>
          <w:ilvl w:val="0"/>
          <w:numId w:val="9"/>
        </w:numPr>
        <w:suppressAutoHyphens/>
        <w:adjustRightInd/>
        <w:spacing w:line="240" w:lineRule="auto"/>
        <w:ind w:left="426" w:hanging="426"/>
        <w:textAlignment w:val="baseline"/>
        <w:rPr>
          <w:rFonts w:ascii="Arial" w:hAnsi="Arial" w:cs="Arial"/>
          <w:sz w:val="22"/>
          <w:szCs w:val="22"/>
        </w:rPr>
      </w:pPr>
      <w:r w:rsidRPr="00E775D6">
        <w:rPr>
          <w:rFonts w:ascii="Arial" w:hAnsi="Arial" w:cs="Arial"/>
          <w:sz w:val="22"/>
          <w:szCs w:val="22"/>
        </w:rPr>
        <w:t>Do składania zamówień na podstawie niniejszej umowy Zamawiający upoważnia następujące osoby:</w:t>
      </w:r>
    </w:p>
    <w:p w14:paraId="461B85D9" w14:textId="2FEE819C" w:rsidR="00E775D6" w:rsidRPr="00062396" w:rsidRDefault="00E775D6" w:rsidP="00D97539">
      <w:pPr>
        <w:suppressAutoHyphens/>
        <w:adjustRightInd/>
        <w:spacing w:line="240" w:lineRule="auto"/>
        <w:ind w:left="426"/>
        <w:textAlignment w:val="baseline"/>
        <w:rPr>
          <w:rFonts w:ascii="Arial" w:hAnsi="Arial" w:cs="Arial"/>
          <w:sz w:val="22"/>
          <w:szCs w:val="22"/>
          <w:lang w:val="es-ES_tradnl"/>
        </w:rPr>
      </w:pPr>
      <w:r w:rsidRPr="00062396">
        <w:rPr>
          <w:rFonts w:ascii="Arial" w:hAnsi="Arial" w:cs="Arial"/>
          <w:sz w:val="22"/>
          <w:szCs w:val="22"/>
          <w:lang w:val="es-ES_tradnl"/>
        </w:rPr>
        <w:t xml:space="preserve">………………………….. nr tel. ……… adres email…………………. </w:t>
      </w:r>
    </w:p>
    <w:p w14:paraId="28EAB392" w14:textId="77777777" w:rsidR="00E775D6" w:rsidRPr="00062396" w:rsidRDefault="00E775D6" w:rsidP="00E775D6">
      <w:pPr>
        <w:suppressAutoHyphens/>
        <w:adjustRightInd/>
        <w:spacing w:line="240" w:lineRule="auto"/>
        <w:ind w:left="426"/>
        <w:textAlignment w:val="baseline"/>
        <w:rPr>
          <w:rFonts w:ascii="Arial" w:hAnsi="Arial" w:cs="Arial"/>
          <w:sz w:val="22"/>
          <w:szCs w:val="22"/>
          <w:lang w:val="es-ES_tradnl"/>
        </w:rPr>
      </w:pPr>
      <w:r w:rsidRPr="00062396">
        <w:rPr>
          <w:rFonts w:ascii="Arial" w:hAnsi="Arial" w:cs="Arial"/>
          <w:sz w:val="22"/>
          <w:szCs w:val="22"/>
          <w:lang w:val="es-ES_tradnl"/>
        </w:rPr>
        <w:t>………………………….. nr tel. ……… adres email………………….</w:t>
      </w:r>
    </w:p>
    <w:p w14:paraId="4EF7A46E" w14:textId="77777777" w:rsidR="00E775D6" w:rsidRPr="00E775D6" w:rsidRDefault="00E775D6" w:rsidP="00E775D6">
      <w:pPr>
        <w:suppressAutoHyphens/>
        <w:adjustRightInd/>
        <w:spacing w:line="240" w:lineRule="auto"/>
        <w:ind w:left="426"/>
        <w:textAlignment w:val="baseline"/>
        <w:rPr>
          <w:rFonts w:ascii="Arial" w:hAnsi="Arial" w:cs="Arial"/>
          <w:sz w:val="22"/>
          <w:szCs w:val="22"/>
        </w:rPr>
      </w:pPr>
      <w:r w:rsidRPr="00E775D6">
        <w:rPr>
          <w:rFonts w:ascii="Arial" w:hAnsi="Arial" w:cs="Arial"/>
          <w:sz w:val="22"/>
          <w:szCs w:val="22"/>
        </w:rPr>
        <w:t xml:space="preserve">Dopuszcza się zmianę upoważnionych osób wskazanych powyżej bez konieczności zmiany Umowy. </w:t>
      </w:r>
    </w:p>
    <w:p w14:paraId="3A93D108" w14:textId="08D41239" w:rsidR="005A00DA" w:rsidRPr="00C17F28" w:rsidRDefault="005A00DA" w:rsidP="00E775D6">
      <w:pPr>
        <w:suppressAutoHyphens/>
        <w:adjustRightInd/>
        <w:spacing w:line="240" w:lineRule="auto"/>
        <w:textAlignment w:val="baseline"/>
        <w:rPr>
          <w:rFonts w:ascii="Arial" w:hAnsi="Arial" w:cs="Arial"/>
          <w:sz w:val="12"/>
        </w:rPr>
      </w:pPr>
    </w:p>
    <w:p w14:paraId="52E432E4" w14:textId="77777777" w:rsidR="005A00DA" w:rsidRDefault="005A00DA" w:rsidP="001C15A3">
      <w:pPr>
        <w:spacing w:line="240" w:lineRule="auto"/>
        <w:jc w:val="center"/>
        <w:rPr>
          <w:rFonts w:ascii="Arial" w:hAnsi="Arial" w:cs="Arial"/>
          <w:b/>
          <w:sz w:val="22"/>
        </w:rPr>
      </w:pPr>
    </w:p>
    <w:p w14:paraId="72091CD7" w14:textId="5C85DF0E" w:rsidR="001C15A3" w:rsidRDefault="001C15A3" w:rsidP="001C15A3">
      <w:pPr>
        <w:spacing w:line="240" w:lineRule="auto"/>
        <w:jc w:val="center"/>
        <w:rPr>
          <w:rFonts w:ascii="Arial" w:hAnsi="Arial" w:cs="Arial"/>
          <w:b/>
        </w:rPr>
      </w:pPr>
      <w:r>
        <w:rPr>
          <w:rFonts w:ascii="Arial" w:hAnsi="Arial" w:cs="Arial"/>
          <w:b/>
          <w:sz w:val="22"/>
        </w:rPr>
        <w:t xml:space="preserve">§ </w:t>
      </w:r>
      <w:r w:rsidR="00654268">
        <w:rPr>
          <w:rFonts w:ascii="Arial" w:hAnsi="Arial" w:cs="Arial"/>
          <w:b/>
          <w:sz w:val="22"/>
        </w:rPr>
        <w:t>5</w:t>
      </w:r>
    </w:p>
    <w:p w14:paraId="62A4546C" w14:textId="77777777" w:rsidR="001C15A3" w:rsidRDefault="001C15A3" w:rsidP="001C15A3">
      <w:pPr>
        <w:pStyle w:val="Nagwek"/>
        <w:tabs>
          <w:tab w:val="left" w:pos="708"/>
        </w:tabs>
        <w:spacing w:line="240" w:lineRule="auto"/>
        <w:jc w:val="center"/>
        <w:rPr>
          <w:rFonts w:ascii="Arial" w:hAnsi="Arial" w:cs="Arial"/>
          <w:b/>
          <w:sz w:val="12"/>
        </w:rPr>
      </w:pPr>
    </w:p>
    <w:p w14:paraId="4E07B5D5" w14:textId="2F271643" w:rsidR="00A1452B" w:rsidRDefault="00A1452B" w:rsidP="003A396F">
      <w:pPr>
        <w:pStyle w:val="Akapitzlist"/>
        <w:numPr>
          <w:ilvl w:val="3"/>
          <w:numId w:val="3"/>
        </w:numPr>
        <w:spacing w:line="240" w:lineRule="auto"/>
        <w:ind w:left="426" w:hanging="426"/>
      </w:pPr>
      <w:r>
        <w:t xml:space="preserve">Zamawiający ma prawo, raz na kwartał, wykonać na koszt Wykonawcy badanie jakości dostarczonego ON, </w:t>
      </w:r>
      <w:r w:rsidRPr="003A396F">
        <w:rPr>
          <w:color w:val="FF0000"/>
        </w:rPr>
        <w:t xml:space="preserve">w </w:t>
      </w:r>
      <w:r w:rsidR="003A396F" w:rsidRPr="003A396F">
        <w:rPr>
          <w:color w:val="FF0000"/>
        </w:rPr>
        <w:t>niezależnym laboratorium akredytowanym przez Polskie Centrum Akredytacji</w:t>
      </w:r>
      <w:r w:rsidR="003A396F">
        <w:rPr>
          <w:color w:val="FF0000"/>
        </w:rPr>
        <w:t>,</w:t>
      </w:r>
      <w:r w:rsidR="003A396F" w:rsidRPr="003A396F">
        <w:rPr>
          <w:color w:val="FF0000"/>
        </w:rPr>
        <w:t xml:space="preserve"> </w:t>
      </w:r>
      <w:r>
        <w:t xml:space="preserve">w zakresie zgodności dostarczonego </w:t>
      </w:r>
      <w:r w:rsidR="008C6769">
        <w:t>produktu z odpowiednimi normami</w:t>
      </w:r>
      <w:r>
        <w:t xml:space="preserve">, o których mowa w </w:t>
      </w:r>
      <w:r w:rsidRPr="00A1452B">
        <w:t>§1 ust. 1</w:t>
      </w:r>
      <w:r>
        <w:t>.</w:t>
      </w:r>
      <w:r w:rsidR="00062396">
        <w:t xml:space="preserve"> </w:t>
      </w:r>
      <w:r w:rsidR="00062396" w:rsidRPr="00062396">
        <w:t>Zamawiający w okresie obowiązywania umowy planuje wykonać jedno badanie podstawowe i jedno badanie w pełnym zakresie.</w:t>
      </w:r>
    </w:p>
    <w:p w14:paraId="61B4712C" w14:textId="2422BE31" w:rsidR="00A1452B" w:rsidRPr="00AC1147" w:rsidRDefault="00A1452B" w:rsidP="00654268">
      <w:pPr>
        <w:pStyle w:val="Akapitzlist"/>
        <w:numPr>
          <w:ilvl w:val="3"/>
          <w:numId w:val="3"/>
        </w:numPr>
        <w:spacing w:line="240" w:lineRule="auto"/>
        <w:ind w:left="426" w:hanging="426"/>
      </w:pPr>
      <w:r>
        <w:t>W przypadku stwierdzenia, że dostarczony produkt nie spełnia norm (jakość paliwa jest niższa niż to wynika z umowy i dołączonego do badanej dostawy atestu), Wykonawca zobowiązany jest do naprawienia Zamawiającemu wszelkich poniesionych z tego tytułu szkód</w:t>
      </w:r>
      <w:r w:rsidRPr="00D0390E">
        <w:t xml:space="preserve">, w tym także w postaci utraconych korzyści, </w:t>
      </w:r>
      <w:r>
        <w:t xml:space="preserve">a ponad to </w:t>
      </w:r>
      <w:r w:rsidRPr="00AC1147">
        <w:t xml:space="preserve">Zamawiający zastrzega sobie </w:t>
      </w:r>
      <w:r w:rsidRPr="00AC1147">
        <w:lastRenderedPageBreak/>
        <w:t>prawo naliczenia Wykonawcy kary umownej za każdy uj</w:t>
      </w:r>
      <w:r w:rsidR="000E2BB6">
        <w:t>awniony przypadek w wysokości 5</w:t>
      </w:r>
      <w:r w:rsidRPr="00AC1147">
        <w:t xml:space="preserve">% wartości brutto zakwestionowanego paliwa. Wartością brutto jest wartość z dnia dostawy zakwestionowanego paliwa. </w:t>
      </w:r>
    </w:p>
    <w:p w14:paraId="35648C2F" w14:textId="7B3C687F" w:rsidR="00A1452B" w:rsidRDefault="00A1452B" w:rsidP="00654268">
      <w:pPr>
        <w:pStyle w:val="Akapitzlist"/>
        <w:numPr>
          <w:ilvl w:val="3"/>
          <w:numId w:val="3"/>
        </w:numPr>
        <w:spacing w:line="240" w:lineRule="auto"/>
        <w:ind w:left="426" w:hanging="426"/>
      </w:pPr>
      <w:r>
        <w:t>W sytuacji opisanej w ust. 2 Wykonawca zobowiązany jest w szczególności do:</w:t>
      </w:r>
    </w:p>
    <w:p w14:paraId="274B378A" w14:textId="288BCDF2" w:rsidR="00A1452B" w:rsidRDefault="00A1452B" w:rsidP="00A1452B">
      <w:pPr>
        <w:pStyle w:val="Akapitzlist"/>
        <w:numPr>
          <w:ilvl w:val="0"/>
          <w:numId w:val="35"/>
        </w:numPr>
        <w:spacing w:line="240" w:lineRule="auto"/>
      </w:pPr>
      <w:r>
        <w:t>Dostarczenia nieodpłatnie identycznego, co do ilości i rodzaju, jak zakwestionowane</w:t>
      </w:r>
      <w:r w:rsidR="006C05B4">
        <w:t>,</w:t>
      </w:r>
      <w:r>
        <w:t xml:space="preserve"> paliwa o prawidłowych parametrach </w:t>
      </w:r>
      <w:r w:rsidR="00686EDD">
        <w:t xml:space="preserve">(zgodnie z </w:t>
      </w:r>
      <w:r>
        <w:t xml:space="preserve"> </w:t>
      </w:r>
      <w:r w:rsidR="00686EDD" w:rsidRPr="00654268">
        <w:t>§</w:t>
      </w:r>
      <w:r w:rsidR="00686EDD">
        <w:t>4 ust. 12),</w:t>
      </w:r>
    </w:p>
    <w:p w14:paraId="42058DB2" w14:textId="05902030" w:rsidR="00686EDD" w:rsidRDefault="00686EDD" w:rsidP="00A1452B">
      <w:pPr>
        <w:pStyle w:val="Akapitzlist"/>
        <w:numPr>
          <w:ilvl w:val="0"/>
          <w:numId w:val="35"/>
        </w:numPr>
        <w:spacing w:line="240" w:lineRule="auto"/>
      </w:pPr>
      <w:r>
        <w:t>Odebrania na własny koszt całego zakwestionowanego paliwa,</w:t>
      </w:r>
    </w:p>
    <w:p w14:paraId="4321DFB6" w14:textId="09A01CB8" w:rsidR="00686EDD" w:rsidRDefault="00686EDD" w:rsidP="00A1452B">
      <w:pPr>
        <w:pStyle w:val="Akapitzlist"/>
        <w:numPr>
          <w:ilvl w:val="0"/>
          <w:numId w:val="35"/>
        </w:numPr>
        <w:spacing w:line="240" w:lineRule="auto"/>
      </w:pPr>
      <w:r>
        <w:t>Ewent</w:t>
      </w:r>
      <w:r w:rsidR="003F21AC">
        <w:t xml:space="preserve">ualnego oczyszczenia zbiornika </w:t>
      </w:r>
      <w:r>
        <w:t>(lub zbiorników), do którego zlane było zakwestionowane paliwo,</w:t>
      </w:r>
    </w:p>
    <w:p w14:paraId="3576EC6E" w14:textId="2B9A9209" w:rsidR="00686EDD" w:rsidRDefault="00686EDD" w:rsidP="00A1452B">
      <w:pPr>
        <w:pStyle w:val="Akapitzlist"/>
        <w:numPr>
          <w:ilvl w:val="0"/>
          <w:numId w:val="35"/>
        </w:numPr>
        <w:spacing w:line="240" w:lineRule="auto"/>
      </w:pPr>
      <w:r>
        <w:t>Pokrycia wartości opłat wynikających z tytułu przekroczeń dopuszczalnych norm emisji zanieczyszczeń środowiska,</w:t>
      </w:r>
    </w:p>
    <w:p w14:paraId="308CFB89" w14:textId="58D093BD" w:rsidR="00686EDD" w:rsidRDefault="00686EDD" w:rsidP="00A1452B">
      <w:pPr>
        <w:pStyle w:val="Akapitzlist"/>
        <w:numPr>
          <w:ilvl w:val="0"/>
          <w:numId w:val="35"/>
        </w:numPr>
        <w:spacing w:line="240" w:lineRule="auto"/>
      </w:pPr>
      <w:r>
        <w:t>Pokrycia kosztów napraw pojazdów Zamawiającego w przypadku, gdy konieczność napraw będzie spowodowana nienależytą jakością paliwa.</w:t>
      </w:r>
    </w:p>
    <w:p w14:paraId="5781BD62" w14:textId="37D61096" w:rsidR="00A1452B" w:rsidRDefault="00686EDD" w:rsidP="00654268">
      <w:pPr>
        <w:pStyle w:val="Akapitzlist"/>
        <w:numPr>
          <w:ilvl w:val="3"/>
          <w:numId w:val="3"/>
        </w:numPr>
        <w:spacing w:line="240" w:lineRule="auto"/>
        <w:ind w:left="426" w:hanging="426"/>
      </w:pPr>
      <w:r>
        <w:t xml:space="preserve">Wybór szczegółowego trybu postępowania w sytuacji opisanej w ust. 2 należy do Zamawiającego. </w:t>
      </w:r>
    </w:p>
    <w:p w14:paraId="2A472442" w14:textId="378D63C7" w:rsidR="00686EDD" w:rsidRDefault="00686EDD" w:rsidP="00654268">
      <w:pPr>
        <w:pStyle w:val="Akapitzlist"/>
        <w:numPr>
          <w:ilvl w:val="3"/>
          <w:numId w:val="3"/>
        </w:numPr>
        <w:spacing w:line="240" w:lineRule="auto"/>
        <w:ind w:left="426" w:hanging="426"/>
      </w:pPr>
      <w:r>
        <w:t xml:space="preserve">W przypadku stwierdzenia niezgodności pomiędzy świadectwem jakości a badaniem laboratoryjnym próbki, Zamawiający ma prawo odstąpić od umowy w trybie natychmiastowym. </w:t>
      </w:r>
    </w:p>
    <w:p w14:paraId="09DF2756" w14:textId="298A1D47" w:rsidR="00686EDD" w:rsidRPr="00654268" w:rsidRDefault="00686EDD" w:rsidP="00C17F28">
      <w:pPr>
        <w:pStyle w:val="Akapitzlist"/>
        <w:numPr>
          <w:ilvl w:val="3"/>
          <w:numId w:val="3"/>
        </w:numPr>
        <w:spacing w:line="240" w:lineRule="auto"/>
        <w:ind w:left="426" w:hanging="426"/>
      </w:pPr>
      <w:r>
        <w:t xml:space="preserve">Odstąpienie, o którym mowa w ust. 5 może nastąpić w przypadku, gdy wyniki badań laboratoryjnych potwierdzają  niezgodność paliwa z wymaganiami opisanymi w </w:t>
      </w:r>
      <w:r w:rsidRPr="00654268">
        <w:t>§1 ust. 1</w:t>
      </w:r>
      <w:r>
        <w:t>.</w:t>
      </w:r>
    </w:p>
    <w:p w14:paraId="5D6586C2" w14:textId="77777777" w:rsidR="001C15A3" w:rsidRPr="005A00DA" w:rsidRDefault="001C15A3" w:rsidP="001C15A3">
      <w:pPr>
        <w:spacing w:line="240" w:lineRule="auto"/>
        <w:rPr>
          <w:rFonts w:ascii="Arial" w:hAnsi="Arial" w:cs="Arial"/>
          <w:sz w:val="22"/>
        </w:rPr>
      </w:pPr>
    </w:p>
    <w:p w14:paraId="29814F84" w14:textId="4CF50076" w:rsidR="002B058D" w:rsidRDefault="000E4C1E" w:rsidP="002B058D">
      <w:pPr>
        <w:spacing w:line="240" w:lineRule="auto"/>
        <w:jc w:val="center"/>
        <w:rPr>
          <w:rFonts w:ascii="Arial" w:hAnsi="Arial" w:cs="Arial"/>
          <w:b/>
          <w:sz w:val="12"/>
        </w:rPr>
      </w:pPr>
      <w:r>
        <w:rPr>
          <w:rFonts w:ascii="Arial" w:hAnsi="Arial" w:cs="Arial"/>
          <w:b/>
          <w:sz w:val="22"/>
        </w:rPr>
        <w:t>§ 6</w:t>
      </w:r>
    </w:p>
    <w:p w14:paraId="60D44C66" w14:textId="77777777" w:rsidR="002B058D" w:rsidRDefault="002B058D" w:rsidP="002B058D">
      <w:pPr>
        <w:spacing w:line="240" w:lineRule="auto"/>
        <w:jc w:val="center"/>
        <w:rPr>
          <w:rFonts w:ascii="Arial" w:hAnsi="Arial" w:cs="Arial"/>
          <w:b/>
          <w:sz w:val="12"/>
        </w:rPr>
      </w:pPr>
    </w:p>
    <w:p w14:paraId="07514ABA" w14:textId="77777777" w:rsidR="008B5180" w:rsidRPr="008B5180" w:rsidRDefault="000C75C1" w:rsidP="008E4035">
      <w:pPr>
        <w:pStyle w:val="Nagwek7"/>
        <w:numPr>
          <w:ilvl w:val="0"/>
          <w:numId w:val="17"/>
        </w:numPr>
        <w:suppressAutoHyphens/>
        <w:adjustRightInd/>
        <w:ind w:left="426" w:hanging="426"/>
        <w:textAlignment w:val="baseline"/>
      </w:pPr>
      <w:r w:rsidRPr="000C75C1">
        <w:rPr>
          <w:rFonts w:ascii="Arial" w:hAnsi="Arial" w:cs="Arial"/>
          <w:sz w:val="22"/>
        </w:rPr>
        <w:t xml:space="preserve">W przypadku </w:t>
      </w:r>
      <w:r w:rsidR="008B5180">
        <w:rPr>
          <w:rFonts w:ascii="Arial" w:hAnsi="Arial" w:cs="Arial"/>
          <w:sz w:val="22"/>
        </w:rPr>
        <w:t xml:space="preserve">niewykonania lub nienależytego wykonania umowy </w:t>
      </w:r>
      <w:r w:rsidRPr="000C75C1">
        <w:rPr>
          <w:rFonts w:ascii="Arial" w:hAnsi="Arial" w:cs="Arial"/>
          <w:sz w:val="22"/>
        </w:rPr>
        <w:t xml:space="preserve">Zamawiający </w:t>
      </w:r>
      <w:r w:rsidR="008B5180">
        <w:rPr>
          <w:rFonts w:ascii="Arial" w:hAnsi="Arial" w:cs="Arial"/>
          <w:sz w:val="22"/>
        </w:rPr>
        <w:t>może naliczyć</w:t>
      </w:r>
      <w:r w:rsidRPr="000C75C1">
        <w:rPr>
          <w:rFonts w:ascii="Arial" w:hAnsi="Arial" w:cs="Arial"/>
          <w:sz w:val="22"/>
        </w:rPr>
        <w:t xml:space="preserve"> Wykonawcy </w:t>
      </w:r>
      <w:r w:rsidR="008B5180">
        <w:rPr>
          <w:rFonts w:ascii="Arial" w:hAnsi="Arial" w:cs="Arial"/>
          <w:sz w:val="22"/>
        </w:rPr>
        <w:t>następujące kary umowne:</w:t>
      </w:r>
    </w:p>
    <w:p w14:paraId="4F1EE1EA" w14:textId="5136A1F5" w:rsidR="000C75C1" w:rsidRPr="00F13EB8" w:rsidRDefault="008B5180" w:rsidP="008B5180">
      <w:pPr>
        <w:pStyle w:val="Nagwek7"/>
        <w:numPr>
          <w:ilvl w:val="0"/>
          <w:numId w:val="39"/>
        </w:numPr>
        <w:suppressAutoHyphens/>
        <w:adjustRightInd/>
        <w:textAlignment w:val="baseline"/>
        <w:rPr>
          <w:rFonts w:ascii="Arial" w:hAnsi="Arial" w:cs="Arial"/>
          <w:sz w:val="22"/>
        </w:rPr>
      </w:pPr>
      <w:r w:rsidRPr="00F13EB8">
        <w:rPr>
          <w:rFonts w:ascii="Arial" w:hAnsi="Arial" w:cs="Arial"/>
          <w:sz w:val="22"/>
        </w:rPr>
        <w:t xml:space="preserve">w  wysokości </w:t>
      </w:r>
      <w:r w:rsidR="00C17F28" w:rsidRPr="00F13EB8">
        <w:rPr>
          <w:rFonts w:ascii="Arial" w:hAnsi="Arial" w:cs="Arial"/>
          <w:sz w:val="22"/>
        </w:rPr>
        <w:t xml:space="preserve">2% </w:t>
      </w:r>
      <w:r w:rsidR="000C75C1" w:rsidRPr="00F13EB8">
        <w:rPr>
          <w:rFonts w:ascii="Arial" w:hAnsi="Arial" w:cs="Arial"/>
          <w:sz w:val="22"/>
        </w:rPr>
        <w:t xml:space="preserve">wartości </w:t>
      </w:r>
      <w:r w:rsidR="00C17F28" w:rsidRPr="00F13EB8">
        <w:rPr>
          <w:rFonts w:ascii="Arial" w:hAnsi="Arial" w:cs="Arial"/>
          <w:sz w:val="22"/>
        </w:rPr>
        <w:t xml:space="preserve">brutto </w:t>
      </w:r>
      <w:r w:rsidR="000C75C1" w:rsidRPr="00F13EB8">
        <w:rPr>
          <w:rFonts w:ascii="Arial" w:hAnsi="Arial" w:cs="Arial"/>
          <w:sz w:val="22"/>
        </w:rPr>
        <w:t>przedmiotu umowy określone</w:t>
      </w:r>
      <w:r w:rsidRPr="00F13EB8">
        <w:rPr>
          <w:rFonts w:ascii="Arial" w:hAnsi="Arial" w:cs="Arial"/>
          <w:sz w:val="22"/>
        </w:rPr>
        <w:t xml:space="preserve">j </w:t>
      </w:r>
      <w:r w:rsidR="000C75C1" w:rsidRPr="00F13EB8">
        <w:rPr>
          <w:rFonts w:ascii="Arial" w:hAnsi="Arial" w:cs="Arial"/>
          <w:sz w:val="22"/>
        </w:rPr>
        <w:t xml:space="preserve">w § 2 ust. 1 umowy - za </w:t>
      </w:r>
      <w:r w:rsidRPr="00F13EB8">
        <w:rPr>
          <w:rFonts w:ascii="Arial" w:hAnsi="Arial" w:cs="Arial"/>
          <w:sz w:val="22"/>
        </w:rPr>
        <w:t xml:space="preserve">odstąpienie od umowy z przyczyn, za które ponosi odpowiedzialność Wykonawca, </w:t>
      </w:r>
    </w:p>
    <w:p w14:paraId="2FBD3AF8" w14:textId="3FFF3918" w:rsidR="008B5180" w:rsidRDefault="008B5180" w:rsidP="008B5180">
      <w:pPr>
        <w:pStyle w:val="Akapitzlist"/>
        <w:numPr>
          <w:ilvl w:val="0"/>
          <w:numId w:val="39"/>
        </w:numPr>
      </w:pPr>
      <w:r>
        <w:t xml:space="preserve">w wysokości </w:t>
      </w:r>
      <w:r w:rsidR="00AC1147">
        <w:t>2</w:t>
      </w:r>
      <w:r w:rsidR="00C17F28">
        <w:t>%</w:t>
      </w:r>
      <w:r w:rsidR="003F21AC">
        <w:t xml:space="preserve"> </w:t>
      </w:r>
      <w:r w:rsidRPr="000C75C1">
        <w:t xml:space="preserve">wartości </w:t>
      </w:r>
      <w:r>
        <w:t>brutto</w:t>
      </w:r>
      <w:r w:rsidRPr="000C75C1">
        <w:t xml:space="preserve"> </w:t>
      </w:r>
      <w:r>
        <w:t xml:space="preserve">zamówionej dostawy  </w:t>
      </w:r>
      <w:r w:rsidRPr="00E11182">
        <w:rPr>
          <w:color w:val="FF0000"/>
        </w:rPr>
        <w:t xml:space="preserve">- za </w:t>
      </w:r>
      <w:r w:rsidR="00E11182" w:rsidRPr="00E11182">
        <w:rPr>
          <w:color w:val="FF0000"/>
        </w:rPr>
        <w:t>zwłokę w</w:t>
      </w:r>
      <w:r w:rsidR="00473624" w:rsidRPr="00E11182">
        <w:rPr>
          <w:color w:val="FF0000"/>
        </w:rPr>
        <w:t xml:space="preserve"> dostaw</w:t>
      </w:r>
      <w:r w:rsidR="00E11182" w:rsidRPr="00E11182">
        <w:rPr>
          <w:color w:val="FF0000"/>
        </w:rPr>
        <w:t>ie</w:t>
      </w:r>
      <w:r w:rsidRPr="00E11182">
        <w:rPr>
          <w:color w:val="FF0000"/>
        </w:rPr>
        <w:t xml:space="preserve">, </w:t>
      </w:r>
      <w:r>
        <w:t>za każdy rozpoczęty dzień,</w:t>
      </w:r>
    </w:p>
    <w:p w14:paraId="01D65CA6" w14:textId="241712A4" w:rsidR="008B5180" w:rsidRDefault="00C17F28" w:rsidP="008B5180">
      <w:pPr>
        <w:pStyle w:val="Akapitzlist"/>
        <w:numPr>
          <w:ilvl w:val="0"/>
          <w:numId w:val="39"/>
        </w:numPr>
      </w:pPr>
      <w:r>
        <w:t>w  wysokości 2</w:t>
      </w:r>
      <w:r w:rsidR="008B5180" w:rsidRPr="000C75C1">
        <w:t xml:space="preserve">% wartości </w:t>
      </w:r>
      <w:r w:rsidR="008B5180">
        <w:t>brutto</w:t>
      </w:r>
      <w:r w:rsidR="008B5180" w:rsidRPr="000C75C1">
        <w:t xml:space="preserve"> </w:t>
      </w:r>
      <w:r w:rsidR="00A223F9">
        <w:t xml:space="preserve">zakwestionowanej dostawy – za </w:t>
      </w:r>
      <w:r w:rsidR="008B5180">
        <w:t xml:space="preserve">dostarczenie </w:t>
      </w:r>
      <w:r w:rsidR="008E560D">
        <w:t>paliwa niespełniającego norm,</w:t>
      </w:r>
    </w:p>
    <w:p w14:paraId="744FC121" w14:textId="63C49380" w:rsidR="008E560D" w:rsidRPr="00A0551D" w:rsidRDefault="008E560D" w:rsidP="008E560D">
      <w:pPr>
        <w:pStyle w:val="Akapitzlist"/>
        <w:numPr>
          <w:ilvl w:val="0"/>
          <w:numId w:val="39"/>
        </w:numPr>
      </w:pPr>
      <w:r>
        <w:t>w wysokości 5.000 zł – za niedostarczenie</w:t>
      </w:r>
      <w:r w:rsidRPr="008E560D">
        <w:t xml:space="preserve"> w terminie do 7 dni od daty wygaśnięcia polisy od odpowiedzialnoś</w:t>
      </w:r>
      <w:r>
        <w:t xml:space="preserve">ci cywilnej, o której mowa w </w:t>
      </w:r>
      <w:bookmarkStart w:id="0" w:name="_Hlk124410693"/>
      <w:r>
        <w:t xml:space="preserve">§1 </w:t>
      </w:r>
      <w:bookmarkEnd w:id="0"/>
      <w:r>
        <w:t>ust. 6 i 7</w:t>
      </w:r>
      <w:r w:rsidRPr="008E560D">
        <w:t>, aktualnej polisy OC z dokumentami potwierdzającymi jej opłacenie, a w przypadku opłat wnoszon</w:t>
      </w:r>
      <w:r w:rsidR="00CC1D54">
        <w:t>ych w ratach tych dokumentó</w:t>
      </w:r>
      <w:r w:rsidR="003F7E61">
        <w:t xml:space="preserve">w </w:t>
      </w:r>
      <w:r w:rsidR="003F7E61">
        <w:rPr>
          <w:color w:val="FF0000"/>
        </w:rPr>
        <w:t xml:space="preserve">lub oświadczenia, iż zobowiązuje się do utrzymania w trakcie umowy ubezpieczenia OC </w:t>
      </w:r>
      <w:r w:rsidR="00A0551D">
        <w:rPr>
          <w:color w:val="FF0000"/>
        </w:rPr>
        <w:t>oraz regulowania terminowego opłat ratalnych, z tytułu tej polisy,</w:t>
      </w:r>
    </w:p>
    <w:p w14:paraId="075B7BDB" w14:textId="75AA1068" w:rsidR="00A0551D" w:rsidRPr="008B5180" w:rsidRDefault="00BF25E7" w:rsidP="008E560D">
      <w:pPr>
        <w:pStyle w:val="Akapitzlist"/>
        <w:numPr>
          <w:ilvl w:val="0"/>
          <w:numId w:val="39"/>
        </w:numPr>
      </w:pPr>
      <w:r>
        <w:rPr>
          <w:color w:val="FF0000"/>
        </w:rPr>
        <w:t>w wysokości 0,</w:t>
      </w:r>
      <w:r w:rsidR="0061536B">
        <w:rPr>
          <w:color w:val="FF0000"/>
        </w:rPr>
        <w:t>0</w:t>
      </w:r>
      <w:r>
        <w:rPr>
          <w:color w:val="FF0000"/>
        </w:rPr>
        <w:t xml:space="preserve">1% wartości brutto przedmiotu umowy określonej </w:t>
      </w:r>
      <w:r w:rsidRPr="00BF25E7">
        <w:rPr>
          <w:color w:val="FF0000"/>
        </w:rPr>
        <w:t>w §</w:t>
      </w:r>
      <w:r w:rsidR="004D1ED6">
        <w:rPr>
          <w:color w:val="FF0000"/>
        </w:rPr>
        <w:t>2 ust.1</w:t>
      </w:r>
      <w:r w:rsidR="004B1FD9">
        <w:rPr>
          <w:color w:val="FF0000"/>
        </w:rPr>
        <w:t xml:space="preserve">, za każdy dzień zwłoki Wykonawcy ponad termin określony w </w:t>
      </w:r>
      <w:r w:rsidR="004B1FD9" w:rsidRPr="004B1FD9">
        <w:rPr>
          <w:color w:val="FF0000"/>
        </w:rPr>
        <w:t>§1</w:t>
      </w:r>
      <w:r w:rsidR="004B1FD9">
        <w:rPr>
          <w:color w:val="FF0000"/>
        </w:rPr>
        <w:t xml:space="preserve"> ust. 7</w:t>
      </w:r>
      <w:r w:rsidR="002744E2">
        <w:rPr>
          <w:color w:val="FF0000"/>
        </w:rPr>
        <w:t xml:space="preserve"> umowy na dostarczenie wszystkich aktualnych </w:t>
      </w:r>
      <w:r w:rsidR="00E273EC">
        <w:rPr>
          <w:color w:val="FF0000"/>
        </w:rPr>
        <w:t>dowodów</w:t>
      </w:r>
      <w:r w:rsidR="002744E2">
        <w:rPr>
          <w:color w:val="FF0000"/>
        </w:rPr>
        <w:t xml:space="preserve"> potwierdzających uiszczenie wszystkich wymaganych rat z tytułu polisy OC</w:t>
      </w:r>
      <w:r w:rsidR="00E273EC">
        <w:rPr>
          <w:color w:val="FF0000"/>
        </w:rPr>
        <w:t>, w związku z żądaniem wystosowanym przez Zamawiającego.</w:t>
      </w:r>
    </w:p>
    <w:p w14:paraId="0CA1C76A" w14:textId="62DF102B" w:rsidR="000C75C1" w:rsidRPr="000C75C1" w:rsidRDefault="000C75C1" w:rsidP="008B5180">
      <w:pPr>
        <w:pStyle w:val="Akapitzlist"/>
        <w:numPr>
          <w:ilvl w:val="0"/>
          <w:numId w:val="17"/>
        </w:numPr>
        <w:spacing w:line="240" w:lineRule="auto"/>
        <w:ind w:left="426" w:hanging="426"/>
      </w:pPr>
      <w:r w:rsidRPr="000C75C1">
        <w:t>W przypadku szkody przewyższającej wysokość kar umownych Zamawiającemu przysługuje prawo do dochodzenia odszkodowania na zasadach ogólnych.</w:t>
      </w:r>
    </w:p>
    <w:p w14:paraId="356BDC57" w14:textId="77777777" w:rsidR="000C75C1" w:rsidRPr="000C75C1" w:rsidRDefault="000C75C1" w:rsidP="008B5180">
      <w:pPr>
        <w:pStyle w:val="Akapitzlist"/>
        <w:numPr>
          <w:ilvl w:val="0"/>
          <w:numId w:val="17"/>
        </w:numPr>
        <w:spacing w:line="240" w:lineRule="auto"/>
        <w:ind w:left="426" w:hanging="426"/>
      </w:pPr>
      <w:r w:rsidRPr="000C75C1">
        <w:t>W przypadku odstąpienia od umowy postanowienia dotyczące kar umownych pozostają w mocy pomiędzy stronami.</w:t>
      </w:r>
    </w:p>
    <w:p w14:paraId="4B3AAB26" w14:textId="1DAF6DE8" w:rsidR="00EA6D7C" w:rsidRPr="00C17F28" w:rsidRDefault="000C75C1" w:rsidP="00C17F28">
      <w:pPr>
        <w:pStyle w:val="Akapitzlist"/>
        <w:numPr>
          <w:ilvl w:val="0"/>
          <w:numId w:val="17"/>
        </w:numPr>
        <w:spacing w:line="240" w:lineRule="auto"/>
        <w:ind w:left="426" w:hanging="426"/>
        <w:rPr>
          <w:color w:val="CE181E"/>
        </w:rPr>
      </w:pPr>
      <w:r w:rsidRPr="000C75C1">
        <w:t>Łączna wysokość kar</w:t>
      </w:r>
      <w:r w:rsidR="00A20A6B">
        <w:t xml:space="preserve"> umownych nie może przekroczyć </w:t>
      </w:r>
      <w:r w:rsidR="00E6156E" w:rsidRPr="00DA0144">
        <w:rPr>
          <w:color w:val="FF0000"/>
        </w:rPr>
        <w:t>3</w:t>
      </w:r>
      <w:r w:rsidRPr="00DA0144">
        <w:rPr>
          <w:color w:val="FF0000"/>
        </w:rPr>
        <w:t xml:space="preserve">0% </w:t>
      </w:r>
      <w:r w:rsidRPr="000C75C1">
        <w:t xml:space="preserve">wartości przedmiotu umowy </w:t>
      </w:r>
      <w:r w:rsidR="00473624">
        <w:t>brutto</w:t>
      </w:r>
      <w:r w:rsidRPr="000C75C1">
        <w:t xml:space="preserve"> określonego w § 2 ust. 1 umowy.</w:t>
      </w:r>
    </w:p>
    <w:p w14:paraId="6F2C5EDE" w14:textId="77777777" w:rsidR="00EA6D7C" w:rsidRPr="00EA6D7C" w:rsidRDefault="00EA6D7C" w:rsidP="00EA6D7C">
      <w:pPr>
        <w:pStyle w:val="Akapitzlist"/>
        <w:spacing w:line="240" w:lineRule="auto"/>
        <w:ind w:left="426" w:firstLine="0"/>
        <w:rPr>
          <w:color w:val="CE181E"/>
        </w:rPr>
      </w:pPr>
    </w:p>
    <w:p w14:paraId="27098E76" w14:textId="77777777" w:rsidR="00EA6D7C" w:rsidRDefault="00EA6D7C" w:rsidP="00EA6D7C">
      <w:pPr>
        <w:spacing w:line="240" w:lineRule="auto"/>
        <w:jc w:val="center"/>
        <w:rPr>
          <w:rFonts w:ascii="Arial" w:hAnsi="Arial" w:cs="Arial"/>
          <w:b/>
          <w:sz w:val="12"/>
        </w:rPr>
      </w:pPr>
      <w:r>
        <w:rPr>
          <w:rFonts w:ascii="Arial" w:hAnsi="Arial" w:cs="Arial"/>
          <w:b/>
          <w:sz w:val="22"/>
        </w:rPr>
        <w:t>§ 7</w:t>
      </w:r>
    </w:p>
    <w:p w14:paraId="00061C60" w14:textId="77777777" w:rsidR="001C15A3" w:rsidRDefault="001C15A3" w:rsidP="00280145">
      <w:pPr>
        <w:spacing w:line="240" w:lineRule="auto"/>
        <w:rPr>
          <w:rFonts w:ascii="Arial" w:hAnsi="Arial" w:cs="Arial"/>
          <w:b/>
          <w:sz w:val="12"/>
        </w:rPr>
      </w:pPr>
    </w:p>
    <w:p w14:paraId="057B32FF" w14:textId="02D57F9B" w:rsidR="001C15A3" w:rsidRDefault="001C15A3" w:rsidP="00D66549">
      <w:pPr>
        <w:pStyle w:val="Akapitzlist"/>
        <w:numPr>
          <w:ilvl w:val="0"/>
          <w:numId w:val="7"/>
        </w:numPr>
        <w:spacing w:line="240" w:lineRule="auto"/>
        <w:ind w:left="426" w:hanging="426"/>
        <w:rPr>
          <w:b/>
          <w:sz w:val="12"/>
        </w:rPr>
      </w:pPr>
      <w:r>
        <w:t xml:space="preserve">Zamawiający zastrzega sobie prawo odstąpienia od umowy w przypadku </w:t>
      </w:r>
      <w:r w:rsidR="0082594B">
        <w:t>stwierdzenia,</w:t>
      </w:r>
      <w:r w:rsidR="008C6769">
        <w:t xml:space="preserve"> że przedmiot umowy nie spełnia</w:t>
      </w:r>
      <w:r>
        <w:t xml:space="preserve"> warunków ustalonych w umowie i opisie</w:t>
      </w:r>
      <w:r w:rsidR="0082594B">
        <w:t xml:space="preserve"> przedmiotu </w:t>
      </w:r>
      <w:r w:rsidR="00CC1D54">
        <w:t xml:space="preserve"> zamówienia lub w przypadku utraty koncesji na obrót paliwami ciekłymi przez Wykonawcę. </w:t>
      </w:r>
    </w:p>
    <w:p w14:paraId="790A8C7F" w14:textId="676D8D2F" w:rsidR="00734474" w:rsidRPr="00A20A6B" w:rsidRDefault="001C15A3" w:rsidP="00AC1147">
      <w:pPr>
        <w:pStyle w:val="Akapitzlist"/>
        <w:numPr>
          <w:ilvl w:val="0"/>
          <w:numId w:val="7"/>
        </w:numPr>
        <w:spacing w:line="240" w:lineRule="auto"/>
        <w:ind w:left="426" w:hanging="426"/>
        <w:rPr>
          <w:b/>
          <w:color w:val="FF0000"/>
          <w:sz w:val="12"/>
        </w:rPr>
      </w:pPr>
      <w:r w:rsidRPr="002B058D">
        <w:lastRenderedPageBreak/>
        <w:t xml:space="preserve">W razie istotnej zmiany okoliczności powodującej, że wykonanie Umowy nie leży w interesie publicznym czego nie można było przewidzieć w chwili jej zawarcia  Zamawiający może odstąpić od </w:t>
      </w:r>
      <w:r w:rsidR="00A20A6B">
        <w:t>realizacji umowy w terminie do 3</w:t>
      </w:r>
      <w:r w:rsidRPr="002B058D">
        <w:t>0 dni od powzięcia wiadomości o tych okolicznościach</w:t>
      </w:r>
      <w:r w:rsidRPr="007303D2">
        <w:rPr>
          <w:color w:val="FF0000"/>
        </w:rPr>
        <w:t xml:space="preserve">. </w:t>
      </w:r>
    </w:p>
    <w:p w14:paraId="70CE2FAB" w14:textId="1B69CBD4" w:rsidR="00A20A6B" w:rsidRPr="00226D62" w:rsidRDefault="00A20A6B" w:rsidP="00AC1147">
      <w:pPr>
        <w:pStyle w:val="Akapitzlist"/>
        <w:numPr>
          <w:ilvl w:val="0"/>
          <w:numId w:val="7"/>
        </w:numPr>
        <w:spacing w:line="240" w:lineRule="auto"/>
        <w:ind w:left="426" w:hanging="426"/>
        <w:rPr>
          <w:b/>
          <w:color w:val="FF0000"/>
          <w:sz w:val="12"/>
        </w:rPr>
      </w:pPr>
      <w:r>
        <w:t xml:space="preserve">W przypadku, gdy łączna wysokość kar umownych naliczonych Wykonawcy przekroczy 40% wynagrodzenia </w:t>
      </w:r>
      <w:r w:rsidR="004D3F55">
        <w:t>brutto</w:t>
      </w:r>
      <w:r>
        <w:t xml:space="preserve"> określonego w</w:t>
      </w:r>
      <w:r w:rsidRPr="00A20A6B">
        <w:t xml:space="preserve"> §</w:t>
      </w:r>
      <w:r w:rsidR="00226D62">
        <w:t xml:space="preserve"> 2 ust.1 Umowy Zamawiający może odstąpić od realizacji umowy w terminie 30 dni od dnia przekroczenia limitu kar umownych naliczonych Wykonawcy.</w:t>
      </w:r>
    </w:p>
    <w:p w14:paraId="273260C4" w14:textId="4AC6D415" w:rsidR="00226D62" w:rsidRPr="006C05B4" w:rsidRDefault="00226D62" w:rsidP="00AC1147">
      <w:pPr>
        <w:pStyle w:val="Akapitzlist"/>
        <w:numPr>
          <w:ilvl w:val="0"/>
          <w:numId w:val="7"/>
        </w:numPr>
        <w:spacing w:line="240" w:lineRule="auto"/>
        <w:ind w:left="426" w:hanging="426"/>
        <w:rPr>
          <w:b/>
          <w:color w:val="FF0000"/>
          <w:sz w:val="12"/>
        </w:rPr>
      </w:pPr>
      <w:r>
        <w:t xml:space="preserve">W przypadku gdy dokonano zmiany Umowy z naruszeniem art. 454 i art. 455 ustawy Pzp Zamawiający może odstąpić od realizacji umowy w terminie 30 dni od dnia powzięcia wiadomości o tych okolicznościach.  </w:t>
      </w:r>
    </w:p>
    <w:p w14:paraId="7D1ED0A8" w14:textId="14B55DBA" w:rsidR="006C05B4" w:rsidRDefault="006C05B4" w:rsidP="006C05B4">
      <w:pPr>
        <w:pStyle w:val="Akapitzlist"/>
        <w:numPr>
          <w:ilvl w:val="0"/>
          <w:numId w:val="7"/>
        </w:numPr>
        <w:spacing w:line="240" w:lineRule="auto"/>
        <w:ind w:left="426" w:hanging="426"/>
      </w:pPr>
      <w:r>
        <w:t xml:space="preserve">W przypadku </w:t>
      </w:r>
      <w:r w:rsidRPr="00DA0144">
        <w:t>stwierdzenia</w:t>
      </w:r>
      <w:r w:rsidRPr="00D52307">
        <w:rPr>
          <w:color w:val="4472C4" w:themeColor="accent1"/>
        </w:rPr>
        <w:t xml:space="preserve"> </w:t>
      </w:r>
      <w:r>
        <w:t xml:space="preserve">niezgodności pomiędzy świadectwem jakości a badaniem laboratoryjnym próbki, Zamawiający ma prawo odstąpić od umowy w trybie natychmiastowym. Odstąpienie to może nastąpić w przypadku, gdy wyniki badań laboratoryjnych potwierdzają  niezgodność paliwa z wymaganiami opisanymi w </w:t>
      </w:r>
      <w:r w:rsidRPr="00654268">
        <w:t>§1 ust. 1</w:t>
      </w:r>
      <w:r>
        <w:t>.</w:t>
      </w:r>
    </w:p>
    <w:p w14:paraId="5DABF794" w14:textId="54AF7650" w:rsidR="00C17F28" w:rsidRDefault="00C17F28">
      <w:pPr>
        <w:widowControl/>
        <w:adjustRightInd/>
        <w:spacing w:line="240" w:lineRule="auto"/>
        <w:jc w:val="left"/>
        <w:rPr>
          <w:rFonts w:ascii="Arial" w:eastAsia="Arial" w:hAnsi="Arial" w:cs="Arial"/>
          <w:sz w:val="22"/>
          <w:szCs w:val="22"/>
          <w:lang w:eastAsia="ar-SA"/>
        </w:rPr>
      </w:pPr>
    </w:p>
    <w:p w14:paraId="25FE7312" w14:textId="77777777" w:rsidR="006C05B4" w:rsidRPr="006C05B4" w:rsidRDefault="006C05B4" w:rsidP="006C05B4">
      <w:pPr>
        <w:spacing w:line="240" w:lineRule="auto"/>
        <w:rPr>
          <w:b/>
          <w:color w:val="FF0000"/>
          <w:sz w:val="12"/>
        </w:rPr>
      </w:pPr>
    </w:p>
    <w:p w14:paraId="4CBB6423" w14:textId="4D70A118" w:rsidR="001C15A3" w:rsidRDefault="001C15A3" w:rsidP="001C15A3">
      <w:pPr>
        <w:spacing w:line="240" w:lineRule="auto"/>
        <w:jc w:val="center"/>
        <w:rPr>
          <w:rFonts w:ascii="Arial" w:hAnsi="Arial" w:cs="Arial"/>
          <w:b/>
          <w:sz w:val="22"/>
        </w:rPr>
      </w:pPr>
      <w:r>
        <w:rPr>
          <w:rFonts w:ascii="Arial" w:hAnsi="Arial" w:cs="Arial"/>
          <w:b/>
          <w:sz w:val="22"/>
        </w:rPr>
        <w:t xml:space="preserve">§ </w:t>
      </w:r>
      <w:r w:rsidR="00280145">
        <w:rPr>
          <w:rFonts w:ascii="Arial" w:hAnsi="Arial" w:cs="Arial"/>
          <w:b/>
          <w:sz w:val="22"/>
        </w:rPr>
        <w:t>8</w:t>
      </w:r>
    </w:p>
    <w:p w14:paraId="4BFD64FC" w14:textId="77777777" w:rsidR="001C15A3" w:rsidRDefault="001C15A3" w:rsidP="001C15A3">
      <w:pPr>
        <w:pStyle w:val="Nagwek"/>
        <w:tabs>
          <w:tab w:val="left" w:pos="708"/>
        </w:tabs>
        <w:spacing w:line="240" w:lineRule="auto"/>
        <w:rPr>
          <w:rFonts w:ascii="Arial" w:hAnsi="Arial" w:cs="Arial"/>
          <w:sz w:val="12"/>
        </w:rPr>
      </w:pPr>
    </w:p>
    <w:p w14:paraId="488553CB" w14:textId="77777777" w:rsidR="005568FA" w:rsidRPr="005568FA" w:rsidRDefault="005568FA" w:rsidP="005568FA">
      <w:pPr>
        <w:pStyle w:val="Nagwek7"/>
        <w:numPr>
          <w:ilvl w:val="0"/>
          <w:numId w:val="8"/>
        </w:numPr>
        <w:suppressAutoHyphens/>
        <w:adjustRightInd/>
        <w:textAlignment w:val="baseline"/>
        <w:rPr>
          <w:rFonts w:ascii="Arial" w:hAnsi="Arial" w:cs="Arial"/>
          <w:sz w:val="22"/>
          <w:szCs w:val="22"/>
        </w:rPr>
      </w:pPr>
      <w:r w:rsidRPr="005568FA">
        <w:rPr>
          <w:rFonts w:ascii="Arial" w:hAnsi="Arial" w:cs="Arial"/>
          <w:sz w:val="22"/>
          <w:szCs w:val="22"/>
        </w:rPr>
        <w:t>Zmiana postanowień zawartej umowy może nastąpić wyłącznie w granicach postanowień art. 455 ustawy Pzp, za zgodą obu stron wyrażoną na piśmie pod rygorem nieważności, w formie aneksu do umowy.</w:t>
      </w:r>
    </w:p>
    <w:p w14:paraId="58C79C50" w14:textId="6A828E04" w:rsidR="008F3BF0" w:rsidRPr="008F3BF0" w:rsidRDefault="005568FA" w:rsidP="008F3BF0">
      <w:pPr>
        <w:pStyle w:val="Nagwek7"/>
        <w:numPr>
          <w:ilvl w:val="0"/>
          <w:numId w:val="8"/>
        </w:numPr>
        <w:textAlignment w:val="baseline"/>
        <w:rPr>
          <w:rFonts w:ascii="Arial" w:hAnsi="Arial" w:cs="Arial"/>
          <w:sz w:val="22"/>
          <w:szCs w:val="22"/>
        </w:rPr>
      </w:pPr>
      <w:r w:rsidRPr="005568FA">
        <w:rPr>
          <w:rFonts w:ascii="Arial" w:hAnsi="Arial" w:cs="Arial"/>
          <w:sz w:val="22"/>
          <w:szCs w:val="22"/>
        </w:rPr>
        <w:t xml:space="preserve">Zamawiający, na podstawie art. 455 ust. 1 ustawy PZP przewiduje możliwość wprowadzenia istotnych zmian postanowień zawartej umowy w stosunku do treści przedłożonej w postępowaniu oferty, na podstawie której dokonano wyboru Wykonawcy, w </w:t>
      </w:r>
      <w:r w:rsidR="008F3BF0">
        <w:rPr>
          <w:rFonts w:ascii="Arial" w:hAnsi="Arial" w:cs="Arial"/>
          <w:sz w:val="22"/>
          <w:szCs w:val="22"/>
        </w:rPr>
        <w:t xml:space="preserve">następujących </w:t>
      </w:r>
      <w:r w:rsidRPr="005568FA">
        <w:rPr>
          <w:rFonts w:ascii="Arial" w:hAnsi="Arial" w:cs="Arial"/>
          <w:sz w:val="22"/>
          <w:szCs w:val="22"/>
        </w:rPr>
        <w:t>przypadkach</w:t>
      </w:r>
      <w:r w:rsidR="008F3BF0" w:rsidRPr="008F3BF0">
        <w:rPr>
          <w:rFonts w:ascii="Arial" w:hAnsi="Arial" w:cs="Arial"/>
          <w:sz w:val="22"/>
          <w:szCs w:val="22"/>
        </w:rPr>
        <w:t>:</w:t>
      </w:r>
    </w:p>
    <w:p w14:paraId="4F85932B" w14:textId="6D212FB2" w:rsidR="00547540" w:rsidRPr="00547540" w:rsidRDefault="00547540" w:rsidP="00547540">
      <w:pPr>
        <w:pStyle w:val="Tekstprzypisudolnego"/>
        <w:numPr>
          <w:ilvl w:val="2"/>
          <w:numId w:val="24"/>
        </w:numPr>
        <w:suppressAutoHyphens/>
        <w:adjustRightInd/>
        <w:ind w:left="851" w:hanging="425"/>
        <w:rPr>
          <w:rFonts w:ascii="Arial" w:eastAsiaTheme="minorHAnsi" w:hAnsi="Arial" w:cs="Arial"/>
          <w:sz w:val="24"/>
          <w:lang w:eastAsia="zh-CN"/>
        </w:rPr>
      </w:pPr>
      <w:r w:rsidRPr="00547540">
        <w:rPr>
          <w:rFonts w:ascii="Arial" w:hAnsi="Arial" w:cs="Arial"/>
          <w:sz w:val="22"/>
          <w:szCs w:val="22"/>
          <w:lang w:eastAsia="zh-CN"/>
        </w:rPr>
        <w:t>Zmiany przepisów obowiązującego prawa, mającego wpływ na realizację zamówienia.</w:t>
      </w:r>
    </w:p>
    <w:p w14:paraId="526BC9C3" w14:textId="77777777" w:rsidR="00547540" w:rsidRPr="00547540" w:rsidRDefault="00547540" w:rsidP="00547540">
      <w:pPr>
        <w:widowControl/>
        <w:numPr>
          <w:ilvl w:val="2"/>
          <w:numId w:val="24"/>
        </w:numPr>
        <w:suppressAutoHyphens/>
        <w:adjustRightInd/>
        <w:spacing w:line="240" w:lineRule="auto"/>
        <w:ind w:left="851" w:hanging="425"/>
        <w:rPr>
          <w:rFonts w:ascii="Arial" w:eastAsiaTheme="minorHAnsi" w:hAnsi="Arial" w:cs="Arial"/>
          <w:sz w:val="22"/>
          <w:szCs w:val="22"/>
          <w:lang w:eastAsia="zh-CN"/>
        </w:rPr>
      </w:pPr>
      <w:r w:rsidRPr="00547540">
        <w:rPr>
          <w:rFonts w:ascii="Arial" w:hAnsi="Arial" w:cs="Arial"/>
          <w:sz w:val="22"/>
          <w:szCs w:val="22"/>
          <w:lang w:eastAsia="zh-CN"/>
        </w:rPr>
        <w:t>Zmiany obowiązującej stawki VAT oraz podatku akcyzowego,</w:t>
      </w:r>
    </w:p>
    <w:p w14:paraId="0C282252" w14:textId="77777777" w:rsidR="00547540" w:rsidRPr="00547540" w:rsidRDefault="00547540" w:rsidP="00547540">
      <w:pPr>
        <w:widowControl/>
        <w:numPr>
          <w:ilvl w:val="2"/>
          <w:numId w:val="24"/>
        </w:numPr>
        <w:suppressAutoHyphens/>
        <w:adjustRightInd/>
        <w:spacing w:line="240" w:lineRule="auto"/>
        <w:ind w:left="851" w:hanging="425"/>
        <w:rPr>
          <w:rFonts w:ascii="Arial" w:eastAsiaTheme="minorHAnsi" w:hAnsi="Arial" w:cs="Arial"/>
          <w:sz w:val="22"/>
          <w:szCs w:val="22"/>
          <w:lang w:eastAsia="zh-CN"/>
        </w:rPr>
      </w:pPr>
      <w:r w:rsidRPr="00547540">
        <w:rPr>
          <w:rFonts w:ascii="Arial" w:hAnsi="Arial" w:cs="Arial"/>
          <w:sz w:val="22"/>
          <w:szCs w:val="22"/>
          <w:lang w:eastAsia="zh-CN"/>
        </w:rPr>
        <w:t>Zmiany producenta, przy zachowaniu parametrów uwzględnionych w ofercie,</w:t>
      </w:r>
    </w:p>
    <w:p w14:paraId="7AB96D84" w14:textId="77777777" w:rsidR="00547540" w:rsidRPr="00547540" w:rsidRDefault="00547540" w:rsidP="00547540">
      <w:pPr>
        <w:widowControl/>
        <w:numPr>
          <w:ilvl w:val="2"/>
          <w:numId w:val="24"/>
        </w:numPr>
        <w:suppressAutoHyphens/>
        <w:adjustRightInd/>
        <w:spacing w:line="240" w:lineRule="auto"/>
        <w:ind w:left="851" w:hanging="425"/>
        <w:rPr>
          <w:rFonts w:ascii="Arial" w:eastAsiaTheme="minorHAnsi" w:hAnsi="Arial" w:cs="Arial"/>
          <w:sz w:val="22"/>
          <w:szCs w:val="22"/>
          <w:lang w:eastAsia="zh-CN"/>
        </w:rPr>
      </w:pPr>
      <w:r w:rsidRPr="00547540">
        <w:rPr>
          <w:rFonts w:ascii="Arial" w:hAnsi="Arial" w:cs="Arial"/>
          <w:sz w:val="22"/>
          <w:szCs w:val="22"/>
          <w:lang w:eastAsia="zh-CN"/>
        </w:rPr>
        <w:t>Zmiany nazwy własnej oleju napędowego (pod warunkiem, że parametry oleju nie ulegną zmianie. Zamawiający dopuszcza zmianę parametrów oleju napędowego pod warunkiem, że nie będą one gorsze w stosunku do wymagań określonych w SWZ),</w:t>
      </w:r>
    </w:p>
    <w:p w14:paraId="3063819E" w14:textId="3A7CABDE" w:rsidR="00E5058B" w:rsidRPr="00E5058B" w:rsidRDefault="00547540" w:rsidP="00E5058B">
      <w:pPr>
        <w:widowControl/>
        <w:numPr>
          <w:ilvl w:val="2"/>
          <w:numId w:val="24"/>
        </w:numPr>
        <w:suppressAutoHyphens/>
        <w:adjustRightInd/>
        <w:spacing w:line="240" w:lineRule="auto"/>
        <w:ind w:left="851" w:hanging="425"/>
        <w:rPr>
          <w:rFonts w:ascii="Arial" w:eastAsiaTheme="minorHAnsi" w:hAnsi="Arial" w:cs="Arial"/>
          <w:sz w:val="22"/>
          <w:szCs w:val="22"/>
          <w:lang w:eastAsia="zh-CN"/>
        </w:rPr>
      </w:pPr>
      <w:r w:rsidRPr="00547540">
        <w:rPr>
          <w:rFonts w:ascii="Arial" w:hAnsi="Arial" w:cs="Arial"/>
          <w:sz w:val="22"/>
          <w:szCs w:val="22"/>
          <w:lang w:eastAsia="zh-CN"/>
        </w:rPr>
        <w:t>Zmiany paliwa w przypadku wycofania paliwa z asortymentu oferowanego przez producenta, pod warunkiem zachowania parametrów nie gorszych niż oferowane.</w:t>
      </w:r>
    </w:p>
    <w:p w14:paraId="5C2590B9" w14:textId="1F0E29F7" w:rsidR="00E5058B" w:rsidRPr="000D55BD" w:rsidRDefault="00E5058B" w:rsidP="00547540">
      <w:pPr>
        <w:pStyle w:val="Nagwek7"/>
        <w:numPr>
          <w:ilvl w:val="0"/>
          <w:numId w:val="8"/>
        </w:numPr>
        <w:spacing w:before="0" w:after="0"/>
        <w:textAlignment w:val="baseline"/>
        <w:rPr>
          <w:rFonts w:ascii="Arial" w:hAnsi="Arial" w:cs="Arial"/>
          <w:sz w:val="22"/>
          <w:szCs w:val="22"/>
        </w:rPr>
      </w:pPr>
      <w:r w:rsidRPr="000D55BD">
        <w:rPr>
          <w:rFonts w:ascii="Arial" w:hAnsi="Arial" w:cs="Arial"/>
          <w:sz w:val="22"/>
          <w:szCs w:val="22"/>
        </w:rPr>
        <w:t xml:space="preserve">Ponadto Strony, </w:t>
      </w:r>
      <w:r w:rsidR="00F9240A" w:rsidRPr="000D55BD">
        <w:rPr>
          <w:rFonts w:ascii="Arial" w:hAnsi="Arial" w:cs="Arial"/>
          <w:sz w:val="22"/>
          <w:szCs w:val="22"/>
        </w:rPr>
        <w:t>zgodnie</w:t>
      </w:r>
      <w:r w:rsidRPr="000D55BD">
        <w:rPr>
          <w:rFonts w:ascii="Arial" w:hAnsi="Arial" w:cs="Arial"/>
          <w:sz w:val="22"/>
          <w:szCs w:val="22"/>
        </w:rPr>
        <w:t xml:space="preserve"> </w:t>
      </w:r>
      <w:r w:rsidR="00F9240A" w:rsidRPr="000D55BD">
        <w:rPr>
          <w:rFonts w:ascii="Arial" w:hAnsi="Arial" w:cs="Arial"/>
          <w:sz w:val="22"/>
          <w:szCs w:val="22"/>
        </w:rPr>
        <w:t xml:space="preserve">zapisami art. 439 ustawy Pzp przewidują zmianę wynagrodzenia należnego Wykonawcy </w:t>
      </w:r>
      <w:r w:rsidR="00EE475A" w:rsidRPr="000D55BD">
        <w:rPr>
          <w:rFonts w:ascii="Arial" w:hAnsi="Arial" w:cs="Arial"/>
          <w:sz w:val="22"/>
          <w:szCs w:val="22"/>
        </w:rPr>
        <w:t>w wypadku udokumentowanych zmian</w:t>
      </w:r>
      <w:r w:rsidR="004B41CB" w:rsidRPr="000D55BD">
        <w:rPr>
          <w:rFonts w:ascii="Arial" w:hAnsi="Arial" w:cs="Arial"/>
          <w:sz w:val="22"/>
          <w:szCs w:val="22"/>
        </w:rPr>
        <w:t xml:space="preserve"> </w:t>
      </w:r>
      <w:r w:rsidR="00EE475A" w:rsidRPr="000D55BD">
        <w:rPr>
          <w:rFonts w:ascii="Arial" w:hAnsi="Arial" w:cs="Arial"/>
          <w:sz w:val="22"/>
          <w:szCs w:val="22"/>
        </w:rPr>
        <w:t xml:space="preserve">cen materiałów lub kosztów </w:t>
      </w:r>
      <w:r w:rsidR="004B41CB" w:rsidRPr="000D55BD">
        <w:rPr>
          <w:rFonts w:ascii="Arial" w:hAnsi="Arial" w:cs="Arial"/>
          <w:sz w:val="22"/>
          <w:szCs w:val="22"/>
        </w:rPr>
        <w:t>związanych</w:t>
      </w:r>
      <w:r w:rsidR="00EE475A" w:rsidRPr="000D55BD">
        <w:rPr>
          <w:rFonts w:ascii="Arial" w:hAnsi="Arial" w:cs="Arial"/>
          <w:sz w:val="22"/>
          <w:szCs w:val="22"/>
        </w:rPr>
        <w:t xml:space="preserve"> z realizacj</w:t>
      </w:r>
      <w:r w:rsidR="004B41CB" w:rsidRPr="000D55BD">
        <w:rPr>
          <w:rFonts w:ascii="Arial" w:hAnsi="Arial" w:cs="Arial"/>
          <w:sz w:val="22"/>
          <w:szCs w:val="22"/>
        </w:rPr>
        <w:t>ą</w:t>
      </w:r>
      <w:r w:rsidR="00EE475A" w:rsidRPr="000D55BD">
        <w:rPr>
          <w:rFonts w:ascii="Arial" w:hAnsi="Arial" w:cs="Arial"/>
          <w:sz w:val="22"/>
          <w:szCs w:val="22"/>
        </w:rPr>
        <w:t xml:space="preserve"> Umowy</w:t>
      </w:r>
      <w:r w:rsidR="004B41CB" w:rsidRPr="000D55BD">
        <w:rPr>
          <w:rFonts w:ascii="Arial" w:hAnsi="Arial" w:cs="Arial"/>
          <w:sz w:val="22"/>
          <w:szCs w:val="22"/>
        </w:rPr>
        <w:t xml:space="preserve"> o co najmniej 10% względem poziomu </w:t>
      </w:r>
      <w:r w:rsidR="00B34E27" w:rsidRPr="000D55BD">
        <w:rPr>
          <w:rFonts w:ascii="Arial" w:hAnsi="Arial" w:cs="Arial"/>
          <w:sz w:val="22"/>
          <w:szCs w:val="22"/>
        </w:rPr>
        <w:t xml:space="preserve">tych </w:t>
      </w:r>
      <w:r w:rsidR="004B41CB" w:rsidRPr="000D55BD">
        <w:rPr>
          <w:rFonts w:ascii="Arial" w:hAnsi="Arial" w:cs="Arial"/>
          <w:sz w:val="22"/>
          <w:szCs w:val="22"/>
        </w:rPr>
        <w:t xml:space="preserve">cen </w:t>
      </w:r>
      <w:r w:rsidR="00B34E27" w:rsidRPr="000D55BD">
        <w:rPr>
          <w:rFonts w:ascii="Arial" w:hAnsi="Arial" w:cs="Arial"/>
          <w:sz w:val="22"/>
          <w:szCs w:val="22"/>
        </w:rPr>
        <w:t xml:space="preserve">lub kosztów, jaki  były brane pod uwagę przez </w:t>
      </w:r>
      <w:r w:rsidR="003C2C79" w:rsidRPr="000D55BD">
        <w:rPr>
          <w:rFonts w:ascii="Arial" w:hAnsi="Arial" w:cs="Arial"/>
          <w:sz w:val="22"/>
          <w:szCs w:val="22"/>
        </w:rPr>
        <w:t>Wykonawcę</w:t>
      </w:r>
      <w:r w:rsidR="00B34E27" w:rsidRPr="000D55BD">
        <w:rPr>
          <w:rFonts w:ascii="Arial" w:hAnsi="Arial" w:cs="Arial"/>
          <w:sz w:val="22"/>
          <w:szCs w:val="22"/>
        </w:rPr>
        <w:t xml:space="preserve"> przy sporządzaniu oferty</w:t>
      </w:r>
      <w:r w:rsidR="003C2C79" w:rsidRPr="000D55BD">
        <w:rPr>
          <w:rFonts w:ascii="Arial" w:hAnsi="Arial" w:cs="Arial"/>
          <w:sz w:val="22"/>
          <w:szCs w:val="22"/>
        </w:rPr>
        <w:t xml:space="preserve"> stanowiącej podstawę zawarcia umowy. </w:t>
      </w:r>
      <w:r w:rsidR="004B5756" w:rsidRPr="000D55BD">
        <w:rPr>
          <w:rFonts w:ascii="Arial" w:hAnsi="Arial" w:cs="Arial"/>
          <w:sz w:val="22"/>
          <w:szCs w:val="22"/>
        </w:rPr>
        <w:t xml:space="preserve">Pierwsza zmiana wynagrodzenia nie może nastąpić wcześniej, niż po 3 </w:t>
      </w:r>
      <w:r w:rsidR="00216C1D" w:rsidRPr="000D55BD">
        <w:rPr>
          <w:rFonts w:ascii="Arial" w:hAnsi="Arial" w:cs="Arial"/>
          <w:sz w:val="22"/>
          <w:szCs w:val="22"/>
        </w:rPr>
        <w:t>miesiącach</w:t>
      </w:r>
      <w:r w:rsidR="004B5756" w:rsidRPr="000D55BD">
        <w:rPr>
          <w:rFonts w:ascii="Arial" w:hAnsi="Arial" w:cs="Arial"/>
          <w:sz w:val="22"/>
          <w:szCs w:val="22"/>
        </w:rPr>
        <w:t xml:space="preserve"> od dnia podpisania umowy</w:t>
      </w:r>
      <w:r w:rsidR="00BB0F70" w:rsidRPr="000D55BD">
        <w:rPr>
          <w:rFonts w:ascii="Arial" w:hAnsi="Arial" w:cs="Arial"/>
          <w:sz w:val="22"/>
          <w:szCs w:val="22"/>
        </w:rPr>
        <w:t xml:space="preserve">. </w:t>
      </w:r>
      <w:r w:rsidR="007D5C1D" w:rsidRPr="000D55BD">
        <w:rPr>
          <w:rFonts w:ascii="Arial" w:hAnsi="Arial" w:cs="Arial"/>
          <w:sz w:val="22"/>
          <w:szCs w:val="22"/>
        </w:rPr>
        <w:t xml:space="preserve">Kolejne zmiany wynagrodzenia należnego Wykonawcy nie będą dokonywane częściej niż co 3 miesiące </w:t>
      </w:r>
      <w:r w:rsidR="00052ECB" w:rsidRPr="000D55BD">
        <w:rPr>
          <w:rFonts w:ascii="Arial" w:hAnsi="Arial" w:cs="Arial"/>
          <w:sz w:val="22"/>
          <w:szCs w:val="22"/>
        </w:rPr>
        <w:t>od daty pierwszej zmiany.</w:t>
      </w:r>
      <w:r w:rsidR="00D21499" w:rsidRPr="000D55BD">
        <w:rPr>
          <w:rFonts w:ascii="Cambria" w:eastAsia="Calibri" w:hAnsi="Cambria" w:cs="Arial"/>
          <w:color w:val="000000"/>
          <w:sz w:val="22"/>
          <w:szCs w:val="22"/>
          <w:lang w:eastAsia="zh-CN"/>
        </w:rPr>
        <w:t xml:space="preserve"> </w:t>
      </w:r>
      <w:r w:rsidR="00D21499" w:rsidRPr="000D55BD">
        <w:rPr>
          <w:rFonts w:ascii="Arial" w:hAnsi="Arial" w:cs="Arial"/>
          <w:sz w:val="22"/>
          <w:szCs w:val="22"/>
        </w:rPr>
        <w:t xml:space="preserve">W celu wykazania wpływu </w:t>
      </w:r>
      <w:r w:rsidR="0061432E" w:rsidRPr="000D55BD">
        <w:rPr>
          <w:rFonts w:ascii="Arial" w:hAnsi="Arial" w:cs="Arial"/>
          <w:sz w:val="22"/>
          <w:szCs w:val="22"/>
        </w:rPr>
        <w:t xml:space="preserve">tych </w:t>
      </w:r>
      <w:r w:rsidR="00D21499" w:rsidRPr="000D55BD">
        <w:rPr>
          <w:rFonts w:ascii="Arial" w:hAnsi="Arial" w:cs="Arial"/>
          <w:sz w:val="22"/>
          <w:szCs w:val="22"/>
        </w:rPr>
        <w:t>zmian</w:t>
      </w:r>
      <w:r w:rsidR="0061432E" w:rsidRPr="000D55BD">
        <w:rPr>
          <w:rFonts w:ascii="Arial" w:hAnsi="Arial" w:cs="Arial"/>
          <w:sz w:val="22"/>
          <w:szCs w:val="22"/>
        </w:rPr>
        <w:t xml:space="preserve"> </w:t>
      </w:r>
      <w:r w:rsidR="00D21499" w:rsidRPr="000D55BD">
        <w:rPr>
          <w:rFonts w:ascii="Arial" w:hAnsi="Arial" w:cs="Arial"/>
          <w:sz w:val="22"/>
          <w:szCs w:val="22"/>
        </w:rPr>
        <w:t>na koszty wykonania Umowy, Wykonawca przedstawi Zamawiającemu szczegółową kalkulację kosztów według stanu sprzed danej zmiany cen materiałów i kosztów oraz szczegółową kalkulację kosztów według stanu po zmianie, oraz wskaże kwotę, o jaką Wynagrodzenie powinno ulec zmianie. Zamawiający ustosunkuje się do przedstawionych kalkulacji, w szczególności przez zaakceptowanie wskazanej przez Wykonawcę kwoty lub przez zgłoszenie zastrzeżeń</w:t>
      </w:r>
      <w:r w:rsidR="0061432E" w:rsidRPr="000D55BD">
        <w:rPr>
          <w:rFonts w:ascii="Arial" w:hAnsi="Arial" w:cs="Arial"/>
          <w:sz w:val="22"/>
          <w:szCs w:val="22"/>
        </w:rPr>
        <w:t xml:space="preserve"> </w:t>
      </w:r>
      <w:r w:rsidR="00D21499" w:rsidRPr="000D55BD">
        <w:rPr>
          <w:rFonts w:ascii="Arial" w:hAnsi="Arial" w:cs="Arial"/>
          <w:sz w:val="22"/>
          <w:szCs w:val="22"/>
        </w:rPr>
        <w:t xml:space="preserve">lub </w:t>
      </w:r>
      <w:r w:rsidR="00D21499" w:rsidRPr="001300D4">
        <w:rPr>
          <w:rFonts w:ascii="Arial" w:hAnsi="Arial" w:cs="Arial"/>
          <w:sz w:val="22"/>
          <w:szCs w:val="22"/>
        </w:rPr>
        <w:t>żądanie wyjaśnień, co do poszczególnych elementów kalkulacji</w:t>
      </w:r>
      <w:r w:rsidR="0061432E" w:rsidRPr="001300D4">
        <w:rPr>
          <w:rFonts w:ascii="Arial" w:hAnsi="Arial" w:cs="Arial"/>
          <w:sz w:val="22"/>
          <w:szCs w:val="22"/>
        </w:rPr>
        <w:t>.</w:t>
      </w:r>
      <w:r w:rsidR="00A431FE" w:rsidRPr="001300D4">
        <w:rPr>
          <w:rFonts w:ascii="Cambria" w:eastAsia="Calibri" w:hAnsi="Cambria" w:cs="Arial"/>
          <w:sz w:val="22"/>
          <w:szCs w:val="22"/>
          <w:lang w:eastAsia="zh-CN"/>
        </w:rPr>
        <w:t xml:space="preserve"> </w:t>
      </w:r>
      <w:r w:rsidR="00A431FE" w:rsidRPr="000D55BD">
        <w:rPr>
          <w:rFonts w:ascii="Arial" w:hAnsi="Arial" w:cs="Arial"/>
          <w:sz w:val="22"/>
          <w:szCs w:val="22"/>
        </w:rPr>
        <w:t>Zmiany cen lub kosztów, o których mowa wyżej ustalane będą z uwzględnieniem odpowiednich wskaźników tych pozycji ogłaszanych przez Prezesa Głównego Urzędu Statystycznego.</w:t>
      </w:r>
      <w:r w:rsidR="00934A2E" w:rsidRPr="000D55BD">
        <w:rPr>
          <w:rFonts w:ascii="Cambria" w:eastAsia="Calibri" w:hAnsi="Cambria" w:cs="Arial"/>
          <w:color w:val="000000"/>
          <w:sz w:val="22"/>
          <w:szCs w:val="22"/>
          <w:lang w:eastAsia="zh-CN"/>
        </w:rPr>
        <w:t xml:space="preserve"> </w:t>
      </w:r>
      <w:r w:rsidR="00934A2E" w:rsidRPr="000D55BD">
        <w:rPr>
          <w:rFonts w:ascii="Arial" w:hAnsi="Arial" w:cs="Arial"/>
          <w:sz w:val="22"/>
          <w:szCs w:val="22"/>
        </w:rPr>
        <w:t xml:space="preserve">Zmiany wynagrodzenia, o których mowa wyżej, nie mogą być wyższe niż </w:t>
      </w:r>
      <w:r w:rsidR="00CB2A4D" w:rsidRPr="000D55BD">
        <w:rPr>
          <w:rFonts w:ascii="Arial" w:hAnsi="Arial" w:cs="Arial"/>
          <w:sz w:val="22"/>
          <w:szCs w:val="22"/>
        </w:rPr>
        <w:t>20</w:t>
      </w:r>
      <w:r w:rsidR="00934A2E" w:rsidRPr="000D55BD">
        <w:rPr>
          <w:rFonts w:ascii="Arial" w:hAnsi="Arial" w:cs="Arial"/>
          <w:sz w:val="22"/>
          <w:szCs w:val="22"/>
        </w:rPr>
        <w:t>% łącznego wynagrodzenia brutto należnego Wykonawcy z tytułu wykonania Umowy</w:t>
      </w:r>
      <w:r w:rsidR="00CB2A4D" w:rsidRPr="000D55BD">
        <w:rPr>
          <w:rFonts w:ascii="Arial" w:hAnsi="Arial" w:cs="Arial"/>
          <w:sz w:val="22"/>
          <w:szCs w:val="22"/>
        </w:rPr>
        <w:t>.</w:t>
      </w:r>
    </w:p>
    <w:p w14:paraId="0F8AB897" w14:textId="0053B458" w:rsidR="00C17F28" w:rsidRPr="005A130F" w:rsidRDefault="00525607" w:rsidP="00547540">
      <w:pPr>
        <w:pStyle w:val="Nagwek7"/>
        <w:numPr>
          <w:ilvl w:val="0"/>
          <w:numId w:val="8"/>
        </w:numPr>
        <w:spacing w:before="0" w:after="0"/>
        <w:textAlignment w:val="baseline"/>
        <w:rPr>
          <w:rFonts w:ascii="Arial" w:hAnsi="Arial" w:cs="Arial"/>
          <w:color w:val="FF0000"/>
          <w:sz w:val="22"/>
          <w:szCs w:val="22"/>
        </w:rPr>
      </w:pPr>
      <w:r>
        <w:rPr>
          <w:rFonts w:ascii="Arial" w:hAnsi="Arial" w:cs="Arial"/>
          <w:color w:val="FF0000"/>
          <w:sz w:val="22"/>
          <w:szCs w:val="22"/>
        </w:rPr>
        <w:lastRenderedPageBreak/>
        <w:t>Każda ze Stron</w:t>
      </w:r>
      <w:r w:rsidR="00C17F28" w:rsidRPr="005A130F">
        <w:rPr>
          <w:rFonts w:ascii="Arial" w:hAnsi="Arial" w:cs="Arial"/>
          <w:color w:val="FF0000"/>
          <w:sz w:val="22"/>
          <w:szCs w:val="22"/>
        </w:rPr>
        <w:t xml:space="preserve"> uprawnion</w:t>
      </w:r>
      <w:r>
        <w:rPr>
          <w:rFonts w:ascii="Arial" w:hAnsi="Arial" w:cs="Arial"/>
          <w:color w:val="FF0000"/>
          <w:sz w:val="22"/>
          <w:szCs w:val="22"/>
        </w:rPr>
        <w:t>a</w:t>
      </w:r>
      <w:r w:rsidR="00C17F28" w:rsidRPr="005A130F">
        <w:rPr>
          <w:rFonts w:ascii="Arial" w:hAnsi="Arial" w:cs="Arial"/>
          <w:color w:val="FF0000"/>
          <w:sz w:val="22"/>
          <w:szCs w:val="22"/>
        </w:rPr>
        <w:t xml:space="preserve"> jest do rozwiązania umowy w każdym czasie za miesięcznym okresem wypowiedzenia. W takim przypadku strony rozliczą się wyłącznie za dostawy faktycznie wykonane. Stronom nie będą przysługiwały z tego tytułu żadne roszczenia o uzupełnienie wynagrodzenia lub odszkodowanie z tytułu utraconych korzyści.</w:t>
      </w:r>
    </w:p>
    <w:p w14:paraId="123F46E5" w14:textId="57D8371F" w:rsidR="008E4035" w:rsidRPr="00261479" w:rsidRDefault="001C15A3" w:rsidP="00547540">
      <w:pPr>
        <w:pStyle w:val="Nagwek7"/>
        <w:numPr>
          <w:ilvl w:val="0"/>
          <w:numId w:val="8"/>
        </w:numPr>
        <w:spacing w:before="0" w:after="0"/>
        <w:textAlignment w:val="baseline"/>
        <w:rPr>
          <w:rFonts w:ascii="Arial" w:hAnsi="Arial" w:cs="Arial"/>
          <w:sz w:val="22"/>
          <w:szCs w:val="22"/>
        </w:rPr>
      </w:pPr>
      <w:r w:rsidRPr="005568FA">
        <w:rPr>
          <w:rFonts w:ascii="Arial" w:hAnsi="Arial" w:cs="Arial"/>
          <w:sz w:val="22"/>
          <w:szCs w:val="22"/>
        </w:rPr>
        <w:t>Wszelkie oświadczenia, zawiadomienia jak również zmiany warunków niniejszej Umowy wymagają formy pisemnej potwierdzonej przez drugą stronę pod rygorem nieważności.</w:t>
      </w:r>
    </w:p>
    <w:p w14:paraId="22DDA5E5" w14:textId="77777777" w:rsidR="001C15A3" w:rsidRDefault="001C15A3" w:rsidP="00D66549">
      <w:pPr>
        <w:pStyle w:val="Nagwek7"/>
        <w:numPr>
          <w:ilvl w:val="0"/>
          <w:numId w:val="8"/>
        </w:numPr>
        <w:rPr>
          <w:rFonts w:ascii="Arial" w:hAnsi="Arial" w:cs="Arial"/>
          <w:sz w:val="22"/>
        </w:rPr>
      </w:pPr>
      <w:r w:rsidRPr="005568FA">
        <w:rPr>
          <w:rFonts w:ascii="Arial" w:hAnsi="Arial" w:cs="Arial"/>
          <w:sz w:val="22"/>
          <w:szCs w:val="22"/>
        </w:rPr>
        <w:t>W sprawach nie uregulowanych niniejszą Umową mają zastosowanie przepisy Kodeksu Cywilnego i Prawa Zamówień Publicznych.</w:t>
      </w:r>
      <w:r>
        <w:rPr>
          <w:rFonts w:ascii="Arial" w:hAnsi="Arial" w:cs="Arial"/>
          <w:sz w:val="22"/>
        </w:rPr>
        <w:t xml:space="preserve"> </w:t>
      </w:r>
    </w:p>
    <w:p w14:paraId="2C32185C" w14:textId="77777777" w:rsidR="001C15A3" w:rsidRDefault="001C15A3" w:rsidP="00D66549">
      <w:pPr>
        <w:pStyle w:val="Nagwek7"/>
        <w:numPr>
          <w:ilvl w:val="0"/>
          <w:numId w:val="8"/>
        </w:numPr>
        <w:rPr>
          <w:rFonts w:ascii="Arial" w:hAnsi="Arial" w:cs="Arial"/>
          <w:sz w:val="22"/>
        </w:rPr>
      </w:pPr>
      <w:r>
        <w:rPr>
          <w:rFonts w:ascii="Arial" w:hAnsi="Arial" w:cs="Arial"/>
          <w:sz w:val="22"/>
        </w:rPr>
        <w:t xml:space="preserve">Ewentualne spory wynikłe na tle realizacji umowy, strony będą rozstrzygać w drodze mediacji, zaś w przypadku niemożności ich polubownego zakończenia, organem rozstrzygającym spór będzie sąd właściwy rzeczowo i miejscowo ze względu na siedzibę Zamawiającego. </w:t>
      </w:r>
    </w:p>
    <w:p w14:paraId="18DD56EB" w14:textId="6D7F98D7" w:rsidR="001C15A3" w:rsidRDefault="001C15A3" w:rsidP="00D66549">
      <w:pPr>
        <w:pStyle w:val="Nagwek7"/>
        <w:numPr>
          <w:ilvl w:val="0"/>
          <w:numId w:val="8"/>
        </w:numPr>
        <w:rPr>
          <w:rFonts w:ascii="Arial" w:hAnsi="Arial" w:cs="Arial"/>
          <w:sz w:val="22"/>
        </w:rPr>
      </w:pPr>
      <w:r>
        <w:rPr>
          <w:rFonts w:ascii="Arial" w:hAnsi="Arial" w:cs="Arial"/>
          <w:sz w:val="22"/>
        </w:rPr>
        <w:t xml:space="preserve">Umowę sporządzono w </w:t>
      </w:r>
      <w:r w:rsidR="000C75C1">
        <w:rPr>
          <w:rFonts w:ascii="Arial" w:hAnsi="Arial" w:cs="Arial"/>
          <w:sz w:val="22"/>
        </w:rPr>
        <w:t>dwóch</w:t>
      </w:r>
      <w:r>
        <w:rPr>
          <w:rFonts w:ascii="Arial" w:hAnsi="Arial" w:cs="Arial"/>
          <w:sz w:val="22"/>
        </w:rPr>
        <w:t xml:space="preserve"> jednobrzmiących egzemplarzach, po </w:t>
      </w:r>
      <w:r w:rsidR="000C75C1">
        <w:rPr>
          <w:rFonts w:ascii="Arial" w:hAnsi="Arial" w:cs="Arial"/>
          <w:sz w:val="22"/>
        </w:rPr>
        <w:t>jednym</w:t>
      </w:r>
      <w:r>
        <w:rPr>
          <w:rFonts w:ascii="Arial" w:hAnsi="Arial" w:cs="Arial"/>
          <w:sz w:val="22"/>
        </w:rPr>
        <w:t xml:space="preserve"> dla każdej                  ze </w:t>
      </w:r>
      <w:r w:rsidR="000C75C1">
        <w:rPr>
          <w:rFonts w:ascii="Arial" w:hAnsi="Arial" w:cs="Arial"/>
          <w:sz w:val="22"/>
        </w:rPr>
        <w:t>s</w:t>
      </w:r>
      <w:r>
        <w:rPr>
          <w:rFonts w:ascii="Arial" w:hAnsi="Arial" w:cs="Arial"/>
          <w:sz w:val="22"/>
        </w:rPr>
        <w:t>tron.</w:t>
      </w:r>
    </w:p>
    <w:p w14:paraId="275BCB4B" w14:textId="77777777" w:rsidR="00343D2F" w:rsidRDefault="001C15A3" w:rsidP="00D66549">
      <w:pPr>
        <w:pStyle w:val="Akapitzlist"/>
        <w:numPr>
          <w:ilvl w:val="0"/>
          <w:numId w:val="8"/>
        </w:numPr>
        <w:spacing w:line="240" w:lineRule="auto"/>
      </w:pPr>
      <w:r>
        <w:t>Integralną część Umowy stanowi</w:t>
      </w:r>
      <w:r w:rsidR="00343D2F">
        <w:t>ą:</w:t>
      </w:r>
    </w:p>
    <w:p w14:paraId="7E5C3282" w14:textId="7B4C195E" w:rsidR="001C15A3" w:rsidRPr="002B058D" w:rsidRDefault="001C15A3" w:rsidP="00D66549">
      <w:pPr>
        <w:pStyle w:val="Akapitzlist"/>
        <w:numPr>
          <w:ilvl w:val="0"/>
          <w:numId w:val="14"/>
        </w:numPr>
        <w:spacing w:line="240" w:lineRule="auto"/>
        <w:rPr>
          <w:szCs w:val="24"/>
        </w:rPr>
      </w:pPr>
      <w:r w:rsidRPr="002B058D">
        <w:rPr>
          <w:szCs w:val="24"/>
        </w:rPr>
        <w:t>załącznik</w:t>
      </w:r>
      <w:r w:rsidR="00E775D6">
        <w:rPr>
          <w:szCs w:val="24"/>
        </w:rPr>
        <w:t xml:space="preserve"> n</w:t>
      </w:r>
      <w:r w:rsidR="00ED3A4E" w:rsidRPr="002B058D">
        <w:rPr>
          <w:szCs w:val="24"/>
        </w:rPr>
        <w:t xml:space="preserve">r 1 – </w:t>
      </w:r>
      <w:r w:rsidR="00547540">
        <w:rPr>
          <w:szCs w:val="24"/>
        </w:rPr>
        <w:t xml:space="preserve">Wzorcowe parametry </w:t>
      </w:r>
      <w:r w:rsidR="00EE419E">
        <w:rPr>
          <w:szCs w:val="24"/>
        </w:rPr>
        <w:t>oferowanego</w:t>
      </w:r>
      <w:r w:rsidR="00547540">
        <w:rPr>
          <w:szCs w:val="24"/>
        </w:rPr>
        <w:t xml:space="preserve"> oleju napędowego,</w:t>
      </w:r>
    </w:p>
    <w:p w14:paraId="7B9FC415" w14:textId="1B1F87D4" w:rsidR="00C15116" w:rsidRPr="002B058D" w:rsidRDefault="00E775D6" w:rsidP="00D66549">
      <w:pPr>
        <w:pStyle w:val="Akapitzlist"/>
        <w:numPr>
          <w:ilvl w:val="0"/>
          <w:numId w:val="14"/>
        </w:numPr>
        <w:spacing w:line="240" w:lineRule="auto"/>
        <w:rPr>
          <w:szCs w:val="24"/>
        </w:rPr>
      </w:pPr>
      <w:r>
        <w:rPr>
          <w:szCs w:val="24"/>
        </w:rPr>
        <w:t>załącznik n</w:t>
      </w:r>
      <w:r w:rsidR="00343D2F" w:rsidRPr="002B058D">
        <w:rPr>
          <w:szCs w:val="24"/>
        </w:rPr>
        <w:t xml:space="preserve">r 2 </w:t>
      </w:r>
      <w:bookmarkStart w:id="1" w:name="_Hlk69371792"/>
      <w:r w:rsidR="00343D2F" w:rsidRPr="002B058D">
        <w:rPr>
          <w:szCs w:val="24"/>
        </w:rPr>
        <w:t xml:space="preserve">– Klauzula informacyjna </w:t>
      </w:r>
      <w:r w:rsidR="002B058D">
        <w:rPr>
          <w:szCs w:val="24"/>
        </w:rPr>
        <w:t>-</w:t>
      </w:r>
      <w:r w:rsidR="00343D2F" w:rsidRPr="002B058D">
        <w:rPr>
          <w:szCs w:val="24"/>
        </w:rPr>
        <w:t xml:space="preserve"> art.13 RODO,</w:t>
      </w:r>
    </w:p>
    <w:bookmarkEnd w:id="1"/>
    <w:p w14:paraId="366E46CB" w14:textId="5FFEE4E2" w:rsidR="00343D2F" w:rsidRPr="00A20A6B" w:rsidRDefault="00E775D6" w:rsidP="00D66549">
      <w:pPr>
        <w:pStyle w:val="Akapitzlist"/>
        <w:numPr>
          <w:ilvl w:val="0"/>
          <w:numId w:val="14"/>
        </w:numPr>
        <w:spacing w:line="240" w:lineRule="auto"/>
        <w:rPr>
          <w:sz w:val="24"/>
          <w:szCs w:val="24"/>
        </w:rPr>
      </w:pPr>
      <w:r>
        <w:rPr>
          <w:szCs w:val="24"/>
        </w:rPr>
        <w:t>załącznik n</w:t>
      </w:r>
      <w:r w:rsidR="00343D2F" w:rsidRPr="002B058D">
        <w:rPr>
          <w:szCs w:val="24"/>
        </w:rPr>
        <w:t xml:space="preserve">r 3 – Klauzula informacyjna </w:t>
      </w:r>
      <w:r w:rsidR="002B058D">
        <w:rPr>
          <w:szCs w:val="24"/>
        </w:rPr>
        <w:t>-</w:t>
      </w:r>
      <w:r w:rsidR="00343D2F" w:rsidRPr="002B058D">
        <w:rPr>
          <w:szCs w:val="24"/>
        </w:rPr>
        <w:t xml:space="preserve"> art.14 RODO,</w:t>
      </w:r>
    </w:p>
    <w:p w14:paraId="4EB725E0" w14:textId="250C7EBB" w:rsidR="00A20A6B" w:rsidRPr="00E775D6" w:rsidRDefault="003A3AA7" w:rsidP="00D66549">
      <w:pPr>
        <w:pStyle w:val="Akapitzlist"/>
        <w:numPr>
          <w:ilvl w:val="0"/>
          <w:numId w:val="14"/>
        </w:numPr>
        <w:spacing w:line="240" w:lineRule="auto"/>
        <w:rPr>
          <w:sz w:val="24"/>
          <w:szCs w:val="24"/>
        </w:rPr>
      </w:pPr>
      <w:r>
        <w:rPr>
          <w:szCs w:val="24"/>
        </w:rPr>
        <w:t>załącznik nr 4</w:t>
      </w:r>
      <w:r w:rsidR="00FB2398" w:rsidRPr="002B058D">
        <w:rPr>
          <w:szCs w:val="24"/>
        </w:rPr>
        <w:t xml:space="preserve"> – </w:t>
      </w:r>
      <w:r w:rsidR="00A20A6B">
        <w:rPr>
          <w:szCs w:val="24"/>
        </w:rPr>
        <w:t>Po</w:t>
      </w:r>
      <w:r w:rsidR="00E775D6">
        <w:rPr>
          <w:szCs w:val="24"/>
        </w:rPr>
        <w:t>lisa ubezpieczeniowa Wykonawcy,</w:t>
      </w:r>
    </w:p>
    <w:p w14:paraId="5841BCB2" w14:textId="477F7960" w:rsidR="00E775D6" w:rsidRPr="00343D2F" w:rsidRDefault="00E775D6" w:rsidP="00D66549">
      <w:pPr>
        <w:pStyle w:val="Akapitzlist"/>
        <w:numPr>
          <w:ilvl w:val="0"/>
          <w:numId w:val="14"/>
        </w:numPr>
        <w:spacing w:line="240" w:lineRule="auto"/>
        <w:rPr>
          <w:sz w:val="24"/>
          <w:szCs w:val="24"/>
        </w:rPr>
      </w:pPr>
      <w:r>
        <w:rPr>
          <w:szCs w:val="24"/>
        </w:rPr>
        <w:t xml:space="preserve">załącznik nr 5 </w:t>
      </w:r>
      <w:r w:rsidRPr="002B058D">
        <w:rPr>
          <w:szCs w:val="24"/>
        </w:rPr>
        <w:t>–</w:t>
      </w:r>
      <w:r>
        <w:rPr>
          <w:szCs w:val="24"/>
        </w:rPr>
        <w:t xml:space="preserve"> Wzór protokołu przyjęcia dostawy.</w:t>
      </w:r>
    </w:p>
    <w:p w14:paraId="14D600BC" w14:textId="77777777" w:rsidR="001C15A3" w:rsidRDefault="001C15A3" w:rsidP="00A20A6B">
      <w:pPr>
        <w:spacing w:line="240" w:lineRule="auto"/>
      </w:pPr>
    </w:p>
    <w:p w14:paraId="70E6FB32" w14:textId="3E8F00DB" w:rsidR="001C15A3" w:rsidRDefault="001C15A3" w:rsidP="001C15A3">
      <w:pPr>
        <w:pStyle w:val="Podpisy"/>
        <w:tabs>
          <w:tab w:val="left" w:pos="708"/>
        </w:tabs>
        <w:spacing w:line="240" w:lineRule="auto"/>
        <w:rPr>
          <w:rFonts w:ascii="Arial" w:hAnsi="Arial" w:cs="Arial"/>
        </w:rPr>
      </w:pPr>
      <w:r>
        <w:rPr>
          <w:rFonts w:ascii="Arial" w:hAnsi="Arial" w:cs="Arial"/>
          <w:sz w:val="24"/>
        </w:rPr>
        <w:tab/>
        <w:t>Zamawiający</w:t>
      </w:r>
      <w:r>
        <w:rPr>
          <w:rFonts w:ascii="Arial" w:hAnsi="Arial" w:cs="Arial"/>
          <w:sz w:val="24"/>
        </w:rPr>
        <w:tab/>
      </w:r>
      <w:r>
        <w:rPr>
          <w:rFonts w:ascii="Arial" w:hAnsi="Arial" w:cs="Arial"/>
          <w:sz w:val="24"/>
        </w:rPr>
        <w:tab/>
      </w:r>
      <w:r>
        <w:rPr>
          <w:rFonts w:ascii="Arial" w:hAnsi="Arial" w:cs="Arial"/>
          <w:sz w:val="24"/>
        </w:rPr>
        <w:tab/>
        <w:t>Wykonawca</w:t>
      </w:r>
    </w:p>
    <w:p w14:paraId="265DB7BC" w14:textId="745E7F56" w:rsidR="0048635B" w:rsidRDefault="0048635B"/>
    <w:p w14:paraId="08355935" w14:textId="19E3F6DB" w:rsidR="00FB2398" w:rsidRDefault="00FB2398">
      <w:pPr>
        <w:widowControl/>
        <w:adjustRightInd/>
        <w:spacing w:line="240" w:lineRule="auto"/>
        <w:jc w:val="left"/>
      </w:pPr>
      <w:r>
        <w:br w:type="page"/>
      </w:r>
    </w:p>
    <w:p w14:paraId="3060D5CE" w14:textId="77777777" w:rsidR="003C31E9" w:rsidRDefault="003C31E9" w:rsidP="00FB2398">
      <w:pPr>
        <w:suppressAutoHyphens/>
        <w:adjustRightInd/>
        <w:spacing w:line="240" w:lineRule="auto"/>
        <w:rPr>
          <w:rFonts w:ascii="Arial" w:hAnsi="Arial" w:cs="Arial"/>
          <w:sz w:val="20"/>
          <w:lang w:eastAsia="zh-CN"/>
        </w:rPr>
      </w:pPr>
    </w:p>
    <w:p w14:paraId="0DF701C7" w14:textId="77777777" w:rsidR="003C31E9" w:rsidRDefault="003C31E9" w:rsidP="00674956">
      <w:pPr>
        <w:suppressAutoHyphens/>
        <w:adjustRightInd/>
        <w:spacing w:line="240" w:lineRule="auto"/>
        <w:ind w:left="5400"/>
        <w:jc w:val="right"/>
        <w:rPr>
          <w:rFonts w:ascii="Arial" w:hAnsi="Arial" w:cs="Arial"/>
          <w:sz w:val="20"/>
          <w:lang w:eastAsia="zh-CN"/>
        </w:rPr>
      </w:pPr>
    </w:p>
    <w:p w14:paraId="04FDB842" w14:textId="24BC13D3" w:rsidR="00547540" w:rsidRDefault="00547540" w:rsidP="00547540">
      <w:pPr>
        <w:spacing w:line="240" w:lineRule="auto"/>
        <w:jc w:val="right"/>
        <w:rPr>
          <w:b/>
        </w:rPr>
      </w:pPr>
      <w:r w:rsidRPr="001D4110">
        <w:rPr>
          <w:rFonts w:ascii="Arial" w:hAnsi="Arial" w:cs="Arial"/>
          <w:sz w:val="24"/>
        </w:rPr>
        <w:t xml:space="preserve">Załącznik nr </w:t>
      </w:r>
      <w:r>
        <w:rPr>
          <w:rFonts w:ascii="Arial" w:hAnsi="Arial" w:cs="Arial"/>
          <w:sz w:val="24"/>
        </w:rPr>
        <w:t xml:space="preserve">1 do Umowy </w:t>
      </w:r>
    </w:p>
    <w:p w14:paraId="149275C0" w14:textId="77777777" w:rsidR="00547540" w:rsidRDefault="00547540" w:rsidP="00547540">
      <w:pPr>
        <w:spacing w:line="240" w:lineRule="auto"/>
        <w:jc w:val="center"/>
        <w:rPr>
          <w:b/>
          <w:sz w:val="36"/>
        </w:rPr>
      </w:pPr>
    </w:p>
    <w:p w14:paraId="51BBFBF3" w14:textId="4482D1DD" w:rsidR="00547540" w:rsidRPr="000E6907" w:rsidRDefault="00547540" w:rsidP="00547540">
      <w:pPr>
        <w:spacing w:line="240" w:lineRule="auto"/>
        <w:jc w:val="center"/>
        <w:rPr>
          <w:rFonts w:ascii="Arial" w:hAnsi="Arial" w:cs="Arial"/>
          <w:sz w:val="24"/>
        </w:rPr>
      </w:pPr>
      <w:r w:rsidRPr="000E6907">
        <w:rPr>
          <w:rFonts w:ascii="Arial" w:hAnsi="Arial" w:cs="Arial"/>
          <w:b/>
          <w:sz w:val="32"/>
        </w:rPr>
        <w:t>Wzorc</w:t>
      </w:r>
      <w:r w:rsidR="00A20A6B">
        <w:rPr>
          <w:rFonts w:ascii="Arial" w:hAnsi="Arial" w:cs="Arial"/>
          <w:b/>
          <w:sz w:val="32"/>
        </w:rPr>
        <w:t>owe parametry oferowanego oleju</w:t>
      </w:r>
      <w:r w:rsidR="003A3AA7">
        <w:rPr>
          <w:rFonts w:ascii="Arial" w:hAnsi="Arial" w:cs="Arial"/>
          <w:b/>
          <w:sz w:val="32"/>
        </w:rPr>
        <w:t xml:space="preserve"> </w:t>
      </w:r>
      <w:r w:rsidRPr="000E6907">
        <w:rPr>
          <w:rFonts w:ascii="Arial" w:hAnsi="Arial" w:cs="Arial"/>
          <w:b/>
          <w:sz w:val="32"/>
        </w:rPr>
        <w:t>napędowego</w:t>
      </w:r>
    </w:p>
    <w:p w14:paraId="33BD71C5" w14:textId="77777777" w:rsidR="00547540" w:rsidRPr="000A5F7D" w:rsidRDefault="00547540" w:rsidP="00547540">
      <w:pPr>
        <w:jc w:val="center"/>
        <w:rPr>
          <w:b/>
          <w:sz w:val="10"/>
        </w:rPr>
      </w:pPr>
    </w:p>
    <w:p w14:paraId="05C259E7" w14:textId="77777777" w:rsidR="00547540" w:rsidRPr="000E6907" w:rsidRDefault="00547540" w:rsidP="00547540">
      <w:pPr>
        <w:rPr>
          <w:rFonts w:ascii="Arial" w:hAnsi="Arial" w:cs="Arial"/>
          <w:sz w:val="22"/>
        </w:rPr>
      </w:pPr>
      <w:r w:rsidRPr="000E6907">
        <w:rPr>
          <w:rFonts w:ascii="Arial" w:hAnsi="Arial" w:cs="Arial"/>
          <w:b/>
          <w:sz w:val="22"/>
        </w:rPr>
        <w:t xml:space="preserve">na olej napędowy </w:t>
      </w:r>
      <w:r w:rsidRPr="000E6907">
        <w:rPr>
          <w:rFonts w:ascii="Arial" w:hAnsi="Arial" w:cs="Arial"/>
          <w:sz w:val="22"/>
        </w:rPr>
        <w:t>…………………………………………………………….…….. (nazwa handlowa)</w:t>
      </w:r>
    </w:p>
    <w:p w14:paraId="0BFFA366" w14:textId="77777777" w:rsidR="00547540" w:rsidRPr="000E6907" w:rsidRDefault="00547540" w:rsidP="00547540">
      <w:pPr>
        <w:rPr>
          <w:rFonts w:ascii="Arial" w:hAnsi="Arial" w:cs="Arial"/>
          <w:sz w:val="22"/>
        </w:rPr>
      </w:pPr>
      <w:r w:rsidRPr="000E6907">
        <w:rPr>
          <w:rFonts w:ascii="Arial" w:hAnsi="Arial" w:cs="Arial"/>
          <w:b/>
          <w:sz w:val="22"/>
        </w:rPr>
        <w:t xml:space="preserve">produkowany przez: </w:t>
      </w:r>
      <w:r w:rsidRPr="000E6907">
        <w:rPr>
          <w:rFonts w:ascii="Arial" w:hAnsi="Arial" w:cs="Arial"/>
          <w:sz w:val="22"/>
        </w:rPr>
        <w:t>……………………………………………………………………………………</w:t>
      </w:r>
    </w:p>
    <w:p w14:paraId="692C4789" w14:textId="77777777" w:rsidR="00547540" w:rsidRPr="00534337" w:rsidRDefault="00547540" w:rsidP="00547540">
      <w:pPr>
        <w:jc w:val="center"/>
        <w:rPr>
          <w:rFonts w:ascii="Arial" w:hAnsi="Arial" w:cs="Arial"/>
          <w:b/>
          <w:sz w:val="24"/>
        </w:rPr>
      </w:pPr>
      <w:r w:rsidRPr="00534337">
        <w:rPr>
          <w:rFonts w:ascii="Arial" w:hAnsi="Arial" w:cs="Arial"/>
          <w:b/>
          <w:sz w:val="24"/>
        </w:rPr>
        <w:t>Wymagania obowiązujące do każdej dostawy</w:t>
      </w:r>
    </w:p>
    <w:tbl>
      <w:tblPr>
        <w:tblW w:w="0" w:type="auto"/>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033"/>
        <w:gridCol w:w="1134"/>
        <w:gridCol w:w="1134"/>
        <w:gridCol w:w="1984"/>
      </w:tblGrid>
      <w:tr w:rsidR="00547540" w14:paraId="5F4EF9C4" w14:textId="77777777" w:rsidTr="00414A86">
        <w:trPr>
          <w:trHeight w:val="326"/>
        </w:trPr>
        <w:tc>
          <w:tcPr>
            <w:tcW w:w="496" w:type="dxa"/>
            <w:tcBorders>
              <w:top w:val="single" w:sz="18" w:space="0" w:color="auto"/>
              <w:left w:val="single" w:sz="18" w:space="0" w:color="auto"/>
              <w:bottom w:val="single" w:sz="18" w:space="0" w:color="auto"/>
              <w:right w:val="single" w:sz="18" w:space="0" w:color="auto"/>
            </w:tcBorders>
            <w:shd w:val="clear" w:color="auto" w:fill="auto"/>
            <w:vAlign w:val="center"/>
          </w:tcPr>
          <w:p w14:paraId="62C1378C" w14:textId="77777777" w:rsidR="00547540" w:rsidRPr="00534337" w:rsidRDefault="00547540" w:rsidP="00414A86">
            <w:pPr>
              <w:pStyle w:val="Stopka"/>
              <w:tabs>
                <w:tab w:val="clear" w:pos="4536"/>
                <w:tab w:val="clear" w:pos="9072"/>
              </w:tabs>
              <w:spacing w:line="240" w:lineRule="auto"/>
              <w:jc w:val="center"/>
              <w:rPr>
                <w:rFonts w:ascii="Arial" w:hAnsi="Arial" w:cs="Arial"/>
                <w:b/>
                <w:sz w:val="22"/>
              </w:rPr>
            </w:pPr>
            <w:r w:rsidRPr="00534337">
              <w:rPr>
                <w:rFonts w:ascii="Arial" w:hAnsi="Arial" w:cs="Arial"/>
                <w:b/>
                <w:sz w:val="22"/>
              </w:rPr>
              <w:t>Lp.</w:t>
            </w:r>
          </w:p>
        </w:tc>
        <w:tc>
          <w:tcPr>
            <w:tcW w:w="5033" w:type="dxa"/>
            <w:tcBorders>
              <w:top w:val="single" w:sz="18" w:space="0" w:color="auto"/>
              <w:left w:val="single" w:sz="18" w:space="0" w:color="auto"/>
              <w:bottom w:val="single" w:sz="18" w:space="0" w:color="auto"/>
              <w:right w:val="single" w:sz="18" w:space="0" w:color="auto"/>
            </w:tcBorders>
            <w:shd w:val="clear" w:color="auto" w:fill="auto"/>
            <w:vAlign w:val="center"/>
          </w:tcPr>
          <w:p w14:paraId="297CDB77" w14:textId="77777777" w:rsidR="00547540" w:rsidRPr="00534337" w:rsidRDefault="00547540" w:rsidP="00414A86">
            <w:pPr>
              <w:pStyle w:val="Stopka"/>
              <w:tabs>
                <w:tab w:val="clear" w:pos="4536"/>
                <w:tab w:val="clear" w:pos="9072"/>
              </w:tabs>
              <w:spacing w:line="240" w:lineRule="auto"/>
              <w:jc w:val="center"/>
              <w:rPr>
                <w:rFonts w:ascii="Arial" w:hAnsi="Arial" w:cs="Arial"/>
                <w:b/>
                <w:sz w:val="22"/>
              </w:rPr>
            </w:pPr>
            <w:r w:rsidRPr="00534337">
              <w:rPr>
                <w:rFonts w:ascii="Arial" w:hAnsi="Arial" w:cs="Arial"/>
                <w:b/>
                <w:sz w:val="22"/>
              </w:rPr>
              <w:t>Określenie /właściwości</w:t>
            </w:r>
          </w:p>
        </w:tc>
        <w:tc>
          <w:tcPr>
            <w:tcW w:w="1134" w:type="dxa"/>
            <w:tcBorders>
              <w:top w:val="single" w:sz="18" w:space="0" w:color="auto"/>
              <w:left w:val="single" w:sz="18" w:space="0" w:color="auto"/>
              <w:bottom w:val="single" w:sz="18" w:space="0" w:color="auto"/>
              <w:right w:val="single" w:sz="18" w:space="0" w:color="auto"/>
            </w:tcBorders>
            <w:shd w:val="clear" w:color="auto" w:fill="auto"/>
            <w:vAlign w:val="center"/>
          </w:tcPr>
          <w:p w14:paraId="35FC2365" w14:textId="77777777" w:rsidR="00547540" w:rsidRPr="00534337" w:rsidRDefault="00547540" w:rsidP="00414A86">
            <w:pPr>
              <w:pStyle w:val="Stopka"/>
              <w:tabs>
                <w:tab w:val="clear" w:pos="4536"/>
                <w:tab w:val="clear" w:pos="9072"/>
              </w:tabs>
              <w:spacing w:line="240" w:lineRule="auto"/>
              <w:jc w:val="center"/>
              <w:rPr>
                <w:rFonts w:ascii="Arial" w:hAnsi="Arial" w:cs="Arial"/>
                <w:b/>
                <w:sz w:val="22"/>
              </w:rPr>
            </w:pPr>
            <w:r>
              <w:rPr>
                <w:rFonts w:ascii="Arial" w:hAnsi="Arial" w:cs="Arial"/>
                <w:b/>
                <w:sz w:val="22"/>
              </w:rPr>
              <w:t>j.m.</w:t>
            </w:r>
          </w:p>
        </w:tc>
        <w:tc>
          <w:tcPr>
            <w:tcW w:w="1134" w:type="dxa"/>
            <w:tcBorders>
              <w:top w:val="single" w:sz="18" w:space="0" w:color="auto"/>
              <w:left w:val="single" w:sz="18" w:space="0" w:color="auto"/>
              <w:bottom w:val="single" w:sz="18" w:space="0" w:color="auto"/>
              <w:right w:val="single" w:sz="18" w:space="0" w:color="auto"/>
            </w:tcBorders>
            <w:shd w:val="clear" w:color="auto" w:fill="auto"/>
            <w:vAlign w:val="center"/>
          </w:tcPr>
          <w:p w14:paraId="24E6B841" w14:textId="77777777" w:rsidR="00547540" w:rsidRPr="00534337" w:rsidRDefault="00547540" w:rsidP="00414A86">
            <w:pPr>
              <w:pStyle w:val="Stopka"/>
              <w:tabs>
                <w:tab w:val="clear" w:pos="4536"/>
                <w:tab w:val="clear" w:pos="9072"/>
              </w:tabs>
              <w:spacing w:line="240" w:lineRule="auto"/>
              <w:jc w:val="center"/>
              <w:rPr>
                <w:rFonts w:ascii="Arial" w:hAnsi="Arial" w:cs="Arial"/>
                <w:b/>
                <w:sz w:val="22"/>
              </w:rPr>
            </w:pPr>
            <w:r w:rsidRPr="00534337">
              <w:rPr>
                <w:rFonts w:ascii="Arial" w:hAnsi="Arial" w:cs="Arial"/>
                <w:b/>
                <w:sz w:val="22"/>
              </w:rPr>
              <w:t>Wartość</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423751EE" w14:textId="77777777" w:rsidR="00547540" w:rsidRPr="00534337" w:rsidRDefault="00547540" w:rsidP="00414A86">
            <w:pPr>
              <w:pStyle w:val="Stopka"/>
              <w:tabs>
                <w:tab w:val="clear" w:pos="4536"/>
                <w:tab w:val="clear" w:pos="9072"/>
              </w:tabs>
              <w:spacing w:line="240" w:lineRule="auto"/>
              <w:jc w:val="center"/>
              <w:rPr>
                <w:rFonts w:ascii="Arial" w:hAnsi="Arial" w:cs="Arial"/>
                <w:b/>
                <w:sz w:val="22"/>
              </w:rPr>
            </w:pPr>
            <w:r w:rsidRPr="00534337">
              <w:rPr>
                <w:rFonts w:ascii="Arial" w:hAnsi="Arial" w:cs="Arial"/>
                <w:b/>
                <w:sz w:val="22"/>
              </w:rPr>
              <w:t>Metoda bada</w:t>
            </w:r>
            <w:r>
              <w:rPr>
                <w:rFonts w:ascii="Arial" w:hAnsi="Arial" w:cs="Arial"/>
                <w:b/>
                <w:sz w:val="22"/>
              </w:rPr>
              <w:t>nia</w:t>
            </w:r>
            <w:r w:rsidRPr="00534337">
              <w:rPr>
                <w:rFonts w:ascii="Arial" w:hAnsi="Arial" w:cs="Arial"/>
                <w:b/>
                <w:sz w:val="22"/>
              </w:rPr>
              <w:t xml:space="preserve"> wg</w:t>
            </w:r>
          </w:p>
        </w:tc>
      </w:tr>
      <w:tr w:rsidR="00547540" w14:paraId="32599AA0" w14:textId="77777777" w:rsidTr="00414A86">
        <w:trPr>
          <w:trHeight w:val="316"/>
        </w:trPr>
        <w:tc>
          <w:tcPr>
            <w:tcW w:w="496" w:type="dxa"/>
            <w:tcBorders>
              <w:top w:val="single" w:sz="18" w:space="0" w:color="auto"/>
              <w:bottom w:val="single" w:sz="4" w:space="0" w:color="auto"/>
              <w:right w:val="single" w:sz="18" w:space="0" w:color="auto"/>
            </w:tcBorders>
            <w:vAlign w:val="center"/>
          </w:tcPr>
          <w:p w14:paraId="73D0BA07"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1</w:t>
            </w:r>
          </w:p>
        </w:tc>
        <w:tc>
          <w:tcPr>
            <w:tcW w:w="5033" w:type="dxa"/>
            <w:tcBorders>
              <w:top w:val="single" w:sz="18" w:space="0" w:color="auto"/>
              <w:left w:val="nil"/>
              <w:bottom w:val="single" w:sz="4" w:space="0" w:color="auto"/>
              <w:right w:val="single" w:sz="18" w:space="0" w:color="auto"/>
            </w:tcBorders>
            <w:vAlign w:val="center"/>
          </w:tcPr>
          <w:p w14:paraId="297D98FA"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Liczba cetanowa                                      nie niższa niż:</w:t>
            </w:r>
          </w:p>
        </w:tc>
        <w:tc>
          <w:tcPr>
            <w:tcW w:w="1134" w:type="dxa"/>
            <w:tcBorders>
              <w:top w:val="single" w:sz="18" w:space="0" w:color="auto"/>
              <w:left w:val="single" w:sz="18" w:space="0" w:color="auto"/>
              <w:bottom w:val="single" w:sz="4" w:space="0" w:color="auto"/>
              <w:right w:val="single" w:sz="18" w:space="0" w:color="auto"/>
            </w:tcBorders>
            <w:vAlign w:val="center"/>
          </w:tcPr>
          <w:p w14:paraId="5262812A"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p>
        </w:tc>
        <w:tc>
          <w:tcPr>
            <w:tcW w:w="1134" w:type="dxa"/>
            <w:tcBorders>
              <w:top w:val="single" w:sz="18" w:space="0" w:color="auto"/>
              <w:left w:val="single" w:sz="18" w:space="0" w:color="auto"/>
              <w:bottom w:val="single" w:sz="4" w:space="0" w:color="auto"/>
              <w:right w:val="single" w:sz="18" w:space="0" w:color="auto"/>
            </w:tcBorders>
            <w:shd w:val="clear" w:color="auto" w:fill="F3F3F3"/>
            <w:vAlign w:val="center"/>
          </w:tcPr>
          <w:p w14:paraId="28021A00"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18" w:space="0" w:color="auto"/>
              <w:left w:val="single" w:sz="18" w:space="0" w:color="auto"/>
              <w:bottom w:val="single" w:sz="4" w:space="0" w:color="auto"/>
            </w:tcBorders>
            <w:vAlign w:val="center"/>
          </w:tcPr>
          <w:p w14:paraId="73AC417F"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rPr>
            </w:pPr>
            <w:r w:rsidRPr="00B96866">
              <w:rPr>
                <w:rFonts w:ascii="Arial" w:hAnsi="Arial" w:cs="Arial"/>
                <w:sz w:val="20"/>
              </w:rPr>
              <w:t>EN ISO 5165</w:t>
            </w:r>
          </w:p>
        </w:tc>
      </w:tr>
      <w:tr w:rsidR="00547540" w14:paraId="69F8FFF3" w14:textId="77777777" w:rsidTr="00414A86">
        <w:trPr>
          <w:trHeight w:val="316"/>
        </w:trPr>
        <w:tc>
          <w:tcPr>
            <w:tcW w:w="496" w:type="dxa"/>
            <w:tcBorders>
              <w:top w:val="single" w:sz="4" w:space="0" w:color="auto"/>
              <w:bottom w:val="single" w:sz="4" w:space="0" w:color="auto"/>
              <w:right w:val="single" w:sz="18" w:space="0" w:color="auto"/>
            </w:tcBorders>
            <w:vAlign w:val="center"/>
          </w:tcPr>
          <w:p w14:paraId="328DBEC6"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2</w:t>
            </w:r>
          </w:p>
        </w:tc>
        <w:tc>
          <w:tcPr>
            <w:tcW w:w="5033" w:type="dxa"/>
            <w:tcBorders>
              <w:top w:val="single" w:sz="4" w:space="0" w:color="auto"/>
              <w:left w:val="nil"/>
              <w:bottom w:val="single" w:sz="4" w:space="0" w:color="auto"/>
              <w:right w:val="single" w:sz="18" w:space="0" w:color="auto"/>
            </w:tcBorders>
            <w:vAlign w:val="center"/>
          </w:tcPr>
          <w:p w14:paraId="02DC72D2"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Indeks cetanowy                                      nie niższy niż:</w:t>
            </w:r>
          </w:p>
        </w:tc>
        <w:tc>
          <w:tcPr>
            <w:tcW w:w="1134" w:type="dxa"/>
            <w:tcBorders>
              <w:top w:val="single" w:sz="4" w:space="0" w:color="auto"/>
              <w:left w:val="single" w:sz="18" w:space="0" w:color="auto"/>
              <w:bottom w:val="single" w:sz="4" w:space="0" w:color="auto"/>
              <w:right w:val="single" w:sz="18" w:space="0" w:color="auto"/>
            </w:tcBorders>
            <w:vAlign w:val="center"/>
          </w:tcPr>
          <w:p w14:paraId="5E2DA14D"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p>
        </w:tc>
        <w:tc>
          <w:tcPr>
            <w:tcW w:w="1134" w:type="dxa"/>
            <w:tcBorders>
              <w:top w:val="single" w:sz="4" w:space="0" w:color="auto"/>
              <w:left w:val="single" w:sz="18" w:space="0" w:color="auto"/>
              <w:bottom w:val="single" w:sz="4" w:space="0" w:color="auto"/>
              <w:right w:val="single" w:sz="18" w:space="0" w:color="auto"/>
            </w:tcBorders>
            <w:shd w:val="clear" w:color="auto" w:fill="F3F3F3"/>
            <w:vAlign w:val="center"/>
          </w:tcPr>
          <w:p w14:paraId="1791FDF7"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4" w:space="0" w:color="auto"/>
              <w:left w:val="single" w:sz="18" w:space="0" w:color="auto"/>
              <w:bottom w:val="single" w:sz="4" w:space="0" w:color="auto"/>
            </w:tcBorders>
            <w:vAlign w:val="center"/>
          </w:tcPr>
          <w:p w14:paraId="56C8A1EE"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rPr>
            </w:pPr>
            <w:r w:rsidRPr="00B96866">
              <w:rPr>
                <w:rFonts w:ascii="Arial" w:hAnsi="Arial" w:cs="Arial"/>
                <w:sz w:val="20"/>
              </w:rPr>
              <w:t>EN ISO 4264</w:t>
            </w:r>
          </w:p>
        </w:tc>
      </w:tr>
      <w:tr w:rsidR="00547540" w14:paraId="37BE35FC" w14:textId="77777777" w:rsidTr="00414A86">
        <w:trPr>
          <w:trHeight w:val="316"/>
        </w:trPr>
        <w:tc>
          <w:tcPr>
            <w:tcW w:w="496" w:type="dxa"/>
            <w:tcBorders>
              <w:top w:val="single" w:sz="4" w:space="0" w:color="auto"/>
              <w:bottom w:val="single" w:sz="4" w:space="0" w:color="auto"/>
              <w:right w:val="single" w:sz="18" w:space="0" w:color="auto"/>
            </w:tcBorders>
            <w:vAlign w:val="center"/>
          </w:tcPr>
          <w:p w14:paraId="107FFAFA"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3</w:t>
            </w:r>
          </w:p>
        </w:tc>
        <w:tc>
          <w:tcPr>
            <w:tcW w:w="5033" w:type="dxa"/>
            <w:tcBorders>
              <w:top w:val="single" w:sz="4" w:space="0" w:color="auto"/>
              <w:left w:val="nil"/>
              <w:bottom w:val="single" w:sz="4" w:space="0" w:color="auto"/>
              <w:right w:val="single" w:sz="18" w:space="0" w:color="auto"/>
            </w:tcBorders>
            <w:vAlign w:val="center"/>
          </w:tcPr>
          <w:p w14:paraId="18CBF94D"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 xml:space="preserve">Gęstość w temperaturze </w:t>
            </w:r>
            <w:smartTag w:uri="urn:schemas-microsoft-com:office:smarttags" w:element="metricconverter">
              <w:smartTagPr>
                <w:attr w:name="ProductID" w:val="150C"/>
              </w:smartTagPr>
              <w:r w:rsidRPr="00B96866">
                <w:rPr>
                  <w:rFonts w:ascii="Arial" w:hAnsi="Arial" w:cs="Arial"/>
                  <w:sz w:val="20"/>
                </w:rPr>
                <w:t>15</w:t>
              </w:r>
              <w:r w:rsidRPr="00B96866">
                <w:rPr>
                  <w:rFonts w:ascii="Arial" w:hAnsi="Arial" w:cs="Arial"/>
                  <w:sz w:val="20"/>
                  <w:vertAlign w:val="superscript"/>
                </w:rPr>
                <w:t>0</w:t>
              </w:r>
              <w:r w:rsidRPr="00B96866">
                <w:rPr>
                  <w:rFonts w:ascii="Arial" w:hAnsi="Arial" w:cs="Arial"/>
                  <w:sz w:val="20"/>
                </w:rPr>
                <w:t>C</w:t>
              </w:r>
            </w:smartTag>
            <w:r w:rsidRPr="00B96866">
              <w:rPr>
                <w:rFonts w:ascii="Arial" w:hAnsi="Arial" w:cs="Arial"/>
                <w:sz w:val="20"/>
              </w:rPr>
              <w:t xml:space="preserve">               zakres od ÷ do</w:t>
            </w:r>
          </w:p>
        </w:tc>
        <w:tc>
          <w:tcPr>
            <w:tcW w:w="1134" w:type="dxa"/>
            <w:tcBorders>
              <w:top w:val="single" w:sz="4" w:space="0" w:color="auto"/>
              <w:left w:val="single" w:sz="18" w:space="0" w:color="auto"/>
              <w:bottom w:val="single" w:sz="4" w:space="0" w:color="auto"/>
              <w:right w:val="single" w:sz="18" w:space="0" w:color="auto"/>
            </w:tcBorders>
            <w:vAlign w:val="center"/>
          </w:tcPr>
          <w:p w14:paraId="6427C674" w14:textId="77777777" w:rsidR="00547540" w:rsidRPr="00B96866" w:rsidRDefault="00547540" w:rsidP="00414A86">
            <w:pPr>
              <w:pStyle w:val="Stopka"/>
              <w:tabs>
                <w:tab w:val="clear" w:pos="4536"/>
                <w:tab w:val="clear" w:pos="9072"/>
              </w:tabs>
              <w:spacing w:line="240" w:lineRule="auto"/>
              <w:jc w:val="center"/>
              <w:rPr>
                <w:rFonts w:ascii="Arial" w:hAnsi="Arial" w:cs="Arial"/>
                <w:sz w:val="20"/>
                <w:vertAlign w:val="superscript"/>
              </w:rPr>
            </w:pPr>
            <w:r w:rsidRPr="00B96866">
              <w:rPr>
                <w:rFonts w:ascii="Arial" w:hAnsi="Arial" w:cs="Arial"/>
                <w:sz w:val="20"/>
              </w:rPr>
              <w:t>kg/m</w:t>
            </w:r>
            <w:r w:rsidRPr="00B96866">
              <w:rPr>
                <w:rFonts w:ascii="Arial" w:hAnsi="Arial" w:cs="Arial"/>
                <w:sz w:val="20"/>
                <w:vertAlign w:val="superscript"/>
              </w:rPr>
              <w:t>3</w:t>
            </w:r>
          </w:p>
        </w:tc>
        <w:tc>
          <w:tcPr>
            <w:tcW w:w="1134" w:type="dxa"/>
            <w:tcBorders>
              <w:top w:val="single" w:sz="4" w:space="0" w:color="auto"/>
              <w:left w:val="single" w:sz="18" w:space="0" w:color="auto"/>
              <w:bottom w:val="single" w:sz="4" w:space="0" w:color="auto"/>
              <w:right w:val="single" w:sz="18" w:space="0" w:color="auto"/>
            </w:tcBorders>
            <w:shd w:val="clear" w:color="auto" w:fill="F3F3F3"/>
            <w:vAlign w:val="center"/>
          </w:tcPr>
          <w:p w14:paraId="64F534EB"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4" w:space="0" w:color="auto"/>
              <w:left w:val="single" w:sz="18" w:space="0" w:color="auto"/>
              <w:bottom w:val="single" w:sz="4" w:space="0" w:color="auto"/>
            </w:tcBorders>
            <w:vAlign w:val="center"/>
          </w:tcPr>
          <w:p w14:paraId="2DFC00FA"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rPr>
            </w:pPr>
            <w:r w:rsidRPr="00B96866">
              <w:rPr>
                <w:rFonts w:ascii="Arial" w:hAnsi="Arial" w:cs="Arial"/>
                <w:sz w:val="20"/>
              </w:rPr>
              <w:t>EN ISO 12185</w:t>
            </w:r>
          </w:p>
        </w:tc>
      </w:tr>
      <w:tr w:rsidR="00547540" w14:paraId="29E6E1A3" w14:textId="77777777" w:rsidTr="00414A86">
        <w:trPr>
          <w:trHeight w:val="316"/>
        </w:trPr>
        <w:tc>
          <w:tcPr>
            <w:tcW w:w="496" w:type="dxa"/>
            <w:tcBorders>
              <w:top w:val="single" w:sz="4" w:space="0" w:color="auto"/>
              <w:bottom w:val="single" w:sz="4" w:space="0" w:color="auto"/>
              <w:right w:val="single" w:sz="18" w:space="0" w:color="auto"/>
            </w:tcBorders>
            <w:vAlign w:val="center"/>
          </w:tcPr>
          <w:p w14:paraId="1729E31C"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4</w:t>
            </w:r>
          </w:p>
        </w:tc>
        <w:tc>
          <w:tcPr>
            <w:tcW w:w="5033" w:type="dxa"/>
            <w:tcBorders>
              <w:top w:val="single" w:sz="4" w:space="0" w:color="auto"/>
              <w:left w:val="nil"/>
              <w:bottom w:val="single" w:sz="4" w:space="0" w:color="auto"/>
              <w:right w:val="single" w:sz="18" w:space="0" w:color="auto"/>
            </w:tcBorders>
            <w:vAlign w:val="center"/>
          </w:tcPr>
          <w:p w14:paraId="3CFA657D"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 xml:space="preserve">Zawartość wielopierścieniowych węglowodorów aromatycznych                                         nie więcej niż: </w:t>
            </w:r>
          </w:p>
        </w:tc>
        <w:tc>
          <w:tcPr>
            <w:tcW w:w="1134" w:type="dxa"/>
            <w:tcBorders>
              <w:top w:val="single" w:sz="4" w:space="0" w:color="auto"/>
              <w:left w:val="single" w:sz="18" w:space="0" w:color="auto"/>
              <w:bottom w:val="single" w:sz="4" w:space="0" w:color="auto"/>
              <w:right w:val="single" w:sz="18" w:space="0" w:color="auto"/>
            </w:tcBorders>
            <w:vAlign w:val="center"/>
          </w:tcPr>
          <w:p w14:paraId="6D144EB7"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 (m/m)</w:t>
            </w:r>
          </w:p>
        </w:tc>
        <w:tc>
          <w:tcPr>
            <w:tcW w:w="1134" w:type="dxa"/>
            <w:tcBorders>
              <w:top w:val="single" w:sz="4" w:space="0" w:color="auto"/>
              <w:left w:val="single" w:sz="18" w:space="0" w:color="auto"/>
              <w:bottom w:val="single" w:sz="4" w:space="0" w:color="auto"/>
              <w:right w:val="single" w:sz="18" w:space="0" w:color="auto"/>
            </w:tcBorders>
            <w:shd w:val="clear" w:color="auto" w:fill="F3F3F3"/>
            <w:vAlign w:val="center"/>
          </w:tcPr>
          <w:p w14:paraId="3F1CA84F"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4" w:space="0" w:color="auto"/>
              <w:left w:val="single" w:sz="18" w:space="0" w:color="auto"/>
              <w:bottom w:val="single" w:sz="4" w:space="0" w:color="auto"/>
            </w:tcBorders>
            <w:vAlign w:val="center"/>
          </w:tcPr>
          <w:p w14:paraId="4971B2D8"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rPr>
            </w:pPr>
            <w:r w:rsidRPr="00B96866">
              <w:rPr>
                <w:rFonts w:ascii="Arial" w:hAnsi="Arial" w:cs="Arial"/>
                <w:sz w:val="20"/>
              </w:rPr>
              <w:t>EN ISO 12916</w:t>
            </w:r>
          </w:p>
        </w:tc>
      </w:tr>
      <w:tr w:rsidR="00547540" w:rsidRPr="00AD4743" w14:paraId="0E8F9093" w14:textId="77777777" w:rsidTr="00414A86">
        <w:trPr>
          <w:trHeight w:val="316"/>
        </w:trPr>
        <w:tc>
          <w:tcPr>
            <w:tcW w:w="496" w:type="dxa"/>
            <w:tcBorders>
              <w:top w:val="single" w:sz="4" w:space="0" w:color="auto"/>
              <w:bottom w:val="single" w:sz="4" w:space="0" w:color="auto"/>
              <w:right w:val="single" w:sz="18" w:space="0" w:color="auto"/>
            </w:tcBorders>
            <w:vAlign w:val="center"/>
          </w:tcPr>
          <w:p w14:paraId="196AE38A"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5</w:t>
            </w:r>
          </w:p>
        </w:tc>
        <w:tc>
          <w:tcPr>
            <w:tcW w:w="5033" w:type="dxa"/>
            <w:tcBorders>
              <w:top w:val="single" w:sz="4" w:space="0" w:color="auto"/>
              <w:left w:val="nil"/>
              <w:bottom w:val="single" w:sz="4" w:space="0" w:color="auto"/>
              <w:right w:val="single" w:sz="18" w:space="0" w:color="auto"/>
            </w:tcBorders>
            <w:vAlign w:val="center"/>
          </w:tcPr>
          <w:p w14:paraId="34A7D6E3"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Zawartość siarki                                       nie więcej niż:</w:t>
            </w:r>
          </w:p>
        </w:tc>
        <w:tc>
          <w:tcPr>
            <w:tcW w:w="1134" w:type="dxa"/>
            <w:tcBorders>
              <w:top w:val="single" w:sz="4" w:space="0" w:color="auto"/>
              <w:left w:val="single" w:sz="18" w:space="0" w:color="auto"/>
              <w:bottom w:val="single" w:sz="4" w:space="0" w:color="auto"/>
              <w:right w:val="single" w:sz="18" w:space="0" w:color="auto"/>
            </w:tcBorders>
            <w:vAlign w:val="center"/>
          </w:tcPr>
          <w:p w14:paraId="25EB8D52"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(mg/kg)</w:t>
            </w:r>
          </w:p>
        </w:tc>
        <w:tc>
          <w:tcPr>
            <w:tcW w:w="1134" w:type="dxa"/>
            <w:tcBorders>
              <w:top w:val="single" w:sz="4" w:space="0" w:color="auto"/>
              <w:left w:val="single" w:sz="18" w:space="0" w:color="auto"/>
              <w:bottom w:val="single" w:sz="4" w:space="0" w:color="auto"/>
              <w:right w:val="single" w:sz="18" w:space="0" w:color="auto"/>
            </w:tcBorders>
            <w:shd w:val="clear" w:color="auto" w:fill="F3F3F3"/>
            <w:vAlign w:val="center"/>
          </w:tcPr>
          <w:p w14:paraId="589947DF"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4" w:space="0" w:color="auto"/>
              <w:left w:val="single" w:sz="18" w:space="0" w:color="auto"/>
              <w:bottom w:val="single" w:sz="4" w:space="0" w:color="auto"/>
            </w:tcBorders>
            <w:vAlign w:val="center"/>
          </w:tcPr>
          <w:p w14:paraId="0B6721FD"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lang w:val="en-US"/>
              </w:rPr>
            </w:pPr>
            <w:r w:rsidRPr="00B96866">
              <w:rPr>
                <w:rFonts w:ascii="Arial" w:hAnsi="Arial" w:cs="Arial"/>
                <w:sz w:val="20"/>
                <w:lang w:val="en-US"/>
              </w:rPr>
              <w:t>EN ISO 20846</w:t>
            </w:r>
          </w:p>
        </w:tc>
      </w:tr>
      <w:tr w:rsidR="00547540" w14:paraId="5160B893" w14:textId="77777777" w:rsidTr="00414A86">
        <w:trPr>
          <w:trHeight w:val="316"/>
        </w:trPr>
        <w:tc>
          <w:tcPr>
            <w:tcW w:w="496" w:type="dxa"/>
            <w:tcBorders>
              <w:top w:val="single" w:sz="4" w:space="0" w:color="auto"/>
              <w:bottom w:val="single" w:sz="4" w:space="0" w:color="auto"/>
              <w:right w:val="single" w:sz="18" w:space="0" w:color="auto"/>
            </w:tcBorders>
            <w:vAlign w:val="center"/>
          </w:tcPr>
          <w:p w14:paraId="34AA0A94"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6</w:t>
            </w:r>
          </w:p>
        </w:tc>
        <w:tc>
          <w:tcPr>
            <w:tcW w:w="5033" w:type="dxa"/>
            <w:tcBorders>
              <w:top w:val="single" w:sz="4" w:space="0" w:color="auto"/>
              <w:left w:val="nil"/>
              <w:bottom w:val="single" w:sz="4" w:space="0" w:color="auto"/>
              <w:right w:val="single" w:sz="18" w:space="0" w:color="auto"/>
            </w:tcBorders>
            <w:vAlign w:val="center"/>
          </w:tcPr>
          <w:p w14:paraId="7A64ABED"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Temperatura zapłonu                               nie niższa niż:</w:t>
            </w:r>
          </w:p>
        </w:tc>
        <w:tc>
          <w:tcPr>
            <w:tcW w:w="1134" w:type="dxa"/>
            <w:tcBorders>
              <w:top w:val="single" w:sz="4" w:space="0" w:color="auto"/>
              <w:left w:val="single" w:sz="18" w:space="0" w:color="auto"/>
              <w:bottom w:val="single" w:sz="4" w:space="0" w:color="auto"/>
              <w:right w:val="single" w:sz="18" w:space="0" w:color="auto"/>
            </w:tcBorders>
            <w:vAlign w:val="center"/>
          </w:tcPr>
          <w:p w14:paraId="03248CFA"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smartTag w:uri="urn:schemas-microsoft-com:office:smarttags" w:element="metricconverter">
              <w:smartTagPr>
                <w:attr w:name="ProductID" w:val="0C"/>
              </w:smartTagPr>
              <w:r w:rsidRPr="00B96866">
                <w:rPr>
                  <w:rFonts w:ascii="Arial" w:hAnsi="Arial" w:cs="Arial"/>
                  <w:sz w:val="20"/>
                  <w:vertAlign w:val="superscript"/>
                </w:rPr>
                <w:t>0</w:t>
              </w:r>
              <w:r w:rsidRPr="00B96866">
                <w:rPr>
                  <w:rFonts w:ascii="Arial" w:hAnsi="Arial" w:cs="Arial"/>
                  <w:sz w:val="20"/>
                </w:rPr>
                <w:t>C</w:t>
              </w:r>
            </w:smartTag>
          </w:p>
        </w:tc>
        <w:tc>
          <w:tcPr>
            <w:tcW w:w="1134" w:type="dxa"/>
            <w:tcBorders>
              <w:top w:val="single" w:sz="4" w:space="0" w:color="auto"/>
              <w:left w:val="single" w:sz="18" w:space="0" w:color="auto"/>
              <w:bottom w:val="single" w:sz="4" w:space="0" w:color="auto"/>
              <w:right w:val="single" w:sz="18" w:space="0" w:color="auto"/>
            </w:tcBorders>
            <w:shd w:val="clear" w:color="auto" w:fill="F3F3F3"/>
            <w:vAlign w:val="center"/>
          </w:tcPr>
          <w:p w14:paraId="2C40F943"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4" w:space="0" w:color="auto"/>
              <w:left w:val="single" w:sz="18" w:space="0" w:color="auto"/>
              <w:bottom w:val="single" w:sz="4" w:space="0" w:color="auto"/>
            </w:tcBorders>
            <w:vAlign w:val="center"/>
          </w:tcPr>
          <w:p w14:paraId="53A739C9"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rPr>
            </w:pPr>
            <w:r w:rsidRPr="00B96866">
              <w:rPr>
                <w:rFonts w:ascii="Arial" w:hAnsi="Arial" w:cs="Arial"/>
                <w:sz w:val="20"/>
              </w:rPr>
              <w:t>EN ISO 2719</w:t>
            </w:r>
          </w:p>
        </w:tc>
      </w:tr>
      <w:tr w:rsidR="00547540" w14:paraId="0F6A18E5" w14:textId="77777777" w:rsidTr="00414A86">
        <w:trPr>
          <w:trHeight w:val="316"/>
        </w:trPr>
        <w:tc>
          <w:tcPr>
            <w:tcW w:w="496" w:type="dxa"/>
            <w:tcBorders>
              <w:top w:val="single" w:sz="4" w:space="0" w:color="auto"/>
              <w:bottom w:val="single" w:sz="4" w:space="0" w:color="auto"/>
              <w:right w:val="single" w:sz="18" w:space="0" w:color="auto"/>
            </w:tcBorders>
            <w:vAlign w:val="center"/>
          </w:tcPr>
          <w:p w14:paraId="0695B01B"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7</w:t>
            </w:r>
          </w:p>
        </w:tc>
        <w:tc>
          <w:tcPr>
            <w:tcW w:w="5033" w:type="dxa"/>
            <w:tcBorders>
              <w:top w:val="single" w:sz="4" w:space="0" w:color="auto"/>
              <w:left w:val="nil"/>
              <w:bottom w:val="single" w:sz="4" w:space="0" w:color="auto"/>
              <w:right w:val="single" w:sz="18" w:space="0" w:color="auto"/>
            </w:tcBorders>
            <w:vAlign w:val="center"/>
          </w:tcPr>
          <w:p w14:paraId="3791A0F9"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Pozostałość po koksowaniu ( z 10% pozostałości destylacyjnej)                                           nie więcej niż:</w:t>
            </w:r>
          </w:p>
        </w:tc>
        <w:tc>
          <w:tcPr>
            <w:tcW w:w="1134" w:type="dxa"/>
            <w:tcBorders>
              <w:top w:val="single" w:sz="4" w:space="0" w:color="auto"/>
              <w:left w:val="single" w:sz="18" w:space="0" w:color="auto"/>
              <w:bottom w:val="single" w:sz="4" w:space="0" w:color="auto"/>
              <w:right w:val="single" w:sz="18" w:space="0" w:color="auto"/>
            </w:tcBorders>
            <w:vAlign w:val="center"/>
          </w:tcPr>
          <w:p w14:paraId="68D94DE4"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 (m/m)</w:t>
            </w:r>
          </w:p>
        </w:tc>
        <w:tc>
          <w:tcPr>
            <w:tcW w:w="1134" w:type="dxa"/>
            <w:tcBorders>
              <w:top w:val="single" w:sz="4" w:space="0" w:color="auto"/>
              <w:left w:val="single" w:sz="18" w:space="0" w:color="auto"/>
              <w:bottom w:val="single" w:sz="4" w:space="0" w:color="auto"/>
              <w:right w:val="single" w:sz="18" w:space="0" w:color="auto"/>
            </w:tcBorders>
            <w:shd w:val="clear" w:color="auto" w:fill="F3F3F3"/>
            <w:vAlign w:val="center"/>
          </w:tcPr>
          <w:p w14:paraId="738E1112"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4" w:space="0" w:color="auto"/>
              <w:left w:val="single" w:sz="18" w:space="0" w:color="auto"/>
              <w:bottom w:val="single" w:sz="4" w:space="0" w:color="auto"/>
            </w:tcBorders>
            <w:vAlign w:val="center"/>
          </w:tcPr>
          <w:p w14:paraId="2C31D94D"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rPr>
            </w:pPr>
            <w:r w:rsidRPr="00B96866">
              <w:rPr>
                <w:rFonts w:ascii="Arial" w:hAnsi="Arial" w:cs="Arial"/>
                <w:sz w:val="20"/>
              </w:rPr>
              <w:t>EN ISO 10370</w:t>
            </w:r>
          </w:p>
        </w:tc>
      </w:tr>
      <w:tr w:rsidR="00547540" w14:paraId="72302309" w14:textId="77777777" w:rsidTr="00414A86">
        <w:trPr>
          <w:trHeight w:val="316"/>
        </w:trPr>
        <w:tc>
          <w:tcPr>
            <w:tcW w:w="496" w:type="dxa"/>
            <w:tcBorders>
              <w:top w:val="single" w:sz="4" w:space="0" w:color="auto"/>
              <w:bottom w:val="single" w:sz="4" w:space="0" w:color="auto"/>
              <w:right w:val="single" w:sz="18" w:space="0" w:color="auto"/>
            </w:tcBorders>
            <w:vAlign w:val="center"/>
          </w:tcPr>
          <w:p w14:paraId="7449CC53"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8</w:t>
            </w:r>
          </w:p>
        </w:tc>
        <w:tc>
          <w:tcPr>
            <w:tcW w:w="5033" w:type="dxa"/>
            <w:tcBorders>
              <w:top w:val="single" w:sz="4" w:space="0" w:color="auto"/>
              <w:left w:val="nil"/>
              <w:bottom w:val="single" w:sz="4" w:space="0" w:color="auto"/>
              <w:right w:val="single" w:sz="18" w:space="0" w:color="auto"/>
            </w:tcBorders>
            <w:vAlign w:val="center"/>
          </w:tcPr>
          <w:p w14:paraId="4E3082C3"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Pozostałość po spopieleniu                      nie więcej niż:</w:t>
            </w:r>
          </w:p>
        </w:tc>
        <w:tc>
          <w:tcPr>
            <w:tcW w:w="1134" w:type="dxa"/>
            <w:tcBorders>
              <w:top w:val="single" w:sz="4" w:space="0" w:color="auto"/>
              <w:left w:val="single" w:sz="18" w:space="0" w:color="auto"/>
              <w:bottom w:val="single" w:sz="4" w:space="0" w:color="auto"/>
              <w:right w:val="single" w:sz="18" w:space="0" w:color="auto"/>
            </w:tcBorders>
            <w:vAlign w:val="center"/>
          </w:tcPr>
          <w:p w14:paraId="3615615C"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 (m/m)</w:t>
            </w:r>
          </w:p>
        </w:tc>
        <w:tc>
          <w:tcPr>
            <w:tcW w:w="1134" w:type="dxa"/>
            <w:tcBorders>
              <w:top w:val="single" w:sz="4" w:space="0" w:color="auto"/>
              <w:left w:val="single" w:sz="18" w:space="0" w:color="auto"/>
              <w:bottom w:val="single" w:sz="4" w:space="0" w:color="auto"/>
              <w:right w:val="single" w:sz="18" w:space="0" w:color="auto"/>
            </w:tcBorders>
            <w:shd w:val="clear" w:color="auto" w:fill="F3F3F3"/>
            <w:vAlign w:val="center"/>
          </w:tcPr>
          <w:p w14:paraId="6D44DD30"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4" w:space="0" w:color="auto"/>
              <w:left w:val="single" w:sz="18" w:space="0" w:color="auto"/>
              <w:bottom w:val="single" w:sz="4" w:space="0" w:color="auto"/>
            </w:tcBorders>
            <w:vAlign w:val="center"/>
          </w:tcPr>
          <w:p w14:paraId="05E66151"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rPr>
            </w:pPr>
            <w:r w:rsidRPr="00B96866">
              <w:rPr>
                <w:rFonts w:ascii="Arial" w:hAnsi="Arial" w:cs="Arial"/>
                <w:sz w:val="20"/>
              </w:rPr>
              <w:t>EN ISO 6245</w:t>
            </w:r>
          </w:p>
        </w:tc>
      </w:tr>
      <w:tr w:rsidR="00547540" w14:paraId="6C1628DF" w14:textId="77777777" w:rsidTr="00414A86">
        <w:trPr>
          <w:trHeight w:val="316"/>
        </w:trPr>
        <w:tc>
          <w:tcPr>
            <w:tcW w:w="496" w:type="dxa"/>
            <w:tcBorders>
              <w:top w:val="single" w:sz="4" w:space="0" w:color="auto"/>
              <w:bottom w:val="single" w:sz="4" w:space="0" w:color="auto"/>
              <w:right w:val="single" w:sz="18" w:space="0" w:color="auto"/>
            </w:tcBorders>
            <w:vAlign w:val="center"/>
          </w:tcPr>
          <w:p w14:paraId="3BBCFC77"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9</w:t>
            </w:r>
          </w:p>
        </w:tc>
        <w:tc>
          <w:tcPr>
            <w:tcW w:w="5033" w:type="dxa"/>
            <w:tcBorders>
              <w:top w:val="single" w:sz="4" w:space="0" w:color="auto"/>
              <w:left w:val="nil"/>
              <w:bottom w:val="single" w:sz="4" w:space="0" w:color="auto"/>
              <w:right w:val="single" w:sz="18" w:space="0" w:color="auto"/>
            </w:tcBorders>
            <w:vAlign w:val="center"/>
          </w:tcPr>
          <w:p w14:paraId="5C2E4628"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Zawartość wody                                       nie więcej niż:</w:t>
            </w:r>
          </w:p>
        </w:tc>
        <w:tc>
          <w:tcPr>
            <w:tcW w:w="1134" w:type="dxa"/>
            <w:tcBorders>
              <w:top w:val="single" w:sz="4" w:space="0" w:color="auto"/>
              <w:left w:val="single" w:sz="18" w:space="0" w:color="auto"/>
              <w:bottom w:val="single" w:sz="4" w:space="0" w:color="auto"/>
              <w:right w:val="single" w:sz="18" w:space="0" w:color="auto"/>
            </w:tcBorders>
            <w:vAlign w:val="center"/>
          </w:tcPr>
          <w:p w14:paraId="76466011"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mg/kg</w:t>
            </w:r>
          </w:p>
        </w:tc>
        <w:tc>
          <w:tcPr>
            <w:tcW w:w="1134" w:type="dxa"/>
            <w:tcBorders>
              <w:top w:val="single" w:sz="4" w:space="0" w:color="auto"/>
              <w:left w:val="single" w:sz="18" w:space="0" w:color="auto"/>
              <w:bottom w:val="single" w:sz="4" w:space="0" w:color="auto"/>
              <w:right w:val="single" w:sz="18" w:space="0" w:color="auto"/>
            </w:tcBorders>
            <w:shd w:val="clear" w:color="auto" w:fill="F3F3F3"/>
            <w:vAlign w:val="center"/>
          </w:tcPr>
          <w:p w14:paraId="04E06FD4"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4" w:space="0" w:color="auto"/>
              <w:left w:val="single" w:sz="18" w:space="0" w:color="auto"/>
              <w:bottom w:val="single" w:sz="4" w:space="0" w:color="auto"/>
            </w:tcBorders>
            <w:vAlign w:val="center"/>
          </w:tcPr>
          <w:p w14:paraId="312ED10A"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rPr>
            </w:pPr>
            <w:r w:rsidRPr="00B96866">
              <w:rPr>
                <w:rFonts w:ascii="Arial" w:hAnsi="Arial" w:cs="Arial"/>
                <w:sz w:val="20"/>
              </w:rPr>
              <w:t>EN ISO 12937</w:t>
            </w:r>
          </w:p>
        </w:tc>
      </w:tr>
      <w:tr w:rsidR="00547540" w14:paraId="5648685A" w14:textId="77777777" w:rsidTr="00414A86">
        <w:trPr>
          <w:trHeight w:val="316"/>
        </w:trPr>
        <w:tc>
          <w:tcPr>
            <w:tcW w:w="496" w:type="dxa"/>
            <w:tcBorders>
              <w:top w:val="single" w:sz="4" w:space="0" w:color="auto"/>
              <w:bottom w:val="single" w:sz="4" w:space="0" w:color="auto"/>
              <w:right w:val="single" w:sz="18" w:space="0" w:color="auto"/>
            </w:tcBorders>
            <w:vAlign w:val="center"/>
          </w:tcPr>
          <w:p w14:paraId="292AF4B7"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10</w:t>
            </w:r>
          </w:p>
        </w:tc>
        <w:tc>
          <w:tcPr>
            <w:tcW w:w="5033" w:type="dxa"/>
            <w:tcBorders>
              <w:top w:val="single" w:sz="4" w:space="0" w:color="auto"/>
              <w:left w:val="nil"/>
              <w:bottom w:val="single" w:sz="4" w:space="0" w:color="auto"/>
              <w:right w:val="single" w:sz="18" w:space="0" w:color="auto"/>
            </w:tcBorders>
            <w:vAlign w:val="center"/>
          </w:tcPr>
          <w:p w14:paraId="6FFAD423"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Zawartość zanieczyszczeń                      nie więcej niż:</w:t>
            </w:r>
          </w:p>
        </w:tc>
        <w:tc>
          <w:tcPr>
            <w:tcW w:w="1134" w:type="dxa"/>
            <w:tcBorders>
              <w:top w:val="single" w:sz="4" w:space="0" w:color="auto"/>
              <w:left w:val="single" w:sz="18" w:space="0" w:color="auto"/>
              <w:bottom w:val="single" w:sz="4" w:space="0" w:color="auto"/>
              <w:right w:val="single" w:sz="18" w:space="0" w:color="auto"/>
            </w:tcBorders>
            <w:vAlign w:val="center"/>
          </w:tcPr>
          <w:p w14:paraId="04A943BF"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mg/kg</w:t>
            </w:r>
          </w:p>
        </w:tc>
        <w:tc>
          <w:tcPr>
            <w:tcW w:w="1134" w:type="dxa"/>
            <w:tcBorders>
              <w:top w:val="single" w:sz="4" w:space="0" w:color="auto"/>
              <w:left w:val="single" w:sz="18" w:space="0" w:color="auto"/>
              <w:bottom w:val="single" w:sz="4" w:space="0" w:color="auto"/>
              <w:right w:val="single" w:sz="18" w:space="0" w:color="auto"/>
            </w:tcBorders>
            <w:shd w:val="clear" w:color="auto" w:fill="F3F3F3"/>
            <w:vAlign w:val="center"/>
          </w:tcPr>
          <w:p w14:paraId="6C98A1C5"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4" w:space="0" w:color="auto"/>
              <w:left w:val="single" w:sz="18" w:space="0" w:color="auto"/>
              <w:bottom w:val="single" w:sz="4" w:space="0" w:color="auto"/>
            </w:tcBorders>
            <w:vAlign w:val="center"/>
          </w:tcPr>
          <w:p w14:paraId="3682E2ED"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rPr>
            </w:pPr>
            <w:r w:rsidRPr="00B96866">
              <w:rPr>
                <w:rFonts w:ascii="Arial" w:hAnsi="Arial" w:cs="Arial"/>
                <w:sz w:val="20"/>
              </w:rPr>
              <w:t>EN ISO 12662</w:t>
            </w:r>
          </w:p>
        </w:tc>
      </w:tr>
      <w:tr w:rsidR="00547540" w14:paraId="092D9E8F" w14:textId="77777777" w:rsidTr="00414A86">
        <w:trPr>
          <w:trHeight w:val="316"/>
        </w:trPr>
        <w:tc>
          <w:tcPr>
            <w:tcW w:w="496" w:type="dxa"/>
            <w:tcBorders>
              <w:top w:val="single" w:sz="4" w:space="0" w:color="auto"/>
              <w:bottom w:val="single" w:sz="4" w:space="0" w:color="auto"/>
              <w:right w:val="single" w:sz="18" w:space="0" w:color="auto"/>
            </w:tcBorders>
            <w:vAlign w:val="center"/>
          </w:tcPr>
          <w:p w14:paraId="32D81EC3"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11</w:t>
            </w:r>
          </w:p>
        </w:tc>
        <w:tc>
          <w:tcPr>
            <w:tcW w:w="5033" w:type="dxa"/>
            <w:tcBorders>
              <w:top w:val="single" w:sz="4" w:space="0" w:color="auto"/>
              <w:left w:val="nil"/>
              <w:bottom w:val="single" w:sz="4" w:space="0" w:color="auto"/>
              <w:right w:val="single" w:sz="18" w:space="0" w:color="auto"/>
            </w:tcBorders>
            <w:vAlign w:val="center"/>
          </w:tcPr>
          <w:p w14:paraId="2820DF0E"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Badanie działania korygującego na mied</w:t>
            </w:r>
            <w:r>
              <w:rPr>
                <w:rFonts w:ascii="Arial" w:hAnsi="Arial" w:cs="Arial"/>
                <w:sz w:val="20"/>
              </w:rPr>
              <w:t xml:space="preserve">ź   </w:t>
            </w:r>
            <w:r w:rsidRPr="00B96866">
              <w:rPr>
                <w:rFonts w:ascii="Arial" w:hAnsi="Arial" w:cs="Arial"/>
                <w:sz w:val="20"/>
              </w:rPr>
              <w:t xml:space="preserve"> (3</w:t>
            </w:r>
            <w:r>
              <w:rPr>
                <w:rFonts w:ascii="Arial" w:hAnsi="Arial" w:cs="Arial"/>
                <w:sz w:val="20"/>
              </w:rPr>
              <w:t>h</w:t>
            </w:r>
            <w:r w:rsidRPr="00B96866">
              <w:rPr>
                <w:rFonts w:ascii="Arial" w:hAnsi="Arial" w:cs="Arial"/>
                <w:sz w:val="20"/>
              </w:rPr>
              <w:t xml:space="preserve">, </w:t>
            </w:r>
            <w:smartTag w:uri="urn:schemas-microsoft-com:office:smarttags" w:element="metricconverter">
              <w:smartTagPr>
                <w:attr w:name="ProductID" w:val="500C"/>
              </w:smartTagPr>
              <w:r w:rsidRPr="00B96866">
                <w:rPr>
                  <w:rFonts w:ascii="Arial" w:hAnsi="Arial" w:cs="Arial"/>
                  <w:sz w:val="20"/>
                </w:rPr>
                <w:t>50</w:t>
              </w:r>
              <w:r w:rsidRPr="00B96866">
                <w:rPr>
                  <w:rFonts w:ascii="Arial" w:hAnsi="Arial" w:cs="Arial"/>
                  <w:sz w:val="20"/>
                  <w:vertAlign w:val="superscript"/>
                </w:rPr>
                <w:t>0</w:t>
              </w:r>
              <w:r w:rsidRPr="00B96866">
                <w:rPr>
                  <w:rFonts w:ascii="Arial" w:hAnsi="Arial" w:cs="Arial"/>
                  <w:sz w:val="20"/>
                </w:rPr>
                <w:t>C</w:t>
              </w:r>
            </w:smartTag>
            <w:r w:rsidRPr="00B96866">
              <w:rPr>
                <w:rFonts w:ascii="Arial" w:hAnsi="Arial" w:cs="Arial"/>
                <w:sz w:val="20"/>
              </w:rPr>
              <w:t>)</w:t>
            </w:r>
          </w:p>
        </w:tc>
        <w:tc>
          <w:tcPr>
            <w:tcW w:w="1134" w:type="dxa"/>
            <w:tcBorders>
              <w:top w:val="single" w:sz="4" w:space="0" w:color="auto"/>
              <w:left w:val="single" w:sz="18" w:space="0" w:color="auto"/>
              <w:bottom w:val="single" w:sz="4" w:space="0" w:color="auto"/>
              <w:right w:val="single" w:sz="18" w:space="0" w:color="auto"/>
            </w:tcBorders>
            <w:vAlign w:val="center"/>
          </w:tcPr>
          <w:p w14:paraId="1019E91E"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klasa</w:t>
            </w:r>
          </w:p>
        </w:tc>
        <w:tc>
          <w:tcPr>
            <w:tcW w:w="1134" w:type="dxa"/>
            <w:tcBorders>
              <w:top w:val="single" w:sz="4" w:space="0" w:color="auto"/>
              <w:left w:val="single" w:sz="18" w:space="0" w:color="auto"/>
              <w:bottom w:val="single" w:sz="4" w:space="0" w:color="auto"/>
              <w:right w:val="single" w:sz="18" w:space="0" w:color="auto"/>
            </w:tcBorders>
            <w:shd w:val="clear" w:color="auto" w:fill="F3F3F3"/>
            <w:vAlign w:val="center"/>
          </w:tcPr>
          <w:p w14:paraId="4D10CCE2"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4" w:space="0" w:color="auto"/>
              <w:left w:val="single" w:sz="18" w:space="0" w:color="auto"/>
              <w:bottom w:val="single" w:sz="4" w:space="0" w:color="auto"/>
            </w:tcBorders>
            <w:vAlign w:val="center"/>
          </w:tcPr>
          <w:p w14:paraId="1890E1A8"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rPr>
            </w:pPr>
            <w:r w:rsidRPr="00B96866">
              <w:rPr>
                <w:rFonts w:ascii="Arial" w:hAnsi="Arial" w:cs="Arial"/>
                <w:sz w:val="20"/>
              </w:rPr>
              <w:t>EN ISO 2160</w:t>
            </w:r>
          </w:p>
        </w:tc>
      </w:tr>
      <w:tr w:rsidR="00547540" w14:paraId="48ED8C1A" w14:textId="77777777" w:rsidTr="00414A86">
        <w:trPr>
          <w:trHeight w:val="316"/>
        </w:trPr>
        <w:tc>
          <w:tcPr>
            <w:tcW w:w="496" w:type="dxa"/>
            <w:tcBorders>
              <w:top w:val="single" w:sz="4" w:space="0" w:color="auto"/>
              <w:bottom w:val="single" w:sz="4" w:space="0" w:color="auto"/>
              <w:right w:val="single" w:sz="18" w:space="0" w:color="auto"/>
            </w:tcBorders>
            <w:vAlign w:val="center"/>
          </w:tcPr>
          <w:p w14:paraId="36289417"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12</w:t>
            </w:r>
          </w:p>
        </w:tc>
        <w:tc>
          <w:tcPr>
            <w:tcW w:w="5033" w:type="dxa"/>
            <w:tcBorders>
              <w:top w:val="single" w:sz="4" w:space="0" w:color="auto"/>
              <w:left w:val="nil"/>
              <w:bottom w:val="single" w:sz="4" w:space="0" w:color="auto"/>
              <w:right w:val="single" w:sz="18" w:space="0" w:color="auto"/>
            </w:tcBorders>
            <w:vAlign w:val="center"/>
          </w:tcPr>
          <w:p w14:paraId="4DC5FC6A"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Odporność na utlenianie                          nie więcej niż:</w:t>
            </w:r>
          </w:p>
        </w:tc>
        <w:tc>
          <w:tcPr>
            <w:tcW w:w="1134" w:type="dxa"/>
            <w:tcBorders>
              <w:top w:val="single" w:sz="4" w:space="0" w:color="auto"/>
              <w:left w:val="single" w:sz="18" w:space="0" w:color="auto"/>
              <w:bottom w:val="single" w:sz="4" w:space="0" w:color="auto"/>
              <w:right w:val="single" w:sz="18" w:space="0" w:color="auto"/>
            </w:tcBorders>
            <w:vAlign w:val="center"/>
          </w:tcPr>
          <w:p w14:paraId="3F7141FA"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g/m</w:t>
            </w:r>
            <w:r w:rsidRPr="00B96866">
              <w:rPr>
                <w:rFonts w:ascii="Arial" w:hAnsi="Arial" w:cs="Arial"/>
                <w:sz w:val="20"/>
                <w:vertAlign w:val="superscript"/>
              </w:rPr>
              <w:t>3</w:t>
            </w:r>
          </w:p>
        </w:tc>
        <w:tc>
          <w:tcPr>
            <w:tcW w:w="1134" w:type="dxa"/>
            <w:tcBorders>
              <w:top w:val="single" w:sz="4" w:space="0" w:color="auto"/>
              <w:left w:val="single" w:sz="18" w:space="0" w:color="auto"/>
              <w:bottom w:val="single" w:sz="4" w:space="0" w:color="auto"/>
              <w:right w:val="single" w:sz="18" w:space="0" w:color="auto"/>
            </w:tcBorders>
            <w:shd w:val="clear" w:color="auto" w:fill="F3F3F3"/>
            <w:vAlign w:val="center"/>
          </w:tcPr>
          <w:p w14:paraId="76FCFAFE"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4" w:space="0" w:color="auto"/>
              <w:left w:val="single" w:sz="18" w:space="0" w:color="auto"/>
              <w:bottom w:val="single" w:sz="4" w:space="0" w:color="auto"/>
            </w:tcBorders>
            <w:vAlign w:val="center"/>
          </w:tcPr>
          <w:p w14:paraId="6235E70B"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rPr>
            </w:pPr>
            <w:r w:rsidRPr="00B96866">
              <w:rPr>
                <w:rFonts w:ascii="Arial" w:hAnsi="Arial" w:cs="Arial"/>
                <w:sz w:val="20"/>
              </w:rPr>
              <w:t>EN ISO 12205</w:t>
            </w:r>
          </w:p>
        </w:tc>
      </w:tr>
      <w:tr w:rsidR="00547540" w14:paraId="32FB9BB9" w14:textId="77777777" w:rsidTr="00414A86">
        <w:trPr>
          <w:trHeight w:val="316"/>
        </w:trPr>
        <w:tc>
          <w:tcPr>
            <w:tcW w:w="496" w:type="dxa"/>
            <w:tcBorders>
              <w:top w:val="single" w:sz="4" w:space="0" w:color="auto"/>
              <w:bottom w:val="single" w:sz="4" w:space="0" w:color="auto"/>
              <w:right w:val="single" w:sz="18" w:space="0" w:color="auto"/>
            </w:tcBorders>
            <w:vAlign w:val="center"/>
          </w:tcPr>
          <w:p w14:paraId="5C24ABFE"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13</w:t>
            </w:r>
          </w:p>
        </w:tc>
        <w:tc>
          <w:tcPr>
            <w:tcW w:w="5033" w:type="dxa"/>
            <w:tcBorders>
              <w:top w:val="single" w:sz="4" w:space="0" w:color="auto"/>
              <w:left w:val="nil"/>
              <w:bottom w:val="single" w:sz="4" w:space="0" w:color="auto"/>
              <w:right w:val="single" w:sz="18" w:space="0" w:color="auto"/>
            </w:tcBorders>
            <w:vAlign w:val="center"/>
          </w:tcPr>
          <w:p w14:paraId="05E7145B"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 xml:space="preserve">Smarność, skorygowana średnica śladu zużycia (WS 1,4) w temperaturze </w:t>
            </w:r>
            <w:smartTag w:uri="urn:schemas-microsoft-com:office:smarttags" w:element="metricconverter">
              <w:smartTagPr>
                <w:attr w:name="ProductID" w:val="600C"/>
              </w:smartTagPr>
              <w:r w:rsidRPr="00B96866">
                <w:rPr>
                  <w:rFonts w:ascii="Arial" w:hAnsi="Arial" w:cs="Arial"/>
                  <w:sz w:val="20"/>
                </w:rPr>
                <w:t>60</w:t>
              </w:r>
              <w:r w:rsidRPr="00B96866">
                <w:rPr>
                  <w:rFonts w:ascii="Arial" w:hAnsi="Arial" w:cs="Arial"/>
                  <w:sz w:val="20"/>
                  <w:vertAlign w:val="superscript"/>
                </w:rPr>
                <w:t>0</w:t>
              </w:r>
              <w:r w:rsidRPr="00B96866">
                <w:rPr>
                  <w:rFonts w:ascii="Arial" w:hAnsi="Arial" w:cs="Arial"/>
                  <w:sz w:val="20"/>
                </w:rPr>
                <w:t>C</w:t>
              </w:r>
            </w:smartTag>
            <w:r w:rsidRPr="00B96866">
              <w:rPr>
                <w:rFonts w:ascii="Arial" w:hAnsi="Arial" w:cs="Arial"/>
                <w:sz w:val="20"/>
              </w:rPr>
              <w:t xml:space="preserve">                      nie wyższa niż:</w:t>
            </w:r>
          </w:p>
        </w:tc>
        <w:tc>
          <w:tcPr>
            <w:tcW w:w="1134" w:type="dxa"/>
            <w:tcBorders>
              <w:top w:val="single" w:sz="4" w:space="0" w:color="auto"/>
              <w:left w:val="single" w:sz="18" w:space="0" w:color="auto"/>
              <w:bottom w:val="single" w:sz="4" w:space="0" w:color="auto"/>
              <w:right w:val="single" w:sz="18" w:space="0" w:color="auto"/>
            </w:tcBorders>
            <w:vAlign w:val="center"/>
          </w:tcPr>
          <w:p w14:paraId="0D049BD0"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µm</w:t>
            </w:r>
          </w:p>
        </w:tc>
        <w:tc>
          <w:tcPr>
            <w:tcW w:w="1134" w:type="dxa"/>
            <w:tcBorders>
              <w:top w:val="single" w:sz="4" w:space="0" w:color="auto"/>
              <w:left w:val="single" w:sz="18" w:space="0" w:color="auto"/>
              <w:bottom w:val="single" w:sz="4" w:space="0" w:color="auto"/>
              <w:right w:val="single" w:sz="18" w:space="0" w:color="auto"/>
            </w:tcBorders>
            <w:shd w:val="clear" w:color="auto" w:fill="F3F3F3"/>
            <w:vAlign w:val="center"/>
          </w:tcPr>
          <w:p w14:paraId="04DA293F"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4" w:space="0" w:color="auto"/>
              <w:left w:val="single" w:sz="18" w:space="0" w:color="auto"/>
              <w:bottom w:val="single" w:sz="4" w:space="0" w:color="auto"/>
            </w:tcBorders>
            <w:vAlign w:val="center"/>
          </w:tcPr>
          <w:p w14:paraId="406D0F95"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rPr>
            </w:pPr>
            <w:r w:rsidRPr="00B96866">
              <w:rPr>
                <w:rFonts w:ascii="Arial" w:hAnsi="Arial" w:cs="Arial"/>
                <w:sz w:val="20"/>
              </w:rPr>
              <w:t>EN ISO 12156-1</w:t>
            </w:r>
          </w:p>
        </w:tc>
      </w:tr>
      <w:tr w:rsidR="00547540" w14:paraId="66E4C8B4" w14:textId="77777777" w:rsidTr="00414A86">
        <w:trPr>
          <w:trHeight w:val="316"/>
        </w:trPr>
        <w:tc>
          <w:tcPr>
            <w:tcW w:w="496" w:type="dxa"/>
            <w:tcBorders>
              <w:top w:val="single" w:sz="4" w:space="0" w:color="auto"/>
              <w:bottom w:val="single" w:sz="4" w:space="0" w:color="auto"/>
              <w:right w:val="single" w:sz="18" w:space="0" w:color="auto"/>
            </w:tcBorders>
            <w:vAlign w:val="center"/>
          </w:tcPr>
          <w:p w14:paraId="7991E4D1"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14</w:t>
            </w:r>
          </w:p>
        </w:tc>
        <w:tc>
          <w:tcPr>
            <w:tcW w:w="5033" w:type="dxa"/>
            <w:tcBorders>
              <w:top w:val="single" w:sz="4" w:space="0" w:color="auto"/>
              <w:left w:val="nil"/>
              <w:bottom w:val="single" w:sz="4" w:space="0" w:color="auto"/>
              <w:right w:val="single" w:sz="18" w:space="0" w:color="auto"/>
            </w:tcBorders>
            <w:vAlign w:val="center"/>
          </w:tcPr>
          <w:p w14:paraId="6D04133E"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 xml:space="preserve">Lepkość kinematyczna w temperaturze </w:t>
            </w:r>
            <w:smartTag w:uri="urn:schemas-microsoft-com:office:smarttags" w:element="metricconverter">
              <w:smartTagPr>
                <w:attr w:name="ProductID" w:val="400C"/>
              </w:smartTagPr>
              <w:r w:rsidRPr="00B96866">
                <w:rPr>
                  <w:rFonts w:ascii="Arial" w:hAnsi="Arial" w:cs="Arial"/>
                  <w:sz w:val="20"/>
                </w:rPr>
                <w:t>40</w:t>
              </w:r>
              <w:r w:rsidRPr="00B96866">
                <w:rPr>
                  <w:rFonts w:ascii="Arial" w:hAnsi="Arial" w:cs="Arial"/>
                  <w:sz w:val="20"/>
                  <w:vertAlign w:val="superscript"/>
                </w:rPr>
                <w:t>0</w:t>
              </w:r>
              <w:r w:rsidRPr="00B96866">
                <w:rPr>
                  <w:rFonts w:ascii="Arial" w:hAnsi="Arial" w:cs="Arial"/>
                  <w:sz w:val="20"/>
                </w:rPr>
                <w:t>C</w:t>
              </w:r>
            </w:smartTag>
          </w:p>
          <w:p w14:paraId="50633253"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 xml:space="preserve">                                                                zakres od ÷ do</w:t>
            </w:r>
          </w:p>
        </w:tc>
        <w:tc>
          <w:tcPr>
            <w:tcW w:w="1134" w:type="dxa"/>
            <w:tcBorders>
              <w:top w:val="single" w:sz="4" w:space="0" w:color="auto"/>
              <w:left w:val="single" w:sz="18" w:space="0" w:color="auto"/>
              <w:bottom w:val="single" w:sz="4" w:space="0" w:color="auto"/>
              <w:right w:val="single" w:sz="18" w:space="0" w:color="auto"/>
            </w:tcBorders>
            <w:vAlign w:val="center"/>
          </w:tcPr>
          <w:p w14:paraId="088E7D49"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mm</w:t>
            </w:r>
            <w:r w:rsidRPr="00B96866">
              <w:rPr>
                <w:rFonts w:ascii="Arial" w:hAnsi="Arial" w:cs="Arial"/>
                <w:sz w:val="20"/>
                <w:vertAlign w:val="superscript"/>
              </w:rPr>
              <w:t>2</w:t>
            </w:r>
            <w:r w:rsidRPr="00B96866">
              <w:rPr>
                <w:rFonts w:ascii="Arial" w:hAnsi="Arial" w:cs="Arial"/>
                <w:sz w:val="20"/>
              </w:rPr>
              <w:t>/s</w:t>
            </w:r>
          </w:p>
        </w:tc>
        <w:tc>
          <w:tcPr>
            <w:tcW w:w="1134" w:type="dxa"/>
            <w:tcBorders>
              <w:top w:val="single" w:sz="4" w:space="0" w:color="auto"/>
              <w:left w:val="single" w:sz="18" w:space="0" w:color="auto"/>
              <w:bottom w:val="single" w:sz="4" w:space="0" w:color="auto"/>
              <w:right w:val="single" w:sz="18" w:space="0" w:color="auto"/>
            </w:tcBorders>
            <w:shd w:val="clear" w:color="auto" w:fill="F3F3F3"/>
            <w:vAlign w:val="center"/>
          </w:tcPr>
          <w:p w14:paraId="5D6918E8"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4" w:space="0" w:color="auto"/>
              <w:left w:val="single" w:sz="18" w:space="0" w:color="auto"/>
              <w:bottom w:val="single" w:sz="4" w:space="0" w:color="auto"/>
            </w:tcBorders>
            <w:vAlign w:val="center"/>
          </w:tcPr>
          <w:p w14:paraId="23ED6FBF"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rPr>
            </w:pPr>
            <w:r w:rsidRPr="00B96866">
              <w:rPr>
                <w:rFonts w:ascii="Arial" w:hAnsi="Arial" w:cs="Arial"/>
                <w:sz w:val="20"/>
              </w:rPr>
              <w:t>EN ISO 3104</w:t>
            </w:r>
          </w:p>
        </w:tc>
      </w:tr>
      <w:tr w:rsidR="00547540" w14:paraId="798C4C74" w14:textId="77777777" w:rsidTr="00414A86">
        <w:trPr>
          <w:trHeight w:val="316"/>
        </w:trPr>
        <w:tc>
          <w:tcPr>
            <w:tcW w:w="496" w:type="dxa"/>
            <w:tcBorders>
              <w:top w:val="single" w:sz="4" w:space="0" w:color="auto"/>
              <w:bottom w:val="single" w:sz="4" w:space="0" w:color="auto"/>
              <w:right w:val="single" w:sz="18" w:space="0" w:color="auto"/>
            </w:tcBorders>
            <w:vAlign w:val="center"/>
          </w:tcPr>
          <w:p w14:paraId="71F484D1"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15</w:t>
            </w:r>
          </w:p>
        </w:tc>
        <w:tc>
          <w:tcPr>
            <w:tcW w:w="5033" w:type="dxa"/>
            <w:tcBorders>
              <w:top w:val="single" w:sz="4" w:space="0" w:color="auto"/>
              <w:left w:val="nil"/>
              <w:bottom w:val="single" w:sz="4" w:space="0" w:color="auto"/>
              <w:right w:val="single" w:sz="18" w:space="0" w:color="auto"/>
            </w:tcBorders>
            <w:vAlign w:val="center"/>
          </w:tcPr>
          <w:p w14:paraId="4C98478D"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Skład frakcyjny:</w:t>
            </w:r>
          </w:p>
          <w:p w14:paraId="08FDCF5B"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 xml:space="preserve">    do </w:t>
            </w:r>
            <w:smartTag w:uri="urn:schemas-microsoft-com:office:smarttags" w:element="metricconverter">
              <w:smartTagPr>
                <w:attr w:name="ProductID" w:val="2500C"/>
              </w:smartTagPr>
              <w:r w:rsidRPr="00B96866">
                <w:rPr>
                  <w:rFonts w:ascii="Arial" w:hAnsi="Arial" w:cs="Arial"/>
                  <w:sz w:val="20"/>
                </w:rPr>
                <w:t>250</w:t>
              </w:r>
              <w:r w:rsidRPr="00B96866">
                <w:rPr>
                  <w:rFonts w:ascii="Arial" w:hAnsi="Arial" w:cs="Arial"/>
                  <w:sz w:val="20"/>
                  <w:vertAlign w:val="superscript"/>
                </w:rPr>
                <w:t>0</w:t>
              </w:r>
              <w:r w:rsidRPr="00B96866">
                <w:rPr>
                  <w:rFonts w:ascii="Arial" w:hAnsi="Arial" w:cs="Arial"/>
                  <w:sz w:val="20"/>
                </w:rPr>
                <w:t>C</w:t>
              </w:r>
            </w:smartTag>
            <w:r w:rsidRPr="00B96866">
              <w:rPr>
                <w:rFonts w:ascii="Arial" w:hAnsi="Arial" w:cs="Arial"/>
                <w:sz w:val="20"/>
              </w:rPr>
              <w:t xml:space="preserve"> destyluje                           </w:t>
            </w:r>
            <w:r>
              <w:rPr>
                <w:rFonts w:ascii="Arial" w:hAnsi="Arial" w:cs="Arial"/>
                <w:sz w:val="20"/>
              </w:rPr>
              <w:t xml:space="preserve"> </w:t>
            </w:r>
            <w:r w:rsidRPr="00B96866">
              <w:rPr>
                <w:rFonts w:ascii="Arial" w:hAnsi="Arial" w:cs="Arial"/>
                <w:sz w:val="20"/>
              </w:rPr>
              <w:t xml:space="preserve">   nie więcej niż:</w:t>
            </w:r>
          </w:p>
          <w:p w14:paraId="0C089574"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 xml:space="preserve">    do </w:t>
            </w:r>
            <w:smartTag w:uri="urn:schemas-microsoft-com:office:smarttags" w:element="metricconverter">
              <w:smartTagPr>
                <w:attr w:name="ProductID" w:val="3500C"/>
              </w:smartTagPr>
              <w:r w:rsidRPr="00B96866">
                <w:rPr>
                  <w:rFonts w:ascii="Arial" w:hAnsi="Arial" w:cs="Arial"/>
                  <w:sz w:val="20"/>
                </w:rPr>
                <w:t>350</w:t>
              </w:r>
              <w:r w:rsidRPr="00B96866">
                <w:rPr>
                  <w:rFonts w:ascii="Arial" w:hAnsi="Arial" w:cs="Arial"/>
                  <w:sz w:val="20"/>
                  <w:vertAlign w:val="superscript"/>
                </w:rPr>
                <w:t>0</w:t>
              </w:r>
              <w:r w:rsidRPr="00B96866">
                <w:rPr>
                  <w:rFonts w:ascii="Arial" w:hAnsi="Arial" w:cs="Arial"/>
                  <w:sz w:val="20"/>
                </w:rPr>
                <w:t>C</w:t>
              </w:r>
            </w:smartTag>
            <w:r w:rsidRPr="00B96866">
              <w:rPr>
                <w:rFonts w:ascii="Arial" w:hAnsi="Arial" w:cs="Arial"/>
                <w:sz w:val="20"/>
              </w:rPr>
              <w:t xml:space="preserve"> destyluje                               </w:t>
            </w:r>
            <w:r>
              <w:rPr>
                <w:rFonts w:ascii="Arial" w:hAnsi="Arial" w:cs="Arial"/>
                <w:sz w:val="20"/>
              </w:rPr>
              <w:t xml:space="preserve"> </w:t>
            </w:r>
            <w:r w:rsidRPr="00B96866">
              <w:rPr>
                <w:rFonts w:ascii="Arial" w:hAnsi="Arial" w:cs="Arial"/>
                <w:sz w:val="20"/>
              </w:rPr>
              <w:t xml:space="preserve">nie </w:t>
            </w:r>
            <w:r>
              <w:rPr>
                <w:rFonts w:ascii="Arial" w:hAnsi="Arial" w:cs="Arial"/>
                <w:sz w:val="20"/>
              </w:rPr>
              <w:t>mniej</w:t>
            </w:r>
            <w:r w:rsidRPr="00B96866">
              <w:rPr>
                <w:rFonts w:ascii="Arial" w:hAnsi="Arial" w:cs="Arial"/>
                <w:sz w:val="20"/>
              </w:rPr>
              <w:t xml:space="preserve"> niż:</w:t>
            </w:r>
          </w:p>
          <w:p w14:paraId="405A29E1"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 xml:space="preserve">    do 95% (V/V) destyluje do temp.       </w:t>
            </w:r>
            <w:r>
              <w:rPr>
                <w:rFonts w:ascii="Arial" w:hAnsi="Arial" w:cs="Arial"/>
                <w:sz w:val="20"/>
              </w:rPr>
              <w:t xml:space="preserve">  </w:t>
            </w:r>
            <w:r w:rsidRPr="00B96866">
              <w:rPr>
                <w:rFonts w:ascii="Arial" w:hAnsi="Arial" w:cs="Arial"/>
                <w:sz w:val="20"/>
              </w:rPr>
              <w:t xml:space="preserve"> nie więcej niż:</w:t>
            </w:r>
          </w:p>
        </w:tc>
        <w:tc>
          <w:tcPr>
            <w:tcW w:w="1134" w:type="dxa"/>
            <w:tcBorders>
              <w:top w:val="single" w:sz="4" w:space="0" w:color="auto"/>
              <w:left w:val="single" w:sz="18" w:space="0" w:color="auto"/>
              <w:bottom w:val="single" w:sz="4" w:space="0" w:color="auto"/>
              <w:right w:val="single" w:sz="18" w:space="0" w:color="auto"/>
            </w:tcBorders>
            <w:vAlign w:val="center"/>
          </w:tcPr>
          <w:p w14:paraId="5E05730E"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p>
          <w:p w14:paraId="121BC385"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 (V/V)</w:t>
            </w:r>
          </w:p>
          <w:p w14:paraId="4E287A37"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 (V/V)</w:t>
            </w:r>
          </w:p>
          <w:p w14:paraId="01E572F7"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smartTag w:uri="urn:schemas-microsoft-com:office:smarttags" w:element="metricconverter">
              <w:smartTagPr>
                <w:attr w:name="ProductID" w:val="0C"/>
              </w:smartTagPr>
              <w:r w:rsidRPr="00B96866">
                <w:rPr>
                  <w:rFonts w:ascii="Arial" w:hAnsi="Arial" w:cs="Arial"/>
                  <w:sz w:val="20"/>
                  <w:vertAlign w:val="superscript"/>
                </w:rPr>
                <w:t>0</w:t>
              </w:r>
              <w:r w:rsidRPr="00B96866">
                <w:rPr>
                  <w:rFonts w:ascii="Arial" w:hAnsi="Arial" w:cs="Arial"/>
                  <w:sz w:val="20"/>
                </w:rPr>
                <w:t>C</w:t>
              </w:r>
            </w:smartTag>
          </w:p>
        </w:tc>
        <w:tc>
          <w:tcPr>
            <w:tcW w:w="1134" w:type="dxa"/>
            <w:tcBorders>
              <w:top w:val="single" w:sz="4" w:space="0" w:color="auto"/>
              <w:left w:val="single" w:sz="18" w:space="0" w:color="auto"/>
              <w:bottom w:val="single" w:sz="4" w:space="0" w:color="auto"/>
              <w:right w:val="single" w:sz="18" w:space="0" w:color="auto"/>
            </w:tcBorders>
            <w:shd w:val="clear" w:color="auto" w:fill="F3F3F3"/>
            <w:vAlign w:val="bottom"/>
          </w:tcPr>
          <w:p w14:paraId="5A781F2F"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4" w:space="0" w:color="auto"/>
              <w:left w:val="single" w:sz="18" w:space="0" w:color="auto"/>
              <w:bottom w:val="single" w:sz="4" w:space="0" w:color="auto"/>
            </w:tcBorders>
            <w:vAlign w:val="center"/>
          </w:tcPr>
          <w:p w14:paraId="4D51236B" w14:textId="77777777" w:rsidR="00547540" w:rsidRDefault="00547540" w:rsidP="00414A86">
            <w:pPr>
              <w:pStyle w:val="Stopka"/>
              <w:tabs>
                <w:tab w:val="clear" w:pos="4536"/>
                <w:tab w:val="clear" w:pos="9072"/>
              </w:tabs>
              <w:spacing w:line="240" w:lineRule="auto"/>
              <w:ind w:firstLine="213"/>
              <w:rPr>
                <w:rFonts w:ascii="Arial" w:hAnsi="Arial" w:cs="Arial"/>
                <w:sz w:val="20"/>
              </w:rPr>
            </w:pPr>
            <w:r w:rsidRPr="00B96866">
              <w:rPr>
                <w:rFonts w:ascii="Arial" w:hAnsi="Arial" w:cs="Arial"/>
                <w:sz w:val="20"/>
              </w:rPr>
              <w:t>EN ISO 3405</w:t>
            </w:r>
            <w:r>
              <w:rPr>
                <w:rFonts w:ascii="Arial" w:hAnsi="Arial" w:cs="Arial"/>
                <w:sz w:val="20"/>
              </w:rPr>
              <w:t xml:space="preserve"> </w:t>
            </w:r>
          </w:p>
          <w:p w14:paraId="3CC8AC71"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rPr>
            </w:pPr>
            <w:r>
              <w:rPr>
                <w:rFonts w:ascii="Arial" w:hAnsi="Arial" w:cs="Arial"/>
                <w:sz w:val="20"/>
              </w:rPr>
              <w:t>EN ISO 3924</w:t>
            </w:r>
          </w:p>
        </w:tc>
      </w:tr>
      <w:tr w:rsidR="00547540" w14:paraId="7749AC3F" w14:textId="77777777" w:rsidTr="00414A86">
        <w:trPr>
          <w:trHeight w:val="316"/>
        </w:trPr>
        <w:tc>
          <w:tcPr>
            <w:tcW w:w="496" w:type="dxa"/>
            <w:tcBorders>
              <w:top w:val="single" w:sz="4" w:space="0" w:color="auto"/>
              <w:bottom w:val="single" w:sz="4" w:space="0" w:color="auto"/>
              <w:right w:val="single" w:sz="18" w:space="0" w:color="auto"/>
            </w:tcBorders>
            <w:vAlign w:val="center"/>
          </w:tcPr>
          <w:p w14:paraId="165E0371"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16</w:t>
            </w:r>
          </w:p>
        </w:tc>
        <w:tc>
          <w:tcPr>
            <w:tcW w:w="5033" w:type="dxa"/>
            <w:tcBorders>
              <w:top w:val="single" w:sz="4" w:space="0" w:color="auto"/>
              <w:left w:val="nil"/>
              <w:bottom w:val="single" w:sz="4" w:space="0" w:color="auto"/>
              <w:right w:val="single" w:sz="18" w:space="0" w:color="auto"/>
            </w:tcBorders>
            <w:vAlign w:val="center"/>
          </w:tcPr>
          <w:p w14:paraId="2FB6BEEC"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Temperatura zablokowania zimnego filtra (CFPP)</w:t>
            </w:r>
          </w:p>
          <w:p w14:paraId="10C73868"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 xml:space="preserve">w okresie zimowym                           </w:t>
            </w:r>
            <w:r>
              <w:rPr>
                <w:rFonts w:ascii="Arial" w:hAnsi="Arial" w:cs="Arial"/>
                <w:sz w:val="20"/>
              </w:rPr>
              <w:t xml:space="preserve">     </w:t>
            </w:r>
            <w:r w:rsidRPr="00B96866">
              <w:rPr>
                <w:rFonts w:ascii="Arial" w:hAnsi="Arial" w:cs="Arial"/>
                <w:sz w:val="20"/>
              </w:rPr>
              <w:t>nie wyższa niż:</w:t>
            </w:r>
          </w:p>
        </w:tc>
        <w:tc>
          <w:tcPr>
            <w:tcW w:w="1134" w:type="dxa"/>
            <w:tcBorders>
              <w:top w:val="single" w:sz="4" w:space="0" w:color="auto"/>
              <w:left w:val="single" w:sz="18" w:space="0" w:color="auto"/>
              <w:bottom w:val="single" w:sz="4" w:space="0" w:color="auto"/>
              <w:right w:val="single" w:sz="18" w:space="0" w:color="auto"/>
            </w:tcBorders>
            <w:vAlign w:val="center"/>
          </w:tcPr>
          <w:p w14:paraId="45CBAAFF"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smartTag w:uri="urn:schemas-microsoft-com:office:smarttags" w:element="metricconverter">
              <w:smartTagPr>
                <w:attr w:name="ProductID" w:val="0C"/>
              </w:smartTagPr>
              <w:r w:rsidRPr="00B96866">
                <w:rPr>
                  <w:rFonts w:ascii="Arial" w:hAnsi="Arial" w:cs="Arial"/>
                  <w:sz w:val="20"/>
                  <w:vertAlign w:val="superscript"/>
                </w:rPr>
                <w:t>0</w:t>
              </w:r>
              <w:r w:rsidRPr="00B96866">
                <w:rPr>
                  <w:rFonts w:ascii="Arial" w:hAnsi="Arial" w:cs="Arial"/>
                  <w:sz w:val="20"/>
                </w:rPr>
                <w:t>C</w:t>
              </w:r>
            </w:smartTag>
          </w:p>
        </w:tc>
        <w:tc>
          <w:tcPr>
            <w:tcW w:w="1134" w:type="dxa"/>
            <w:tcBorders>
              <w:top w:val="single" w:sz="4" w:space="0" w:color="auto"/>
              <w:left w:val="single" w:sz="18" w:space="0" w:color="auto"/>
              <w:bottom w:val="single" w:sz="4" w:space="0" w:color="auto"/>
              <w:right w:val="single" w:sz="18" w:space="0" w:color="auto"/>
            </w:tcBorders>
            <w:shd w:val="clear" w:color="auto" w:fill="F3F3F3"/>
            <w:vAlign w:val="center"/>
          </w:tcPr>
          <w:p w14:paraId="316BE1D6"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4" w:space="0" w:color="auto"/>
              <w:left w:val="single" w:sz="18" w:space="0" w:color="auto"/>
              <w:bottom w:val="single" w:sz="4" w:space="0" w:color="auto"/>
            </w:tcBorders>
            <w:vAlign w:val="center"/>
          </w:tcPr>
          <w:p w14:paraId="12C3A97C"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rPr>
            </w:pPr>
            <w:r w:rsidRPr="00B96866">
              <w:rPr>
                <w:rFonts w:ascii="Arial" w:hAnsi="Arial" w:cs="Arial"/>
                <w:sz w:val="20"/>
              </w:rPr>
              <w:t>EN ISO 116</w:t>
            </w:r>
          </w:p>
        </w:tc>
      </w:tr>
      <w:tr w:rsidR="00547540" w14:paraId="77DFEF12" w14:textId="77777777" w:rsidTr="00414A86">
        <w:trPr>
          <w:trHeight w:val="316"/>
        </w:trPr>
        <w:tc>
          <w:tcPr>
            <w:tcW w:w="496" w:type="dxa"/>
            <w:tcBorders>
              <w:top w:val="single" w:sz="4" w:space="0" w:color="auto"/>
              <w:bottom w:val="single" w:sz="4" w:space="0" w:color="auto"/>
              <w:right w:val="single" w:sz="18" w:space="0" w:color="auto"/>
            </w:tcBorders>
            <w:vAlign w:val="center"/>
          </w:tcPr>
          <w:p w14:paraId="6061E18C"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17</w:t>
            </w:r>
          </w:p>
        </w:tc>
        <w:tc>
          <w:tcPr>
            <w:tcW w:w="5033" w:type="dxa"/>
            <w:tcBorders>
              <w:top w:val="single" w:sz="4" w:space="0" w:color="auto"/>
              <w:left w:val="nil"/>
              <w:bottom w:val="single" w:sz="4" w:space="0" w:color="auto"/>
              <w:right w:val="single" w:sz="18" w:space="0" w:color="auto"/>
            </w:tcBorders>
            <w:vAlign w:val="center"/>
          </w:tcPr>
          <w:p w14:paraId="2616B105"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B96866">
              <w:rPr>
                <w:rFonts w:ascii="Arial" w:hAnsi="Arial" w:cs="Arial"/>
                <w:sz w:val="20"/>
              </w:rPr>
              <w:t>Estry metylowe kwasów tłuszczowych (FAME)</w:t>
            </w:r>
          </w:p>
        </w:tc>
        <w:tc>
          <w:tcPr>
            <w:tcW w:w="1134" w:type="dxa"/>
            <w:tcBorders>
              <w:top w:val="single" w:sz="4" w:space="0" w:color="auto"/>
              <w:left w:val="single" w:sz="18" w:space="0" w:color="auto"/>
              <w:bottom w:val="single" w:sz="4" w:space="0" w:color="auto"/>
              <w:right w:val="single" w:sz="18" w:space="0" w:color="auto"/>
            </w:tcBorders>
            <w:vAlign w:val="center"/>
          </w:tcPr>
          <w:p w14:paraId="4F91DBA4"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B96866">
              <w:rPr>
                <w:rFonts w:ascii="Arial" w:hAnsi="Arial" w:cs="Arial"/>
                <w:sz w:val="20"/>
              </w:rPr>
              <w:t>% (V/V)</w:t>
            </w:r>
          </w:p>
        </w:tc>
        <w:tc>
          <w:tcPr>
            <w:tcW w:w="1134" w:type="dxa"/>
            <w:tcBorders>
              <w:top w:val="single" w:sz="4" w:space="0" w:color="auto"/>
              <w:left w:val="single" w:sz="18" w:space="0" w:color="auto"/>
              <w:bottom w:val="single" w:sz="4" w:space="0" w:color="auto"/>
              <w:right w:val="single" w:sz="18" w:space="0" w:color="auto"/>
            </w:tcBorders>
            <w:shd w:val="clear" w:color="auto" w:fill="F3F3F3"/>
            <w:vAlign w:val="center"/>
          </w:tcPr>
          <w:p w14:paraId="29A3FFB7"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4" w:space="0" w:color="auto"/>
              <w:left w:val="single" w:sz="18" w:space="0" w:color="auto"/>
              <w:bottom w:val="single" w:sz="4" w:space="0" w:color="auto"/>
            </w:tcBorders>
            <w:vAlign w:val="center"/>
          </w:tcPr>
          <w:p w14:paraId="1395E0DB"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rPr>
            </w:pPr>
            <w:r w:rsidRPr="00B96866">
              <w:rPr>
                <w:rFonts w:ascii="Arial" w:hAnsi="Arial" w:cs="Arial"/>
                <w:sz w:val="20"/>
              </w:rPr>
              <w:t>EN 14078</w:t>
            </w:r>
          </w:p>
        </w:tc>
      </w:tr>
      <w:tr w:rsidR="00547540" w14:paraId="61514AD2" w14:textId="77777777" w:rsidTr="00414A86">
        <w:trPr>
          <w:trHeight w:val="338"/>
        </w:trPr>
        <w:tc>
          <w:tcPr>
            <w:tcW w:w="496" w:type="dxa"/>
            <w:tcBorders>
              <w:top w:val="single" w:sz="4" w:space="0" w:color="auto"/>
              <w:bottom w:val="single" w:sz="18" w:space="0" w:color="auto"/>
              <w:right w:val="single" w:sz="18" w:space="0" w:color="auto"/>
            </w:tcBorders>
            <w:vAlign w:val="center"/>
          </w:tcPr>
          <w:p w14:paraId="64E38A9C"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Pr>
                <w:rFonts w:ascii="Arial" w:hAnsi="Arial" w:cs="Arial"/>
                <w:sz w:val="20"/>
              </w:rPr>
              <w:t>18</w:t>
            </w:r>
          </w:p>
        </w:tc>
        <w:tc>
          <w:tcPr>
            <w:tcW w:w="5033" w:type="dxa"/>
            <w:tcBorders>
              <w:top w:val="single" w:sz="4" w:space="0" w:color="auto"/>
              <w:left w:val="nil"/>
              <w:bottom w:val="single" w:sz="18" w:space="0" w:color="auto"/>
              <w:right w:val="single" w:sz="18" w:space="0" w:color="auto"/>
            </w:tcBorders>
            <w:vAlign w:val="center"/>
          </w:tcPr>
          <w:p w14:paraId="0849734B" w14:textId="77777777" w:rsidR="00547540" w:rsidRPr="00B96866" w:rsidRDefault="00547540" w:rsidP="00414A86">
            <w:pPr>
              <w:pStyle w:val="Stopka"/>
              <w:tabs>
                <w:tab w:val="clear" w:pos="4536"/>
                <w:tab w:val="clear" w:pos="9072"/>
              </w:tabs>
              <w:spacing w:line="240" w:lineRule="auto"/>
              <w:rPr>
                <w:rFonts w:ascii="Arial" w:hAnsi="Arial" w:cs="Arial"/>
                <w:sz w:val="20"/>
              </w:rPr>
            </w:pPr>
            <w:r w:rsidRPr="00EA3ACA">
              <w:rPr>
                <w:rFonts w:ascii="Arial" w:hAnsi="Arial" w:cs="Arial"/>
                <w:sz w:val="20"/>
              </w:rPr>
              <w:t xml:space="preserve">Zawartość </w:t>
            </w:r>
            <w:r>
              <w:rPr>
                <w:rFonts w:ascii="Arial" w:hAnsi="Arial" w:cs="Arial"/>
                <w:sz w:val="20"/>
              </w:rPr>
              <w:t>manganu</w:t>
            </w:r>
            <w:r w:rsidRPr="00EA3ACA">
              <w:rPr>
                <w:rFonts w:ascii="Arial" w:hAnsi="Arial" w:cs="Arial"/>
                <w:sz w:val="20"/>
              </w:rPr>
              <w:t xml:space="preserve">                                 nie więcej niż:</w:t>
            </w:r>
          </w:p>
        </w:tc>
        <w:tc>
          <w:tcPr>
            <w:tcW w:w="1134" w:type="dxa"/>
            <w:tcBorders>
              <w:top w:val="single" w:sz="4" w:space="0" w:color="auto"/>
              <w:left w:val="single" w:sz="18" w:space="0" w:color="auto"/>
              <w:bottom w:val="single" w:sz="18" w:space="0" w:color="auto"/>
              <w:right w:val="single" w:sz="18" w:space="0" w:color="auto"/>
            </w:tcBorders>
            <w:vAlign w:val="center"/>
          </w:tcPr>
          <w:p w14:paraId="04D8B7F3" w14:textId="77777777" w:rsidR="00547540" w:rsidRPr="00B96866" w:rsidRDefault="00547540" w:rsidP="00414A86">
            <w:pPr>
              <w:pStyle w:val="Stopka"/>
              <w:tabs>
                <w:tab w:val="clear" w:pos="4536"/>
                <w:tab w:val="clear" w:pos="9072"/>
              </w:tabs>
              <w:spacing w:line="240" w:lineRule="auto"/>
              <w:jc w:val="center"/>
              <w:rPr>
                <w:rFonts w:ascii="Arial" w:hAnsi="Arial" w:cs="Arial"/>
                <w:sz w:val="20"/>
              </w:rPr>
            </w:pPr>
            <w:r w:rsidRPr="00EA3ACA">
              <w:rPr>
                <w:rFonts w:ascii="Arial" w:hAnsi="Arial" w:cs="Arial"/>
                <w:sz w:val="20"/>
              </w:rPr>
              <w:t>mg/</w:t>
            </w:r>
            <w:r>
              <w:rPr>
                <w:rFonts w:ascii="Arial" w:hAnsi="Arial" w:cs="Arial"/>
                <w:sz w:val="20"/>
              </w:rPr>
              <w:t>l</w:t>
            </w:r>
          </w:p>
        </w:tc>
        <w:tc>
          <w:tcPr>
            <w:tcW w:w="1134" w:type="dxa"/>
            <w:tcBorders>
              <w:top w:val="single" w:sz="4" w:space="0" w:color="auto"/>
              <w:left w:val="single" w:sz="18" w:space="0" w:color="auto"/>
              <w:bottom w:val="single" w:sz="18" w:space="0" w:color="auto"/>
              <w:right w:val="single" w:sz="18" w:space="0" w:color="auto"/>
            </w:tcBorders>
            <w:shd w:val="clear" w:color="auto" w:fill="F3F3F3"/>
            <w:vAlign w:val="center"/>
          </w:tcPr>
          <w:p w14:paraId="0915A57F" w14:textId="77777777" w:rsidR="00547540" w:rsidRPr="00B96866" w:rsidRDefault="00547540" w:rsidP="00414A86">
            <w:pPr>
              <w:pStyle w:val="Stopka"/>
              <w:tabs>
                <w:tab w:val="clear" w:pos="4536"/>
                <w:tab w:val="clear" w:pos="9072"/>
              </w:tabs>
              <w:spacing w:line="240" w:lineRule="auto"/>
              <w:rPr>
                <w:rFonts w:ascii="Arial" w:hAnsi="Arial" w:cs="Arial"/>
                <w:sz w:val="20"/>
              </w:rPr>
            </w:pPr>
          </w:p>
        </w:tc>
        <w:tc>
          <w:tcPr>
            <w:tcW w:w="1984" w:type="dxa"/>
            <w:tcBorders>
              <w:top w:val="single" w:sz="4" w:space="0" w:color="auto"/>
              <w:left w:val="single" w:sz="18" w:space="0" w:color="auto"/>
              <w:bottom w:val="single" w:sz="18" w:space="0" w:color="auto"/>
            </w:tcBorders>
            <w:vAlign w:val="center"/>
          </w:tcPr>
          <w:p w14:paraId="1E7A9FCD" w14:textId="77777777" w:rsidR="00547540" w:rsidRPr="00B96866" w:rsidRDefault="00547540" w:rsidP="00414A86">
            <w:pPr>
              <w:pStyle w:val="Stopka"/>
              <w:tabs>
                <w:tab w:val="clear" w:pos="4536"/>
                <w:tab w:val="clear" w:pos="9072"/>
              </w:tabs>
              <w:spacing w:line="240" w:lineRule="auto"/>
              <w:ind w:firstLine="213"/>
              <w:rPr>
                <w:rFonts w:ascii="Arial" w:hAnsi="Arial" w:cs="Arial"/>
                <w:sz w:val="20"/>
              </w:rPr>
            </w:pPr>
            <w:r>
              <w:rPr>
                <w:rFonts w:ascii="Arial" w:hAnsi="Arial" w:cs="Arial"/>
                <w:sz w:val="20"/>
              </w:rPr>
              <w:t>PN-</w:t>
            </w:r>
            <w:r w:rsidRPr="00EA3ACA">
              <w:rPr>
                <w:rFonts w:ascii="Arial" w:hAnsi="Arial" w:cs="Arial"/>
                <w:sz w:val="20"/>
              </w:rPr>
              <w:t xml:space="preserve">EN </w:t>
            </w:r>
            <w:r>
              <w:rPr>
                <w:rFonts w:ascii="Arial" w:hAnsi="Arial" w:cs="Arial"/>
                <w:sz w:val="20"/>
              </w:rPr>
              <w:t>16576</w:t>
            </w:r>
          </w:p>
        </w:tc>
      </w:tr>
    </w:tbl>
    <w:p w14:paraId="06B041D8" w14:textId="77777777" w:rsidR="00547540" w:rsidRDefault="00547540" w:rsidP="00547540">
      <w:pPr>
        <w:pStyle w:val="Stopka"/>
        <w:tabs>
          <w:tab w:val="clear" w:pos="4536"/>
          <w:tab w:val="clear" w:pos="9072"/>
        </w:tabs>
        <w:rPr>
          <w:sz w:val="18"/>
        </w:rPr>
      </w:pPr>
    </w:p>
    <w:p w14:paraId="1F3272F9" w14:textId="63EAB587" w:rsidR="0048635B" w:rsidRPr="0048635B" w:rsidRDefault="0048635B" w:rsidP="0048635B">
      <w:pPr>
        <w:pageBreakBefore/>
        <w:shd w:val="clear" w:color="auto" w:fill="FFFFFF"/>
        <w:tabs>
          <w:tab w:val="left" w:pos="567"/>
        </w:tabs>
        <w:suppressAutoHyphens/>
        <w:adjustRightInd/>
        <w:spacing w:line="240" w:lineRule="auto"/>
        <w:jc w:val="right"/>
        <w:rPr>
          <w:rFonts w:ascii="Liberation Serif" w:eastAsia="SimSun" w:hAnsi="Liberation Serif" w:cs="Arial" w:hint="eastAsia"/>
          <w:kern w:val="2"/>
          <w:sz w:val="24"/>
          <w:szCs w:val="24"/>
          <w:lang w:eastAsia="zh-CN" w:bidi="hi-IN"/>
        </w:rPr>
      </w:pPr>
      <w:r w:rsidRPr="0048635B">
        <w:rPr>
          <w:rFonts w:ascii="Arial" w:eastAsia="SimSun" w:hAnsi="Arial" w:cs="Arial"/>
          <w:iCs/>
          <w:color w:val="000000"/>
          <w:kern w:val="2"/>
          <w:sz w:val="22"/>
          <w:szCs w:val="22"/>
          <w:lang w:eastAsia="zh-CN" w:bidi="hi-IN"/>
        </w:rPr>
        <w:lastRenderedPageBreak/>
        <w:t xml:space="preserve">Załącznik nr </w:t>
      </w:r>
      <w:r w:rsidR="00343D2F">
        <w:rPr>
          <w:rFonts w:ascii="Arial" w:eastAsia="SimSun" w:hAnsi="Arial" w:cs="Arial"/>
          <w:iCs/>
          <w:color w:val="000000"/>
          <w:kern w:val="2"/>
          <w:sz w:val="22"/>
          <w:szCs w:val="22"/>
          <w:lang w:eastAsia="zh-CN" w:bidi="hi-IN"/>
        </w:rPr>
        <w:t>2</w:t>
      </w:r>
      <w:r w:rsidRPr="0048635B">
        <w:rPr>
          <w:rFonts w:ascii="Arial" w:eastAsia="SimSun" w:hAnsi="Arial" w:cs="Arial"/>
          <w:iCs/>
          <w:color w:val="000000"/>
          <w:kern w:val="2"/>
          <w:sz w:val="22"/>
          <w:szCs w:val="22"/>
          <w:lang w:eastAsia="zh-CN" w:bidi="hi-IN"/>
        </w:rPr>
        <w:t xml:space="preserve"> do Umowy </w:t>
      </w:r>
    </w:p>
    <w:p w14:paraId="6D718C47" w14:textId="77777777" w:rsidR="0048635B" w:rsidRPr="0048635B" w:rsidRDefault="0048635B" w:rsidP="0048635B">
      <w:pPr>
        <w:widowControl/>
        <w:suppressAutoHyphens/>
        <w:adjustRightInd/>
        <w:spacing w:line="240" w:lineRule="auto"/>
        <w:rPr>
          <w:rFonts w:ascii="Arial" w:eastAsia="SimSun" w:hAnsi="Arial" w:cs="Arial"/>
          <w:b/>
          <w:iCs/>
          <w:color w:val="000000"/>
          <w:kern w:val="2"/>
          <w:sz w:val="22"/>
          <w:szCs w:val="22"/>
          <w:lang w:eastAsia="zh-CN" w:bidi="hi-IN"/>
        </w:rPr>
      </w:pPr>
    </w:p>
    <w:p w14:paraId="381F671F" w14:textId="77777777" w:rsidR="0048635B" w:rsidRPr="0048635B" w:rsidRDefault="0048635B" w:rsidP="0048635B">
      <w:pPr>
        <w:widowControl/>
        <w:adjustRightInd/>
        <w:spacing w:after="60" w:line="240" w:lineRule="auto"/>
        <w:jc w:val="center"/>
        <w:rPr>
          <w:rFonts w:ascii="Liberation Serif" w:eastAsia="SimSun" w:hAnsi="Liberation Serif" w:cs="Arial" w:hint="eastAsia"/>
          <w:kern w:val="2"/>
          <w:sz w:val="24"/>
          <w:szCs w:val="24"/>
          <w:lang w:eastAsia="zh-CN" w:bidi="hi-IN"/>
        </w:rPr>
      </w:pPr>
      <w:r w:rsidRPr="0048635B">
        <w:rPr>
          <w:rFonts w:ascii="Arial" w:eastAsia="Calibri" w:hAnsi="Arial" w:cs="Arial"/>
          <w:b/>
          <w:bCs/>
          <w:kern w:val="2"/>
          <w:sz w:val="22"/>
          <w:szCs w:val="22"/>
          <w:lang w:eastAsia="en-US" w:bidi="hi-IN"/>
        </w:rPr>
        <w:t>Klauzula informacyjna na podstawie art. 13 RODO</w:t>
      </w:r>
    </w:p>
    <w:p w14:paraId="27C3D652" w14:textId="77777777" w:rsidR="0048635B" w:rsidRPr="0048635B" w:rsidRDefault="0048635B" w:rsidP="0048635B">
      <w:pPr>
        <w:widowControl/>
        <w:adjustRightInd/>
        <w:spacing w:after="60" w:line="240" w:lineRule="auto"/>
        <w:rPr>
          <w:rFonts w:ascii="Arial" w:eastAsia="Calibri" w:hAnsi="Arial" w:cs="Arial"/>
          <w:b/>
          <w:bCs/>
          <w:kern w:val="2"/>
          <w:sz w:val="22"/>
          <w:szCs w:val="22"/>
          <w:lang w:eastAsia="en-US" w:bidi="hi-IN"/>
        </w:rPr>
      </w:pPr>
    </w:p>
    <w:p w14:paraId="6A6CFC0C" w14:textId="77777777" w:rsidR="00734474" w:rsidRPr="00734474" w:rsidRDefault="00734474" w:rsidP="00734474">
      <w:pPr>
        <w:widowControl/>
        <w:adjustRightInd/>
        <w:spacing w:after="60" w:line="240" w:lineRule="auto"/>
        <w:rPr>
          <w:rFonts w:ascii="Liberation Serif" w:eastAsia="SimSun" w:hAnsi="Liberation Serif" w:cs="Arial" w:hint="eastAsia"/>
          <w:kern w:val="2"/>
          <w:sz w:val="24"/>
          <w:szCs w:val="24"/>
          <w:lang w:eastAsia="zh-CN" w:bidi="hi-IN"/>
        </w:rPr>
      </w:pPr>
      <w:r w:rsidRPr="00734474">
        <w:rPr>
          <w:rFonts w:ascii="Arial" w:eastAsia="Calibri" w:hAnsi="Arial" w:cs="Arial"/>
          <w:kern w:val="2"/>
          <w:sz w:val="22"/>
          <w:szCs w:val="22"/>
          <w:lang w:eastAsia="en-US" w:bidi="hi-IN"/>
        </w:rPr>
        <w:t xml:space="preserve">Zgodnie z art. 13 ust. 1 i ust. 2 Rozporządzenia Parlamentu Europejskiego I Rady (UE) 2016/679 z dnia 27 kwietnia 2016 r. w sprawie ochrony osób fizycznych w związku </w:t>
      </w:r>
      <w:r w:rsidRPr="00734474">
        <w:rPr>
          <w:rFonts w:ascii="Arial" w:eastAsia="Calibri" w:hAnsi="Arial" w:cs="Arial"/>
          <w:kern w:val="2"/>
          <w:sz w:val="22"/>
          <w:szCs w:val="22"/>
          <w:lang w:eastAsia="en-US" w:bidi="hi-IN"/>
        </w:rPr>
        <w:br/>
        <w:t>z przetwarzaniem danych osobowych i w sprawie swobodnego przepływu takich danych oraz uchylenia dyrektywy 95/46/WE (zwanym dalej RODO) informujemy, iż:</w:t>
      </w:r>
    </w:p>
    <w:p w14:paraId="720E551D" w14:textId="77777777" w:rsidR="00734474" w:rsidRPr="00734474" w:rsidRDefault="00734474" w:rsidP="00734474">
      <w:pPr>
        <w:widowControl/>
        <w:adjustRightInd/>
        <w:spacing w:line="240" w:lineRule="auto"/>
        <w:ind w:left="360"/>
        <w:contextualSpacing/>
        <w:rPr>
          <w:rFonts w:ascii="Arial" w:eastAsia="SimSun" w:hAnsi="Arial" w:cs="Arial"/>
          <w:color w:val="000000"/>
          <w:kern w:val="2"/>
          <w:sz w:val="22"/>
          <w:szCs w:val="22"/>
          <w:lang w:bidi="hi-IN"/>
        </w:rPr>
      </w:pPr>
    </w:p>
    <w:p w14:paraId="2AE423EF" w14:textId="77777777" w:rsidR="00734474" w:rsidRPr="00734474" w:rsidRDefault="00734474" w:rsidP="00734474">
      <w:pPr>
        <w:widowControl/>
        <w:numPr>
          <w:ilvl w:val="0"/>
          <w:numId w:val="28"/>
        </w:numPr>
        <w:suppressAutoHyphens/>
        <w:adjustRightInd/>
        <w:spacing w:line="240" w:lineRule="auto"/>
        <w:ind w:left="720"/>
        <w:contextualSpacing/>
        <w:rPr>
          <w:rFonts w:ascii="Liberation Serif" w:eastAsia="SimSun" w:hAnsi="Liberation Serif" w:cs="Arial" w:hint="eastAsia"/>
          <w:kern w:val="2"/>
          <w:sz w:val="24"/>
          <w:szCs w:val="24"/>
          <w:lang w:eastAsia="zh-CN" w:bidi="hi-IN"/>
        </w:rPr>
      </w:pPr>
      <w:r w:rsidRPr="00734474">
        <w:rPr>
          <w:rFonts w:ascii="Arial" w:eastAsia="Calibri" w:hAnsi="Arial" w:cs="Arial"/>
          <w:kern w:val="2"/>
          <w:sz w:val="22"/>
          <w:szCs w:val="22"/>
          <w:lang w:eastAsia="en-US" w:bidi="hi-IN"/>
        </w:rPr>
        <w:t xml:space="preserve">Administratorem Pani/Pana danych osobowych jest Zarząd Spółki </w:t>
      </w:r>
      <w:r w:rsidRPr="00734474">
        <w:rPr>
          <w:rFonts w:ascii="Arial" w:eastAsia="Calibri" w:hAnsi="Arial" w:cs="Arial"/>
          <w:kern w:val="2"/>
          <w:sz w:val="22"/>
          <w:szCs w:val="24"/>
          <w:lang w:eastAsia="zh-CN" w:bidi="hi-IN"/>
        </w:rPr>
        <w:t>Przedsiębiorstwa Komunikacji Metropolitalnej Spółka z ograniczoną odpowiedzialnością</w:t>
      </w:r>
      <w:r w:rsidRPr="00734474">
        <w:rPr>
          <w:rFonts w:ascii="Arial" w:eastAsia="Calibri" w:hAnsi="Arial" w:cs="Arial"/>
          <w:kern w:val="2"/>
          <w:sz w:val="22"/>
          <w:szCs w:val="22"/>
          <w:lang w:eastAsia="en-US" w:bidi="hi-IN"/>
        </w:rPr>
        <w:t>, 42-622 Świerklaniec, ul. Parkowa 3, adres email: biuro@pkm-swierklaniec.pl, strona internetowa: www.pkm-swierklaniec.pl.</w:t>
      </w:r>
    </w:p>
    <w:p w14:paraId="0D435EF8" w14:textId="77777777" w:rsidR="00734474" w:rsidRPr="00734474" w:rsidRDefault="00734474" w:rsidP="00734474">
      <w:pPr>
        <w:widowControl/>
        <w:numPr>
          <w:ilvl w:val="0"/>
          <w:numId w:val="28"/>
        </w:numPr>
        <w:suppressAutoHyphens/>
        <w:adjustRightInd/>
        <w:spacing w:line="240" w:lineRule="auto"/>
        <w:ind w:left="720"/>
        <w:contextualSpacing/>
        <w:rPr>
          <w:rFonts w:ascii="Liberation Serif" w:eastAsia="SimSun" w:hAnsi="Liberation Serif" w:cs="Arial" w:hint="eastAsia"/>
          <w:kern w:val="2"/>
          <w:sz w:val="24"/>
          <w:szCs w:val="24"/>
          <w:lang w:eastAsia="zh-CN" w:bidi="hi-IN"/>
        </w:rPr>
      </w:pPr>
      <w:r w:rsidRPr="00734474">
        <w:rPr>
          <w:rFonts w:ascii="Arial" w:eastAsia="Calibri" w:hAnsi="Arial" w:cs="Arial"/>
          <w:kern w:val="2"/>
          <w:sz w:val="22"/>
          <w:szCs w:val="22"/>
          <w:lang w:eastAsia="en-US" w:bidi="hi-IN"/>
        </w:rPr>
        <w:t>Została wyznaczona osoba do kontaktu w sprawie przetwarzania danych osobowych, adres email: j.muniak@pkm-swierklaniec.pl</w:t>
      </w:r>
    </w:p>
    <w:p w14:paraId="6C9F0D15" w14:textId="77777777" w:rsidR="00734474" w:rsidRPr="00734474" w:rsidRDefault="00734474" w:rsidP="00734474">
      <w:pPr>
        <w:widowControl/>
        <w:numPr>
          <w:ilvl w:val="0"/>
          <w:numId w:val="28"/>
        </w:numPr>
        <w:suppressAutoHyphens/>
        <w:adjustRightInd/>
        <w:spacing w:line="240" w:lineRule="auto"/>
        <w:ind w:left="720"/>
        <w:contextualSpacing/>
        <w:rPr>
          <w:rFonts w:ascii="Liberation Serif" w:eastAsia="SimSun" w:hAnsi="Liberation Serif" w:cs="Arial" w:hint="eastAsia"/>
          <w:kern w:val="2"/>
          <w:sz w:val="24"/>
          <w:szCs w:val="24"/>
          <w:lang w:eastAsia="zh-CN" w:bidi="hi-IN"/>
        </w:rPr>
      </w:pPr>
      <w:r w:rsidRPr="00734474">
        <w:rPr>
          <w:rFonts w:ascii="Arial" w:eastAsia="Calibri" w:hAnsi="Arial" w:cs="Arial"/>
          <w:kern w:val="2"/>
          <w:sz w:val="22"/>
          <w:szCs w:val="22"/>
          <w:lang w:eastAsia="en-US" w:bidi="hi-IN"/>
        </w:rPr>
        <w:t>Pani/Pana dane osobowe będą przetwarzane w następujących celach:</w:t>
      </w:r>
    </w:p>
    <w:p w14:paraId="2CC5D94A" w14:textId="77777777" w:rsidR="00734474" w:rsidRPr="00734474" w:rsidRDefault="00734474" w:rsidP="00734474">
      <w:pPr>
        <w:widowControl/>
        <w:numPr>
          <w:ilvl w:val="1"/>
          <w:numId w:val="29"/>
        </w:numPr>
        <w:suppressAutoHyphens/>
        <w:adjustRightInd/>
        <w:spacing w:line="240" w:lineRule="auto"/>
        <w:contextualSpacing/>
        <w:rPr>
          <w:rFonts w:ascii="Liberation Serif" w:eastAsia="SimSun" w:hAnsi="Liberation Serif" w:cs="Arial" w:hint="eastAsia"/>
          <w:kern w:val="2"/>
          <w:sz w:val="24"/>
          <w:szCs w:val="24"/>
          <w:lang w:eastAsia="zh-CN" w:bidi="hi-IN"/>
        </w:rPr>
      </w:pPr>
      <w:r w:rsidRPr="00734474">
        <w:rPr>
          <w:rFonts w:ascii="Arial" w:eastAsia="Calibri" w:hAnsi="Arial" w:cs="Arial"/>
          <w:kern w:val="2"/>
          <w:sz w:val="22"/>
          <w:szCs w:val="22"/>
          <w:lang w:eastAsia="en-US" w:bidi="hi-IN"/>
        </w:rPr>
        <w:t>zawarcia umowy,</w:t>
      </w:r>
    </w:p>
    <w:p w14:paraId="3D2DACB2" w14:textId="77777777" w:rsidR="00734474" w:rsidRPr="00734474" w:rsidRDefault="00734474" w:rsidP="00734474">
      <w:pPr>
        <w:widowControl/>
        <w:numPr>
          <w:ilvl w:val="1"/>
          <w:numId w:val="29"/>
        </w:numPr>
        <w:suppressAutoHyphens/>
        <w:adjustRightInd/>
        <w:spacing w:line="240" w:lineRule="auto"/>
        <w:contextualSpacing/>
        <w:rPr>
          <w:rFonts w:ascii="Liberation Serif" w:eastAsia="SimSun" w:hAnsi="Liberation Serif" w:cs="Arial" w:hint="eastAsia"/>
          <w:kern w:val="2"/>
          <w:sz w:val="24"/>
          <w:szCs w:val="24"/>
          <w:lang w:eastAsia="zh-CN" w:bidi="hi-IN"/>
        </w:rPr>
      </w:pPr>
      <w:r w:rsidRPr="00734474">
        <w:rPr>
          <w:rFonts w:ascii="Arial" w:eastAsia="Calibri" w:hAnsi="Arial" w:cs="Arial"/>
          <w:kern w:val="2"/>
          <w:sz w:val="22"/>
          <w:szCs w:val="22"/>
          <w:lang w:eastAsia="en-US" w:bidi="hi-IN"/>
        </w:rPr>
        <w:t>realizacja i rozliczenie umowy,</w:t>
      </w:r>
    </w:p>
    <w:p w14:paraId="1C470714" w14:textId="77777777" w:rsidR="00734474" w:rsidRPr="00734474" w:rsidRDefault="00734474" w:rsidP="00734474">
      <w:pPr>
        <w:widowControl/>
        <w:numPr>
          <w:ilvl w:val="1"/>
          <w:numId w:val="29"/>
        </w:numPr>
        <w:suppressAutoHyphens/>
        <w:adjustRightInd/>
        <w:spacing w:line="240" w:lineRule="auto"/>
        <w:contextualSpacing/>
        <w:rPr>
          <w:rFonts w:ascii="Liberation Serif" w:eastAsia="SimSun" w:hAnsi="Liberation Serif" w:cs="Arial" w:hint="eastAsia"/>
          <w:kern w:val="2"/>
          <w:sz w:val="24"/>
          <w:szCs w:val="24"/>
          <w:lang w:eastAsia="zh-CN" w:bidi="hi-IN"/>
        </w:rPr>
      </w:pPr>
      <w:r w:rsidRPr="00734474">
        <w:rPr>
          <w:rFonts w:ascii="Arial" w:eastAsia="Calibri" w:hAnsi="Arial" w:cs="Arial"/>
          <w:kern w:val="2"/>
          <w:sz w:val="22"/>
          <w:szCs w:val="22"/>
          <w:lang w:eastAsia="en-US" w:bidi="hi-IN"/>
        </w:rPr>
        <w:t>archiwizacja dokumentacji.</w:t>
      </w:r>
    </w:p>
    <w:p w14:paraId="6BE738A5" w14:textId="77777777" w:rsidR="00734474" w:rsidRPr="00734474" w:rsidRDefault="00734474" w:rsidP="00734474">
      <w:pPr>
        <w:widowControl/>
        <w:numPr>
          <w:ilvl w:val="0"/>
          <w:numId w:val="28"/>
        </w:numPr>
        <w:suppressAutoHyphens/>
        <w:adjustRightInd/>
        <w:spacing w:line="240" w:lineRule="auto"/>
        <w:ind w:left="720"/>
        <w:contextualSpacing/>
        <w:rPr>
          <w:rFonts w:ascii="Liberation Serif" w:eastAsia="SimSun" w:hAnsi="Liberation Serif" w:cs="Arial" w:hint="eastAsia"/>
          <w:kern w:val="2"/>
          <w:sz w:val="24"/>
          <w:szCs w:val="24"/>
          <w:lang w:val="x-none" w:eastAsia="zh-CN" w:bidi="hi-IN"/>
        </w:rPr>
      </w:pPr>
      <w:r w:rsidRPr="00734474">
        <w:rPr>
          <w:rFonts w:ascii="Arial" w:eastAsia="Calibri" w:hAnsi="Arial" w:cs="Arial"/>
          <w:kern w:val="2"/>
          <w:sz w:val="22"/>
          <w:szCs w:val="22"/>
          <w:lang w:val="x-none" w:eastAsia="en-US" w:bidi="hi-IN"/>
        </w:rPr>
        <w:t>Podstawą prawną przetwarzania danych osobowych jest:</w:t>
      </w:r>
    </w:p>
    <w:p w14:paraId="2074FC7E" w14:textId="77777777" w:rsidR="00734474" w:rsidRPr="00734474" w:rsidRDefault="00734474" w:rsidP="00734474">
      <w:pPr>
        <w:widowControl/>
        <w:numPr>
          <w:ilvl w:val="0"/>
          <w:numId w:val="30"/>
        </w:numPr>
        <w:suppressAutoHyphens/>
        <w:adjustRightInd/>
        <w:spacing w:line="240" w:lineRule="auto"/>
        <w:contextualSpacing/>
        <w:rPr>
          <w:rFonts w:ascii="Liberation Serif" w:eastAsia="SimSun" w:hAnsi="Liberation Serif" w:cs="Arial" w:hint="eastAsia"/>
          <w:kern w:val="2"/>
          <w:sz w:val="24"/>
          <w:szCs w:val="24"/>
          <w:lang w:eastAsia="zh-CN" w:bidi="hi-IN"/>
        </w:rPr>
      </w:pPr>
      <w:r w:rsidRPr="00734474">
        <w:rPr>
          <w:rFonts w:ascii="Arial" w:eastAsia="Calibri" w:hAnsi="Arial" w:cs="Arial"/>
          <w:kern w:val="2"/>
          <w:sz w:val="22"/>
          <w:szCs w:val="22"/>
          <w:lang w:eastAsia="en-US" w:bidi="hi-IN"/>
        </w:rPr>
        <w:t>niezbędność przetwarzania do zawarcia i realizacji umowy (art. 6 ust. 1 lit. b rozporządzenia),</w:t>
      </w:r>
    </w:p>
    <w:p w14:paraId="43072CA3" w14:textId="77777777" w:rsidR="00734474" w:rsidRPr="00734474" w:rsidRDefault="00734474" w:rsidP="00734474">
      <w:pPr>
        <w:widowControl/>
        <w:numPr>
          <w:ilvl w:val="0"/>
          <w:numId w:val="30"/>
        </w:numPr>
        <w:suppressAutoHyphens/>
        <w:adjustRightInd/>
        <w:spacing w:line="240" w:lineRule="auto"/>
        <w:contextualSpacing/>
        <w:rPr>
          <w:rFonts w:ascii="Liberation Serif" w:eastAsia="SimSun" w:hAnsi="Liberation Serif" w:cs="Arial" w:hint="eastAsia"/>
          <w:kern w:val="2"/>
          <w:sz w:val="24"/>
          <w:szCs w:val="24"/>
          <w:lang w:eastAsia="zh-CN" w:bidi="hi-IN"/>
        </w:rPr>
      </w:pPr>
      <w:r w:rsidRPr="00734474">
        <w:rPr>
          <w:rFonts w:ascii="Arial" w:eastAsia="Calibri" w:hAnsi="Arial" w:cs="Arial"/>
          <w:kern w:val="2"/>
          <w:sz w:val="22"/>
          <w:szCs w:val="22"/>
          <w:lang w:eastAsia="en-US" w:bidi="hi-IN"/>
        </w:rPr>
        <w:t>obowiązek prawny administratora wynikający z ustawy z dnia 29 września 1994r.o rachunkowości oraz ustawy z dnia 11 marca 2004 r. o podatku od towarów i usług (art. 6 ust. 1 lit. c rozporządzenia),</w:t>
      </w:r>
    </w:p>
    <w:p w14:paraId="05485245" w14:textId="77777777" w:rsidR="00734474" w:rsidRPr="00734474" w:rsidRDefault="00734474" w:rsidP="00734474">
      <w:pPr>
        <w:widowControl/>
        <w:numPr>
          <w:ilvl w:val="0"/>
          <w:numId w:val="30"/>
        </w:numPr>
        <w:suppressAutoHyphens/>
        <w:adjustRightInd/>
        <w:spacing w:line="240" w:lineRule="auto"/>
        <w:contextualSpacing/>
        <w:rPr>
          <w:rFonts w:ascii="Liberation Serif" w:eastAsia="SimSun" w:hAnsi="Liberation Serif" w:cs="Arial" w:hint="eastAsia"/>
          <w:kern w:val="2"/>
          <w:sz w:val="24"/>
          <w:szCs w:val="24"/>
          <w:lang w:eastAsia="zh-CN" w:bidi="hi-IN"/>
        </w:rPr>
      </w:pPr>
      <w:r w:rsidRPr="00734474">
        <w:rPr>
          <w:rFonts w:ascii="Arial" w:eastAsia="Calibri" w:hAnsi="Arial" w:cs="Arial"/>
          <w:kern w:val="2"/>
          <w:sz w:val="22"/>
          <w:szCs w:val="22"/>
          <w:lang w:eastAsia="en-US" w:bidi="hi-IN"/>
        </w:rPr>
        <w:t>obowiązek prawny administratora wynikający z art. 5 o narodowym zasobie archiwalnym i archiwach (art. 6 ust. 1 lit. c rozporządzenia).</w:t>
      </w:r>
    </w:p>
    <w:p w14:paraId="4288C781" w14:textId="77777777" w:rsidR="00734474" w:rsidRPr="00734474" w:rsidRDefault="00734474" w:rsidP="00734474">
      <w:pPr>
        <w:widowControl/>
        <w:numPr>
          <w:ilvl w:val="0"/>
          <w:numId w:val="28"/>
        </w:numPr>
        <w:suppressAutoHyphens/>
        <w:adjustRightInd/>
        <w:spacing w:line="240" w:lineRule="auto"/>
        <w:ind w:left="720"/>
        <w:contextualSpacing/>
        <w:rPr>
          <w:rFonts w:ascii="Liberation Serif" w:eastAsia="SimSun" w:hAnsi="Liberation Serif" w:cs="Arial" w:hint="eastAsia"/>
          <w:kern w:val="2"/>
          <w:sz w:val="24"/>
          <w:szCs w:val="24"/>
          <w:lang w:val="x-none" w:eastAsia="zh-CN" w:bidi="hi-IN"/>
        </w:rPr>
      </w:pPr>
      <w:r w:rsidRPr="00734474">
        <w:rPr>
          <w:rFonts w:ascii="Arial" w:eastAsia="Calibri" w:hAnsi="Arial" w:cs="Arial"/>
          <w:kern w:val="2"/>
          <w:sz w:val="22"/>
          <w:szCs w:val="22"/>
          <w:lang w:val="x-none" w:eastAsia="en-US" w:bidi="hi-IN"/>
        </w:rPr>
        <w:t xml:space="preserve">Pani/Pana dane osobowe będą ujawniane osobom upoważnionym </w:t>
      </w:r>
      <w:r w:rsidRPr="00734474">
        <w:rPr>
          <w:rFonts w:ascii="Arial" w:eastAsia="Calibri" w:hAnsi="Arial" w:cs="Arial"/>
          <w:kern w:val="2"/>
          <w:sz w:val="22"/>
          <w:szCs w:val="22"/>
          <w:lang w:val="x-none" w:eastAsia="en-US" w:bidi="hi-IN"/>
        </w:rPr>
        <w:br/>
        <w:t xml:space="preserve">przez administratora danych osobowych oraz podmiotom upoważnionym </w:t>
      </w:r>
      <w:r w:rsidRPr="00734474">
        <w:rPr>
          <w:rFonts w:ascii="Arial" w:eastAsia="Calibri" w:hAnsi="Arial" w:cs="Arial"/>
          <w:kern w:val="2"/>
          <w:sz w:val="22"/>
          <w:szCs w:val="22"/>
          <w:lang w:val="x-none" w:eastAsia="en-US" w:bidi="hi-IN"/>
        </w:rPr>
        <w:br/>
        <w:t>na podstawie przepisów prawa, podmiotom świadczącym usługi informatyczne, operatorom pocztowym lub kurierom w przypadku korespondencji papierowej, bankom w zakresie realizacji płatności. Ponadto w zakresie stanowiącym informację publiczną dane będą ujawniane każdemu zainteresowanemu taką informacją lub publikowane na portalu BIP;</w:t>
      </w:r>
    </w:p>
    <w:p w14:paraId="145A80AC" w14:textId="241FDFA1" w:rsidR="00734474" w:rsidRPr="00734474" w:rsidRDefault="00734474" w:rsidP="00734474">
      <w:pPr>
        <w:widowControl/>
        <w:numPr>
          <w:ilvl w:val="0"/>
          <w:numId w:val="28"/>
        </w:numPr>
        <w:suppressAutoHyphens/>
        <w:adjustRightInd/>
        <w:spacing w:line="240" w:lineRule="auto"/>
        <w:ind w:left="720"/>
        <w:contextualSpacing/>
        <w:rPr>
          <w:rFonts w:ascii="Liberation Serif" w:eastAsia="SimSun" w:hAnsi="Liberation Serif" w:cs="Arial" w:hint="eastAsia"/>
          <w:kern w:val="2"/>
          <w:sz w:val="24"/>
          <w:szCs w:val="24"/>
          <w:lang w:eastAsia="zh-CN" w:bidi="hi-IN"/>
        </w:rPr>
      </w:pPr>
      <w:r w:rsidRPr="00734474">
        <w:rPr>
          <w:rFonts w:ascii="Arial" w:eastAsia="Calibri" w:hAnsi="Arial" w:cs="Arial"/>
          <w:kern w:val="2"/>
          <w:sz w:val="22"/>
          <w:szCs w:val="22"/>
          <w:lang w:eastAsia="en-US" w:bidi="hi-IN"/>
        </w:rPr>
        <w:t xml:space="preserve">Pani/Pana dane osobowe będą przechowywane przez okres wynikający </w:t>
      </w:r>
      <w:r w:rsidRPr="00734474">
        <w:rPr>
          <w:rFonts w:ascii="Arial" w:eastAsia="Calibri" w:hAnsi="Arial" w:cs="Arial"/>
          <w:kern w:val="2"/>
          <w:sz w:val="22"/>
          <w:szCs w:val="22"/>
          <w:lang w:eastAsia="en-US" w:bidi="hi-IN"/>
        </w:rPr>
        <w:br/>
        <w:t>z przepisów prawa dot. archiwizacji.</w:t>
      </w:r>
    </w:p>
    <w:p w14:paraId="6F071408" w14:textId="77777777" w:rsidR="00734474" w:rsidRPr="00734474" w:rsidRDefault="00734474" w:rsidP="00734474">
      <w:pPr>
        <w:widowControl/>
        <w:numPr>
          <w:ilvl w:val="0"/>
          <w:numId w:val="28"/>
        </w:numPr>
        <w:suppressAutoHyphens/>
        <w:adjustRightInd/>
        <w:spacing w:line="240" w:lineRule="auto"/>
        <w:ind w:left="720"/>
        <w:contextualSpacing/>
        <w:rPr>
          <w:rFonts w:ascii="Liberation Serif" w:eastAsia="SimSun" w:hAnsi="Liberation Serif" w:cs="Arial" w:hint="eastAsia"/>
          <w:kern w:val="2"/>
          <w:sz w:val="24"/>
          <w:szCs w:val="24"/>
          <w:lang w:eastAsia="zh-CN" w:bidi="hi-IN"/>
        </w:rPr>
      </w:pPr>
      <w:r w:rsidRPr="00734474">
        <w:rPr>
          <w:rFonts w:ascii="Arial" w:eastAsia="Calibri" w:hAnsi="Arial" w:cs="Arial"/>
          <w:kern w:val="2"/>
          <w:sz w:val="22"/>
          <w:szCs w:val="22"/>
          <w:lang w:eastAsia="en-US" w:bidi="hi-IN"/>
        </w:rPr>
        <w:t>Przysługuje Pani/Panu prawo dostępu do treści swoich danych oraz prawo żądania ich sprostowania, usunięcia lub ograniczenia przetwarzania, prawo wniesienia skargi do Prezesa Urzędu Ochrony Danych Osobowych;</w:t>
      </w:r>
    </w:p>
    <w:p w14:paraId="7D987708" w14:textId="77777777" w:rsidR="00734474" w:rsidRPr="00734474" w:rsidRDefault="00734474" w:rsidP="00734474">
      <w:pPr>
        <w:widowControl/>
        <w:numPr>
          <w:ilvl w:val="0"/>
          <w:numId w:val="28"/>
        </w:numPr>
        <w:suppressAutoHyphens/>
        <w:adjustRightInd/>
        <w:spacing w:line="240" w:lineRule="auto"/>
        <w:ind w:left="720"/>
        <w:contextualSpacing/>
        <w:rPr>
          <w:rFonts w:ascii="Liberation Serif" w:eastAsia="SimSun" w:hAnsi="Liberation Serif" w:cs="Arial" w:hint="eastAsia"/>
          <w:kern w:val="2"/>
          <w:sz w:val="24"/>
          <w:szCs w:val="24"/>
          <w:lang w:eastAsia="zh-CN" w:bidi="hi-IN"/>
        </w:rPr>
      </w:pPr>
      <w:r w:rsidRPr="00734474">
        <w:rPr>
          <w:rFonts w:ascii="Arial" w:eastAsia="Calibri" w:hAnsi="Arial" w:cs="Arial"/>
          <w:kern w:val="2"/>
          <w:sz w:val="22"/>
          <w:szCs w:val="22"/>
          <w:lang w:eastAsia="en-US" w:bidi="hi-IN"/>
        </w:rPr>
        <w:t xml:space="preserve">Podanie danych osobowych jest wymogiem ustawowym w zakresie celu b oraz c </w:t>
      </w:r>
      <w:r w:rsidRPr="00734474">
        <w:rPr>
          <w:rFonts w:ascii="Arial" w:eastAsia="Calibri" w:hAnsi="Arial" w:cs="Arial"/>
          <w:kern w:val="2"/>
          <w:sz w:val="22"/>
          <w:szCs w:val="22"/>
          <w:lang w:eastAsia="en-US" w:bidi="hi-IN"/>
        </w:rPr>
        <w:br/>
        <w:t>i umownym w zakresie celu a. Podanie danych jest obowiązkowe. Konsekwencją niepodania danych jest brak możliwości zawarcia lub realizacji lub rozliczenia umowy.</w:t>
      </w:r>
    </w:p>
    <w:p w14:paraId="5D1B5F1F" w14:textId="77777777" w:rsidR="00734474" w:rsidRPr="00734474" w:rsidRDefault="00734474" w:rsidP="00734474">
      <w:pPr>
        <w:widowControl/>
        <w:numPr>
          <w:ilvl w:val="0"/>
          <w:numId w:val="28"/>
        </w:numPr>
        <w:suppressAutoHyphens/>
        <w:adjustRightInd/>
        <w:spacing w:line="240" w:lineRule="auto"/>
        <w:ind w:left="720"/>
        <w:contextualSpacing/>
        <w:rPr>
          <w:rFonts w:ascii="Liberation Serif" w:eastAsia="SimSun" w:hAnsi="Liberation Serif" w:cs="Arial" w:hint="eastAsia"/>
          <w:kern w:val="2"/>
          <w:sz w:val="24"/>
          <w:szCs w:val="24"/>
          <w:lang w:eastAsia="zh-CN" w:bidi="hi-IN"/>
        </w:rPr>
      </w:pPr>
      <w:r w:rsidRPr="00734474">
        <w:rPr>
          <w:rFonts w:ascii="Arial" w:eastAsia="Calibri" w:hAnsi="Arial" w:cs="Arial"/>
          <w:kern w:val="2"/>
          <w:sz w:val="22"/>
          <w:szCs w:val="22"/>
          <w:lang w:eastAsia="en-US" w:bidi="hi-IN"/>
        </w:rPr>
        <w:t>Pani/Pana dane osobowe nie będą wykorzystywane do zautomatyzowanego podejmowania decyzji ani profilowania, o którym mowa w art. 22 RODO.</w:t>
      </w:r>
    </w:p>
    <w:p w14:paraId="2A006A0E" w14:textId="77777777" w:rsidR="0048635B" w:rsidRPr="0048635B" w:rsidRDefault="0048635B" w:rsidP="00734474">
      <w:pPr>
        <w:widowControl/>
        <w:adjustRightInd/>
        <w:spacing w:after="60" w:line="240" w:lineRule="auto"/>
        <w:ind w:left="720"/>
        <w:contextualSpacing/>
        <w:rPr>
          <w:rFonts w:ascii="Arial" w:eastAsia="Calibri" w:hAnsi="Arial" w:cs="Arial"/>
          <w:kern w:val="2"/>
          <w:sz w:val="22"/>
          <w:szCs w:val="22"/>
          <w:lang w:eastAsia="en-US" w:bidi="hi-IN"/>
        </w:rPr>
      </w:pPr>
    </w:p>
    <w:p w14:paraId="6CF16F27" w14:textId="77777777" w:rsidR="0048635B" w:rsidRPr="0048635B" w:rsidRDefault="0048635B" w:rsidP="0048635B">
      <w:pPr>
        <w:pageBreakBefore/>
        <w:widowControl/>
        <w:adjustRightInd/>
        <w:spacing w:line="240" w:lineRule="auto"/>
        <w:jc w:val="left"/>
        <w:rPr>
          <w:rFonts w:ascii="Arial" w:eastAsia="Calibri" w:hAnsi="Arial" w:cs="Arial"/>
          <w:kern w:val="2"/>
          <w:sz w:val="22"/>
          <w:szCs w:val="22"/>
          <w:lang w:eastAsia="en-US" w:bidi="hi-IN"/>
        </w:rPr>
      </w:pPr>
    </w:p>
    <w:p w14:paraId="054223BB" w14:textId="03ACEEA6" w:rsidR="0048635B" w:rsidRPr="0048635B" w:rsidRDefault="0048635B" w:rsidP="0048635B">
      <w:pPr>
        <w:widowControl/>
        <w:suppressAutoHyphens/>
        <w:adjustRightInd/>
        <w:spacing w:after="60" w:line="240" w:lineRule="auto"/>
        <w:ind w:left="5664" w:firstLine="708"/>
        <w:jc w:val="right"/>
        <w:rPr>
          <w:rFonts w:ascii="Liberation Serif" w:eastAsia="SimSun" w:hAnsi="Liberation Serif" w:cs="Arial" w:hint="eastAsia"/>
          <w:kern w:val="2"/>
          <w:sz w:val="24"/>
          <w:szCs w:val="24"/>
          <w:lang w:eastAsia="zh-CN" w:bidi="hi-IN"/>
        </w:rPr>
      </w:pPr>
      <w:r w:rsidRPr="0048635B">
        <w:rPr>
          <w:rFonts w:ascii="Arial" w:eastAsia="SimSun" w:hAnsi="Arial" w:cs="Arial"/>
          <w:kern w:val="2"/>
          <w:sz w:val="22"/>
          <w:szCs w:val="22"/>
          <w:lang w:eastAsia="zh-CN" w:bidi="hi-IN"/>
        </w:rPr>
        <w:t xml:space="preserve">Załącznik nr </w:t>
      </w:r>
      <w:r w:rsidR="00343D2F">
        <w:rPr>
          <w:rFonts w:ascii="Arial" w:eastAsia="SimSun" w:hAnsi="Arial" w:cs="Arial"/>
          <w:kern w:val="2"/>
          <w:sz w:val="22"/>
          <w:szCs w:val="22"/>
          <w:lang w:eastAsia="zh-CN" w:bidi="hi-IN"/>
        </w:rPr>
        <w:t>3</w:t>
      </w:r>
      <w:r w:rsidRPr="0048635B">
        <w:rPr>
          <w:rFonts w:ascii="Arial" w:eastAsia="SimSun" w:hAnsi="Arial" w:cs="Arial"/>
          <w:kern w:val="2"/>
          <w:sz w:val="22"/>
          <w:szCs w:val="22"/>
          <w:lang w:eastAsia="zh-CN" w:bidi="hi-IN"/>
        </w:rPr>
        <w:t xml:space="preserve"> do Umowy</w:t>
      </w:r>
    </w:p>
    <w:p w14:paraId="55617A73" w14:textId="77777777" w:rsidR="0048635B" w:rsidRPr="0048635B" w:rsidRDefault="0048635B" w:rsidP="0048635B">
      <w:pPr>
        <w:widowControl/>
        <w:suppressAutoHyphens/>
        <w:adjustRightInd/>
        <w:spacing w:after="60" w:line="240" w:lineRule="auto"/>
        <w:jc w:val="left"/>
        <w:rPr>
          <w:rFonts w:ascii="Arial" w:eastAsia="SimSun" w:hAnsi="Arial" w:cs="Arial"/>
          <w:kern w:val="2"/>
          <w:sz w:val="22"/>
          <w:szCs w:val="22"/>
          <w:lang w:eastAsia="zh-CN" w:bidi="hi-IN"/>
        </w:rPr>
      </w:pPr>
    </w:p>
    <w:p w14:paraId="17A36C7D" w14:textId="77777777" w:rsidR="0048635B" w:rsidRPr="0048635B" w:rsidRDefault="0048635B" w:rsidP="0048635B">
      <w:pPr>
        <w:widowControl/>
        <w:suppressAutoHyphens/>
        <w:adjustRightInd/>
        <w:spacing w:after="60" w:line="240" w:lineRule="auto"/>
        <w:jc w:val="center"/>
        <w:rPr>
          <w:rFonts w:ascii="Liberation Serif" w:eastAsia="SimSun" w:hAnsi="Liberation Serif" w:cs="Arial" w:hint="eastAsia"/>
          <w:kern w:val="2"/>
          <w:sz w:val="24"/>
          <w:szCs w:val="24"/>
          <w:lang w:eastAsia="zh-CN" w:bidi="hi-IN"/>
        </w:rPr>
      </w:pPr>
      <w:r w:rsidRPr="0048635B">
        <w:rPr>
          <w:rFonts w:ascii="Arial" w:eastAsia="SimSun" w:hAnsi="Arial" w:cs="Arial"/>
          <w:b/>
          <w:bCs/>
          <w:kern w:val="2"/>
          <w:sz w:val="22"/>
          <w:szCs w:val="22"/>
          <w:lang w:eastAsia="zh-CN" w:bidi="hi-IN"/>
        </w:rPr>
        <w:t>Klauzula informacyjna na podstawie art. 14 RODO</w:t>
      </w:r>
    </w:p>
    <w:p w14:paraId="7385C1A9" w14:textId="77777777" w:rsidR="0048635B" w:rsidRPr="0048635B" w:rsidRDefault="0048635B" w:rsidP="0048635B">
      <w:pPr>
        <w:widowControl/>
        <w:suppressAutoHyphens/>
        <w:adjustRightInd/>
        <w:spacing w:after="60" w:line="240" w:lineRule="auto"/>
        <w:jc w:val="left"/>
        <w:rPr>
          <w:rFonts w:ascii="Arial" w:eastAsia="SimSun" w:hAnsi="Arial" w:cs="Arial"/>
          <w:b/>
          <w:bCs/>
          <w:kern w:val="2"/>
          <w:sz w:val="22"/>
          <w:szCs w:val="22"/>
          <w:lang w:eastAsia="zh-CN" w:bidi="hi-IN"/>
        </w:rPr>
      </w:pPr>
    </w:p>
    <w:p w14:paraId="02DEEEF3" w14:textId="77777777" w:rsidR="00734474" w:rsidRPr="00734474" w:rsidRDefault="00734474" w:rsidP="00734474">
      <w:pPr>
        <w:widowControl/>
        <w:suppressAutoHyphens/>
        <w:adjustRightInd/>
        <w:spacing w:after="60" w:line="240" w:lineRule="auto"/>
        <w:rPr>
          <w:rFonts w:ascii="Liberation Serif" w:eastAsia="SimSun" w:hAnsi="Liberation Serif" w:cs="Arial" w:hint="eastAsia"/>
          <w:kern w:val="2"/>
          <w:sz w:val="24"/>
          <w:szCs w:val="24"/>
          <w:lang w:eastAsia="zh-CN" w:bidi="hi-IN"/>
        </w:rPr>
      </w:pPr>
      <w:r w:rsidRPr="00734474">
        <w:rPr>
          <w:rFonts w:ascii="Arial" w:eastAsia="SimSun" w:hAnsi="Arial" w:cs="Arial"/>
          <w:kern w:val="2"/>
          <w:sz w:val="22"/>
          <w:szCs w:val="22"/>
          <w:lang w:eastAsia="zh-CN" w:bidi="hi-IN"/>
        </w:rPr>
        <w:t xml:space="preserve">Zgodnie z art. 14 ust. 1 i ust. 2 Rozporządzenia Parlamentu Europejskiego I Rady (UE) 2016/679 z dnia 27 kwietnia 2016 r. w sprawie ochrony osób fizycznych w związku </w:t>
      </w:r>
      <w:r w:rsidRPr="00734474">
        <w:rPr>
          <w:rFonts w:ascii="Arial" w:eastAsia="SimSun" w:hAnsi="Arial" w:cs="Arial"/>
          <w:kern w:val="2"/>
          <w:sz w:val="22"/>
          <w:szCs w:val="22"/>
          <w:lang w:eastAsia="zh-CN" w:bidi="hi-IN"/>
        </w:rPr>
        <w:br/>
        <w:t>z przetwarzaniem danych osobowych i w sprawie swobodnego przepływu takich danych oraz uchylenia dyrektywy 95/46/WE (zwanym dalej RODO) informujemy, iż:</w:t>
      </w:r>
    </w:p>
    <w:p w14:paraId="3D818020" w14:textId="77777777" w:rsidR="00734474" w:rsidRPr="00734474" w:rsidRDefault="00734474" w:rsidP="00734474">
      <w:pPr>
        <w:widowControl/>
        <w:suppressAutoHyphens/>
        <w:adjustRightInd/>
        <w:spacing w:after="60" w:line="240" w:lineRule="auto"/>
        <w:ind w:left="360"/>
        <w:contextualSpacing/>
        <w:rPr>
          <w:rFonts w:ascii="Arial" w:eastAsia="SimSun" w:hAnsi="Arial" w:cs="Arial"/>
          <w:color w:val="000000"/>
          <w:kern w:val="2"/>
          <w:sz w:val="22"/>
          <w:szCs w:val="22"/>
          <w:lang w:val="x-none" w:bidi="hi-IN"/>
        </w:rPr>
      </w:pPr>
    </w:p>
    <w:p w14:paraId="2C1D1DAB" w14:textId="77777777" w:rsidR="00734474" w:rsidRPr="00734474" w:rsidRDefault="00734474" w:rsidP="00734474">
      <w:pPr>
        <w:widowControl/>
        <w:numPr>
          <w:ilvl w:val="0"/>
          <w:numId w:val="31"/>
        </w:numPr>
        <w:suppressAutoHyphens/>
        <w:adjustRightInd/>
        <w:spacing w:after="60" w:line="240" w:lineRule="auto"/>
        <w:contextualSpacing/>
        <w:rPr>
          <w:rFonts w:ascii="Liberation Serif" w:eastAsia="SimSun" w:hAnsi="Liberation Serif" w:cs="Arial" w:hint="eastAsia"/>
          <w:kern w:val="2"/>
          <w:sz w:val="24"/>
          <w:szCs w:val="24"/>
          <w:lang w:val="x-none" w:eastAsia="zh-CN" w:bidi="hi-IN"/>
        </w:rPr>
      </w:pPr>
      <w:r w:rsidRPr="00734474">
        <w:rPr>
          <w:rFonts w:ascii="Arial" w:eastAsia="SimSun" w:hAnsi="Arial" w:cs="Arial"/>
          <w:kern w:val="2"/>
          <w:sz w:val="22"/>
          <w:szCs w:val="22"/>
          <w:lang w:val="x-none" w:eastAsia="zh-CN" w:bidi="hi-IN"/>
        </w:rPr>
        <w:t xml:space="preserve">Administratorem Pani/Pana danych osobowych jest </w:t>
      </w:r>
      <w:r w:rsidRPr="00734474">
        <w:rPr>
          <w:rFonts w:ascii="Arial" w:eastAsia="Calibri" w:hAnsi="Arial" w:cs="Arial"/>
          <w:kern w:val="2"/>
          <w:sz w:val="22"/>
          <w:szCs w:val="22"/>
          <w:lang w:val="x-none" w:eastAsia="en-US" w:bidi="hi-IN"/>
        </w:rPr>
        <w:t xml:space="preserve">Zarząd Spółki Zarząd Spółki </w:t>
      </w:r>
      <w:r w:rsidRPr="00734474">
        <w:rPr>
          <w:rFonts w:ascii="Arial" w:eastAsia="Calibri" w:hAnsi="Arial" w:cs="Arial"/>
          <w:kern w:val="2"/>
          <w:sz w:val="22"/>
          <w:szCs w:val="24"/>
          <w:lang w:val="x-none" w:eastAsia="zh-CN" w:bidi="hi-IN"/>
        </w:rPr>
        <w:t>Przedsiębiorstwa Komunikacji Metropolitalnej</w:t>
      </w:r>
      <w:r w:rsidRPr="00734474">
        <w:rPr>
          <w:rFonts w:ascii="Arial" w:eastAsia="Calibri" w:hAnsi="Arial" w:cs="Arial"/>
          <w:kern w:val="2"/>
          <w:sz w:val="22"/>
          <w:szCs w:val="24"/>
          <w:lang w:eastAsia="zh-CN" w:bidi="hi-IN"/>
        </w:rPr>
        <w:t xml:space="preserve"> </w:t>
      </w:r>
      <w:r w:rsidRPr="00734474">
        <w:rPr>
          <w:rFonts w:ascii="Arial" w:eastAsia="Calibri" w:hAnsi="Arial" w:cs="Arial"/>
          <w:kern w:val="2"/>
          <w:sz w:val="22"/>
          <w:szCs w:val="24"/>
          <w:lang w:val="x-none" w:eastAsia="zh-CN" w:bidi="hi-IN"/>
        </w:rPr>
        <w:t>Spółka z ograniczoną odpowiedzialnością</w:t>
      </w:r>
      <w:r w:rsidRPr="00734474">
        <w:rPr>
          <w:rFonts w:ascii="Arial" w:eastAsia="Calibri" w:hAnsi="Arial" w:cs="Arial"/>
          <w:kern w:val="2"/>
          <w:sz w:val="22"/>
          <w:szCs w:val="22"/>
          <w:lang w:val="x-none" w:eastAsia="en-US" w:bidi="hi-IN"/>
        </w:rPr>
        <w:t>, 42-622 Świerklaniec, ul. Parkowa 3, adres email: biuro@pkm-swierklaniec.pl, strona internetowa: www.pkm-swierklaniec.pl.</w:t>
      </w:r>
    </w:p>
    <w:p w14:paraId="7407F758" w14:textId="77777777" w:rsidR="00734474" w:rsidRPr="00734474" w:rsidRDefault="00734474" w:rsidP="00734474">
      <w:pPr>
        <w:widowControl/>
        <w:numPr>
          <w:ilvl w:val="0"/>
          <w:numId w:val="31"/>
        </w:numPr>
        <w:suppressAutoHyphens/>
        <w:adjustRightInd/>
        <w:spacing w:after="60" w:line="240" w:lineRule="auto"/>
        <w:contextualSpacing/>
        <w:rPr>
          <w:rFonts w:ascii="Liberation Serif" w:eastAsia="SimSun" w:hAnsi="Liberation Serif" w:cs="Arial" w:hint="eastAsia"/>
          <w:kern w:val="2"/>
          <w:sz w:val="24"/>
          <w:szCs w:val="24"/>
          <w:lang w:val="x-none" w:eastAsia="zh-CN" w:bidi="hi-IN"/>
        </w:rPr>
      </w:pPr>
      <w:r w:rsidRPr="00734474">
        <w:rPr>
          <w:rFonts w:ascii="Arial" w:eastAsia="SimSun" w:hAnsi="Arial" w:cs="Arial"/>
          <w:kern w:val="2"/>
          <w:sz w:val="22"/>
          <w:szCs w:val="22"/>
          <w:lang w:val="x-none" w:eastAsia="zh-CN" w:bidi="hi-IN"/>
        </w:rPr>
        <w:t>Została wyznaczona osoba do kontaktu w sprawie przetwarzania danych osobowych, adres email: j.muniak</w:t>
      </w:r>
      <w:r w:rsidRPr="00734474">
        <w:rPr>
          <w:rFonts w:ascii="Arial" w:eastAsia="SimSun" w:hAnsi="Arial" w:cs="Arial"/>
          <w:kern w:val="2"/>
          <w:sz w:val="22"/>
          <w:szCs w:val="22"/>
          <w:lang w:eastAsia="zh-CN" w:bidi="hi-IN"/>
        </w:rPr>
        <w:t>@pkm-swierklaneic.pl</w:t>
      </w:r>
    </w:p>
    <w:p w14:paraId="70A8DD15" w14:textId="77777777" w:rsidR="00734474" w:rsidRPr="00734474" w:rsidRDefault="00734474" w:rsidP="00734474">
      <w:pPr>
        <w:widowControl/>
        <w:numPr>
          <w:ilvl w:val="0"/>
          <w:numId w:val="31"/>
        </w:numPr>
        <w:suppressAutoHyphens/>
        <w:adjustRightInd/>
        <w:spacing w:after="60" w:line="240" w:lineRule="auto"/>
        <w:contextualSpacing/>
        <w:rPr>
          <w:rFonts w:ascii="Liberation Serif" w:eastAsia="SimSun" w:hAnsi="Liberation Serif" w:cs="Arial" w:hint="eastAsia"/>
          <w:kern w:val="2"/>
          <w:sz w:val="24"/>
          <w:szCs w:val="24"/>
          <w:lang w:val="x-none" w:eastAsia="zh-CN" w:bidi="hi-IN"/>
        </w:rPr>
      </w:pPr>
      <w:r w:rsidRPr="00734474">
        <w:rPr>
          <w:rFonts w:ascii="Arial" w:eastAsia="SimSun" w:hAnsi="Arial" w:cs="Arial"/>
          <w:kern w:val="2"/>
          <w:sz w:val="22"/>
          <w:szCs w:val="22"/>
          <w:lang w:val="x-none" w:eastAsia="zh-CN" w:bidi="hi-IN"/>
        </w:rPr>
        <w:t>Pani/Pana dane osobowe są przetwarzane w następujących celach:</w:t>
      </w:r>
    </w:p>
    <w:p w14:paraId="1936610C" w14:textId="77777777" w:rsidR="00734474" w:rsidRPr="00734474" w:rsidRDefault="00734474" w:rsidP="00734474">
      <w:pPr>
        <w:widowControl/>
        <w:numPr>
          <w:ilvl w:val="1"/>
          <w:numId w:val="31"/>
        </w:numPr>
        <w:suppressAutoHyphens/>
        <w:adjustRightInd/>
        <w:spacing w:after="60" w:line="240" w:lineRule="auto"/>
        <w:contextualSpacing/>
        <w:rPr>
          <w:rFonts w:ascii="Liberation Serif" w:eastAsia="SimSun" w:hAnsi="Liberation Serif" w:cs="Arial" w:hint="eastAsia"/>
          <w:kern w:val="2"/>
          <w:sz w:val="24"/>
          <w:szCs w:val="24"/>
          <w:lang w:val="x-none" w:eastAsia="zh-CN" w:bidi="hi-IN"/>
        </w:rPr>
      </w:pPr>
      <w:r w:rsidRPr="00734474">
        <w:rPr>
          <w:rFonts w:ascii="Arial" w:eastAsia="SimSun" w:hAnsi="Arial" w:cs="Arial"/>
          <w:kern w:val="2"/>
          <w:sz w:val="22"/>
          <w:szCs w:val="22"/>
          <w:lang w:val="x-none" w:eastAsia="zh-CN" w:bidi="hi-IN"/>
        </w:rPr>
        <w:t>zawarcia umowy,</w:t>
      </w:r>
    </w:p>
    <w:p w14:paraId="5635CAEC" w14:textId="77777777" w:rsidR="00734474" w:rsidRPr="00734474" w:rsidRDefault="00734474" w:rsidP="00734474">
      <w:pPr>
        <w:widowControl/>
        <w:numPr>
          <w:ilvl w:val="1"/>
          <w:numId w:val="31"/>
        </w:numPr>
        <w:suppressAutoHyphens/>
        <w:adjustRightInd/>
        <w:spacing w:after="60" w:line="240" w:lineRule="auto"/>
        <w:contextualSpacing/>
        <w:rPr>
          <w:rFonts w:ascii="Liberation Serif" w:eastAsia="SimSun" w:hAnsi="Liberation Serif" w:cs="Arial" w:hint="eastAsia"/>
          <w:kern w:val="2"/>
          <w:sz w:val="24"/>
          <w:szCs w:val="24"/>
          <w:lang w:val="x-none" w:eastAsia="zh-CN" w:bidi="hi-IN"/>
        </w:rPr>
      </w:pPr>
      <w:r w:rsidRPr="00734474">
        <w:rPr>
          <w:rFonts w:ascii="Arial" w:eastAsia="SimSun" w:hAnsi="Arial" w:cs="Arial"/>
          <w:kern w:val="2"/>
          <w:sz w:val="22"/>
          <w:szCs w:val="22"/>
          <w:lang w:val="x-none" w:eastAsia="zh-CN" w:bidi="hi-IN"/>
        </w:rPr>
        <w:t>realizacja i rozliczenie umowy,</w:t>
      </w:r>
    </w:p>
    <w:p w14:paraId="68B69719" w14:textId="77777777" w:rsidR="00734474" w:rsidRPr="00734474" w:rsidRDefault="00734474" w:rsidP="00734474">
      <w:pPr>
        <w:widowControl/>
        <w:numPr>
          <w:ilvl w:val="1"/>
          <w:numId w:val="31"/>
        </w:numPr>
        <w:suppressAutoHyphens/>
        <w:adjustRightInd/>
        <w:spacing w:after="60" w:line="240" w:lineRule="auto"/>
        <w:contextualSpacing/>
        <w:rPr>
          <w:rFonts w:ascii="Liberation Serif" w:eastAsia="SimSun" w:hAnsi="Liberation Serif" w:cs="Arial" w:hint="eastAsia"/>
          <w:kern w:val="2"/>
          <w:sz w:val="24"/>
          <w:szCs w:val="24"/>
          <w:lang w:val="x-none" w:eastAsia="zh-CN" w:bidi="hi-IN"/>
        </w:rPr>
      </w:pPr>
      <w:r w:rsidRPr="00734474">
        <w:rPr>
          <w:rFonts w:ascii="Arial" w:eastAsia="SimSun" w:hAnsi="Arial" w:cs="Arial"/>
          <w:kern w:val="2"/>
          <w:sz w:val="22"/>
          <w:szCs w:val="22"/>
          <w:lang w:val="x-none" w:eastAsia="zh-CN" w:bidi="hi-IN"/>
        </w:rPr>
        <w:t>archiwizacja dokumentacji.</w:t>
      </w:r>
    </w:p>
    <w:p w14:paraId="3FCF9258" w14:textId="77777777" w:rsidR="00734474" w:rsidRPr="00734474" w:rsidRDefault="00734474" w:rsidP="00734474">
      <w:pPr>
        <w:widowControl/>
        <w:numPr>
          <w:ilvl w:val="0"/>
          <w:numId w:val="31"/>
        </w:numPr>
        <w:suppressAutoHyphens/>
        <w:adjustRightInd/>
        <w:spacing w:after="60" w:line="240" w:lineRule="auto"/>
        <w:contextualSpacing/>
        <w:rPr>
          <w:rFonts w:ascii="Liberation Serif" w:eastAsia="SimSun" w:hAnsi="Liberation Serif" w:cs="Arial" w:hint="eastAsia"/>
          <w:kern w:val="2"/>
          <w:sz w:val="24"/>
          <w:szCs w:val="24"/>
          <w:lang w:val="x-none" w:eastAsia="zh-CN" w:bidi="hi-IN"/>
        </w:rPr>
      </w:pPr>
      <w:r w:rsidRPr="00734474">
        <w:rPr>
          <w:rFonts w:ascii="Arial" w:eastAsia="SimSun" w:hAnsi="Arial" w:cs="Arial"/>
          <w:kern w:val="2"/>
          <w:sz w:val="22"/>
          <w:szCs w:val="22"/>
          <w:lang w:val="x-none" w:eastAsia="zh-CN" w:bidi="hi-IN"/>
        </w:rPr>
        <w:t>Podstawą prawną przetwarzania danych osobowych jest:</w:t>
      </w:r>
    </w:p>
    <w:p w14:paraId="192E01E7" w14:textId="4501E27B" w:rsidR="00734474" w:rsidRPr="00734474" w:rsidRDefault="00734474" w:rsidP="00734474">
      <w:pPr>
        <w:widowControl/>
        <w:numPr>
          <w:ilvl w:val="0"/>
          <w:numId w:val="32"/>
        </w:numPr>
        <w:suppressAutoHyphens/>
        <w:adjustRightInd/>
        <w:spacing w:line="240" w:lineRule="auto"/>
        <w:contextualSpacing/>
        <w:rPr>
          <w:rFonts w:ascii="Liberation Serif" w:eastAsia="SimSun" w:hAnsi="Liberation Serif" w:cs="Arial" w:hint="eastAsia"/>
          <w:kern w:val="2"/>
          <w:sz w:val="24"/>
          <w:szCs w:val="24"/>
          <w:lang w:val="x-none" w:eastAsia="zh-CN" w:bidi="hi-IN"/>
        </w:rPr>
      </w:pPr>
      <w:r w:rsidRPr="00734474">
        <w:rPr>
          <w:rFonts w:ascii="Arial" w:eastAsia="SimSun" w:hAnsi="Arial" w:cs="Arial"/>
          <w:kern w:val="2"/>
          <w:sz w:val="22"/>
          <w:szCs w:val="22"/>
          <w:lang w:val="x-none" w:eastAsia="zh-CN" w:bidi="hi-IN"/>
        </w:rPr>
        <w:t>niezbędność przetwarzania do realizacji prawnie uzasadnionych interesów administratora jakim są zawarcie i realizacja umowy dotyczącej</w:t>
      </w:r>
      <w:r>
        <w:rPr>
          <w:rFonts w:ascii="Arial" w:eastAsia="SimSun" w:hAnsi="Arial" w:cs="Arial"/>
          <w:kern w:val="2"/>
          <w:sz w:val="22"/>
          <w:szCs w:val="22"/>
          <w:lang w:eastAsia="zh-CN" w:bidi="hi-IN"/>
        </w:rPr>
        <w:t xml:space="preserve"> </w:t>
      </w:r>
      <w:r w:rsidR="00547540">
        <w:rPr>
          <w:rFonts w:ascii="Arial" w:eastAsia="SimSun" w:hAnsi="Arial" w:cs="Arial"/>
          <w:kern w:val="2"/>
          <w:sz w:val="22"/>
          <w:szCs w:val="22"/>
          <w:lang w:eastAsia="zh-CN" w:bidi="hi-IN"/>
        </w:rPr>
        <w:t xml:space="preserve">sukcesywnych dostaw oleju napędowego </w:t>
      </w:r>
      <w:r w:rsidRPr="008E4035">
        <w:rPr>
          <w:rFonts w:ascii="Arial" w:hAnsi="Arial" w:cs="Arial"/>
          <w:sz w:val="22"/>
          <w:szCs w:val="22"/>
        </w:rPr>
        <w:t xml:space="preserve"> </w:t>
      </w:r>
      <w:r w:rsidRPr="00734474">
        <w:rPr>
          <w:rFonts w:ascii="Arial" w:eastAsia="SimSun" w:hAnsi="Arial" w:cs="Arial"/>
          <w:kern w:val="2"/>
          <w:sz w:val="22"/>
          <w:szCs w:val="22"/>
          <w:lang w:val="x-none" w:eastAsia="zh-CN" w:bidi="hi-IN"/>
        </w:rPr>
        <w:t>(art. 6 ust. 1 lit. f rozporządzenia),</w:t>
      </w:r>
    </w:p>
    <w:p w14:paraId="150BBCC8" w14:textId="77777777" w:rsidR="00734474" w:rsidRPr="00734474" w:rsidRDefault="00734474" w:rsidP="00734474">
      <w:pPr>
        <w:widowControl/>
        <w:numPr>
          <w:ilvl w:val="0"/>
          <w:numId w:val="32"/>
        </w:numPr>
        <w:suppressAutoHyphens/>
        <w:adjustRightInd/>
        <w:spacing w:line="240" w:lineRule="auto"/>
        <w:contextualSpacing/>
        <w:rPr>
          <w:rFonts w:ascii="Liberation Serif" w:eastAsia="SimSun" w:hAnsi="Liberation Serif" w:cs="Arial" w:hint="eastAsia"/>
          <w:kern w:val="2"/>
          <w:sz w:val="24"/>
          <w:szCs w:val="24"/>
          <w:lang w:val="x-none" w:eastAsia="zh-CN" w:bidi="hi-IN"/>
        </w:rPr>
      </w:pPr>
      <w:r w:rsidRPr="00734474">
        <w:rPr>
          <w:rFonts w:ascii="Arial" w:eastAsia="SimSun" w:hAnsi="Arial" w:cs="Arial"/>
          <w:kern w:val="2"/>
          <w:sz w:val="22"/>
          <w:szCs w:val="22"/>
          <w:lang w:val="x-none" w:eastAsia="zh-CN" w:bidi="hi-IN"/>
        </w:rPr>
        <w:t>obowiązek prawny administratora wynikający z art. 5 o narodowym zasobie archiwalnym i archiwach (art. 6 ust. 1 lit. c rozporządzenia).</w:t>
      </w:r>
    </w:p>
    <w:p w14:paraId="7E561187" w14:textId="77777777" w:rsidR="00734474" w:rsidRPr="00734474" w:rsidRDefault="00734474" w:rsidP="00734474">
      <w:pPr>
        <w:widowControl/>
        <w:numPr>
          <w:ilvl w:val="0"/>
          <w:numId w:val="31"/>
        </w:numPr>
        <w:suppressAutoHyphens/>
        <w:adjustRightInd/>
        <w:spacing w:after="60" w:line="240" w:lineRule="auto"/>
        <w:contextualSpacing/>
        <w:rPr>
          <w:rFonts w:ascii="Liberation Serif" w:eastAsia="SimSun" w:hAnsi="Liberation Serif" w:cs="Arial" w:hint="eastAsia"/>
          <w:kern w:val="2"/>
          <w:sz w:val="24"/>
          <w:szCs w:val="24"/>
          <w:lang w:val="x-none" w:eastAsia="zh-CN" w:bidi="hi-IN"/>
        </w:rPr>
      </w:pPr>
      <w:r w:rsidRPr="00734474">
        <w:rPr>
          <w:rFonts w:ascii="Arial" w:eastAsia="SimSun" w:hAnsi="Arial" w:cs="Arial"/>
          <w:kern w:val="2"/>
          <w:sz w:val="22"/>
          <w:szCs w:val="22"/>
          <w:lang w:val="x-none" w:eastAsia="zh-CN" w:bidi="hi-IN"/>
        </w:rPr>
        <w:t>Przetwarzane są następujące Pani/Pana kategorie danych osobowych: imię, nazwisko, nr telefonu, adres e-mail.</w:t>
      </w:r>
    </w:p>
    <w:p w14:paraId="46EB762F" w14:textId="6BBB2C01" w:rsidR="00734474" w:rsidRPr="00734474" w:rsidRDefault="00734474" w:rsidP="00734474">
      <w:pPr>
        <w:widowControl/>
        <w:numPr>
          <w:ilvl w:val="0"/>
          <w:numId w:val="31"/>
        </w:numPr>
        <w:suppressAutoHyphens/>
        <w:adjustRightInd/>
        <w:spacing w:after="60" w:line="240" w:lineRule="auto"/>
        <w:contextualSpacing/>
        <w:rPr>
          <w:rFonts w:ascii="Liberation Serif" w:eastAsia="SimSun" w:hAnsi="Liberation Serif" w:cs="Arial" w:hint="eastAsia"/>
          <w:kern w:val="2"/>
          <w:sz w:val="24"/>
          <w:szCs w:val="24"/>
          <w:lang w:val="x-none" w:eastAsia="zh-CN" w:bidi="hi-IN"/>
        </w:rPr>
      </w:pPr>
      <w:r w:rsidRPr="00734474">
        <w:rPr>
          <w:rFonts w:ascii="Arial" w:eastAsia="SimSun" w:hAnsi="Arial" w:cs="Arial"/>
          <w:kern w:val="2"/>
          <w:sz w:val="22"/>
          <w:szCs w:val="22"/>
          <w:lang w:val="x-none" w:eastAsia="zh-CN" w:bidi="hi-IN"/>
        </w:rPr>
        <w:t>Pani/Pana dane osobowe będą ujawniane osobom upoważnionym przez administratora danych osobowych oraz podmiotom upoważnionym na podstawie przepisów prawa, podmiotom świadczącym usługi informatyczne, operatorom pocztowym lub kurierom w przypadku korespondenc</w:t>
      </w:r>
      <w:r>
        <w:rPr>
          <w:rFonts w:ascii="Arial" w:eastAsia="SimSun" w:hAnsi="Arial" w:cs="Arial"/>
          <w:kern w:val="2"/>
          <w:sz w:val="22"/>
          <w:szCs w:val="22"/>
          <w:lang w:val="x-none" w:eastAsia="zh-CN" w:bidi="hi-IN"/>
        </w:rPr>
        <w:t xml:space="preserve">ji papierowej, bankom </w:t>
      </w:r>
      <w:r w:rsidRPr="00734474">
        <w:rPr>
          <w:rFonts w:ascii="Arial" w:eastAsia="SimSun" w:hAnsi="Arial" w:cs="Arial"/>
          <w:kern w:val="2"/>
          <w:sz w:val="22"/>
          <w:szCs w:val="22"/>
          <w:lang w:val="x-none" w:eastAsia="zh-CN" w:bidi="hi-IN"/>
        </w:rPr>
        <w:t>w zakresie realizacji płatności. Ponadto w zakresie stanowiącym informację publiczną dane będą ujawniane każdemu zainteresowanemu taką informacją lub publikowane na portalu BIP.</w:t>
      </w:r>
    </w:p>
    <w:p w14:paraId="5221B294" w14:textId="763431A5" w:rsidR="00734474" w:rsidRPr="00734474" w:rsidRDefault="00734474" w:rsidP="00734474">
      <w:pPr>
        <w:widowControl/>
        <w:numPr>
          <w:ilvl w:val="0"/>
          <w:numId w:val="31"/>
        </w:numPr>
        <w:suppressAutoHyphens/>
        <w:adjustRightInd/>
        <w:spacing w:after="60" w:line="240" w:lineRule="auto"/>
        <w:contextualSpacing/>
        <w:rPr>
          <w:rFonts w:ascii="Liberation Serif" w:eastAsia="SimSun" w:hAnsi="Liberation Serif" w:cs="Arial" w:hint="eastAsia"/>
          <w:kern w:val="2"/>
          <w:sz w:val="24"/>
          <w:szCs w:val="24"/>
          <w:lang w:val="x-none" w:eastAsia="zh-CN" w:bidi="hi-IN"/>
        </w:rPr>
      </w:pPr>
      <w:r w:rsidRPr="00734474">
        <w:rPr>
          <w:rFonts w:ascii="Arial" w:eastAsia="SimSun" w:hAnsi="Arial" w:cs="Arial"/>
          <w:kern w:val="2"/>
          <w:sz w:val="22"/>
          <w:szCs w:val="22"/>
          <w:lang w:val="x-none" w:eastAsia="zh-CN" w:bidi="hi-IN"/>
        </w:rPr>
        <w:t xml:space="preserve">Pani/Pana dane osobowe będą przechowywane przez okres wynikający </w:t>
      </w:r>
      <w:r w:rsidRPr="00734474">
        <w:rPr>
          <w:rFonts w:ascii="Arial" w:eastAsia="SimSun" w:hAnsi="Arial" w:cs="Arial"/>
          <w:kern w:val="2"/>
          <w:sz w:val="22"/>
          <w:szCs w:val="22"/>
          <w:lang w:val="x-none" w:eastAsia="zh-CN" w:bidi="hi-IN"/>
        </w:rPr>
        <w:br/>
        <w:t>z przepisów prawa dot. archiwizacji</w:t>
      </w:r>
      <w:r w:rsidR="00BE0217">
        <w:rPr>
          <w:rFonts w:ascii="Arial" w:eastAsia="SimSun" w:hAnsi="Arial" w:cs="Arial"/>
          <w:kern w:val="2"/>
          <w:sz w:val="22"/>
          <w:szCs w:val="22"/>
          <w:lang w:eastAsia="zh-CN" w:bidi="hi-IN"/>
        </w:rPr>
        <w:t>.</w:t>
      </w:r>
    </w:p>
    <w:p w14:paraId="71CCB8DF" w14:textId="77777777" w:rsidR="00734474" w:rsidRPr="00734474" w:rsidRDefault="00734474" w:rsidP="00734474">
      <w:pPr>
        <w:widowControl/>
        <w:numPr>
          <w:ilvl w:val="0"/>
          <w:numId w:val="31"/>
        </w:numPr>
        <w:suppressAutoHyphens/>
        <w:adjustRightInd/>
        <w:spacing w:line="240" w:lineRule="auto"/>
        <w:contextualSpacing/>
        <w:rPr>
          <w:rFonts w:ascii="Liberation Serif" w:eastAsia="SimSun" w:hAnsi="Liberation Serif" w:cs="Arial" w:hint="eastAsia"/>
          <w:kern w:val="2"/>
          <w:sz w:val="24"/>
          <w:szCs w:val="24"/>
          <w:lang w:val="x-none" w:eastAsia="zh-CN" w:bidi="hi-IN"/>
        </w:rPr>
      </w:pPr>
      <w:r w:rsidRPr="00734474">
        <w:rPr>
          <w:rFonts w:ascii="Arial" w:eastAsia="SimSun" w:hAnsi="Arial" w:cs="Arial"/>
          <w:kern w:val="2"/>
          <w:sz w:val="22"/>
          <w:szCs w:val="22"/>
          <w:lang w:val="x-none" w:eastAsia="zh-CN" w:bidi="hi-IN"/>
        </w:rPr>
        <w:t>Przysługuje Pani/Panu prawo dostępu do treści swoich danych oraz prawo żądania ich sprostowania, usunięcia lub ograniczenia przetwarzania, prawo wyrażenia sprzeciwu wobec przetwarzania, prawo wniesienia skargi do Prezesa Urzędu Ochrony Danych Osobowych.</w:t>
      </w:r>
    </w:p>
    <w:p w14:paraId="55DD2C6F" w14:textId="77777777" w:rsidR="00734474" w:rsidRPr="00734474" w:rsidRDefault="00734474" w:rsidP="00734474">
      <w:pPr>
        <w:widowControl/>
        <w:numPr>
          <w:ilvl w:val="0"/>
          <w:numId w:val="31"/>
        </w:numPr>
        <w:suppressAutoHyphens/>
        <w:adjustRightInd/>
        <w:spacing w:after="60" w:line="240" w:lineRule="auto"/>
        <w:contextualSpacing/>
        <w:rPr>
          <w:rFonts w:ascii="Liberation Serif" w:eastAsia="SimSun" w:hAnsi="Liberation Serif" w:cs="Arial" w:hint="eastAsia"/>
          <w:kern w:val="2"/>
          <w:sz w:val="24"/>
          <w:szCs w:val="24"/>
          <w:lang w:val="x-none" w:eastAsia="zh-CN" w:bidi="hi-IN"/>
        </w:rPr>
      </w:pPr>
      <w:r w:rsidRPr="00734474">
        <w:rPr>
          <w:rFonts w:ascii="Arial" w:eastAsia="SimSun" w:hAnsi="Arial" w:cs="Arial"/>
          <w:kern w:val="2"/>
          <w:sz w:val="22"/>
          <w:szCs w:val="22"/>
          <w:lang w:val="x-none" w:eastAsia="zh-CN" w:bidi="hi-IN"/>
        </w:rPr>
        <w:t>Pani/Pana dane osobowe nie będą wykorzystywane do zautomatyzowanego podejmowania decyzji ani profilowania, o którym mowa w art. 22 RODO.</w:t>
      </w:r>
    </w:p>
    <w:p w14:paraId="20FE8E0B" w14:textId="77777777" w:rsidR="00734474" w:rsidRPr="00734474" w:rsidRDefault="00734474" w:rsidP="00734474">
      <w:pPr>
        <w:widowControl/>
        <w:numPr>
          <w:ilvl w:val="0"/>
          <w:numId w:val="31"/>
        </w:numPr>
        <w:suppressAutoHyphens/>
        <w:adjustRightInd/>
        <w:spacing w:after="60" w:line="240" w:lineRule="auto"/>
        <w:contextualSpacing/>
        <w:rPr>
          <w:rFonts w:ascii="Liberation Serif" w:eastAsia="SimSun" w:hAnsi="Liberation Serif" w:cs="Arial" w:hint="eastAsia"/>
          <w:kern w:val="2"/>
          <w:sz w:val="24"/>
          <w:szCs w:val="24"/>
          <w:lang w:val="x-none" w:eastAsia="zh-CN" w:bidi="hi-IN"/>
        </w:rPr>
      </w:pPr>
      <w:r w:rsidRPr="00734474">
        <w:rPr>
          <w:rFonts w:ascii="Arial" w:eastAsia="SimSun" w:hAnsi="Arial" w:cs="Arial"/>
          <w:kern w:val="2"/>
          <w:sz w:val="22"/>
          <w:szCs w:val="22"/>
          <w:lang w:val="x-none" w:eastAsia="zh-CN" w:bidi="hi-IN"/>
        </w:rPr>
        <w:t>Pani/Pana dane osobowe pozyskano od Pani/Pana pracodawcy.</w:t>
      </w:r>
    </w:p>
    <w:p w14:paraId="609C0F2A" w14:textId="77777777" w:rsidR="00734474" w:rsidRPr="00734474" w:rsidRDefault="00734474" w:rsidP="00734474">
      <w:pPr>
        <w:widowControl/>
        <w:autoSpaceDE w:val="0"/>
        <w:adjustRightInd/>
        <w:spacing w:line="240" w:lineRule="auto"/>
        <w:ind w:right="135"/>
        <w:rPr>
          <w:rFonts w:ascii="Arial" w:eastAsia="SimSun" w:hAnsi="Arial" w:cs="Arial"/>
          <w:kern w:val="2"/>
          <w:sz w:val="22"/>
          <w:szCs w:val="22"/>
          <w:lang w:bidi="hi-IN"/>
        </w:rPr>
      </w:pPr>
    </w:p>
    <w:p w14:paraId="05E51359" w14:textId="77777777" w:rsidR="0048635B" w:rsidRPr="0048635B" w:rsidRDefault="0048635B" w:rsidP="00734474">
      <w:pPr>
        <w:widowControl/>
        <w:autoSpaceDE w:val="0"/>
        <w:adjustRightInd/>
        <w:spacing w:line="240" w:lineRule="auto"/>
        <w:ind w:right="135"/>
        <w:rPr>
          <w:rFonts w:ascii="Arial" w:eastAsia="SimSun" w:hAnsi="Arial" w:cs="Arial"/>
          <w:kern w:val="2"/>
          <w:sz w:val="22"/>
          <w:szCs w:val="22"/>
          <w:lang w:bidi="hi-IN"/>
        </w:rPr>
      </w:pPr>
    </w:p>
    <w:p w14:paraId="5063C968" w14:textId="42C87EDA" w:rsidR="001A34B4" w:rsidRDefault="001A34B4">
      <w:pPr>
        <w:widowControl/>
        <w:adjustRightInd/>
        <w:spacing w:line="240" w:lineRule="auto"/>
        <w:jc w:val="left"/>
      </w:pPr>
      <w:r>
        <w:br w:type="page"/>
      </w:r>
    </w:p>
    <w:p w14:paraId="20B74BF0" w14:textId="40845515" w:rsidR="0048635B" w:rsidRDefault="00CC09FE" w:rsidP="00734474">
      <w:r w:rsidRPr="00CC09FE">
        <w:rPr>
          <w:noProof/>
        </w:rPr>
        <w:lastRenderedPageBreak/>
        <w:drawing>
          <wp:inline distT="0" distB="0" distL="0" distR="0" wp14:anchorId="6E7F4617" wp14:editId="03312BB1">
            <wp:extent cx="5941060" cy="9036685"/>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9036685"/>
                    </a:xfrm>
                    <a:prstGeom prst="rect">
                      <a:avLst/>
                    </a:prstGeom>
                    <a:noFill/>
                    <a:ln>
                      <a:noFill/>
                    </a:ln>
                  </pic:spPr>
                </pic:pic>
              </a:graphicData>
            </a:graphic>
          </wp:inline>
        </w:drawing>
      </w:r>
    </w:p>
    <w:sectPr w:rsidR="0048635B" w:rsidSect="006970AB">
      <w:headerReference w:type="default" r:id="rId10"/>
      <w:footerReference w:type="default" r:id="rId11"/>
      <w:pgSz w:w="11906" w:h="16838" w:code="9"/>
      <w:pgMar w:top="851"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6616" w14:textId="77777777" w:rsidR="00CD03B3" w:rsidRDefault="00CD03B3" w:rsidP="009E1CF7">
      <w:pPr>
        <w:spacing w:line="240" w:lineRule="auto"/>
      </w:pPr>
      <w:r>
        <w:separator/>
      </w:r>
    </w:p>
  </w:endnote>
  <w:endnote w:type="continuationSeparator" w:id="0">
    <w:p w14:paraId="60888FA2" w14:textId="77777777" w:rsidR="00CD03B3" w:rsidRDefault="00CD03B3" w:rsidP="009E1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223470"/>
      <w:docPartObj>
        <w:docPartGallery w:val="Page Numbers (Bottom of Page)"/>
        <w:docPartUnique/>
      </w:docPartObj>
    </w:sdtPr>
    <w:sdtContent>
      <w:p w14:paraId="2689D654" w14:textId="65DF30E1" w:rsidR="00EE419E" w:rsidRDefault="00EE419E">
        <w:pPr>
          <w:pStyle w:val="Stopka"/>
          <w:jc w:val="center"/>
        </w:pPr>
        <w:r>
          <w:fldChar w:fldCharType="begin"/>
        </w:r>
        <w:r>
          <w:instrText>PAGE   \* MERGEFORMAT</w:instrText>
        </w:r>
        <w:r>
          <w:fldChar w:fldCharType="separate"/>
        </w:r>
        <w:r w:rsidR="003A1391">
          <w:rPr>
            <w:noProof/>
          </w:rPr>
          <w:t>1</w:t>
        </w:r>
        <w:r>
          <w:fldChar w:fldCharType="end"/>
        </w:r>
      </w:p>
    </w:sdtContent>
  </w:sdt>
  <w:p w14:paraId="47DFDF24" w14:textId="77777777" w:rsidR="00EE419E" w:rsidRDefault="00EE41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D0D9" w14:textId="77777777" w:rsidR="00CD03B3" w:rsidRDefault="00CD03B3" w:rsidP="009E1CF7">
      <w:pPr>
        <w:spacing w:line="240" w:lineRule="auto"/>
      </w:pPr>
      <w:r>
        <w:separator/>
      </w:r>
    </w:p>
  </w:footnote>
  <w:footnote w:type="continuationSeparator" w:id="0">
    <w:p w14:paraId="09E7E078" w14:textId="77777777" w:rsidR="00CD03B3" w:rsidRDefault="00CD03B3" w:rsidP="009E1C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2D0E" w14:textId="0B94153F" w:rsidR="000230CC" w:rsidRPr="000230CC" w:rsidRDefault="000230CC" w:rsidP="000230CC">
    <w:pPr>
      <w:pStyle w:val="Nagwek"/>
      <w:jc w:val="right"/>
      <w:rPr>
        <w:rFonts w:ascii="Arial" w:hAnsi="Arial" w:cs="Arial"/>
        <w:sz w:val="18"/>
        <w:szCs w:val="18"/>
      </w:rPr>
    </w:pPr>
    <w:r w:rsidRPr="000230CC">
      <w:rPr>
        <w:rFonts w:ascii="Arial" w:hAnsi="Arial" w:cs="Arial"/>
        <w:sz w:val="18"/>
        <w:szCs w:val="18"/>
      </w:rPr>
      <w:t>Post. 21/ZPS/PKMS/</w:t>
    </w:r>
    <w:r>
      <w:rPr>
        <w:rFonts w:ascii="Arial" w:hAnsi="Arial" w:cs="Arial"/>
        <w:sz w:val="18"/>
        <w:szCs w:val="18"/>
      </w:rPr>
      <w:t>12/</w:t>
    </w:r>
    <w:r w:rsidRPr="000230CC">
      <w:rPr>
        <w:rFonts w:ascii="Arial" w:hAnsi="Arial" w:cs="Arial"/>
        <w:sz w:val="18"/>
        <w:szCs w:val="18"/>
      </w:rPr>
      <w:t>2022</w:t>
    </w:r>
    <w:r w:rsidRPr="000230CC">
      <w:rPr>
        <w:rFonts w:ascii="Arial" w:hAnsi="Arial" w:cs="Arial"/>
        <w:vanish/>
        <w:sz w:val="18"/>
        <w:szCs w:val="18"/>
      </w:rPr>
      <w:pgNum/>
    </w:r>
    <w:r w:rsidRPr="000230CC">
      <w:rPr>
        <w:rFonts w:ascii="Arial" w:hAnsi="Arial" w:cs="Arial"/>
        <w:vanish/>
        <w:sz w:val="18"/>
        <w:szCs w:val="18"/>
      </w:rPr>
      <w:pgNum/>
    </w:r>
  </w:p>
  <w:p w14:paraId="54D01B9C" w14:textId="77777777" w:rsidR="000230CC" w:rsidRDefault="000230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846736C"/>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2E444816"/>
    <w:lvl w:ilvl="0">
      <w:start w:val="1"/>
      <w:numFmt w:val="decimal"/>
      <w:lvlText w:val="%1."/>
      <w:lvlJc w:val="left"/>
      <w:pPr>
        <w:tabs>
          <w:tab w:val="num" w:pos="1440"/>
        </w:tabs>
        <w:ind w:left="0" w:firstLine="0"/>
      </w:pPr>
      <w:rPr>
        <w:rFonts w:ascii="Arial" w:hAnsi="Arial" w:cs="Arial" w:hint="default"/>
        <w:sz w:val="22"/>
      </w:rPr>
    </w:lvl>
    <w:lvl w:ilvl="1">
      <w:start w:val="1"/>
      <w:numFmt w:val="decima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none"/>
      <w:suff w:val="nothing"/>
      <w:lvlText w:val=""/>
      <w:lvlJc w:val="left"/>
      <w:pPr>
        <w:tabs>
          <w:tab w:val="num" w:pos="0"/>
        </w:tabs>
        <w:ind w:left="0" w:firstLine="0"/>
      </w:pPr>
    </w:lvl>
    <w:lvl w:ilvl="8">
      <w:start w:val="1"/>
      <w:numFmt w:val="lowerRoman"/>
      <w:lvlText w:val="%9."/>
      <w:lvlJc w:val="right"/>
      <w:pPr>
        <w:tabs>
          <w:tab w:val="num" w:pos="1584"/>
        </w:tabs>
        <w:ind w:left="1584" w:hanging="144"/>
      </w:pPr>
    </w:lvl>
  </w:abstractNum>
  <w:abstractNum w:abstractNumId="2" w15:restartNumberingAfterBreak="0">
    <w:nsid w:val="00000002"/>
    <w:multiLevelType w:val="multilevel"/>
    <w:tmpl w:val="6400EF72"/>
    <w:name w:val="WW8Num112"/>
    <w:lvl w:ilvl="0">
      <w:start w:val="1"/>
      <w:numFmt w:val="decimal"/>
      <w:lvlText w:val="%1."/>
      <w:lvlJc w:val="left"/>
      <w:pPr>
        <w:tabs>
          <w:tab w:val="num" w:pos="0"/>
        </w:tabs>
        <w:ind w:left="720" w:hanging="360"/>
      </w:pPr>
      <w:rPr>
        <w:rFonts w:ascii="Arial" w:hAnsi="Arial" w:cs="Arial" w:hint="default"/>
        <w:b w:val="0"/>
        <w:i w:val="0"/>
        <w:sz w:val="22"/>
        <w:szCs w:val="22"/>
        <w:lang w:eastAsia="en-US"/>
      </w:rPr>
    </w:lvl>
    <w:lvl w:ilvl="1">
      <w:start w:val="1"/>
      <w:numFmt w:val="lowerLetter"/>
      <w:lvlText w:val="%2."/>
      <w:lvlJc w:val="left"/>
      <w:pPr>
        <w:tabs>
          <w:tab w:val="num" w:pos="0"/>
        </w:tabs>
        <w:ind w:left="1440" w:hanging="360"/>
      </w:pPr>
      <w:rPr>
        <w:rFonts w:ascii="Arial" w:eastAsia="Calibri" w:hAnsi="Arial" w:cs="Arial"/>
        <w:sz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3"/>
    <w:multiLevelType w:val="singleLevel"/>
    <w:tmpl w:val="661A8418"/>
    <w:lvl w:ilvl="0">
      <w:start w:val="1"/>
      <w:numFmt w:val="decimal"/>
      <w:lvlText w:val="%1."/>
      <w:lvlJc w:val="left"/>
      <w:pPr>
        <w:tabs>
          <w:tab w:val="num" w:pos="0"/>
        </w:tabs>
        <w:ind w:left="1140" w:hanging="360"/>
      </w:pPr>
      <w:rPr>
        <w:color w:val="auto"/>
        <w:sz w:val="22"/>
        <w:szCs w:val="22"/>
      </w:rPr>
    </w:lvl>
  </w:abstractNum>
  <w:abstractNum w:abstractNumId="4" w15:restartNumberingAfterBreak="0">
    <w:nsid w:val="00000004"/>
    <w:multiLevelType w:val="multilevel"/>
    <w:tmpl w:val="FA8A0B62"/>
    <w:name w:val="WW8Num21"/>
    <w:lvl w:ilvl="0">
      <w:start w:val="1"/>
      <w:numFmt w:val="decimal"/>
      <w:lvlText w:val="%1."/>
      <w:lvlJc w:val="left"/>
      <w:pPr>
        <w:tabs>
          <w:tab w:val="num" w:pos="0"/>
        </w:tabs>
        <w:ind w:left="720" w:hanging="360"/>
      </w:pPr>
      <w:rPr>
        <w:rFonts w:ascii="Arial" w:hAnsi="Arial" w:cs="Arial" w:hint="default"/>
        <w:b w:val="0"/>
        <w:i w:val="0"/>
        <w:color w:val="auto"/>
        <w:sz w:val="22"/>
        <w:szCs w:val="22"/>
      </w:rPr>
    </w:lvl>
    <w:lvl w:ilvl="1">
      <w:start w:val="1"/>
      <w:numFmt w:val="lowerLetter"/>
      <w:lvlText w:val="%2."/>
      <w:lvlJc w:val="left"/>
      <w:pPr>
        <w:tabs>
          <w:tab w:val="num" w:pos="0"/>
        </w:tabs>
        <w:ind w:left="1440" w:hanging="360"/>
      </w:pPr>
      <w:rPr>
        <w:rFonts w:ascii="Arial" w:hAnsi="Arial" w:cs="Arial" w:hint="default"/>
        <w:sz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5"/>
    <w:multiLevelType w:val="singleLevel"/>
    <w:tmpl w:val="00000005"/>
    <w:name w:val="WW8Num45"/>
    <w:lvl w:ilvl="0">
      <w:start w:val="1"/>
      <w:numFmt w:val="lowerLetter"/>
      <w:lvlText w:val="%1."/>
      <w:lvlJc w:val="left"/>
      <w:pPr>
        <w:tabs>
          <w:tab w:val="num" w:pos="0"/>
        </w:tabs>
        <w:ind w:left="1440" w:hanging="360"/>
      </w:pPr>
      <w:rPr>
        <w:rFonts w:ascii="Arial" w:hAnsi="Arial" w:cs="Arial" w:hint="default"/>
        <w:sz w:val="22"/>
        <w:szCs w:val="22"/>
      </w:rPr>
    </w:lvl>
  </w:abstractNum>
  <w:abstractNum w:abstractNumId="6" w15:restartNumberingAfterBreak="0">
    <w:nsid w:val="00000007"/>
    <w:multiLevelType w:val="singleLevel"/>
    <w:tmpl w:val="786A1E5E"/>
    <w:name w:val="WW8Num11"/>
    <w:lvl w:ilvl="0">
      <w:start w:val="1"/>
      <w:numFmt w:val="decimal"/>
      <w:lvlText w:val="%1."/>
      <w:lvlJc w:val="left"/>
      <w:pPr>
        <w:tabs>
          <w:tab w:val="num" w:pos="0"/>
        </w:tabs>
        <w:ind w:left="1140" w:hanging="360"/>
      </w:pPr>
      <w:rPr>
        <w:rFonts w:ascii="Arial" w:hAnsi="Arial" w:cs="Arial" w:hint="default"/>
        <w:b w:val="0"/>
        <w:color w:val="auto"/>
        <w:sz w:val="22"/>
      </w:rPr>
    </w:lvl>
  </w:abstractNum>
  <w:abstractNum w:abstractNumId="7" w15:restartNumberingAfterBreak="0">
    <w:nsid w:val="00000008"/>
    <w:multiLevelType w:val="multilevel"/>
    <w:tmpl w:val="00000008"/>
    <w:lvl w:ilvl="0">
      <w:start w:val="1"/>
      <w:numFmt w:val="lowerLetter"/>
      <w:lvlText w:val="%1."/>
      <w:lvlJc w:val="left"/>
      <w:pPr>
        <w:tabs>
          <w:tab w:val="num" w:pos="0"/>
        </w:tabs>
        <w:ind w:left="1440" w:hanging="360"/>
      </w:pPr>
      <w:rPr>
        <w:rFonts w:ascii="Arial" w:eastAsia="Calibri" w:hAnsi="Arial" w:cs="Arial"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singleLevel"/>
    <w:tmpl w:val="0000000C"/>
    <w:name w:val="WW8Num19"/>
    <w:lvl w:ilvl="0">
      <w:start w:val="1"/>
      <w:numFmt w:val="decimal"/>
      <w:lvlText w:val="%1."/>
      <w:lvlJc w:val="left"/>
      <w:pPr>
        <w:tabs>
          <w:tab w:val="num" w:pos="360"/>
        </w:tabs>
        <w:ind w:left="360" w:hanging="360"/>
      </w:pPr>
      <w:rPr>
        <w:rFonts w:ascii="Arial" w:hAnsi="Arial" w:cs="Arial"/>
        <w:sz w:val="22"/>
      </w:rPr>
    </w:lvl>
  </w:abstractNum>
  <w:abstractNum w:abstractNumId="9" w15:restartNumberingAfterBreak="0">
    <w:nsid w:val="00000020"/>
    <w:multiLevelType w:val="multilevel"/>
    <w:tmpl w:val="00000020"/>
    <w:name w:val="WW8Num33"/>
    <w:lvl w:ilvl="0">
      <w:start w:val="1"/>
      <w:numFmt w:val="decimal"/>
      <w:lvlText w:val="%1."/>
      <w:lvlJc w:val="left"/>
      <w:pPr>
        <w:tabs>
          <w:tab w:val="num" w:pos="397"/>
        </w:tabs>
        <w:ind w:left="397" w:hanging="397"/>
      </w:pPr>
      <w:rPr>
        <w:rFonts w:ascii="Arial" w:hAnsi="Arial" w:cs="Arial" w:hint="default"/>
        <w:sz w:val="24"/>
        <w:szCs w:val="24"/>
      </w:rPr>
    </w:lvl>
    <w:lvl w:ilvl="1">
      <w:start w:val="1"/>
      <w:numFmt w:val="decimal"/>
      <w:lvlText w:val="%1.%2."/>
      <w:lvlJc w:val="left"/>
      <w:pPr>
        <w:tabs>
          <w:tab w:val="num" w:pos="0"/>
        </w:tabs>
        <w:ind w:left="1070" w:hanging="360"/>
      </w:pPr>
      <w:rPr>
        <w:rFonts w:ascii="Arial" w:hAnsi="Arial" w:cs="Arial" w:hint="default"/>
        <w:sz w:val="24"/>
        <w:szCs w:val="24"/>
      </w:rPr>
    </w:lvl>
    <w:lvl w:ilvl="2">
      <w:start w:val="1"/>
      <w:numFmt w:val="decimal"/>
      <w:lvlText w:val="%1.%2.%3."/>
      <w:lvlJc w:val="left"/>
      <w:pPr>
        <w:tabs>
          <w:tab w:val="num" w:pos="0"/>
        </w:tabs>
        <w:ind w:left="2140" w:hanging="720"/>
      </w:pPr>
      <w:rPr>
        <w:rFonts w:ascii="Arial" w:hAnsi="Arial" w:cs="Arial" w:hint="default"/>
        <w:sz w:val="24"/>
        <w:szCs w:val="24"/>
      </w:rPr>
    </w:lvl>
    <w:lvl w:ilvl="3">
      <w:start w:val="1"/>
      <w:numFmt w:val="decimal"/>
      <w:lvlText w:val="%1.%2.%3.%4."/>
      <w:lvlJc w:val="left"/>
      <w:pPr>
        <w:tabs>
          <w:tab w:val="num" w:pos="0"/>
        </w:tabs>
        <w:ind w:left="2850" w:hanging="720"/>
      </w:pPr>
      <w:rPr>
        <w:rFonts w:ascii="Arial" w:hAnsi="Arial" w:cs="Arial" w:hint="default"/>
        <w:sz w:val="24"/>
        <w:szCs w:val="24"/>
      </w:rPr>
    </w:lvl>
    <w:lvl w:ilvl="4">
      <w:start w:val="1"/>
      <w:numFmt w:val="decimal"/>
      <w:lvlText w:val="%1.%2.%3.%4.%5."/>
      <w:lvlJc w:val="left"/>
      <w:pPr>
        <w:tabs>
          <w:tab w:val="num" w:pos="0"/>
        </w:tabs>
        <w:ind w:left="3920" w:hanging="1080"/>
      </w:pPr>
      <w:rPr>
        <w:rFonts w:ascii="Arial" w:hAnsi="Arial" w:cs="Arial" w:hint="default"/>
        <w:sz w:val="24"/>
        <w:szCs w:val="24"/>
      </w:rPr>
    </w:lvl>
    <w:lvl w:ilvl="5">
      <w:start w:val="1"/>
      <w:numFmt w:val="decimal"/>
      <w:lvlText w:val="%1.%2.%3.%4.%5.%6."/>
      <w:lvlJc w:val="left"/>
      <w:pPr>
        <w:tabs>
          <w:tab w:val="num" w:pos="0"/>
        </w:tabs>
        <w:ind w:left="4630" w:hanging="1080"/>
      </w:pPr>
      <w:rPr>
        <w:rFonts w:ascii="Arial" w:hAnsi="Arial" w:cs="Arial" w:hint="default"/>
        <w:sz w:val="24"/>
        <w:szCs w:val="24"/>
      </w:rPr>
    </w:lvl>
    <w:lvl w:ilvl="6">
      <w:start w:val="1"/>
      <w:numFmt w:val="decimal"/>
      <w:lvlText w:val="%1.%2.%3.%4.%5.%6.%7."/>
      <w:lvlJc w:val="left"/>
      <w:pPr>
        <w:tabs>
          <w:tab w:val="num" w:pos="0"/>
        </w:tabs>
        <w:ind w:left="5700" w:hanging="1440"/>
      </w:pPr>
      <w:rPr>
        <w:rFonts w:ascii="Arial" w:hAnsi="Arial" w:cs="Arial" w:hint="default"/>
        <w:sz w:val="24"/>
        <w:szCs w:val="24"/>
      </w:rPr>
    </w:lvl>
    <w:lvl w:ilvl="7">
      <w:start w:val="1"/>
      <w:numFmt w:val="decimal"/>
      <w:lvlText w:val="%1.%2.%3.%4.%5.%6.%7.%8."/>
      <w:lvlJc w:val="left"/>
      <w:pPr>
        <w:tabs>
          <w:tab w:val="num" w:pos="0"/>
        </w:tabs>
        <w:ind w:left="6410" w:hanging="1440"/>
      </w:pPr>
      <w:rPr>
        <w:rFonts w:ascii="Arial" w:hAnsi="Arial" w:cs="Arial" w:hint="default"/>
        <w:sz w:val="24"/>
        <w:szCs w:val="24"/>
      </w:rPr>
    </w:lvl>
    <w:lvl w:ilvl="8">
      <w:start w:val="1"/>
      <w:numFmt w:val="decimal"/>
      <w:lvlText w:val="%1.%2.%3.%4.%5.%6.%7.%8.%9."/>
      <w:lvlJc w:val="left"/>
      <w:pPr>
        <w:tabs>
          <w:tab w:val="num" w:pos="0"/>
        </w:tabs>
        <w:ind w:left="7480" w:hanging="1800"/>
      </w:pPr>
      <w:rPr>
        <w:rFonts w:ascii="Arial" w:hAnsi="Arial" w:cs="Arial" w:hint="default"/>
        <w:sz w:val="24"/>
        <w:szCs w:val="24"/>
      </w:rPr>
    </w:lvl>
  </w:abstractNum>
  <w:abstractNum w:abstractNumId="10" w15:restartNumberingAfterBreak="0">
    <w:nsid w:val="005A20BC"/>
    <w:multiLevelType w:val="hybridMultilevel"/>
    <w:tmpl w:val="2F36B7FA"/>
    <w:lvl w:ilvl="0" w:tplc="A0E61A5A">
      <w:start w:val="1"/>
      <w:numFmt w:val="decimal"/>
      <w:lvlText w:val="%1."/>
      <w:lvlJc w:val="left"/>
      <w:pPr>
        <w:ind w:left="720" w:hanging="360"/>
      </w:pPr>
      <w:rPr>
        <w:rFonts w:ascii="Arial" w:hAnsi="Arial" w:cs="Arial"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ED5D2E"/>
    <w:multiLevelType w:val="hybridMultilevel"/>
    <w:tmpl w:val="3D5EAF2E"/>
    <w:lvl w:ilvl="0" w:tplc="712880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BEC7D6D"/>
    <w:multiLevelType w:val="hybridMultilevel"/>
    <w:tmpl w:val="573853FC"/>
    <w:name w:val="WW8Num322"/>
    <w:lvl w:ilvl="0" w:tplc="5E9E6D28">
      <w:start w:val="1"/>
      <w:numFmt w:val="decimal"/>
      <w:lvlText w:val="%1."/>
      <w:lvlJc w:val="left"/>
      <w:pPr>
        <w:tabs>
          <w:tab w:val="num" w:pos="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746353"/>
    <w:multiLevelType w:val="hybridMultilevel"/>
    <w:tmpl w:val="D32E2AD6"/>
    <w:lvl w:ilvl="0" w:tplc="7232812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1D30C7E"/>
    <w:multiLevelType w:val="hybridMultilevel"/>
    <w:tmpl w:val="BD2CF89C"/>
    <w:lvl w:ilvl="0" w:tplc="23A00A5A">
      <w:start w:val="1"/>
      <w:numFmt w:val="decimal"/>
      <w:lvlText w:val="%1."/>
      <w:lvlJc w:val="left"/>
      <w:pPr>
        <w:ind w:left="360"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20E5F26"/>
    <w:multiLevelType w:val="hybridMultilevel"/>
    <w:tmpl w:val="8408B226"/>
    <w:name w:val="WW8Num3"/>
    <w:lvl w:ilvl="0" w:tplc="FFFFFFFF">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6A57471"/>
    <w:multiLevelType w:val="hybridMultilevel"/>
    <w:tmpl w:val="392800CE"/>
    <w:lvl w:ilvl="0" w:tplc="2D7A1B36">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9A5072"/>
    <w:multiLevelType w:val="hybridMultilevel"/>
    <w:tmpl w:val="6AE8B1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9F90C00"/>
    <w:multiLevelType w:val="multilevel"/>
    <w:tmpl w:val="F10ABD9A"/>
    <w:name w:val="WW8Num1122"/>
    <w:lvl w:ilvl="0">
      <w:start w:val="4"/>
      <w:numFmt w:val="decimal"/>
      <w:lvlText w:val="%1."/>
      <w:lvlJc w:val="left"/>
      <w:pPr>
        <w:tabs>
          <w:tab w:val="num" w:pos="0"/>
        </w:tabs>
        <w:ind w:left="720" w:hanging="360"/>
      </w:pPr>
      <w:rPr>
        <w:rFonts w:ascii="Arial" w:hAnsi="Arial" w:cs="Arial" w:hint="default"/>
        <w:b w:val="0"/>
        <w:i w:val="0"/>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1C7330B8"/>
    <w:multiLevelType w:val="hybridMultilevel"/>
    <w:tmpl w:val="846206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6C75AE1"/>
    <w:multiLevelType w:val="hybridMultilevel"/>
    <w:tmpl w:val="73C4A1E4"/>
    <w:name w:val="WW8Num112"/>
    <w:lvl w:ilvl="0" w:tplc="3808E8F2">
      <w:start w:val="1"/>
      <w:numFmt w:val="decimal"/>
      <w:lvlText w:val="%1."/>
      <w:lvlJc w:val="left"/>
      <w:pPr>
        <w:tabs>
          <w:tab w:val="num" w:pos="0"/>
        </w:tabs>
        <w:ind w:left="1140" w:hanging="360"/>
      </w:pPr>
      <w:rPr>
        <w:rFonts w:ascii="Arial" w:hAnsi="Arial" w:cs="Arial"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9949AB"/>
    <w:multiLevelType w:val="hybridMultilevel"/>
    <w:tmpl w:val="95FA3836"/>
    <w:lvl w:ilvl="0" w:tplc="1F380304">
      <w:start w:val="1"/>
      <w:numFmt w:val="lowerLetter"/>
      <w:lvlText w:val="%1)"/>
      <w:lvlJc w:val="left"/>
      <w:pPr>
        <w:ind w:left="1359" w:hanging="360"/>
      </w:pPr>
      <w:rPr>
        <w:color w:val="auto"/>
      </w:rPr>
    </w:lvl>
    <w:lvl w:ilvl="1" w:tplc="A73C3C66">
      <w:start w:val="1"/>
      <w:numFmt w:val="bullet"/>
      <w:lvlText w:val="-"/>
      <w:lvlJc w:val="left"/>
      <w:pPr>
        <w:ind w:left="2079" w:hanging="360"/>
      </w:pPr>
      <w:rPr>
        <w:rFonts w:ascii="Arial" w:hAnsi="Arial" w:hint="default"/>
      </w:rPr>
    </w:lvl>
    <w:lvl w:ilvl="2" w:tplc="0415001B" w:tentative="1">
      <w:start w:val="1"/>
      <w:numFmt w:val="lowerRoman"/>
      <w:lvlText w:val="%3."/>
      <w:lvlJc w:val="right"/>
      <w:pPr>
        <w:ind w:left="2799" w:hanging="180"/>
      </w:pPr>
    </w:lvl>
    <w:lvl w:ilvl="3" w:tplc="0415000F" w:tentative="1">
      <w:start w:val="1"/>
      <w:numFmt w:val="decimal"/>
      <w:lvlText w:val="%4."/>
      <w:lvlJc w:val="left"/>
      <w:pPr>
        <w:ind w:left="3519" w:hanging="360"/>
      </w:pPr>
    </w:lvl>
    <w:lvl w:ilvl="4" w:tplc="04150019" w:tentative="1">
      <w:start w:val="1"/>
      <w:numFmt w:val="lowerLetter"/>
      <w:lvlText w:val="%5."/>
      <w:lvlJc w:val="left"/>
      <w:pPr>
        <w:ind w:left="4239" w:hanging="360"/>
      </w:pPr>
    </w:lvl>
    <w:lvl w:ilvl="5" w:tplc="0415001B" w:tentative="1">
      <w:start w:val="1"/>
      <w:numFmt w:val="lowerRoman"/>
      <w:lvlText w:val="%6."/>
      <w:lvlJc w:val="right"/>
      <w:pPr>
        <w:ind w:left="4959" w:hanging="180"/>
      </w:pPr>
    </w:lvl>
    <w:lvl w:ilvl="6" w:tplc="0415000F" w:tentative="1">
      <w:start w:val="1"/>
      <w:numFmt w:val="decimal"/>
      <w:lvlText w:val="%7."/>
      <w:lvlJc w:val="left"/>
      <w:pPr>
        <w:ind w:left="5679" w:hanging="360"/>
      </w:pPr>
    </w:lvl>
    <w:lvl w:ilvl="7" w:tplc="04150019" w:tentative="1">
      <w:start w:val="1"/>
      <w:numFmt w:val="lowerLetter"/>
      <w:lvlText w:val="%8."/>
      <w:lvlJc w:val="left"/>
      <w:pPr>
        <w:ind w:left="6399" w:hanging="360"/>
      </w:pPr>
    </w:lvl>
    <w:lvl w:ilvl="8" w:tplc="0415001B" w:tentative="1">
      <w:start w:val="1"/>
      <w:numFmt w:val="lowerRoman"/>
      <w:lvlText w:val="%9."/>
      <w:lvlJc w:val="right"/>
      <w:pPr>
        <w:ind w:left="7119" w:hanging="180"/>
      </w:pPr>
    </w:lvl>
  </w:abstractNum>
  <w:abstractNum w:abstractNumId="22" w15:restartNumberingAfterBreak="0">
    <w:nsid w:val="2BFC0D5E"/>
    <w:multiLevelType w:val="hybridMultilevel"/>
    <w:tmpl w:val="A4B8ACBC"/>
    <w:lvl w:ilvl="0" w:tplc="658AFE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2C8B0233"/>
    <w:multiLevelType w:val="hybridMultilevel"/>
    <w:tmpl w:val="3B406D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CA74511"/>
    <w:multiLevelType w:val="hybridMultilevel"/>
    <w:tmpl w:val="35D6A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6AD5AF7"/>
    <w:multiLevelType w:val="multilevel"/>
    <w:tmpl w:val="D33EAA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8D337DF"/>
    <w:multiLevelType w:val="hybridMultilevel"/>
    <w:tmpl w:val="38E872FC"/>
    <w:lvl w:ilvl="0" w:tplc="B1EEAC04">
      <w:start w:val="1"/>
      <w:numFmt w:val="decimal"/>
      <w:lvlText w:val="%1."/>
      <w:lvlJc w:val="left"/>
      <w:pPr>
        <w:ind w:left="720" w:hanging="360"/>
      </w:pPr>
      <w:rPr>
        <w:b w:val="0"/>
        <w:bCs/>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91E33CA">
      <w:start w:val="1"/>
      <w:numFmt w:val="decimal"/>
      <w:lvlText w:val="%7."/>
      <w:lvlJc w:val="left"/>
      <w:pPr>
        <w:ind w:left="5040" w:hanging="360"/>
      </w:pPr>
      <w:rPr>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A754C05"/>
    <w:multiLevelType w:val="hybridMultilevel"/>
    <w:tmpl w:val="78DE5898"/>
    <w:lvl w:ilvl="0" w:tplc="DB0864D4">
      <w:start w:val="1"/>
      <w:numFmt w:val="lowerLetter"/>
      <w:lvlText w:val="%1)"/>
      <w:lvlJc w:val="left"/>
      <w:pPr>
        <w:ind w:left="786" w:hanging="360"/>
      </w:pPr>
      <w:rPr>
        <w:rFonts w:ascii="Arial" w:hAnsi="Arial" w:cs="Arial"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A9E097D"/>
    <w:multiLevelType w:val="hybridMultilevel"/>
    <w:tmpl w:val="45BE0A72"/>
    <w:name w:val="WW8Num92222"/>
    <w:lvl w:ilvl="0" w:tplc="04150001">
      <w:start w:val="1"/>
      <w:numFmt w:val="bullet"/>
      <w:lvlText w:val=""/>
      <w:lvlJc w:val="left"/>
      <w:pPr>
        <w:ind w:left="1655" w:hanging="360"/>
      </w:pPr>
      <w:rPr>
        <w:rFonts w:ascii="Symbol" w:hAnsi="Symbol" w:hint="default"/>
      </w:rPr>
    </w:lvl>
    <w:lvl w:ilvl="1" w:tplc="04150003">
      <w:start w:val="1"/>
      <w:numFmt w:val="bullet"/>
      <w:lvlText w:val="o"/>
      <w:lvlJc w:val="left"/>
      <w:pPr>
        <w:ind w:left="2375" w:hanging="360"/>
      </w:pPr>
      <w:rPr>
        <w:rFonts w:ascii="Courier New" w:hAnsi="Courier New" w:cs="Courier New" w:hint="default"/>
      </w:rPr>
    </w:lvl>
    <w:lvl w:ilvl="2" w:tplc="04150005">
      <w:start w:val="1"/>
      <w:numFmt w:val="bullet"/>
      <w:lvlText w:val=""/>
      <w:lvlJc w:val="left"/>
      <w:pPr>
        <w:ind w:left="3095" w:hanging="360"/>
      </w:pPr>
      <w:rPr>
        <w:rFonts w:ascii="Wingdings" w:hAnsi="Wingdings" w:hint="default"/>
      </w:rPr>
    </w:lvl>
    <w:lvl w:ilvl="3" w:tplc="04150001">
      <w:start w:val="1"/>
      <w:numFmt w:val="bullet"/>
      <w:lvlText w:val=""/>
      <w:lvlJc w:val="left"/>
      <w:pPr>
        <w:ind w:left="3815" w:hanging="360"/>
      </w:pPr>
      <w:rPr>
        <w:rFonts w:ascii="Symbol" w:hAnsi="Symbol" w:hint="default"/>
      </w:rPr>
    </w:lvl>
    <w:lvl w:ilvl="4" w:tplc="04150003">
      <w:start w:val="1"/>
      <w:numFmt w:val="bullet"/>
      <w:lvlText w:val="o"/>
      <w:lvlJc w:val="left"/>
      <w:pPr>
        <w:ind w:left="4535" w:hanging="360"/>
      </w:pPr>
      <w:rPr>
        <w:rFonts w:ascii="Courier New" w:hAnsi="Courier New" w:cs="Courier New" w:hint="default"/>
      </w:rPr>
    </w:lvl>
    <w:lvl w:ilvl="5" w:tplc="04150005">
      <w:start w:val="1"/>
      <w:numFmt w:val="bullet"/>
      <w:lvlText w:val=""/>
      <w:lvlJc w:val="left"/>
      <w:pPr>
        <w:ind w:left="5255" w:hanging="360"/>
      </w:pPr>
      <w:rPr>
        <w:rFonts w:ascii="Wingdings" w:hAnsi="Wingdings" w:hint="default"/>
      </w:rPr>
    </w:lvl>
    <w:lvl w:ilvl="6" w:tplc="04150001">
      <w:start w:val="1"/>
      <w:numFmt w:val="bullet"/>
      <w:lvlText w:val=""/>
      <w:lvlJc w:val="left"/>
      <w:pPr>
        <w:ind w:left="5975" w:hanging="360"/>
      </w:pPr>
      <w:rPr>
        <w:rFonts w:ascii="Symbol" w:hAnsi="Symbol" w:hint="default"/>
      </w:rPr>
    </w:lvl>
    <w:lvl w:ilvl="7" w:tplc="04150003">
      <w:start w:val="1"/>
      <w:numFmt w:val="bullet"/>
      <w:lvlText w:val="o"/>
      <w:lvlJc w:val="left"/>
      <w:pPr>
        <w:ind w:left="6695" w:hanging="360"/>
      </w:pPr>
      <w:rPr>
        <w:rFonts w:ascii="Courier New" w:hAnsi="Courier New" w:cs="Courier New" w:hint="default"/>
      </w:rPr>
    </w:lvl>
    <w:lvl w:ilvl="8" w:tplc="04150005">
      <w:start w:val="1"/>
      <w:numFmt w:val="bullet"/>
      <w:lvlText w:val=""/>
      <w:lvlJc w:val="left"/>
      <w:pPr>
        <w:ind w:left="7415" w:hanging="360"/>
      </w:pPr>
      <w:rPr>
        <w:rFonts w:ascii="Wingdings" w:hAnsi="Wingdings" w:hint="default"/>
      </w:rPr>
    </w:lvl>
  </w:abstractNum>
  <w:abstractNum w:abstractNumId="29" w15:restartNumberingAfterBreak="0">
    <w:nsid w:val="41F2274F"/>
    <w:multiLevelType w:val="hybridMultilevel"/>
    <w:tmpl w:val="CD0E48CA"/>
    <w:lvl w:ilvl="0" w:tplc="044C56AC">
      <w:start w:val="1"/>
      <w:numFmt w:val="lowerLetter"/>
      <w:lvlText w:val="%1)"/>
      <w:lvlJc w:val="left"/>
      <w:pPr>
        <w:ind w:left="786" w:hanging="360"/>
      </w:pPr>
      <w:rPr>
        <w:rFonts w:hint="default"/>
        <w:b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3345964"/>
    <w:multiLevelType w:val="hybridMultilevel"/>
    <w:tmpl w:val="802EDE6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CF5284"/>
    <w:multiLevelType w:val="hybridMultilevel"/>
    <w:tmpl w:val="3F02BDDE"/>
    <w:lvl w:ilvl="0" w:tplc="968E69A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C8D0DCB"/>
    <w:multiLevelType w:val="multilevel"/>
    <w:tmpl w:val="4EA0AAEE"/>
    <w:lvl w:ilvl="0">
      <w:start w:val="1"/>
      <w:numFmt w:val="decimal"/>
      <w:lvlText w:val="%1."/>
      <w:lvlJc w:val="left"/>
      <w:pPr>
        <w:tabs>
          <w:tab w:val="num" w:pos="397"/>
        </w:tabs>
        <w:ind w:left="397" w:hanging="397"/>
      </w:pPr>
      <w:rPr>
        <w:rFonts w:ascii="Arial" w:hAnsi="Arial" w:cs="Arial"/>
        <w:sz w:val="22"/>
        <w:szCs w:val="22"/>
        <w:lang w:val="pl-PL"/>
      </w:rPr>
    </w:lvl>
    <w:lvl w:ilvl="1">
      <w:start w:val="1"/>
      <w:numFmt w:val="decimal"/>
      <w:lvlText w:val="%1.%2."/>
      <w:lvlJc w:val="left"/>
      <w:pPr>
        <w:tabs>
          <w:tab w:val="num" w:pos="720"/>
        </w:tabs>
        <w:ind w:left="1070" w:hanging="360"/>
      </w:pPr>
      <w:rPr>
        <w:rFonts w:ascii="Arial" w:hAnsi="Arial" w:cs="Arial"/>
        <w:b w:val="0"/>
        <w:sz w:val="22"/>
        <w:szCs w:val="22"/>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4F8444B6"/>
    <w:multiLevelType w:val="singleLevel"/>
    <w:tmpl w:val="A1F83988"/>
    <w:lvl w:ilvl="0">
      <w:start w:val="1"/>
      <w:numFmt w:val="decimal"/>
      <w:lvlText w:val="%1."/>
      <w:lvlJc w:val="left"/>
      <w:pPr>
        <w:tabs>
          <w:tab w:val="num" w:pos="360"/>
        </w:tabs>
        <w:ind w:left="360" w:hanging="360"/>
      </w:pPr>
    </w:lvl>
  </w:abstractNum>
  <w:abstractNum w:abstractNumId="34" w15:restartNumberingAfterBreak="0">
    <w:nsid w:val="56D60F98"/>
    <w:multiLevelType w:val="hybridMultilevel"/>
    <w:tmpl w:val="8EB08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007F85"/>
    <w:multiLevelType w:val="hybridMultilevel"/>
    <w:tmpl w:val="E6D8848E"/>
    <w:lvl w:ilvl="0" w:tplc="A90266F2">
      <w:start w:val="3"/>
      <w:numFmt w:val="decimal"/>
      <w:lvlText w:val="%1."/>
      <w:lvlJc w:val="left"/>
      <w:pPr>
        <w:tabs>
          <w:tab w:val="num" w:pos="1069"/>
        </w:tabs>
        <w:ind w:left="1069" w:hanging="360"/>
      </w:pPr>
      <w:rPr>
        <w:rFonts w:ascii="Arial" w:hAnsi="Arial" w:cs="Arial" w:hint="default"/>
        <w:b w:val="0"/>
        <w:sz w:val="22"/>
      </w:rPr>
    </w:lvl>
    <w:lvl w:ilvl="1" w:tplc="8F36AF02">
      <w:start w:val="1"/>
      <w:numFmt w:val="decimal"/>
      <w:lvlText w:val="%2."/>
      <w:lvlJc w:val="left"/>
      <w:pPr>
        <w:tabs>
          <w:tab w:val="num" w:pos="1440"/>
        </w:tabs>
        <w:ind w:left="1440" w:hanging="360"/>
      </w:pPr>
      <w:rPr>
        <w:rFonts w:ascii="Arial" w:hAnsi="Arial" w:cs="Arial" w:hint="default"/>
        <w:b w:val="0"/>
        <w:sz w:val="22"/>
      </w:rPr>
    </w:lvl>
    <w:lvl w:ilvl="2" w:tplc="C9DEEEB0">
      <w:start w:val="1"/>
      <w:numFmt w:val="lowerLetter"/>
      <w:lvlText w:val="%3)"/>
      <w:lvlJc w:val="left"/>
      <w:pPr>
        <w:ind w:left="2340" w:hanging="360"/>
      </w:pPr>
      <w:rPr>
        <w:rFonts w:ascii="Arial" w:eastAsia="Times New Roman"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5DE41BE"/>
    <w:multiLevelType w:val="singleLevel"/>
    <w:tmpl w:val="1022375A"/>
    <w:lvl w:ilvl="0">
      <w:start w:val="1"/>
      <w:numFmt w:val="decimal"/>
      <w:lvlText w:val="%1."/>
      <w:lvlJc w:val="left"/>
      <w:pPr>
        <w:tabs>
          <w:tab w:val="num" w:pos="360"/>
        </w:tabs>
        <w:ind w:left="360" w:hanging="360"/>
      </w:pPr>
      <w:rPr>
        <w:sz w:val="22"/>
      </w:rPr>
    </w:lvl>
  </w:abstractNum>
  <w:abstractNum w:abstractNumId="37" w15:restartNumberingAfterBreak="0">
    <w:nsid w:val="6C6D5102"/>
    <w:multiLevelType w:val="multilevel"/>
    <w:tmpl w:val="197C1BDC"/>
    <w:name w:val="WW8Num62"/>
    <w:lvl w:ilvl="0">
      <w:start w:val="1"/>
      <w:numFmt w:val="decimal"/>
      <w:lvlText w:val="%1."/>
      <w:lvlJc w:val="left"/>
      <w:pPr>
        <w:tabs>
          <w:tab w:val="num" w:pos="360"/>
        </w:tabs>
        <w:ind w:left="360" w:hanging="360"/>
      </w:pPr>
      <w:rPr>
        <w:rFonts w:ascii="Times New Roman" w:eastAsia="MS Mincho" w:hAnsi="Times New Roman" w:cs="Times New Roman" w:hint="default"/>
        <w:b w:val="0"/>
        <w:i w:val="0"/>
        <w:sz w:val="22"/>
        <w:szCs w:val="22"/>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67506652">
    <w:abstractNumId w:val="33"/>
    <w:lvlOverride w:ilvl="0">
      <w:startOverride w:val="1"/>
    </w:lvlOverride>
  </w:num>
  <w:num w:numId="2" w16cid:durableId="5986792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18906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990534">
    <w:abstractNumId w:val="3"/>
    <w:lvlOverride w:ilvl="0">
      <w:startOverride w:val="1"/>
    </w:lvlOverride>
  </w:num>
  <w:num w:numId="5" w16cid:durableId="896864638">
    <w:abstractNumId w:val="17"/>
  </w:num>
  <w:num w:numId="6" w16cid:durableId="2700898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5056131">
    <w:abstractNumId w:val="6"/>
    <w:lvlOverride w:ilvl="0">
      <w:startOverride w:val="1"/>
    </w:lvlOverride>
  </w:num>
  <w:num w:numId="8" w16cid:durableId="1340232367">
    <w:abstractNumId w:val="36"/>
    <w:lvlOverride w:ilvl="0">
      <w:startOverride w:val="1"/>
    </w:lvlOverride>
  </w:num>
  <w:num w:numId="9" w16cid:durableId="785125555">
    <w:abstractNumId w:val="10"/>
  </w:num>
  <w:num w:numId="10" w16cid:durableId="1249271498">
    <w:abstractNumId w:val="2"/>
  </w:num>
  <w:num w:numId="11" w16cid:durableId="1416514924">
    <w:abstractNumId w:val="4"/>
  </w:num>
  <w:num w:numId="12" w16cid:durableId="347682224">
    <w:abstractNumId w:val="5"/>
  </w:num>
  <w:num w:numId="13" w16cid:durableId="805662976">
    <w:abstractNumId w:val="7"/>
  </w:num>
  <w:num w:numId="14" w16cid:durableId="1337339385">
    <w:abstractNumId w:val="34"/>
  </w:num>
  <w:num w:numId="15" w16cid:durableId="874077551">
    <w:abstractNumId w:val="9"/>
  </w:num>
  <w:num w:numId="16" w16cid:durableId="1073897737">
    <w:abstractNumId w:val="1"/>
  </w:num>
  <w:num w:numId="17" w16cid:durableId="967973417">
    <w:abstractNumId w:val="16"/>
  </w:num>
  <w:num w:numId="18" w16cid:durableId="940335348">
    <w:abstractNumId w:val="20"/>
  </w:num>
  <w:num w:numId="19" w16cid:durableId="1497528710">
    <w:abstractNumId w:val="18"/>
  </w:num>
  <w:num w:numId="20" w16cid:durableId="899756131">
    <w:abstractNumId w:val="0"/>
  </w:num>
  <w:num w:numId="21" w16cid:durableId="1439131773">
    <w:abstractNumId w:val="24"/>
  </w:num>
  <w:num w:numId="22" w16cid:durableId="1274290847">
    <w:abstractNumId w:val="12"/>
  </w:num>
  <w:num w:numId="23" w16cid:durableId="841586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5386707">
    <w:abstractNumId w:val="35"/>
  </w:num>
  <w:num w:numId="25" w16cid:durableId="1810785250">
    <w:abstractNumId w:val="32"/>
  </w:num>
  <w:num w:numId="26" w16cid:durableId="180900665">
    <w:abstractNumId w:val="28"/>
  </w:num>
  <w:num w:numId="27" w16cid:durableId="1381587739">
    <w:abstractNumId w:val="30"/>
  </w:num>
  <w:num w:numId="28" w16cid:durableId="1774130824">
    <w:abstractNumId w:val="6"/>
    <w:lvlOverride w:ilvl="0">
      <w:startOverride w:val="1"/>
    </w:lvlOverride>
  </w:num>
  <w:num w:numId="29" w16cid:durableId="1603414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89498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5991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2456241">
    <w:abstractNumId w:val="5"/>
    <w:lvlOverride w:ilvl="0">
      <w:startOverride w:val="1"/>
    </w:lvlOverride>
  </w:num>
  <w:num w:numId="33" w16cid:durableId="868183160">
    <w:abstractNumId w:val="31"/>
  </w:num>
  <w:num w:numId="34" w16cid:durableId="1115444891">
    <w:abstractNumId w:val="29"/>
  </w:num>
  <w:num w:numId="35" w16cid:durableId="1214777817">
    <w:abstractNumId w:val="22"/>
  </w:num>
  <w:num w:numId="36" w16cid:durableId="1812677039">
    <w:abstractNumId w:val="25"/>
  </w:num>
  <w:num w:numId="37" w16cid:durableId="482814506">
    <w:abstractNumId w:val="11"/>
  </w:num>
  <w:num w:numId="38" w16cid:durableId="1447773329">
    <w:abstractNumId w:val="13"/>
  </w:num>
  <w:num w:numId="39" w16cid:durableId="1660380111">
    <w:abstractNumId w:val="27"/>
  </w:num>
  <w:num w:numId="40" w16cid:durableId="50737680">
    <w:abstractNumId w:val="15"/>
  </w:num>
  <w:num w:numId="41" w16cid:durableId="861282839">
    <w:abstractNumId w:val="21"/>
  </w:num>
  <w:num w:numId="42" w16cid:durableId="1119954725">
    <w:abstractNumId w:val="14"/>
  </w:num>
  <w:num w:numId="43" w16cid:durableId="848838259">
    <w:abstractNumId w:val="14"/>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5A3"/>
    <w:rsid w:val="0000417C"/>
    <w:rsid w:val="000123FC"/>
    <w:rsid w:val="000230CC"/>
    <w:rsid w:val="000236BD"/>
    <w:rsid w:val="000502B2"/>
    <w:rsid w:val="00052ECB"/>
    <w:rsid w:val="00062396"/>
    <w:rsid w:val="000650D4"/>
    <w:rsid w:val="00086272"/>
    <w:rsid w:val="000C75C1"/>
    <w:rsid w:val="000D55BD"/>
    <w:rsid w:val="000E2BB6"/>
    <w:rsid w:val="000E4C1E"/>
    <w:rsid w:val="0012206C"/>
    <w:rsid w:val="001300D4"/>
    <w:rsid w:val="001433F1"/>
    <w:rsid w:val="0015242A"/>
    <w:rsid w:val="00173A0F"/>
    <w:rsid w:val="00186446"/>
    <w:rsid w:val="001A34B4"/>
    <w:rsid w:val="001C15A3"/>
    <w:rsid w:val="001D63C5"/>
    <w:rsid w:val="001E637A"/>
    <w:rsid w:val="00203C52"/>
    <w:rsid w:val="002055E8"/>
    <w:rsid w:val="00212935"/>
    <w:rsid w:val="00216C1D"/>
    <w:rsid w:val="00226D62"/>
    <w:rsid w:val="002277CE"/>
    <w:rsid w:val="002549C8"/>
    <w:rsid w:val="002575B9"/>
    <w:rsid w:val="00261479"/>
    <w:rsid w:val="002744E2"/>
    <w:rsid w:val="00275FC7"/>
    <w:rsid w:val="00280145"/>
    <w:rsid w:val="00297C09"/>
    <w:rsid w:val="002A2B64"/>
    <w:rsid w:val="002B058D"/>
    <w:rsid w:val="002B1B0A"/>
    <w:rsid w:val="002B5EDF"/>
    <w:rsid w:val="002B6215"/>
    <w:rsid w:val="002F03E0"/>
    <w:rsid w:val="002F1C23"/>
    <w:rsid w:val="00312085"/>
    <w:rsid w:val="00320CC3"/>
    <w:rsid w:val="00324A5E"/>
    <w:rsid w:val="00343D2F"/>
    <w:rsid w:val="00344ACA"/>
    <w:rsid w:val="003477D0"/>
    <w:rsid w:val="003561E1"/>
    <w:rsid w:val="00377E82"/>
    <w:rsid w:val="003A1391"/>
    <w:rsid w:val="003A396F"/>
    <w:rsid w:val="003A3AA7"/>
    <w:rsid w:val="003C0BB7"/>
    <w:rsid w:val="003C2AA9"/>
    <w:rsid w:val="003C2C79"/>
    <w:rsid w:val="003C31E9"/>
    <w:rsid w:val="003C5F46"/>
    <w:rsid w:val="003C774D"/>
    <w:rsid w:val="003E41F3"/>
    <w:rsid w:val="003E5DCB"/>
    <w:rsid w:val="003F21AC"/>
    <w:rsid w:val="003F6F3A"/>
    <w:rsid w:val="003F7E61"/>
    <w:rsid w:val="00431835"/>
    <w:rsid w:val="00434418"/>
    <w:rsid w:val="00441780"/>
    <w:rsid w:val="00453B2B"/>
    <w:rsid w:val="004614FF"/>
    <w:rsid w:val="00473624"/>
    <w:rsid w:val="0048635B"/>
    <w:rsid w:val="00486647"/>
    <w:rsid w:val="00492963"/>
    <w:rsid w:val="00494086"/>
    <w:rsid w:val="004B0ED5"/>
    <w:rsid w:val="004B1FD9"/>
    <w:rsid w:val="004B324F"/>
    <w:rsid w:val="004B41CB"/>
    <w:rsid w:val="004B5756"/>
    <w:rsid w:val="004C4A2C"/>
    <w:rsid w:val="004D1ED6"/>
    <w:rsid w:val="004D3F55"/>
    <w:rsid w:val="004E098D"/>
    <w:rsid w:val="00525607"/>
    <w:rsid w:val="00531D44"/>
    <w:rsid w:val="00537385"/>
    <w:rsid w:val="00547540"/>
    <w:rsid w:val="005568FA"/>
    <w:rsid w:val="00575C4A"/>
    <w:rsid w:val="005961AC"/>
    <w:rsid w:val="005A00DA"/>
    <w:rsid w:val="005A130F"/>
    <w:rsid w:val="005B4D52"/>
    <w:rsid w:val="005B78CC"/>
    <w:rsid w:val="005C3463"/>
    <w:rsid w:val="005D5798"/>
    <w:rsid w:val="005E2BD9"/>
    <w:rsid w:val="005F1E4D"/>
    <w:rsid w:val="005F51FF"/>
    <w:rsid w:val="00601FB0"/>
    <w:rsid w:val="0061432E"/>
    <w:rsid w:val="0061536B"/>
    <w:rsid w:val="00654268"/>
    <w:rsid w:val="00657EF3"/>
    <w:rsid w:val="00664089"/>
    <w:rsid w:val="00674956"/>
    <w:rsid w:val="00686239"/>
    <w:rsid w:val="00686EDD"/>
    <w:rsid w:val="006970AB"/>
    <w:rsid w:val="006A7E7B"/>
    <w:rsid w:val="006B3C8A"/>
    <w:rsid w:val="006C05B4"/>
    <w:rsid w:val="006C2E11"/>
    <w:rsid w:val="006D50D0"/>
    <w:rsid w:val="0071312A"/>
    <w:rsid w:val="007303D2"/>
    <w:rsid w:val="00734474"/>
    <w:rsid w:val="007350D6"/>
    <w:rsid w:val="00743882"/>
    <w:rsid w:val="0074758C"/>
    <w:rsid w:val="00761C78"/>
    <w:rsid w:val="00767BB7"/>
    <w:rsid w:val="007A5212"/>
    <w:rsid w:val="007D59C4"/>
    <w:rsid w:val="007D5C1D"/>
    <w:rsid w:val="007E636B"/>
    <w:rsid w:val="007F382C"/>
    <w:rsid w:val="007F5412"/>
    <w:rsid w:val="0082594B"/>
    <w:rsid w:val="00845469"/>
    <w:rsid w:val="00862387"/>
    <w:rsid w:val="00874A52"/>
    <w:rsid w:val="00875678"/>
    <w:rsid w:val="008B5180"/>
    <w:rsid w:val="008C6769"/>
    <w:rsid w:val="008D1B1D"/>
    <w:rsid w:val="008D3AE7"/>
    <w:rsid w:val="008E4035"/>
    <w:rsid w:val="008E560D"/>
    <w:rsid w:val="008F3BF0"/>
    <w:rsid w:val="009172C4"/>
    <w:rsid w:val="00927265"/>
    <w:rsid w:val="00934A2E"/>
    <w:rsid w:val="00935BB2"/>
    <w:rsid w:val="009B1E12"/>
    <w:rsid w:val="009B2D8C"/>
    <w:rsid w:val="009B36D6"/>
    <w:rsid w:val="009C0081"/>
    <w:rsid w:val="009E1CF7"/>
    <w:rsid w:val="00A0551D"/>
    <w:rsid w:val="00A056C0"/>
    <w:rsid w:val="00A07C6D"/>
    <w:rsid w:val="00A1452B"/>
    <w:rsid w:val="00A20A6B"/>
    <w:rsid w:val="00A2213F"/>
    <w:rsid w:val="00A223F9"/>
    <w:rsid w:val="00A36A45"/>
    <w:rsid w:val="00A431FE"/>
    <w:rsid w:val="00A72ED5"/>
    <w:rsid w:val="00AC1147"/>
    <w:rsid w:val="00AE24B1"/>
    <w:rsid w:val="00B110F4"/>
    <w:rsid w:val="00B125CB"/>
    <w:rsid w:val="00B34E27"/>
    <w:rsid w:val="00B759EB"/>
    <w:rsid w:val="00B91544"/>
    <w:rsid w:val="00BB0F70"/>
    <w:rsid w:val="00BB6613"/>
    <w:rsid w:val="00BD2EFA"/>
    <w:rsid w:val="00BE0217"/>
    <w:rsid w:val="00BF0CB5"/>
    <w:rsid w:val="00BF25E7"/>
    <w:rsid w:val="00C15116"/>
    <w:rsid w:val="00C17F28"/>
    <w:rsid w:val="00C241A6"/>
    <w:rsid w:val="00C3145F"/>
    <w:rsid w:val="00C409E5"/>
    <w:rsid w:val="00C43739"/>
    <w:rsid w:val="00C440B7"/>
    <w:rsid w:val="00C5300D"/>
    <w:rsid w:val="00C6572B"/>
    <w:rsid w:val="00C72B28"/>
    <w:rsid w:val="00C942F7"/>
    <w:rsid w:val="00CB2A4D"/>
    <w:rsid w:val="00CC09FE"/>
    <w:rsid w:val="00CC1D54"/>
    <w:rsid w:val="00CD03B3"/>
    <w:rsid w:val="00CF01E8"/>
    <w:rsid w:val="00D0390E"/>
    <w:rsid w:val="00D10459"/>
    <w:rsid w:val="00D21499"/>
    <w:rsid w:val="00D35B7D"/>
    <w:rsid w:val="00D46106"/>
    <w:rsid w:val="00D52307"/>
    <w:rsid w:val="00D53208"/>
    <w:rsid w:val="00D5427D"/>
    <w:rsid w:val="00D66549"/>
    <w:rsid w:val="00D76A5C"/>
    <w:rsid w:val="00D97539"/>
    <w:rsid w:val="00DA0144"/>
    <w:rsid w:val="00DC6894"/>
    <w:rsid w:val="00E11182"/>
    <w:rsid w:val="00E2411E"/>
    <w:rsid w:val="00E273EC"/>
    <w:rsid w:val="00E31085"/>
    <w:rsid w:val="00E40B5D"/>
    <w:rsid w:val="00E5058B"/>
    <w:rsid w:val="00E6156E"/>
    <w:rsid w:val="00E66788"/>
    <w:rsid w:val="00E775D6"/>
    <w:rsid w:val="00E86D72"/>
    <w:rsid w:val="00E95ADC"/>
    <w:rsid w:val="00EA3DFA"/>
    <w:rsid w:val="00EA53E9"/>
    <w:rsid w:val="00EA6D7C"/>
    <w:rsid w:val="00ED2B6E"/>
    <w:rsid w:val="00ED3A4E"/>
    <w:rsid w:val="00EE419E"/>
    <w:rsid w:val="00EE475A"/>
    <w:rsid w:val="00EF7C3B"/>
    <w:rsid w:val="00F039EA"/>
    <w:rsid w:val="00F114A3"/>
    <w:rsid w:val="00F123C0"/>
    <w:rsid w:val="00F13EB8"/>
    <w:rsid w:val="00F16BBB"/>
    <w:rsid w:val="00F20DBB"/>
    <w:rsid w:val="00F221A5"/>
    <w:rsid w:val="00F71C5E"/>
    <w:rsid w:val="00F82D5A"/>
    <w:rsid w:val="00F83A68"/>
    <w:rsid w:val="00F9240A"/>
    <w:rsid w:val="00FB2398"/>
    <w:rsid w:val="00FE5A3D"/>
    <w:rsid w:val="00FE6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F5E377"/>
  <w15:chartTrackingRefBased/>
  <w15:docId w15:val="{6880CBF9-2B0C-4FDA-AE43-01F002B7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15A3"/>
    <w:pPr>
      <w:widowControl w:val="0"/>
      <w:adjustRightInd w:val="0"/>
      <w:spacing w:line="360" w:lineRule="auto"/>
      <w:jc w:val="both"/>
    </w:pPr>
    <w:rPr>
      <w:sz w:val="28"/>
      <w:lang w:eastAsia="pl-PL"/>
    </w:rPr>
  </w:style>
  <w:style w:type="paragraph" w:styleId="Nagwek1">
    <w:name w:val="heading 1"/>
    <w:basedOn w:val="Normalny"/>
    <w:next w:val="Normalny"/>
    <w:link w:val="Nagwek1Znak"/>
    <w:uiPriority w:val="99"/>
    <w:qFormat/>
    <w:rsid w:val="001C15A3"/>
    <w:pPr>
      <w:keepNext/>
      <w:spacing w:line="240" w:lineRule="auto"/>
      <w:outlineLvl w:val="0"/>
    </w:pPr>
    <w:rPr>
      <w:i/>
      <w:sz w:val="24"/>
    </w:rPr>
  </w:style>
  <w:style w:type="paragraph" w:styleId="Nagwek2">
    <w:name w:val="heading 2"/>
    <w:basedOn w:val="Normalny"/>
    <w:next w:val="Nagwek3"/>
    <w:link w:val="Nagwek2Znak"/>
    <w:unhideWhenUsed/>
    <w:qFormat/>
    <w:rsid w:val="001C15A3"/>
    <w:pPr>
      <w:keepNext/>
      <w:spacing w:before="240" w:after="60" w:line="240" w:lineRule="auto"/>
      <w:outlineLvl w:val="1"/>
    </w:pPr>
    <w:rPr>
      <w:b/>
      <w:u w:val="single"/>
    </w:rPr>
  </w:style>
  <w:style w:type="paragraph" w:styleId="Nagwek3">
    <w:name w:val="heading 3"/>
    <w:basedOn w:val="Normalny"/>
    <w:next w:val="Nagwek4"/>
    <w:link w:val="Nagwek3Znak"/>
    <w:unhideWhenUsed/>
    <w:qFormat/>
    <w:rsid w:val="001C15A3"/>
    <w:pPr>
      <w:keepNext/>
      <w:suppressAutoHyphens/>
      <w:spacing w:before="240" w:after="240" w:line="240" w:lineRule="auto"/>
      <w:outlineLvl w:val="2"/>
    </w:pPr>
    <w:rPr>
      <w:b/>
      <w:sz w:val="24"/>
      <w:u w:val="single"/>
    </w:rPr>
  </w:style>
  <w:style w:type="paragraph" w:styleId="Nagwek4">
    <w:name w:val="heading 4"/>
    <w:basedOn w:val="Normalny"/>
    <w:link w:val="Nagwek4Znak"/>
    <w:unhideWhenUsed/>
    <w:qFormat/>
    <w:rsid w:val="001C15A3"/>
    <w:pPr>
      <w:spacing w:before="60" w:after="60" w:line="240" w:lineRule="auto"/>
      <w:outlineLvl w:val="3"/>
    </w:pPr>
    <w:rPr>
      <w:sz w:val="24"/>
    </w:rPr>
  </w:style>
  <w:style w:type="paragraph" w:styleId="Nagwek5">
    <w:name w:val="heading 5"/>
    <w:basedOn w:val="Normalny"/>
    <w:link w:val="Nagwek5Znak"/>
    <w:unhideWhenUsed/>
    <w:qFormat/>
    <w:rsid w:val="001C15A3"/>
    <w:pPr>
      <w:spacing w:before="60" w:after="60" w:line="240" w:lineRule="auto"/>
      <w:outlineLvl w:val="4"/>
    </w:pPr>
    <w:rPr>
      <w:sz w:val="24"/>
    </w:rPr>
  </w:style>
  <w:style w:type="paragraph" w:styleId="Nagwek6">
    <w:name w:val="heading 6"/>
    <w:basedOn w:val="Normalny"/>
    <w:next w:val="Normalny"/>
    <w:link w:val="Nagwek6Znak"/>
    <w:unhideWhenUsed/>
    <w:qFormat/>
    <w:rsid w:val="001C15A3"/>
    <w:pPr>
      <w:keepNext/>
      <w:spacing w:before="360" w:after="120" w:line="240" w:lineRule="auto"/>
      <w:jc w:val="center"/>
      <w:outlineLvl w:val="5"/>
    </w:pPr>
    <w:rPr>
      <w:b/>
      <w:sz w:val="24"/>
    </w:rPr>
  </w:style>
  <w:style w:type="paragraph" w:styleId="Nagwek7">
    <w:name w:val="heading 7"/>
    <w:aliases w:val="Nagłówek 7.1"/>
    <w:basedOn w:val="Normalny"/>
    <w:next w:val="Normalny"/>
    <w:link w:val="Nagwek7Znak"/>
    <w:unhideWhenUsed/>
    <w:qFormat/>
    <w:rsid w:val="001C15A3"/>
    <w:pPr>
      <w:keepLines/>
      <w:spacing w:before="40" w:after="40" w:line="240" w:lineRule="auto"/>
      <w:outlineLvl w:val="6"/>
    </w:pPr>
    <w:rPr>
      <w:sz w:val="24"/>
    </w:rPr>
  </w:style>
  <w:style w:type="paragraph" w:styleId="Nagwek8">
    <w:name w:val="heading 8"/>
    <w:basedOn w:val="Normalny"/>
    <w:next w:val="Normalny"/>
    <w:link w:val="Nagwek8Znak"/>
    <w:unhideWhenUsed/>
    <w:qFormat/>
    <w:rsid w:val="001C15A3"/>
    <w:pPr>
      <w:spacing w:before="40" w:after="40" w:line="240" w:lineRule="auto"/>
      <w:outlineLvl w:val="7"/>
    </w:pPr>
    <w:rPr>
      <w:sz w:val="24"/>
    </w:rPr>
  </w:style>
  <w:style w:type="paragraph" w:styleId="Nagwek9">
    <w:name w:val="heading 9"/>
    <w:basedOn w:val="Normalny"/>
    <w:next w:val="Normalny"/>
    <w:link w:val="Nagwek9Znak"/>
    <w:unhideWhenUsed/>
    <w:qFormat/>
    <w:rsid w:val="001C15A3"/>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15A3"/>
    <w:rPr>
      <w:i/>
      <w:sz w:val="24"/>
      <w:lang w:eastAsia="pl-PL"/>
    </w:rPr>
  </w:style>
  <w:style w:type="character" w:customStyle="1" w:styleId="Nagwek2Znak">
    <w:name w:val="Nagłówek 2 Znak"/>
    <w:basedOn w:val="Domylnaczcionkaakapitu"/>
    <w:link w:val="Nagwek2"/>
    <w:semiHidden/>
    <w:rsid w:val="001C15A3"/>
    <w:rPr>
      <w:b/>
      <w:sz w:val="28"/>
      <w:u w:val="single"/>
      <w:lang w:eastAsia="pl-PL"/>
    </w:rPr>
  </w:style>
  <w:style w:type="character" w:customStyle="1" w:styleId="Nagwek3Znak">
    <w:name w:val="Nagłówek 3 Znak"/>
    <w:basedOn w:val="Domylnaczcionkaakapitu"/>
    <w:link w:val="Nagwek3"/>
    <w:semiHidden/>
    <w:rsid w:val="001C15A3"/>
    <w:rPr>
      <w:b/>
      <w:sz w:val="24"/>
      <w:u w:val="single"/>
      <w:lang w:eastAsia="pl-PL"/>
    </w:rPr>
  </w:style>
  <w:style w:type="character" w:customStyle="1" w:styleId="Nagwek4Znak">
    <w:name w:val="Nagłówek 4 Znak"/>
    <w:basedOn w:val="Domylnaczcionkaakapitu"/>
    <w:link w:val="Nagwek4"/>
    <w:semiHidden/>
    <w:rsid w:val="001C15A3"/>
    <w:rPr>
      <w:sz w:val="24"/>
      <w:lang w:eastAsia="pl-PL"/>
    </w:rPr>
  </w:style>
  <w:style w:type="character" w:customStyle="1" w:styleId="Nagwek5Znak">
    <w:name w:val="Nagłówek 5 Znak"/>
    <w:basedOn w:val="Domylnaczcionkaakapitu"/>
    <w:link w:val="Nagwek5"/>
    <w:semiHidden/>
    <w:rsid w:val="001C15A3"/>
    <w:rPr>
      <w:sz w:val="24"/>
      <w:lang w:eastAsia="pl-PL"/>
    </w:rPr>
  </w:style>
  <w:style w:type="character" w:customStyle="1" w:styleId="Nagwek6Znak">
    <w:name w:val="Nagłówek 6 Znak"/>
    <w:basedOn w:val="Domylnaczcionkaakapitu"/>
    <w:link w:val="Nagwek6"/>
    <w:semiHidden/>
    <w:rsid w:val="001C15A3"/>
    <w:rPr>
      <w:b/>
      <w:sz w:val="24"/>
      <w:lang w:eastAsia="pl-PL"/>
    </w:rPr>
  </w:style>
  <w:style w:type="character" w:customStyle="1" w:styleId="Nagwek7Znak">
    <w:name w:val="Nagłówek 7 Znak"/>
    <w:aliases w:val="Nagłówek 7.1 Znak"/>
    <w:basedOn w:val="Domylnaczcionkaakapitu"/>
    <w:link w:val="Nagwek7"/>
    <w:rsid w:val="001C15A3"/>
    <w:rPr>
      <w:sz w:val="24"/>
      <w:lang w:eastAsia="pl-PL"/>
    </w:rPr>
  </w:style>
  <w:style w:type="character" w:customStyle="1" w:styleId="Nagwek8Znak">
    <w:name w:val="Nagłówek 8 Znak"/>
    <w:basedOn w:val="Domylnaczcionkaakapitu"/>
    <w:link w:val="Nagwek8"/>
    <w:rsid w:val="001C15A3"/>
    <w:rPr>
      <w:sz w:val="24"/>
      <w:lang w:eastAsia="pl-PL"/>
    </w:rPr>
  </w:style>
  <w:style w:type="character" w:customStyle="1" w:styleId="Nagwek9Znak">
    <w:name w:val="Nagłówek 9 Znak"/>
    <w:basedOn w:val="Domylnaczcionkaakapitu"/>
    <w:link w:val="Nagwek9"/>
    <w:semiHidden/>
    <w:rsid w:val="001C15A3"/>
    <w:rPr>
      <w:rFonts w:ascii="Arial" w:hAnsi="Arial"/>
      <w:sz w:val="22"/>
      <w:lang w:eastAsia="pl-PL"/>
    </w:rPr>
  </w:style>
  <w:style w:type="paragraph" w:styleId="Tekstkomentarza">
    <w:name w:val="annotation text"/>
    <w:basedOn w:val="Normalny"/>
    <w:link w:val="TekstkomentarzaZnak"/>
    <w:semiHidden/>
    <w:unhideWhenUsed/>
    <w:rsid w:val="001C15A3"/>
    <w:pPr>
      <w:spacing w:line="240" w:lineRule="auto"/>
    </w:pPr>
    <w:rPr>
      <w:sz w:val="24"/>
    </w:rPr>
  </w:style>
  <w:style w:type="character" w:customStyle="1" w:styleId="TekstkomentarzaZnak">
    <w:name w:val="Tekst komentarza Znak"/>
    <w:basedOn w:val="Domylnaczcionkaakapitu"/>
    <w:link w:val="Tekstkomentarza"/>
    <w:semiHidden/>
    <w:rsid w:val="001C15A3"/>
    <w:rPr>
      <w:sz w:val="24"/>
      <w:lang w:eastAsia="pl-PL"/>
    </w:rPr>
  </w:style>
  <w:style w:type="paragraph" w:styleId="Nagwek">
    <w:name w:val="header"/>
    <w:basedOn w:val="Normalny"/>
    <w:link w:val="NagwekZnak"/>
    <w:unhideWhenUsed/>
    <w:rsid w:val="001C15A3"/>
    <w:pPr>
      <w:tabs>
        <w:tab w:val="center" w:pos="4536"/>
        <w:tab w:val="right" w:pos="9072"/>
      </w:tabs>
    </w:pPr>
  </w:style>
  <w:style w:type="character" w:customStyle="1" w:styleId="NagwekZnak">
    <w:name w:val="Nagłówek Znak"/>
    <w:basedOn w:val="Domylnaczcionkaakapitu"/>
    <w:link w:val="Nagwek"/>
    <w:rsid w:val="001C15A3"/>
    <w:rPr>
      <w:sz w:val="28"/>
      <w:lang w:eastAsia="pl-PL"/>
    </w:rPr>
  </w:style>
  <w:style w:type="paragraph" w:styleId="Tekstpodstawowy">
    <w:name w:val="Body Text"/>
    <w:basedOn w:val="Normalny"/>
    <w:link w:val="TekstpodstawowyZnak"/>
    <w:unhideWhenUsed/>
    <w:rsid w:val="001C15A3"/>
    <w:pPr>
      <w:spacing w:after="120" w:line="240" w:lineRule="auto"/>
    </w:pPr>
    <w:rPr>
      <w:sz w:val="24"/>
    </w:rPr>
  </w:style>
  <w:style w:type="character" w:customStyle="1" w:styleId="TekstpodstawowyZnak">
    <w:name w:val="Tekst podstawowy Znak"/>
    <w:basedOn w:val="Domylnaczcionkaakapitu"/>
    <w:link w:val="Tekstpodstawowy"/>
    <w:rsid w:val="001C15A3"/>
    <w:rPr>
      <w:sz w:val="24"/>
      <w:lang w:eastAsia="pl-PL"/>
    </w:rPr>
  </w:style>
  <w:style w:type="paragraph" w:styleId="Podtytu">
    <w:name w:val="Subtitle"/>
    <w:basedOn w:val="Normalny"/>
    <w:link w:val="PodtytuZnak"/>
    <w:qFormat/>
    <w:rsid w:val="001C15A3"/>
    <w:pPr>
      <w:keepLines/>
      <w:autoSpaceDE w:val="0"/>
      <w:autoSpaceDN w:val="0"/>
      <w:spacing w:before="56" w:after="60" w:line="345" w:lineRule="atLeast"/>
      <w:jc w:val="center"/>
    </w:pPr>
    <w:rPr>
      <w:b/>
      <w:color w:val="000000"/>
    </w:rPr>
  </w:style>
  <w:style w:type="character" w:customStyle="1" w:styleId="PodtytuZnak">
    <w:name w:val="Podtytuł Znak"/>
    <w:basedOn w:val="Domylnaczcionkaakapitu"/>
    <w:link w:val="Podtytu"/>
    <w:rsid w:val="001C15A3"/>
    <w:rPr>
      <w:b/>
      <w:color w:val="000000"/>
      <w:sz w:val="28"/>
      <w:lang w:eastAsia="pl-PL"/>
    </w:rPr>
  </w:style>
  <w:style w:type="paragraph" w:styleId="Akapitzlist">
    <w:name w:val="List Paragraph"/>
    <w:basedOn w:val="Normalny"/>
    <w:uiPriority w:val="34"/>
    <w:qFormat/>
    <w:rsid w:val="001C15A3"/>
    <w:pPr>
      <w:widowControl/>
      <w:suppressAutoHyphens/>
      <w:adjustRightInd/>
      <w:spacing w:line="276" w:lineRule="auto"/>
      <w:ind w:left="720" w:firstLine="420"/>
    </w:pPr>
    <w:rPr>
      <w:rFonts w:ascii="Arial" w:eastAsia="Arial" w:hAnsi="Arial" w:cs="Arial"/>
      <w:sz w:val="22"/>
      <w:szCs w:val="22"/>
      <w:lang w:eastAsia="ar-SA"/>
    </w:rPr>
  </w:style>
  <w:style w:type="paragraph" w:customStyle="1" w:styleId="Podpisy">
    <w:name w:val="Podpisy"/>
    <w:rsid w:val="001C15A3"/>
    <w:pPr>
      <w:keepLines/>
      <w:widowControl w:val="0"/>
      <w:tabs>
        <w:tab w:val="left" w:pos="2850"/>
        <w:tab w:val="left" w:pos="4560"/>
        <w:tab w:val="left" w:pos="5715"/>
        <w:tab w:val="left" w:pos="6795"/>
        <w:tab w:val="left" w:pos="7965"/>
        <w:tab w:val="left" w:pos="9105"/>
      </w:tabs>
      <w:autoSpaceDE w:val="0"/>
      <w:autoSpaceDN w:val="0"/>
      <w:adjustRightInd w:val="0"/>
      <w:spacing w:before="288" w:after="72" w:line="360" w:lineRule="atLeast"/>
      <w:ind w:left="567" w:right="567"/>
      <w:jc w:val="both"/>
    </w:pPr>
    <w:rPr>
      <w:b/>
      <w:color w:val="000000"/>
      <w:sz w:val="28"/>
      <w:lang w:eastAsia="pl-PL"/>
    </w:rPr>
  </w:style>
  <w:style w:type="paragraph" w:styleId="Tekstdymka">
    <w:name w:val="Balloon Text"/>
    <w:basedOn w:val="Normalny"/>
    <w:link w:val="TekstdymkaZnak"/>
    <w:uiPriority w:val="99"/>
    <w:semiHidden/>
    <w:unhideWhenUsed/>
    <w:rsid w:val="000C75C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75C1"/>
    <w:rPr>
      <w:rFonts w:ascii="Segoe UI" w:hAnsi="Segoe UI" w:cs="Segoe UI"/>
      <w:sz w:val="18"/>
      <w:szCs w:val="18"/>
      <w:lang w:eastAsia="pl-PL"/>
    </w:rPr>
  </w:style>
  <w:style w:type="paragraph" w:styleId="Listapunktowana4">
    <w:name w:val="List Bullet 4"/>
    <w:basedOn w:val="Normalny"/>
    <w:unhideWhenUsed/>
    <w:rsid w:val="00D66549"/>
    <w:pPr>
      <w:numPr>
        <w:numId w:val="20"/>
      </w:numPr>
      <w:contextualSpacing/>
    </w:pPr>
  </w:style>
  <w:style w:type="paragraph" w:styleId="Bezodstpw">
    <w:name w:val="No Spacing"/>
    <w:uiPriority w:val="1"/>
    <w:qFormat/>
    <w:rsid w:val="008F3BF0"/>
    <w:rPr>
      <w:rFonts w:asciiTheme="minorHAnsi" w:eastAsia="Arial Unicode MS" w:hAnsiTheme="minorHAnsi" w:cs="Arial Unicode MS"/>
      <w:color w:val="000000"/>
      <w:szCs w:val="24"/>
      <w:lang w:eastAsia="pl-PL"/>
    </w:rPr>
  </w:style>
  <w:style w:type="paragraph" w:styleId="Tekstprzypisukocowego">
    <w:name w:val="endnote text"/>
    <w:basedOn w:val="Normalny"/>
    <w:link w:val="TekstprzypisukocowegoZnak"/>
    <w:uiPriority w:val="99"/>
    <w:semiHidden/>
    <w:unhideWhenUsed/>
    <w:rsid w:val="009E1CF7"/>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9E1CF7"/>
    <w:rPr>
      <w:lang w:eastAsia="pl-PL"/>
    </w:rPr>
  </w:style>
  <w:style w:type="character" w:styleId="Odwoanieprzypisukocowego">
    <w:name w:val="endnote reference"/>
    <w:basedOn w:val="Domylnaczcionkaakapitu"/>
    <w:uiPriority w:val="99"/>
    <w:semiHidden/>
    <w:unhideWhenUsed/>
    <w:rsid w:val="009E1CF7"/>
    <w:rPr>
      <w:vertAlign w:val="superscript"/>
    </w:rPr>
  </w:style>
  <w:style w:type="paragraph" w:styleId="Stopka">
    <w:name w:val="footer"/>
    <w:basedOn w:val="Normalny"/>
    <w:link w:val="StopkaZnak"/>
    <w:uiPriority w:val="99"/>
    <w:rsid w:val="00547540"/>
    <w:pPr>
      <w:widowControl/>
      <w:tabs>
        <w:tab w:val="center" w:pos="4536"/>
        <w:tab w:val="right" w:pos="9072"/>
      </w:tabs>
      <w:adjustRightInd/>
      <w:jc w:val="left"/>
    </w:pPr>
  </w:style>
  <w:style w:type="character" w:customStyle="1" w:styleId="StopkaZnak">
    <w:name w:val="Stopka Znak"/>
    <w:basedOn w:val="Domylnaczcionkaakapitu"/>
    <w:link w:val="Stopka"/>
    <w:uiPriority w:val="99"/>
    <w:rsid w:val="00547540"/>
    <w:rPr>
      <w:sz w:val="28"/>
      <w:lang w:eastAsia="pl-PL"/>
    </w:rPr>
  </w:style>
  <w:style w:type="paragraph" w:styleId="Tekstprzypisudolnego">
    <w:name w:val="footnote text"/>
    <w:basedOn w:val="Normalny"/>
    <w:link w:val="TekstprzypisudolnegoZnak"/>
    <w:uiPriority w:val="99"/>
    <w:semiHidden/>
    <w:unhideWhenUsed/>
    <w:rsid w:val="00547540"/>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547540"/>
    <w:rPr>
      <w:lang w:eastAsia="pl-PL"/>
    </w:rPr>
  </w:style>
  <w:style w:type="character" w:styleId="Odwoaniedokomentarza">
    <w:name w:val="annotation reference"/>
    <w:uiPriority w:val="99"/>
    <w:unhideWhenUsed/>
    <w:qFormat/>
    <w:rsid w:val="00934A2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60546">
      <w:bodyDiv w:val="1"/>
      <w:marLeft w:val="0"/>
      <w:marRight w:val="0"/>
      <w:marTop w:val="0"/>
      <w:marBottom w:val="0"/>
      <w:divBdr>
        <w:top w:val="none" w:sz="0" w:space="0" w:color="auto"/>
        <w:left w:val="none" w:sz="0" w:space="0" w:color="auto"/>
        <w:bottom w:val="none" w:sz="0" w:space="0" w:color="auto"/>
        <w:right w:val="none" w:sz="0" w:space="0" w:color="auto"/>
      </w:divBdr>
    </w:div>
    <w:div w:id="203542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km-swierklanie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6EED8-5D93-418A-9C45-580AEAB1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4668</Words>
  <Characters>28010</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Paks</dc:creator>
  <cp:keywords/>
  <dc:description/>
  <cp:lastModifiedBy>Justyna Krzystanek</cp:lastModifiedBy>
  <cp:revision>50</cp:revision>
  <cp:lastPrinted>2023-01-13T07:40:00Z</cp:lastPrinted>
  <dcterms:created xsi:type="dcterms:W3CDTF">2023-01-11T06:52:00Z</dcterms:created>
  <dcterms:modified xsi:type="dcterms:W3CDTF">2023-01-13T10:22:00Z</dcterms:modified>
</cp:coreProperties>
</file>