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7D9711B1"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1C">
        <w:rPr>
          <w:sz w:val="22"/>
          <w:szCs w:val="22"/>
        </w:rPr>
        <w:t xml:space="preserve"> </w:t>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343CFF98" w:rsidR="00644F86" w:rsidRPr="005A15B0" w:rsidRDefault="008316A8" w:rsidP="0089341D">
            <w:pPr>
              <w:pStyle w:val="Textbody"/>
              <w:tabs>
                <w:tab w:val="right" w:pos="9072"/>
              </w:tabs>
              <w:snapToGrid w:val="0"/>
              <w:spacing w:after="0" w:line="240" w:lineRule="auto"/>
              <w:ind w:right="-40"/>
              <w:jc w:val="center"/>
              <w:rPr>
                <w:bCs/>
                <w:sz w:val="20"/>
                <w:szCs w:val="20"/>
              </w:rPr>
            </w:pPr>
            <w:r w:rsidRPr="005A15B0">
              <w:rPr>
                <w:bCs/>
                <w:sz w:val="20"/>
                <w:szCs w:val="20"/>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5A15B0" w:rsidRDefault="008316A8" w:rsidP="0089341D">
            <w:pPr>
              <w:pStyle w:val="Nagwek"/>
              <w:suppressLineNumbers w:val="0"/>
              <w:snapToGrid w:val="0"/>
              <w:spacing w:line="240" w:lineRule="auto"/>
              <w:ind w:right="-40"/>
              <w:jc w:val="center"/>
              <w:rPr>
                <w:sz w:val="20"/>
                <w:szCs w:val="20"/>
              </w:rPr>
            </w:pPr>
            <w:r w:rsidRPr="005A15B0">
              <w:rPr>
                <w:sz w:val="20"/>
                <w:szCs w:val="20"/>
              </w:rPr>
              <w:t>zarzad@powiat.zgierz.pl</w:t>
            </w:r>
            <w:r w:rsidRPr="005A15B0">
              <w:rPr>
                <w:bCs/>
                <w:sz w:val="20"/>
                <w:szCs w:val="20"/>
              </w:rPr>
              <w:t xml:space="preserve">, </w:t>
            </w:r>
            <w:hyperlink r:id="rId10" w:history="1">
              <w:r w:rsidR="003E1778" w:rsidRPr="005A15B0">
                <w:rPr>
                  <w:rStyle w:val="Hipercze"/>
                  <w:bCs/>
                  <w:sz w:val="20"/>
                  <w:szCs w:val="20"/>
                </w:rPr>
                <w:t>www.powiat.zgierz.pl</w:t>
              </w:r>
            </w:hyperlink>
          </w:p>
          <w:p w14:paraId="4EC1E042" w14:textId="77777777" w:rsidR="008316A8" w:rsidRPr="005A15B0" w:rsidRDefault="008316A8" w:rsidP="0089341D">
            <w:pPr>
              <w:pStyle w:val="Nagwek"/>
              <w:suppressLineNumbers w:val="0"/>
              <w:snapToGrid w:val="0"/>
              <w:spacing w:line="240" w:lineRule="auto"/>
              <w:ind w:right="-40"/>
              <w:rPr>
                <w:sz w:val="20"/>
                <w:szCs w:val="20"/>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08936C74"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na robotę budowlaną</w:t>
      </w:r>
      <w:r w:rsidR="00C5046F" w:rsidRPr="00F32710">
        <w:rPr>
          <w:b/>
          <w:sz w:val="22"/>
          <w:szCs w:val="22"/>
        </w:rPr>
        <w:t>, tryb podstawowy, wariant I</w:t>
      </w:r>
      <w:r w:rsidR="00974581">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731923E1"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00C03E51">
        <w:rPr>
          <w:szCs w:val="21"/>
        </w:rPr>
        <w:t xml:space="preserve"> </w:t>
      </w:r>
      <w:r w:rsidRPr="00740CDD">
        <w:rPr>
          <w:szCs w:val="21"/>
        </w:rPr>
        <w:t>art. 27</w:t>
      </w:r>
      <w:r w:rsidR="00242CA3" w:rsidRPr="00740CDD">
        <w:rPr>
          <w:szCs w:val="21"/>
        </w:rPr>
        <w:t xml:space="preserve">5 pkt </w:t>
      </w:r>
      <w:r w:rsidR="00974581">
        <w:rPr>
          <w:szCs w:val="21"/>
        </w:rPr>
        <w:t>2</w:t>
      </w:r>
      <w:r w:rsidRPr="00740CDD">
        <w:rPr>
          <w:szCs w:val="21"/>
        </w:rPr>
        <w:t xml:space="preserve"> ustawy z dnia 11 września 2019 r. Prawo zamówień publicznych (tj. Dz. U. z 20</w:t>
      </w:r>
      <w:r w:rsidR="00CE03C4">
        <w:rPr>
          <w:szCs w:val="21"/>
        </w:rPr>
        <w:t>2</w:t>
      </w:r>
      <w:r w:rsidR="006B5CB7">
        <w:rPr>
          <w:szCs w:val="21"/>
        </w:rPr>
        <w:t>3</w:t>
      </w:r>
      <w:r w:rsidRPr="00740CDD">
        <w:rPr>
          <w:szCs w:val="21"/>
        </w:rPr>
        <w:t xml:space="preserve"> r.</w:t>
      </w:r>
      <w:r w:rsidR="003E04A8">
        <w:rPr>
          <w:szCs w:val="21"/>
        </w:rPr>
        <w:t>,</w:t>
      </w:r>
      <w:r w:rsidRPr="00740CDD">
        <w:rPr>
          <w:szCs w:val="21"/>
        </w:rPr>
        <w:t xml:space="preserve"> poz. </w:t>
      </w:r>
      <w:r w:rsidR="00B20542">
        <w:rPr>
          <w:szCs w:val="21"/>
        </w:rPr>
        <w:t>1</w:t>
      </w:r>
      <w:r w:rsidR="006B5CB7">
        <w:rPr>
          <w:szCs w:val="21"/>
        </w:rPr>
        <w:t>605</w:t>
      </w:r>
      <w:r w:rsidR="002B6DE3">
        <w:rPr>
          <w:szCs w:val="21"/>
        </w:rPr>
        <w:t xml:space="preserve"> ze zm.</w:t>
      </w:r>
      <w:r w:rsidRPr="00740CDD">
        <w:rPr>
          <w:szCs w:val="21"/>
        </w:rPr>
        <w:t xml:space="preserve">) </w:t>
      </w:r>
      <w:r w:rsidRPr="00740CDD">
        <w:rPr>
          <w:color w:val="000000"/>
          <w:szCs w:val="21"/>
        </w:rPr>
        <w:t>na robotę budowlaną o wartości zamówienia poniżej 5 </w:t>
      </w:r>
      <w:r w:rsidR="007C2919">
        <w:rPr>
          <w:color w:val="000000"/>
          <w:szCs w:val="21"/>
        </w:rPr>
        <w:t>382</w:t>
      </w:r>
      <w:r w:rsidRPr="00740CDD">
        <w:rPr>
          <w:color w:val="000000"/>
          <w:szCs w:val="21"/>
        </w:rPr>
        <w:t xml:space="preserve"> 000,00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CE98E02" w14:textId="77777777" w:rsidR="00740CDD" w:rsidRPr="00B4412E" w:rsidRDefault="00740CDD" w:rsidP="008C601F">
      <w:pPr>
        <w:autoSpaceDE w:val="0"/>
        <w:adjustRightInd w:val="0"/>
        <w:jc w:val="center"/>
        <w:rPr>
          <w:rFonts w:ascii="Times New Roman" w:eastAsia="Times New Roman" w:hAnsi="Times New Roman" w:cs="Times New Roman"/>
          <w:b/>
          <w:sz w:val="22"/>
          <w:szCs w:val="22"/>
        </w:rPr>
      </w:pPr>
    </w:p>
    <w:p w14:paraId="1E90E283" w14:textId="392DDA69" w:rsidR="00B4412E" w:rsidRPr="000744B2" w:rsidRDefault="00063112" w:rsidP="00C120C2">
      <w:pPr>
        <w:overflowPunct w:val="0"/>
        <w:autoSpaceDE w:val="0"/>
        <w:adjustRightInd w:val="0"/>
        <w:ind w:right="292" w:firstLine="708"/>
        <w:jc w:val="center"/>
        <w:rPr>
          <w:rFonts w:ascii="Times New Roman" w:eastAsia="Times New Roman" w:hAnsi="Times New Roman" w:cs="Times New Roman"/>
          <w:b/>
          <w:sz w:val="22"/>
          <w:szCs w:val="22"/>
        </w:rPr>
      </w:pPr>
      <w:bookmarkStart w:id="0" w:name="_Hlk65663818"/>
      <w:bookmarkStart w:id="1" w:name="_Hlk67294428"/>
      <w:r w:rsidRPr="000744B2">
        <w:rPr>
          <w:rFonts w:ascii="Times New Roman" w:eastAsia="Times New Roman" w:hAnsi="Times New Roman" w:cs="Times New Roman"/>
          <w:b/>
          <w:sz w:val="22"/>
          <w:szCs w:val="22"/>
        </w:rPr>
        <w:t>pn</w:t>
      </w:r>
      <w:r w:rsidR="00C120C2" w:rsidRPr="000744B2">
        <w:rPr>
          <w:rFonts w:ascii="Times New Roman" w:eastAsia="Times New Roman" w:hAnsi="Times New Roman" w:cs="Times New Roman"/>
          <w:b/>
          <w:sz w:val="22"/>
          <w:szCs w:val="22"/>
        </w:rPr>
        <w:t>.</w:t>
      </w:r>
      <w:r w:rsidRPr="000744B2">
        <w:rPr>
          <w:rFonts w:ascii="Times New Roman" w:eastAsia="Times New Roman" w:hAnsi="Times New Roman" w:cs="Times New Roman"/>
          <w:b/>
          <w:sz w:val="22"/>
          <w:szCs w:val="22"/>
        </w:rPr>
        <w:t>:</w:t>
      </w:r>
      <w:bookmarkStart w:id="2" w:name="_Hlk86841397"/>
      <w:bookmarkStart w:id="3" w:name="_Hlk86911603"/>
      <w:bookmarkEnd w:id="0"/>
      <w:r w:rsidR="000744B2" w:rsidRPr="000744B2">
        <w:rPr>
          <w:rFonts w:ascii="Times New Roman" w:hAnsi="Times New Roman" w:cs="Times New Roman"/>
        </w:rPr>
        <w:t xml:space="preserve"> </w:t>
      </w:r>
      <w:bookmarkStart w:id="4" w:name="_Hlk94524232"/>
      <w:r w:rsidR="00847F7D">
        <w:rPr>
          <w:rFonts w:ascii="Times New Roman" w:hAnsi="Times New Roman" w:cs="Times New Roman"/>
          <w:b/>
          <w:bCs/>
        </w:rPr>
        <w:t>„Remonty cząstkowe nawierzchni dróg powiatowych na terenie Powiatu Zgierskiego”</w:t>
      </w:r>
    </w:p>
    <w:bookmarkEnd w:id="2"/>
    <w:bookmarkEnd w:id="4"/>
    <w:p w14:paraId="043AD91E" w14:textId="374E6C38" w:rsidR="000A2149" w:rsidRPr="000A2149" w:rsidRDefault="000A2149" w:rsidP="00B4412E">
      <w:pPr>
        <w:pStyle w:val="Standard"/>
        <w:tabs>
          <w:tab w:val="left" w:pos="0"/>
        </w:tabs>
        <w:spacing w:line="240" w:lineRule="auto"/>
        <w:jc w:val="center"/>
        <w:rPr>
          <w:b/>
          <w:sz w:val="22"/>
          <w:szCs w:val="22"/>
        </w:rPr>
      </w:pPr>
    </w:p>
    <w:bookmarkEnd w:id="3"/>
    <w:p w14:paraId="72B1F31F" w14:textId="381716BC" w:rsidR="002B2899" w:rsidRPr="00F32710" w:rsidRDefault="002B2899" w:rsidP="009B2387">
      <w:pPr>
        <w:pStyle w:val="standard0"/>
        <w:tabs>
          <w:tab w:val="left" w:pos="0"/>
        </w:tabs>
        <w:spacing w:before="0" w:after="0"/>
        <w:jc w:val="both"/>
        <w:rPr>
          <w:color w:val="C00000"/>
          <w:sz w:val="22"/>
          <w:szCs w:val="22"/>
        </w:rPr>
      </w:pPr>
    </w:p>
    <w:bookmarkEnd w:id="1"/>
    <w:p w14:paraId="68D000D6" w14:textId="77777777" w:rsidR="00223FE3" w:rsidRPr="00F32710" w:rsidRDefault="00223FE3" w:rsidP="00574C03">
      <w:pPr>
        <w:pStyle w:val="standard0"/>
        <w:tabs>
          <w:tab w:val="left" w:pos="0"/>
        </w:tabs>
        <w:spacing w:before="0" w:after="0"/>
        <w:rPr>
          <w:color w:val="C00000"/>
          <w:sz w:val="22"/>
          <w:szCs w:val="22"/>
        </w:rPr>
      </w:pPr>
    </w:p>
    <w:p w14:paraId="27D83880" w14:textId="40450096" w:rsidR="00983DF5" w:rsidRPr="00D34144" w:rsidRDefault="00983DF5" w:rsidP="00983DF5">
      <w:pPr>
        <w:widowControl/>
        <w:suppressAutoHyphens w:val="0"/>
        <w:autoSpaceDN/>
        <w:spacing w:after="160" w:line="259" w:lineRule="auto"/>
        <w:jc w:val="both"/>
        <w:textAlignment w:val="auto"/>
        <w:rPr>
          <w:rFonts w:ascii="Times New Roman" w:eastAsia="Times New Roman" w:hAnsi="Times New Roman" w:cs="Times New Roman"/>
          <w:b/>
          <w:bCs/>
          <w:color w:val="000000"/>
          <w:kern w:val="0"/>
          <w:sz w:val="22"/>
          <w:szCs w:val="22"/>
          <w:lang w:eastAsia="pl-PL" w:bidi="ar-SA"/>
        </w:rPr>
      </w:pPr>
      <w:r w:rsidRPr="003E04A8">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3E04A8">
        <w:rPr>
          <w:rFonts w:ascii="Times New Roman" w:eastAsia="Times New Roman" w:hAnsi="Times New Roman" w:cs="Times New Roman"/>
          <w:color w:val="000000"/>
          <w:kern w:val="0"/>
          <w:sz w:val="22"/>
          <w:szCs w:val="22"/>
          <w:lang w:eastAsia="pl-PL" w:bidi="ar-SA"/>
        </w:rPr>
        <w:t xml:space="preserve"> </w:t>
      </w:r>
      <w:hyperlink r:id="rId11" w:history="1">
        <w:r w:rsidRPr="00D34144">
          <w:rPr>
            <w:rFonts w:ascii="Times New Roman" w:eastAsia="Times New Roman" w:hAnsi="Times New Roman" w:cs="Times New Roman"/>
            <w:b/>
            <w:bCs/>
            <w:color w:val="1155CC"/>
            <w:kern w:val="0"/>
            <w:sz w:val="22"/>
            <w:szCs w:val="22"/>
            <w:u w:val="single"/>
            <w:lang w:eastAsia="pl-PL" w:bidi="ar-SA"/>
          </w:rPr>
          <w:t>platformazakupowa.pl</w:t>
        </w:r>
      </w:hyperlink>
      <w:r w:rsidRPr="00D34144">
        <w:rPr>
          <w:rFonts w:ascii="Times New Roman" w:eastAsia="Times New Roman" w:hAnsi="Times New Roman" w:cs="Times New Roman"/>
          <w:b/>
          <w:bCs/>
          <w:color w:val="000000"/>
          <w:kern w:val="0"/>
          <w:sz w:val="22"/>
          <w:szCs w:val="22"/>
          <w:lang w:eastAsia="pl-PL" w:bidi="ar-SA"/>
        </w:rPr>
        <w:t xml:space="preserve"> pod adresem: </w:t>
      </w:r>
      <w:hyperlink r:id="rId12" w:history="1">
        <w:r w:rsidRPr="00D34144">
          <w:rPr>
            <w:rStyle w:val="Hipercze"/>
            <w:rFonts w:ascii="Times New Roman" w:hAnsi="Times New Roman" w:cs="Times New Roman"/>
            <w:b/>
            <w:bCs/>
            <w:sz w:val="22"/>
            <w:szCs w:val="22"/>
          </w:rPr>
          <w:t>https://platformazakupowa.pl/pn/powiat_zgierz</w:t>
        </w:r>
      </w:hyperlink>
      <w:r w:rsidR="00EE2CDE" w:rsidRPr="00D34144">
        <w:rPr>
          <w:rStyle w:val="Hipercze"/>
          <w:rFonts w:ascii="Times New Roman" w:hAnsi="Times New Roman" w:cs="Times New Roman"/>
          <w:b/>
          <w:bCs/>
          <w:sz w:val="22"/>
          <w:szCs w:val="22"/>
        </w:rPr>
        <w:t>.</w:t>
      </w:r>
    </w:p>
    <w:p w14:paraId="10E8A69B" w14:textId="4808596B"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6B5CB7">
        <w:rPr>
          <w:rFonts w:ascii="Times New Roman" w:hAnsi="Times New Roman" w:cs="Times New Roman"/>
          <w:b/>
          <w:bCs/>
          <w:caps/>
          <w:sz w:val="22"/>
          <w:szCs w:val="22"/>
        </w:rPr>
        <w:t>2</w:t>
      </w:r>
      <w:r w:rsidR="000744B2">
        <w:rPr>
          <w:rFonts w:ascii="Times New Roman" w:hAnsi="Times New Roman" w:cs="Times New Roman"/>
          <w:b/>
          <w:bCs/>
          <w:caps/>
          <w:sz w:val="22"/>
          <w:szCs w:val="22"/>
        </w:rPr>
        <w:t>1</w:t>
      </w:r>
      <w:r w:rsidR="00313775" w:rsidRPr="00F32710">
        <w:rPr>
          <w:rFonts w:ascii="Times New Roman" w:hAnsi="Times New Roman" w:cs="Times New Roman"/>
          <w:b/>
          <w:bCs/>
          <w:caps/>
          <w:sz w:val="22"/>
          <w:szCs w:val="22"/>
        </w:rPr>
        <w:t>.</w:t>
      </w:r>
      <w:r w:rsidR="00622AB0" w:rsidRPr="00F32710">
        <w:rPr>
          <w:rFonts w:ascii="Times New Roman" w:hAnsi="Times New Roman" w:cs="Times New Roman"/>
          <w:b/>
          <w:bCs/>
          <w:caps/>
          <w:sz w:val="22"/>
          <w:szCs w:val="22"/>
        </w:rPr>
        <w:t>202</w:t>
      </w:r>
      <w:r w:rsidR="00847F7D">
        <w:rPr>
          <w:rFonts w:ascii="Times New Roman" w:hAnsi="Times New Roman" w:cs="Times New Roman"/>
          <w:b/>
          <w:bCs/>
          <w:caps/>
          <w:sz w:val="22"/>
          <w:szCs w:val="22"/>
        </w:rPr>
        <w:t>3</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1BD1CEFD" w:rsidR="00FD5986"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5AFE872A" w14:textId="71944C7E" w:rsidR="00D34144" w:rsidRDefault="00D34144" w:rsidP="00B50706">
      <w:pPr>
        <w:pStyle w:val="Standard"/>
        <w:tabs>
          <w:tab w:val="center" w:pos="5256"/>
          <w:tab w:val="right" w:pos="9792"/>
        </w:tabs>
        <w:spacing w:line="240" w:lineRule="auto"/>
        <w:ind w:right="992"/>
        <w:jc w:val="right"/>
        <w:rPr>
          <w:b/>
          <w:bCs/>
          <w:sz w:val="22"/>
          <w:szCs w:val="22"/>
        </w:rPr>
      </w:pPr>
    </w:p>
    <w:p w14:paraId="6AF7594B" w14:textId="556D8BAE" w:rsidR="00BF404A" w:rsidRDefault="00932A9E" w:rsidP="0052339C">
      <w:pPr>
        <w:pStyle w:val="Standard"/>
        <w:tabs>
          <w:tab w:val="center" w:pos="5256"/>
          <w:tab w:val="right" w:pos="9792"/>
        </w:tabs>
        <w:spacing w:line="240" w:lineRule="auto"/>
        <w:ind w:right="281"/>
        <w:jc w:val="right"/>
        <w:rPr>
          <w:sz w:val="22"/>
          <w:szCs w:val="22"/>
        </w:rPr>
      </w:pPr>
      <w:r>
        <w:rPr>
          <w:b/>
          <w:bCs/>
          <w:i/>
          <w:iCs/>
          <w:sz w:val="22"/>
          <w:szCs w:val="22"/>
        </w:rPr>
        <w:t>Zarząd Powiatu Zgierskiego</w:t>
      </w:r>
      <w:r w:rsidR="0052339C">
        <w:rPr>
          <w:b/>
          <w:bCs/>
          <w:i/>
          <w:iCs/>
          <w:sz w:val="22"/>
          <w:szCs w:val="22"/>
        </w:rPr>
        <w:t xml:space="preserve">                                 </w:t>
      </w:r>
    </w:p>
    <w:p w14:paraId="66157482" w14:textId="035B29A1" w:rsidR="00A81299" w:rsidRPr="00616260" w:rsidRDefault="00A81299" w:rsidP="00616260">
      <w:pPr>
        <w:pStyle w:val="Standard"/>
        <w:tabs>
          <w:tab w:val="center" w:pos="11628"/>
          <w:tab w:val="right" w:pos="16164"/>
        </w:tabs>
        <w:spacing w:line="240" w:lineRule="auto"/>
        <w:jc w:val="right"/>
        <w:rPr>
          <w:b/>
          <w:bCs/>
          <w:sz w:val="22"/>
          <w:szCs w:val="22"/>
        </w:rPr>
      </w:pPr>
    </w:p>
    <w:p w14:paraId="4AB9B114" w14:textId="77777777" w:rsidR="00B20542" w:rsidRDefault="00B20542" w:rsidP="00983DF5">
      <w:pPr>
        <w:pStyle w:val="Standard"/>
        <w:tabs>
          <w:tab w:val="center" w:pos="11628"/>
          <w:tab w:val="right" w:pos="16164"/>
        </w:tabs>
        <w:spacing w:line="240" w:lineRule="auto"/>
        <w:jc w:val="center"/>
        <w:rPr>
          <w:sz w:val="22"/>
          <w:szCs w:val="22"/>
        </w:rPr>
      </w:pPr>
    </w:p>
    <w:p w14:paraId="2167B5E2" w14:textId="22B963AA" w:rsidR="002977C5" w:rsidRDefault="002977C5" w:rsidP="00983DF5">
      <w:pPr>
        <w:pStyle w:val="Standard"/>
        <w:tabs>
          <w:tab w:val="center" w:pos="11628"/>
          <w:tab w:val="right" w:pos="16164"/>
        </w:tabs>
        <w:spacing w:line="240" w:lineRule="auto"/>
        <w:jc w:val="center"/>
        <w:rPr>
          <w:sz w:val="22"/>
          <w:szCs w:val="22"/>
        </w:rPr>
      </w:pPr>
    </w:p>
    <w:p w14:paraId="3D312BF4" w14:textId="226FF626" w:rsidR="002977C5" w:rsidRDefault="002977C5" w:rsidP="00983DF5">
      <w:pPr>
        <w:pStyle w:val="Standard"/>
        <w:tabs>
          <w:tab w:val="center" w:pos="11628"/>
          <w:tab w:val="right" w:pos="16164"/>
        </w:tabs>
        <w:spacing w:line="240" w:lineRule="auto"/>
        <w:jc w:val="center"/>
        <w:rPr>
          <w:sz w:val="22"/>
          <w:szCs w:val="22"/>
        </w:rPr>
      </w:pPr>
    </w:p>
    <w:p w14:paraId="291C46C9" w14:textId="77777777" w:rsidR="002B3774" w:rsidRDefault="002B3774" w:rsidP="00A81299">
      <w:pPr>
        <w:pStyle w:val="Standard"/>
        <w:tabs>
          <w:tab w:val="center" w:pos="11628"/>
          <w:tab w:val="right" w:pos="16164"/>
        </w:tabs>
        <w:spacing w:line="240" w:lineRule="auto"/>
        <w:rPr>
          <w:sz w:val="22"/>
          <w:szCs w:val="22"/>
        </w:rPr>
      </w:pPr>
    </w:p>
    <w:p w14:paraId="1FFC5704" w14:textId="77777777" w:rsidR="00735907" w:rsidRDefault="00735907" w:rsidP="00A81299">
      <w:pPr>
        <w:pStyle w:val="Standard"/>
        <w:tabs>
          <w:tab w:val="center" w:pos="11628"/>
          <w:tab w:val="right" w:pos="16164"/>
        </w:tabs>
        <w:spacing w:line="240" w:lineRule="auto"/>
        <w:rPr>
          <w:sz w:val="22"/>
          <w:szCs w:val="22"/>
        </w:rPr>
      </w:pPr>
    </w:p>
    <w:p w14:paraId="67DB03F1" w14:textId="77777777" w:rsidR="002B3774" w:rsidRDefault="002B3774" w:rsidP="00D34144">
      <w:pPr>
        <w:pStyle w:val="Standard"/>
        <w:tabs>
          <w:tab w:val="center" w:pos="11628"/>
          <w:tab w:val="right" w:pos="16164"/>
        </w:tabs>
        <w:spacing w:line="240" w:lineRule="auto"/>
        <w:rPr>
          <w:sz w:val="22"/>
          <w:szCs w:val="22"/>
        </w:rPr>
      </w:pPr>
    </w:p>
    <w:p w14:paraId="28138F0C" w14:textId="77777777" w:rsidR="009B2FBC" w:rsidRDefault="009B2FBC" w:rsidP="00BF6F8B">
      <w:pPr>
        <w:pStyle w:val="Standard"/>
        <w:tabs>
          <w:tab w:val="center" w:pos="11628"/>
          <w:tab w:val="right" w:pos="16164"/>
        </w:tabs>
        <w:spacing w:line="240" w:lineRule="auto"/>
        <w:jc w:val="center"/>
        <w:rPr>
          <w:sz w:val="22"/>
          <w:szCs w:val="22"/>
        </w:rPr>
      </w:pPr>
    </w:p>
    <w:p w14:paraId="34553292" w14:textId="77777777" w:rsidR="009B2FBC" w:rsidRDefault="009B2FBC" w:rsidP="00BF6F8B">
      <w:pPr>
        <w:pStyle w:val="Standard"/>
        <w:tabs>
          <w:tab w:val="center" w:pos="11628"/>
          <w:tab w:val="right" w:pos="16164"/>
        </w:tabs>
        <w:spacing w:line="240" w:lineRule="auto"/>
        <w:jc w:val="center"/>
        <w:rPr>
          <w:sz w:val="22"/>
          <w:szCs w:val="22"/>
        </w:rPr>
      </w:pPr>
    </w:p>
    <w:p w14:paraId="69DA3609" w14:textId="77777777" w:rsidR="009B2FBC" w:rsidRDefault="009B2FBC" w:rsidP="00BF6F8B">
      <w:pPr>
        <w:pStyle w:val="Standard"/>
        <w:tabs>
          <w:tab w:val="center" w:pos="11628"/>
          <w:tab w:val="right" w:pos="16164"/>
        </w:tabs>
        <w:spacing w:line="240" w:lineRule="auto"/>
        <w:jc w:val="center"/>
        <w:rPr>
          <w:sz w:val="22"/>
          <w:szCs w:val="22"/>
        </w:rPr>
      </w:pPr>
    </w:p>
    <w:p w14:paraId="0FF7578E" w14:textId="77777777" w:rsidR="009B2FBC" w:rsidRDefault="009B2FBC" w:rsidP="00BF6F8B">
      <w:pPr>
        <w:pStyle w:val="Standard"/>
        <w:tabs>
          <w:tab w:val="center" w:pos="11628"/>
          <w:tab w:val="right" w:pos="16164"/>
        </w:tabs>
        <w:spacing w:line="240" w:lineRule="auto"/>
        <w:jc w:val="center"/>
        <w:rPr>
          <w:sz w:val="22"/>
          <w:szCs w:val="22"/>
        </w:rPr>
      </w:pPr>
    </w:p>
    <w:p w14:paraId="21BBCEC8" w14:textId="6E154CA5" w:rsidR="0075253C" w:rsidRDefault="0042190B" w:rsidP="00BF6F8B">
      <w:pPr>
        <w:pStyle w:val="Standard"/>
        <w:tabs>
          <w:tab w:val="center" w:pos="11628"/>
          <w:tab w:val="right" w:pos="16164"/>
        </w:tabs>
        <w:spacing w:line="240" w:lineRule="auto"/>
        <w:jc w:val="center"/>
        <w:rPr>
          <w:sz w:val="22"/>
          <w:szCs w:val="22"/>
        </w:rPr>
      </w:pPr>
      <w:r w:rsidRPr="00F32710">
        <w:rPr>
          <w:sz w:val="22"/>
          <w:szCs w:val="22"/>
        </w:rPr>
        <w:t xml:space="preserve">Zgierz, </w:t>
      </w:r>
      <w:r w:rsidR="0021321E">
        <w:rPr>
          <w:sz w:val="22"/>
          <w:szCs w:val="22"/>
        </w:rPr>
        <w:t>listopad</w:t>
      </w:r>
      <w:r w:rsidR="006B5CB7">
        <w:rPr>
          <w:sz w:val="22"/>
          <w:szCs w:val="22"/>
        </w:rPr>
        <w:t xml:space="preserve"> </w:t>
      </w:r>
      <w:r w:rsidR="00552B62" w:rsidRPr="00F32710">
        <w:rPr>
          <w:sz w:val="22"/>
          <w:szCs w:val="22"/>
        </w:rPr>
        <w:t>202</w:t>
      </w:r>
      <w:r w:rsidR="00847F7D">
        <w:rPr>
          <w:sz w:val="22"/>
          <w:szCs w:val="22"/>
        </w:rPr>
        <w:t>3</w:t>
      </w:r>
      <w:r w:rsidR="00C120C2">
        <w:rPr>
          <w:sz w:val="22"/>
          <w:szCs w:val="22"/>
        </w:rPr>
        <w:t xml:space="preserve"> r.</w:t>
      </w:r>
    </w:p>
    <w:p w14:paraId="03C3CB1B" w14:textId="09538CF9" w:rsidR="002F2EAC" w:rsidRDefault="002F2EAC" w:rsidP="00BF6F8B">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8F6F4B">
      <w:pPr>
        <w:pStyle w:val="NumeracjaUrzdowa"/>
        <w:numPr>
          <w:ilvl w:val="0"/>
          <w:numId w:val="141"/>
        </w:numPr>
        <w:ind w:left="284" w:hanging="284"/>
        <w:rPr>
          <w:b/>
          <w:bCs/>
          <w:sz w:val="22"/>
          <w:szCs w:val="22"/>
        </w:rPr>
      </w:pPr>
      <w:r w:rsidRPr="00F32710">
        <w:rPr>
          <w:b/>
          <w:bCs/>
          <w:sz w:val="22"/>
          <w:szCs w:val="22"/>
        </w:rPr>
        <w:lastRenderedPageBreak/>
        <w:t>NAZWA I ADRES ZAMAWIAJĄCEGO - INFORMACJE WPROWADZAJĄCE</w:t>
      </w:r>
    </w:p>
    <w:p w14:paraId="0969EEC2" w14:textId="135CEA00" w:rsidR="00552B62" w:rsidRPr="00F32710"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0744B2">
        <w:rPr>
          <w:rFonts w:ascii="Times New Roman" w:eastAsia="Times New Roman" w:hAnsi="Times New Roman" w:cs="Times New Roman"/>
          <w:color w:val="000000" w:themeColor="text1"/>
          <w:sz w:val="22"/>
          <w:szCs w:val="22"/>
        </w:rPr>
        <w:t>Sandra Zielińska</w:t>
      </w:r>
      <w:r w:rsidRPr="00F32710">
        <w:rPr>
          <w:rFonts w:ascii="Times New Roman" w:eastAsia="Times New Roman" w:hAnsi="Times New Roman" w:cs="Times New Roman"/>
          <w:sz w:val="22"/>
          <w:szCs w:val="22"/>
        </w:rPr>
        <w:t xml:space="preserve"> – Sekretarz Komisji</w:t>
      </w:r>
      <w:r w:rsidR="000744B2">
        <w:rPr>
          <w:rFonts w:ascii="Times New Roman" w:eastAsia="Times New Roman" w:hAnsi="Times New Roman" w:cs="Times New Roman"/>
          <w:sz w:val="22"/>
          <w:szCs w:val="22"/>
        </w:rPr>
        <w:t>,</w:t>
      </w:r>
      <w:r w:rsidR="00252FEB">
        <w:rPr>
          <w:rFonts w:ascii="Times New Roman" w:eastAsia="Times New Roman" w:hAnsi="Times New Roman" w:cs="Times New Roman"/>
          <w:sz w:val="22"/>
          <w:szCs w:val="22"/>
        </w:rPr>
        <w:t xml:space="preserve"> </w:t>
      </w:r>
      <w:r w:rsidR="006B5CB7">
        <w:rPr>
          <w:rFonts w:ascii="Times New Roman" w:eastAsia="Times New Roman" w:hAnsi="Times New Roman" w:cs="Times New Roman"/>
          <w:sz w:val="22"/>
          <w:szCs w:val="22"/>
        </w:rPr>
        <w:t>Paweł Majewski</w:t>
      </w:r>
      <w:r w:rsidR="00EE75E8">
        <w:rPr>
          <w:rFonts w:ascii="Times New Roman" w:eastAsia="Times New Roman" w:hAnsi="Times New Roman" w:cs="Times New Roman"/>
          <w:sz w:val="22"/>
          <w:szCs w:val="22"/>
        </w:rPr>
        <w:t xml:space="preserve"> </w:t>
      </w:r>
      <w:r w:rsidR="00252FEB">
        <w:rPr>
          <w:rFonts w:ascii="Times New Roman" w:eastAsia="Times New Roman" w:hAnsi="Times New Roman" w:cs="Times New Roman"/>
          <w:sz w:val="22"/>
          <w:szCs w:val="22"/>
        </w:rPr>
        <w:t>- Członek Komisji,</w:t>
      </w:r>
      <w:r w:rsidR="000744B2">
        <w:rPr>
          <w:rFonts w:ascii="Times New Roman" w:eastAsia="Times New Roman" w:hAnsi="Times New Roman" w:cs="Times New Roman"/>
          <w:sz w:val="22"/>
          <w:szCs w:val="22"/>
        </w:rPr>
        <w:t xml:space="preserve"> </w:t>
      </w:r>
      <w:r w:rsidR="002B6DE3">
        <w:rPr>
          <w:rFonts w:ascii="Times New Roman" w:eastAsia="Times New Roman" w:hAnsi="Times New Roman" w:cs="Times New Roman"/>
          <w:sz w:val="22"/>
          <w:szCs w:val="22"/>
        </w:rPr>
        <w:t>Emilia Nawrocka</w:t>
      </w:r>
      <w:r w:rsidR="001B69AF">
        <w:rPr>
          <w:rFonts w:ascii="Times New Roman" w:eastAsia="Times New Roman" w:hAnsi="Times New Roman" w:cs="Times New Roman"/>
          <w:sz w:val="22"/>
          <w:szCs w:val="22"/>
        </w:rPr>
        <w:t xml:space="preserve"> </w:t>
      </w:r>
      <w:r w:rsidRPr="00F32710">
        <w:rPr>
          <w:rFonts w:ascii="Times New Roman" w:eastAsia="Times New Roman" w:hAnsi="Times New Roman" w:cs="Times New Roman"/>
          <w:sz w:val="22"/>
          <w:szCs w:val="22"/>
        </w:rPr>
        <w:t>-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8F6F4B">
      <w:pPr>
        <w:pStyle w:val="Akapitzlist"/>
        <w:numPr>
          <w:ilvl w:val="0"/>
          <w:numId w:val="99"/>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8F6F4B">
      <w:pPr>
        <w:pStyle w:val="Akapitzlist"/>
        <w:numPr>
          <w:ilvl w:val="0"/>
          <w:numId w:val="99"/>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6C22B141" w:rsidR="000C656C" w:rsidRPr="00F32710" w:rsidRDefault="000C656C" w:rsidP="008F6F4B">
      <w:pPr>
        <w:pStyle w:val="Akapitzlist"/>
        <w:numPr>
          <w:ilvl w:val="0"/>
          <w:numId w:val="99"/>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3"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4" w:history="1">
        <w:r w:rsidRPr="00F32710">
          <w:rPr>
            <w:rStyle w:val="Hipercze"/>
            <w:sz w:val="22"/>
            <w:szCs w:val="22"/>
          </w:rPr>
          <w:t>r.fandrych@powiat.zgierz.pl</w:t>
        </w:r>
      </w:hyperlink>
      <w:r w:rsidRPr="00F32710">
        <w:rPr>
          <w:color w:val="000000" w:themeColor="text1"/>
          <w:sz w:val="22"/>
          <w:szCs w:val="22"/>
        </w:rPr>
        <w:t xml:space="preserve">, </w:t>
      </w:r>
      <w:hyperlink r:id="rId15" w:history="1">
        <w:r w:rsidR="000744B2" w:rsidRPr="00EF2259">
          <w:rPr>
            <w:rStyle w:val="Hipercze"/>
            <w:sz w:val="22"/>
            <w:szCs w:val="22"/>
          </w:rPr>
          <w:t>s.zielinska@powiat.zgierz.pl</w:t>
        </w:r>
      </w:hyperlink>
      <w:r w:rsidR="00974581">
        <w:rPr>
          <w:color w:val="000000" w:themeColor="text1"/>
          <w:sz w:val="22"/>
          <w:szCs w:val="22"/>
        </w:rPr>
        <w:t xml:space="preserve">, </w:t>
      </w:r>
      <w:hyperlink r:id="rId16" w:history="1">
        <w:r w:rsidR="00974581" w:rsidRPr="004944FD">
          <w:rPr>
            <w:rStyle w:val="Hipercze"/>
            <w:sz w:val="22"/>
            <w:szCs w:val="22"/>
          </w:rPr>
          <w:t>a.boruta@powiat.zgierz.pl</w:t>
        </w:r>
      </w:hyperlink>
      <w:r w:rsidR="00974581">
        <w:rPr>
          <w:color w:val="000000" w:themeColor="text1"/>
          <w:sz w:val="22"/>
          <w:szCs w:val="22"/>
        </w:rPr>
        <w:t xml:space="preserve"> </w:t>
      </w:r>
    </w:p>
    <w:p w14:paraId="3DF07529" w14:textId="38FBE534" w:rsidR="000C656C" w:rsidRPr="00F32710" w:rsidRDefault="000C656C" w:rsidP="008F6F4B">
      <w:pPr>
        <w:pStyle w:val="Akapitzlist"/>
        <w:numPr>
          <w:ilvl w:val="0"/>
          <w:numId w:val="99"/>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7"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hyperlink r:id="rId18" w:history="1">
        <w:r w:rsidR="00560FF7" w:rsidRPr="00F32710">
          <w:rPr>
            <w:rStyle w:val="Hipercze"/>
            <w:b/>
            <w:bCs/>
            <w:sz w:val="22"/>
            <w:szCs w:val="22"/>
          </w:rPr>
          <w:t>https://platformazakupowa.pl/pn/powiat_zgierz</w:t>
        </w:r>
      </w:hyperlink>
      <w:r w:rsidR="00560FF7" w:rsidRPr="00F32710">
        <w:rPr>
          <w:rStyle w:val="Hipercze"/>
          <w:b/>
          <w:bCs/>
          <w:color w:val="000000"/>
          <w:sz w:val="22"/>
          <w:szCs w:val="22"/>
        </w:rPr>
        <w:t xml:space="preserve"> </w:t>
      </w:r>
      <w:r w:rsidRPr="00F32710">
        <w:rPr>
          <w:b/>
          <w:bCs/>
          <w:color w:val="000000"/>
          <w:sz w:val="22"/>
          <w:szCs w:val="22"/>
        </w:rPr>
        <w:t>→ Postępowania →  nazwa przedmiotowego postępowania.</w:t>
      </w:r>
    </w:p>
    <w:p w14:paraId="5F7AC1C4" w14:textId="77777777" w:rsidR="00BA6F76" w:rsidRPr="00F32710" w:rsidRDefault="00BA6F76" w:rsidP="008F6F4B">
      <w:pPr>
        <w:pStyle w:val="Akapitzlist"/>
        <w:numPr>
          <w:ilvl w:val="0"/>
          <w:numId w:val="99"/>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3491BB91" w14:textId="4B817275" w:rsidR="00BA6F76" w:rsidRPr="00974581" w:rsidRDefault="003D6AA0" w:rsidP="008F6F4B">
      <w:pPr>
        <w:pStyle w:val="Akapitzlist"/>
        <w:numPr>
          <w:ilvl w:val="0"/>
          <w:numId w:val="99"/>
        </w:numPr>
        <w:spacing w:line="240" w:lineRule="auto"/>
        <w:rPr>
          <w:color w:val="000000" w:themeColor="text1"/>
          <w:sz w:val="22"/>
          <w:szCs w:val="22"/>
        </w:rPr>
      </w:pPr>
      <w:r w:rsidRPr="00F32710">
        <w:rPr>
          <w:color w:val="000000" w:themeColor="text1"/>
          <w:sz w:val="22"/>
          <w:szCs w:val="22"/>
        </w:rPr>
        <w:t>NIP:732-217-00-07;</w:t>
      </w:r>
      <w:r w:rsidR="00974581">
        <w:rPr>
          <w:color w:val="000000" w:themeColor="text1"/>
          <w:sz w:val="22"/>
          <w:szCs w:val="22"/>
        </w:rPr>
        <w:t xml:space="preserve"> </w:t>
      </w:r>
      <w:r w:rsidRPr="00974581">
        <w:rPr>
          <w:color w:val="000000" w:themeColor="text1"/>
          <w:sz w:val="22"/>
          <w:szCs w:val="22"/>
        </w:rPr>
        <w:t>REGON: 472057661</w:t>
      </w:r>
      <w:r w:rsidR="00974581">
        <w:rPr>
          <w:color w:val="000000" w:themeColor="text1"/>
          <w:sz w:val="22"/>
          <w:szCs w:val="22"/>
        </w:rPr>
        <w:t xml:space="preserve">, w korespondencji należy posługiwać się tym znakiem </w:t>
      </w:r>
      <w:r w:rsidR="00974581">
        <w:rPr>
          <w:b/>
          <w:bCs/>
          <w:color w:val="000000" w:themeColor="text1"/>
          <w:sz w:val="22"/>
          <w:szCs w:val="22"/>
        </w:rPr>
        <w:t>ZP.272.</w:t>
      </w:r>
      <w:r w:rsidR="0038724D">
        <w:rPr>
          <w:b/>
          <w:bCs/>
          <w:color w:val="000000" w:themeColor="text1"/>
          <w:sz w:val="22"/>
          <w:szCs w:val="22"/>
        </w:rPr>
        <w:t>2</w:t>
      </w:r>
      <w:r w:rsidR="00974581">
        <w:rPr>
          <w:b/>
          <w:bCs/>
          <w:color w:val="000000" w:themeColor="text1"/>
          <w:sz w:val="22"/>
          <w:szCs w:val="22"/>
        </w:rPr>
        <w:t>1.2023</w:t>
      </w:r>
    </w:p>
    <w:p w14:paraId="77969A9A" w14:textId="77777777" w:rsidR="00BA6F76" w:rsidRPr="00F32710" w:rsidRDefault="00BA6F76" w:rsidP="00040EBB">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4171331A" w14:textId="26027D3D" w:rsidR="001434FC" w:rsidRDefault="00932A9E" w:rsidP="00063112">
      <w:pPr>
        <w:pStyle w:val="NumeracjaUrzdowa"/>
        <w:widowControl/>
        <w:numPr>
          <w:ilvl w:val="0"/>
          <w:numId w:val="0"/>
        </w:numPr>
        <w:spacing w:before="120" w:after="120"/>
        <w:ind w:left="720"/>
        <w:rPr>
          <w:b/>
          <w:sz w:val="22"/>
          <w:szCs w:val="22"/>
        </w:rPr>
      </w:pPr>
      <w:hyperlink r:id="rId19" w:history="1">
        <w:r w:rsidR="00BA6F76" w:rsidRPr="00F32710">
          <w:rPr>
            <w:rStyle w:val="Internetlink"/>
            <w:b/>
            <w:sz w:val="22"/>
            <w:szCs w:val="22"/>
          </w:rPr>
          <w:t>www.uzp.gov.pl</w:t>
        </w:r>
      </w:hyperlink>
      <w:r w:rsidR="00BA6F76" w:rsidRPr="00F32710">
        <w:rPr>
          <w:b/>
          <w:sz w:val="22"/>
          <w:szCs w:val="22"/>
        </w:rPr>
        <w:t xml:space="preserve"> w </w:t>
      </w:r>
      <w:r w:rsidR="00BA6F76" w:rsidRPr="006C3CE2">
        <w:rPr>
          <w:b/>
          <w:sz w:val="22"/>
          <w:szCs w:val="22"/>
        </w:rPr>
        <w:t>dniu</w:t>
      </w:r>
      <w:r w:rsidR="00E14F6E">
        <w:rPr>
          <w:b/>
          <w:sz w:val="22"/>
          <w:szCs w:val="22"/>
        </w:rPr>
        <w:t xml:space="preserve"> </w:t>
      </w:r>
      <w:r>
        <w:rPr>
          <w:b/>
          <w:sz w:val="22"/>
          <w:szCs w:val="22"/>
        </w:rPr>
        <w:t xml:space="preserve">28.11.2023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616260">
        <w:rPr>
          <w:b/>
          <w:sz w:val="22"/>
          <w:szCs w:val="22"/>
        </w:rPr>
        <w:t xml:space="preserve"> </w:t>
      </w:r>
      <w:r>
        <w:rPr>
          <w:b/>
          <w:sz w:val="22"/>
          <w:szCs w:val="22"/>
        </w:rPr>
        <w:t>2023/BZP 00519750/01.</w:t>
      </w:r>
    </w:p>
    <w:p w14:paraId="74F83393" w14:textId="77777777" w:rsidR="006B1407" w:rsidRPr="00F32710" w:rsidRDefault="006B1407" w:rsidP="006B1407">
      <w:pPr>
        <w:pStyle w:val="NumeracjaUrzdowa"/>
        <w:widowControl/>
        <w:numPr>
          <w:ilvl w:val="0"/>
          <w:numId w:val="0"/>
        </w:numPr>
        <w:spacing w:before="120" w:after="120" w:line="240" w:lineRule="auto"/>
        <w:ind w:left="720"/>
        <w:rPr>
          <w:color w:val="000000" w:themeColor="text1"/>
          <w:sz w:val="22"/>
          <w:szCs w:val="22"/>
        </w:rPr>
      </w:pPr>
    </w:p>
    <w:p w14:paraId="396DCFEF" w14:textId="77777777" w:rsidR="00E27482" w:rsidRPr="00F32710" w:rsidRDefault="00E27482" w:rsidP="00040EBB">
      <w:pPr>
        <w:pStyle w:val="Akapitzlist"/>
        <w:numPr>
          <w:ilvl w:val="3"/>
          <w:numId w:val="94"/>
        </w:numPr>
        <w:ind w:hanging="1134"/>
        <w:rPr>
          <w:b/>
          <w:sz w:val="22"/>
          <w:szCs w:val="22"/>
        </w:rPr>
      </w:pPr>
      <w:r w:rsidRPr="00F32710">
        <w:rPr>
          <w:b/>
          <w:sz w:val="22"/>
          <w:szCs w:val="22"/>
        </w:rPr>
        <w:t>TRYB UDZIELANIA ZAMÓWIENIA</w:t>
      </w:r>
    </w:p>
    <w:p w14:paraId="647F9456"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sz w:val="22"/>
          <w:szCs w:val="22"/>
        </w:rPr>
        <w:t xml:space="preserve">Ilekroć w SWZ zastosowane </w:t>
      </w:r>
      <w:r>
        <w:rPr>
          <w:sz w:val="22"/>
          <w:szCs w:val="22"/>
        </w:rPr>
        <w:t>są</w:t>
      </w:r>
      <w:r w:rsidRPr="00F32710">
        <w:rPr>
          <w:sz w:val="22"/>
          <w:szCs w:val="22"/>
        </w:rPr>
        <w:t xml:space="preserve"> pojęci</w:t>
      </w:r>
      <w:r>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bez bliższego określenia</w:t>
      </w:r>
      <w:r>
        <w:rPr>
          <w:sz w:val="22"/>
          <w:szCs w:val="22"/>
        </w:rPr>
        <w:br/>
        <w:t xml:space="preserve"> </w:t>
      </w:r>
      <w:r w:rsidRPr="00F32710">
        <w:rPr>
          <w:sz w:val="22"/>
          <w:szCs w:val="22"/>
        </w:rPr>
        <w:t xml:space="preserve">o jaką ustawę chodzi, </w:t>
      </w:r>
      <w:r>
        <w:rPr>
          <w:sz w:val="22"/>
          <w:szCs w:val="22"/>
        </w:rPr>
        <w:t xml:space="preserve">pojęcia te </w:t>
      </w:r>
      <w:r w:rsidRPr="00F32710">
        <w:rPr>
          <w:sz w:val="22"/>
          <w:szCs w:val="22"/>
        </w:rPr>
        <w:t>dotycz</w:t>
      </w:r>
      <w:r>
        <w:rPr>
          <w:sz w:val="22"/>
          <w:szCs w:val="22"/>
        </w:rPr>
        <w:t xml:space="preserve">ą </w:t>
      </w:r>
      <w:r w:rsidRPr="00F32710">
        <w:rPr>
          <w:sz w:val="22"/>
          <w:szCs w:val="22"/>
        </w:rPr>
        <w:t xml:space="preserve">ustawy z dnia 11 września 2019 r. Prawo zamówień publicznych </w:t>
      </w:r>
      <w:r w:rsidRPr="000C72D3">
        <w:rPr>
          <w:sz w:val="22"/>
          <w:szCs w:val="22"/>
        </w:rPr>
        <w:t>(tj. Dz. U. z 20</w:t>
      </w:r>
      <w:r>
        <w:rPr>
          <w:sz w:val="22"/>
          <w:szCs w:val="22"/>
        </w:rPr>
        <w:t>23</w:t>
      </w:r>
      <w:r w:rsidRPr="000C72D3">
        <w:rPr>
          <w:sz w:val="22"/>
          <w:szCs w:val="22"/>
        </w:rPr>
        <w:t xml:space="preserve"> r., poz. </w:t>
      </w:r>
      <w:r>
        <w:rPr>
          <w:sz w:val="22"/>
          <w:szCs w:val="22"/>
        </w:rPr>
        <w:t>1605</w:t>
      </w:r>
      <w:r w:rsidRPr="000C72D3">
        <w:rPr>
          <w:sz w:val="22"/>
          <w:szCs w:val="22"/>
        </w:rPr>
        <w:t xml:space="preserve"> ze zm. </w:t>
      </w:r>
      <w:r>
        <w:rPr>
          <w:sz w:val="22"/>
          <w:szCs w:val="22"/>
        </w:rPr>
        <w:t>–</w:t>
      </w:r>
      <w:r w:rsidRPr="000C72D3">
        <w:rPr>
          <w:sz w:val="22"/>
          <w:szCs w:val="22"/>
        </w:rPr>
        <w:t xml:space="preserve"> zwanej dalej Ustawą), </w:t>
      </w:r>
      <w:r w:rsidRPr="00F32710">
        <w:rPr>
          <w:sz w:val="22"/>
          <w:szCs w:val="22"/>
        </w:rPr>
        <w:t>W sprawach nieuregulowanych zapisami niniejszej SWZ, stosuje się przepisy wspomnianej ustawy wraz z aktami wykonawczymi do tej ustawy</w:t>
      </w:r>
      <w:r>
        <w:rPr>
          <w:sz w:val="22"/>
          <w:szCs w:val="22"/>
        </w:rPr>
        <w:t xml:space="preserve"> oraz stosuje się przepisy ustawy z dnia 23 kwietnia 1964 r. Kodeks cywilny (tj. Dz. U. z 2022 r., poz. 1360 ze zm.).</w:t>
      </w:r>
    </w:p>
    <w:p w14:paraId="0D6A9384"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sz w:val="22"/>
          <w:szCs w:val="22"/>
        </w:rPr>
        <w:t>Postępowanie jest prowadzone w języku polskim, w związku z tym wszelkie oświadczenia, zawiadomienia, zapytania do treści SWZ, oferty itp. muszą być składane w języku polskim.</w:t>
      </w:r>
    </w:p>
    <w:p w14:paraId="4CA9F47C" w14:textId="77777777" w:rsidR="0038724D" w:rsidRPr="003E1778" w:rsidRDefault="0038724D" w:rsidP="008F6F4B">
      <w:pPr>
        <w:pStyle w:val="NumeracjaUrzdowa"/>
        <w:widowControl/>
        <w:numPr>
          <w:ilvl w:val="0"/>
          <w:numId w:val="189"/>
        </w:numPr>
        <w:spacing w:before="120" w:after="120" w:line="240" w:lineRule="auto"/>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r>
        <w:rPr>
          <w:sz w:val="22"/>
          <w:szCs w:val="22"/>
        </w:rPr>
        <w:t xml:space="preserve"> PLN.</w:t>
      </w:r>
    </w:p>
    <w:p w14:paraId="6F8F7F4B" w14:textId="77777777" w:rsidR="0038724D" w:rsidRPr="0038724D" w:rsidRDefault="0038724D" w:rsidP="008F6F4B">
      <w:pPr>
        <w:pStyle w:val="NumeracjaUrzdowa"/>
        <w:widowControl/>
        <w:numPr>
          <w:ilvl w:val="0"/>
          <w:numId w:val="189"/>
        </w:numPr>
        <w:spacing w:after="120" w:line="240" w:lineRule="auto"/>
        <w:rPr>
          <w:b/>
          <w:bCs/>
          <w:sz w:val="22"/>
          <w:szCs w:val="22"/>
        </w:rPr>
      </w:pPr>
      <w:r w:rsidRPr="008C1F50">
        <w:rPr>
          <w:rFonts w:eastAsia="Arial Unicode MS"/>
          <w:sz w:val="22"/>
          <w:szCs w:val="22"/>
        </w:rPr>
        <w:t xml:space="preserve">Powiat Zgierski reprezentowany przez Zarząd Powiatu </w:t>
      </w:r>
      <w:r w:rsidRPr="008C1F50">
        <w:rPr>
          <w:sz w:val="22"/>
          <w:szCs w:val="22"/>
        </w:rPr>
        <w:t>Zgierskiego zaprasza do składania ofert</w:t>
      </w:r>
      <w:r>
        <w:rPr>
          <w:sz w:val="22"/>
          <w:szCs w:val="22"/>
        </w:rPr>
        <w:br/>
      </w:r>
      <w:r w:rsidRPr="008C1F50">
        <w:rPr>
          <w:sz w:val="22"/>
          <w:szCs w:val="22"/>
        </w:rPr>
        <w:t>w postępowaniu prowadzonym w trybie podstawowym, w którym w odpowiedzi na ogłoszenie</w:t>
      </w:r>
      <w:r>
        <w:rPr>
          <w:sz w:val="22"/>
          <w:szCs w:val="22"/>
        </w:rPr>
        <w:br/>
      </w:r>
      <w:r w:rsidRPr="008C1F50">
        <w:rPr>
          <w:sz w:val="22"/>
          <w:szCs w:val="22"/>
        </w:rPr>
        <w:t xml:space="preserve"> o zamówieniu, oferty mogą składać wszyscy zainteresowani Wykonawcy a następnie </w:t>
      </w:r>
      <w:r>
        <w:rPr>
          <w:sz w:val="22"/>
          <w:szCs w:val="22"/>
        </w:rPr>
        <w:t>Z</w:t>
      </w:r>
      <w:r w:rsidRPr="008C1F50">
        <w:rPr>
          <w:sz w:val="22"/>
          <w:szCs w:val="22"/>
        </w:rPr>
        <w:t>amawiający wybiera najkorzystniejszą ofertę zgodnie z art. 275 pkt 2</w:t>
      </w:r>
      <w:r>
        <w:rPr>
          <w:sz w:val="22"/>
          <w:szCs w:val="22"/>
        </w:rPr>
        <w:t>)</w:t>
      </w:r>
      <w:r w:rsidRPr="008C1F50">
        <w:rPr>
          <w:sz w:val="22"/>
          <w:szCs w:val="22"/>
        </w:rPr>
        <w:t xml:space="preserve"> ustawy </w:t>
      </w:r>
      <w:proofErr w:type="spellStart"/>
      <w:r w:rsidRPr="008C1F50">
        <w:rPr>
          <w:sz w:val="22"/>
          <w:szCs w:val="22"/>
        </w:rPr>
        <w:t>Pzp</w:t>
      </w:r>
      <w:proofErr w:type="spellEnd"/>
      <w:r w:rsidRPr="008C1F50">
        <w:rPr>
          <w:sz w:val="22"/>
          <w:szCs w:val="22"/>
        </w:rPr>
        <w:t>.</w:t>
      </w:r>
    </w:p>
    <w:p w14:paraId="1EE72470" w14:textId="77777777" w:rsidR="0038724D" w:rsidRPr="008C1F50" w:rsidRDefault="0038724D" w:rsidP="008F6F4B">
      <w:pPr>
        <w:pStyle w:val="NumeracjaUrzdowa"/>
        <w:widowControl/>
        <w:numPr>
          <w:ilvl w:val="0"/>
          <w:numId w:val="189"/>
        </w:numPr>
        <w:spacing w:before="120" w:after="120" w:line="240" w:lineRule="auto"/>
        <w:rPr>
          <w:sz w:val="22"/>
          <w:szCs w:val="22"/>
        </w:rPr>
      </w:pPr>
      <w:r w:rsidRPr="008C1F50">
        <w:rPr>
          <w:sz w:val="22"/>
          <w:szCs w:val="22"/>
        </w:rPr>
        <w:t xml:space="preserve">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w:t>
      </w:r>
      <w:r w:rsidRPr="008C1F50">
        <w:rPr>
          <w:sz w:val="22"/>
          <w:szCs w:val="22"/>
        </w:rPr>
        <w:lastRenderedPageBreak/>
        <w:t xml:space="preserve">najkorzystniejszej oferty spośród niepodlegających odrzuceniu ofert złożonych </w:t>
      </w:r>
      <w:r>
        <w:rPr>
          <w:sz w:val="22"/>
          <w:szCs w:val="22"/>
        </w:rPr>
        <w:br/>
      </w:r>
      <w:r w:rsidRPr="008C1F50">
        <w:rPr>
          <w:sz w:val="22"/>
          <w:szCs w:val="22"/>
        </w:rPr>
        <w:t>w odpowiedzi na ogłoszenie o zamówieniu.</w:t>
      </w:r>
    </w:p>
    <w:p w14:paraId="246D8EAB"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sz w:val="22"/>
          <w:szCs w:val="22"/>
        </w:rPr>
        <w:t>Wykonawca może powierzyć wykonanie części zamówienia podwykonawcy.</w:t>
      </w:r>
    </w:p>
    <w:p w14:paraId="1A06EF85"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color w:val="000000"/>
          <w:sz w:val="22"/>
          <w:szCs w:val="22"/>
          <w:lang w:eastAsia="pl-PL"/>
        </w:rPr>
        <w:t>Zamawiający nie przewiduje aukcji elektronicznej.</w:t>
      </w:r>
    </w:p>
    <w:p w14:paraId="171F7A0A"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color w:val="000000"/>
          <w:sz w:val="22"/>
          <w:szCs w:val="22"/>
          <w:lang w:eastAsia="pl-PL"/>
        </w:rPr>
        <w:t>Zamawiający nie przewiduje złożenia oferty w postaci katalogów elektronicznych.</w:t>
      </w:r>
    </w:p>
    <w:p w14:paraId="2D99985E"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color w:val="000000"/>
          <w:sz w:val="22"/>
          <w:szCs w:val="22"/>
          <w:lang w:eastAsia="pl-PL"/>
        </w:rPr>
        <w:t>Zamawiający nie prowadzi postępowania w celu zawarcia umowy ramowej.</w:t>
      </w:r>
    </w:p>
    <w:p w14:paraId="58C002DD"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ustawy </w:t>
      </w:r>
      <w:proofErr w:type="spellStart"/>
      <w:r w:rsidRPr="00F32710">
        <w:rPr>
          <w:color w:val="000000"/>
          <w:sz w:val="22"/>
          <w:szCs w:val="22"/>
          <w:lang w:eastAsia="pl-PL"/>
        </w:rPr>
        <w:t>Pzp</w:t>
      </w:r>
      <w:proofErr w:type="spellEnd"/>
      <w:r w:rsidRPr="00F32710">
        <w:rPr>
          <w:color w:val="000000"/>
          <w:sz w:val="22"/>
          <w:szCs w:val="22"/>
          <w:lang w:eastAsia="pl-PL"/>
        </w:rPr>
        <w:t>.</w:t>
      </w:r>
    </w:p>
    <w:p w14:paraId="593AB0D9" w14:textId="77777777" w:rsidR="0038724D" w:rsidRPr="00AA5941" w:rsidRDefault="0038724D" w:rsidP="008F6F4B">
      <w:pPr>
        <w:pStyle w:val="NumeracjaUrzdowa"/>
        <w:widowControl/>
        <w:numPr>
          <w:ilvl w:val="0"/>
          <w:numId w:val="189"/>
        </w:numPr>
        <w:spacing w:before="120" w:after="120" w:line="240" w:lineRule="auto"/>
        <w:rPr>
          <w:sz w:val="22"/>
          <w:szCs w:val="22"/>
        </w:rPr>
      </w:pPr>
      <w:r w:rsidRPr="00AA5941">
        <w:rPr>
          <w:sz w:val="22"/>
          <w:szCs w:val="22"/>
        </w:rPr>
        <w:t xml:space="preserve">Zamawiający </w:t>
      </w:r>
      <w:r>
        <w:rPr>
          <w:sz w:val="22"/>
          <w:szCs w:val="22"/>
        </w:rPr>
        <w:t xml:space="preserve">nie określa dodatkowych wymagań związanych z zatrudnianiem osób, o których mowa w art. 96 ust. 2 pkt 2 ustawy </w:t>
      </w:r>
      <w:proofErr w:type="spellStart"/>
      <w:r>
        <w:rPr>
          <w:sz w:val="22"/>
          <w:szCs w:val="22"/>
        </w:rPr>
        <w:t>Pzp</w:t>
      </w:r>
      <w:proofErr w:type="spellEnd"/>
      <w:r>
        <w:rPr>
          <w:sz w:val="22"/>
          <w:szCs w:val="22"/>
        </w:rPr>
        <w:t xml:space="preserve">. </w:t>
      </w:r>
      <w:bookmarkStart w:id="5" w:name="_Hlk130469469"/>
    </w:p>
    <w:bookmarkEnd w:id="5"/>
    <w:p w14:paraId="3B9F697F"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sz w:val="22"/>
          <w:szCs w:val="22"/>
        </w:rPr>
        <w:t>Zamawiający nie przewiduje rozliczenia w walucie obcej.</w:t>
      </w:r>
    </w:p>
    <w:p w14:paraId="6D9EFFDB" w14:textId="77777777" w:rsidR="0038724D" w:rsidRPr="005E73F1" w:rsidRDefault="0038724D" w:rsidP="008F6F4B">
      <w:pPr>
        <w:pStyle w:val="NumeracjaUrzdowa"/>
        <w:widowControl/>
        <w:numPr>
          <w:ilvl w:val="0"/>
          <w:numId w:val="189"/>
        </w:numPr>
        <w:spacing w:before="120" w:after="120" w:line="240" w:lineRule="auto"/>
        <w:rPr>
          <w:color w:val="538135" w:themeColor="accent6" w:themeShade="BF"/>
          <w:sz w:val="22"/>
          <w:szCs w:val="22"/>
          <w:lang w:eastAsia="pl-PL"/>
        </w:rPr>
      </w:pPr>
      <w:r w:rsidRPr="005E73F1">
        <w:rPr>
          <w:color w:val="538135" w:themeColor="accent6" w:themeShade="BF"/>
          <w:sz w:val="22"/>
          <w:szCs w:val="22"/>
          <w:lang w:eastAsia="pl-PL"/>
        </w:rPr>
        <w:t>Zamawiający nie przewiduje udzielenia zaliczek na poczet wykonania zamówienia</w:t>
      </w:r>
      <w:r>
        <w:rPr>
          <w:color w:val="538135" w:themeColor="accent6" w:themeShade="BF"/>
          <w:sz w:val="22"/>
          <w:szCs w:val="22"/>
          <w:lang w:eastAsia="pl-PL"/>
        </w:rPr>
        <w:t>.</w:t>
      </w:r>
      <w:r w:rsidRPr="005E73F1">
        <w:rPr>
          <w:color w:val="538135" w:themeColor="accent6" w:themeShade="BF"/>
          <w:sz w:val="22"/>
          <w:szCs w:val="22"/>
          <w:lang w:eastAsia="pl-PL"/>
        </w:rPr>
        <w:t xml:space="preserve"> </w:t>
      </w:r>
    </w:p>
    <w:p w14:paraId="07CA62C8"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sz w:val="22"/>
          <w:szCs w:val="22"/>
        </w:rPr>
        <w:t>Zamawiający nie przewiduje zwrotu kosztów udziału w postępowaniu, poza przypadkami określonymi w Ustawie.</w:t>
      </w:r>
    </w:p>
    <w:p w14:paraId="7A3C4D9F" w14:textId="77777777" w:rsidR="0038724D" w:rsidRPr="00F32710" w:rsidRDefault="0038724D" w:rsidP="008F6F4B">
      <w:pPr>
        <w:pStyle w:val="NumeracjaUrzdowa"/>
        <w:widowControl/>
        <w:numPr>
          <w:ilvl w:val="0"/>
          <w:numId w:val="189"/>
        </w:numPr>
        <w:spacing w:before="120" w:after="120" w:line="240" w:lineRule="auto"/>
        <w:rPr>
          <w:sz w:val="22"/>
          <w:szCs w:val="22"/>
        </w:rPr>
      </w:pPr>
      <w:r w:rsidRPr="00F32710">
        <w:rPr>
          <w:sz w:val="22"/>
          <w:szCs w:val="22"/>
        </w:rPr>
        <w:t>Zamawiający informuje, że nie zastrzega obowiązku osobistego wykonania przez Wykonawcę kluczowych części zamówienia.</w:t>
      </w:r>
    </w:p>
    <w:p w14:paraId="767ACB16" w14:textId="77777777" w:rsidR="0038724D" w:rsidRPr="005E73F1" w:rsidRDefault="0038724D" w:rsidP="008F6F4B">
      <w:pPr>
        <w:pStyle w:val="NumeracjaUrzdowa"/>
        <w:widowControl/>
        <w:numPr>
          <w:ilvl w:val="0"/>
          <w:numId w:val="189"/>
        </w:numPr>
        <w:spacing w:before="120" w:after="120" w:line="240" w:lineRule="auto"/>
        <w:rPr>
          <w:color w:val="538135" w:themeColor="accent6" w:themeShade="BF"/>
          <w:sz w:val="22"/>
          <w:szCs w:val="22"/>
          <w:lang w:eastAsia="pl-PL"/>
        </w:rPr>
      </w:pPr>
      <w:r w:rsidRPr="005E73F1">
        <w:rPr>
          <w:color w:val="538135" w:themeColor="accent6" w:themeShade="BF"/>
          <w:sz w:val="22"/>
          <w:szCs w:val="22"/>
          <w:lang w:eastAsia="pl-PL"/>
        </w:rPr>
        <w:t>Zamawiający dopuszcza składanie ofert częściowych –</w:t>
      </w:r>
      <w:r w:rsidRPr="00BB0460">
        <w:rPr>
          <w:color w:val="538135" w:themeColor="accent6" w:themeShade="BF"/>
          <w:kern w:val="0"/>
          <w:sz w:val="22"/>
          <w:szCs w:val="22"/>
          <w:lang w:eastAsia="pl-PL" w:bidi="ar-SA"/>
        </w:rPr>
        <w:t xml:space="preserve"> </w:t>
      </w:r>
      <w:r w:rsidRPr="0079114D">
        <w:rPr>
          <w:color w:val="538135" w:themeColor="accent6" w:themeShade="BF"/>
          <w:kern w:val="0"/>
          <w:sz w:val="22"/>
          <w:szCs w:val="22"/>
          <w:lang w:eastAsia="pl-PL" w:bidi="ar-SA"/>
        </w:rPr>
        <w:t>ofertę można składać w odniesieniu do jednej, kilku lub wszystkich części zamówienia</w:t>
      </w:r>
      <w:r>
        <w:rPr>
          <w:color w:val="538135" w:themeColor="accent6" w:themeShade="BF"/>
          <w:kern w:val="0"/>
          <w:sz w:val="22"/>
          <w:szCs w:val="22"/>
          <w:lang w:eastAsia="pl-PL" w:bidi="ar-SA"/>
        </w:rPr>
        <w:t>.</w:t>
      </w:r>
    </w:p>
    <w:p w14:paraId="11D0236E" w14:textId="77777777" w:rsidR="0038724D" w:rsidRDefault="0038724D" w:rsidP="008F6F4B">
      <w:pPr>
        <w:pStyle w:val="NumeracjaUrzdowa"/>
        <w:widowControl/>
        <w:numPr>
          <w:ilvl w:val="0"/>
          <w:numId w:val="189"/>
        </w:numPr>
        <w:spacing w:before="120" w:after="120" w:line="240" w:lineRule="auto"/>
        <w:rPr>
          <w:sz w:val="22"/>
          <w:szCs w:val="22"/>
        </w:rPr>
      </w:pPr>
      <w:r w:rsidRPr="00F32710">
        <w:rPr>
          <w:kern w:val="0"/>
          <w:sz w:val="22"/>
          <w:szCs w:val="22"/>
          <w:lang w:eastAsia="pl-PL" w:bidi="ar-SA"/>
        </w:rPr>
        <w:t>Zamawiający nie dopuszcza składania ofert wariantowych.</w:t>
      </w:r>
    </w:p>
    <w:p w14:paraId="261D51B9" w14:textId="32E8FC40" w:rsidR="009427C2" w:rsidRPr="0038724D" w:rsidRDefault="0017205C" w:rsidP="008F6F4B">
      <w:pPr>
        <w:pStyle w:val="NumeracjaUrzdowa"/>
        <w:widowControl/>
        <w:numPr>
          <w:ilvl w:val="0"/>
          <w:numId w:val="189"/>
        </w:numPr>
        <w:spacing w:before="120" w:after="120" w:line="240" w:lineRule="auto"/>
        <w:rPr>
          <w:sz w:val="22"/>
          <w:szCs w:val="22"/>
        </w:rPr>
      </w:pPr>
      <w:r w:rsidRPr="0038724D">
        <w:rPr>
          <w:b/>
          <w:bCs/>
          <w:sz w:val="22"/>
          <w:szCs w:val="22"/>
          <w:lang w:eastAsia="pl-PL"/>
        </w:rPr>
        <w:t>Zamawiający przewiduje możliwość udzielenia zamówień polegających na powtórzeniu podobnych robót budowlanych, o których mowa w art. 305</w:t>
      </w:r>
      <w:r w:rsidR="00F62041" w:rsidRPr="0038724D">
        <w:rPr>
          <w:b/>
          <w:bCs/>
          <w:sz w:val="22"/>
          <w:szCs w:val="22"/>
          <w:lang w:eastAsia="pl-PL"/>
        </w:rPr>
        <w:t xml:space="preserve"> pkt. 1</w:t>
      </w:r>
      <w:r w:rsidRPr="0038724D">
        <w:rPr>
          <w:b/>
          <w:bCs/>
          <w:sz w:val="22"/>
          <w:szCs w:val="22"/>
          <w:lang w:eastAsia="pl-PL"/>
        </w:rPr>
        <w:t xml:space="preserve"> </w:t>
      </w:r>
      <w:r w:rsidR="005660E0" w:rsidRPr="0038724D">
        <w:rPr>
          <w:b/>
          <w:bCs/>
          <w:sz w:val="22"/>
          <w:szCs w:val="22"/>
          <w:lang w:eastAsia="pl-PL"/>
        </w:rPr>
        <w:t xml:space="preserve"> w zw. z </w:t>
      </w:r>
      <w:r w:rsidRPr="0038724D">
        <w:rPr>
          <w:b/>
          <w:bCs/>
          <w:sz w:val="22"/>
          <w:szCs w:val="22"/>
          <w:lang w:eastAsia="pl-PL"/>
        </w:rPr>
        <w:t xml:space="preserve">art. 214 ust. 1 pkt 7 Ustawy </w:t>
      </w:r>
      <w:proofErr w:type="spellStart"/>
      <w:r w:rsidRPr="0038724D">
        <w:rPr>
          <w:b/>
          <w:bCs/>
          <w:sz w:val="22"/>
          <w:szCs w:val="22"/>
          <w:lang w:eastAsia="pl-PL"/>
        </w:rPr>
        <w:t>Pzp</w:t>
      </w:r>
      <w:proofErr w:type="spellEnd"/>
      <w:r w:rsidRPr="0038724D">
        <w:rPr>
          <w:b/>
          <w:bCs/>
          <w:sz w:val="22"/>
          <w:szCs w:val="22"/>
          <w:lang w:eastAsia="pl-PL"/>
        </w:rPr>
        <w:t xml:space="preserve">, do równowartości </w:t>
      </w:r>
      <w:r w:rsidR="0038724D">
        <w:rPr>
          <w:b/>
          <w:bCs/>
          <w:sz w:val="22"/>
          <w:szCs w:val="22"/>
          <w:lang w:eastAsia="pl-PL"/>
        </w:rPr>
        <w:t>1</w:t>
      </w:r>
      <w:r w:rsidRPr="0038724D">
        <w:rPr>
          <w:b/>
          <w:bCs/>
          <w:sz w:val="22"/>
          <w:szCs w:val="22"/>
          <w:lang w:eastAsia="pl-PL"/>
        </w:rPr>
        <w:t>00% zamówienia podstawowego</w:t>
      </w:r>
      <w:r w:rsidR="009427C2" w:rsidRPr="0038724D">
        <w:rPr>
          <w:b/>
          <w:bCs/>
          <w:sz w:val="22"/>
          <w:szCs w:val="22"/>
          <w:lang w:eastAsia="pl-PL"/>
        </w:rPr>
        <w:t>:</w:t>
      </w:r>
    </w:p>
    <w:p w14:paraId="11788839" w14:textId="77777777" w:rsidR="009427C2" w:rsidRDefault="009427C2" w:rsidP="009427C2">
      <w:pPr>
        <w:pStyle w:val="NumeracjaUrzdowa"/>
        <w:numPr>
          <w:ilvl w:val="0"/>
          <w:numId w:val="0"/>
        </w:numPr>
        <w:spacing w:line="240" w:lineRule="auto"/>
        <w:ind w:left="283"/>
        <w:textAlignment w:val="auto"/>
        <w:rPr>
          <w:b/>
          <w:bCs/>
          <w:sz w:val="22"/>
          <w:szCs w:val="22"/>
          <w:lang w:eastAsia="pl-PL"/>
        </w:rPr>
      </w:pPr>
    </w:p>
    <w:p w14:paraId="0EBA1166" w14:textId="77777777" w:rsidR="0038724D" w:rsidRPr="00B62BD6" w:rsidRDefault="0038724D" w:rsidP="008F6F4B">
      <w:pPr>
        <w:pStyle w:val="NumeracjaUrzdowa"/>
        <w:numPr>
          <w:ilvl w:val="0"/>
          <w:numId w:val="191"/>
        </w:numPr>
        <w:tabs>
          <w:tab w:val="left" w:pos="142"/>
        </w:tabs>
        <w:spacing w:line="240" w:lineRule="auto"/>
        <w:ind w:left="284" w:hanging="284"/>
        <w:textAlignment w:val="auto"/>
        <w:rPr>
          <w:sz w:val="22"/>
          <w:szCs w:val="22"/>
        </w:rPr>
      </w:pPr>
      <w:r w:rsidRPr="00B62BD6">
        <w:rPr>
          <w:sz w:val="22"/>
          <w:szCs w:val="22"/>
          <w:lang w:eastAsia="pl-PL"/>
        </w:rPr>
        <w:t xml:space="preserve">Zamówienie uzupełniające będzie polegało na </w:t>
      </w:r>
      <w:r w:rsidRPr="00B62BD6">
        <w:rPr>
          <w:sz w:val="22"/>
          <w:szCs w:val="22"/>
        </w:rPr>
        <w:t xml:space="preserve">wykonaniu remontów cząstkowych nawierzchni dróg powiatowych Powiatu Zgierskiego mieszanką mineralno-asfaltową (lepiszcze: asfalt, ręczne obcinanie krawędzi bądź mechaniczne frezowanie, masa grysowa) oraz przy użyciu emulsji asfaltowej i grysów oraz na ułożeniu dywanika asfaltowego o powierzchni nie mniejszej niż 1000 m2 w jednej lokalizacji. Remonty obejmują naprawę wybojów i obłamanych krawędzi, uszczelnianie pojedynczych pęknięć oraz wypełnianie ubytków mieszanką </w:t>
      </w:r>
      <w:proofErr w:type="spellStart"/>
      <w:r w:rsidRPr="00B62BD6">
        <w:rPr>
          <w:sz w:val="22"/>
          <w:szCs w:val="22"/>
        </w:rPr>
        <w:t>mineralno</w:t>
      </w:r>
      <w:proofErr w:type="spellEnd"/>
      <w:r w:rsidRPr="00B62BD6">
        <w:rPr>
          <w:sz w:val="22"/>
          <w:szCs w:val="22"/>
        </w:rPr>
        <w:t xml:space="preserve"> – asfaltową, w tym w szczególności:</w:t>
      </w:r>
    </w:p>
    <w:p w14:paraId="133A306D" w14:textId="77777777" w:rsidR="0038724D" w:rsidRPr="00B62BD6" w:rsidRDefault="0038724D" w:rsidP="0038724D">
      <w:pPr>
        <w:suppressAutoHyphens w:val="0"/>
        <w:autoSpaceDN/>
        <w:contextualSpacing/>
        <w:jc w:val="both"/>
        <w:outlineLvl w:val="2"/>
        <w:rPr>
          <w:rFonts w:ascii="Times New Roman" w:eastAsia="Times New Roman" w:hAnsi="Times New Roman"/>
          <w:lang w:eastAsia="pl-PL"/>
        </w:rPr>
      </w:pPr>
    </w:p>
    <w:p w14:paraId="3A608C2E" w14:textId="77777777" w:rsidR="0038724D" w:rsidRPr="00B62BD6" w:rsidRDefault="0038724D" w:rsidP="008F6F4B">
      <w:pPr>
        <w:widowControl/>
        <w:numPr>
          <w:ilvl w:val="0"/>
          <w:numId w:val="192"/>
        </w:numPr>
        <w:suppressAutoHyphens w:val="0"/>
        <w:autoSpaceDN/>
        <w:spacing w:before="100" w:beforeAutospacing="1" w:after="100" w:afterAutospacing="1"/>
        <w:contextualSpacing/>
        <w:jc w:val="both"/>
        <w:textAlignment w:val="auto"/>
        <w:rPr>
          <w:rFonts w:ascii="Times New Roman" w:eastAsia="Times New Roman" w:hAnsi="Times New Roman"/>
          <w:lang w:eastAsia="pl-PL"/>
        </w:rPr>
      </w:pPr>
      <w:r w:rsidRPr="00B62BD6">
        <w:rPr>
          <w:rFonts w:ascii="Times New Roman" w:eastAsia="Times New Roman" w:hAnsi="Times New Roman"/>
          <w:lang w:eastAsia="pl-PL"/>
        </w:rPr>
        <w:t xml:space="preserve">frezowanie lub obcięcie krawędzi ubytku nawierzchni na głębokość najgłębszego uszkodzenia umożliwiającą wyrównanie jego dna, </w:t>
      </w:r>
      <w:r w:rsidRPr="00B62BD6">
        <w:rPr>
          <w:rFonts w:ascii="Times New Roman" w:hAnsi="Times New Roman"/>
          <w:lang w:eastAsia="pl-PL"/>
        </w:rPr>
        <w:t> </w:t>
      </w:r>
      <w:r w:rsidRPr="00B62BD6">
        <w:rPr>
          <w:rFonts w:ascii="Times New Roman" w:eastAsia="Times New Roman" w:hAnsi="Times New Roman"/>
          <w:lang w:eastAsia="pl-PL"/>
        </w:rPr>
        <w:t>wykucie zniszczonej nawierzchni bitumicznej;</w:t>
      </w:r>
    </w:p>
    <w:p w14:paraId="24EE9E99" w14:textId="77777777" w:rsidR="0038724D" w:rsidRPr="00B62BD6" w:rsidRDefault="0038724D" w:rsidP="008F6F4B">
      <w:pPr>
        <w:widowControl/>
        <w:numPr>
          <w:ilvl w:val="0"/>
          <w:numId w:val="192"/>
        </w:numPr>
        <w:suppressAutoHyphens w:val="0"/>
        <w:autoSpaceDN/>
        <w:spacing w:before="100" w:beforeAutospacing="1" w:after="100" w:afterAutospacing="1"/>
        <w:contextualSpacing/>
        <w:jc w:val="both"/>
        <w:textAlignment w:val="auto"/>
        <w:rPr>
          <w:rFonts w:ascii="Times New Roman" w:eastAsia="Times New Roman" w:hAnsi="Times New Roman"/>
          <w:lang w:eastAsia="pl-PL"/>
        </w:rPr>
      </w:pPr>
      <w:r w:rsidRPr="00B62BD6">
        <w:rPr>
          <w:rFonts w:ascii="Times New Roman" w:eastAsia="Times New Roman" w:hAnsi="Times New Roman"/>
          <w:lang w:eastAsia="pl-PL"/>
        </w:rPr>
        <w:t>dokładne oczyszczenie dna i krawędzi uszkodzonego miejsca z luźnych ziaren grysu, żwiru, piasku i pyłu;</w:t>
      </w:r>
    </w:p>
    <w:p w14:paraId="71471DE9" w14:textId="77777777" w:rsidR="0038724D" w:rsidRPr="00B62BD6" w:rsidRDefault="0038724D" w:rsidP="008F6F4B">
      <w:pPr>
        <w:widowControl/>
        <w:numPr>
          <w:ilvl w:val="0"/>
          <w:numId w:val="192"/>
        </w:numPr>
        <w:suppressAutoHyphens w:val="0"/>
        <w:autoSpaceDN/>
        <w:contextualSpacing/>
        <w:textAlignment w:val="auto"/>
        <w:rPr>
          <w:rFonts w:ascii="Times New Roman" w:eastAsia="Times New Roman" w:hAnsi="Times New Roman"/>
          <w:lang w:eastAsia="pl-PL"/>
        </w:rPr>
      </w:pPr>
      <w:r w:rsidRPr="00B62BD6">
        <w:rPr>
          <w:rFonts w:ascii="Times New Roman" w:eastAsia="Times New Roman" w:hAnsi="Times New Roman"/>
          <w:lang w:eastAsia="pl-PL"/>
        </w:rPr>
        <w:t>skropienie nawierzchni emulsją asfaltową;</w:t>
      </w:r>
    </w:p>
    <w:p w14:paraId="505354AD" w14:textId="77777777" w:rsidR="0038724D" w:rsidRPr="00B62BD6" w:rsidRDefault="0038724D" w:rsidP="008F6F4B">
      <w:pPr>
        <w:widowControl/>
        <w:numPr>
          <w:ilvl w:val="0"/>
          <w:numId w:val="192"/>
        </w:numPr>
        <w:suppressAutoHyphens w:val="0"/>
        <w:autoSpaceDN/>
        <w:spacing w:before="100" w:beforeAutospacing="1" w:after="100" w:afterAutospacing="1"/>
        <w:contextualSpacing/>
        <w:jc w:val="both"/>
        <w:textAlignment w:val="auto"/>
        <w:rPr>
          <w:rFonts w:ascii="Times New Roman" w:eastAsia="Times New Roman" w:hAnsi="Times New Roman"/>
          <w:lang w:eastAsia="pl-PL"/>
        </w:rPr>
      </w:pPr>
      <w:r w:rsidRPr="00B62BD6">
        <w:rPr>
          <w:rFonts w:ascii="Times New Roman" w:eastAsia="Times New Roman" w:hAnsi="Times New Roman"/>
          <w:lang w:eastAsia="pl-PL"/>
        </w:rPr>
        <w:t>odtworzenie nawierzchni bitumicznej masą mineralno-asfaltową (zagęszczaniu wbudowanego materiału walcem lub zagęszczarką płytową);</w:t>
      </w:r>
    </w:p>
    <w:p w14:paraId="27E45361" w14:textId="77777777" w:rsidR="0038724D" w:rsidRPr="00B62BD6" w:rsidRDefault="0038724D" w:rsidP="008F6F4B">
      <w:pPr>
        <w:widowControl/>
        <w:numPr>
          <w:ilvl w:val="0"/>
          <w:numId w:val="192"/>
        </w:numPr>
        <w:suppressAutoHyphens w:val="0"/>
        <w:autoSpaceDN/>
        <w:spacing w:before="100" w:beforeAutospacing="1" w:after="100" w:afterAutospacing="1"/>
        <w:contextualSpacing/>
        <w:jc w:val="both"/>
        <w:textAlignment w:val="auto"/>
        <w:rPr>
          <w:rFonts w:ascii="Times New Roman" w:eastAsia="Times New Roman" w:hAnsi="Times New Roman"/>
          <w:lang w:eastAsia="pl-PL"/>
        </w:rPr>
      </w:pPr>
      <w:r w:rsidRPr="00B62BD6">
        <w:rPr>
          <w:rFonts w:ascii="Times New Roman" w:eastAsia="Times New Roman" w:hAnsi="Times New Roman"/>
          <w:lang w:eastAsia="pl-PL"/>
        </w:rPr>
        <w:t>uszczelnienie krawędzi emulsją i grysami;</w:t>
      </w:r>
    </w:p>
    <w:p w14:paraId="7D5F849B" w14:textId="77777777" w:rsidR="0038724D" w:rsidRPr="00B62BD6" w:rsidRDefault="0038724D" w:rsidP="008F6F4B">
      <w:pPr>
        <w:widowControl/>
        <w:numPr>
          <w:ilvl w:val="0"/>
          <w:numId w:val="192"/>
        </w:numPr>
        <w:suppressAutoHyphens w:val="0"/>
        <w:autoSpaceDN/>
        <w:spacing w:before="100" w:beforeAutospacing="1" w:after="100" w:afterAutospacing="1"/>
        <w:contextualSpacing/>
        <w:jc w:val="both"/>
        <w:textAlignment w:val="auto"/>
        <w:rPr>
          <w:rFonts w:ascii="Times New Roman" w:eastAsia="Times New Roman" w:hAnsi="Times New Roman"/>
          <w:lang w:eastAsia="pl-PL"/>
        </w:rPr>
      </w:pPr>
      <w:r w:rsidRPr="00B62BD6">
        <w:rPr>
          <w:rFonts w:ascii="Times New Roman" w:eastAsia="Times New Roman" w:hAnsi="Times New Roman"/>
          <w:lang w:eastAsia="pl-PL"/>
        </w:rPr>
        <w:t>uprzątnięcie i uporządkowanie terenu robót; </w:t>
      </w:r>
    </w:p>
    <w:p w14:paraId="546F1C61" w14:textId="77777777" w:rsidR="0038724D" w:rsidRPr="00B62BD6" w:rsidRDefault="0038724D" w:rsidP="008F6F4B">
      <w:pPr>
        <w:widowControl/>
        <w:numPr>
          <w:ilvl w:val="0"/>
          <w:numId w:val="192"/>
        </w:numPr>
        <w:suppressAutoHyphens w:val="0"/>
        <w:autoSpaceDN/>
        <w:contextualSpacing/>
        <w:textAlignment w:val="auto"/>
        <w:rPr>
          <w:rFonts w:ascii="Times New Roman" w:eastAsia="Times New Roman" w:hAnsi="Times New Roman"/>
          <w:lang w:eastAsia="pl-PL"/>
        </w:rPr>
      </w:pPr>
      <w:r w:rsidRPr="00B62BD6">
        <w:rPr>
          <w:rFonts w:ascii="Times New Roman" w:eastAsia="Times New Roman" w:hAnsi="Times New Roman"/>
          <w:lang w:eastAsia="pl-PL"/>
        </w:rPr>
        <w:t>przywrócenie stałej organizacji ruchu.</w:t>
      </w:r>
    </w:p>
    <w:p w14:paraId="45A088A2" w14:textId="77777777" w:rsidR="0038724D" w:rsidRPr="00B62BD6" w:rsidRDefault="0038724D" w:rsidP="0038724D">
      <w:pPr>
        <w:pStyle w:val="NumeracjaUrzdowa"/>
        <w:numPr>
          <w:ilvl w:val="0"/>
          <w:numId w:val="0"/>
        </w:numPr>
        <w:spacing w:line="240" w:lineRule="auto"/>
        <w:textAlignment w:val="auto"/>
        <w:rPr>
          <w:sz w:val="22"/>
          <w:szCs w:val="22"/>
        </w:rPr>
      </w:pPr>
    </w:p>
    <w:p w14:paraId="3AA68F0F" w14:textId="77777777" w:rsidR="0038724D" w:rsidRPr="00B62BD6" w:rsidRDefault="0038724D" w:rsidP="008F6F4B">
      <w:pPr>
        <w:pStyle w:val="NumeracjaUrzdowa"/>
        <w:numPr>
          <w:ilvl w:val="0"/>
          <w:numId w:val="191"/>
        </w:numPr>
        <w:spacing w:line="240" w:lineRule="auto"/>
        <w:ind w:left="284" w:hanging="284"/>
        <w:textAlignment w:val="auto"/>
        <w:rPr>
          <w:sz w:val="22"/>
          <w:szCs w:val="22"/>
        </w:rPr>
      </w:pPr>
      <w:r w:rsidRPr="00B62BD6">
        <w:rPr>
          <w:sz w:val="22"/>
          <w:szCs w:val="22"/>
        </w:rPr>
        <w:t>Warunki na jakich zostanie udzielone zamówienie z wolnej ręki:</w:t>
      </w:r>
    </w:p>
    <w:p w14:paraId="22CB14FB" w14:textId="77777777" w:rsidR="0038724D" w:rsidRPr="00B62BD6" w:rsidRDefault="0038724D" w:rsidP="0038724D">
      <w:pPr>
        <w:pStyle w:val="NumeracjaUrzdowa"/>
        <w:numPr>
          <w:ilvl w:val="0"/>
          <w:numId w:val="0"/>
        </w:numPr>
        <w:spacing w:line="240" w:lineRule="auto"/>
        <w:ind w:left="284"/>
        <w:textAlignment w:val="auto"/>
        <w:rPr>
          <w:sz w:val="22"/>
          <w:szCs w:val="22"/>
        </w:rPr>
      </w:pPr>
      <w:r w:rsidRPr="00B62BD6">
        <w:rPr>
          <w:sz w:val="22"/>
          <w:szCs w:val="22"/>
        </w:rPr>
        <w:t>Jeśli dotychczasowy Wykonawca realizuje lub zrealizował roboty budowlane objęte zamówienie podstawowym należycie i terminowo, to w przypadku pogorszenia lub degradacji  stanu nawierzchni dróg powiatowych, Zamawiający zleci Wykonawcy zamówienie z wolnej ręki.</w:t>
      </w:r>
    </w:p>
    <w:p w14:paraId="527D9EBF" w14:textId="0B325CC3" w:rsidR="0017205C" w:rsidRPr="0017205C" w:rsidRDefault="009427C2" w:rsidP="009427C2">
      <w:pPr>
        <w:pStyle w:val="NumeracjaUrzdowa"/>
        <w:numPr>
          <w:ilvl w:val="0"/>
          <w:numId w:val="0"/>
        </w:numPr>
        <w:spacing w:line="240" w:lineRule="auto"/>
        <w:ind w:left="283"/>
        <w:textAlignment w:val="auto"/>
        <w:rPr>
          <w:b/>
          <w:bCs/>
          <w:sz w:val="22"/>
          <w:szCs w:val="22"/>
          <w:lang w:eastAsia="pl-PL"/>
        </w:rPr>
      </w:pPr>
      <w:r w:rsidRPr="0017205C">
        <w:rPr>
          <w:b/>
          <w:bCs/>
          <w:sz w:val="22"/>
          <w:szCs w:val="22"/>
          <w:lang w:eastAsia="pl-PL"/>
        </w:rPr>
        <w:t xml:space="preserve"> </w:t>
      </w:r>
    </w:p>
    <w:p w14:paraId="63F71CC6" w14:textId="77777777" w:rsidR="0038724D" w:rsidRPr="00D565A2" w:rsidRDefault="0038724D" w:rsidP="008F6F4B">
      <w:pPr>
        <w:pStyle w:val="NumeracjaUrzdowa"/>
        <w:widowControl/>
        <w:numPr>
          <w:ilvl w:val="0"/>
          <w:numId w:val="190"/>
        </w:numPr>
        <w:spacing w:before="120" w:after="120" w:line="240" w:lineRule="auto"/>
        <w:rPr>
          <w:sz w:val="22"/>
          <w:szCs w:val="22"/>
        </w:rPr>
      </w:pPr>
      <w:r w:rsidRPr="00D565A2">
        <w:rPr>
          <w:color w:val="538135" w:themeColor="accent6" w:themeShade="BF"/>
          <w:sz w:val="22"/>
          <w:szCs w:val="22"/>
          <w:lang w:eastAsia="pl-PL"/>
        </w:rPr>
        <w:lastRenderedPageBreak/>
        <w:t xml:space="preserve">Zgodnie z art. 310 pkt 1 ustawy </w:t>
      </w:r>
      <w:proofErr w:type="spellStart"/>
      <w:r w:rsidRPr="00D565A2">
        <w:rPr>
          <w:color w:val="538135" w:themeColor="accent6" w:themeShade="BF"/>
          <w:sz w:val="22"/>
          <w:szCs w:val="22"/>
          <w:lang w:eastAsia="pl-PL"/>
        </w:rPr>
        <w:t>Pzp</w:t>
      </w:r>
      <w:proofErr w:type="spellEnd"/>
      <w:r w:rsidRPr="00D565A2">
        <w:rPr>
          <w:color w:val="538135" w:themeColor="accent6" w:themeShade="BF"/>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537CE4BB" w14:textId="77777777" w:rsidR="008D2642" w:rsidRPr="00F32710" w:rsidRDefault="008D2642" w:rsidP="008D2642">
      <w:pPr>
        <w:pStyle w:val="NumeracjaUrzdowa"/>
        <w:widowControl/>
        <w:numPr>
          <w:ilvl w:val="0"/>
          <w:numId w:val="0"/>
        </w:numPr>
        <w:spacing w:before="120" w:after="120" w:line="240" w:lineRule="auto"/>
        <w:ind w:left="360" w:hanging="360"/>
        <w:rPr>
          <w:sz w:val="22"/>
          <w:szCs w:val="22"/>
        </w:rPr>
      </w:pPr>
    </w:p>
    <w:p w14:paraId="0830E3EE" w14:textId="68642783" w:rsidR="00B05B06" w:rsidRPr="00F32710" w:rsidRDefault="00B05B06" w:rsidP="008250F2">
      <w:pPr>
        <w:rPr>
          <w:rFonts w:ascii="Times New Roman" w:hAnsi="Times New Roman" w:cs="Times New Roman"/>
          <w:b/>
          <w:bCs/>
          <w:vanish/>
          <w:sz w:val="22"/>
          <w:szCs w:val="22"/>
        </w:rPr>
      </w:pPr>
    </w:p>
    <w:p w14:paraId="25DC5AB3" w14:textId="6141CBF0" w:rsidR="00644F86" w:rsidRPr="00F32710" w:rsidRDefault="008316A8" w:rsidP="008F6F4B">
      <w:pPr>
        <w:pStyle w:val="NumeracjaUrzdowa"/>
        <w:numPr>
          <w:ilvl w:val="0"/>
          <w:numId w:val="139"/>
        </w:numPr>
        <w:rPr>
          <w:b/>
          <w:bCs/>
          <w:sz w:val="22"/>
          <w:szCs w:val="22"/>
        </w:rPr>
      </w:pPr>
      <w:r w:rsidRPr="00F32710">
        <w:rPr>
          <w:b/>
          <w:bCs/>
          <w:sz w:val="22"/>
          <w:szCs w:val="22"/>
        </w:rPr>
        <w:t>OPIS PRZEDMIOTU ZAMÓWIENIA</w:t>
      </w:r>
    </w:p>
    <w:p w14:paraId="6227A374" w14:textId="580644B3" w:rsidR="006C12AB" w:rsidRDefault="006F37AA" w:rsidP="008F6F4B">
      <w:pPr>
        <w:pStyle w:val="NumeracjaUrzdowa"/>
        <w:numPr>
          <w:ilvl w:val="0"/>
          <w:numId w:val="185"/>
        </w:numPr>
        <w:tabs>
          <w:tab w:val="left" w:pos="708"/>
        </w:tabs>
        <w:spacing w:before="120" w:line="240" w:lineRule="auto"/>
        <w:ind w:left="284" w:right="-2" w:hanging="284"/>
        <w:textAlignment w:val="auto"/>
        <w:rPr>
          <w:sz w:val="22"/>
          <w:szCs w:val="22"/>
        </w:rPr>
      </w:pPr>
      <w:bookmarkStart w:id="6" w:name="_Hlk83799060"/>
      <w:r w:rsidRPr="006F37AA">
        <w:rPr>
          <w:sz w:val="22"/>
          <w:szCs w:val="22"/>
        </w:rPr>
        <w:t xml:space="preserve">Przedmiotem </w:t>
      </w:r>
      <w:r w:rsidR="005D055A" w:rsidRPr="00384E92">
        <w:rPr>
          <w:sz w:val="22"/>
          <w:szCs w:val="22"/>
          <w:lang w:eastAsia="pl-PL"/>
        </w:rPr>
        <w:t xml:space="preserve">zamówienia jest wykonanie remontów cząstkowych nawierzchni dróg powiatowych na terenie Powiatu Zgierskiego </w:t>
      </w:r>
      <w:r w:rsidR="005D055A" w:rsidRPr="00384E92">
        <w:rPr>
          <w:sz w:val="22"/>
          <w:szCs w:val="22"/>
        </w:rPr>
        <w:t xml:space="preserve">mieszanką </w:t>
      </w:r>
      <w:r w:rsidR="005D055A" w:rsidRPr="004D27AC">
        <w:rPr>
          <w:sz w:val="22"/>
          <w:szCs w:val="22"/>
        </w:rPr>
        <w:t>mineralno-</w:t>
      </w:r>
      <w:r w:rsidR="00F83EFD" w:rsidRPr="004D27AC">
        <w:rPr>
          <w:sz w:val="22"/>
          <w:szCs w:val="22"/>
        </w:rPr>
        <w:t>asfaltową</w:t>
      </w:r>
      <w:r w:rsidR="005D055A" w:rsidRPr="004D27AC">
        <w:rPr>
          <w:sz w:val="22"/>
          <w:szCs w:val="22"/>
        </w:rPr>
        <w:t xml:space="preserve"> </w:t>
      </w:r>
      <w:r w:rsidR="005D055A" w:rsidRPr="00384E92">
        <w:rPr>
          <w:sz w:val="22"/>
          <w:szCs w:val="22"/>
        </w:rPr>
        <w:t>(lepiszcze: asfalt, ręczne obcinanie krawędzi bądź mechaniczne frezowanie, masa grysowa) oraz przy użyciu emulsji asfaltowej i grysów</w:t>
      </w:r>
      <w:r w:rsidR="006C12AB">
        <w:rPr>
          <w:sz w:val="22"/>
          <w:szCs w:val="22"/>
        </w:rPr>
        <w:t>.</w:t>
      </w:r>
      <w:r w:rsidR="005D055A" w:rsidRPr="00384E92">
        <w:rPr>
          <w:sz w:val="22"/>
          <w:szCs w:val="22"/>
        </w:rPr>
        <w:t xml:space="preserve"> </w:t>
      </w:r>
    </w:p>
    <w:p w14:paraId="3F1A3F63" w14:textId="05AD3DC7" w:rsidR="006F37AA" w:rsidRPr="006C12AB" w:rsidRDefault="006F37AA" w:rsidP="008F6F4B">
      <w:pPr>
        <w:pStyle w:val="NumeracjaUrzdowa"/>
        <w:numPr>
          <w:ilvl w:val="0"/>
          <w:numId w:val="185"/>
        </w:numPr>
        <w:tabs>
          <w:tab w:val="left" w:pos="708"/>
        </w:tabs>
        <w:spacing w:before="120" w:line="240" w:lineRule="auto"/>
        <w:ind w:left="284" w:right="-2" w:hanging="284"/>
        <w:textAlignment w:val="auto"/>
        <w:rPr>
          <w:sz w:val="22"/>
          <w:szCs w:val="22"/>
        </w:rPr>
      </w:pPr>
      <w:r w:rsidRPr="006C12AB">
        <w:rPr>
          <w:sz w:val="22"/>
          <w:szCs w:val="22"/>
        </w:rPr>
        <w:t xml:space="preserve">Przedmiot zamówienia został podzielony na trzy </w:t>
      </w:r>
      <w:r w:rsidR="00BA4AF7" w:rsidRPr="006C12AB">
        <w:rPr>
          <w:sz w:val="22"/>
          <w:szCs w:val="22"/>
        </w:rPr>
        <w:t>zadania</w:t>
      </w:r>
      <w:r w:rsidRPr="006C12AB">
        <w:rPr>
          <w:sz w:val="22"/>
          <w:szCs w:val="22"/>
        </w:rPr>
        <w:t>:</w:t>
      </w:r>
    </w:p>
    <w:p w14:paraId="6CFE8431" w14:textId="77777777" w:rsidR="006F37AA" w:rsidRPr="006F37AA" w:rsidRDefault="006F37AA" w:rsidP="006F37AA">
      <w:pPr>
        <w:pStyle w:val="Akapitzlist"/>
        <w:spacing w:after="0" w:line="240" w:lineRule="auto"/>
        <w:ind w:left="567"/>
        <w:rPr>
          <w:sz w:val="22"/>
          <w:szCs w:val="22"/>
          <w:lang w:eastAsia="pl-PL"/>
        </w:rPr>
      </w:pPr>
    </w:p>
    <w:p w14:paraId="7B2233B9" w14:textId="77777777" w:rsidR="006F37AA" w:rsidRPr="006F37AA" w:rsidRDefault="006F37AA" w:rsidP="008F6F4B">
      <w:pPr>
        <w:pStyle w:val="Akapitzlist"/>
        <w:numPr>
          <w:ilvl w:val="0"/>
          <w:numId w:val="157"/>
        </w:numPr>
        <w:tabs>
          <w:tab w:val="left" w:pos="851"/>
        </w:tabs>
        <w:spacing w:after="0" w:line="240" w:lineRule="auto"/>
        <w:ind w:hanging="360"/>
        <w:rPr>
          <w:sz w:val="22"/>
          <w:szCs w:val="22"/>
          <w:lang w:eastAsia="pl-PL"/>
        </w:rPr>
      </w:pPr>
      <w:r w:rsidRPr="006F37AA">
        <w:rPr>
          <w:b/>
          <w:bCs/>
          <w:sz w:val="22"/>
          <w:szCs w:val="22"/>
        </w:rPr>
        <w:t>Zadanie 1</w:t>
      </w:r>
      <w:r w:rsidRPr="006F37AA">
        <w:rPr>
          <w:sz w:val="22"/>
          <w:szCs w:val="22"/>
        </w:rPr>
        <w:t>:</w:t>
      </w:r>
      <w:r w:rsidRPr="006F37AA">
        <w:rPr>
          <w:b/>
          <w:bCs/>
          <w:sz w:val="22"/>
          <w:szCs w:val="22"/>
        </w:rPr>
        <w:t xml:space="preserve"> </w:t>
      </w:r>
      <w:r w:rsidRPr="006F37AA">
        <w:rPr>
          <w:sz w:val="22"/>
          <w:szCs w:val="22"/>
        </w:rPr>
        <w:t>Remonty cząstkowe nawierzchni dróg powiatowych na terenie miasta i gminy Aleksandrów Łódzki oraz gminy Parzęczew.</w:t>
      </w:r>
    </w:p>
    <w:p w14:paraId="6A273E02" w14:textId="77777777" w:rsidR="006F37AA" w:rsidRPr="006F37AA" w:rsidRDefault="006F37AA" w:rsidP="008F6F4B">
      <w:pPr>
        <w:pStyle w:val="Akapitzlist"/>
        <w:numPr>
          <w:ilvl w:val="0"/>
          <w:numId w:val="157"/>
        </w:numPr>
        <w:tabs>
          <w:tab w:val="left" w:pos="851"/>
        </w:tabs>
        <w:spacing w:after="0" w:line="240" w:lineRule="auto"/>
        <w:ind w:hanging="360"/>
        <w:rPr>
          <w:sz w:val="22"/>
          <w:szCs w:val="22"/>
          <w:lang w:eastAsia="pl-PL"/>
        </w:rPr>
      </w:pPr>
      <w:r w:rsidRPr="006F37AA">
        <w:rPr>
          <w:b/>
          <w:bCs/>
          <w:sz w:val="22"/>
          <w:szCs w:val="22"/>
        </w:rPr>
        <w:t>Zadanie 2:</w:t>
      </w:r>
      <w:r w:rsidRPr="006F37AA">
        <w:rPr>
          <w:sz w:val="22"/>
          <w:szCs w:val="22"/>
        </w:rPr>
        <w:t xml:space="preserve"> Remonty cząstkowe nawierzchni dróg powiatowych na terenie miasta i gminy Zgierz oraz gminy Ozorków.</w:t>
      </w:r>
    </w:p>
    <w:p w14:paraId="396FF4A6" w14:textId="1EA0DAB7" w:rsidR="006C12AB" w:rsidRPr="004D27AC" w:rsidRDefault="006F37AA" w:rsidP="004D27AC">
      <w:pPr>
        <w:pStyle w:val="Akapitzlist"/>
        <w:numPr>
          <w:ilvl w:val="0"/>
          <w:numId w:val="157"/>
        </w:numPr>
        <w:shd w:val="clear" w:color="auto" w:fill="FFFFFF"/>
        <w:tabs>
          <w:tab w:val="left" w:pos="851"/>
        </w:tabs>
        <w:spacing w:after="0" w:line="276" w:lineRule="auto"/>
        <w:ind w:hanging="360"/>
        <w:rPr>
          <w:sz w:val="22"/>
          <w:szCs w:val="22"/>
        </w:rPr>
      </w:pPr>
      <w:r w:rsidRPr="006F37AA">
        <w:rPr>
          <w:b/>
          <w:bCs/>
          <w:sz w:val="22"/>
          <w:szCs w:val="22"/>
        </w:rPr>
        <w:t>Zadanie 3:</w:t>
      </w:r>
      <w:r w:rsidRPr="006F37AA">
        <w:rPr>
          <w:sz w:val="22"/>
          <w:szCs w:val="22"/>
        </w:rPr>
        <w:t xml:space="preserve"> Remonty cząstkowe nawierzchni dróg powiatowych na terenie gminy Gło</w:t>
      </w:r>
      <w:r w:rsidR="004D27AC">
        <w:rPr>
          <w:sz w:val="22"/>
          <w:szCs w:val="22"/>
        </w:rPr>
        <w:t>wno oraz miasta i gminy Stryków.</w:t>
      </w:r>
    </w:p>
    <w:p w14:paraId="6AC1A2D5" w14:textId="53C47DE7" w:rsidR="00770E23" w:rsidRPr="006F37AA" w:rsidRDefault="00770E23" w:rsidP="006F37AA">
      <w:pPr>
        <w:pStyle w:val="NumeracjaUrzdowa"/>
        <w:numPr>
          <w:ilvl w:val="0"/>
          <w:numId w:val="0"/>
        </w:numPr>
        <w:spacing w:line="240" w:lineRule="auto"/>
        <w:ind w:left="360" w:hanging="360"/>
        <w:textAlignment w:val="auto"/>
        <w:rPr>
          <w:sz w:val="20"/>
          <w:szCs w:val="20"/>
        </w:rPr>
      </w:pPr>
    </w:p>
    <w:bookmarkEnd w:id="6"/>
    <w:p w14:paraId="7DE7E46D" w14:textId="271479D1" w:rsidR="002229C9" w:rsidRDefault="002229C9" w:rsidP="004D27AC">
      <w:pPr>
        <w:pStyle w:val="Akapitzlist"/>
        <w:numPr>
          <w:ilvl w:val="0"/>
          <w:numId w:val="209"/>
        </w:numPr>
        <w:tabs>
          <w:tab w:val="left" w:pos="567"/>
        </w:tabs>
        <w:spacing w:after="0" w:line="240" w:lineRule="auto"/>
        <w:rPr>
          <w:sz w:val="22"/>
          <w:szCs w:val="22"/>
        </w:rPr>
      </w:pPr>
      <w:r w:rsidRPr="00F32710">
        <w:rPr>
          <w:sz w:val="22"/>
          <w:szCs w:val="22"/>
        </w:rPr>
        <w:t xml:space="preserve">Oznaczenie zakresu przedmiotu zamówienia wg CPV: </w:t>
      </w:r>
    </w:p>
    <w:p w14:paraId="57920617" w14:textId="77777777" w:rsidR="00AF57B0" w:rsidRPr="00F83344" w:rsidRDefault="00AF57B0" w:rsidP="00AF57B0">
      <w:pPr>
        <w:pStyle w:val="Akapitzlist"/>
        <w:tabs>
          <w:tab w:val="left" w:pos="567"/>
        </w:tabs>
        <w:spacing w:after="0" w:line="240" w:lineRule="auto"/>
        <w:ind w:left="284"/>
        <w:rPr>
          <w:b/>
          <w:sz w:val="22"/>
          <w:szCs w:val="22"/>
        </w:rPr>
      </w:pPr>
    </w:p>
    <w:p w14:paraId="6ADE71D9" w14:textId="77777777" w:rsidR="00F83344" w:rsidRPr="00BA4AF7" w:rsidRDefault="00F83344" w:rsidP="00F83EFD">
      <w:pPr>
        <w:pStyle w:val="standard0"/>
        <w:tabs>
          <w:tab w:val="left" w:pos="426"/>
        </w:tabs>
        <w:spacing w:before="0" w:after="0"/>
        <w:ind w:firstLine="567"/>
        <w:rPr>
          <w:b/>
          <w:sz w:val="22"/>
          <w:szCs w:val="22"/>
        </w:rPr>
      </w:pPr>
      <w:bookmarkStart w:id="7" w:name="_Hlk86844426"/>
      <w:r w:rsidRPr="00BA4AF7">
        <w:rPr>
          <w:b/>
          <w:sz w:val="22"/>
          <w:szCs w:val="22"/>
        </w:rPr>
        <w:t>45 00 00 00 - 7 - Roboty budowlane</w:t>
      </w:r>
    </w:p>
    <w:p w14:paraId="72C27D80" w14:textId="77777777" w:rsidR="00F83344" w:rsidRPr="00BA4AF7" w:rsidRDefault="00F83344" w:rsidP="00F83EFD">
      <w:pPr>
        <w:pStyle w:val="standard0"/>
        <w:tabs>
          <w:tab w:val="left" w:pos="426"/>
        </w:tabs>
        <w:spacing w:before="0" w:after="0"/>
        <w:ind w:firstLine="567"/>
        <w:rPr>
          <w:b/>
          <w:sz w:val="22"/>
          <w:szCs w:val="22"/>
        </w:rPr>
      </w:pPr>
      <w:r w:rsidRPr="00BA4AF7">
        <w:rPr>
          <w:b/>
          <w:sz w:val="22"/>
          <w:szCs w:val="22"/>
        </w:rPr>
        <w:t>45 23 31 42 - 6 - Roboty w zakresie naprawy dróg</w:t>
      </w:r>
    </w:p>
    <w:tbl>
      <w:tblPr>
        <w:tblW w:w="0" w:type="auto"/>
        <w:tblCellSpacing w:w="0" w:type="dxa"/>
        <w:tblCellMar>
          <w:left w:w="0" w:type="dxa"/>
          <w:right w:w="0" w:type="dxa"/>
        </w:tblCellMar>
        <w:tblLook w:val="04A0" w:firstRow="1" w:lastRow="0" w:firstColumn="1" w:lastColumn="0" w:noHBand="0" w:noVBand="1"/>
      </w:tblPr>
      <w:tblGrid>
        <w:gridCol w:w="5507"/>
        <w:gridCol w:w="1980"/>
      </w:tblGrid>
      <w:tr w:rsidR="0001285B" w:rsidRPr="00BA4AF7" w14:paraId="6517EB12" w14:textId="77777777" w:rsidTr="0001285B">
        <w:trPr>
          <w:tblCellSpacing w:w="0" w:type="dxa"/>
        </w:trPr>
        <w:tc>
          <w:tcPr>
            <w:tcW w:w="0" w:type="auto"/>
            <w:vAlign w:val="center"/>
            <w:hideMark/>
          </w:tcPr>
          <w:p w14:paraId="1807FFCA" w14:textId="42C604A3" w:rsidR="0001285B" w:rsidRPr="00BA4AF7" w:rsidRDefault="00F83344" w:rsidP="00F83EFD">
            <w:pPr>
              <w:widowControl/>
              <w:tabs>
                <w:tab w:val="left" w:pos="426"/>
              </w:tabs>
              <w:suppressAutoHyphens w:val="0"/>
              <w:autoSpaceDN/>
              <w:ind w:firstLine="567"/>
              <w:textAlignment w:val="auto"/>
              <w:rPr>
                <w:rFonts w:ascii="Times New Roman" w:eastAsia="Times New Roman" w:hAnsi="Times New Roman" w:cs="Times New Roman"/>
                <w:kern w:val="0"/>
                <w:lang w:eastAsia="pl-PL" w:bidi="ar-SA"/>
              </w:rPr>
            </w:pPr>
            <w:r w:rsidRPr="00BA4AF7">
              <w:rPr>
                <w:rFonts w:ascii="Times New Roman" w:hAnsi="Times New Roman" w:cs="Times New Roman"/>
                <w:b/>
                <w:sz w:val="22"/>
                <w:szCs w:val="22"/>
              </w:rPr>
              <w:t>45 23 32 20 - 7 - Roboty w zakresie nawierzchni dróg</w:t>
            </w:r>
            <w:bookmarkEnd w:id="7"/>
          </w:p>
        </w:tc>
        <w:tc>
          <w:tcPr>
            <w:tcW w:w="1980" w:type="dxa"/>
            <w:vAlign w:val="center"/>
            <w:hideMark/>
          </w:tcPr>
          <w:p w14:paraId="05ECB63D" w14:textId="129B5BEF" w:rsidR="0001285B" w:rsidRPr="00BA4AF7" w:rsidRDefault="0001285B" w:rsidP="00F83EFD">
            <w:pPr>
              <w:widowControl/>
              <w:tabs>
                <w:tab w:val="left" w:pos="426"/>
              </w:tabs>
              <w:suppressAutoHyphens w:val="0"/>
              <w:autoSpaceDN/>
              <w:ind w:firstLine="567"/>
              <w:textAlignment w:val="auto"/>
              <w:rPr>
                <w:rFonts w:ascii="Times New Roman" w:eastAsia="Times New Roman" w:hAnsi="Times New Roman" w:cs="Times New Roman"/>
                <w:kern w:val="0"/>
                <w:lang w:eastAsia="pl-PL" w:bidi="ar-SA"/>
              </w:rPr>
            </w:pPr>
          </w:p>
        </w:tc>
      </w:tr>
    </w:tbl>
    <w:p w14:paraId="642D135A" w14:textId="77777777" w:rsidR="0041346B" w:rsidRDefault="0041346B" w:rsidP="00BA4AF7">
      <w:pPr>
        <w:pStyle w:val="NumeracjaUrzdowa"/>
        <w:numPr>
          <w:ilvl w:val="0"/>
          <w:numId w:val="0"/>
        </w:numPr>
        <w:spacing w:before="280" w:line="240" w:lineRule="auto"/>
        <w:textAlignment w:val="auto"/>
        <w:rPr>
          <w:sz w:val="22"/>
          <w:szCs w:val="22"/>
        </w:rPr>
      </w:pPr>
    </w:p>
    <w:p w14:paraId="37436C4C" w14:textId="77777777" w:rsidR="00F83EFD" w:rsidRPr="00BB0460" w:rsidRDefault="00F83EFD" w:rsidP="004D27AC">
      <w:pPr>
        <w:pStyle w:val="standard0"/>
        <w:numPr>
          <w:ilvl w:val="0"/>
          <w:numId w:val="209"/>
        </w:numPr>
        <w:tabs>
          <w:tab w:val="left" w:pos="0"/>
        </w:tabs>
        <w:spacing w:before="0" w:after="0"/>
        <w:ind w:left="426"/>
        <w:rPr>
          <w:b/>
          <w:sz w:val="22"/>
          <w:szCs w:val="22"/>
        </w:rPr>
      </w:pPr>
      <w:r w:rsidRPr="00BB0460">
        <w:rPr>
          <w:bCs/>
          <w:sz w:val="22"/>
          <w:szCs w:val="22"/>
        </w:rPr>
        <w:t>Szczegółowe wytyczne dotyczące wykonania przedmiotu zamówienia stanowiące opis przedmiotu zamówienia zawarte zostały w następujących opracowaniach:</w:t>
      </w:r>
    </w:p>
    <w:p w14:paraId="11634211" w14:textId="1B7140C7" w:rsidR="00F45A0A" w:rsidRDefault="00F45A0A" w:rsidP="00F83EFD">
      <w:pPr>
        <w:pStyle w:val="NumeracjaUrzdowa"/>
        <w:numPr>
          <w:ilvl w:val="0"/>
          <w:numId w:val="0"/>
        </w:numPr>
        <w:spacing w:line="240" w:lineRule="auto"/>
        <w:textAlignment w:val="auto"/>
        <w:rPr>
          <w:sz w:val="22"/>
          <w:szCs w:val="22"/>
        </w:rPr>
      </w:pPr>
    </w:p>
    <w:p w14:paraId="60D1A650" w14:textId="77777777" w:rsidR="00F83EFD" w:rsidRDefault="00DE2FF5" w:rsidP="008F6F4B">
      <w:pPr>
        <w:pStyle w:val="NumeracjaUrzdowa"/>
        <w:numPr>
          <w:ilvl w:val="0"/>
          <w:numId w:val="156"/>
        </w:numPr>
        <w:spacing w:line="240" w:lineRule="auto"/>
        <w:textAlignment w:val="auto"/>
        <w:rPr>
          <w:sz w:val="22"/>
          <w:szCs w:val="22"/>
        </w:rPr>
      </w:pPr>
      <w:r>
        <w:rPr>
          <w:sz w:val="22"/>
          <w:szCs w:val="22"/>
        </w:rPr>
        <w:t>p</w:t>
      </w:r>
      <w:r w:rsidR="00F45A0A" w:rsidRPr="00F45A0A">
        <w:rPr>
          <w:sz w:val="22"/>
          <w:szCs w:val="22"/>
        </w:rPr>
        <w:t>rojek</w:t>
      </w:r>
      <w:r>
        <w:rPr>
          <w:sz w:val="22"/>
          <w:szCs w:val="22"/>
        </w:rPr>
        <w:t>tach umów</w:t>
      </w:r>
      <w:r w:rsidR="00F45A0A" w:rsidRPr="00F45A0A">
        <w:rPr>
          <w:sz w:val="22"/>
          <w:szCs w:val="22"/>
        </w:rPr>
        <w:t xml:space="preserve"> stanowiący</w:t>
      </w:r>
      <w:r>
        <w:rPr>
          <w:sz w:val="22"/>
          <w:szCs w:val="22"/>
        </w:rPr>
        <w:t xml:space="preserve">ch </w:t>
      </w:r>
      <w:r w:rsidR="00F45A0A" w:rsidRPr="00F45A0A">
        <w:rPr>
          <w:sz w:val="22"/>
          <w:szCs w:val="22"/>
        </w:rPr>
        <w:t>załącznik</w:t>
      </w:r>
      <w:r>
        <w:rPr>
          <w:sz w:val="22"/>
          <w:szCs w:val="22"/>
        </w:rPr>
        <w:t>i</w:t>
      </w:r>
      <w:r w:rsidR="00F45A0A" w:rsidRPr="00F45A0A">
        <w:rPr>
          <w:sz w:val="22"/>
          <w:szCs w:val="22"/>
        </w:rPr>
        <w:t xml:space="preserve"> nr </w:t>
      </w:r>
      <w:r w:rsidR="00F45A0A" w:rsidRPr="00DE2FF5">
        <w:rPr>
          <w:b/>
          <w:bCs/>
          <w:sz w:val="22"/>
          <w:szCs w:val="22"/>
        </w:rPr>
        <w:t>4</w:t>
      </w:r>
      <w:r w:rsidRPr="00DE2FF5">
        <w:rPr>
          <w:b/>
          <w:bCs/>
          <w:sz w:val="22"/>
          <w:szCs w:val="22"/>
        </w:rPr>
        <w:t>A</w:t>
      </w:r>
      <w:r w:rsidR="000337A8">
        <w:rPr>
          <w:b/>
          <w:bCs/>
          <w:sz w:val="22"/>
          <w:szCs w:val="22"/>
        </w:rPr>
        <w:t xml:space="preserve"> </w:t>
      </w:r>
      <w:r w:rsidR="006C12AB">
        <w:rPr>
          <w:b/>
          <w:bCs/>
          <w:sz w:val="22"/>
          <w:szCs w:val="22"/>
        </w:rPr>
        <w:t xml:space="preserve">dotyczy </w:t>
      </w:r>
      <w:r w:rsidR="00744973">
        <w:rPr>
          <w:b/>
          <w:bCs/>
          <w:sz w:val="22"/>
          <w:szCs w:val="22"/>
        </w:rPr>
        <w:t>zadani</w:t>
      </w:r>
      <w:r w:rsidR="00F83EFD">
        <w:rPr>
          <w:b/>
          <w:bCs/>
          <w:sz w:val="22"/>
          <w:szCs w:val="22"/>
        </w:rPr>
        <w:t>a</w:t>
      </w:r>
      <w:r w:rsidR="00744973">
        <w:rPr>
          <w:b/>
          <w:bCs/>
          <w:sz w:val="22"/>
          <w:szCs w:val="22"/>
        </w:rPr>
        <w:t xml:space="preserve"> nr 1 i </w:t>
      </w:r>
      <w:r w:rsidR="00F83EFD">
        <w:rPr>
          <w:b/>
          <w:bCs/>
          <w:sz w:val="22"/>
          <w:szCs w:val="22"/>
        </w:rPr>
        <w:t xml:space="preserve"> nr </w:t>
      </w:r>
      <w:r w:rsidR="00744973">
        <w:rPr>
          <w:b/>
          <w:bCs/>
          <w:sz w:val="22"/>
          <w:szCs w:val="22"/>
        </w:rPr>
        <w:t>3</w:t>
      </w:r>
      <w:r>
        <w:rPr>
          <w:sz w:val="22"/>
          <w:szCs w:val="22"/>
        </w:rPr>
        <w:t xml:space="preserve"> </w:t>
      </w:r>
      <w:r w:rsidR="006C12AB">
        <w:rPr>
          <w:sz w:val="22"/>
          <w:szCs w:val="22"/>
        </w:rPr>
        <w:t>oraz</w:t>
      </w:r>
      <w:r>
        <w:rPr>
          <w:sz w:val="22"/>
          <w:szCs w:val="22"/>
        </w:rPr>
        <w:t xml:space="preserve"> </w:t>
      </w:r>
      <w:r w:rsidRPr="00DE2FF5">
        <w:rPr>
          <w:b/>
          <w:bCs/>
          <w:sz w:val="22"/>
          <w:szCs w:val="22"/>
        </w:rPr>
        <w:t>4B</w:t>
      </w:r>
      <w:r w:rsidR="00744973">
        <w:rPr>
          <w:b/>
          <w:bCs/>
          <w:sz w:val="22"/>
          <w:szCs w:val="22"/>
        </w:rPr>
        <w:t xml:space="preserve"> </w:t>
      </w:r>
      <w:r w:rsidR="006C12AB">
        <w:rPr>
          <w:b/>
          <w:bCs/>
          <w:sz w:val="22"/>
          <w:szCs w:val="22"/>
        </w:rPr>
        <w:t xml:space="preserve">dotyczy </w:t>
      </w:r>
      <w:r w:rsidR="00744973">
        <w:rPr>
          <w:b/>
          <w:bCs/>
          <w:sz w:val="22"/>
          <w:szCs w:val="22"/>
        </w:rPr>
        <w:t>zadani</w:t>
      </w:r>
      <w:r w:rsidR="00F83EFD">
        <w:rPr>
          <w:b/>
          <w:bCs/>
          <w:sz w:val="22"/>
          <w:szCs w:val="22"/>
        </w:rPr>
        <w:t>a</w:t>
      </w:r>
      <w:r w:rsidR="00744973">
        <w:rPr>
          <w:b/>
          <w:bCs/>
          <w:sz w:val="22"/>
          <w:szCs w:val="22"/>
        </w:rPr>
        <w:t xml:space="preserve"> nr 2</w:t>
      </w:r>
      <w:r>
        <w:rPr>
          <w:sz w:val="22"/>
          <w:szCs w:val="22"/>
        </w:rPr>
        <w:t xml:space="preserve"> </w:t>
      </w:r>
      <w:r w:rsidR="00F45A0A" w:rsidRPr="00F45A0A">
        <w:rPr>
          <w:sz w:val="22"/>
          <w:szCs w:val="22"/>
        </w:rPr>
        <w:t>do SWZ.</w:t>
      </w:r>
    </w:p>
    <w:p w14:paraId="56396731" w14:textId="65E642A5" w:rsidR="00F83EFD" w:rsidRPr="00F83EFD" w:rsidRDefault="00F83EFD" w:rsidP="008F6F4B">
      <w:pPr>
        <w:pStyle w:val="NumeracjaUrzdowa"/>
        <w:numPr>
          <w:ilvl w:val="0"/>
          <w:numId w:val="156"/>
        </w:numPr>
        <w:spacing w:line="240" w:lineRule="auto"/>
        <w:textAlignment w:val="auto"/>
        <w:rPr>
          <w:sz w:val="22"/>
          <w:szCs w:val="22"/>
        </w:rPr>
      </w:pPr>
      <w:r w:rsidRPr="00F83EFD">
        <w:rPr>
          <w:bCs/>
          <w:kern w:val="0"/>
          <w:sz w:val="22"/>
          <w:szCs w:val="22"/>
          <w:lang w:eastAsia="pl-PL" w:bidi="ar-SA"/>
        </w:rPr>
        <w:t>Dokumentacja techniczna - załącznik nr 5 do SWZ</w:t>
      </w:r>
      <w:r>
        <w:rPr>
          <w:bCs/>
          <w:kern w:val="0"/>
          <w:sz w:val="22"/>
          <w:szCs w:val="22"/>
          <w:lang w:eastAsia="pl-PL" w:bidi="ar-SA"/>
        </w:rPr>
        <w:t>.</w:t>
      </w:r>
    </w:p>
    <w:p w14:paraId="5DC6A6CA" w14:textId="77777777" w:rsidR="00044C44" w:rsidRDefault="00044C44" w:rsidP="00044C44">
      <w:pPr>
        <w:pStyle w:val="NumeracjaUrzdowa"/>
        <w:numPr>
          <w:ilvl w:val="0"/>
          <w:numId w:val="0"/>
        </w:numPr>
        <w:spacing w:line="240" w:lineRule="auto"/>
        <w:ind w:left="720"/>
        <w:textAlignment w:val="auto"/>
        <w:rPr>
          <w:sz w:val="22"/>
          <w:szCs w:val="22"/>
        </w:rPr>
      </w:pPr>
    </w:p>
    <w:p w14:paraId="7150F246" w14:textId="77777777" w:rsidR="00BA4AF7" w:rsidRPr="00BA4AF7" w:rsidRDefault="00BA4AF7" w:rsidP="008F6F4B">
      <w:pPr>
        <w:pStyle w:val="Akapitzlist"/>
        <w:numPr>
          <w:ilvl w:val="0"/>
          <w:numId w:val="153"/>
        </w:numPr>
        <w:spacing w:after="0" w:line="240" w:lineRule="auto"/>
        <w:ind w:left="567" w:hanging="567"/>
        <w:rPr>
          <w:b/>
          <w:bCs/>
          <w:vanish/>
          <w:sz w:val="22"/>
          <w:szCs w:val="22"/>
        </w:rPr>
      </w:pPr>
    </w:p>
    <w:p w14:paraId="3726129A" w14:textId="77777777" w:rsidR="00BA4AF7" w:rsidRPr="00BA4AF7" w:rsidRDefault="00BA4AF7" w:rsidP="008F6F4B">
      <w:pPr>
        <w:pStyle w:val="Akapitzlist"/>
        <w:numPr>
          <w:ilvl w:val="0"/>
          <w:numId w:val="153"/>
        </w:numPr>
        <w:spacing w:after="0" w:line="240" w:lineRule="auto"/>
        <w:ind w:left="567" w:hanging="567"/>
        <w:rPr>
          <w:b/>
          <w:bCs/>
          <w:vanish/>
          <w:sz w:val="22"/>
          <w:szCs w:val="22"/>
        </w:rPr>
      </w:pPr>
    </w:p>
    <w:p w14:paraId="2074E423" w14:textId="77777777" w:rsidR="00BA4AF7" w:rsidRPr="00BA4AF7" w:rsidRDefault="00BA4AF7" w:rsidP="008F6F4B">
      <w:pPr>
        <w:pStyle w:val="Akapitzlist"/>
        <w:numPr>
          <w:ilvl w:val="0"/>
          <w:numId w:val="153"/>
        </w:numPr>
        <w:spacing w:after="0" w:line="240" w:lineRule="auto"/>
        <w:ind w:left="567" w:hanging="567"/>
        <w:rPr>
          <w:b/>
          <w:bCs/>
          <w:vanish/>
          <w:sz w:val="22"/>
          <w:szCs w:val="22"/>
        </w:rPr>
      </w:pPr>
    </w:p>
    <w:p w14:paraId="004C6435" w14:textId="77777777" w:rsidR="00BA4AF7" w:rsidRPr="00BA4AF7" w:rsidRDefault="00BA4AF7" w:rsidP="008F6F4B">
      <w:pPr>
        <w:pStyle w:val="Akapitzlist"/>
        <w:numPr>
          <w:ilvl w:val="0"/>
          <w:numId w:val="153"/>
        </w:numPr>
        <w:spacing w:after="0" w:line="240" w:lineRule="auto"/>
        <w:ind w:left="567" w:hanging="567"/>
        <w:rPr>
          <w:b/>
          <w:bCs/>
          <w:vanish/>
          <w:sz w:val="22"/>
          <w:szCs w:val="22"/>
        </w:rPr>
      </w:pPr>
    </w:p>
    <w:p w14:paraId="3FB510C5" w14:textId="77777777" w:rsidR="00BA4AF7" w:rsidRPr="00BA4AF7" w:rsidRDefault="00BA4AF7" w:rsidP="008F6F4B">
      <w:pPr>
        <w:pStyle w:val="Akapitzlist"/>
        <w:numPr>
          <w:ilvl w:val="0"/>
          <w:numId w:val="153"/>
        </w:numPr>
        <w:spacing w:after="0" w:line="240" w:lineRule="auto"/>
        <w:ind w:left="567" w:hanging="567"/>
        <w:rPr>
          <w:b/>
          <w:bCs/>
          <w:vanish/>
          <w:sz w:val="22"/>
          <w:szCs w:val="22"/>
        </w:rPr>
      </w:pPr>
    </w:p>
    <w:p w14:paraId="67798CA5" w14:textId="77777777" w:rsidR="00BA4AF7" w:rsidRPr="00BA4AF7" w:rsidRDefault="00BA4AF7" w:rsidP="008F6F4B">
      <w:pPr>
        <w:pStyle w:val="Akapitzlist"/>
        <w:numPr>
          <w:ilvl w:val="0"/>
          <w:numId w:val="153"/>
        </w:numPr>
        <w:spacing w:after="0" w:line="240" w:lineRule="auto"/>
        <w:ind w:left="567" w:hanging="567"/>
        <w:rPr>
          <w:b/>
          <w:bCs/>
          <w:vanish/>
          <w:sz w:val="22"/>
          <w:szCs w:val="22"/>
        </w:rPr>
      </w:pPr>
    </w:p>
    <w:p w14:paraId="28430A22" w14:textId="77777777" w:rsidR="004D27AC" w:rsidRPr="004D27AC" w:rsidRDefault="004D27AC" w:rsidP="004D27AC"/>
    <w:p w14:paraId="13F533EF" w14:textId="6E1BAA90" w:rsidR="00781503" w:rsidRPr="004D27AC" w:rsidRDefault="00781503" w:rsidP="004D27AC">
      <w:pPr>
        <w:pStyle w:val="NumeracjaUrzdowa"/>
        <w:numPr>
          <w:ilvl w:val="0"/>
          <w:numId w:val="211"/>
        </w:numPr>
        <w:spacing w:line="240" w:lineRule="auto"/>
        <w:ind w:left="426" w:hanging="426"/>
        <w:textAlignment w:val="auto"/>
        <w:rPr>
          <w:sz w:val="22"/>
          <w:szCs w:val="22"/>
        </w:rPr>
      </w:pPr>
      <w:r w:rsidRPr="004D27AC">
        <w:rPr>
          <w:sz w:val="22"/>
          <w:szCs w:val="22"/>
        </w:rPr>
        <w:t xml:space="preserve">Wykonawca przy wykonywaniu zamówienia ma obowiązek zapewnienia udziału pojazdów elektrycznych we flocie użytkowanych pojazdów samochodowych w rozumieniu </w:t>
      </w:r>
      <w:r w:rsidRPr="004D27AC">
        <w:rPr>
          <w:b/>
          <w:bCs/>
          <w:sz w:val="22"/>
          <w:szCs w:val="22"/>
        </w:rPr>
        <w:t>art.</w:t>
      </w:r>
      <w:r w:rsidRPr="004D27AC">
        <w:rPr>
          <w:sz w:val="22"/>
          <w:szCs w:val="22"/>
        </w:rPr>
        <w:t xml:space="preserve"> </w:t>
      </w:r>
      <w:r w:rsidRPr="004D27AC">
        <w:rPr>
          <w:b/>
          <w:bCs/>
          <w:sz w:val="22"/>
          <w:szCs w:val="22"/>
        </w:rPr>
        <w:t>2 pkt 33</w:t>
      </w:r>
      <w:r w:rsidRPr="004D27AC">
        <w:rPr>
          <w:sz w:val="22"/>
          <w:szCs w:val="22"/>
        </w:rPr>
        <w:t xml:space="preserve"> ustawy z dnia 20 czerwca 1997 r. Prawo o ruchu drogowym, w wymiarze określonym w </w:t>
      </w:r>
      <w:r w:rsidRPr="004D27AC">
        <w:rPr>
          <w:b/>
          <w:bCs/>
          <w:sz w:val="22"/>
          <w:szCs w:val="22"/>
        </w:rPr>
        <w:t>art</w:t>
      </w:r>
      <w:r w:rsidRPr="004D27AC">
        <w:rPr>
          <w:sz w:val="22"/>
          <w:szCs w:val="22"/>
        </w:rPr>
        <w:t xml:space="preserve">. </w:t>
      </w:r>
      <w:r w:rsidRPr="004D27AC">
        <w:rPr>
          <w:b/>
          <w:bCs/>
          <w:sz w:val="22"/>
          <w:szCs w:val="22"/>
        </w:rPr>
        <w:t>68 ust. 3</w:t>
      </w:r>
      <w:r w:rsidRPr="004D27AC">
        <w:rPr>
          <w:sz w:val="22"/>
          <w:szCs w:val="22"/>
        </w:rPr>
        <w:t xml:space="preserve"> Ustawy z dnia 11 stycznia 2018 r. o </w:t>
      </w:r>
      <w:proofErr w:type="spellStart"/>
      <w:r w:rsidRPr="004D27AC">
        <w:rPr>
          <w:sz w:val="22"/>
          <w:szCs w:val="22"/>
        </w:rPr>
        <w:t>elektromobilności</w:t>
      </w:r>
      <w:proofErr w:type="spellEnd"/>
      <w:r w:rsidRPr="004D27AC">
        <w:rPr>
          <w:sz w:val="22"/>
          <w:szCs w:val="22"/>
        </w:rPr>
        <w:t xml:space="preserve"> i paliwach alternatywnych (tj. Dz. U. z 2023 r., poz. 875) w brzmieniu nadanym ustawą z dnia 2 grudnia 2021 r. o zmianie ustawy o </w:t>
      </w:r>
      <w:proofErr w:type="spellStart"/>
      <w:r w:rsidRPr="004D27AC">
        <w:rPr>
          <w:sz w:val="22"/>
          <w:szCs w:val="22"/>
        </w:rPr>
        <w:t>elektromobilności</w:t>
      </w:r>
      <w:proofErr w:type="spellEnd"/>
      <w:r w:rsidRPr="004D27AC">
        <w:rPr>
          <w:sz w:val="22"/>
          <w:szCs w:val="22"/>
        </w:rPr>
        <w:t xml:space="preserve"> i paliwach alternatywnych oraz niektórych innych ustaw (Dz. U. z 2021 r., poz. 2269)</w:t>
      </w:r>
      <w:r w:rsidR="004D27AC">
        <w:rPr>
          <w:sz w:val="22"/>
          <w:szCs w:val="22"/>
        </w:rPr>
        <w:t xml:space="preserve"> </w:t>
      </w:r>
      <w:r w:rsidRPr="004D27AC">
        <w:rPr>
          <w:sz w:val="22"/>
          <w:szCs w:val="22"/>
        </w:rPr>
        <w:t xml:space="preserve">z  uwzględnieniem wszelkich ewentualnych zmian tego przepisu. Zgodnie z treścią </w:t>
      </w:r>
      <w:r w:rsidRPr="004D27AC">
        <w:rPr>
          <w:b/>
          <w:bCs/>
          <w:sz w:val="22"/>
          <w:szCs w:val="22"/>
        </w:rPr>
        <w:t>art. 68 ust.</w:t>
      </w:r>
      <w:r w:rsidRPr="004D27AC">
        <w:rPr>
          <w:sz w:val="22"/>
          <w:szCs w:val="22"/>
        </w:rPr>
        <w:t xml:space="preserve"> </w:t>
      </w:r>
      <w:r w:rsidRPr="004D27AC">
        <w:rPr>
          <w:b/>
          <w:bCs/>
          <w:sz w:val="22"/>
          <w:szCs w:val="22"/>
        </w:rPr>
        <w:t>3</w:t>
      </w:r>
      <w:r w:rsidRPr="004D27AC">
        <w:rPr>
          <w:sz w:val="22"/>
          <w:szCs w:val="22"/>
        </w:rPr>
        <w:t xml:space="preserve"> ustawy z dnia 11 stycznia 2018 r. o </w:t>
      </w:r>
      <w:proofErr w:type="spellStart"/>
      <w:r w:rsidRPr="004D27AC">
        <w:rPr>
          <w:sz w:val="22"/>
          <w:szCs w:val="22"/>
        </w:rPr>
        <w:t>elektromobilności</w:t>
      </w:r>
      <w:proofErr w:type="spellEnd"/>
      <w:r w:rsidRPr="004D27AC">
        <w:rPr>
          <w:sz w:val="22"/>
          <w:szCs w:val="22"/>
        </w:rPr>
        <w:t xml:space="preserve"> i paliwach alternatywnych (Dz. U. z 2023 r., poz. 875) Wykonawca do realizacji zamówienia zapewni, co najmniej 10% udział pojazdów elektrycznych lub pojazdów napędzanych gazem ziemnym we flocie pojazdów samochodowych w rozumieniu </w:t>
      </w:r>
      <w:r w:rsidRPr="004D27AC">
        <w:rPr>
          <w:b/>
          <w:bCs/>
          <w:sz w:val="22"/>
          <w:szCs w:val="22"/>
        </w:rPr>
        <w:t>art. 2</w:t>
      </w:r>
      <w:r w:rsidRPr="004D27AC">
        <w:rPr>
          <w:sz w:val="22"/>
          <w:szCs w:val="22"/>
        </w:rPr>
        <w:t xml:space="preserve"> pkt 33 ustawy z dnia 20 czerwca 1997 r. - Prawo o ruchu drogowym używanych przy wykonywaniu niniejszego zadania, przy uwzględnieniu zapisów art. </w:t>
      </w:r>
      <w:r w:rsidRPr="004D27AC">
        <w:rPr>
          <w:b/>
          <w:bCs/>
          <w:sz w:val="22"/>
          <w:szCs w:val="22"/>
        </w:rPr>
        <w:t xml:space="preserve">36a </w:t>
      </w:r>
      <w:r w:rsidRPr="004D27AC">
        <w:rPr>
          <w:sz w:val="22"/>
          <w:szCs w:val="22"/>
        </w:rPr>
        <w:t xml:space="preserve">w/w ustawy. W związku z powyższym Wykonawca przed rozpoczęciem realizacji zamówienia zobowiązany będzie do przedłożenia Zamawiającemu w dniu podpisania umowy wykazu pojazdów używanych przy wykonywaniu niniejszego zadania. </w:t>
      </w:r>
    </w:p>
    <w:p w14:paraId="3F252399" w14:textId="77777777" w:rsidR="006C12AB" w:rsidRDefault="006C12AB" w:rsidP="00DF1BD4">
      <w:pPr>
        <w:pStyle w:val="NumeracjaUrzdowa"/>
        <w:numPr>
          <w:ilvl w:val="0"/>
          <w:numId w:val="0"/>
        </w:numPr>
        <w:spacing w:before="280" w:line="240" w:lineRule="auto"/>
        <w:textAlignment w:val="auto"/>
        <w:rPr>
          <w:sz w:val="22"/>
          <w:szCs w:val="22"/>
        </w:rPr>
      </w:pPr>
    </w:p>
    <w:p w14:paraId="4003B65B" w14:textId="77777777" w:rsidR="004D27AC" w:rsidRDefault="004D27AC" w:rsidP="00DF1BD4">
      <w:pPr>
        <w:pStyle w:val="NumeracjaUrzdowa"/>
        <w:numPr>
          <w:ilvl w:val="0"/>
          <w:numId w:val="0"/>
        </w:numPr>
        <w:spacing w:before="280" w:line="240" w:lineRule="auto"/>
        <w:textAlignment w:val="auto"/>
        <w:rPr>
          <w:sz w:val="22"/>
          <w:szCs w:val="22"/>
        </w:rPr>
      </w:pPr>
    </w:p>
    <w:p w14:paraId="69779C9E" w14:textId="77777777" w:rsidR="004D27AC" w:rsidRPr="008A1677" w:rsidRDefault="004D27AC" w:rsidP="00DF1BD4">
      <w:pPr>
        <w:pStyle w:val="NumeracjaUrzdowa"/>
        <w:numPr>
          <w:ilvl w:val="0"/>
          <w:numId w:val="0"/>
        </w:numPr>
        <w:spacing w:before="280" w:line="240" w:lineRule="auto"/>
        <w:textAlignment w:val="auto"/>
        <w:rPr>
          <w:sz w:val="22"/>
          <w:szCs w:val="22"/>
        </w:rPr>
      </w:pPr>
    </w:p>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1467E79D" w14:textId="69CDB813" w:rsidR="005D1E8E" w:rsidRPr="00F32710" w:rsidRDefault="005D1E8E" w:rsidP="008F6F4B">
      <w:pPr>
        <w:pStyle w:val="NumeracjaUrzdowa"/>
        <w:numPr>
          <w:ilvl w:val="0"/>
          <w:numId w:val="139"/>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3C07377B" w14:textId="77777777" w:rsidR="00192C91" w:rsidRPr="00A8712C" w:rsidRDefault="00192C91" w:rsidP="00A8712C">
      <w:pPr>
        <w:widowControl/>
        <w:suppressAutoHyphens w:val="0"/>
        <w:autoSpaceDN/>
        <w:contextualSpacing/>
        <w:textAlignment w:val="auto"/>
        <w:rPr>
          <w:b/>
          <w:color w:val="000000"/>
          <w:kern w:val="0"/>
          <w:sz w:val="22"/>
          <w:szCs w:val="22"/>
          <w:lang w:eastAsia="pl-PL" w:bidi="ar-SA"/>
        </w:rPr>
      </w:pPr>
    </w:p>
    <w:p w14:paraId="52855D3C" w14:textId="024EC172" w:rsidR="00413C6D" w:rsidRPr="00781503" w:rsidRDefault="00781503" w:rsidP="008F6F4B">
      <w:pPr>
        <w:pStyle w:val="numeracjaurzdowa0"/>
        <w:numPr>
          <w:ilvl w:val="0"/>
          <w:numId w:val="148"/>
        </w:numPr>
        <w:spacing w:before="0" w:beforeAutospacing="0" w:after="0" w:afterAutospacing="0"/>
        <w:ind w:left="709" w:hanging="283"/>
        <w:jc w:val="both"/>
        <w:rPr>
          <w:rFonts w:eastAsia="SimSun"/>
          <w:kern w:val="3"/>
          <w:sz w:val="22"/>
          <w:szCs w:val="22"/>
          <w:lang w:eastAsia="zh-CN" w:bidi="hi-IN"/>
        </w:rPr>
      </w:pPr>
      <w:bookmarkStart w:id="8" w:name="_Hlk75419284"/>
      <w:r w:rsidRPr="00AB2A5A">
        <w:rPr>
          <w:rFonts w:eastAsia="SimSun"/>
          <w:color w:val="538135" w:themeColor="accent6" w:themeShade="BF"/>
          <w:kern w:val="3"/>
          <w:sz w:val="22"/>
          <w:szCs w:val="22"/>
          <w:lang w:eastAsia="zh-CN" w:bidi="hi-IN"/>
        </w:rPr>
        <w:t>Wykonawca zobowiązany jest, aby w zakresie realizacji zamówienia, osoby wykonujące prace, wskazane poniżej, były zatrudnione na podstawie umowy o pracę w rozumieniu przepisów art. 22 § 1 ustawy z dnia 26 czerwca 1974 r. - Kodeks pracy  (tj. Dz. U. z 2023 r. poz. 1465), obejmujące</w:t>
      </w:r>
      <w:r w:rsidR="0063552A">
        <w:rPr>
          <w:rFonts w:eastAsia="SimSun"/>
          <w:color w:val="538135" w:themeColor="accent6" w:themeShade="BF"/>
          <w:kern w:val="3"/>
          <w:sz w:val="22"/>
          <w:szCs w:val="22"/>
          <w:lang w:eastAsia="zh-CN" w:bidi="hi-IN"/>
        </w:rPr>
        <w:t>:</w:t>
      </w:r>
    </w:p>
    <w:p w14:paraId="5D2E8EDD" w14:textId="77777777" w:rsidR="0086501E" w:rsidRPr="00A93B55" w:rsidRDefault="0086501E" w:rsidP="008F6F4B">
      <w:pPr>
        <w:widowControl/>
        <w:numPr>
          <w:ilvl w:val="0"/>
          <w:numId w:val="160"/>
        </w:numPr>
        <w:suppressAutoHyphens w:val="0"/>
        <w:autoSpaceDN/>
        <w:spacing w:before="100" w:beforeAutospacing="1" w:after="100" w:afterAutospacing="1"/>
        <w:ind w:left="993" w:hanging="284"/>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frezowani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lub obcięci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ubytk</w:t>
      </w:r>
      <w:r>
        <w:rPr>
          <w:rFonts w:ascii="Times New Roman" w:eastAsia="Times New Roman" w:hAnsi="Times New Roman" w:cs="Times New Roman"/>
          <w:lang w:eastAsia="pl-PL"/>
        </w:rPr>
        <w:t>ów</w:t>
      </w:r>
      <w:r w:rsidRPr="00A93B55">
        <w:rPr>
          <w:rFonts w:ascii="Times New Roman" w:eastAsia="Times New Roman" w:hAnsi="Times New Roman" w:cs="Times New Roman"/>
          <w:lang w:eastAsia="pl-PL"/>
        </w:rPr>
        <w:t xml:space="preserve"> nawierzchni</w:t>
      </w:r>
      <w:r>
        <w:rPr>
          <w:rFonts w:ascii="Times New Roman" w:eastAsia="Times New Roman" w:hAnsi="Times New Roman" w:cs="Times New Roman"/>
          <w:lang w:eastAsia="pl-PL"/>
        </w:rPr>
        <w:t>,</w:t>
      </w:r>
      <w:r w:rsidRPr="00A93B55">
        <w:rPr>
          <w:rFonts w:ascii="Times New Roman" w:eastAsia="Calibri" w:hAnsi="Times New Roman" w:cs="Times New Roman"/>
          <w:lang w:eastAsia="pl-PL"/>
        </w:rPr>
        <w:t> </w:t>
      </w:r>
      <w:r w:rsidRPr="00A93B55">
        <w:rPr>
          <w:rFonts w:ascii="Times New Roman" w:eastAsia="Times New Roman" w:hAnsi="Times New Roman" w:cs="Times New Roman"/>
          <w:lang w:eastAsia="pl-PL"/>
        </w:rPr>
        <w:t>wykuci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zniszczonej nawierzchni bitumicznej</w:t>
      </w:r>
      <w:r>
        <w:rPr>
          <w:rFonts w:ascii="Times New Roman" w:eastAsia="Times New Roman" w:hAnsi="Times New Roman" w:cs="Times New Roman"/>
          <w:lang w:eastAsia="pl-PL"/>
        </w:rPr>
        <w:t>;</w:t>
      </w:r>
    </w:p>
    <w:p w14:paraId="5E2B9338" w14:textId="3748CD4B" w:rsidR="0086501E" w:rsidRPr="00A93B55" w:rsidRDefault="0086501E" w:rsidP="008F6F4B">
      <w:pPr>
        <w:widowControl/>
        <w:numPr>
          <w:ilvl w:val="0"/>
          <w:numId w:val="160"/>
        </w:numPr>
        <w:suppressAutoHyphens w:val="0"/>
        <w:autoSpaceDN/>
        <w:spacing w:before="100" w:beforeAutospacing="1" w:after="100" w:afterAutospacing="1"/>
        <w:ind w:left="993" w:hanging="284"/>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oczyszczeni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dna i krawędzi uszkodzonego miejsca z luźnych ziaren grysu, żwiru, </w:t>
      </w:r>
      <w:r w:rsidR="00BE0C1B">
        <w:rPr>
          <w:rFonts w:ascii="Times New Roman" w:eastAsia="Times New Roman" w:hAnsi="Times New Roman" w:cs="Times New Roman"/>
          <w:lang w:eastAsia="pl-PL"/>
        </w:rPr>
        <w:t xml:space="preserve">            </w:t>
      </w:r>
      <w:r w:rsidRPr="00A93B55">
        <w:rPr>
          <w:rFonts w:ascii="Times New Roman" w:eastAsia="Times New Roman" w:hAnsi="Times New Roman" w:cs="Times New Roman"/>
          <w:lang w:eastAsia="pl-PL"/>
        </w:rPr>
        <w:t>piasku i pyłu</w:t>
      </w:r>
      <w:r>
        <w:rPr>
          <w:rFonts w:ascii="Times New Roman" w:eastAsia="Times New Roman" w:hAnsi="Times New Roman" w:cs="Times New Roman"/>
          <w:lang w:eastAsia="pl-PL"/>
        </w:rPr>
        <w:t>;</w:t>
      </w:r>
    </w:p>
    <w:p w14:paraId="48BBAA81" w14:textId="77777777" w:rsidR="0086501E" w:rsidRPr="00A93B55" w:rsidRDefault="0086501E" w:rsidP="008F6F4B">
      <w:pPr>
        <w:widowControl/>
        <w:numPr>
          <w:ilvl w:val="0"/>
          <w:numId w:val="160"/>
        </w:numPr>
        <w:suppressAutoHyphens w:val="0"/>
        <w:autoSpaceDN/>
        <w:ind w:left="993" w:hanging="284"/>
        <w:contextualSpacing/>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skropieni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emulsją asfaltową;</w:t>
      </w:r>
    </w:p>
    <w:p w14:paraId="6288E490" w14:textId="77777777" w:rsidR="0086501E" w:rsidRPr="00A93B55" w:rsidRDefault="0086501E" w:rsidP="008F6F4B">
      <w:pPr>
        <w:widowControl/>
        <w:numPr>
          <w:ilvl w:val="0"/>
          <w:numId w:val="160"/>
        </w:numPr>
        <w:suppressAutoHyphens w:val="0"/>
        <w:autoSpaceDN/>
        <w:spacing w:before="100" w:beforeAutospacing="1" w:after="100" w:afterAutospacing="1"/>
        <w:ind w:left="993" w:hanging="284"/>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odtworzeni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nawierzchni bitumicznej masą mineralno-asfaltową (zagęszczani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wbudowanego materiału walcem lub zagęszczarką płytową)</w:t>
      </w:r>
      <w:r>
        <w:rPr>
          <w:rFonts w:ascii="Times New Roman" w:eastAsia="Times New Roman" w:hAnsi="Times New Roman" w:cs="Times New Roman"/>
          <w:lang w:eastAsia="pl-PL"/>
        </w:rPr>
        <w:t>;</w:t>
      </w:r>
    </w:p>
    <w:p w14:paraId="38B55004" w14:textId="77777777" w:rsidR="0086501E" w:rsidRPr="00A93B55" w:rsidRDefault="0086501E" w:rsidP="008F6F4B">
      <w:pPr>
        <w:widowControl/>
        <w:numPr>
          <w:ilvl w:val="0"/>
          <w:numId w:val="160"/>
        </w:numPr>
        <w:suppressAutoHyphens w:val="0"/>
        <w:autoSpaceDN/>
        <w:spacing w:before="100" w:beforeAutospacing="1" w:after="100" w:afterAutospacing="1"/>
        <w:ind w:left="993" w:hanging="284"/>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uszczelnieni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krawędzi emulsją i grysami</w:t>
      </w:r>
      <w:r>
        <w:rPr>
          <w:rFonts w:ascii="Times New Roman" w:eastAsia="Times New Roman" w:hAnsi="Times New Roman" w:cs="Times New Roman"/>
          <w:lang w:eastAsia="pl-PL"/>
        </w:rPr>
        <w:t>;</w:t>
      </w:r>
    </w:p>
    <w:p w14:paraId="1ECB6BEB" w14:textId="77777777" w:rsidR="0086501E" w:rsidRPr="00A93B55" w:rsidRDefault="0086501E" w:rsidP="008F6F4B">
      <w:pPr>
        <w:widowControl/>
        <w:numPr>
          <w:ilvl w:val="0"/>
          <w:numId w:val="160"/>
        </w:numPr>
        <w:suppressAutoHyphens w:val="0"/>
        <w:autoSpaceDN/>
        <w:spacing w:before="100" w:beforeAutospacing="1" w:after="100" w:afterAutospacing="1"/>
        <w:ind w:left="993" w:hanging="284"/>
        <w:contextualSpacing/>
        <w:jc w:val="both"/>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uprzątnięci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i uporządkowani</w:t>
      </w:r>
      <w:r>
        <w:rPr>
          <w:rFonts w:ascii="Times New Roman" w:eastAsia="Times New Roman" w:hAnsi="Times New Roman" w:cs="Times New Roman"/>
          <w:lang w:eastAsia="pl-PL"/>
        </w:rPr>
        <w:t>e</w:t>
      </w:r>
      <w:r w:rsidRPr="00A93B55">
        <w:rPr>
          <w:rFonts w:ascii="Times New Roman" w:eastAsia="Times New Roman" w:hAnsi="Times New Roman" w:cs="Times New Roman"/>
          <w:lang w:eastAsia="pl-PL"/>
        </w:rPr>
        <w:t xml:space="preserve"> terenu robó</w:t>
      </w:r>
      <w:r>
        <w:rPr>
          <w:rFonts w:ascii="Times New Roman" w:eastAsia="Times New Roman" w:hAnsi="Times New Roman" w:cs="Times New Roman"/>
          <w:lang w:eastAsia="pl-PL"/>
        </w:rPr>
        <w:t>t;</w:t>
      </w:r>
      <w:r w:rsidRPr="00A93B55">
        <w:rPr>
          <w:rFonts w:ascii="Times New Roman" w:eastAsia="Times New Roman" w:hAnsi="Times New Roman" w:cs="Times New Roman"/>
          <w:lang w:eastAsia="pl-PL"/>
        </w:rPr>
        <w:t> </w:t>
      </w:r>
    </w:p>
    <w:p w14:paraId="7CF7CE44" w14:textId="77777777" w:rsidR="0086501E" w:rsidRPr="00A93B55" w:rsidRDefault="0086501E" w:rsidP="008F6F4B">
      <w:pPr>
        <w:widowControl/>
        <w:numPr>
          <w:ilvl w:val="0"/>
          <w:numId w:val="160"/>
        </w:numPr>
        <w:suppressAutoHyphens w:val="0"/>
        <w:autoSpaceDN/>
        <w:ind w:left="993" w:hanging="284"/>
        <w:contextualSpacing/>
        <w:textAlignment w:val="auto"/>
        <w:rPr>
          <w:rFonts w:ascii="Times New Roman" w:eastAsia="Times New Roman" w:hAnsi="Times New Roman" w:cs="Times New Roman"/>
          <w:lang w:eastAsia="pl-PL"/>
        </w:rPr>
      </w:pPr>
      <w:r w:rsidRPr="00A93B55">
        <w:rPr>
          <w:rFonts w:ascii="Times New Roman" w:eastAsia="Times New Roman" w:hAnsi="Times New Roman" w:cs="Times New Roman"/>
          <w:lang w:eastAsia="pl-PL"/>
        </w:rPr>
        <w:t>przywrócenie stałej organizacji ruchu.</w:t>
      </w:r>
    </w:p>
    <w:p w14:paraId="29D250ED" w14:textId="77777777" w:rsidR="002C0077" w:rsidRPr="00A96FE7" w:rsidRDefault="002C0077" w:rsidP="009828E8">
      <w:pPr>
        <w:pStyle w:val="Akapitzlist"/>
        <w:widowControl/>
        <w:suppressAutoHyphens w:val="0"/>
        <w:autoSpaceDN/>
        <w:spacing w:line="240" w:lineRule="auto"/>
        <w:ind w:left="1440"/>
        <w:contextualSpacing/>
        <w:textAlignment w:val="auto"/>
        <w:rPr>
          <w:sz w:val="22"/>
          <w:szCs w:val="22"/>
          <w:shd w:val="clear" w:color="auto" w:fill="E6E6E6"/>
        </w:rPr>
      </w:pPr>
    </w:p>
    <w:bookmarkEnd w:id="8"/>
    <w:p w14:paraId="6A3385DB" w14:textId="77777777" w:rsidR="00781503" w:rsidRPr="00F32710" w:rsidRDefault="00781503" w:rsidP="008F6F4B">
      <w:pPr>
        <w:pStyle w:val="Akapitzlist"/>
        <w:widowControl/>
        <w:numPr>
          <w:ilvl w:val="0"/>
          <w:numId w:val="125"/>
        </w:numPr>
        <w:autoSpaceDN/>
        <w:spacing w:after="0" w:line="240" w:lineRule="auto"/>
        <w:ind w:right="-2" w:hanging="436"/>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55A31FB0" w14:textId="77777777" w:rsidR="00781503" w:rsidRPr="00F32710" w:rsidRDefault="00781503" w:rsidP="00781503">
      <w:pPr>
        <w:pStyle w:val="Akapitzlist"/>
        <w:widowControl/>
        <w:autoSpaceDN/>
        <w:spacing w:after="0" w:line="240" w:lineRule="auto"/>
        <w:ind w:right="-2"/>
        <w:textAlignment w:val="auto"/>
        <w:rPr>
          <w:sz w:val="22"/>
          <w:szCs w:val="22"/>
        </w:rPr>
      </w:pPr>
    </w:p>
    <w:p w14:paraId="6E0389D0" w14:textId="77777777" w:rsidR="00781503" w:rsidRPr="00612451" w:rsidRDefault="00781503" w:rsidP="008F6F4B">
      <w:pPr>
        <w:pStyle w:val="Akapitzlist"/>
        <w:widowControl/>
        <w:numPr>
          <w:ilvl w:val="0"/>
          <w:numId w:val="125"/>
        </w:numPr>
        <w:autoSpaceDN/>
        <w:spacing w:after="0" w:line="240" w:lineRule="auto"/>
        <w:ind w:right="-2" w:hanging="436"/>
        <w:textAlignment w:val="auto"/>
        <w:rPr>
          <w:sz w:val="22"/>
          <w:szCs w:val="22"/>
        </w:rPr>
      </w:pPr>
      <w:r w:rsidRPr="00612451">
        <w:rPr>
          <w:sz w:val="22"/>
          <w:szCs w:val="22"/>
        </w:rPr>
        <w:t xml:space="preserve">W celu weryfikacji zatrudnienia przez wykonawcę lub podwykonawcę na podstawie umowy </w:t>
      </w:r>
      <w:r>
        <w:rPr>
          <w:sz w:val="22"/>
          <w:szCs w:val="22"/>
        </w:rPr>
        <w:br/>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podpisania umowy </w:t>
      </w:r>
      <w:r w:rsidRPr="00612451">
        <w:rPr>
          <w:sz w:val="22"/>
          <w:szCs w:val="22"/>
        </w:rPr>
        <w:t xml:space="preserve">lub na każdorazowe wezwanie </w:t>
      </w:r>
      <w:r>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18CAD977" w14:textId="77777777" w:rsidR="00781503" w:rsidRPr="00F32710" w:rsidRDefault="00781503" w:rsidP="00781503">
      <w:pPr>
        <w:pStyle w:val="Akapitzlist"/>
        <w:widowControl/>
        <w:autoSpaceDN/>
        <w:spacing w:after="0" w:line="240" w:lineRule="auto"/>
        <w:ind w:right="-2"/>
        <w:textAlignment w:val="auto"/>
        <w:rPr>
          <w:sz w:val="22"/>
          <w:szCs w:val="22"/>
        </w:rPr>
      </w:pPr>
    </w:p>
    <w:p w14:paraId="39056919" w14:textId="77777777" w:rsidR="00781503" w:rsidRPr="00740CDD" w:rsidRDefault="00781503" w:rsidP="008F6F4B">
      <w:pPr>
        <w:pStyle w:val="Akapitzlist"/>
        <w:widowControl/>
        <w:numPr>
          <w:ilvl w:val="0"/>
          <w:numId w:val="146"/>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1F9DA6C5" w14:textId="77777777" w:rsidR="00781503" w:rsidRPr="00740CDD" w:rsidRDefault="00781503" w:rsidP="008F6F4B">
      <w:pPr>
        <w:pStyle w:val="Akapitzlist"/>
        <w:widowControl/>
        <w:numPr>
          <w:ilvl w:val="0"/>
          <w:numId w:val="146"/>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7E13A05D" w14:textId="77777777" w:rsidR="00781503" w:rsidRPr="00740CDD" w:rsidRDefault="00781503" w:rsidP="008F6F4B">
      <w:pPr>
        <w:pStyle w:val="Akapitzlist"/>
        <w:widowControl/>
        <w:numPr>
          <w:ilvl w:val="0"/>
          <w:numId w:val="146"/>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1FC16F4" w14:textId="77777777" w:rsidR="00781503" w:rsidRDefault="00781503" w:rsidP="008F6F4B">
      <w:pPr>
        <w:pStyle w:val="Akapitzlist"/>
        <w:widowControl/>
        <w:numPr>
          <w:ilvl w:val="0"/>
          <w:numId w:val="125"/>
        </w:numPr>
        <w:spacing w:before="240" w:after="240" w:line="240" w:lineRule="auto"/>
        <w:ind w:hanging="436"/>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4F09828E" w14:textId="77777777" w:rsidR="00781503" w:rsidRDefault="00781503" w:rsidP="008F6F4B">
      <w:pPr>
        <w:pStyle w:val="Akapitzlist"/>
        <w:widowControl/>
        <w:numPr>
          <w:ilvl w:val="0"/>
          <w:numId w:val="125"/>
        </w:numPr>
        <w:suppressAutoHyphens w:val="0"/>
        <w:spacing w:line="240" w:lineRule="auto"/>
        <w:ind w:hanging="436"/>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w:t>
      </w:r>
      <w:r>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8F6F4B">
      <w:pPr>
        <w:pStyle w:val="NumeracjaUrzdowa"/>
        <w:numPr>
          <w:ilvl w:val="0"/>
          <w:numId w:val="142"/>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35D1830C" w14:textId="18FE36F9" w:rsidR="00E234CD" w:rsidRDefault="00983DF5" w:rsidP="00961A05">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6B8FA347" w14:textId="77777777" w:rsidR="00C0376C" w:rsidRPr="00961A05" w:rsidRDefault="00C0376C" w:rsidP="00961A05">
      <w:pPr>
        <w:pStyle w:val="NormalnyWeb"/>
        <w:tabs>
          <w:tab w:val="left" w:pos="426"/>
        </w:tabs>
        <w:spacing w:before="0" w:after="0" w:line="240" w:lineRule="auto"/>
        <w:textAlignment w:val="auto"/>
        <w:rPr>
          <w:rFonts w:ascii="Times New Roman" w:hAnsi="Times New Roman" w:cs="Times New Roman"/>
          <w:b/>
          <w:bCs/>
          <w:sz w:val="22"/>
          <w:szCs w:val="22"/>
        </w:rPr>
      </w:pPr>
    </w:p>
    <w:p w14:paraId="48196102" w14:textId="77777777" w:rsidR="00E234CD" w:rsidRPr="00F32710" w:rsidRDefault="00E234CD" w:rsidP="00983DF5">
      <w:pPr>
        <w:pStyle w:val="NumeracjaUrzdowa"/>
        <w:numPr>
          <w:ilvl w:val="0"/>
          <w:numId w:val="0"/>
        </w:numPr>
        <w:spacing w:line="240" w:lineRule="auto"/>
        <w:rPr>
          <w:sz w:val="22"/>
          <w:szCs w:val="22"/>
        </w:rPr>
      </w:pPr>
    </w:p>
    <w:p w14:paraId="1E5F81E7" w14:textId="1B5356E7" w:rsidR="00255BFC" w:rsidRPr="00F32710" w:rsidRDefault="00255BFC" w:rsidP="008F6F4B">
      <w:pPr>
        <w:pStyle w:val="NumeracjaUrzdowa"/>
        <w:numPr>
          <w:ilvl w:val="0"/>
          <w:numId w:val="142"/>
        </w:numPr>
        <w:rPr>
          <w:b/>
          <w:sz w:val="22"/>
          <w:szCs w:val="22"/>
        </w:rPr>
      </w:pPr>
      <w:r w:rsidRPr="00F32710">
        <w:rPr>
          <w:b/>
          <w:sz w:val="22"/>
          <w:szCs w:val="22"/>
        </w:rPr>
        <w:t>PROJEKTOWANE POSTANOWIENIA UMOWNE</w:t>
      </w:r>
    </w:p>
    <w:p w14:paraId="25C86C4D" w14:textId="3222FB9A" w:rsidR="00255BFC" w:rsidRDefault="00255BFC" w:rsidP="0063552A">
      <w:pPr>
        <w:pStyle w:val="NumeracjaUrzdowa"/>
        <w:numPr>
          <w:ilvl w:val="0"/>
          <w:numId w:val="0"/>
        </w:numPr>
        <w:spacing w:line="240" w:lineRule="auto"/>
        <w:textAlignment w:val="auto"/>
        <w:rPr>
          <w:sz w:val="22"/>
          <w:szCs w:val="22"/>
        </w:rPr>
      </w:pPr>
      <w:r w:rsidRPr="00F32710">
        <w:rPr>
          <w:sz w:val="22"/>
          <w:szCs w:val="22"/>
        </w:rPr>
        <w:t xml:space="preserve">Zamawiający </w:t>
      </w:r>
      <w:r w:rsidR="00781503" w:rsidRPr="00F32710">
        <w:rPr>
          <w:sz w:val="22"/>
          <w:szCs w:val="22"/>
        </w:rPr>
        <w:t xml:space="preserve">informuje, że projektowane postanowienia umowy, projektowane zmiany do umowy  w sprawie </w:t>
      </w:r>
      <w:r w:rsidR="00781503" w:rsidRPr="00F32710">
        <w:rPr>
          <w:rStyle w:val="Uwydatnienie"/>
          <w:i w:val="0"/>
          <w:sz w:val="22"/>
          <w:szCs w:val="22"/>
        </w:rPr>
        <w:t>zamówienia</w:t>
      </w:r>
      <w:r w:rsidR="00781503" w:rsidRPr="00F32710">
        <w:rPr>
          <w:i/>
          <w:sz w:val="22"/>
          <w:szCs w:val="22"/>
        </w:rPr>
        <w:t xml:space="preserve"> </w:t>
      </w:r>
      <w:r w:rsidR="00781503" w:rsidRPr="00F32710">
        <w:rPr>
          <w:sz w:val="22"/>
          <w:szCs w:val="22"/>
        </w:rPr>
        <w:t>publicznego, zawiera</w:t>
      </w:r>
      <w:r w:rsidR="0063552A">
        <w:rPr>
          <w:sz w:val="22"/>
          <w:szCs w:val="22"/>
        </w:rPr>
        <w:t xml:space="preserve">ją </w:t>
      </w:r>
      <w:r w:rsidR="00781503" w:rsidRPr="00F32710">
        <w:rPr>
          <w:sz w:val="22"/>
          <w:szCs w:val="22"/>
        </w:rPr>
        <w:t xml:space="preserve"> projekt</w:t>
      </w:r>
      <w:r w:rsidR="0063552A">
        <w:rPr>
          <w:sz w:val="22"/>
          <w:szCs w:val="22"/>
        </w:rPr>
        <w:t>y umów</w:t>
      </w:r>
      <w:r w:rsidR="00781503" w:rsidRPr="00F32710">
        <w:rPr>
          <w:sz w:val="22"/>
          <w:szCs w:val="22"/>
        </w:rPr>
        <w:t xml:space="preserve"> - </w:t>
      </w:r>
      <w:r w:rsidR="0063552A" w:rsidRPr="00F45A0A">
        <w:rPr>
          <w:sz w:val="22"/>
          <w:szCs w:val="22"/>
        </w:rPr>
        <w:t>załącznik</w:t>
      </w:r>
      <w:r w:rsidR="0063552A">
        <w:rPr>
          <w:sz w:val="22"/>
          <w:szCs w:val="22"/>
        </w:rPr>
        <w:t>i</w:t>
      </w:r>
      <w:r w:rsidR="0063552A" w:rsidRPr="00F45A0A">
        <w:rPr>
          <w:sz w:val="22"/>
          <w:szCs w:val="22"/>
        </w:rPr>
        <w:t xml:space="preserve"> nr </w:t>
      </w:r>
      <w:r w:rsidR="0063552A" w:rsidRPr="00DE2FF5">
        <w:rPr>
          <w:b/>
          <w:bCs/>
          <w:sz w:val="22"/>
          <w:szCs w:val="22"/>
        </w:rPr>
        <w:t>4A</w:t>
      </w:r>
      <w:r w:rsidR="0063552A">
        <w:rPr>
          <w:b/>
          <w:bCs/>
          <w:sz w:val="22"/>
          <w:szCs w:val="22"/>
        </w:rPr>
        <w:t xml:space="preserve"> dotyczy zadania nr 1 i  nr 3</w:t>
      </w:r>
      <w:r w:rsidR="0063552A">
        <w:rPr>
          <w:sz w:val="22"/>
          <w:szCs w:val="22"/>
        </w:rPr>
        <w:t xml:space="preserve"> oraz </w:t>
      </w:r>
      <w:r w:rsidR="0063552A" w:rsidRPr="00DE2FF5">
        <w:rPr>
          <w:b/>
          <w:bCs/>
          <w:sz w:val="22"/>
          <w:szCs w:val="22"/>
        </w:rPr>
        <w:t>4B</w:t>
      </w:r>
      <w:r w:rsidR="0063552A">
        <w:rPr>
          <w:b/>
          <w:bCs/>
          <w:sz w:val="22"/>
          <w:szCs w:val="22"/>
        </w:rPr>
        <w:t xml:space="preserve"> dotyczy zadania nr 2</w:t>
      </w:r>
      <w:r w:rsidR="0063552A">
        <w:rPr>
          <w:sz w:val="22"/>
          <w:szCs w:val="22"/>
        </w:rPr>
        <w:t xml:space="preserve"> </w:t>
      </w:r>
      <w:r w:rsidR="0063552A" w:rsidRPr="00F45A0A">
        <w:rPr>
          <w:sz w:val="22"/>
          <w:szCs w:val="22"/>
        </w:rPr>
        <w:t>do SWZ.</w:t>
      </w:r>
      <w:r w:rsidR="0063552A">
        <w:rPr>
          <w:sz w:val="22"/>
          <w:szCs w:val="22"/>
        </w:rPr>
        <w:t xml:space="preserve"> </w:t>
      </w:r>
    </w:p>
    <w:p w14:paraId="462281BA" w14:textId="34D79237" w:rsidR="00BE0C1B" w:rsidRDefault="00BE0C1B" w:rsidP="006F2C51">
      <w:pPr>
        <w:pStyle w:val="NumeracjaUrzdowa"/>
        <w:numPr>
          <w:ilvl w:val="0"/>
          <w:numId w:val="0"/>
        </w:numPr>
        <w:spacing w:after="240" w:line="240" w:lineRule="auto"/>
        <w:rPr>
          <w:sz w:val="22"/>
          <w:szCs w:val="22"/>
        </w:rPr>
      </w:pPr>
    </w:p>
    <w:p w14:paraId="70473001" w14:textId="5D5D6111" w:rsidR="003D06C7" w:rsidRPr="00F32710" w:rsidRDefault="003D06C7" w:rsidP="008F6F4B">
      <w:pPr>
        <w:pStyle w:val="Tekstpodstawowy"/>
        <w:numPr>
          <w:ilvl w:val="0"/>
          <w:numId w:val="119"/>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946E2FE" w14:textId="759760BC" w:rsidR="0069767B" w:rsidRPr="00492F3A" w:rsidRDefault="00365602" w:rsidP="008F6F4B">
      <w:pPr>
        <w:pStyle w:val="Tekstpodstawowy"/>
        <w:numPr>
          <w:ilvl w:val="0"/>
          <w:numId w:val="188"/>
        </w:numPr>
        <w:ind w:left="426" w:hanging="426"/>
        <w:jc w:val="both"/>
        <w:rPr>
          <w:rFonts w:ascii="Times New Roman" w:hAnsi="Times New Roman" w:cs="Times New Roman"/>
          <w:sz w:val="22"/>
          <w:szCs w:val="22"/>
        </w:rPr>
      </w:pPr>
      <w:r w:rsidRPr="003D6BC5">
        <w:rPr>
          <w:rFonts w:ascii="Times New Roman" w:hAnsi="Times New Roman" w:cs="Times New Roman"/>
          <w:sz w:val="22"/>
          <w:szCs w:val="22"/>
        </w:rPr>
        <w:t xml:space="preserve">Treść </w:t>
      </w:r>
      <w:r w:rsidR="0069767B" w:rsidRPr="00492F3A">
        <w:rPr>
          <w:rFonts w:ascii="Times New Roman" w:hAnsi="Times New Roman" w:cs="Times New Roman"/>
          <w:sz w:val="22"/>
          <w:szCs w:val="22"/>
        </w:rPr>
        <w:t>SWZ wraz z załącznikami zamieszczona jest na platformie zakupowej. Wykonawca może zwrócić się do Zamawiającego z wnioskiem o wyjaśnienie treści SWZ, na podstawie art. 284 ust. 1  Ustawy.</w:t>
      </w:r>
    </w:p>
    <w:p w14:paraId="6F7F0083" w14:textId="77777777" w:rsidR="0069767B" w:rsidRPr="00492F3A" w:rsidRDefault="0069767B" w:rsidP="008F6F4B">
      <w:pPr>
        <w:pStyle w:val="Tekstpodstawowy"/>
        <w:numPr>
          <w:ilvl w:val="0"/>
          <w:numId w:val="188"/>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7643A469" w14:textId="77777777" w:rsidR="0069767B" w:rsidRPr="00492F3A" w:rsidRDefault="0069767B" w:rsidP="008F6F4B">
      <w:pPr>
        <w:pStyle w:val="Tekstpodstawowy"/>
        <w:numPr>
          <w:ilvl w:val="0"/>
          <w:numId w:val="188"/>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1C07560B" w14:textId="77777777" w:rsidR="0069767B" w:rsidRPr="00492F3A" w:rsidRDefault="0069767B" w:rsidP="0069767B">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607CAE40" w14:textId="77777777" w:rsidR="0069767B" w:rsidRPr="00492F3A" w:rsidRDefault="0069767B" w:rsidP="0069767B">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DDF98AE" w14:textId="0026CE4A" w:rsidR="00365602" w:rsidRPr="0069767B" w:rsidRDefault="0069767B" w:rsidP="0069767B">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2A20723E" w14:textId="7884FC88" w:rsidR="00365602" w:rsidRPr="0063552A" w:rsidRDefault="00365602" w:rsidP="00E71D34">
      <w:pPr>
        <w:autoSpaceDE w:val="0"/>
        <w:adjustRightInd w:val="0"/>
        <w:ind w:left="284" w:hanging="426"/>
        <w:rPr>
          <w:rFonts w:ascii="Times New Roman" w:hAnsi="Times New Roman" w:cs="Times New Roman"/>
          <w:sz w:val="22"/>
          <w:szCs w:val="22"/>
        </w:rPr>
      </w:pPr>
      <w:r w:rsidRPr="0063552A">
        <w:rPr>
          <w:rFonts w:ascii="Times New Roman" w:hAnsi="Times New Roman" w:cs="Times New Roman"/>
          <w:sz w:val="22"/>
          <w:szCs w:val="22"/>
        </w:rPr>
        <w:t xml:space="preserve">        Ustala się następujące terminy realizacji przedmiotu zamówienia</w:t>
      </w:r>
      <w:r w:rsidR="00E71D34" w:rsidRPr="0063552A">
        <w:rPr>
          <w:rFonts w:ascii="Times New Roman" w:hAnsi="Times New Roman" w:cs="Times New Roman"/>
          <w:sz w:val="22"/>
          <w:szCs w:val="22"/>
        </w:rPr>
        <w:t xml:space="preserve"> w ramach poszczególnych zadań</w:t>
      </w:r>
      <w:r w:rsidRPr="0063552A">
        <w:rPr>
          <w:rFonts w:ascii="Times New Roman" w:hAnsi="Times New Roman" w:cs="Times New Roman"/>
          <w:sz w:val="22"/>
          <w:szCs w:val="22"/>
        </w:rPr>
        <w:t xml:space="preserve">: </w:t>
      </w:r>
    </w:p>
    <w:p w14:paraId="39CB89DE" w14:textId="388F090A" w:rsidR="00365602" w:rsidRPr="0063552A" w:rsidRDefault="00365602" w:rsidP="00365602">
      <w:pPr>
        <w:pStyle w:val="Akapitzlist"/>
        <w:autoSpaceDE w:val="0"/>
        <w:adjustRightInd w:val="0"/>
        <w:spacing w:after="19"/>
        <w:ind w:left="786"/>
        <w:rPr>
          <w:b/>
          <w:bCs/>
          <w:sz w:val="22"/>
          <w:szCs w:val="22"/>
        </w:rPr>
      </w:pPr>
      <w:r w:rsidRPr="0063552A">
        <w:rPr>
          <w:sz w:val="22"/>
          <w:szCs w:val="22"/>
        </w:rPr>
        <w:t xml:space="preserve">1) termin rozpoczęcia: </w:t>
      </w:r>
      <w:r w:rsidRPr="0063552A">
        <w:rPr>
          <w:b/>
          <w:bCs/>
          <w:sz w:val="22"/>
          <w:szCs w:val="22"/>
        </w:rPr>
        <w:t>od dnia podpisania umowy</w:t>
      </w:r>
      <w:r w:rsidR="008C7058" w:rsidRPr="0063552A">
        <w:rPr>
          <w:b/>
          <w:bCs/>
          <w:sz w:val="22"/>
          <w:szCs w:val="22"/>
        </w:rPr>
        <w:t>;</w:t>
      </w:r>
      <w:r w:rsidRPr="0063552A">
        <w:rPr>
          <w:b/>
          <w:bCs/>
          <w:sz w:val="22"/>
          <w:szCs w:val="22"/>
        </w:rPr>
        <w:t xml:space="preserve"> </w:t>
      </w:r>
    </w:p>
    <w:p w14:paraId="4BF11A62" w14:textId="645A882B" w:rsidR="00365602" w:rsidRPr="0063552A" w:rsidRDefault="00365602" w:rsidP="0069767B">
      <w:pPr>
        <w:pStyle w:val="Akapitzlist"/>
        <w:autoSpaceDE w:val="0"/>
        <w:adjustRightInd w:val="0"/>
        <w:spacing w:after="0" w:line="240" w:lineRule="auto"/>
        <w:ind w:left="786"/>
        <w:rPr>
          <w:b/>
          <w:bCs/>
          <w:sz w:val="22"/>
          <w:szCs w:val="22"/>
        </w:rPr>
      </w:pPr>
      <w:r w:rsidRPr="0063552A">
        <w:rPr>
          <w:sz w:val="22"/>
          <w:szCs w:val="22"/>
        </w:rPr>
        <w:t>2)</w:t>
      </w:r>
      <w:r w:rsidRPr="0063552A">
        <w:rPr>
          <w:b/>
          <w:bCs/>
          <w:sz w:val="22"/>
          <w:szCs w:val="22"/>
        </w:rPr>
        <w:t xml:space="preserve"> </w:t>
      </w:r>
      <w:r w:rsidRPr="0063552A">
        <w:rPr>
          <w:sz w:val="22"/>
          <w:szCs w:val="22"/>
        </w:rPr>
        <w:t xml:space="preserve">termin zakończenia: </w:t>
      </w:r>
      <w:r w:rsidRPr="0063552A">
        <w:rPr>
          <w:b/>
          <w:bCs/>
          <w:sz w:val="22"/>
          <w:szCs w:val="22"/>
        </w:rPr>
        <w:t xml:space="preserve">do </w:t>
      </w:r>
      <w:r w:rsidR="0069767B" w:rsidRPr="0063552A">
        <w:rPr>
          <w:b/>
          <w:bCs/>
          <w:sz w:val="22"/>
          <w:szCs w:val="22"/>
        </w:rPr>
        <w:t>6</w:t>
      </w:r>
      <w:r w:rsidRPr="0063552A">
        <w:rPr>
          <w:b/>
          <w:bCs/>
          <w:sz w:val="22"/>
          <w:szCs w:val="22"/>
        </w:rPr>
        <w:t xml:space="preserve"> miesięcy od dnia podpisania umowy lub z chwilą wyczerpania środków finansowych przeznaczonych na ten cel.</w:t>
      </w:r>
    </w:p>
    <w:p w14:paraId="41B8281D" w14:textId="06525BDA" w:rsidR="00CC1A6B" w:rsidRDefault="00CC1A6B" w:rsidP="008F6F4B">
      <w:pPr>
        <w:pStyle w:val="NumeracjaUrzdowa"/>
        <w:numPr>
          <w:ilvl w:val="0"/>
          <w:numId w:val="127"/>
        </w:numPr>
        <w:spacing w:before="228" w:after="228" w:line="240" w:lineRule="auto"/>
        <w:rPr>
          <w:b/>
          <w:bCs/>
          <w:sz w:val="22"/>
          <w:szCs w:val="22"/>
        </w:rPr>
      </w:pPr>
      <w:r w:rsidRPr="00F32710">
        <w:rPr>
          <w:b/>
          <w:bCs/>
          <w:sz w:val="22"/>
          <w:szCs w:val="22"/>
        </w:rPr>
        <w:t>WARUNKI UDZIAŁU W POSTĘPOWANIU</w:t>
      </w:r>
    </w:p>
    <w:p w14:paraId="605FA64B" w14:textId="6D53C161" w:rsidR="00753DD6" w:rsidRPr="001628DF" w:rsidRDefault="00753DD6" w:rsidP="008F6F4B">
      <w:pPr>
        <w:pStyle w:val="NumeracjaUrzdowa"/>
        <w:numPr>
          <w:ilvl w:val="0"/>
          <w:numId w:val="151"/>
        </w:numPr>
        <w:spacing w:before="228" w:line="240" w:lineRule="auto"/>
        <w:rPr>
          <w:b/>
          <w:bCs/>
          <w:sz w:val="22"/>
          <w:szCs w:val="22"/>
        </w:rPr>
      </w:pPr>
      <w:r w:rsidRPr="001628DF">
        <w:rPr>
          <w:sz w:val="22"/>
          <w:szCs w:val="22"/>
        </w:rPr>
        <w:t>O udzielenie zamówienia mogą ubiegać się Wykonawcy, którzy:</w:t>
      </w:r>
    </w:p>
    <w:p w14:paraId="786AC2E0" w14:textId="77777777" w:rsidR="00753DD6" w:rsidRPr="000846A9" w:rsidRDefault="00753DD6" w:rsidP="008F6F4B">
      <w:pPr>
        <w:widowControl/>
        <w:numPr>
          <w:ilvl w:val="0"/>
          <w:numId w:val="116"/>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bookmarkStart w:id="9" w:name="bookmark3"/>
    </w:p>
    <w:p w14:paraId="32C30F7A" w14:textId="77777777" w:rsidR="00753DD6" w:rsidRPr="000846A9" w:rsidRDefault="00753DD6" w:rsidP="008F6F4B">
      <w:pPr>
        <w:widowControl/>
        <w:numPr>
          <w:ilvl w:val="0"/>
          <w:numId w:val="116"/>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bookmarkEnd w:id="9"/>
    </w:p>
    <w:p w14:paraId="003577CB" w14:textId="77777777" w:rsidR="00753DD6" w:rsidRPr="000846A9" w:rsidRDefault="00753DD6" w:rsidP="008F6F4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1E414A44" w14:textId="77777777" w:rsidR="00753DD6" w:rsidRPr="000846A9" w:rsidRDefault="00753DD6" w:rsidP="008F6F4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49CAC9ED" w14:textId="152FE5DD" w:rsidR="00753DD6" w:rsidRPr="000846A9" w:rsidRDefault="00753DD6" w:rsidP="008F6F4B">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Pr="000846A9">
        <w:rPr>
          <w:rFonts w:ascii="Times New Roman" w:eastAsia="Times New Roman" w:hAnsi="Times New Roman" w:cs="Times New Roman"/>
          <w:sz w:val="22"/>
          <w:szCs w:val="22"/>
        </w:rPr>
        <w:t xml:space="preserve">Zamawiający nie stawia warunku </w:t>
      </w:r>
      <w:r w:rsidR="000F64F4">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p w14:paraId="1F5EBF86" w14:textId="1926D807" w:rsidR="0063552A" w:rsidRPr="0063552A" w:rsidRDefault="00753DD6" w:rsidP="0063552A">
      <w:pPr>
        <w:widowControl/>
        <w:numPr>
          <w:ilvl w:val="0"/>
          <w:numId w:val="149"/>
        </w:numPr>
        <w:suppressAutoHyphens w:val="0"/>
        <w:spacing w:after="200"/>
        <w:jc w:val="both"/>
        <w:textAlignment w:val="auto"/>
        <w:rPr>
          <w:rFonts w:ascii="Times New Roman" w:eastAsia="Times New Roman" w:hAnsi="Times New Roman" w:cs="Times New Roman"/>
          <w:sz w:val="22"/>
          <w:szCs w:val="22"/>
        </w:rPr>
      </w:pPr>
      <w:r w:rsidRPr="0063552A">
        <w:rPr>
          <w:rFonts w:ascii="Times New Roman" w:eastAsia="Times New Roman" w:hAnsi="Times New Roman" w:cs="Times New Roman"/>
          <w:b/>
          <w:sz w:val="22"/>
          <w:szCs w:val="22"/>
        </w:rPr>
        <w:t>zdolności technicznej lub zawodowej:</w:t>
      </w:r>
      <w:r w:rsidRPr="0063552A">
        <w:rPr>
          <w:rFonts w:ascii="Times New Roman" w:eastAsia="Times New Roman" w:hAnsi="Times New Roman" w:cs="Times New Roman"/>
          <w:sz w:val="22"/>
          <w:szCs w:val="22"/>
        </w:rPr>
        <w:t xml:space="preserve"> </w:t>
      </w:r>
      <w:r w:rsidR="0063552A" w:rsidRPr="0063552A">
        <w:rPr>
          <w:rFonts w:ascii="Times New Roman" w:hAnsi="Times New Roman" w:cs="Times New Roman"/>
          <w:sz w:val="22"/>
          <w:szCs w:val="22"/>
        </w:rPr>
        <w:t xml:space="preserve">Zamawiający żąda podmiotowych środków dowodowych, Wykonawca na wezwanie Zamawiającego złoży wykaz sprzętu potwierdzający, że dysponuje następującym zestawem sprzętu w </w:t>
      </w:r>
      <w:r w:rsidR="0063552A" w:rsidRPr="0063552A">
        <w:rPr>
          <w:rFonts w:ascii="Times New Roman" w:hAnsi="Times New Roman" w:cs="Times New Roman"/>
          <w:sz w:val="22"/>
          <w:szCs w:val="22"/>
        </w:rPr>
        <w:lastRenderedPageBreak/>
        <w:t>minimalnej ilości wraz z informacją o podstawie do dysponowania tym sprzętem dla każdego zadnia odd</w:t>
      </w:r>
      <w:r w:rsidR="0063552A">
        <w:rPr>
          <w:rFonts w:ascii="Times New Roman" w:hAnsi="Times New Roman" w:cs="Times New Roman"/>
          <w:sz w:val="22"/>
          <w:szCs w:val="22"/>
        </w:rPr>
        <w:t>zielnie na które składa ofertę:</w:t>
      </w:r>
    </w:p>
    <w:p w14:paraId="403344BF" w14:textId="137267E5" w:rsidR="00831AAA" w:rsidRPr="00831AAA" w:rsidRDefault="0077199B" w:rsidP="00831AAA">
      <w:pPr>
        <w:widowControl/>
        <w:suppressAutoHyphens w:val="0"/>
        <w:spacing w:after="200"/>
        <w:ind w:left="426"/>
        <w:jc w:val="both"/>
        <w:textAlignment w:val="auto"/>
        <w:rPr>
          <w:rFonts w:ascii="Times New Roman" w:eastAsia="Times New Roman" w:hAnsi="Times New Roman" w:cs="Times New Roman"/>
          <w:b/>
        </w:rPr>
      </w:pPr>
      <w:r>
        <w:rPr>
          <w:rFonts w:ascii="Times New Roman" w:eastAsia="Times New Roman" w:hAnsi="Times New Roman" w:cs="Times New Roman"/>
          <w:b/>
          <w:sz w:val="22"/>
          <w:szCs w:val="22"/>
        </w:rPr>
        <w:t>Zadanie nr 1</w:t>
      </w:r>
      <w:r w:rsidR="006B1493">
        <w:rPr>
          <w:rFonts w:ascii="Times New Roman" w:eastAsia="Times New Roman" w:hAnsi="Times New Roman" w:cs="Times New Roman"/>
          <w:b/>
          <w:sz w:val="22"/>
          <w:szCs w:val="22"/>
        </w:rPr>
        <w:t xml:space="preserve"> </w:t>
      </w:r>
      <w:r w:rsidR="006B1493" w:rsidRPr="006B1493">
        <w:rPr>
          <w:rFonts w:ascii="Times New Roman" w:eastAsia="Times New Roman" w:hAnsi="Times New Roman" w:cs="Times New Roman"/>
          <w:b/>
          <w:sz w:val="22"/>
          <w:szCs w:val="22"/>
        </w:rPr>
        <w:t>,,</w:t>
      </w:r>
      <w:r w:rsidR="006B1493" w:rsidRPr="006B1493">
        <w:rPr>
          <w:rFonts w:ascii="Times New Roman" w:eastAsia="Times New Roman" w:hAnsi="Times New Roman" w:cs="Times New Roman"/>
          <w:b/>
        </w:rPr>
        <w:t xml:space="preserve"> Remonty cząstkowe nawierzchni dróg powiatowych na terenie miasta i gminy Aleksandrów Łódzki oraz gminy Parzęczew”.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6F5488" w:rsidRPr="00600590" w14:paraId="79B54BB7" w14:textId="77777777" w:rsidTr="009B0E58">
        <w:trPr>
          <w:trHeight w:val="412"/>
        </w:trPr>
        <w:tc>
          <w:tcPr>
            <w:tcW w:w="5146" w:type="dxa"/>
          </w:tcPr>
          <w:p w14:paraId="06D276C3" w14:textId="77777777" w:rsidR="006F5488" w:rsidRPr="00600590" w:rsidRDefault="006F5488" w:rsidP="00AD0FFB">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5322D0E9" w14:textId="77777777" w:rsidR="006F5488" w:rsidRPr="00600590" w:rsidRDefault="006F5488" w:rsidP="009B0E58">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6F5488" w:rsidRPr="00600590" w14:paraId="510EFA2B" w14:textId="77777777" w:rsidTr="009B0E58">
        <w:trPr>
          <w:trHeight w:val="84"/>
        </w:trPr>
        <w:tc>
          <w:tcPr>
            <w:tcW w:w="5146" w:type="dxa"/>
            <w:vAlign w:val="center"/>
          </w:tcPr>
          <w:p w14:paraId="3B2699DA" w14:textId="3A71A627" w:rsidR="006F5488" w:rsidRPr="00600590" w:rsidRDefault="006F5488" w:rsidP="00A61893">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52E9091A" w14:textId="58E8429C" w:rsidR="006F5488" w:rsidRPr="00600590" w:rsidRDefault="006F5488" w:rsidP="009B0E58">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6F5488" w:rsidRPr="00600590" w14:paraId="5DBE0DA7" w14:textId="77777777" w:rsidTr="009B0E58">
        <w:trPr>
          <w:trHeight w:val="158"/>
        </w:trPr>
        <w:tc>
          <w:tcPr>
            <w:tcW w:w="5146" w:type="dxa"/>
            <w:vAlign w:val="center"/>
          </w:tcPr>
          <w:p w14:paraId="46A027A6" w14:textId="5B16B5F9" w:rsidR="006F5488" w:rsidRPr="00600590" w:rsidRDefault="006F5488" w:rsidP="00A61893">
            <w:pPr>
              <w:pStyle w:val="NumeracjaUrzdowa"/>
              <w:numPr>
                <w:ilvl w:val="0"/>
                <w:numId w:val="0"/>
              </w:numPr>
              <w:spacing w:line="240" w:lineRule="auto"/>
              <w:ind w:left="360" w:hanging="360"/>
              <w:rPr>
                <w:sz w:val="22"/>
                <w:szCs w:val="22"/>
              </w:rPr>
            </w:pPr>
            <w:r>
              <w:rPr>
                <w:sz w:val="22"/>
                <w:szCs w:val="22"/>
              </w:rPr>
              <w:t>Wal</w:t>
            </w:r>
            <w:r w:rsidR="005B4C2B">
              <w:rPr>
                <w:sz w:val="22"/>
                <w:szCs w:val="22"/>
              </w:rPr>
              <w:t>e</w:t>
            </w:r>
            <w:r>
              <w:rPr>
                <w:sz w:val="22"/>
                <w:szCs w:val="22"/>
              </w:rPr>
              <w:t>c wibracyjny lub płyta wibracyjna</w:t>
            </w:r>
          </w:p>
        </w:tc>
        <w:tc>
          <w:tcPr>
            <w:tcW w:w="3780" w:type="dxa"/>
            <w:vAlign w:val="center"/>
          </w:tcPr>
          <w:p w14:paraId="091DF7F4" w14:textId="64D12F8F" w:rsidR="006F5488" w:rsidRPr="00600590" w:rsidRDefault="006F5488" w:rsidP="009B0E58">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6F5488" w:rsidRPr="00600590" w14:paraId="47C16E86" w14:textId="77777777" w:rsidTr="009B0E58">
        <w:trPr>
          <w:trHeight w:val="164"/>
        </w:trPr>
        <w:tc>
          <w:tcPr>
            <w:tcW w:w="5146" w:type="dxa"/>
            <w:vAlign w:val="center"/>
          </w:tcPr>
          <w:p w14:paraId="5F1E9A7B" w14:textId="2F083616" w:rsidR="006F5488" w:rsidRPr="00600590" w:rsidRDefault="006F5488" w:rsidP="00A61893">
            <w:pPr>
              <w:pStyle w:val="NumeracjaUrzdowa"/>
              <w:numPr>
                <w:ilvl w:val="0"/>
                <w:numId w:val="0"/>
              </w:numPr>
              <w:spacing w:line="240" w:lineRule="auto"/>
              <w:ind w:left="360" w:hanging="360"/>
              <w:rPr>
                <w:sz w:val="22"/>
                <w:szCs w:val="22"/>
              </w:rPr>
            </w:pPr>
            <w:r>
              <w:rPr>
                <w:sz w:val="22"/>
                <w:szCs w:val="22"/>
              </w:rPr>
              <w:t>Roz</w:t>
            </w:r>
            <w:r w:rsidR="001701D9">
              <w:rPr>
                <w:sz w:val="22"/>
                <w:szCs w:val="22"/>
              </w:rPr>
              <w:t>kładarka</w:t>
            </w:r>
            <w:r>
              <w:rPr>
                <w:sz w:val="22"/>
                <w:szCs w:val="22"/>
              </w:rPr>
              <w:t xml:space="preserve"> do asfaltu </w:t>
            </w:r>
          </w:p>
        </w:tc>
        <w:tc>
          <w:tcPr>
            <w:tcW w:w="3780" w:type="dxa"/>
            <w:vAlign w:val="center"/>
          </w:tcPr>
          <w:p w14:paraId="34194038" w14:textId="77777777" w:rsidR="006F5488" w:rsidRPr="00600590" w:rsidRDefault="006F5488" w:rsidP="009B0E58">
            <w:pPr>
              <w:pStyle w:val="NumeracjaUrzdowa"/>
              <w:numPr>
                <w:ilvl w:val="0"/>
                <w:numId w:val="0"/>
              </w:numPr>
              <w:spacing w:line="240" w:lineRule="auto"/>
              <w:ind w:left="720"/>
              <w:jc w:val="center"/>
              <w:rPr>
                <w:sz w:val="22"/>
                <w:szCs w:val="22"/>
              </w:rPr>
            </w:pPr>
            <w:r w:rsidRPr="00600590">
              <w:rPr>
                <w:sz w:val="22"/>
                <w:szCs w:val="22"/>
              </w:rPr>
              <w:t>1 szt.</w:t>
            </w:r>
          </w:p>
        </w:tc>
      </w:tr>
      <w:tr w:rsidR="00EE681C" w:rsidRPr="00600590" w14:paraId="6B2167F2" w14:textId="77777777" w:rsidTr="00A61893">
        <w:trPr>
          <w:trHeight w:val="249"/>
        </w:trPr>
        <w:tc>
          <w:tcPr>
            <w:tcW w:w="8926" w:type="dxa"/>
            <w:gridSpan w:val="2"/>
            <w:vAlign w:val="center"/>
          </w:tcPr>
          <w:p w14:paraId="28985D64" w14:textId="77777777" w:rsidR="00EE681C" w:rsidRDefault="00EE681C" w:rsidP="009B0E58">
            <w:pPr>
              <w:pStyle w:val="NumeracjaUrzdowa"/>
              <w:numPr>
                <w:ilvl w:val="0"/>
                <w:numId w:val="0"/>
              </w:numPr>
              <w:spacing w:line="240" w:lineRule="auto"/>
              <w:ind w:left="720"/>
              <w:jc w:val="center"/>
              <w:rPr>
                <w:sz w:val="22"/>
                <w:szCs w:val="22"/>
              </w:rPr>
            </w:pPr>
          </w:p>
          <w:p w14:paraId="48046CF2" w14:textId="1623BBB6" w:rsidR="00EE681C" w:rsidRDefault="00EE681C" w:rsidP="009B0E58">
            <w:pPr>
              <w:pStyle w:val="NumeracjaUrzdowa"/>
              <w:numPr>
                <w:ilvl w:val="0"/>
                <w:numId w:val="0"/>
              </w:numPr>
              <w:spacing w:line="240" w:lineRule="auto"/>
              <w:ind w:left="720"/>
              <w:jc w:val="center"/>
              <w:rPr>
                <w:sz w:val="22"/>
                <w:szCs w:val="22"/>
              </w:rPr>
            </w:pPr>
            <w:r>
              <w:rPr>
                <w:sz w:val="22"/>
                <w:szCs w:val="22"/>
              </w:rPr>
              <w:t>Termos/ termosy do</w:t>
            </w:r>
            <w:r w:rsidR="00E8614E">
              <w:rPr>
                <w:sz w:val="22"/>
                <w:szCs w:val="22"/>
              </w:rPr>
              <w:t xml:space="preserve"> jednorazowego</w:t>
            </w:r>
            <w:r>
              <w:rPr>
                <w:sz w:val="22"/>
                <w:szCs w:val="22"/>
              </w:rPr>
              <w:t xml:space="preserve"> transportu masy bitumicznej o łącznej pojemności </w:t>
            </w:r>
            <w:r w:rsidR="00E8614E">
              <w:rPr>
                <w:sz w:val="22"/>
                <w:szCs w:val="22"/>
              </w:rPr>
              <w:t>nie</w:t>
            </w:r>
            <w:r w:rsidR="00D7507E">
              <w:rPr>
                <w:sz w:val="22"/>
                <w:szCs w:val="22"/>
              </w:rPr>
              <w:t xml:space="preserve"> </w:t>
            </w:r>
            <w:r w:rsidR="00E8614E">
              <w:rPr>
                <w:sz w:val="22"/>
                <w:szCs w:val="22"/>
              </w:rPr>
              <w:t>mniejszej niż</w:t>
            </w:r>
            <w:r>
              <w:rPr>
                <w:sz w:val="22"/>
                <w:szCs w:val="22"/>
              </w:rPr>
              <w:t xml:space="preserve"> 15 ton</w:t>
            </w:r>
            <w:r w:rsidR="00E8614E">
              <w:rPr>
                <w:sz w:val="22"/>
                <w:szCs w:val="22"/>
              </w:rPr>
              <w:t>.</w:t>
            </w:r>
            <w:r w:rsidR="00BB31B2">
              <w:rPr>
                <w:sz w:val="22"/>
                <w:szCs w:val="22"/>
              </w:rPr>
              <w:t xml:space="preserve"> – Wykonawca może przedstawić sprzęt w ilości 1 szt. o pojemności nie mniejszej niż 15 ton lub kilka sztuk do jednorazowego przewiezienia masy bitumicznej o łącznej pojemności nie mniejszej niż 15 ton. </w:t>
            </w:r>
          </w:p>
          <w:p w14:paraId="6AF8F023" w14:textId="0415810C" w:rsidR="00EE681C" w:rsidRPr="00600590" w:rsidRDefault="00EE681C" w:rsidP="009B0E58">
            <w:pPr>
              <w:pStyle w:val="NumeracjaUrzdowa"/>
              <w:numPr>
                <w:ilvl w:val="0"/>
                <w:numId w:val="0"/>
              </w:numPr>
              <w:spacing w:line="240" w:lineRule="auto"/>
              <w:ind w:left="720"/>
              <w:jc w:val="center"/>
              <w:rPr>
                <w:sz w:val="22"/>
                <w:szCs w:val="22"/>
              </w:rPr>
            </w:pPr>
          </w:p>
        </w:tc>
      </w:tr>
    </w:tbl>
    <w:p w14:paraId="1C6334D5" w14:textId="24EEA2A0" w:rsidR="00831AAA" w:rsidRPr="00831AAA" w:rsidRDefault="006349B8" w:rsidP="00831AAA">
      <w:pPr>
        <w:widowControl/>
        <w:suppressAutoHyphens w:val="0"/>
        <w:spacing w:after="200"/>
        <w:ind w:left="284"/>
        <w:jc w:val="both"/>
        <w:textAlignment w:val="auto"/>
        <w:rPr>
          <w:rFonts w:ascii="Times New Roman" w:eastAsia="Times New Roman" w:hAnsi="Times New Roman" w:cs="Times New Roman"/>
          <w:b/>
        </w:rPr>
      </w:pPr>
      <w:r>
        <w:rPr>
          <w:rFonts w:ascii="Times New Roman" w:eastAsia="Times New Roman" w:hAnsi="Times New Roman" w:cs="Times New Roman"/>
          <w:b/>
          <w:sz w:val="22"/>
          <w:szCs w:val="22"/>
        </w:rPr>
        <w:t>Zadanie nr 2</w:t>
      </w:r>
      <w:r w:rsidR="006B1493">
        <w:rPr>
          <w:rFonts w:ascii="Times New Roman" w:eastAsia="Times New Roman" w:hAnsi="Times New Roman" w:cs="Times New Roman"/>
          <w:b/>
          <w:sz w:val="22"/>
          <w:szCs w:val="22"/>
        </w:rPr>
        <w:t xml:space="preserve"> </w:t>
      </w:r>
      <w:r w:rsidR="006B1493" w:rsidRPr="006B1493">
        <w:rPr>
          <w:rFonts w:ascii="Times New Roman" w:eastAsia="Times New Roman" w:hAnsi="Times New Roman" w:cs="Times New Roman"/>
          <w:b/>
          <w:sz w:val="22"/>
          <w:szCs w:val="22"/>
        </w:rPr>
        <w:t>,,</w:t>
      </w:r>
      <w:r w:rsidR="006B1493" w:rsidRPr="006B1493">
        <w:rPr>
          <w:rFonts w:ascii="Times New Roman" w:eastAsia="Times New Roman" w:hAnsi="Times New Roman" w:cs="Times New Roman"/>
          <w:b/>
        </w:rPr>
        <w:t>Remonty cząstkowe nawierzchni dróg powiatowych na terenie miasta i gminy Zgierz oraz gminy Ozorków”.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6349B8" w:rsidRPr="00600590" w14:paraId="6D20AE47" w14:textId="77777777" w:rsidTr="00A61893">
        <w:trPr>
          <w:trHeight w:val="412"/>
        </w:trPr>
        <w:tc>
          <w:tcPr>
            <w:tcW w:w="5146" w:type="dxa"/>
          </w:tcPr>
          <w:p w14:paraId="6D83E4FA" w14:textId="77777777" w:rsidR="006349B8" w:rsidRPr="00600590" w:rsidRDefault="006349B8" w:rsidP="00A61893">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77F42AF3" w14:textId="77777777" w:rsidR="006349B8" w:rsidRPr="00600590" w:rsidRDefault="006349B8" w:rsidP="00A61893">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6349B8" w:rsidRPr="00600590" w14:paraId="296280A2" w14:textId="77777777" w:rsidTr="00A61893">
        <w:trPr>
          <w:trHeight w:val="84"/>
        </w:trPr>
        <w:tc>
          <w:tcPr>
            <w:tcW w:w="5146" w:type="dxa"/>
            <w:vAlign w:val="center"/>
          </w:tcPr>
          <w:p w14:paraId="19CAB954" w14:textId="77777777" w:rsidR="006349B8" w:rsidRPr="00600590" w:rsidRDefault="006349B8" w:rsidP="00A61893">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113495C6" w14:textId="77777777" w:rsidR="006349B8" w:rsidRPr="00600590" w:rsidRDefault="006349B8"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6349B8" w:rsidRPr="00600590" w14:paraId="5907EE3D" w14:textId="77777777" w:rsidTr="00A61893">
        <w:trPr>
          <w:trHeight w:val="158"/>
        </w:trPr>
        <w:tc>
          <w:tcPr>
            <w:tcW w:w="5146" w:type="dxa"/>
            <w:vAlign w:val="center"/>
          </w:tcPr>
          <w:p w14:paraId="42ED8711" w14:textId="114FF0C5" w:rsidR="006349B8" w:rsidRPr="00600590" w:rsidRDefault="006349B8" w:rsidP="00A61893">
            <w:pPr>
              <w:pStyle w:val="NumeracjaUrzdowa"/>
              <w:numPr>
                <w:ilvl w:val="0"/>
                <w:numId w:val="0"/>
              </w:numPr>
              <w:spacing w:line="240" w:lineRule="auto"/>
              <w:ind w:left="360" w:hanging="360"/>
              <w:rPr>
                <w:sz w:val="22"/>
                <w:szCs w:val="22"/>
              </w:rPr>
            </w:pPr>
            <w:r>
              <w:rPr>
                <w:sz w:val="22"/>
                <w:szCs w:val="22"/>
              </w:rPr>
              <w:t>Wal</w:t>
            </w:r>
            <w:r w:rsidR="005B4C2B">
              <w:rPr>
                <w:sz w:val="22"/>
                <w:szCs w:val="22"/>
              </w:rPr>
              <w:t>e</w:t>
            </w:r>
            <w:r>
              <w:rPr>
                <w:sz w:val="22"/>
                <w:szCs w:val="22"/>
              </w:rPr>
              <w:t>c wibracyjny lub płyta wibracyjna</w:t>
            </w:r>
          </w:p>
        </w:tc>
        <w:tc>
          <w:tcPr>
            <w:tcW w:w="3780" w:type="dxa"/>
            <w:vAlign w:val="center"/>
          </w:tcPr>
          <w:p w14:paraId="2D636434" w14:textId="77777777" w:rsidR="006349B8" w:rsidRPr="00600590" w:rsidRDefault="006349B8"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6349B8" w:rsidRPr="00600590" w14:paraId="460C52DD" w14:textId="77777777" w:rsidTr="00A61893">
        <w:trPr>
          <w:trHeight w:val="164"/>
        </w:trPr>
        <w:tc>
          <w:tcPr>
            <w:tcW w:w="5146" w:type="dxa"/>
            <w:vAlign w:val="center"/>
          </w:tcPr>
          <w:p w14:paraId="204B81B7" w14:textId="4A3ECD06" w:rsidR="006349B8" w:rsidRPr="00600590" w:rsidRDefault="006349B8" w:rsidP="00A61893">
            <w:pPr>
              <w:pStyle w:val="NumeracjaUrzdowa"/>
              <w:numPr>
                <w:ilvl w:val="0"/>
                <w:numId w:val="0"/>
              </w:numPr>
              <w:spacing w:line="240" w:lineRule="auto"/>
              <w:ind w:left="360" w:hanging="360"/>
              <w:rPr>
                <w:sz w:val="22"/>
                <w:szCs w:val="22"/>
              </w:rPr>
            </w:pPr>
            <w:r>
              <w:rPr>
                <w:sz w:val="22"/>
                <w:szCs w:val="22"/>
              </w:rPr>
              <w:t>Roz</w:t>
            </w:r>
            <w:r w:rsidR="001701D9">
              <w:rPr>
                <w:sz w:val="22"/>
                <w:szCs w:val="22"/>
              </w:rPr>
              <w:t>kładarka</w:t>
            </w:r>
            <w:r>
              <w:rPr>
                <w:sz w:val="22"/>
                <w:szCs w:val="22"/>
              </w:rPr>
              <w:t xml:space="preserve"> do asfaltu </w:t>
            </w:r>
          </w:p>
        </w:tc>
        <w:tc>
          <w:tcPr>
            <w:tcW w:w="3780" w:type="dxa"/>
            <w:vAlign w:val="center"/>
          </w:tcPr>
          <w:p w14:paraId="0BBBFE02" w14:textId="77777777" w:rsidR="006349B8" w:rsidRPr="00600590" w:rsidRDefault="006349B8" w:rsidP="00A61893">
            <w:pPr>
              <w:pStyle w:val="NumeracjaUrzdowa"/>
              <w:numPr>
                <w:ilvl w:val="0"/>
                <w:numId w:val="0"/>
              </w:numPr>
              <w:spacing w:line="240" w:lineRule="auto"/>
              <w:ind w:left="720"/>
              <w:jc w:val="center"/>
              <w:rPr>
                <w:sz w:val="22"/>
                <w:szCs w:val="22"/>
              </w:rPr>
            </w:pPr>
            <w:r w:rsidRPr="00600590">
              <w:rPr>
                <w:sz w:val="22"/>
                <w:szCs w:val="22"/>
              </w:rPr>
              <w:t>1 szt.</w:t>
            </w:r>
          </w:p>
        </w:tc>
      </w:tr>
      <w:tr w:rsidR="006349B8" w:rsidRPr="00600590" w14:paraId="6146B882" w14:textId="77777777" w:rsidTr="00A61893">
        <w:trPr>
          <w:trHeight w:val="249"/>
        </w:trPr>
        <w:tc>
          <w:tcPr>
            <w:tcW w:w="8926" w:type="dxa"/>
            <w:gridSpan w:val="2"/>
            <w:vAlign w:val="center"/>
          </w:tcPr>
          <w:p w14:paraId="61D3D4B4" w14:textId="77777777" w:rsidR="006349B8" w:rsidRDefault="006349B8" w:rsidP="00A61893">
            <w:pPr>
              <w:pStyle w:val="NumeracjaUrzdowa"/>
              <w:numPr>
                <w:ilvl w:val="0"/>
                <w:numId w:val="0"/>
              </w:numPr>
              <w:spacing w:line="240" w:lineRule="auto"/>
              <w:ind w:left="720"/>
              <w:jc w:val="center"/>
              <w:rPr>
                <w:sz w:val="22"/>
                <w:szCs w:val="22"/>
              </w:rPr>
            </w:pPr>
          </w:p>
          <w:p w14:paraId="1693F73A" w14:textId="77777777" w:rsidR="006349B8" w:rsidRDefault="006349B8" w:rsidP="00A61893">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45802CE2" w14:textId="77777777" w:rsidR="006349B8" w:rsidRPr="00600590" w:rsidRDefault="006349B8" w:rsidP="00A61893">
            <w:pPr>
              <w:pStyle w:val="NumeracjaUrzdowa"/>
              <w:numPr>
                <w:ilvl w:val="0"/>
                <w:numId w:val="0"/>
              </w:numPr>
              <w:spacing w:line="240" w:lineRule="auto"/>
              <w:ind w:left="720"/>
              <w:jc w:val="center"/>
              <w:rPr>
                <w:sz w:val="22"/>
                <w:szCs w:val="22"/>
              </w:rPr>
            </w:pPr>
          </w:p>
        </w:tc>
      </w:tr>
    </w:tbl>
    <w:p w14:paraId="456804A0" w14:textId="77777777" w:rsidR="0069767B" w:rsidRDefault="0069767B" w:rsidP="006349B8">
      <w:pPr>
        <w:widowControl/>
        <w:suppressAutoHyphens w:val="0"/>
        <w:spacing w:after="200"/>
        <w:ind w:left="426"/>
        <w:jc w:val="both"/>
        <w:textAlignment w:val="auto"/>
        <w:rPr>
          <w:rFonts w:ascii="Times New Roman" w:eastAsia="Times New Roman" w:hAnsi="Times New Roman" w:cs="Times New Roman"/>
          <w:b/>
          <w:sz w:val="22"/>
          <w:szCs w:val="22"/>
        </w:rPr>
      </w:pPr>
    </w:p>
    <w:p w14:paraId="71214E55" w14:textId="500AB253" w:rsidR="006349B8" w:rsidRPr="00747F7C" w:rsidRDefault="006349B8" w:rsidP="006349B8">
      <w:pPr>
        <w:widowControl/>
        <w:suppressAutoHyphens w:val="0"/>
        <w:spacing w:after="200"/>
        <w:ind w:left="426"/>
        <w:jc w:val="both"/>
        <w:textAlignment w:val="auto"/>
        <w:rPr>
          <w:rFonts w:ascii="Times New Roman" w:eastAsia="Times New Roman" w:hAnsi="Times New Roman" w:cs="Times New Roman"/>
          <w:sz w:val="22"/>
          <w:szCs w:val="22"/>
        </w:rPr>
      </w:pPr>
      <w:r>
        <w:rPr>
          <w:rFonts w:ascii="Times New Roman" w:eastAsia="Times New Roman" w:hAnsi="Times New Roman" w:cs="Times New Roman"/>
          <w:b/>
          <w:sz w:val="22"/>
          <w:szCs w:val="22"/>
        </w:rPr>
        <w:t>Zadanie nr 3</w:t>
      </w:r>
      <w:r w:rsidR="006B1493">
        <w:rPr>
          <w:rFonts w:ascii="Times New Roman" w:eastAsia="Times New Roman" w:hAnsi="Times New Roman" w:cs="Times New Roman"/>
          <w:b/>
          <w:sz w:val="22"/>
          <w:szCs w:val="22"/>
        </w:rPr>
        <w:t xml:space="preserve"> </w:t>
      </w:r>
      <w:r w:rsidR="006B1493" w:rsidRPr="006B1493">
        <w:rPr>
          <w:rFonts w:ascii="Times New Roman" w:eastAsia="Times New Roman" w:hAnsi="Times New Roman" w:cs="Times New Roman"/>
          <w:b/>
          <w:sz w:val="22"/>
          <w:szCs w:val="22"/>
        </w:rPr>
        <w:t>,,</w:t>
      </w:r>
      <w:r w:rsidR="006B1493" w:rsidRPr="006B1493">
        <w:rPr>
          <w:rFonts w:ascii="Times New Roman" w:eastAsia="Times New Roman" w:hAnsi="Times New Roman" w:cs="Times New Roman"/>
          <w:b/>
          <w:sz w:val="21"/>
        </w:rPr>
        <w:t>Remonty cząstkowe nawierzchni dróg powiatowych na terenie gminy Głowno oraz miasta i gminy Stryków’’.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6349B8" w:rsidRPr="00600590" w14:paraId="206C3EB4" w14:textId="77777777" w:rsidTr="00A61893">
        <w:trPr>
          <w:trHeight w:val="412"/>
        </w:trPr>
        <w:tc>
          <w:tcPr>
            <w:tcW w:w="5146" w:type="dxa"/>
          </w:tcPr>
          <w:p w14:paraId="25C6FD6E" w14:textId="77777777" w:rsidR="006349B8" w:rsidRPr="00600590" w:rsidRDefault="006349B8" w:rsidP="00A61893">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5DF523D3" w14:textId="77777777" w:rsidR="006349B8" w:rsidRPr="00600590" w:rsidRDefault="006349B8" w:rsidP="00A61893">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6349B8" w:rsidRPr="00600590" w14:paraId="27C23239" w14:textId="77777777" w:rsidTr="00A61893">
        <w:trPr>
          <w:trHeight w:val="84"/>
        </w:trPr>
        <w:tc>
          <w:tcPr>
            <w:tcW w:w="5146" w:type="dxa"/>
            <w:vAlign w:val="center"/>
          </w:tcPr>
          <w:p w14:paraId="73AE4C30" w14:textId="77777777" w:rsidR="006349B8" w:rsidRPr="00600590" w:rsidRDefault="006349B8" w:rsidP="00A61893">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00ADD49D" w14:textId="77777777" w:rsidR="006349B8" w:rsidRPr="00600590" w:rsidRDefault="006349B8"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6349B8" w:rsidRPr="00600590" w14:paraId="6C9DA717" w14:textId="77777777" w:rsidTr="00A61893">
        <w:trPr>
          <w:trHeight w:val="158"/>
        </w:trPr>
        <w:tc>
          <w:tcPr>
            <w:tcW w:w="5146" w:type="dxa"/>
            <w:vAlign w:val="center"/>
          </w:tcPr>
          <w:p w14:paraId="600D8E78" w14:textId="42D46AD7" w:rsidR="006349B8" w:rsidRPr="00600590" w:rsidRDefault="006349B8" w:rsidP="00A61893">
            <w:pPr>
              <w:pStyle w:val="NumeracjaUrzdowa"/>
              <w:numPr>
                <w:ilvl w:val="0"/>
                <w:numId w:val="0"/>
              </w:numPr>
              <w:spacing w:line="240" w:lineRule="auto"/>
              <w:ind w:left="360" w:hanging="360"/>
              <w:rPr>
                <w:sz w:val="22"/>
                <w:szCs w:val="22"/>
              </w:rPr>
            </w:pPr>
            <w:r>
              <w:rPr>
                <w:sz w:val="22"/>
                <w:szCs w:val="22"/>
              </w:rPr>
              <w:t>Wal</w:t>
            </w:r>
            <w:r w:rsidR="005B4C2B">
              <w:rPr>
                <w:sz w:val="22"/>
                <w:szCs w:val="22"/>
              </w:rPr>
              <w:t>e</w:t>
            </w:r>
            <w:r>
              <w:rPr>
                <w:sz w:val="22"/>
                <w:szCs w:val="22"/>
              </w:rPr>
              <w:t>c wibracyjny lub płyta wibracyjna</w:t>
            </w:r>
          </w:p>
        </w:tc>
        <w:tc>
          <w:tcPr>
            <w:tcW w:w="3780" w:type="dxa"/>
            <w:vAlign w:val="center"/>
          </w:tcPr>
          <w:p w14:paraId="031F8E2B" w14:textId="77777777" w:rsidR="006349B8" w:rsidRPr="00600590" w:rsidRDefault="006349B8"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6349B8" w:rsidRPr="00600590" w14:paraId="23E33D53" w14:textId="77777777" w:rsidTr="00A61893">
        <w:trPr>
          <w:trHeight w:val="164"/>
        </w:trPr>
        <w:tc>
          <w:tcPr>
            <w:tcW w:w="5146" w:type="dxa"/>
            <w:vAlign w:val="center"/>
          </w:tcPr>
          <w:p w14:paraId="77200248" w14:textId="6C7338D3" w:rsidR="006349B8" w:rsidRPr="00600590" w:rsidRDefault="006349B8" w:rsidP="00A61893">
            <w:pPr>
              <w:pStyle w:val="NumeracjaUrzdowa"/>
              <w:numPr>
                <w:ilvl w:val="0"/>
                <w:numId w:val="0"/>
              </w:numPr>
              <w:spacing w:line="240" w:lineRule="auto"/>
              <w:ind w:left="360" w:hanging="360"/>
              <w:rPr>
                <w:sz w:val="22"/>
                <w:szCs w:val="22"/>
              </w:rPr>
            </w:pPr>
            <w:r>
              <w:rPr>
                <w:sz w:val="22"/>
                <w:szCs w:val="22"/>
              </w:rPr>
              <w:t>Roz</w:t>
            </w:r>
            <w:r w:rsidR="001701D9">
              <w:rPr>
                <w:sz w:val="22"/>
                <w:szCs w:val="22"/>
              </w:rPr>
              <w:t>kładarka</w:t>
            </w:r>
            <w:r>
              <w:rPr>
                <w:sz w:val="22"/>
                <w:szCs w:val="22"/>
              </w:rPr>
              <w:t xml:space="preserve"> do asfaltu </w:t>
            </w:r>
          </w:p>
        </w:tc>
        <w:tc>
          <w:tcPr>
            <w:tcW w:w="3780" w:type="dxa"/>
            <w:vAlign w:val="center"/>
          </w:tcPr>
          <w:p w14:paraId="22048EB3" w14:textId="77777777" w:rsidR="006349B8" w:rsidRPr="00600590" w:rsidRDefault="006349B8" w:rsidP="00A61893">
            <w:pPr>
              <w:pStyle w:val="NumeracjaUrzdowa"/>
              <w:numPr>
                <w:ilvl w:val="0"/>
                <w:numId w:val="0"/>
              </w:numPr>
              <w:spacing w:line="240" w:lineRule="auto"/>
              <w:ind w:left="720"/>
              <w:jc w:val="center"/>
              <w:rPr>
                <w:sz w:val="22"/>
                <w:szCs w:val="22"/>
              </w:rPr>
            </w:pPr>
            <w:r w:rsidRPr="00600590">
              <w:rPr>
                <w:sz w:val="22"/>
                <w:szCs w:val="22"/>
              </w:rPr>
              <w:t>1 szt.</w:t>
            </w:r>
          </w:p>
        </w:tc>
      </w:tr>
      <w:tr w:rsidR="006349B8" w:rsidRPr="00600590" w14:paraId="0D06F6A3" w14:textId="77777777" w:rsidTr="00A61893">
        <w:trPr>
          <w:trHeight w:val="249"/>
        </w:trPr>
        <w:tc>
          <w:tcPr>
            <w:tcW w:w="8926" w:type="dxa"/>
            <w:gridSpan w:val="2"/>
            <w:vAlign w:val="center"/>
          </w:tcPr>
          <w:p w14:paraId="5FB459E4" w14:textId="77777777" w:rsidR="006349B8" w:rsidRDefault="006349B8" w:rsidP="00A61893">
            <w:pPr>
              <w:pStyle w:val="NumeracjaUrzdowa"/>
              <w:numPr>
                <w:ilvl w:val="0"/>
                <w:numId w:val="0"/>
              </w:numPr>
              <w:spacing w:line="240" w:lineRule="auto"/>
              <w:ind w:left="720"/>
              <w:jc w:val="center"/>
              <w:rPr>
                <w:sz w:val="22"/>
                <w:szCs w:val="22"/>
              </w:rPr>
            </w:pPr>
          </w:p>
          <w:p w14:paraId="24E95745" w14:textId="77777777" w:rsidR="006349B8" w:rsidRDefault="006349B8" w:rsidP="00A61893">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26C5CAEF" w14:textId="77777777" w:rsidR="006349B8" w:rsidRPr="00600590" w:rsidRDefault="006349B8" w:rsidP="00A61893">
            <w:pPr>
              <w:pStyle w:val="NumeracjaUrzdowa"/>
              <w:numPr>
                <w:ilvl w:val="0"/>
                <w:numId w:val="0"/>
              </w:numPr>
              <w:spacing w:line="240" w:lineRule="auto"/>
              <w:ind w:left="720"/>
              <w:jc w:val="center"/>
              <w:rPr>
                <w:sz w:val="22"/>
                <w:szCs w:val="22"/>
              </w:rPr>
            </w:pPr>
          </w:p>
        </w:tc>
      </w:tr>
    </w:tbl>
    <w:p w14:paraId="05384CCD" w14:textId="77777777" w:rsidR="00F34A69" w:rsidRPr="00391CA8" w:rsidRDefault="00F34A69" w:rsidP="00F34A69">
      <w:pPr>
        <w:pStyle w:val="NumeracjaUrzdowa"/>
        <w:numPr>
          <w:ilvl w:val="0"/>
          <w:numId w:val="0"/>
        </w:numPr>
        <w:spacing w:before="228" w:after="228" w:line="240" w:lineRule="auto"/>
        <w:rPr>
          <w:sz w:val="22"/>
          <w:szCs w:val="22"/>
        </w:rPr>
      </w:pPr>
      <w:r w:rsidRPr="00391CA8">
        <w:rPr>
          <w:sz w:val="22"/>
          <w:szCs w:val="22"/>
        </w:rPr>
        <w:t>W celu wykonania zamówienia wraz z informacją weryfikującą sprzęt, o którym mowa powyżej, należy podać ich rodzaj, numer identyfikacyjny, numer seryjny oraz model sprzętu wraz z podaniem informacji o podstawie dysponowania tymi zasobami.</w:t>
      </w:r>
    </w:p>
    <w:p w14:paraId="290897AD" w14:textId="4900B2EA" w:rsidR="006F5488" w:rsidRDefault="006F5488" w:rsidP="006F5488"/>
    <w:p w14:paraId="73CF90BC" w14:textId="188AE5A8" w:rsidR="003A6BD2" w:rsidRPr="003A6BD2" w:rsidRDefault="003A6BD2" w:rsidP="003A6BD2">
      <w:pPr>
        <w:tabs>
          <w:tab w:val="left" w:pos="567"/>
        </w:tabs>
        <w:jc w:val="both"/>
        <w:rPr>
          <w:rFonts w:ascii="Times New Roman" w:eastAsia="Times New Roman" w:hAnsi="Times New Roman" w:cs="Times New Roman"/>
          <w:b/>
          <w:bCs/>
          <w:sz w:val="22"/>
          <w:szCs w:val="22"/>
        </w:rPr>
      </w:pPr>
      <w:r w:rsidRPr="003A6BD2">
        <w:rPr>
          <w:rFonts w:ascii="Times New Roman" w:eastAsia="Times New Roman" w:hAnsi="Times New Roman" w:cs="Times New Roman"/>
          <w:b/>
          <w:bCs/>
          <w:sz w:val="22"/>
          <w:szCs w:val="22"/>
        </w:rPr>
        <w:lastRenderedPageBreak/>
        <w:t>Uwaga: Wykonawca składając ofertę na więcej niż jedn</w:t>
      </w:r>
      <w:r w:rsidR="00F34A69">
        <w:rPr>
          <w:rFonts w:ascii="Times New Roman" w:eastAsia="Times New Roman" w:hAnsi="Times New Roman" w:cs="Times New Roman"/>
          <w:b/>
          <w:bCs/>
          <w:sz w:val="22"/>
          <w:szCs w:val="22"/>
        </w:rPr>
        <w:t>o</w:t>
      </w:r>
      <w:r w:rsidRPr="003A6BD2">
        <w:rPr>
          <w:rFonts w:ascii="Times New Roman" w:eastAsia="Times New Roman" w:hAnsi="Times New Roman" w:cs="Times New Roman"/>
          <w:b/>
          <w:bCs/>
          <w:sz w:val="22"/>
          <w:szCs w:val="22"/>
        </w:rPr>
        <w:t xml:space="preserve"> </w:t>
      </w:r>
      <w:r w:rsidR="00F34A69">
        <w:rPr>
          <w:rFonts w:ascii="Times New Roman" w:eastAsia="Times New Roman" w:hAnsi="Times New Roman" w:cs="Times New Roman"/>
          <w:b/>
          <w:bCs/>
          <w:sz w:val="22"/>
          <w:szCs w:val="22"/>
        </w:rPr>
        <w:t>zadanie</w:t>
      </w:r>
      <w:r w:rsidRPr="003A6BD2">
        <w:rPr>
          <w:rFonts w:ascii="Times New Roman" w:eastAsia="Times New Roman" w:hAnsi="Times New Roman" w:cs="Times New Roman"/>
          <w:b/>
          <w:bCs/>
          <w:sz w:val="22"/>
          <w:szCs w:val="22"/>
        </w:rPr>
        <w:t xml:space="preserve"> zamówienia, MUSI WYKAZAĆ DYSPONOWANIE OSOBNYM ZESTAWEM  SPRZĘTU W ODNIESIENIU DO KAŻDE</w:t>
      </w:r>
      <w:r w:rsidR="00F34A69">
        <w:rPr>
          <w:rFonts w:ascii="Times New Roman" w:eastAsia="Times New Roman" w:hAnsi="Times New Roman" w:cs="Times New Roman"/>
          <w:b/>
          <w:bCs/>
          <w:sz w:val="22"/>
          <w:szCs w:val="22"/>
        </w:rPr>
        <w:t>GO</w:t>
      </w:r>
      <w:r w:rsidRPr="003A6BD2">
        <w:rPr>
          <w:rFonts w:ascii="Times New Roman" w:eastAsia="Times New Roman" w:hAnsi="Times New Roman" w:cs="Times New Roman"/>
          <w:b/>
          <w:bCs/>
          <w:sz w:val="22"/>
          <w:szCs w:val="22"/>
        </w:rPr>
        <w:t xml:space="preserve"> </w:t>
      </w:r>
      <w:r w:rsidR="00F34A69">
        <w:rPr>
          <w:rFonts w:ascii="Times New Roman" w:eastAsia="Times New Roman" w:hAnsi="Times New Roman" w:cs="Times New Roman"/>
          <w:b/>
          <w:bCs/>
          <w:sz w:val="22"/>
          <w:szCs w:val="22"/>
        </w:rPr>
        <w:t>ZADANIA</w:t>
      </w:r>
      <w:r w:rsidRPr="003A6BD2">
        <w:rPr>
          <w:rFonts w:ascii="Times New Roman" w:eastAsia="Times New Roman" w:hAnsi="Times New Roman" w:cs="Times New Roman"/>
          <w:b/>
          <w:bCs/>
          <w:sz w:val="22"/>
          <w:szCs w:val="22"/>
        </w:rPr>
        <w:t xml:space="preserve"> ZAMÓWIENIA, aby możliwa była jednoczesna realizacja zamówienia na poszczególnych zamówieniach.</w:t>
      </w:r>
    </w:p>
    <w:p w14:paraId="44035D70" w14:textId="77777777" w:rsidR="006F5488" w:rsidRPr="006F5488" w:rsidRDefault="006F5488" w:rsidP="006F5488"/>
    <w:p w14:paraId="30C4B96D" w14:textId="77777777" w:rsidR="001628DF" w:rsidRPr="001628DF" w:rsidRDefault="001628DF" w:rsidP="008F6F4B">
      <w:pPr>
        <w:pStyle w:val="Akapitzlist"/>
        <w:widowControl/>
        <w:numPr>
          <w:ilvl w:val="0"/>
          <w:numId w:val="148"/>
        </w:numPr>
        <w:suppressAutoHyphens w:val="0"/>
        <w:spacing w:after="0" w:line="240" w:lineRule="auto"/>
        <w:ind w:left="284" w:hanging="284"/>
        <w:textAlignment w:val="auto"/>
        <w:rPr>
          <w:color w:val="000000"/>
          <w:kern w:val="0"/>
          <w:sz w:val="22"/>
          <w:szCs w:val="22"/>
          <w:lang w:eastAsia="pl-PL" w:bidi="ar-SA"/>
        </w:rPr>
      </w:pPr>
      <w:r w:rsidRPr="001628DF">
        <w:rPr>
          <w:color w:val="000000"/>
          <w:kern w:val="0"/>
          <w:sz w:val="22"/>
          <w:szCs w:val="22"/>
          <w:lang w:eastAsia="pl-PL" w:bidi="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484C61" w14:textId="77777777" w:rsidR="0019433E" w:rsidRPr="00F32710" w:rsidRDefault="0019433E" w:rsidP="008F6F4B">
      <w:pPr>
        <w:numPr>
          <w:ilvl w:val="0"/>
          <w:numId w:val="128"/>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41D3C177" w14:textId="77777777" w:rsidR="00D148B7" w:rsidRPr="00F32710" w:rsidRDefault="00D148B7" w:rsidP="00D148B7">
      <w:pPr>
        <w:numPr>
          <w:ilvl w:val="0"/>
          <w:numId w:val="86"/>
        </w:numPr>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Zamawiający wykluczy z postępowania Wykonawcę w przypadkach, o których mowa w art. 108 ustawy  - obligatoryjne przesłanki wykluczenia:</w:t>
      </w:r>
    </w:p>
    <w:p w14:paraId="73B1DAFA" w14:textId="77777777" w:rsidR="00D148B7" w:rsidRDefault="00D148B7" w:rsidP="00D148B7">
      <w:pPr>
        <w:spacing w:line="360" w:lineRule="auto"/>
        <w:ind w:left="284"/>
        <w:jc w:val="both"/>
        <w:rPr>
          <w:rFonts w:ascii="Times New Roman" w:eastAsia="Times New Roman" w:hAnsi="Times New Roman" w:cs="Times New Roman"/>
          <w:b/>
          <w:sz w:val="22"/>
          <w:szCs w:val="22"/>
        </w:rPr>
      </w:pPr>
    </w:p>
    <w:p w14:paraId="092AA67B"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44416153" w14:textId="77777777" w:rsidR="00D148B7" w:rsidRPr="00F32710" w:rsidRDefault="00D148B7" w:rsidP="00D148B7">
      <w:pPr>
        <w:ind w:left="284"/>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1B3F802D"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udziału w zorganizowanej grupie przestępczej albo związku mającym na celu popełnienie przestępstwa lub przestępstwa skarbowego, o którym mowa w art. 258 Kodeksu karnego;</w:t>
      </w:r>
    </w:p>
    <w:p w14:paraId="6E24FBB6"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 xml:space="preserve"> handlu ludźmi, o którym mowa w art. 189a Kodeksu karnego;</w:t>
      </w:r>
    </w:p>
    <w:p w14:paraId="1BD96C41"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o którym mowa w art. 228–230a, art. 250a Kodeksu karnego</w:t>
      </w:r>
      <w:r>
        <w:rPr>
          <w:sz w:val="22"/>
          <w:szCs w:val="22"/>
        </w:rPr>
        <w:t>,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r w:rsidRPr="00F32710">
        <w:rPr>
          <w:sz w:val="22"/>
          <w:szCs w:val="22"/>
        </w:rPr>
        <w:t>;</w:t>
      </w:r>
    </w:p>
    <w:p w14:paraId="7F1ACC41"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1AE73A"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o charakterze terrorystycznym, o którym mowa w art. 115 § 20 Kodeksu karnego, lub mające na celu popełnienie tego przestępstwa;</w:t>
      </w:r>
    </w:p>
    <w:p w14:paraId="1D25819A" w14:textId="77777777" w:rsidR="00D148B7" w:rsidRPr="00F32710" w:rsidRDefault="00D148B7" w:rsidP="008F6F4B">
      <w:pPr>
        <w:pStyle w:val="Akapitzlist"/>
        <w:numPr>
          <w:ilvl w:val="0"/>
          <w:numId w:val="194"/>
        </w:numPr>
        <w:spacing w:after="0" w:line="240" w:lineRule="auto"/>
        <w:ind w:left="851"/>
        <w:rPr>
          <w:sz w:val="22"/>
          <w:szCs w:val="22"/>
        </w:rPr>
      </w:pPr>
      <w:r w:rsidRPr="00F32710">
        <w:rPr>
          <w:bCs/>
          <w:sz w:val="22"/>
          <w:szCs w:val="22"/>
        </w:rPr>
        <w:t>powierzenia wykonywania pracy małoletniemu cudzoziemcowi</w:t>
      </w:r>
      <w:r w:rsidRPr="00F32710">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 1745</w:t>
      </w:r>
      <w:r w:rsidRPr="00F32710">
        <w:rPr>
          <w:sz w:val="22"/>
          <w:szCs w:val="22"/>
        </w:rPr>
        <w:t>);</w:t>
      </w:r>
    </w:p>
    <w:p w14:paraId="42E9A924"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0AACC3" w14:textId="77777777" w:rsidR="00D148B7" w:rsidRPr="00F32710" w:rsidRDefault="00D148B7" w:rsidP="008F6F4B">
      <w:pPr>
        <w:pStyle w:val="Akapitzlist"/>
        <w:numPr>
          <w:ilvl w:val="0"/>
          <w:numId w:val="194"/>
        </w:numPr>
        <w:spacing w:after="0" w:line="240" w:lineRule="auto"/>
        <w:ind w:left="851"/>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499270C8" w14:textId="77777777" w:rsidR="00D148B7" w:rsidRPr="00F32710" w:rsidRDefault="00D148B7" w:rsidP="00D148B7">
      <w:pPr>
        <w:spacing w:after="240"/>
        <w:ind w:left="851"/>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11FD8E7D"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2</w:t>
      </w:r>
    </w:p>
    <w:p w14:paraId="474FFF1E" w14:textId="77777777" w:rsidR="00D148B7" w:rsidRPr="00F32710" w:rsidRDefault="00D148B7" w:rsidP="00D148B7">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62FAF418" w14:textId="77777777" w:rsidR="00D148B7" w:rsidRDefault="00D148B7" w:rsidP="00D148B7">
      <w:pPr>
        <w:spacing w:line="360" w:lineRule="auto"/>
        <w:ind w:left="284"/>
        <w:jc w:val="both"/>
        <w:rPr>
          <w:rFonts w:ascii="Times New Roman" w:eastAsia="Times New Roman" w:hAnsi="Times New Roman" w:cs="Times New Roman"/>
          <w:b/>
          <w:sz w:val="22"/>
          <w:szCs w:val="22"/>
        </w:rPr>
      </w:pPr>
    </w:p>
    <w:p w14:paraId="50732086"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6BB38C6B" w14:textId="77777777" w:rsidR="00D148B7" w:rsidRPr="00F32710" w:rsidRDefault="00D148B7" w:rsidP="00D148B7">
      <w:pPr>
        <w:ind w:left="284"/>
        <w:jc w:val="both"/>
        <w:rPr>
          <w:rFonts w:ascii="Times New Roman" w:hAnsi="Times New Roman" w:cs="Times New Roman"/>
          <w:sz w:val="22"/>
          <w:szCs w:val="22"/>
        </w:rPr>
      </w:pPr>
      <w:r w:rsidRPr="00F32710">
        <w:rPr>
          <w:rFonts w:ascii="Times New Roman" w:hAnsi="Times New Roman" w:cs="Times New Roman"/>
          <w:sz w:val="22"/>
          <w:szCs w:val="22"/>
        </w:rPr>
        <w:t>wobec którego wydano prawomocny wyrok sądu lub ostateczną decyzję administracyjną o zaleganiu</w:t>
      </w:r>
      <w:r>
        <w:rPr>
          <w:rFonts w:ascii="Times New Roman" w:hAnsi="Times New Roman" w:cs="Times New Roman"/>
          <w:sz w:val="22"/>
          <w:szCs w:val="22"/>
        </w:rPr>
        <w:br/>
      </w:r>
      <w:r w:rsidRPr="00F32710">
        <w:rPr>
          <w:rFonts w:ascii="Times New Roman" w:hAnsi="Times New Roman" w:cs="Times New Roman"/>
          <w:sz w:val="22"/>
          <w:szCs w:val="22"/>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F32710">
        <w:rPr>
          <w:rFonts w:ascii="Times New Roman" w:hAnsi="Times New Roman" w:cs="Times New Roman"/>
          <w:sz w:val="22"/>
          <w:szCs w:val="22"/>
        </w:rPr>
        <w:lastRenderedPageBreak/>
        <w:t>opłat lub składek na ubezpieczenie społeczne lub zdrowotne wraz z odsetkami lub grzywnami lub zawarł wiążące porozumienie w sprawie spłaty tych należności;</w:t>
      </w:r>
    </w:p>
    <w:p w14:paraId="621ED99C" w14:textId="77777777" w:rsidR="00D148B7" w:rsidRDefault="00D148B7" w:rsidP="00D148B7">
      <w:pPr>
        <w:spacing w:line="360" w:lineRule="auto"/>
        <w:ind w:left="284"/>
        <w:jc w:val="both"/>
        <w:rPr>
          <w:rFonts w:ascii="Times New Roman" w:eastAsia="Times New Roman" w:hAnsi="Times New Roman" w:cs="Times New Roman"/>
          <w:b/>
          <w:sz w:val="22"/>
          <w:szCs w:val="22"/>
        </w:rPr>
      </w:pPr>
    </w:p>
    <w:p w14:paraId="548F0F83"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F52E644" w14:textId="77777777" w:rsidR="00D148B7" w:rsidRPr="00F32710" w:rsidRDefault="00D148B7" w:rsidP="00D148B7">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7A5871BA"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2E0FE129" w14:textId="77777777" w:rsidR="00D148B7" w:rsidRPr="00FD5059" w:rsidRDefault="00D148B7" w:rsidP="00D148B7">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Pr>
          <w:rFonts w:ascii="Times New Roman" w:hAnsi="Times New Roman" w:cs="Times New Roman"/>
          <w:sz w:val="22"/>
          <w:szCs w:val="22"/>
        </w:rPr>
        <w:b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3DADA6" w14:textId="77777777" w:rsidR="00D148B7" w:rsidRDefault="00D148B7" w:rsidP="00D148B7">
      <w:pPr>
        <w:spacing w:line="360" w:lineRule="auto"/>
        <w:ind w:left="284"/>
        <w:jc w:val="both"/>
        <w:rPr>
          <w:rFonts w:ascii="Times New Roman" w:eastAsia="Times New Roman" w:hAnsi="Times New Roman" w:cs="Times New Roman"/>
          <w:b/>
          <w:sz w:val="22"/>
          <w:szCs w:val="22"/>
        </w:rPr>
      </w:pPr>
    </w:p>
    <w:p w14:paraId="033B8549"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D74FC0A" w14:textId="77777777" w:rsidR="00D148B7" w:rsidRPr="00AD3310" w:rsidRDefault="00D148B7" w:rsidP="00D148B7">
      <w:pPr>
        <w:ind w:left="284"/>
        <w:jc w:val="both"/>
        <w:rPr>
          <w:rFonts w:ascii="Times New Roman" w:hAnsi="Times New Roman" w:cs="Times New Roman"/>
          <w:sz w:val="22"/>
          <w:szCs w:val="22"/>
        </w:rPr>
      </w:pPr>
      <w:r w:rsidRPr="00F32710">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w:t>
      </w:r>
      <w:r>
        <w:rPr>
          <w:rFonts w:ascii="Times New Roman" w:hAnsi="Times New Roman" w:cs="Times New Roman"/>
          <w:sz w:val="22"/>
          <w:szCs w:val="22"/>
        </w:rPr>
        <w:br/>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Pr>
          <w:rFonts w:ascii="Times New Roman" w:hAnsi="Times New Roman" w:cs="Times New Roman"/>
          <w:sz w:val="22"/>
          <w:szCs w:val="22"/>
        </w:rPr>
        <w:t xml:space="preserve"> </w:t>
      </w:r>
      <w:r>
        <w:rPr>
          <w:rFonts w:ascii="Times New Roman" w:hAnsi="Times New Roman" w:cs="Times New Roman"/>
          <w:sz w:val="22"/>
          <w:szCs w:val="22"/>
        </w:rPr>
        <w:br/>
      </w:r>
      <w:r w:rsidRPr="00F32710">
        <w:rPr>
          <w:rFonts w:ascii="Times New Roman" w:hAnsi="Times New Roman" w:cs="Times New Roman"/>
          <w:sz w:val="22"/>
          <w:szCs w:val="22"/>
        </w:rPr>
        <w:t>o udzielenie zamówienia.</w:t>
      </w:r>
    </w:p>
    <w:p w14:paraId="2BF5E028" w14:textId="77777777" w:rsidR="00D148B7" w:rsidRPr="00F32710" w:rsidRDefault="00D148B7" w:rsidP="00D148B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12A524D1" w14:textId="77777777" w:rsidR="00D148B7" w:rsidRDefault="00D148B7" w:rsidP="00D148B7">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Pr>
          <w:rFonts w:ascii="Times New Roman" w:hAnsi="Times New Roman" w:cs="Times New Roman"/>
          <w:sz w:val="22"/>
          <w:szCs w:val="22"/>
        </w:rPr>
        <w:br/>
      </w:r>
      <w:r w:rsidRPr="00F32710">
        <w:rPr>
          <w:rFonts w:ascii="Times New Roman" w:hAnsi="Times New Roman" w:cs="Times New Roman"/>
          <w:sz w:val="22"/>
          <w:szCs w:val="22"/>
        </w:rPr>
        <w:t>1 marca 2018 r. o przeciwdziałaniu praniu pieniędzy oraz finansowaniu terroryzmu (Dz. U. z 20</w:t>
      </w:r>
      <w:r>
        <w:rPr>
          <w:rFonts w:ascii="Times New Roman" w:hAnsi="Times New Roman" w:cs="Times New Roman"/>
          <w:sz w:val="22"/>
          <w:szCs w:val="22"/>
        </w:rPr>
        <w:t>22</w:t>
      </w:r>
      <w:r w:rsidRPr="00F32710">
        <w:rPr>
          <w:rFonts w:ascii="Times New Roman" w:hAnsi="Times New Roman" w:cs="Times New Roman"/>
          <w:sz w:val="22"/>
          <w:szCs w:val="22"/>
        </w:rPr>
        <w:t xml:space="preserve"> r.</w:t>
      </w:r>
      <w:r>
        <w:rPr>
          <w:rFonts w:ascii="Times New Roman" w:hAnsi="Times New Roman" w:cs="Times New Roman"/>
          <w:sz w:val="22"/>
          <w:szCs w:val="22"/>
        </w:rPr>
        <w:t>,</w:t>
      </w:r>
      <w:r w:rsidRPr="00F32710">
        <w:rPr>
          <w:rFonts w:ascii="Times New Roman" w:hAnsi="Times New Roman" w:cs="Times New Roman"/>
          <w:sz w:val="22"/>
          <w:szCs w:val="22"/>
        </w:rPr>
        <w:t xml:space="preserve"> poz. </w:t>
      </w:r>
      <w:r>
        <w:rPr>
          <w:rFonts w:ascii="Times New Roman" w:hAnsi="Times New Roman" w:cs="Times New Roman"/>
          <w:sz w:val="22"/>
          <w:szCs w:val="22"/>
        </w:rPr>
        <w:t>593, 655 i 835</w:t>
      </w:r>
      <w:r w:rsidRPr="00F32710">
        <w:rPr>
          <w:rFonts w:ascii="Times New Roman" w:hAnsi="Times New Roman" w:cs="Times New Roman"/>
          <w:sz w:val="22"/>
          <w:szCs w:val="22"/>
        </w:rPr>
        <w:t xml:space="preserve">). </w:t>
      </w:r>
    </w:p>
    <w:p w14:paraId="648227F0" w14:textId="77777777" w:rsidR="00D148B7" w:rsidRDefault="00D148B7" w:rsidP="00D148B7">
      <w:pPr>
        <w:ind w:left="284"/>
        <w:jc w:val="both"/>
        <w:rPr>
          <w:rFonts w:ascii="Times New Roman" w:hAnsi="Times New Roman" w:cs="Times New Roman"/>
          <w:sz w:val="22"/>
          <w:szCs w:val="22"/>
        </w:rPr>
      </w:pPr>
    </w:p>
    <w:p w14:paraId="7042FCFF" w14:textId="77777777" w:rsidR="00D148B7" w:rsidRDefault="00D148B7" w:rsidP="00D148B7">
      <w:pPr>
        <w:pStyle w:val="Akapitzlist"/>
        <w:numPr>
          <w:ilvl w:val="0"/>
          <w:numId w:val="86"/>
        </w:numPr>
        <w:spacing w:after="0" w:line="240" w:lineRule="auto"/>
        <w:ind w:left="284" w:hanging="284"/>
        <w:rPr>
          <w:sz w:val="22"/>
          <w:szCs w:val="22"/>
        </w:rPr>
      </w:pPr>
      <w:r w:rsidRPr="00097BEE">
        <w:rPr>
          <w:b/>
          <w:bCs/>
          <w:sz w:val="22"/>
          <w:szCs w:val="22"/>
        </w:rPr>
        <w:t xml:space="preserve">Zamawiający przewiduje także dodatkowe/fakultatywne podstawy (przesłanki) wykluczenia zawarte w art. 109 ust. 1 </w:t>
      </w:r>
      <w:r>
        <w:rPr>
          <w:b/>
          <w:bCs/>
          <w:sz w:val="22"/>
          <w:szCs w:val="22"/>
        </w:rPr>
        <w:t xml:space="preserve">pkt 4 </w:t>
      </w:r>
      <w:r w:rsidRPr="00097BEE">
        <w:rPr>
          <w:b/>
          <w:bCs/>
          <w:sz w:val="22"/>
          <w:szCs w:val="22"/>
        </w:rPr>
        <w:t xml:space="preserve">ustawy i wykluczy z postępowania Wykonawcę: </w:t>
      </w:r>
      <w:r w:rsidRPr="00097BEE">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F0C888" w14:textId="77777777" w:rsidR="00D148B7" w:rsidRPr="00097BEE" w:rsidRDefault="00D148B7" w:rsidP="00D148B7">
      <w:pPr>
        <w:pStyle w:val="Akapitzlist"/>
        <w:spacing w:after="0" w:line="240" w:lineRule="auto"/>
        <w:ind w:left="284"/>
        <w:rPr>
          <w:sz w:val="22"/>
          <w:szCs w:val="22"/>
        </w:rPr>
      </w:pPr>
    </w:p>
    <w:p w14:paraId="3449FA06" w14:textId="7021D938" w:rsidR="00D148B7" w:rsidRDefault="00D148B7" w:rsidP="00D148B7">
      <w:pPr>
        <w:pStyle w:val="Akapitzlist"/>
        <w:spacing w:after="240" w:line="240" w:lineRule="auto"/>
        <w:ind w:left="284" w:hanging="284"/>
        <w:textAlignment w:val="auto"/>
        <w:rPr>
          <w:sz w:val="22"/>
          <w:szCs w:val="22"/>
        </w:rPr>
      </w:pPr>
      <w:r w:rsidRPr="00097BEE">
        <w:rPr>
          <w:sz w:val="22"/>
          <w:szCs w:val="22"/>
        </w:rPr>
        <w:t>3.</w:t>
      </w:r>
      <w:r w:rsidRPr="00097BEE">
        <w:rPr>
          <w:sz w:val="22"/>
          <w:szCs w:val="22"/>
        </w:rPr>
        <w:tab/>
      </w:r>
      <w:r>
        <w:rPr>
          <w:sz w:val="22"/>
          <w:szCs w:val="22"/>
        </w:rPr>
        <w:t>Zamawiający wykluczy z postępowania Wykonawcę w przypadkach, o których mowa w </w:t>
      </w:r>
      <w:r>
        <w:rPr>
          <w:color w:val="222222"/>
          <w:sz w:val="22"/>
          <w:szCs w:val="22"/>
          <w:shd w:val="clear" w:color="auto" w:fill="FFFFFF"/>
        </w:rPr>
        <w:t> </w:t>
      </w:r>
      <w:r w:rsidRPr="00157562">
        <w:rPr>
          <w:b/>
          <w:bCs/>
          <w:color w:val="222222"/>
          <w:sz w:val="22"/>
          <w:szCs w:val="22"/>
          <w:shd w:val="clear" w:color="auto" w:fill="FFFFFF"/>
        </w:rPr>
        <w:t>art. 7</w:t>
      </w:r>
      <w:r>
        <w:rPr>
          <w:color w:val="222222"/>
          <w:sz w:val="22"/>
          <w:szCs w:val="22"/>
          <w:shd w:val="clear" w:color="auto" w:fill="FFFFFF"/>
        </w:rPr>
        <w:t> </w:t>
      </w:r>
      <w:r>
        <w:rPr>
          <w:rStyle w:val="Pogrubienie"/>
          <w:color w:val="222222"/>
          <w:sz w:val="22"/>
          <w:szCs w:val="22"/>
          <w:shd w:val="clear" w:color="auto" w:fill="FFFFFF"/>
        </w:rPr>
        <w:t>ustawy z dnia 13 kwietnia 2022 r. – </w:t>
      </w:r>
      <w:r>
        <w:rPr>
          <w:rStyle w:val="Uwydatnienie"/>
          <w:bCs/>
          <w:color w:val="222222"/>
          <w:sz w:val="22"/>
          <w:szCs w:val="22"/>
          <w:shd w:val="clear" w:color="auto" w:fill="FFFFFF"/>
        </w:rPr>
        <w:t>o szczególnych rozwiązaniach w zakresie przeciwdziałania wspieraniu agresji na Ukrainę oraz służących ochronie bezpieczeństwa narodowego</w:t>
      </w:r>
      <w:r>
        <w:rPr>
          <w:color w:val="222222"/>
          <w:sz w:val="22"/>
          <w:szCs w:val="22"/>
          <w:shd w:val="clear" w:color="auto" w:fill="FFFFFF"/>
        </w:rPr>
        <w:t> </w:t>
      </w:r>
      <w:r>
        <w:rPr>
          <w:color w:val="222222"/>
          <w:sz w:val="22"/>
          <w:szCs w:val="22"/>
        </w:rPr>
        <w:t>(Dz. U. z 2023 r., poz. 1497</w:t>
      </w:r>
      <w:r w:rsidR="00D70105">
        <w:rPr>
          <w:color w:val="222222"/>
          <w:sz w:val="22"/>
          <w:szCs w:val="22"/>
        </w:rPr>
        <w:t xml:space="preserve"> ze zm.</w:t>
      </w:r>
      <w:r>
        <w:rPr>
          <w:color w:val="222222"/>
          <w:sz w:val="22"/>
          <w:szCs w:val="22"/>
        </w:rPr>
        <w:t xml:space="preserve">, dalej jako: „ustawa”). Zgodnie z treścią ww. przepisu, </w:t>
      </w:r>
      <w:r>
        <w:rPr>
          <w:color w:val="222222"/>
          <w:sz w:val="22"/>
          <w:szCs w:val="22"/>
          <w:lang w:eastAsia="pl-PL"/>
        </w:rPr>
        <w:t xml:space="preserve">z postępowania o udzielenie zamówienia publicznego lub konkursu prowadzonego na podstawie ustawy </w:t>
      </w:r>
      <w:proofErr w:type="spellStart"/>
      <w:r>
        <w:rPr>
          <w:color w:val="222222"/>
          <w:sz w:val="22"/>
          <w:szCs w:val="22"/>
          <w:lang w:eastAsia="pl-PL"/>
        </w:rPr>
        <w:t>Pzp</w:t>
      </w:r>
      <w:proofErr w:type="spellEnd"/>
      <w:r>
        <w:rPr>
          <w:color w:val="222222"/>
          <w:sz w:val="22"/>
          <w:szCs w:val="22"/>
          <w:lang w:eastAsia="pl-PL"/>
        </w:rPr>
        <w:t xml:space="preserve"> wyklucza się:</w:t>
      </w:r>
    </w:p>
    <w:p w14:paraId="1509923F" w14:textId="77777777" w:rsidR="00D148B7" w:rsidRDefault="00D148B7" w:rsidP="008F6F4B">
      <w:pPr>
        <w:pStyle w:val="Akapitzlist"/>
        <w:numPr>
          <w:ilvl w:val="0"/>
          <w:numId w:val="195"/>
        </w:numPr>
        <w:spacing w:after="0" w:line="240" w:lineRule="auto"/>
        <w:textAlignment w:val="auto"/>
        <w:rPr>
          <w:sz w:val="22"/>
          <w:szCs w:val="22"/>
        </w:rPr>
      </w:pPr>
      <w:r>
        <w:rPr>
          <w:color w:val="222222"/>
          <w:sz w:val="22"/>
          <w:szCs w:val="22"/>
        </w:rPr>
        <w:t xml:space="preserve">wykonawcę oraz uczestnika konkursu wymienionego w wykazach określonych </w:t>
      </w:r>
      <w:r>
        <w:rPr>
          <w:color w:val="222222"/>
          <w:sz w:val="22"/>
          <w:szCs w:val="22"/>
        </w:rPr>
        <w:br/>
        <w:t xml:space="preserve">w rozporządzeniu 765/2006 i rozporządzeniu 269/2014 albo wpisanego na listę na podstawie decyzji w sprawie wpisu na listę rozstrzygającej o zastosowaniu środka, o którym mowa </w:t>
      </w:r>
      <w:r>
        <w:rPr>
          <w:color w:val="222222"/>
          <w:sz w:val="22"/>
          <w:szCs w:val="22"/>
        </w:rPr>
        <w:br/>
        <w:t>w art. 1 pkt 3 ustawy;</w:t>
      </w:r>
    </w:p>
    <w:p w14:paraId="2B3C3B1A" w14:textId="77777777" w:rsidR="00D148B7" w:rsidRDefault="00D148B7" w:rsidP="008F6F4B">
      <w:pPr>
        <w:pStyle w:val="Akapitzlist"/>
        <w:numPr>
          <w:ilvl w:val="0"/>
          <w:numId w:val="195"/>
        </w:numPr>
        <w:spacing w:after="0" w:line="240" w:lineRule="auto"/>
        <w:textAlignment w:val="auto"/>
        <w:rPr>
          <w:sz w:val="22"/>
          <w:szCs w:val="22"/>
        </w:rPr>
      </w:pPr>
      <w:r>
        <w:rPr>
          <w:color w:val="222222"/>
          <w:sz w:val="22"/>
          <w:szCs w:val="22"/>
          <w:lang w:eastAsia="pl-PL"/>
        </w:rPr>
        <w:t xml:space="preserve">wykonawcę oraz uczestnika konkursu, którego beneficjentem rzeczywistym w rozumieniu ustawy z dnia 1 marca 2018 r. o przeciwdziałaniu praniu pieniędzy oraz finansowaniu terroryzmu jest osoba wymieniona w wykazach określonych w rozporządzeniu 765/2006 </w:t>
      </w:r>
      <w:r>
        <w:rPr>
          <w:color w:val="222222"/>
          <w:sz w:val="22"/>
          <w:szCs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B42179" w14:textId="77777777" w:rsidR="00D148B7" w:rsidRDefault="00D148B7" w:rsidP="008F6F4B">
      <w:pPr>
        <w:pStyle w:val="Akapitzlist"/>
        <w:numPr>
          <w:ilvl w:val="0"/>
          <w:numId w:val="195"/>
        </w:numPr>
        <w:spacing w:after="0" w:line="240" w:lineRule="auto"/>
        <w:textAlignment w:val="auto"/>
        <w:rPr>
          <w:sz w:val="22"/>
          <w:szCs w:val="22"/>
        </w:rPr>
      </w:pPr>
      <w:r>
        <w:rPr>
          <w:color w:val="222222"/>
          <w:sz w:val="22"/>
          <w:szCs w:val="22"/>
          <w:lang w:eastAsia="pl-PL"/>
        </w:rPr>
        <w:lastRenderedPageBreak/>
        <w:t xml:space="preserve">wykonawcę oraz uczestnika konkursu, którego jednostką dominującą w rozumieniu art. 3 ust. 1 pkt 37 ustawy z dnia 29 września 1994 r. o rachunkowości  jest podmiot wymieniony </w:t>
      </w:r>
      <w:r>
        <w:rPr>
          <w:color w:val="222222"/>
          <w:sz w:val="22"/>
          <w:szCs w:val="22"/>
          <w:lang w:eastAsia="pl-PL"/>
        </w:rPr>
        <w:b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w:t>
      </w:r>
      <w:r>
        <w:rPr>
          <w:color w:val="222222"/>
          <w:sz w:val="22"/>
          <w:szCs w:val="22"/>
          <w:lang w:eastAsia="pl-PL"/>
        </w:rPr>
        <w:br/>
        <w:t>o zastosowaniu środka, o którym mowa w art. 1 pkt 3 ustawy.</w:t>
      </w:r>
    </w:p>
    <w:p w14:paraId="5974EE4E" w14:textId="77777777" w:rsidR="00D148B7" w:rsidRDefault="00D148B7" w:rsidP="00D148B7">
      <w:pPr>
        <w:pStyle w:val="Akapitzlist"/>
        <w:spacing w:after="0" w:line="240" w:lineRule="auto"/>
        <w:ind w:left="1080"/>
        <w:rPr>
          <w:sz w:val="22"/>
          <w:szCs w:val="22"/>
        </w:rPr>
      </w:pPr>
    </w:p>
    <w:p w14:paraId="75E70DE2" w14:textId="77777777" w:rsidR="00D148B7" w:rsidRDefault="00D148B7" w:rsidP="008F6F4B">
      <w:pPr>
        <w:pStyle w:val="Akapitzlist"/>
        <w:numPr>
          <w:ilvl w:val="3"/>
          <w:numId w:val="195"/>
        </w:numPr>
        <w:spacing w:after="240" w:line="240" w:lineRule="auto"/>
        <w:ind w:left="426" w:hanging="426"/>
        <w:textAlignment w:val="auto"/>
        <w:rPr>
          <w:sz w:val="22"/>
          <w:szCs w:val="22"/>
        </w:rPr>
      </w:pPr>
      <w:r>
        <w:rPr>
          <w:rFonts w:eastAsia="Calibri"/>
          <w:sz w:val="22"/>
          <w:szCs w:val="22"/>
        </w:rPr>
        <w:t xml:space="preserve">W przypadku Wykonawców wspólnie ubiegających się o udzielenie zamówienia, każdy </w:t>
      </w:r>
      <w:r>
        <w:rPr>
          <w:rFonts w:eastAsia="Calibri"/>
          <w:sz w:val="22"/>
          <w:szCs w:val="22"/>
        </w:rPr>
        <w:br/>
        <w:t>z Wykonawców nie może podlegać wykluczeniu  z postępowania w zakresie, o którym mowa powyżej.</w:t>
      </w:r>
    </w:p>
    <w:p w14:paraId="3C0C985A" w14:textId="77777777" w:rsidR="00D148B7" w:rsidRDefault="00D148B7" w:rsidP="008F6F4B">
      <w:pPr>
        <w:pStyle w:val="Akapitzlist"/>
        <w:numPr>
          <w:ilvl w:val="3"/>
          <w:numId w:val="195"/>
        </w:numPr>
        <w:spacing w:after="240" w:line="240" w:lineRule="auto"/>
        <w:ind w:left="426" w:hanging="426"/>
        <w:textAlignment w:val="auto"/>
        <w:rPr>
          <w:sz w:val="22"/>
          <w:szCs w:val="22"/>
        </w:rPr>
      </w:pPr>
      <w:r>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C04D7D" w:rsidRDefault="00051A4D" w:rsidP="008F6F4B">
      <w:pPr>
        <w:pStyle w:val="Akapitzlist"/>
        <w:numPr>
          <w:ilvl w:val="0"/>
          <w:numId w:val="129"/>
        </w:numPr>
        <w:tabs>
          <w:tab w:val="left" w:pos="1701"/>
        </w:tabs>
        <w:ind w:right="-114"/>
        <w:rPr>
          <w:b/>
          <w:sz w:val="22"/>
          <w:szCs w:val="22"/>
        </w:rPr>
      </w:pPr>
      <w:r w:rsidRPr="00C04D7D">
        <w:rPr>
          <w:b/>
          <w:sz w:val="22"/>
          <w:szCs w:val="22"/>
        </w:rPr>
        <w:t>PROCEDURA SANACYJNA - SAMOOCZYSZCZENIE</w:t>
      </w:r>
    </w:p>
    <w:p w14:paraId="08AE0E85" w14:textId="761CD9F9" w:rsidR="00D148B7" w:rsidRPr="00F32710" w:rsidRDefault="00565525" w:rsidP="008F6F4B">
      <w:pPr>
        <w:pStyle w:val="NormalnyWeb"/>
        <w:widowControl/>
        <w:numPr>
          <w:ilvl w:val="2"/>
          <w:numId w:val="196"/>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CF1803">
        <w:rPr>
          <w:rFonts w:ascii="Times New Roman" w:hAnsi="Times New Roman" w:cs="Times New Roman"/>
          <w:sz w:val="22"/>
          <w:szCs w:val="22"/>
        </w:rPr>
        <w:t xml:space="preserve">Wykonawca </w:t>
      </w:r>
      <w:r w:rsidR="00D148B7" w:rsidRPr="00F32710">
        <w:rPr>
          <w:rFonts w:ascii="Times New Roman" w:hAnsi="Times New Roman" w:cs="Times New Roman"/>
          <w:color w:val="000000"/>
          <w:sz w:val="22"/>
          <w:szCs w:val="22"/>
        </w:rPr>
        <w:t xml:space="preserve">nie podlega wykluczeniu w okolicznościach określonych </w:t>
      </w:r>
      <w:r w:rsidR="00D148B7" w:rsidRPr="00F32710">
        <w:rPr>
          <w:rFonts w:ascii="Times New Roman" w:hAnsi="Times New Roman" w:cs="Times New Roman"/>
          <w:b/>
          <w:color w:val="000000"/>
          <w:sz w:val="22"/>
          <w:szCs w:val="22"/>
        </w:rPr>
        <w:t>w art. 108 ust. 1 pkt 1</w:t>
      </w:r>
      <w:r w:rsidR="00D148B7">
        <w:rPr>
          <w:rFonts w:ascii="Times New Roman" w:hAnsi="Times New Roman" w:cs="Times New Roman"/>
          <w:b/>
          <w:color w:val="000000"/>
          <w:sz w:val="22"/>
          <w:szCs w:val="22"/>
        </w:rPr>
        <w:t xml:space="preserve">, </w:t>
      </w:r>
      <w:r w:rsidR="00D148B7" w:rsidRPr="00F32710">
        <w:rPr>
          <w:rFonts w:ascii="Times New Roman" w:hAnsi="Times New Roman" w:cs="Times New Roman"/>
          <w:b/>
          <w:color w:val="000000"/>
          <w:sz w:val="22"/>
          <w:szCs w:val="22"/>
        </w:rPr>
        <w:t xml:space="preserve">2 i 5 </w:t>
      </w:r>
      <w:r w:rsidR="00D148B7" w:rsidRPr="00F32710">
        <w:rPr>
          <w:rFonts w:ascii="Times New Roman" w:hAnsi="Times New Roman" w:cs="Times New Roman"/>
          <w:b/>
          <w:sz w:val="22"/>
          <w:szCs w:val="22"/>
        </w:rPr>
        <w:t>lub </w:t>
      </w:r>
      <w:r w:rsidR="00D148B7" w:rsidRPr="00914655">
        <w:rPr>
          <w:rFonts w:ascii="Times New Roman" w:hAnsi="Times New Roman" w:cs="Times New Roman"/>
          <w:b/>
          <w:sz w:val="22"/>
          <w:szCs w:val="22"/>
        </w:rPr>
        <w:t xml:space="preserve">art. </w:t>
      </w:r>
      <w:r w:rsidR="004C6F04" w:rsidRPr="00914655">
        <w:rPr>
          <w:rFonts w:ascii="Times New Roman" w:hAnsi="Times New Roman" w:cs="Times New Roman"/>
          <w:b/>
          <w:kern w:val="0"/>
          <w:sz w:val="22"/>
          <w:szCs w:val="22"/>
        </w:rPr>
        <w:t>109 ust. 1 pkt 2-5 i 7-10</w:t>
      </w:r>
      <w:r w:rsidR="004C6F04" w:rsidRPr="00914655">
        <w:rPr>
          <w:rFonts w:ascii="Times New Roman" w:hAnsi="Times New Roman" w:cs="Times New Roman"/>
          <w:kern w:val="0"/>
          <w:sz w:val="22"/>
          <w:szCs w:val="22"/>
        </w:rPr>
        <w:t xml:space="preserve"> </w:t>
      </w:r>
      <w:r w:rsidR="00D148B7" w:rsidRPr="00914655">
        <w:rPr>
          <w:rFonts w:ascii="Times New Roman" w:hAnsi="Times New Roman" w:cs="Times New Roman"/>
          <w:b/>
          <w:bCs/>
          <w:sz w:val="22"/>
          <w:szCs w:val="22"/>
        </w:rPr>
        <w:t xml:space="preserve">ustawy </w:t>
      </w:r>
      <w:proofErr w:type="spellStart"/>
      <w:r w:rsidR="00D148B7" w:rsidRPr="00914655">
        <w:rPr>
          <w:rFonts w:ascii="Times New Roman" w:hAnsi="Times New Roman" w:cs="Times New Roman"/>
          <w:b/>
          <w:bCs/>
          <w:sz w:val="22"/>
          <w:szCs w:val="22"/>
        </w:rPr>
        <w:t>Pzp</w:t>
      </w:r>
      <w:proofErr w:type="spellEnd"/>
      <w:r w:rsidR="00D148B7" w:rsidRPr="00343263">
        <w:rPr>
          <w:rFonts w:ascii="Times New Roman" w:hAnsi="Times New Roman" w:cs="Times New Roman"/>
          <w:b/>
          <w:bCs/>
          <w:sz w:val="22"/>
          <w:szCs w:val="22"/>
        </w:rPr>
        <w:t>,</w:t>
      </w:r>
      <w:r w:rsidR="00D148B7">
        <w:rPr>
          <w:rFonts w:ascii="Times New Roman" w:hAnsi="Times New Roman" w:cs="Times New Roman"/>
          <w:sz w:val="22"/>
          <w:szCs w:val="22"/>
        </w:rPr>
        <w:t xml:space="preserve">  </w:t>
      </w:r>
      <w:r w:rsidR="00D148B7" w:rsidRPr="00F32710">
        <w:rPr>
          <w:rFonts w:ascii="Times New Roman" w:hAnsi="Times New Roman" w:cs="Times New Roman"/>
          <w:sz w:val="22"/>
          <w:szCs w:val="22"/>
        </w:rPr>
        <w:t>jeżeli udowodni Zamawiającemu</w:t>
      </w:r>
      <w:r w:rsidR="00D148B7" w:rsidRPr="00F32710">
        <w:rPr>
          <w:rFonts w:ascii="Times New Roman" w:hAnsi="Times New Roman" w:cs="Times New Roman"/>
          <w:color w:val="000000"/>
          <w:sz w:val="22"/>
          <w:szCs w:val="22"/>
        </w:rPr>
        <w:t>, że spełnił łącznie następujące przesłanki:</w:t>
      </w:r>
    </w:p>
    <w:p w14:paraId="186FA690" w14:textId="77777777" w:rsidR="00D148B7" w:rsidRPr="00F32710" w:rsidRDefault="00D148B7" w:rsidP="00D148B7">
      <w:pPr>
        <w:pStyle w:val="NormalnyWeb"/>
        <w:spacing w:before="0" w:after="0" w:line="240" w:lineRule="auto"/>
        <w:ind w:left="426"/>
        <w:rPr>
          <w:rFonts w:ascii="Times New Roman" w:hAnsi="Times New Roman" w:cs="Times New Roman"/>
          <w:color w:val="000000"/>
          <w:sz w:val="22"/>
          <w:szCs w:val="22"/>
        </w:rPr>
      </w:pPr>
    </w:p>
    <w:p w14:paraId="0E55962B" w14:textId="77777777" w:rsidR="00D148B7" w:rsidRPr="00F32710" w:rsidRDefault="00D148B7" w:rsidP="00D148B7">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046E9769" w14:textId="77777777" w:rsidR="00D148B7" w:rsidRPr="00F32710" w:rsidRDefault="00D148B7" w:rsidP="00D148B7">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B35BEE" w14:textId="77777777" w:rsidR="00D148B7" w:rsidRPr="00F32710" w:rsidRDefault="00D148B7" w:rsidP="00D148B7">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78DA898E" w14:textId="77777777" w:rsidR="00D148B7" w:rsidRPr="00F32710" w:rsidRDefault="00D148B7" w:rsidP="00D148B7">
      <w:pPr>
        <w:ind w:left="851" w:hanging="425"/>
        <w:jc w:val="both"/>
        <w:rPr>
          <w:rFonts w:ascii="Times New Roman" w:hAnsi="Times New Roman" w:cs="Times New Roman"/>
          <w:sz w:val="22"/>
          <w:szCs w:val="22"/>
        </w:rPr>
      </w:pPr>
    </w:p>
    <w:p w14:paraId="72DC1374" w14:textId="77777777" w:rsidR="00D148B7" w:rsidRPr="00F32710" w:rsidRDefault="00D148B7" w:rsidP="00D148B7">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7FE3478B" w14:textId="77777777" w:rsidR="00D148B7" w:rsidRPr="00F32710" w:rsidRDefault="00D148B7" w:rsidP="00D148B7">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4D3C89D2" w14:textId="77777777" w:rsidR="00D148B7" w:rsidRPr="00F32710" w:rsidRDefault="00D148B7" w:rsidP="00D148B7">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26800D8A" w14:textId="77777777" w:rsidR="00D148B7" w:rsidRPr="00F32710" w:rsidRDefault="00D148B7" w:rsidP="00D148B7">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19942F37" w14:textId="77777777" w:rsidR="00D148B7" w:rsidRPr="00F32710" w:rsidRDefault="00D148B7" w:rsidP="00D148B7">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64E420C7" w14:textId="77777777" w:rsidR="00D148B7" w:rsidRPr="00F32710" w:rsidRDefault="00D148B7" w:rsidP="00D148B7">
      <w:pPr>
        <w:jc w:val="both"/>
        <w:rPr>
          <w:rFonts w:ascii="Times New Roman" w:hAnsi="Times New Roman" w:cs="Times New Roman"/>
          <w:sz w:val="22"/>
          <w:szCs w:val="22"/>
        </w:rPr>
      </w:pPr>
    </w:p>
    <w:p w14:paraId="66AC7820" w14:textId="1ECA5D4B" w:rsidR="00565525" w:rsidRPr="00D148B7" w:rsidRDefault="00D148B7" w:rsidP="008F6F4B">
      <w:pPr>
        <w:pStyle w:val="NormalnyWeb"/>
        <w:widowControl/>
        <w:numPr>
          <w:ilvl w:val="2"/>
          <w:numId w:val="196"/>
        </w:numPr>
        <w:tabs>
          <w:tab w:val="clear" w:pos="2520"/>
          <w:tab w:val="num" w:pos="426"/>
        </w:tabs>
        <w:autoSpaceDN/>
        <w:spacing w:before="0" w:after="0" w:line="240" w:lineRule="auto"/>
        <w:ind w:left="426" w:hanging="426"/>
        <w:textAlignment w:val="auto"/>
        <w:rPr>
          <w:rFonts w:ascii="Times New Roman" w:hAnsi="Times New Roman" w:cs="Times New Roman"/>
          <w:color w:val="000000"/>
          <w:sz w:val="22"/>
          <w:szCs w:val="22"/>
        </w:rPr>
      </w:pPr>
      <w:r w:rsidRPr="00D148B7">
        <w:rPr>
          <w:rFonts w:ascii="Times New Roman" w:hAnsi="Times New Roman" w:cs="Times New Roman"/>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r w:rsidR="00565525" w:rsidRPr="00D148B7">
        <w:rPr>
          <w:rFonts w:ascii="Times New Roman" w:hAnsi="Times New Roman" w:cs="Times New Roman"/>
          <w:color w:val="000000"/>
          <w:sz w:val="22"/>
          <w:szCs w:val="22"/>
        </w:rPr>
        <w:t>.</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8F6F4B">
      <w:pPr>
        <w:pStyle w:val="NumeracjaUrzdowa"/>
        <w:numPr>
          <w:ilvl w:val="0"/>
          <w:numId w:val="129"/>
        </w:numPr>
        <w:ind w:left="567" w:hanging="283"/>
        <w:rPr>
          <w:b/>
          <w:sz w:val="22"/>
          <w:szCs w:val="22"/>
        </w:rPr>
      </w:pPr>
      <w:r w:rsidRPr="00F32710">
        <w:rPr>
          <w:b/>
          <w:sz w:val="22"/>
          <w:szCs w:val="22"/>
        </w:rPr>
        <w:t>WADIUM</w:t>
      </w:r>
    </w:p>
    <w:p w14:paraId="3189D5C2" w14:textId="2E8ACF90" w:rsid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1A8161DE" w14:textId="77777777" w:rsidR="001C6F19" w:rsidRDefault="001C6F19" w:rsidP="00334625">
      <w:pPr>
        <w:widowControl/>
        <w:tabs>
          <w:tab w:val="left" w:pos="426"/>
        </w:tabs>
        <w:autoSpaceDN/>
        <w:spacing w:after="240"/>
        <w:textAlignment w:val="auto"/>
        <w:rPr>
          <w:rFonts w:ascii="Times New Roman" w:hAnsi="Times New Roman" w:cs="Times New Roman"/>
          <w:sz w:val="22"/>
          <w:szCs w:val="22"/>
        </w:rPr>
      </w:pPr>
    </w:p>
    <w:p w14:paraId="2520732E" w14:textId="77777777" w:rsidR="00D148B7" w:rsidRPr="00334625" w:rsidRDefault="00D148B7" w:rsidP="00334625">
      <w:pPr>
        <w:widowControl/>
        <w:tabs>
          <w:tab w:val="left" w:pos="426"/>
        </w:tabs>
        <w:autoSpaceDN/>
        <w:spacing w:after="240"/>
        <w:textAlignment w:val="auto"/>
        <w:rPr>
          <w:rFonts w:ascii="Times New Roman" w:hAnsi="Times New Roman" w:cs="Times New Roman"/>
          <w:sz w:val="22"/>
          <w:szCs w:val="22"/>
        </w:rPr>
      </w:pPr>
    </w:p>
    <w:p w14:paraId="069A8D2F" w14:textId="53F5129A" w:rsidR="003D06C7" w:rsidRPr="00836C0E" w:rsidRDefault="003D06C7" w:rsidP="008F6F4B">
      <w:pPr>
        <w:pStyle w:val="NumeracjaUrzdowa"/>
        <w:widowControl/>
        <w:numPr>
          <w:ilvl w:val="0"/>
          <w:numId w:val="130"/>
        </w:numPr>
        <w:suppressAutoHyphens w:val="0"/>
        <w:autoSpaceDN/>
        <w:spacing w:after="160" w:line="259" w:lineRule="auto"/>
        <w:textAlignment w:val="auto"/>
        <w:rPr>
          <w:color w:val="000000"/>
          <w:kern w:val="0"/>
          <w:sz w:val="22"/>
          <w:szCs w:val="22"/>
          <w:lang w:eastAsia="pl-PL" w:bidi="ar-SA"/>
        </w:rPr>
      </w:pPr>
      <w:r w:rsidRPr="00F32710">
        <w:rPr>
          <w:b/>
          <w:sz w:val="22"/>
          <w:szCs w:val="22"/>
        </w:rPr>
        <w:lastRenderedPageBreak/>
        <w:t xml:space="preserve">INFORMACJE O ŚRODKACH KOMUNIKACJI </w:t>
      </w:r>
      <w:r w:rsidR="006F2C51" w:rsidRPr="00F32710">
        <w:rPr>
          <w:b/>
          <w:sz w:val="22"/>
          <w:szCs w:val="22"/>
        </w:rPr>
        <w:t>ELEKTRONICZNEJ, PRZY UŻYCIU KTÓRYCH ZAMAWIAJĄCY BĘDZIE SĘ KOMUNIKOWAŁ Z W</w:t>
      </w:r>
      <w:r w:rsidRPr="00F32710">
        <w:rPr>
          <w:b/>
          <w:sz w:val="22"/>
          <w:szCs w:val="22"/>
        </w:rPr>
        <w:t>YKONAWCAMI, ORAZ INFORMACJE O WYMAGANIACH TECHNICZNYCH</w:t>
      </w:r>
      <w:r w:rsidR="00F35D9B">
        <w:rPr>
          <w:b/>
          <w:sz w:val="22"/>
          <w:szCs w:val="22"/>
        </w:rPr>
        <w:t xml:space="preserve"> </w:t>
      </w:r>
      <w:r w:rsidRPr="00F32710">
        <w:rPr>
          <w:b/>
          <w:sz w:val="22"/>
          <w:szCs w:val="22"/>
        </w:rPr>
        <w:t>I ORGANIZACYJNYCH SPORZĄDZANIA, WYSYŁANIA I ODBIERANIA KORESPONDENCJI ELEKTRONICZNEJ</w:t>
      </w:r>
      <w:r w:rsidR="00284B9E" w:rsidRPr="00F32710">
        <w:rPr>
          <w:b/>
          <w:sz w:val="22"/>
          <w:szCs w:val="22"/>
        </w:rPr>
        <w:t xml:space="preserve"> </w:t>
      </w:r>
    </w:p>
    <w:p w14:paraId="2FFB9DF6" w14:textId="77777777" w:rsidR="00D148B7" w:rsidRPr="00C208EC" w:rsidRDefault="00D148B7" w:rsidP="008F6F4B">
      <w:pPr>
        <w:pStyle w:val="Akapitzlist"/>
        <w:numPr>
          <w:ilvl w:val="3"/>
          <w:numId w:val="196"/>
        </w:numPr>
        <w:tabs>
          <w:tab w:val="clear" w:pos="3240"/>
          <w:tab w:val="num" w:pos="567"/>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20" w:history="1">
        <w:r w:rsidRPr="00C208EC">
          <w:rPr>
            <w:rStyle w:val="Hipercze"/>
            <w:sz w:val="22"/>
            <w:szCs w:val="22"/>
          </w:rPr>
          <w:t>platformazakupowa.pl</w:t>
        </w:r>
      </w:hyperlink>
      <w:r w:rsidRPr="00C208EC">
        <w:rPr>
          <w:sz w:val="22"/>
          <w:szCs w:val="22"/>
        </w:rPr>
        <w:t xml:space="preserve"> pod adresem: </w:t>
      </w:r>
      <w:hyperlink r:id="rId21" w:history="1">
        <w:r w:rsidRPr="00C208EC">
          <w:rPr>
            <w:rStyle w:val="Hipercze"/>
            <w:sz w:val="22"/>
            <w:szCs w:val="22"/>
          </w:rPr>
          <w:t>https://platformazakupowa.pl/pn/powiat_zgierz</w:t>
        </w:r>
      </w:hyperlink>
      <w:r w:rsidRPr="00C208EC">
        <w:rPr>
          <w:sz w:val="22"/>
          <w:szCs w:val="22"/>
        </w:rPr>
        <w:t xml:space="preserve">, instrukcje dotyczące czynności podejmowanych </w:t>
      </w:r>
      <w:r>
        <w:rPr>
          <w:sz w:val="22"/>
          <w:szCs w:val="22"/>
        </w:rPr>
        <w:br/>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22" w:history="1">
        <w:r w:rsidRPr="00C208EC">
          <w:rPr>
            <w:rStyle w:val="Hipercze"/>
            <w:sz w:val="22"/>
            <w:szCs w:val="22"/>
          </w:rPr>
          <w:t>https://platformazakupowa.pl/strona/45-instrukcje</w:t>
        </w:r>
      </w:hyperlink>
      <w:r w:rsidRPr="00C208EC">
        <w:rPr>
          <w:sz w:val="22"/>
          <w:szCs w:val="22"/>
          <w:u w:val="single"/>
        </w:rPr>
        <w:t>.</w:t>
      </w:r>
    </w:p>
    <w:p w14:paraId="62E7A036" w14:textId="77777777" w:rsidR="00D148B7" w:rsidRPr="00C208EC" w:rsidRDefault="00D148B7" w:rsidP="00D148B7">
      <w:pPr>
        <w:pStyle w:val="Akapitzlist"/>
        <w:tabs>
          <w:tab w:val="num" w:pos="567"/>
        </w:tabs>
        <w:spacing w:after="0" w:line="240" w:lineRule="auto"/>
        <w:ind w:left="426" w:hanging="426"/>
        <w:rPr>
          <w:sz w:val="22"/>
          <w:szCs w:val="22"/>
        </w:rPr>
      </w:pPr>
    </w:p>
    <w:p w14:paraId="6AFA1A25" w14:textId="77777777" w:rsidR="00D148B7" w:rsidRPr="00C208EC" w:rsidRDefault="00D148B7" w:rsidP="00D148B7">
      <w:pPr>
        <w:pStyle w:val="Akapitzlist"/>
        <w:tabs>
          <w:tab w:val="num" w:pos="567"/>
        </w:tabs>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17C9F82D" w14:textId="77777777" w:rsidR="00D148B7" w:rsidRPr="00C208EC" w:rsidRDefault="00D148B7" w:rsidP="00D148B7">
      <w:pPr>
        <w:pStyle w:val="Akapitzlist"/>
        <w:tabs>
          <w:tab w:val="num" w:pos="567"/>
        </w:tabs>
        <w:spacing w:after="0" w:line="240" w:lineRule="auto"/>
        <w:ind w:left="426" w:hanging="426"/>
        <w:rPr>
          <w:sz w:val="22"/>
          <w:szCs w:val="22"/>
        </w:rPr>
      </w:pPr>
    </w:p>
    <w:p w14:paraId="3A429E34" w14:textId="77777777" w:rsidR="00D148B7" w:rsidRPr="00C208EC" w:rsidRDefault="00D148B7" w:rsidP="00D148B7">
      <w:pPr>
        <w:pStyle w:val="Akapitzlist"/>
        <w:tabs>
          <w:tab w:val="num" w:pos="567"/>
        </w:tabs>
        <w:spacing w:after="0" w:line="240" w:lineRule="auto"/>
        <w:ind w:left="426" w:hanging="426"/>
        <w:rPr>
          <w:sz w:val="22"/>
          <w:szCs w:val="22"/>
        </w:rPr>
      </w:pPr>
      <w:r w:rsidRPr="00C208EC">
        <w:rPr>
          <w:sz w:val="22"/>
          <w:szCs w:val="22"/>
        </w:rPr>
        <w:t xml:space="preserve">3.     Zamawiający będzie przekazywał Wykonawcom informacje </w:t>
      </w:r>
      <w:r>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28BC1226" w14:textId="77777777" w:rsidR="00D148B7" w:rsidRPr="00C208EC" w:rsidRDefault="00D148B7" w:rsidP="00D148B7">
      <w:pPr>
        <w:pStyle w:val="Akapitzlist"/>
        <w:tabs>
          <w:tab w:val="num" w:pos="567"/>
        </w:tabs>
        <w:spacing w:after="0" w:line="240" w:lineRule="auto"/>
        <w:ind w:left="426" w:hanging="426"/>
        <w:rPr>
          <w:sz w:val="22"/>
          <w:szCs w:val="22"/>
        </w:rPr>
      </w:pPr>
    </w:p>
    <w:p w14:paraId="52110CCD" w14:textId="77777777" w:rsidR="00D148B7" w:rsidRDefault="00D148B7" w:rsidP="00D148B7">
      <w:pPr>
        <w:pStyle w:val="Akapitzlist"/>
        <w:tabs>
          <w:tab w:val="num" w:pos="567"/>
        </w:tabs>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7324FBDF" w14:textId="77777777" w:rsidR="00D148B7" w:rsidRDefault="00D148B7" w:rsidP="00D148B7">
      <w:pPr>
        <w:pStyle w:val="Akapitzlist"/>
        <w:tabs>
          <w:tab w:val="num" w:pos="567"/>
        </w:tabs>
        <w:spacing w:after="0" w:line="240" w:lineRule="auto"/>
        <w:ind w:left="426" w:hanging="426"/>
        <w:rPr>
          <w:sz w:val="22"/>
          <w:szCs w:val="22"/>
        </w:rPr>
      </w:pPr>
    </w:p>
    <w:p w14:paraId="6CDF8D53" w14:textId="77777777" w:rsidR="00D148B7" w:rsidRPr="00C208EC" w:rsidRDefault="00D148B7" w:rsidP="00D148B7">
      <w:pPr>
        <w:pStyle w:val="Akapitzlist"/>
        <w:tabs>
          <w:tab w:val="num" w:pos="567"/>
        </w:tabs>
        <w:spacing w:after="0" w:line="240" w:lineRule="auto"/>
        <w:ind w:left="426" w:hanging="426"/>
        <w:rPr>
          <w:sz w:val="22"/>
          <w:szCs w:val="22"/>
        </w:rPr>
      </w:pPr>
      <w:r>
        <w:rPr>
          <w:sz w:val="22"/>
          <w:szCs w:val="22"/>
        </w:rPr>
        <w:t xml:space="preserve">5. </w:t>
      </w:r>
      <w:r w:rsidRPr="00EC76D2">
        <w:rPr>
          <w:sz w:val="22"/>
          <w:szCs w:val="22"/>
        </w:rPr>
        <w:tab/>
        <w:t>Maksymalny rozmiar jednego pliku przesyłanego za pośrednictwem dedykowanych formularzy do: złożenia, zmiany, wycofania oferty wynosi 150 MB natomiast przy komunikacji wielkość pliku to maksymalnie 500 MB.</w:t>
      </w:r>
    </w:p>
    <w:p w14:paraId="573D97F8" w14:textId="77777777" w:rsidR="00D148B7" w:rsidRPr="00C208EC" w:rsidRDefault="00D148B7" w:rsidP="00D148B7">
      <w:pPr>
        <w:pStyle w:val="Akapitzlist"/>
        <w:tabs>
          <w:tab w:val="num" w:pos="567"/>
        </w:tabs>
        <w:spacing w:after="0" w:line="240" w:lineRule="auto"/>
        <w:ind w:left="426" w:hanging="426"/>
        <w:rPr>
          <w:sz w:val="22"/>
          <w:szCs w:val="22"/>
        </w:rPr>
      </w:pPr>
    </w:p>
    <w:p w14:paraId="70FBF7CE" w14:textId="77777777" w:rsidR="00D148B7" w:rsidRDefault="00D148B7" w:rsidP="00D148B7">
      <w:pPr>
        <w:pStyle w:val="Akapitzlist"/>
        <w:tabs>
          <w:tab w:val="num" w:pos="567"/>
        </w:tabs>
        <w:spacing w:line="240" w:lineRule="auto"/>
        <w:ind w:left="426" w:hanging="426"/>
        <w:textAlignment w:val="auto"/>
        <w:rPr>
          <w:sz w:val="22"/>
          <w:szCs w:val="22"/>
        </w:rPr>
      </w:pPr>
      <w:r>
        <w:rPr>
          <w:sz w:val="22"/>
          <w:szCs w:val="22"/>
        </w:rPr>
        <w:t>6</w:t>
      </w:r>
      <w:r w:rsidRPr="00C208EC">
        <w:rPr>
          <w:sz w:val="22"/>
          <w:szCs w:val="22"/>
        </w:rPr>
        <w:t>.    </w:t>
      </w:r>
      <w:r>
        <w:rPr>
          <w:sz w:val="22"/>
          <w:szCs w:val="22"/>
        </w:rPr>
        <w:t xml:space="preserve">Zamawiający określa niezbędne wymagania sprzętowo - aplikacyjne umożliwiające pracę na </w:t>
      </w:r>
      <w:hyperlink r:id="rId23" w:history="1">
        <w:r>
          <w:rPr>
            <w:rStyle w:val="Hipercze"/>
            <w:sz w:val="22"/>
            <w:szCs w:val="22"/>
          </w:rPr>
          <w:t>platformazakupowa.pl</w:t>
        </w:r>
      </w:hyperlink>
      <w:r>
        <w:rPr>
          <w:sz w:val="22"/>
          <w:szCs w:val="22"/>
        </w:rPr>
        <w:t>, tj.:</w:t>
      </w:r>
    </w:p>
    <w:p w14:paraId="0D5E9D90" w14:textId="77777777" w:rsidR="00D148B7" w:rsidRDefault="00D148B7" w:rsidP="008F6F4B">
      <w:pPr>
        <w:pStyle w:val="Akapitzlist"/>
        <w:numPr>
          <w:ilvl w:val="2"/>
          <w:numId w:val="198"/>
        </w:numPr>
        <w:tabs>
          <w:tab w:val="num" w:pos="567"/>
          <w:tab w:val="left" w:pos="1134"/>
        </w:tabs>
        <w:spacing w:after="0" w:line="240" w:lineRule="auto"/>
        <w:ind w:left="709" w:hanging="426"/>
        <w:textAlignment w:val="auto"/>
        <w:rPr>
          <w:sz w:val="22"/>
          <w:szCs w:val="22"/>
        </w:rPr>
      </w:pPr>
      <w:r>
        <w:rPr>
          <w:sz w:val="22"/>
          <w:szCs w:val="22"/>
        </w:rPr>
        <w:t xml:space="preserve">stały dostęp do sieci Internet o gwarantowanej przepustowości nie mniejszej niż 512 </w:t>
      </w:r>
      <w:proofErr w:type="spellStart"/>
      <w:r>
        <w:rPr>
          <w:sz w:val="22"/>
          <w:szCs w:val="22"/>
        </w:rPr>
        <w:t>kb</w:t>
      </w:r>
      <w:proofErr w:type="spellEnd"/>
      <w:r>
        <w:rPr>
          <w:sz w:val="22"/>
          <w:szCs w:val="22"/>
        </w:rPr>
        <w:t>/s;</w:t>
      </w:r>
    </w:p>
    <w:p w14:paraId="01CF5D61" w14:textId="77777777" w:rsidR="00D148B7" w:rsidRDefault="00D148B7" w:rsidP="008F6F4B">
      <w:pPr>
        <w:pStyle w:val="Akapitzlist"/>
        <w:numPr>
          <w:ilvl w:val="2"/>
          <w:numId w:val="198"/>
        </w:numPr>
        <w:tabs>
          <w:tab w:val="num" w:pos="567"/>
        </w:tabs>
        <w:spacing w:after="0" w:line="240" w:lineRule="auto"/>
        <w:ind w:left="1134" w:hanging="426"/>
        <w:textAlignment w:val="auto"/>
        <w:rPr>
          <w:sz w:val="22"/>
          <w:szCs w:val="22"/>
        </w:rPr>
      </w:pPr>
      <w:r>
        <w:rPr>
          <w:sz w:val="22"/>
          <w:szCs w:val="22"/>
        </w:rPr>
        <w:t>komputer klasy PC lub MAC o następującej konfiguracji: pamięć min. 2 GB Ram, procesor Intel IV 2 GHZ lub jego nowsza wersja, jeden z systemów operacyjnych - MS Windows 7, Mac Os x 10 4, Linux, lub ich nowsze wersje;</w:t>
      </w:r>
    </w:p>
    <w:p w14:paraId="0B3E1155" w14:textId="77777777" w:rsidR="00D148B7" w:rsidRDefault="00D148B7" w:rsidP="008F6F4B">
      <w:pPr>
        <w:pStyle w:val="Akapitzlist"/>
        <w:numPr>
          <w:ilvl w:val="2"/>
          <w:numId w:val="198"/>
        </w:numPr>
        <w:tabs>
          <w:tab w:val="num" w:pos="567"/>
          <w:tab w:val="left" w:pos="1134"/>
        </w:tabs>
        <w:spacing w:after="0" w:line="240" w:lineRule="auto"/>
        <w:ind w:left="1134" w:hanging="426"/>
        <w:textAlignment w:val="auto"/>
        <w:rPr>
          <w:sz w:val="22"/>
          <w:szCs w:val="22"/>
        </w:rPr>
      </w:pPr>
      <w:r>
        <w:rPr>
          <w:sz w:val="22"/>
          <w:szCs w:val="22"/>
        </w:rPr>
        <w:t>zainstalowana dowolna przeglądarka internetowa, w przypadku Internet Explorer minimalnie wersja 10.0;</w:t>
      </w:r>
    </w:p>
    <w:p w14:paraId="672B9B1B" w14:textId="77777777" w:rsidR="00D148B7" w:rsidRDefault="00D148B7" w:rsidP="008F6F4B">
      <w:pPr>
        <w:pStyle w:val="Akapitzlist"/>
        <w:numPr>
          <w:ilvl w:val="2"/>
          <w:numId w:val="198"/>
        </w:numPr>
        <w:tabs>
          <w:tab w:val="num" w:pos="567"/>
          <w:tab w:val="left" w:pos="1134"/>
        </w:tabs>
        <w:spacing w:after="0" w:line="240" w:lineRule="auto"/>
        <w:ind w:left="1134" w:hanging="426"/>
        <w:textAlignment w:val="auto"/>
        <w:rPr>
          <w:sz w:val="22"/>
          <w:szCs w:val="22"/>
        </w:rPr>
      </w:pPr>
      <w:r>
        <w:rPr>
          <w:sz w:val="22"/>
          <w:szCs w:val="22"/>
        </w:rPr>
        <w:t>włączona obsługa JavaScript;</w:t>
      </w:r>
    </w:p>
    <w:p w14:paraId="0EEA589B" w14:textId="77777777" w:rsidR="00D148B7" w:rsidRDefault="00D148B7" w:rsidP="008F6F4B">
      <w:pPr>
        <w:pStyle w:val="Akapitzlist"/>
        <w:numPr>
          <w:ilvl w:val="2"/>
          <w:numId w:val="198"/>
        </w:numPr>
        <w:tabs>
          <w:tab w:val="num" w:pos="567"/>
          <w:tab w:val="left" w:pos="1134"/>
        </w:tabs>
        <w:spacing w:after="0" w:line="240" w:lineRule="auto"/>
        <w:ind w:left="1134" w:hanging="426"/>
        <w:textAlignment w:val="auto"/>
        <w:rPr>
          <w:sz w:val="22"/>
          <w:szCs w:val="22"/>
        </w:rPr>
      </w:pPr>
      <w:r>
        <w:rPr>
          <w:sz w:val="22"/>
          <w:szCs w:val="22"/>
        </w:rPr>
        <w:t xml:space="preserve">zainstalowany program Adobe </w:t>
      </w:r>
      <w:proofErr w:type="spellStart"/>
      <w:r>
        <w:rPr>
          <w:sz w:val="22"/>
          <w:szCs w:val="22"/>
        </w:rPr>
        <w:t>Acrobat</w:t>
      </w:r>
      <w:proofErr w:type="spellEnd"/>
      <w:r>
        <w:rPr>
          <w:sz w:val="22"/>
          <w:szCs w:val="22"/>
        </w:rPr>
        <w:t xml:space="preserve"> Reader lub inny obsługujący format plików .pdf;</w:t>
      </w:r>
    </w:p>
    <w:p w14:paraId="4F55FBE3" w14:textId="77777777" w:rsidR="00D148B7" w:rsidRDefault="00D148B7" w:rsidP="008F6F4B">
      <w:pPr>
        <w:pStyle w:val="Akapitzlist"/>
        <w:numPr>
          <w:ilvl w:val="2"/>
          <w:numId w:val="198"/>
        </w:numPr>
        <w:tabs>
          <w:tab w:val="num" w:pos="567"/>
          <w:tab w:val="left" w:pos="1134"/>
        </w:tabs>
        <w:spacing w:after="0" w:line="240" w:lineRule="auto"/>
        <w:ind w:left="1134" w:hanging="426"/>
        <w:textAlignment w:val="auto"/>
        <w:rPr>
          <w:sz w:val="22"/>
          <w:szCs w:val="22"/>
        </w:rPr>
      </w:pPr>
      <w:r>
        <w:rPr>
          <w:sz w:val="22"/>
          <w:szCs w:val="22"/>
        </w:rPr>
        <w:t>Platformazakupowa.pl działa według standardu przyjętego w komunikacji sieciowej - kodowanie UTF8;</w:t>
      </w:r>
    </w:p>
    <w:p w14:paraId="30AD1B8B" w14:textId="77777777" w:rsidR="00D148B7" w:rsidRDefault="00D148B7" w:rsidP="008F6F4B">
      <w:pPr>
        <w:pStyle w:val="Akapitzlist"/>
        <w:numPr>
          <w:ilvl w:val="2"/>
          <w:numId w:val="198"/>
        </w:numPr>
        <w:tabs>
          <w:tab w:val="num" w:pos="567"/>
          <w:tab w:val="left" w:pos="1134"/>
        </w:tabs>
        <w:spacing w:after="0" w:line="240" w:lineRule="auto"/>
        <w:ind w:left="1134" w:hanging="426"/>
        <w:textAlignment w:val="auto"/>
        <w:rPr>
          <w:sz w:val="22"/>
          <w:szCs w:val="22"/>
        </w:rPr>
      </w:pPr>
      <w:r>
        <w:rPr>
          <w:sz w:val="22"/>
          <w:szCs w:val="22"/>
        </w:rPr>
        <w:t>oznaczenie czasu odbioru danych przez platformę zakupową stanowi datę oraz dokładny czas (</w:t>
      </w:r>
      <w:proofErr w:type="spellStart"/>
      <w:r>
        <w:rPr>
          <w:sz w:val="22"/>
          <w:szCs w:val="22"/>
        </w:rPr>
        <w:t>hh:mm:ss</w:t>
      </w:r>
      <w:proofErr w:type="spellEnd"/>
      <w:r>
        <w:rPr>
          <w:sz w:val="22"/>
          <w:szCs w:val="22"/>
        </w:rPr>
        <w:t>) generowany wg. czasu lokalnego serwera synchronizowanego z zegarem Głównego Urzędu Miar.</w:t>
      </w:r>
    </w:p>
    <w:p w14:paraId="7C06626F" w14:textId="77777777" w:rsidR="00D148B7" w:rsidRPr="00C208EC" w:rsidRDefault="00D148B7" w:rsidP="00D148B7">
      <w:pPr>
        <w:pStyle w:val="Akapitzlist"/>
        <w:tabs>
          <w:tab w:val="num" w:pos="567"/>
        </w:tabs>
        <w:spacing w:before="100" w:beforeAutospacing="1" w:line="240" w:lineRule="auto"/>
        <w:ind w:left="426" w:hanging="426"/>
        <w:rPr>
          <w:sz w:val="22"/>
          <w:szCs w:val="22"/>
        </w:rPr>
      </w:pPr>
      <w:r>
        <w:rPr>
          <w:sz w:val="22"/>
          <w:szCs w:val="22"/>
        </w:rPr>
        <w:t>7</w:t>
      </w:r>
      <w:r w:rsidRPr="00C208EC">
        <w:rPr>
          <w:sz w:val="22"/>
          <w:szCs w:val="22"/>
        </w:rPr>
        <w:t>.    Formaty plików wykorzystywanych przez Wykonawców muszą  być zgodne </w:t>
      </w:r>
      <w:r>
        <w:rPr>
          <w:sz w:val="22"/>
          <w:szCs w:val="22"/>
        </w:rPr>
        <w:t>z</w:t>
      </w:r>
      <w:r w:rsidRPr="00C208EC">
        <w:rPr>
          <w:sz w:val="22"/>
          <w:szCs w:val="22"/>
        </w:rPr>
        <w:t xml:space="preserve"> obwieszczeniem  Prezesa Rady Ministrów z dnia 9 listopada 2017 r. (Dz.U. z 2017 r. poz. 2247)</w:t>
      </w:r>
      <w:r>
        <w:rPr>
          <w:sz w:val="22"/>
          <w:szCs w:val="22"/>
        </w:rPr>
        <w:br/>
      </w:r>
      <w:r w:rsidRPr="00C208EC">
        <w:rPr>
          <w:sz w:val="22"/>
          <w:szCs w:val="22"/>
        </w:rPr>
        <w:t xml:space="preserve">w sprawie ogłoszenia jednolitego tekstu rozporządzenia Rady Ministrów w sprawie Krajowych Ram Interoperacyjności, minimalnych wymagań dla rejestrów publicznych i wymiany informacji </w:t>
      </w:r>
      <w:r>
        <w:rPr>
          <w:sz w:val="22"/>
          <w:szCs w:val="22"/>
        </w:rPr>
        <w:br/>
      </w:r>
      <w:r w:rsidRPr="00C208EC">
        <w:rPr>
          <w:sz w:val="22"/>
          <w:szCs w:val="22"/>
        </w:rPr>
        <w:t>w postaci elektronicznej oraz minimalnych wymagań dla systemów teleinformatycznych.</w:t>
      </w:r>
    </w:p>
    <w:p w14:paraId="1BFB2C58" w14:textId="77777777" w:rsidR="00D148B7" w:rsidRPr="00C208EC" w:rsidRDefault="00D148B7" w:rsidP="00D148B7">
      <w:pPr>
        <w:pStyle w:val="Akapitzlist"/>
        <w:tabs>
          <w:tab w:val="num" w:pos="567"/>
        </w:tabs>
        <w:spacing w:line="240" w:lineRule="auto"/>
        <w:ind w:left="426" w:hanging="426"/>
        <w:rPr>
          <w:sz w:val="22"/>
          <w:szCs w:val="22"/>
        </w:rPr>
      </w:pPr>
      <w:r>
        <w:rPr>
          <w:sz w:val="22"/>
          <w:szCs w:val="22"/>
        </w:rPr>
        <w:t>8</w:t>
      </w:r>
      <w:r w:rsidRPr="00C208EC">
        <w:rPr>
          <w:sz w:val="22"/>
          <w:szCs w:val="22"/>
        </w:rPr>
        <w:t>.   Zamawiający rekomenduje wykorzystanie formatów: .pdf .</w:t>
      </w:r>
      <w:proofErr w:type="spellStart"/>
      <w:r w:rsidRPr="00C208EC">
        <w:rPr>
          <w:sz w:val="22"/>
          <w:szCs w:val="22"/>
        </w:rPr>
        <w:t>doc</w:t>
      </w:r>
      <w:proofErr w:type="spellEnd"/>
      <w:r w:rsidRPr="00C208EC">
        <w:rPr>
          <w:sz w:val="22"/>
          <w:szCs w:val="22"/>
        </w:rPr>
        <w:t xml:space="preserve"> .xls .jpg (.</w:t>
      </w:r>
      <w:proofErr w:type="spellStart"/>
      <w:r w:rsidRPr="00C208EC">
        <w:rPr>
          <w:sz w:val="22"/>
          <w:szCs w:val="22"/>
        </w:rPr>
        <w:t>jpeg</w:t>
      </w:r>
      <w:proofErr w:type="spellEnd"/>
      <w:r w:rsidRPr="00C208EC">
        <w:rPr>
          <w:sz w:val="22"/>
          <w:szCs w:val="22"/>
        </w:rPr>
        <w:t xml:space="preserve">) </w:t>
      </w:r>
      <w:r w:rsidRPr="00C208EC">
        <w:rPr>
          <w:b/>
          <w:bCs/>
          <w:sz w:val="22"/>
          <w:szCs w:val="22"/>
        </w:rPr>
        <w:t xml:space="preserve">ze szczególnym </w:t>
      </w:r>
      <w:r w:rsidRPr="00C208EC">
        <w:rPr>
          <w:b/>
          <w:bCs/>
          <w:sz w:val="22"/>
          <w:szCs w:val="22"/>
        </w:rPr>
        <w:lastRenderedPageBreak/>
        <w:t>wskazaniem na .pdf</w:t>
      </w:r>
    </w:p>
    <w:p w14:paraId="0DE0F4BA" w14:textId="77777777" w:rsidR="00D148B7" w:rsidRPr="00C208EC" w:rsidRDefault="00D148B7" w:rsidP="008F6F4B">
      <w:pPr>
        <w:pStyle w:val="Akapitzlist"/>
        <w:numPr>
          <w:ilvl w:val="0"/>
          <w:numId w:val="197"/>
        </w:numPr>
        <w:tabs>
          <w:tab w:val="num" w:pos="567"/>
        </w:tabs>
        <w:spacing w:line="240" w:lineRule="auto"/>
        <w:ind w:left="426" w:hanging="426"/>
        <w:rPr>
          <w:sz w:val="22"/>
          <w:szCs w:val="22"/>
        </w:rPr>
      </w:pPr>
      <w:r w:rsidRPr="00C208EC">
        <w:rPr>
          <w:sz w:val="22"/>
          <w:szCs w:val="22"/>
        </w:rPr>
        <w:t xml:space="preserve">W celu ewentualnej kompresji danych Zamawiający rekomenduje wykorzystanie jednego </w:t>
      </w:r>
      <w:r>
        <w:rPr>
          <w:sz w:val="22"/>
          <w:szCs w:val="22"/>
        </w:rPr>
        <w:br/>
      </w:r>
      <w:r w:rsidRPr="00C208EC">
        <w:rPr>
          <w:sz w:val="22"/>
          <w:szCs w:val="22"/>
        </w:rPr>
        <w:t>z formatów: .zip, .7Z.</w:t>
      </w:r>
    </w:p>
    <w:p w14:paraId="0A19455C" w14:textId="77777777" w:rsidR="00D148B7" w:rsidRPr="00C6532B" w:rsidRDefault="00D148B7" w:rsidP="008F6F4B">
      <w:pPr>
        <w:pStyle w:val="Akapitzlist"/>
        <w:numPr>
          <w:ilvl w:val="0"/>
          <w:numId w:val="197"/>
        </w:numPr>
        <w:tabs>
          <w:tab w:val="num" w:pos="567"/>
        </w:tabs>
        <w:spacing w:before="100" w:beforeAutospacing="1" w:line="240" w:lineRule="auto"/>
        <w:ind w:left="426" w:hanging="426"/>
        <w:rPr>
          <w:sz w:val="22"/>
          <w:szCs w:val="22"/>
        </w:rPr>
      </w:pPr>
      <w:r w:rsidRPr="00C6532B">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0686A055" w14:textId="77777777" w:rsidR="00D148B7" w:rsidRPr="0005103D" w:rsidRDefault="00D148B7" w:rsidP="008F6F4B">
      <w:pPr>
        <w:pStyle w:val="Akapitzlist"/>
        <w:numPr>
          <w:ilvl w:val="0"/>
          <w:numId w:val="197"/>
        </w:numPr>
        <w:tabs>
          <w:tab w:val="num" w:pos="567"/>
        </w:tabs>
        <w:spacing w:line="240" w:lineRule="auto"/>
        <w:ind w:left="426" w:hanging="426"/>
        <w:rPr>
          <w:sz w:val="22"/>
          <w:szCs w:val="22"/>
        </w:rPr>
      </w:pPr>
      <w:r w:rsidRPr="0005103D">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05103D">
        <w:rPr>
          <w:sz w:val="22"/>
          <w:szCs w:val="22"/>
        </w:rPr>
        <w:t>eDoApp</w:t>
      </w:r>
      <w:proofErr w:type="spellEnd"/>
      <w:r w:rsidRPr="0005103D">
        <w:rPr>
          <w:sz w:val="22"/>
          <w:szCs w:val="22"/>
        </w:rPr>
        <w:t xml:space="preserve"> służącej do składania podpisu osobistego, który wynosi max 5MB.</w:t>
      </w:r>
    </w:p>
    <w:p w14:paraId="75C1A269" w14:textId="77777777" w:rsidR="00D148B7" w:rsidRPr="00C208EC" w:rsidRDefault="00D148B7" w:rsidP="008F6F4B">
      <w:pPr>
        <w:pStyle w:val="Akapitzlist"/>
        <w:numPr>
          <w:ilvl w:val="0"/>
          <w:numId w:val="197"/>
        </w:numPr>
        <w:tabs>
          <w:tab w:val="num" w:pos="567"/>
        </w:tabs>
        <w:spacing w:line="240" w:lineRule="auto"/>
        <w:ind w:left="426" w:hanging="426"/>
        <w:rPr>
          <w:sz w:val="22"/>
          <w:szCs w:val="22"/>
        </w:rPr>
      </w:pPr>
      <w:r w:rsidRPr="00C208EC">
        <w:rPr>
          <w:sz w:val="22"/>
          <w:szCs w:val="22"/>
        </w:rPr>
        <w:t xml:space="preserve">Ze względu na niskie ryzyko naruszenia integralności pliku oraz łatwiejszą weryfikację podpisu, </w:t>
      </w:r>
      <w:r>
        <w:rPr>
          <w:sz w:val="22"/>
          <w:szCs w:val="22"/>
        </w:rPr>
        <w:t>Z</w:t>
      </w:r>
      <w:r w:rsidRPr="00C208EC">
        <w:rPr>
          <w:sz w:val="22"/>
          <w:szCs w:val="22"/>
        </w:rPr>
        <w:t xml:space="preserve">amawiający zaleca, w miarę możliwości, przekonwertowanie plików składających się na ofertę na format .pdf  i opatrzenie ich podpisem kwalifikowanym </w:t>
      </w:r>
      <w:proofErr w:type="spellStart"/>
      <w:r w:rsidRPr="00C208EC">
        <w:rPr>
          <w:sz w:val="22"/>
          <w:szCs w:val="22"/>
        </w:rPr>
        <w:t>PAdES</w:t>
      </w:r>
      <w:proofErr w:type="spellEnd"/>
      <w:r w:rsidRPr="00C208EC">
        <w:rPr>
          <w:sz w:val="22"/>
          <w:szCs w:val="22"/>
        </w:rPr>
        <w:t>. </w:t>
      </w:r>
    </w:p>
    <w:p w14:paraId="20808591" w14:textId="77777777" w:rsidR="00D148B7" w:rsidRPr="00C208EC" w:rsidRDefault="00D148B7" w:rsidP="008F6F4B">
      <w:pPr>
        <w:pStyle w:val="Akapitzlist"/>
        <w:numPr>
          <w:ilvl w:val="0"/>
          <w:numId w:val="197"/>
        </w:numPr>
        <w:tabs>
          <w:tab w:val="num" w:pos="567"/>
        </w:tabs>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7D90C30B" w14:textId="77777777" w:rsidR="00D148B7" w:rsidRDefault="00D148B7" w:rsidP="008F6F4B">
      <w:pPr>
        <w:pStyle w:val="Akapitzlist"/>
        <w:numPr>
          <w:ilvl w:val="0"/>
          <w:numId w:val="197"/>
        </w:numPr>
        <w:tabs>
          <w:tab w:val="num" w:pos="567"/>
        </w:tabs>
        <w:spacing w:before="100" w:beforeAutospacing="1"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597861E" w14:textId="77777777" w:rsidR="00D148B7" w:rsidRPr="00C208EC" w:rsidRDefault="00D148B7" w:rsidP="008F6F4B">
      <w:pPr>
        <w:pStyle w:val="Akapitzlist"/>
        <w:numPr>
          <w:ilvl w:val="0"/>
          <w:numId w:val="197"/>
        </w:numPr>
        <w:tabs>
          <w:tab w:val="num" w:pos="567"/>
        </w:tabs>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1100EFF6" w14:textId="77777777" w:rsidR="00D148B7" w:rsidRPr="00C208EC" w:rsidRDefault="00D148B7" w:rsidP="008F6F4B">
      <w:pPr>
        <w:pStyle w:val="Akapitzlist"/>
        <w:numPr>
          <w:ilvl w:val="0"/>
          <w:numId w:val="197"/>
        </w:numPr>
        <w:tabs>
          <w:tab w:val="num" w:pos="567"/>
        </w:tabs>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6C0279A5" w14:textId="77777777" w:rsidR="00D148B7" w:rsidRPr="00C208EC" w:rsidRDefault="00D148B7" w:rsidP="008F6F4B">
      <w:pPr>
        <w:pStyle w:val="Akapitzlist"/>
        <w:numPr>
          <w:ilvl w:val="0"/>
          <w:numId w:val="197"/>
        </w:numPr>
        <w:tabs>
          <w:tab w:val="num" w:pos="567"/>
        </w:tabs>
        <w:spacing w:before="240" w:line="240" w:lineRule="auto"/>
        <w:ind w:left="426" w:hanging="426"/>
        <w:rPr>
          <w:sz w:val="22"/>
          <w:szCs w:val="22"/>
        </w:rPr>
      </w:pPr>
      <w:r w:rsidRPr="00C208EC">
        <w:rPr>
          <w:sz w:val="22"/>
          <w:szCs w:val="22"/>
        </w:rPr>
        <w:t>Osobą składającą ofertę powinna być osoba kontaktowa podawana w dokumentacji.</w:t>
      </w:r>
    </w:p>
    <w:p w14:paraId="3601A182" w14:textId="77777777" w:rsidR="00D148B7" w:rsidRPr="00C208EC" w:rsidRDefault="00D148B7" w:rsidP="008F6F4B">
      <w:pPr>
        <w:pStyle w:val="Akapitzlist"/>
        <w:numPr>
          <w:ilvl w:val="0"/>
          <w:numId w:val="197"/>
        </w:numPr>
        <w:tabs>
          <w:tab w:val="num" w:pos="567"/>
        </w:tabs>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79DC7B9" w14:textId="77777777" w:rsidR="00D148B7" w:rsidRPr="00C208EC"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7B03F9B1" w14:textId="77777777" w:rsidR="00D148B7" w:rsidRDefault="00D148B7" w:rsidP="008F6F4B">
      <w:pPr>
        <w:pStyle w:val="Akapitzlist"/>
        <w:numPr>
          <w:ilvl w:val="0"/>
          <w:numId w:val="197"/>
        </w:numPr>
        <w:tabs>
          <w:tab w:val="num" w:pos="567"/>
        </w:tabs>
        <w:spacing w:before="240" w:line="240" w:lineRule="auto"/>
        <w:ind w:left="426" w:hanging="426"/>
        <w:rPr>
          <w:sz w:val="22"/>
          <w:szCs w:val="22"/>
        </w:rPr>
      </w:pPr>
      <w:r w:rsidRPr="00C208EC">
        <w:rPr>
          <w:sz w:val="22"/>
          <w:szCs w:val="22"/>
        </w:rPr>
        <w:t xml:space="preserve">Jeśli </w:t>
      </w:r>
      <w:r>
        <w:rPr>
          <w:sz w:val="22"/>
          <w:szCs w:val="22"/>
        </w:rPr>
        <w:t>W</w:t>
      </w:r>
      <w:r w:rsidRPr="00C208EC">
        <w:rPr>
          <w:sz w:val="22"/>
          <w:szCs w:val="22"/>
        </w:rPr>
        <w:t>ykonawca pakuje dokumenty np. w plik ZIP zalecamy wcześniejsze podpisanie każdego ze skompresowanych plików. </w:t>
      </w:r>
    </w:p>
    <w:p w14:paraId="628EF44F" w14:textId="77777777" w:rsidR="00D148B7" w:rsidRPr="00C208EC" w:rsidRDefault="00D148B7" w:rsidP="008F6F4B">
      <w:pPr>
        <w:pStyle w:val="Akapitzlist"/>
        <w:numPr>
          <w:ilvl w:val="0"/>
          <w:numId w:val="197"/>
        </w:numPr>
        <w:tabs>
          <w:tab w:val="num" w:pos="567"/>
        </w:tabs>
        <w:spacing w:line="240" w:lineRule="auto"/>
        <w:ind w:left="426" w:hanging="426"/>
        <w:rPr>
          <w:sz w:val="22"/>
          <w:szCs w:val="22"/>
        </w:rPr>
      </w:pPr>
      <w:r w:rsidRPr="00C208EC">
        <w:rPr>
          <w:sz w:val="22"/>
          <w:szCs w:val="22"/>
        </w:rPr>
        <w:t>Zamawiający rekomenduje wykorzystanie podpisu z kwalifikowanym znacznikiem czasu.</w:t>
      </w:r>
    </w:p>
    <w:p w14:paraId="213F6207" w14:textId="77777777" w:rsidR="00D148B7" w:rsidRPr="00C208EC" w:rsidRDefault="00D148B7" w:rsidP="008F6F4B">
      <w:pPr>
        <w:pStyle w:val="Akapitzlist"/>
        <w:numPr>
          <w:ilvl w:val="0"/>
          <w:numId w:val="197"/>
        </w:numPr>
        <w:tabs>
          <w:tab w:val="num" w:pos="567"/>
        </w:tabs>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Pr>
          <w:sz w:val="22"/>
          <w:szCs w:val="22"/>
        </w:rPr>
        <w:t xml:space="preserve">plików co równoważne będzie </w:t>
      </w:r>
      <w:r w:rsidRPr="00C208EC">
        <w:rPr>
          <w:sz w:val="22"/>
          <w:szCs w:val="22"/>
        </w:rPr>
        <w:t>z koniecznością odrzucenia oferty w postępowaniu.</w:t>
      </w:r>
    </w:p>
    <w:p w14:paraId="17A06C87" w14:textId="77777777" w:rsidR="00D148B7" w:rsidRPr="00C208EC" w:rsidRDefault="00D148B7" w:rsidP="008F6F4B">
      <w:pPr>
        <w:pStyle w:val="Akapitzlist"/>
        <w:numPr>
          <w:ilvl w:val="0"/>
          <w:numId w:val="197"/>
        </w:numPr>
        <w:tabs>
          <w:tab w:val="num" w:pos="567"/>
        </w:tabs>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070438D" w14:textId="77777777" w:rsidR="00D148B7" w:rsidRPr="00C208EC" w:rsidRDefault="00D148B7" w:rsidP="008F6F4B">
      <w:pPr>
        <w:pStyle w:val="Akapitzlist"/>
        <w:numPr>
          <w:ilvl w:val="0"/>
          <w:numId w:val="197"/>
        </w:numPr>
        <w:tabs>
          <w:tab w:val="num" w:pos="567"/>
        </w:tabs>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Wykonawcy w sposób umożliwiający zapoznanie się z jego treścią, w dniu przekazania przez platformę zakupową.</w:t>
      </w:r>
    </w:p>
    <w:p w14:paraId="6DDC16CA" w14:textId="77777777" w:rsidR="00D148B7" w:rsidRPr="000A2C5C"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0A2C5C">
        <w:rPr>
          <w:sz w:val="22"/>
          <w:szCs w:val="22"/>
        </w:rPr>
        <w:t xml:space="preserve">Komunikacja ustna dopuszczalna jest wyłącznie w toku prowadzenia negocjacji jeżeli Zamawiający </w:t>
      </w:r>
      <w:r w:rsidRPr="000A2C5C">
        <w:rPr>
          <w:sz w:val="22"/>
          <w:szCs w:val="22"/>
        </w:rPr>
        <w:lastRenderedPageBreak/>
        <w:t>określi to w zaproszeniu do negocjacji oraz w odniesieniu do informacji, które nie są istotne,</w:t>
      </w:r>
      <w:r>
        <w:rPr>
          <w:sz w:val="22"/>
          <w:szCs w:val="22"/>
        </w:rPr>
        <w:br/>
      </w:r>
      <w:r w:rsidRPr="000A2C5C">
        <w:rPr>
          <w:sz w:val="22"/>
          <w:szCs w:val="22"/>
        </w:rPr>
        <w:t>w szczególności nie dotyczą ogłoszenia o zamówieniu lub dokumentów zamówienia, ofert, o ile jej treść jest udokumentowana.</w:t>
      </w:r>
    </w:p>
    <w:p w14:paraId="2F6347C9" w14:textId="77777777" w:rsidR="00D148B7" w:rsidRPr="00C208EC"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0EC5A78A" w14:textId="77777777" w:rsidR="00D148B7" w:rsidRPr="00C208EC"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w:t>
      </w:r>
      <w:r>
        <w:rPr>
          <w:sz w:val="22"/>
          <w:szCs w:val="22"/>
        </w:rPr>
        <w:br/>
      </w:r>
      <w:r w:rsidRPr="00C208EC">
        <w:rPr>
          <w:sz w:val="22"/>
          <w:szCs w:val="22"/>
        </w:rPr>
        <w:t>w SWZ.</w:t>
      </w:r>
    </w:p>
    <w:p w14:paraId="4FB9117A" w14:textId="77777777" w:rsidR="00D148B7" w:rsidRPr="00C208EC"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24"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25" w:history="1">
        <w:r w:rsidRPr="00C208EC">
          <w:rPr>
            <w:rStyle w:val="Hipercze"/>
            <w:sz w:val="22"/>
            <w:szCs w:val="22"/>
          </w:rPr>
          <w:t>pod linkiem</w:t>
        </w:r>
      </w:hyperlink>
      <w:r w:rsidRPr="00C208EC">
        <w:rPr>
          <w:sz w:val="22"/>
          <w:szCs w:val="22"/>
        </w:rPr>
        <w:t>  w zakładce „Regulamin" oraz uznaje go za wiąż</w:t>
      </w:r>
      <w:r>
        <w:rPr>
          <w:sz w:val="22"/>
          <w:szCs w:val="22"/>
        </w:rPr>
        <w:t xml:space="preserve">ący oraz zapoznał </w:t>
      </w:r>
      <w:r w:rsidRPr="00C208EC">
        <w:rPr>
          <w:sz w:val="22"/>
          <w:szCs w:val="22"/>
        </w:rPr>
        <w:t xml:space="preserve"> i stosuje się do Instrukcji składania ofert/wniosków dostępnej </w:t>
      </w:r>
      <w:hyperlink r:id="rId26" w:history="1">
        <w:r w:rsidRPr="00C208EC">
          <w:rPr>
            <w:rStyle w:val="Hipercze"/>
            <w:sz w:val="22"/>
            <w:szCs w:val="22"/>
          </w:rPr>
          <w:t>pod linkiem</w:t>
        </w:r>
      </w:hyperlink>
      <w:r w:rsidRPr="00C208EC">
        <w:rPr>
          <w:sz w:val="22"/>
          <w:szCs w:val="22"/>
        </w:rPr>
        <w:t>. </w:t>
      </w:r>
    </w:p>
    <w:p w14:paraId="010FAFA0" w14:textId="77777777" w:rsidR="00D148B7"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18CC28B9" w14:textId="59E6A9DF" w:rsidR="00461578" w:rsidRPr="00D148B7" w:rsidRDefault="00D148B7" w:rsidP="008F6F4B">
      <w:pPr>
        <w:pStyle w:val="Akapitzlist"/>
        <w:numPr>
          <w:ilvl w:val="0"/>
          <w:numId w:val="197"/>
        </w:numPr>
        <w:tabs>
          <w:tab w:val="num" w:pos="567"/>
        </w:tabs>
        <w:spacing w:before="240" w:after="100" w:afterAutospacing="1" w:line="240" w:lineRule="auto"/>
        <w:ind w:left="426" w:hanging="426"/>
        <w:rPr>
          <w:sz w:val="22"/>
          <w:szCs w:val="22"/>
        </w:rPr>
      </w:pPr>
      <w:r w:rsidRPr="00D148B7">
        <w:rPr>
          <w:sz w:val="22"/>
          <w:szCs w:val="22"/>
        </w:rPr>
        <w:t>Informację o wyborze oferty najkorzystniejszej bądź o unieważnieniu postępowania Zamawiający zamieści na platformie zakupowej</w:t>
      </w:r>
    </w:p>
    <w:p w14:paraId="02897110" w14:textId="77777777" w:rsidR="00461578" w:rsidRPr="00D96A73" w:rsidRDefault="00461578" w:rsidP="00461578">
      <w:pPr>
        <w:pStyle w:val="Akapitzlist"/>
        <w:widowControl/>
        <w:suppressAutoHyphens w:val="0"/>
        <w:autoSpaceDN/>
        <w:spacing w:after="160" w:line="259" w:lineRule="auto"/>
        <w:ind w:left="1080"/>
        <w:textAlignment w:val="auto"/>
        <w:rPr>
          <w:color w:val="000000"/>
          <w:kern w:val="0"/>
          <w:sz w:val="22"/>
          <w:szCs w:val="22"/>
          <w:lang w:eastAsia="pl-PL" w:bidi="ar-SA"/>
        </w:rPr>
      </w:pPr>
    </w:p>
    <w:p w14:paraId="4EBFA609" w14:textId="0127869B" w:rsidR="003D06C7" w:rsidRPr="00F32710" w:rsidRDefault="003D06C7" w:rsidP="008F6F4B">
      <w:pPr>
        <w:pStyle w:val="Akapitzlist"/>
        <w:widowControl/>
        <w:numPr>
          <w:ilvl w:val="0"/>
          <w:numId w:val="131"/>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8F6F4B">
      <w:pPr>
        <w:pStyle w:val="Akapitzlist"/>
        <w:widowControl/>
        <w:numPr>
          <w:ilvl w:val="0"/>
          <w:numId w:val="112"/>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7114780B" w:rsidR="003D06C7" w:rsidRPr="00F32710" w:rsidRDefault="003D06C7" w:rsidP="008F6F4B">
      <w:pPr>
        <w:pStyle w:val="Akapitzlist"/>
        <w:widowControl/>
        <w:numPr>
          <w:ilvl w:val="0"/>
          <w:numId w:val="112"/>
        </w:numPr>
        <w:suppressAutoHyphens w:val="0"/>
        <w:autoSpaceDN/>
        <w:spacing w:line="240" w:lineRule="auto"/>
        <w:ind w:left="851" w:hanging="284"/>
        <w:textAlignment w:val="auto"/>
        <w:rPr>
          <w:sz w:val="22"/>
          <w:szCs w:val="22"/>
        </w:rPr>
      </w:pPr>
      <w:r w:rsidRPr="00F32710">
        <w:rPr>
          <w:sz w:val="22"/>
          <w:szCs w:val="22"/>
        </w:rPr>
        <w:t xml:space="preserve">Zamawiający informuje, że nie występują sytuacje określonych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8F6F4B">
      <w:pPr>
        <w:pStyle w:val="Akapitzlist"/>
        <w:widowControl/>
        <w:numPr>
          <w:ilvl w:val="0"/>
          <w:numId w:val="131"/>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4EC46334" w14:textId="77777777" w:rsidR="00443CE3" w:rsidRPr="00F32710" w:rsidRDefault="00443CE3" w:rsidP="008F6F4B">
      <w:pPr>
        <w:pStyle w:val="Akapitzlist"/>
        <w:widowControl/>
        <w:numPr>
          <w:ilvl w:val="0"/>
          <w:numId w:val="113"/>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5F1EAACA" w14:textId="77777777" w:rsidR="00443CE3" w:rsidRPr="00F32710" w:rsidRDefault="00443CE3" w:rsidP="00443CE3">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Monika Wójcik, Renata Fandrych, </w:t>
      </w:r>
      <w:r>
        <w:rPr>
          <w:rFonts w:ascii="Times New Roman" w:eastAsia="Times New Roman" w:hAnsi="Times New Roman" w:cs="Times New Roman"/>
          <w:color w:val="000000"/>
          <w:kern w:val="0"/>
          <w:sz w:val="22"/>
          <w:szCs w:val="22"/>
          <w:lang w:eastAsia="pl-PL" w:bidi="ar-SA"/>
        </w:rPr>
        <w:t>Aleksandra Boruta, Sandra Zielińska.</w:t>
      </w:r>
    </w:p>
    <w:p w14:paraId="368AEC9D" w14:textId="77777777" w:rsidR="00443CE3" w:rsidRPr="00F32710" w:rsidRDefault="00443CE3" w:rsidP="00443CE3">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AA405BA" w14:textId="77777777" w:rsidR="00443CE3" w:rsidRPr="00F32710" w:rsidRDefault="00443CE3" w:rsidP="008F6F4B">
      <w:pPr>
        <w:widowControl/>
        <w:numPr>
          <w:ilvl w:val="0"/>
          <w:numId w:val="114"/>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8" w:history="1">
        <w:r w:rsidRPr="00F32710">
          <w:rPr>
            <w:rStyle w:val="Hipercze"/>
            <w:rFonts w:ascii="Times New Roman" w:hAnsi="Times New Roman" w:cs="Times New Roman"/>
            <w:b/>
            <w:bCs/>
            <w:sz w:val="22"/>
            <w:szCs w:val="22"/>
          </w:rPr>
          <w:t>https://platformazakupowa.pl/pn/powiat_zgierz</w:t>
        </w:r>
      </w:hyperlink>
    </w:p>
    <w:p w14:paraId="517C5702" w14:textId="77777777" w:rsidR="00443CE3" w:rsidRPr="00F32710" w:rsidRDefault="00443CE3" w:rsidP="008F6F4B">
      <w:pPr>
        <w:widowControl/>
        <w:numPr>
          <w:ilvl w:val="0"/>
          <w:numId w:val="114"/>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9" w:history="1">
        <w:r w:rsidRPr="00F32710">
          <w:rPr>
            <w:rFonts w:ascii="Times New Roman" w:eastAsia="Times New Roman" w:hAnsi="Times New Roman" w:cs="Times New Roman"/>
            <w:color w:val="1155CC"/>
            <w:kern w:val="0"/>
            <w:sz w:val="22"/>
            <w:szCs w:val="22"/>
            <w:u w:val="single"/>
            <w:lang w:eastAsia="pl-PL" w:bidi="ar-SA"/>
          </w:rPr>
          <w:t>platformazakupowa.pl</w:t>
        </w:r>
      </w:hyperlink>
      <w:r>
        <w:rPr>
          <w:rFonts w:ascii="Times New Roman" w:eastAsia="Times New Roman" w:hAnsi="Times New Roman" w:cs="Times New Roman"/>
          <w:color w:val="1155CC"/>
          <w:kern w:val="0"/>
          <w:sz w:val="22"/>
          <w:szCs w:val="22"/>
          <w:u w:val="single"/>
          <w:lang w:eastAsia="pl-PL" w:bidi="ar-SA"/>
        </w:rPr>
        <w:t xml:space="preserve">  </w:t>
      </w:r>
      <w:r>
        <w:rPr>
          <w:rFonts w:ascii="Times New Roman" w:eastAsia="Times New Roman" w:hAnsi="Times New Roman" w:cs="Times New Roman"/>
          <w:color w:val="1155CC"/>
          <w:kern w:val="0"/>
          <w:sz w:val="22"/>
          <w:szCs w:val="22"/>
          <w:u w:val="single"/>
          <w:lang w:eastAsia="pl-PL" w:bidi="ar-SA"/>
        </w:rPr>
        <w:br/>
      </w:r>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2A22C889" w14:textId="77777777" w:rsidR="00443CE3" w:rsidRPr="00F23459" w:rsidRDefault="00443CE3" w:rsidP="008F6F4B">
      <w:pPr>
        <w:widowControl/>
        <w:numPr>
          <w:ilvl w:val="0"/>
          <w:numId w:val="114"/>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30"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31"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r>
        <w:rPr>
          <w:rStyle w:val="Hipercze"/>
          <w:rFonts w:ascii="Times New Roman" w:hAnsi="Times New Roman" w:cs="Times New Roman"/>
          <w:sz w:val="22"/>
          <w:szCs w:val="22"/>
        </w:rPr>
        <w:t>a.boruta@powiat.zgierz.pl</w:t>
      </w:r>
      <w:r>
        <w:t xml:space="preserve"> </w:t>
      </w:r>
      <w:hyperlink r:id="rId32" w:history="1">
        <w:r w:rsidRPr="008425EC">
          <w:rPr>
            <w:rStyle w:val="Hipercze"/>
            <w:rFonts w:ascii="Times New Roman" w:hAnsi="Times New Roman" w:cs="Times New Roman"/>
            <w:sz w:val="22"/>
            <w:szCs w:val="22"/>
          </w:rPr>
          <w:t>s.zielinska@powiat.zgierz.pl</w:t>
        </w:r>
      </w:hyperlink>
      <w:r>
        <w:rPr>
          <w:rStyle w:val="Hipercze"/>
          <w:rFonts w:ascii="Times New Roman" w:hAnsi="Times New Roman" w:cs="Times New Roman"/>
          <w:sz w:val="22"/>
          <w:szCs w:val="22"/>
        </w:rPr>
        <w:t xml:space="preserve">, </w:t>
      </w:r>
    </w:p>
    <w:p w14:paraId="4E341701" w14:textId="77777777" w:rsidR="003D06C7" w:rsidRPr="00F32710" w:rsidRDefault="003D06C7" w:rsidP="008F6F4B">
      <w:pPr>
        <w:pStyle w:val="NumeracjaUrzdowa"/>
        <w:numPr>
          <w:ilvl w:val="0"/>
          <w:numId w:val="132"/>
        </w:numPr>
        <w:ind w:left="426" w:hanging="426"/>
        <w:rPr>
          <w:b/>
          <w:sz w:val="22"/>
          <w:szCs w:val="22"/>
        </w:rPr>
      </w:pPr>
      <w:r w:rsidRPr="00F32710">
        <w:rPr>
          <w:b/>
          <w:color w:val="000000"/>
          <w:kern w:val="0"/>
          <w:sz w:val="22"/>
          <w:szCs w:val="22"/>
          <w:lang w:eastAsia="pl-PL" w:bidi="ar-SA"/>
        </w:rPr>
        <w:lastRenderedPageBreak/>
        <w:t>OPIS SPOSOBU PRZYGOTOWANIA OFERT ORAZ DOKUMENTÓW WYMAGANYCH PRZEZ ZAMAWIAJĄCEGO W SWZ</w:t>
      </w:r>
    </w:p>
    <w:p w14:paraId="6D093B51" w14:textId="77777777" w:rsidR="00443CE3" w:rsidRPr="00F32710" w:rsidRDefault="00443CE3" w:rsidP="008F6F4B">
      <w:pPr>
        <w:widowControl/>
        <w:numPr>
          <w:ilvl w:val="0"/>
          <w:numId w:val="105"/>
        </w:numPr>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Oferta, wniosek, przedmiotowe i podmiotowe środki dowodowe - jeżeli były wymagane,  </w:t>
      </w:r>
      <w:r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Pr="004A08A0">
        <w:rPr>
          <w:rFonts w:ascii="Times New Roman" w:eastAsia="Times New Roman" w:hAnsi="Times New Roman" w:cs="Times New Roman"/>
          <w:b/>
          <w:bCs/>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W procesie składania oferty, wniosku w tym przedmiotowych</w:t>
      </w:r>
      <w:r>
        <w:rPr>
          <w:rFonts w:ascii="Times New Roman" w:eastAsia="Times New Roman" w:hAnsi="Times New Roman" w:cs="Times New Roman"/>
          <w:color w:val="000000"/>
          <w:kern w:val="0"/>
          <w:sz w:val="22"/>
          <w:szCs w:val="22"/>
          <w:lang w:eastAsia="pl-PL" w:bidi="ar-SA"/>
        </w:rPr>
        <w:t xml:space="preserve"> </w:t>
      </w:r>
      <w:r>
        <w:rPr>
          <w:rFonts w:ascii="Times New Roman" w:eastAsia="Times New Roman" w:hAnsi="Times New Roman" w:cs="Times New Roman"/>
          <w:color w:val="000000"/>
          <w:kern w:val="0"/>
          <w:sz w:val="22"/>
          <w:szCs w:val="22"/>
          <w:lang w:eastAsia="pl-PL" w:bidi="ar-SA"/>
        </w:rPr>
        <w:br/>
      </w:r>
      <w:r w:rsidRPr="00F32710">
        <w:rPr>
          <w:rFonts w:ascii="Times New Roman" w:eastAsia="Times New Roman" w:hAnsi="Times New Roman" w:cs="Times New Roman"/>
          <w:color w:val="000000"/>
          <w:kern w:val="0"/>
          <w:sz w:val="22"/>
          <w:szCs w:val="22"/>
          <w:lang w:eastAsia="pl-PL" w:bidi="ar-SA"/>
        </w:rPr>
        <w:t xml:space="preserve">i podmiotowych środków dowodowych na platformie,  </w:t>
      </w:r>
      <w:r>
        <w:rPr>
          <w:rFonts w:ascii="Times New Roman" w:eastAsia="Times New Roman" w:hAnsi="Times New Roman" w:cs="Times New Roman"/>
          <w:color w:val="000000"/>
          <w:kern w:val="0"/>
          <w:sz w:val="22"/>
          <w:szCs w:val="22"/>
          <w:lang w:eastAsia="pl-PL" w:bidi="ar-SA"/>
        </w:rPr>
        <w:t xml:space="preserve">kwalifikowany </w:t>
      </w:r>
      <w:r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Pr="00F32710">
        <w:rPr>
          <w:rFonts w:ascii="Times New Roman" w:eastAsia="Times New Roman" w:hAnsi="Times New Roman" w:cs="Times New Roman"/>
          <w:b/>
          <w:bCs/>
          <w:color w:val="000000"/>
          <w:kern w:val="0"/>
          <w:sz w:val="22"/>
          <w:szCs w:val="22"/>
          <w:lang w:eastAsia="pl-PL" w:bidi="ar-SA"/>
        </w:rPr>
        <w:t xml:space="preserve"> </w:t>
      </w:r>
      <w:hyperlink r:id="rId33" w:history="1">
        <w:r w:rsidRPr="00F32710">
          <w:rPr>
            <w:rFonts w:ascii="Times New Roman" w:eastAsia="Times New Roman" w:hAnsi="Times New Roman" w:cs="Times New Roman"/>
            <w:b/>
            <w:bCs/>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oraz dodatkowo dla całego pakietu dokumentów w kroku 2 </w:t>
      </w:r>
      <w:r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Pr="00F32710">
        <w:rPr>
          <w:rFonts w:ascii="Times New Roman" w:eastAsia="Times New Roman" w:hAnsi="Times New Roman" w:cs="Times New Roman"/>
          <w:color w:val="000000"/>
          <w:kern w:val="0"/>
          <w:sz w:val="22"/>
          <w:szCs w:val="22"/>
          <w:lang w:eastAsia="pl-PL" w:bidi="ar-SA"/>
        </w:rPr>
        <w:t xml:space="preserve">(po kliknięciu w przycisk </w:t>
      </w:r>
      <w:r w:rsidRPr="00F32710">
        <w:rPr>
          <w:rFonts w:ascii="Times New Roman" w:eastAsia="Times New Roman" w:hAnsi="Times New Roman" w:cs="Times New Roman"/>
          <w:b/>
          <w:bCs/>
          <w:color w:val="000000"/>
          <w:kern w:val="0"/>
          <w:sz w:val="22"/>
          <w:szCs w:val="22"/>
          <w:lang w:eastAsia="pl-PL" w:bidi="ar-SA"/>
        </w:rPr>
        <w:t>Przejdź do podsumowania</w:t>
      </w:r>
      <w:r w:rsidRPr="00F32710">
        <w:rPr>
          <w:rFonts w:ascii="Times New Roman" w:eastAsia="Times New Roman" w:hAnsi="Times New Roman" w:cs="Times New Roman"/>
          <w:color w:val="000000"/>
          <w:kern w:val="0"/>
          <w:sz w:val="22"/>
          <w:szCs w:val="22"/>
          <w:lang w:eastAsia="pl-PL" w:bidi="ar-SA"/>
        </w:rPr>
        <w:t>).</w:t>
      </w:r>
    </w:p>
    <w:p w14:paraId="16358179" w14:textId="77777777" w:rsidR="00443CE3" w:rsidRPr="00F32710" w:rsidRDefault="00443CE3" w:rsidP="008F6F4B">
      <w:pPr>
        <w:widowControl/>
        <w:numPr>
          <w:ilvl w:val="0"/>
          <w:numId w:val="105"/>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B4B9EE" w14:textId="77777777" w:rsidR="00443CE3" w:rsidRPr="00F32710" w:rsidRDefault="00443CE3" w:rsidP="008F6F4B">
      <w:pPr>
        <w:widowControl/>
        <w:numPr>
          <w:ilvl w:val="0"/>
          <w:numId w:val="105"/>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394D9110" w14:textId="77777777" w:rsidR="00443CE3" w:rsidRPr="00F32710" w:rsidRDefault="00443CE3" w:rsidP="008F6F4B">
      <w:pPr>
        <w:pStyle w:val="Akapitzlist"/>
        <w:widowControl/>
        <w:numPr>
          <w:ilvl w:val="0"/>
          <w:numId w:val="106"/>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6FC2F617" w14:textId="77777777" w:rsidR="00443CE3" w:rsidRPr="00F32710" w:rsidRDefault="00443CE3" w:rsidP="008F6F4B">
      <w:pPr>
        <w:pStyle w:val="Akapitzlist"/>
        <w:widowControl/>
        <w:numPr>
          <w:ilvl w:val="0"/>
          <w:numId w:val="106"/>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567C40C" w14:textId="77777777" w:rsidR="00443CE3" w:rsidRDefault="00443CE3" w:rsidP="008F6F4B">
      <w:pPr>
        <w:pStyle w:val="Akapitzlist"/>
        <w:widowControl/>
        <w:numPr>
          <w:ilvl w:val="0"/>
          <w:numId w:val="106"/>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5"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6"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7"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18D8C539" w14:textId="77777777" w:rsidR="00443CE3" w:rsidRPr="00F32710" w:rsidRDefault="00443CE3" w:rsidP="00443CE3">
      <w:pPr>
        <w:pStyle w:val="Akapitzlist"/>
        <w:widowControl/>
        <w:suppressAutoHyphens w:val="0"/>
        <w:autoSpaceDN/>
        <w:spacing w:after="0" w:line="259" w:lineRule="auto"/>
        <w:textAlignment w:val="auto"/>
        <w:rPr>
          <w:color w:val="000000"/>
          <w:kern w:val="0"/>
          <w:sz w:val="22"/>
          <w:szCs w:val="22"/>
          <w:lang w:eastAsia="pl-PL" w:bidi="ar-SA"/>
        </w:rPr>
      </w:pPr>
    </w:p>
    <w:p w14:paraId="4F12CC69" w14:textId="77777777" w:rsidR="00443CE3" w:rsidRPr="00D77661"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7661">
        <w:rPr>
          <w:color w:val="000000"/>
          <w:kern w:val="0"/>
          <w:sz w:val="22"/>
          <w:szCs w:val="22"/>
          <w:lang w:eastAsia="pl-PL" w:bidi="ar-SA"/>
        </w:rPr>
        <w:t>eIDAS</w:t>
      </w:r>
      <w:proofErr w:type="spellEnd"/>
      <w:r w:rsidRPr="00D77661">
        <w:rPr>
          <w:color w:val="000000"/>
          <w:kern w:val="0"/>
          <w:sz w:val="22"/>
          <w:szCs w:val="22"/>
          <w:lang w:eastAsia="pl-PL" w:bidi="ar-SA"/>
        </w:rPr>
        <w:t>) (UE) nr 910/2014 - od 1 lipca 2016 roku”.</w:t>
      </w:r>
    </w:p>
    <w:p w14:paraId="1F38B489"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5D729DD2" w14:textId="77777777" w:rsidR="00443CE3" w:rsidRPr="00520AD4"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Zgodnie z art. 18 ust. 3 ustawy </w:t>
      </w:r>
      <w:proofErr w:type="spellStart"/>
      <w:r w:rsidRPr="00520AD4">
        <w:rPr>
          <w:color w:val="000000"/>
          <w:kern w:val="0"/>
          <w:sz w:val="22"/>
          <w:szCs w:val="22"/>
          <w:lang w:eastAsia="pl-PL" w:bidi="ar-SA"/>
        </w:rPr>
        <w:t>Pzp</w:t>
      </w:r>
      <w:proofErr w:type="spellEnd"/>
      <w:r w:rsidRPr="00520AD4">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1D6805"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02C3C6B" w14:textId="77777777" w:rsidR="00443CE3" w:rsidRPr="00F32710" w:rsidRDefault="00932A9E" w:rsidP="00443CE3">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9" w:history="1">
        <w:r w:rsidR="00443CE3" w:rsidRPr="00F32710">
          <w:rPr>
            <w:color w:val="1155CC"/>
            <w:kern w:val="0"/>
            <w:sz w:val="22"/>
            <w:szCs w:val="22"/>
            <w:u w:val="single"/>
            <w:lang w:eastAsia="pl-PL" w:bidi="ar-SA"/>
          </w:rPr>
          <w:t>https://platformazakupowa.pl/strona/45-instrukcje</w:t>
        </w:r>
      </w:hyperlink>
    </w:p>
    <w:p w14:paraId="2C169BFB"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7A6AAE1E"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w:t>
      </w:r>
      <w:r>
        <w:rPr>
          <w:color w:val="000000"/>
          <w:kern w:val="0"/>
          <w:sz w:val="22"/>
          <w:szCs w:val="22"/>
          <w:lang w:eastAsia="pl-PL" w:bidi="ar-SA"/>
        </w:rPr>
        <w:t>si</w:t>
      </w:r>
      <w:r w:rsidRPr="00F32710">
        <w:rPr>
          <w:color w:val="000000"/>
          <w:kern w:val="0"/>
          <w:sz w:val="22"/>
          <w:szCs w:val="22"/>
          <w:lang w:eastAsia="pl-PL" w:bidi="ar-SA"/>
        </w:rPr>
        <w:t xml:space="preserve"> zawierać wszystkie koszty, jakie musi ponieść Wykonawca, aby zrealizować zamówienie z najwyższą starannością oraz ewentualne rabaty.</w:t>
      </w:r>
    </w:p>
    <w:p w14:paraId="69A6AF1B"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 xml:space="preserve">Dokumenty i oświadczenia składane przez </w:t>
      </w:r>
      <w:r>
        <w:rPr>
          <w:color w:val="000000"/>
          <w:kern w:val="0"/>
          <w:sz w:val="22"/>
          <w:szCs w:val="22"/>
          <w:lang w:eastAsia="pl-PL" w:bidi="ar-SA"/>
        </w:rPr>
        <w:t>W</w:t>
      </w:r>
      <w:r w:rsidRPr="00F32710">
        <w:rPr>
          <w:color w:val="000000"/>
          <w:kern w:val="0"/>
          <w:sz w:val="22"/>
          <w:szCs w:val="22"/>
          <w:lang w:eastAsia="pl-PL" w:bidi="ar-SA"/>
        </w:rPr>
        <w:t>ykonawcę powinny być w języku polskim.</w:t>
      </w:r>
      <w:r>
        <w:rPr>
          <w:color w:val="000000"/>
          <w:kern w:val="0"/>
          <w:sz w:val="22"/>
          <w:szCs w:val="22"/>
          <w:lang w:eastAsia="pl-PL" w:bidi="ar-SA"/>
        </w:rPr>
        <w:br/>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3A98828A"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D4B8E9" w14:textId="77777777" w:rsidR="00443CE3" w:rsidRPr="00F32710" w:rsidRDefault="00443CE3" w:rsidP="008F6F4B">
      <w:pPr>
        <w:pStyle w:val="Akapitzlist"/>
        <w:widowControl/>
        <w:numPr>
          <w:ilvl w:val="0"/>
          <w:numId w:val="10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Pr>
          <w:color w:val="000000"/>
          <w:kern w:val="0"/>
          <w:sz w:val="22"/>
          <w:szCs w:val="22"/>
          <w:lang w:eastAsia="pl-PL" w:bidi="ar-SA"/>
        </w:rPr>
        <w:t xml:space="preserve"> 500 MB.</w:t>
      </w:r>
    </w:p>
    <w:p w14:paraId="1F027855" w14:textId="2BB47648" w:rsidR="00D7739F" w:rsidRDefault="00D7739F" w:rsidP="008F6F4B">
      <w:pPr>
        <w:pStyle w:val="Akapitzlist"/>
        <w:numPr>
          <w:ilvl w:val="0"/>
          <w:numId w:val="133"/>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6486445A" w14:textId="77777777" w:rsidR="00443CE3" w:rsidRDefault="00443CE3" w:rsidP="008F6F4B">
      <w:pPr>
        <w:widowControl/>
        <w:numPr>
          <w:ilvl w:val="1"/>
          <w:numId w:val="126"/>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0DF90EA9" w14:textId="77777777" w:rsidR="00443CE3" w:rsidRPr="00836C0E" w:rsidRDefault="00443CE3" w:rsidP="00443CE3">
      <w:pPr>
        <w:widowControl/>
        <w:suppressAutoHyphens w:val="0"/>
        <w:autoSpaceDN/>
        <w:ind w:left="397"/>
        <w:jc w:val="both"/>
        <w:textAlignment w:val="auto"/>
        <w:rPr>
          <w:rFonts w:ascii="Times New Roman" w:eastAsia="Times New Roman" w:hAnsi="Times New Roman" w:cs="Times New Roman"/>
          <w:sz w:val="22"/>
          <w:szCs w:val="22"/>
        </w:rPr>
      </w:pPr>
    </w:p>
    <w:p w14:paraId="26B41455" w14:textId="77777777" w:rsidR="00443CE3" w:rsidRPr="00836C0E" w:rsidRDefault="00443CE3" w:rsidP="008F6F4B">
      <w:pPr>
        <w:widowControl/>
        <w:numPr>
          <w:ilvl w:val="1"/>
          <w:numId w:val="126"/>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657CB76D" w14:textId="77777777" w:rsidR="00443CE3" w:rsidRPr="00836C0E" w:rsidRDefault="00443CE3" w:rsidP="00443CE3">
      <w:pPr>
        <w:jc w:val="both"/>
        <w:rPr>
          <w:rFonts w:ascii="Times New Roman" w:hAnsi="Times New Roman" w:cs="Times New Roman"/>
          <w:sz w:val="22"/>
          <w:szCs w:val="22"/>
        </w:rPr>
      </w:pPr>
    </w:p>
    <w:p w14:paraId="7C95B36D" w14:textId="77777777" w:rsidR="00443CE3" w:rsidRPr="00836C0E" w:rsidRDefault="00443CE3" w:rsidP="008F6F4B">
      <w:pPr>
        <w:widowControl/>
        <w:numPr>
          <w:ilvl w:val="1"/>
          <w:numId w:val="126"/>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16114CD8" w14:textId="77777777" w:rsidR="00443CE3" w:rsidRPr="00836C0E" w:rsidRDefault="00443CE3" w:rsidP="00443CE3">
      <w:pPr>
        <w:widowControl/>
        <w:suppressAutoHyphens w:val="0"/>
        <w:autoSpaceDN/>
        <w:ind w:left="357"/>
        <w:jc w:val="both"/>
        <w:textAlignment w:val="auto"/>
        <w:rPr>
          <w:rFonts w:ascii="Times New Roman" w:hAnsi="Times New Roman" w:cs="Times New Roman"/>
          <w:b/>
          <w:sz w:val="22"/>
          <w:szCs w:val="22"/>
        </w:rPr>
      </w:pPr>
    </w:p>
    <w:p w14:paraId="30BDB1D8" w14:textId="77777777" w:rsidR="00443CE3" w:rsidRPr="00921F85" w:rsidRDefault="00443CE3" w:rsidP="008F6F4B">
      <w:pPr>
        <w:widowControl/>
        <w:numPr>
          <w:ilvl w:val="1"/>
          <w:numId w:val="126"/>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Pr>
          <w:rFonts w:ascii="Times New Roman" w:hAnsi="Times New Roman" w:cs="Times New Roman"/>
          <w:bCs/>
          <w:sz w:val="22"/>
          <w:szCs w:val="22"/>
        </w:rPr>
        <w:br/>
      </w:r>
      <w:r w:rsidRPr="00836C0E">
        <w:rPr>
          <w:rFonts w:ascii="Times New Roman" w:hAnsi="Times New Roman" w:cs="Times New Roman"/>
          <w:bCs/>
          <w:sz w:val="22"/>
          <w:szCs w:val="22"/>
        </w:rPr>
        <w:t xml:space="preserve">o zamówienie. Oświadczenia te potwierdzają spełnianie warunków udziału w postępowaniu </w:t>
      </w:r>
      <w:r>
        <w:rPr>
          <w:rFonts w:ascii="Times New Roman" w:hAnsi="Times New Roman" w:cs="Times New Roman"/>
          <w:bCs/>
          <w:sz w:val="22"/>
          <w:szCs w:val="22"/>
        </w:rPr>
        <w:br/>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785C67DC" w14:textId="77777777" w:rsidR="00443CE3" w:rsidRDefault="00443CE3" w:rsidP="00443CE3">
      <w:pPr>
        <w:widowControl/>
        <w:tabs>
          <w:tab w:val="left" w:pos="851"/>
        </w:tabs>
        <w:suppressAutoHyphens w:val="0"/>
        <w:autoSpaceDN/>
        <w:jc w:val="both"/>
        <w:textAlignment w:val="auto"/>
        <w:rPr>
          <w:sz w:val="22"/>
          <w:szCs w:val="22"/>
        </w:rPr>
      </w:pPr>
    </w:p>
    <w:p w14:paraId="0C094C33" w14:textId="0D2955CF" w:rsidR="00443CE3" w:rsidRPr="001048CC" w:rsidRDefault="00443CE3" w:rsidP="008F6F4B">
      <w:pPr>
        <w:widowControl/>
        <w:numPr>
          <w:ilvl w:val="0"/>
          <w:numId w:val="20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466A7A">
        <w:rPr>
          <w:rFonts w:ascii="Times New Roman" w:hAnsi="Times New Roman" w:cs="Times New Roman"/>
          <w:b/>
          <w:sz w:val="22"/>
          <w:szCs w:val="22"/>
        </w:rPr>
        <w:t>Oświadczenie w zakresie braku podstaw wykluczenia</w:t>
      </w:r>
      <w:r w:rsidRPr="00466A7A">
        <w:rPr>
          <w:rFonts w:ascii="Times New Roman" w:hAnsi="Times New Roman" w:cs="Times New Roman"/>
          <w:bCs/>
          <w:sz w:val="22"/>
          <w:szCs w:val="22"/>
        </w:rPr>
        <w:t xml:space="preserve"> na podstawie art. 108 ustawy </w:t>
      </w:r>
      <w:proofErr w:type="spellStart"/>
      <w:r w:rsidRPr="00466A7A">
        <w:rPr>
          <w:rFonts w:ascii="Times New Roman" w:hAnsi="Times New Roman" w:cs="Times New Roman"/>
          <w:bCs/>
          <w:sz w:val="22"/>
          <w:szCs w:val="22"/>
        </w:rPr>
        <w:t>Pzp</w:t>
      </w:r>
      <w:proofErr w:type="spellEnd"/>
      <w:r w:rsidRPr="00466A7A">
        <w:rPr>
          <w:rFonts w:ascii="Times New Roman" w:hAnsi="Times New Roman" w:cs="Times New Roman"/>
          <w:bCs/>
          <w:sz w:val="22"/>
          <w:szCs w:val="22"/>
        </w:rPr>
        <w:t xml:space="preserve"> oraz art. 109 ust. 1 pkt 4 ustawy </w:t>
      </w:r>
      <w:proofErr w:type="spellStart"/>
      <w:r w:rsidRPr="00466A7A">
        <w:rPr>
          <w:rFonts w:ascii="Times New Roman" w:hAnsi="Times New Roman" w:cs="Times New Roman"/>
          <w:bCs/>
          <w:sz w:val="22"/>
          <w:szCs w:val="22"/>
        </w:rPr>
        <w:t>Pzp</w:t>
      </w:r>
      <w:proofErr w:type="spellEnd"/>
      <w:r w:rsidRPr="00466A7A">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Pr>
          <w:rFonts w:ascii="Times New Roman" w:hAnsi="Times New Roman" w:cs="Times New Roman"/>
          <w:bCs/>
          <w:sz w:val="22"/>
          <w:szCs w:val="22"/>
        </w:rPr>
        <w:t>3</w:t>
      </w:r>
      <w:r w:rsidRPr="00466A7A">
        <w:rPr>
          <w:rFonts w:ascii="Times New Roman" w:hAnsi="Times New Roman" w:cs="Times New Roman"/>
          <w:bCs/>
          <w:sz w:val="22"/>
          <w:szCs w:val="22"/>
        </w:rPr>
        <w:t xml:space="preserve"> r., poz. </w:t>
      </w:r>
      <w:r>
        <w:rPr>
          <w:rFonts w:ascii="Times New Roman" w:hAnsi="Times New Roman" w:cs="Times New Roman"/>
          <w:bCs/>
          <w:sz w:val="22"/>
          <w:szCs w:val="22"/>
        </w:rPr>
        <w:t>1497</w:t>
      </w:r>
      <w:r w:rsidR="00D70105">
        <w:rPr>
          <w:rFonts w:ascii="Times New Roman" w:hAnsi="Times New Roman" w:cs="Times New Roman"/>
          <w:bCs/>
          <w:sz w:val="22"/>
          <w:szCs w:val="22"/>
        </w:rPr>
        <w:t xml:space="preserve"> ze zm.</w:t>
      </w:r>
      <w:r w:rsidRPr="00466A7A">
        <w:rPr>
          <w:rFonts w:ascii="Times New Roman" w:hAnsi="Times New Roman" w:cs="Times New Roman"/>
          <w:bCs/>
          <w:sz w:val="22"/>
          <w:szCs w:val="22"/>
        </w:rPr>
        <w:t xml:space="preserve">), musi złożyć każdy </w:t>
      </w:r>
      <w:r>
        <w:rPr>
          <w:rFonts w:ascii="Times New Roman" w:hAnsi="Times New Roman" w:cs="Times New Roman"/>
          <w:bCs/>
          <w:sz w:val="22"/>
          <w:szCs w:val="22"/>
        </w:rPr>
        <w:br/>
      </w:r>
      <w:r w:rsidRPr="00466A7A">
        <w:rPr>
          <w:rFonts w:ascii="Times New Roman" w:hAnsi="Times New Roman" w:cs="Times New Roman"/>
          <w:bCs/>
          <w:sz w:val="22"/>
          <w:szCs w:val="22"/>
        </w:rPr>
        <w:t xml:space="preserve">z Wykonawców wspólnie ubiegających się o udzielenie zamówienia </w:t>
      </w:r>
      <w:r w:rsidRPr="001048CC">
        <w:rPr>
          <w:rFonts w:ascii="Times New Roman" w:hAnsi="Times New Roman" w:cs="Times New Roman"/>
          <w:b/>
          <w:sz w:val="22"/>
          <w:szCs w:val="22"/>
        </w:rPr>
        <w:t>– załącznik nr 3 do SWZ,</w:t>
      </w:r>
    </w:p>
    <w:p w14:paraId="5BBCFBF2" w14:textId="77777777" w:rsidR="00443CE3" w:rsidRPr="00443CE3" w:rsidRDefault="00443CE3" w:rsidP="008F6F4B">
      <w:pPr>
        <w:widowControl/>
        <w:numPr>
          <w:ilvl w:val="0"/>
          <w:numId w:val="20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443CE3">
        <w:rPr>
          <w:rFonts w:ascii="Times New Roman" w:hAnsi="Times New Roman" w:cs="Times New Roman"/>
          <w:b/>
          <w:sz w:val="22"/>
          <w:szCs w:val="22"/>
        </w:rPr>
        <w:t>Oświadczenie o spełnianiu warunków udziału w postępowaniu</w:t>
      </w:r>
      <w:r w:rsidRPr="00443CE3">
        <w:rPr>
          <w:rFonts w:ascii="Times New Roman" w:hAnsi="Times New Roman" w:cs="Times New Roman"/>
          <w:bCs/>
          <w:sz w:val="22"/>
          <w:szCs w:val="22"/>
        </w:rPr>
        <w:t xml:space="preserve"> składa podmiot, który </w:t>
      </w:r>
      <w:r w:rsidRPr="00443CE3">
        <w:rPr>
          <w:rFonts w:ascii="Times New Roman" w:hAnsi="Times New Roman" w:cs="Times New Roman"/>
          <w:bCs/>
          <w:sz w:val="22"/>
          <w:szCs w:val="22"/>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443CE3">
        <w:rPr>
          <w:rFonts w:ascii="Times New Roman" w:hAnsi="Times New Roman" w:cs="Times New Roman"/>
          <w:b/>
          <w:sz w:val="22"/>
          <w:szCs w:val="22"/>
        </w:rPr>
        <w:t>załącznik nr 2 do SWZ,</w:t>
      </w:r>
    </w:p>
    <w:p w14:paraId="7C1A4E53" w14:textId="77777777" w:rsidR="00443CE3" w:rsidRPr="007A4F30" w:rsidRDefault="00443CE3" w:rsidP="008F6F4B">
      <w:pPr>
        <w:widowControl/>
        <w:numPr>
          <w:ilvl w:val="0"/>
          <w:numId w:val="200"/>
        </w:numPr>
        <w:tabs>
          <w:tab w:val="left" w:pos="851"/>
        </w:tabs>
        <w:suppressAutoHyphens w:val="0"/>
        <w:autoSpaceDN/>
        <w:ind w:hanging="294"/>
        <w:jc w:val="both"/>
        <w:textAlignment w:val="auto"/>
        <w:rPr>
          <w:rFonts w:ascii="Times New Roman" w:hAnsi="Times New Roman" w:cs="Times New Roman"/>
          <w:sz w:val="22"/>
          <w:szCs w:val="22"/>
        </w:rPr>
      </w:pPr>
      <w:r w:rsidRPr="00466A7A">
        <w:rPr>
          <w:rFonts w:ascii="Times New Roman" w:hAnsi="Times New Roman" w:cs="Times New Roman"/>
          <w:b/>
          <w:sz w:val="22"/>
          <w:szCs w:val="22"/>
        </w:rPr>
        <w:t>Oświadczenie z zakresu art. 117 ust. 4 Ustawy</w:t>
      </w:r>
      <w:r>
        <w:rPr>
          <w:rFonts w:ascii="Times New Roman" w:hAnsi="Times New Roman" w:cs="Times New Roman"/>
          <w:b/>
          <w:sz w:val="22"/>
          <w:szCs w:val="22"/>
        </w:rPr>
        <w:t xml:space="preserve"> </w:t>
      </w:r>
      <w:proofErr w:type="spellStart"/>
      <w:r>
        <w:rPr>
          <w:rFonts w:ascii="Times New Roman" w:hAnsi="Times New Roman" w:cs="Times New Roman"/>
          <w:b/>
          <w:sz w:val="22"/>
          <w:szCs w:val="22"/>
        </w:rPr>
        <w:t>Pzp</w:t>
      </w:r>
      <w:proofErr w:type="spellEnd"/>
      <w:r>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Pr>
          <w:rFonts w:ascii="Times New Roman" w:hAnsi="Times New Roman" w:cs="Times New Roman"/>
          <w:b/>
          <w:bCs/>
          <w:sz w:val="22"/>
          <w:szCs w:val="22"/>
        </w:rPr>
        <w:t>,</w:t>
      </w:r>
    </w:p>
    <w:p w14:paraId="183BB712" w14:textId="77777777" w:rsidR="00443CE3" w:rsidRPr="00D7739F" w:rsidRDefault="00443CE3" w:rsidP="00443CE3">
      <w:pPr>
        <w:jc w:val="both"/>
        <w:rPr>
          <w:rFonts w:ascii="Times New Roman" w:hAnsi="Times New Roman" w:cs="Times New Roman"/>
          <w:sz w:val="22"/>
          <w:szCs w:val="22"/>
        </w:rPr>
      </w:pPr>
    </w:p>
    <w:p w14:paraId="45EAFD30" w14:textId="77777777" w:rsidR="00443CE3" w:rsidRPr="00836C0E" w:rsidRDefault="00443CE3" w:rsidP="008F6F4B">
      <w:pPr>
        <w:widowControl/>
        <w:numPr>
          <w:ilvl w:val="0"/>
          <w:numId w:val="199"/>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62FFF77F" w14:textId="77777777" w:rsidR="00443CE3" w:rsidRPr="00836C0E" w:rsidRDefault="00443CE3" w:rsidP="00443CE3">
      <w:pPr>
        <w:widowControl/>
        <w:suppressAutoHyphens w:val="0"/>
        <w:autoSpaceDN/>
        <w:ind w:left="567"/>
        <w:jc w:val="both"/>
        <w:textAlignment w:val="auto"/>
        <w:rPr>
          <w:rFonts w:ascii="Times New Roman" w:eastAsia="Times New Roman" w:hAnsi="Times New Roman" w:cs="Times New Roman"/>
          <w:sz w:val="22"/>
          <w:szCs w:val="22"/>
        </w:rPr>
      </w:pPr>
    </w:p>
    <w:p w14:paraId="10C6B3E8" w14:textId="77777777" w:rsidR="00443CE3" w:rsidRDefault="00443CE3" w:rsidP="008F6F4B">
      <w:pPr>
        <w:widowControl/>
        <w:numPr>
          <w:ilvl w:val="0"/>
          <w:numId w:val="199"/>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t>
      </w:r>
      <w:r>
        <w:rPr>
          <w:rFonts w:ascii="Times New Roman" w:eastAsia="Times New Roman" w:hAnsi="Times New Roman" w:cs="Times New Roman"/>
          <w:sz w:val="22"/>
          <w:szCs w:val="22"/>
        </w:rPr>
        <w:t>W</w:t>
      </w:r>
      <w:r w:rsidRPr="00836C0E">
        <w:rPr>
          <w:rFonts w:ascii="Times New Roman" w:eastAsia="Times New Roman" w:hAnsi="Times New Roman" w:cs="Times New Roman"/>
          <w:sz w:val="22"/>
          <w:szCs w:val="22"/>
        </w:rPr>
        <w:t xml:space="preserve">ykonawcy wspólnie ubiegający się o udzielenie zamówienia mogą polegać na zdolnościach tych z </w:t>
      </w:r>
      <w:r>
        <w:rPr>
          <w:rFonts w:ascii="Times New Roman" w:eastAsia="Times New Roman" w:hAnsi="Times New Roman" w:cs="Times New Roman"/>
          <w:sz w:val="22"/>
          <w:szCs w:val="22"/>
        </w:rPr>
        <w:t>W</w:t>
      </w:r>
      <w:r w:rsidRPr="00836C0E">
        <w:rPr>
          <w:rFonts w:ascii="Times New Roman" w:eastAsia="Times New Roman" w:hAnsi="Times New Roman" w:cs="Times New Roman"/>
          <w:sz w:val="22"/>
          <w:szCs w:val="22"/>
        </w:rPr>
        <w:t xml:space="preserve">ykonawców, którzy wykonają roboty budowlane lub usługi, do realizacji których te zdolności są wymagane. </w:t>
      </w:r>
    </w:p>
    <w:p w14:paraId="31F08CEB" w14:textId="77777777" w:rsidR="00443CE3" w:rsidRPr="00254EDB" w:rsidRDefault="00443CE3" w:rsidP="00443CE3">
      <w:pPr>
        <w:rPr>
          <w:sz w:val="22"/>
          <w:szCs w:val="22"/>
        </w:rPr>
      </w:pPr>
    </w:p>
    <w:p w14:paraId="745AF1B4" w14:textId="77777777" w:rsidR="00443CE3" w:rsidRDefault="00443CE3" w:rsidP="008F6F4B">
      <w:pPr>
        <w:pStyle w:val="Akapitzlist"/>
        <w:widowControl/>
        <w:numPr>
          <w:ilvl w:val="0"/>
          <w:numId w:val="199"/>
        </w:numPr>
        <w:suppressAutoHyphens w:val="0"/>
        <w:autoSpaceDN/>
        <w:spacing w:after="0" w:line="240" w:lineRule="auto"/>
        <w:ind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w:t>
      </w:r>
      <w:r w:rsidRPr="00F83896">
        <w:rPr>
          <w:sz w:val="22"/>
          <w:szCs w:val="22"/>
        </w:rPr>
        <w:t>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 xml:space="preserve">art. 117 ust 4 ustawy </w:t>
      </w:r>
      <w:proofErr w:type="spellStart"/>
      <w:r w:rsidRPr="00D654B2">
        <w:rPr>
          <w:b/>
          <w:sz w:val="22"/>
          <w:szCs w:val="22"/>
        </w:rPr>
        <w:t>Pzp</w:t>
      </w:r>
      <w:proofErr w:type="spellEnd"/>
      <w:r>
        <w:rPr>
          <w:b/>
          <w:sz w:val="22"/>
          <w:szCs w:val="22"/>
        </w:rPr>
        <w:t xml:space="preserve"> </w:t>
      </w:r>
      <w:r w:rsidRPr="00A61FF6">
        <w:rPr>
          <w:bCs/>
          <w:sz w:val="22"/>
          <w:szCs w:val="22"/>
        </w:rPr>
        <w:t>- załącznik do SWZ</w:t>
      </w:r>
      <w:r>
        <w:rPr>
          <w:b/>
          <w:sz w:val="22"/>
          <w:szCs w:val="22"/>
        </w:rPr>
        <w:t xml:space="preserve"> - jeżeli dotyczy.</w:t>
      </w:r>
    </w:p>
    <w:p w14:paraId="5FF77A87" w14:textId="77777777" w:rsidR="00443CE3" w:rsidRPr="00BB0E50" w:rsidRDefault="00443CE3" w:rsidP="00443CE3">
      <w:pPr>
        <w:widowControl/>
        <w:suppressAutoHyphens w:val="0"/>
        <w:autoSpaceDN/>
        <w:textAlignment w:val="auto"/>
        <w:rPr>
          <w:b/>
          <w:sz w:val="22"/>
          <w:szCs w:val="22"/>
        </w:rPr>
      </w:pPr>
    </w:p>
    <w:p w14:paraId="34247BDD" w14:textId="0C92C4ED" w:rsidR="00443CE3" w:rsidRPr="00377EDC" w:rsidRDefault="00443CE3" w:rsidP="008F6F4B">
      <w:pPr>
        <w:pStyle w:val="Akapitzlist"/>
        <w:widowControl/>
        <w:numPr>
          <w:ilvl w:val="0"/>
          <w:numId w:val="199"/>
        </w:numPr>
        <w:suppressAutoHyphens w:val="0"/>
        <w:autoSpaceDN/>
        <w:spacing w:line="240" w:lineRule="auto"/>
        <w:ind w:hanging="425"/>
        <w:textAlignment w:val="auto"/>
        <w:rPr>
          <w:b/>
          <w:bCs/>
          <w:sz w:val="22"/>
          <w:szCs w:val="22"/>
        </w:rPr>
      </w:pPr>
      <w:r w:rsidRPr="00BB0E50">
        <w:rPr>
          <w:sz w:val="22"/>
          <w:szCs w:val="22"/>
        </w:rPr>
        <w:t xml:space="preserve">W odniesieniu do warunku dotyczącego sytuacji ekonomicznej lub finansowej, dopuszcza łączne spełnienie warunku przez Wykonawców </w:t>
      </w:r>
      <w:r w:rsidRPr="00377EDC">
        <w:rPr>
          <w:b/>
          <w:bCs/>
          <w:sz w:val="22"/>
          <w:szCs w:val="22"/>
        </w:rPr>
        <w:t>– jeżeli dotyczy</w:t>
      </w:r>
      <w:r w:rsidR="00377EDC">
        <w:rPr>
          <w:b/>
          <w:bCs/>
          <w:sz w:val="22"/>
          <w:szCs w:val="22"/>
        </w:rPr>
        <w:t>.</w:t>
      </w:r>
    </w:p>
    <w:p w14:paraId="76B0998F" w14:textId="0492642B" w:rsidR="00443CE3" w:rsidRPr="00377EDC" w:rsidRDefault="00443CE3" w:rsidP="008F6F4B">
      <w:pPr>
        <w:pStyle w:val="Akapitzlist"/>
        <w:widowControl/>
        <w:numPr>
          <w:ilvl w:val="0"/>
          <w:numId w:val="199"/>
        </w:numPr>
        <w:suppressAutoHyphens w:val="0"/>
        <w:autoSpaceDN/>
        <w:spacing w:after="0" w:line="240" w:lineRule="auto"/>
        <w:ind w:hanging="425"/>
        <w:textAlignment w:val="auto"/>
        <w:rPr>
          <w:b/>
          <w:bCs/>
          <w:sz w:val="22"/>
          <w:szCs w:val="22"/>
        </w:rPr>
      </w:pPr>
      <w:r w:rsidRPr="00BB0E50">
        <w:rPr>
          <w:sz w:val="22"/>
          <w:szCs w:val="22"/>
        </w:rPr>
        <w:t xml:space="preserve">W odniesieniu do warunku dotyczącego zdolności technicznej lub zawodowej, wymóg doświadczenia zostanie spełniony, gdy jeden członek konsorcjum wykaże, że faktycznie wykonał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t>
      </w:r>
      <w:r w:rsidR="00377EDC">
        <w:rPr>
          <w:sz w:val="22"/>
          <w:szCs w:val="22"/>
        </w:rPr>
        <w:t xml:space="preserve">                          </w:t>
      </w:r>
      <w:r w:rsidRPr="00BB0E50">
        <w:rPr>
          <w:sz w:val="22"/>
          <w:szCs w:val="22"/>
        </w:rPr>
        <w:t>w zakresie w jakim wykazał się doświadczeniem</w:t>
      </w:r>
      <w:r w:rsidR="00377EDC">
        <w:rPr>
          <w:sz w:val="22"/>
          <w:szCs w:val="22"/>
        </w:rPr>
        <w:t xml:space="preserve"> </w:t>
      </w:r>
      <w:r w:rsidR="00377EDC" w:rsidRPr="00377EDC">
        <w:rPr>
          <w:b/>
          <w:bCs/>
          <w:sz w:val="22"/>
          <w:szCs w:val="22"/>
        </w:rPr>
        <w:t>- jeżeli dotyczy</w:t>
      </w:r>
      <w:r w:rsidRPr="00377EDC">
        <w:rPr>
          <w:b/>
          <w:bCs/>
          <w:sz w:val="22"/>
          <w:szCs w:val="22"/>
        </w:rPr>
        <w:t>.</w:t>
      </w:r>
    </w:p>
    <w:p w14:paraId="7202BE1C" w14:textId="414EA9C2" w:rsidR="00C1526F" w:rsidRPr="00377EDC" w:rsidRDefault="00C1526F" w:rsidP="00C1526F">
      <w:pPr>
        <w:widowControl/>
        <w:suppressAutoHyphens w:val="0"/>
        <w:autoSpaceDN/>
        <w:ind w:left="567"/>
        <w:jc w:val="both"/>
        <w:textAlignment w:val="auto"/>
        <w:rPr>
          <w:rFonts w:ascii="Times New Roman" w:eastAsia="Times New Roman" w:hAnsi="Times New Roman" w:cs="Times New Roman"/>
          <w:b/>
          <w:bCs/>
          <w:sz w:val="22"/>
          <w:szCs w:val="22"/>
        </w:rPr>
      </w:pPr>
    </w:p>
    <w:p w14:paraId="01D34388" w14:textId="77777777" w:rsidR="00040EBB" w:rsidRDefault="00040EBB"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8F6F4B">
      <w:pPr>
        <w:pStyle w:val="NumeracjaUrzdowa"/>
        <w:numPr>
          <w:ilvl w:val="0"/>
          <w:numId w:val="134"/>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8F6F4B">
      <w:pPr>
        <w:pStyle w:val="NumeracjaUrzdowa"/>
        <w:numPr>
          <w:ilvl w:val="0"/>
          <w:numId w:val="120"/>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8F6F4B">
      <w:pPr>
        <w:pStyle w:val="NumeracjaUrzdowa"/>
        <w:numPr>
          <w:ilvl w:val="0"/>
          <w:numId w:val="122"/>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78F63B90" w:rsidR="00030A6B" w:rsidRPr="00DC758B" w:rsidRDefault="008F6F4B" w:rsidP="008F6F4B">
      <w:pPr>
        <w:pStyle w:val="NumeracjaUrzdowa"/>
        <w:numPr>
          <w:ilvl w:val="0"/>
          <w:numId w:val="122"/>
        </w:numPr>
        <w:spacing w:before="228" w:after="228" w:line="240" w:lineRule="auto"/>
        <w:rPr>
          <w:sz w:val="22"/>
          <w:szCs w:val="22"/>
        </w:rPr>
      </w:pPr>
      <w:r w:rsidRPr="00F32710">
        <w:rPr>
          <w:b/>
          <w:sz w:val="22"/>
          <w:szCs w:val="22"/>
        </w:rPr>
        <w:t xml:space="preserve">oświadczenia, o którym mowa w art. 125 ust. 1 </w:t>
      </w:r>
      <w:r>
        <w:rPr>
          <w:b/>
          <w:sz w:val="22"/>
          <w:szCs w:val="22"/>
        </w:rPr>
        <w:t>U</w:t>
      </w:r>
      <w:r w:rsidRPr="00F32710">
        <w:rPr>
          <w:b/>
          <w:sz w:val="22"/>
          <w:szCs w:val="22"/>
        </w:rPr>
        <w:t>stawy</w:t>
      </w:r>
      <w:r>
        <w:rPr>
          <w:b/>
          <w:sz w:val="22"/>
          <w:szCs w:val="22"/>
        </w:rPr>
        <w:t xml:space="preserve"> </w:t>
      </w:r>
      <w:r w:rsidRPr="00466A7A">
        <w:rPr>
          <w:bCs/>
          <w:sz w:val="22"/>
          <w:szCs w:val="22"/>
        </w:rPr>
        <w:t xml:space="preserve">o </w:t>
      </w:r>
      <w:r w:rsidRPr="00F32710">
        <w:rPr>
          <w:sz w:val="22"/>
          <w:szCs w:val="22"/>
        </w:rPr>
        <w:t xml:space="preserve">spełnianiu warunków udziału </w:t>
      </w:r>
      <w:r>
        <w:rPr>
          <w:sz w:val="22"/>
          <w:szCs w:val="22"/>
        </w:rPr>
        <w:br/>
      </w:r>
      <w:r w:rsidRPr="00F32710">
        <w:rPr>
          <w:sz w:val="22"/>
          <w:szCs w:val="22"/>
        </w:rPr>
        <w:t xml:space="preserve">w postępowaniu </w:t>
      </w:r>
      <w:r>
        <w:rPr>
          <w:sz w:val="22"/>
          <w:szCs w:val="22"/>
        </w:rPr>
        <w:t>oraz niepodleganiu wykluczeniu z postępowania w okolicznościach,</w:t>
      </w:r>
      <w:r>
        <w:rPr>
          <w:sz w:val="22"/>
          <w:szCs w:val="22"/>
        </w:rPr>
        <w:br/>
        <w:t xml:space="preserve">o których mowa w art. 108 ustawy </w:t>
      </w:r>
      <w:proofErr w:type="spellStart"/>
      <w:r>
        <w:rPr>
          <w:sz w:val="22"/>
          <w:szCs w:val="22"/>
        </w:rPr>
        <w:t>Pzp</w:t>
      </w:r>
      <w:proofErr w:type="spellEnd"/>
      <w:r>
        <w:rPr>
          <w:sz w:val="22"/>
          <w:szCs w:val="22"/>
        </w:rPr>
        <w:t xml:space="preserve"> oraz art. 109 ust. 1 pkt 4 ustawy </w:t>
      </w:r>
      <w:proofErr w:type="spellStart"/>
      <w:r>
        <w:rPr>
          <w:sz w:val="22"/>
          <w:szCs w:val="22"/>
        </w:rPr>
        <w:t>Pzp</w:t>
      </w:r>
      <w:proofErr w:type="spellEnd"/>
      <w:r>
        <w:rPr>
          <w:sz w:val="22"/>
          <w:szCs w:val="22"/>
        </w:rPr>
        <w:t xml:space="preserve"> oraz art. 7 ust. 1 Ustawy z dnia 13 kwietnia 2022 r. o szczególnych rozwiązaniach w zakresie przeciwdziałania wspieraniu agresji na Ukrainę oraz służących ochronie bezpieczeństwa narodowego (Dz. U. z 2023 r., poz.1497</w:t>
      </w:r>
      <w:r w:rsidR="00D70105">
        <w:rPr>
          <w:sz w:val="22"/>
          <w:szCs w:val="22"/>
        </w:rPr>
        <w:t xml:space="preserve"> ze zm.</w:t>
      </w:r>
      <w:r>
        <w:rPr>
          <w:sz w:val="22"/>
          <w:szCs w:val="22"/>
        </w:rPr>
        <w:t xml:space="preserve">) </w:t>
      </w:r>
      <w:r w:rsidRPr="00F32710">
        <w:rPr>
          <w:sz w:val="22"/>
          <w:szCs w:val="22"/>
        </w:rPr>
        <w:t xml:space="preserve">– </w:t>
      </w:r>
      <w:r w:rsidRPr="00F32710">
        <w:rPr>
          <w:b/>
          <w:sz w:val="22"/>
          <w:szCs w:val="22"/>
        </w:rPr>
        <w:t>zgodnie z załącznik</w:t>
      </w:r>
      <w:r>
        <w:rPr>
          <w:b/>
          <w:sz w:val="22"/>
          <w:szCs w:val="22"/>
        </w:rPr>
        <w:t>ami</w:t>
      </w:r>
      <w:r w:rsidRPr="00F32710">
        <w:rPr>
          <w:b/>
          <w:sz w:val="22"/>
          <w:szCs w:val="22"/>
        </w:rPr>
        <w:t xml:space="preserve"> </w:t>
      </w:r>
      <w:r w:rsidRPr="008F6F4B">
        <w:rPr>
          <w:b/>
          <w:sz w:val="22"/>
          <w:szCs w:val="22"/>
        </w:rPr>
        <w:t>nr 2</w:t>
      </w:r>
      <w:r w:rsidRPr="00137267">
        <w:rPr>
          <w:b/>
          <w:sz w:val="22"/>
          <w:szCs w:val="22"/>
        </w:rPr>
        <w:t xml:space="preserve"> i </w:t>
      </w:r>
      <w:r>
        <w:rPr>
          <w:b/>
          <w:sz w:val="22"/>
          <w:szCs w:val="22"/>
        </w:rPr>
        <w:t xml:space="preserve">nr </w:t>
      </w:r>
      <w:r w:rsidRPr="00137267">
        <w:rPr>
          <w:b/>
          <w:sz w:val="22"/>
          <w:szCs w:val="22"/>
        </w:rPr>
        <w:t>3</w:t>
      </w:r>
      <w:r w:rsidRPr="00F32710">
        <w:rPr>
          <w:b/>
          <w:sz w:val="22"/>
          <w:szCs w:val="22"/>
        </w:rPr>
        <w:t xml:space="preserve"> do SWZ</w:t>
      </w:r>
      <w:r>
        <w:rPr>
          <w:b/>
          <w:sz w:val="22"/>
          <w:szCs w:val="22"/>
        </w:rPr>
        <w:t>.</w:t>
      </w:r>
      <w:r w:rsidRPr="00F32710">
        <w:rPr>
          <w:sz w:val="22"/>
          <w:szCs w:val="22"/>
        </w:rPr>
        <w:t xml:space="preserve"> Oświadczenia stanowią dowód potwierdzający spełniani</w:t>
      </w:r>
      <w:r>
        <w:rPr>
          <w:sz w:val="22"/>
          <w:szCs w:val="22"/>
        </w:rPr>
        <w:t>e</w:t>
      </w:r>
      <w:r w:rsidRPr="00F32710">
        <w:rPr>
          <w:sz w:val="22"/>
          <w:szCs w:val="22"/>
        </w:rPr>
        <w:t xml:space="preserve"> warunków udziału w postępowaniu </w:t>
      </w:r>
      <w:r>
        <w:rPr>
          <w:sz w:val="22"/>
          <w:szCs w:val="22"/>
        </w:rPr>
        <w:t xml:space="preserve"> oraz </w:t>
      </w:r>
      <w:r w:rsidRPr="00F32710">
        <w:rPr>
          <w:sz w:val="22"/>
          <w:szCs w:val="22"/>
        </w:rPr>
        <w:t>brak podstaw wykluczenia na dzień składania ofert, tymczasowo zastępując</w:t>
      </w:r>
      <w:r>
        <w:rPr>
          <w:sz w:val="22"/>
          <w:szCs w:val="22"/>
        </w:rPr>
        <w:t>y</w:t>
      </w:r>
      <w:r w:rsidRPr="00F32710">
        <w:rPr>
          <w:sz w:val="22"/>
          <w:szCs w:val="22"/>
        </w:rPr>
        <w:t xml:space="preserve"> wymagane przez Zamawiającego podmiotowe środki dowodowe, wskazane w SWZ. Oświadczeni</w:t>
      </w:r>
      <w:r>
        <w:rPr>
          <w:sz w:val="22"/>
          <w:szCs w:val="22"/>
        </w:rPr>
        <w:t>a</w:t>
      </w:r>
      <w:r w:rsidRPr="00F32710">
        <w:rPr>
          <w:sz w:val="22"/>
          <w:szCs w:val="22"/>
        </w:rPr>
        <w:t xml:space="preserve"> składa się, </w:t>
      </w:r>
      <w:r w:rsidRPr="00DC758B">
        <w:rPr>
          <w:sz w:val="22"/>
          <w:szCs w:val="22"/>
        </w:rPr>
        <w:t>pod rygorem nieważności w formie elektronicznej – w postaci elektronicznej opatrzonej kwalifikowanym podpisem elektronicznym lub w postaci elektronicznej opatrzonej podpisem zaufanym lub podpisem osobistym</w:t>
      </w:r>
      <w:r w:rsidR="00030A6B" w:rsidRPr="00DC758B">
        <w:rPr>
          <w:sz w:val="22"/>
          <w:szCs w:val="22"/>
        </w:rPr>
        <w:t>;</w:t>
      </w:r>
    </w:p>
    <w:p w14:paraId="488C3423" w14:textId="77777777" w:rsidR="008F6F4B" w:rsidRDefault="008F6F4B" w:rsidP="008F6F4B">
      <w:pPr>
        <w:pStyle w:val="NumeracjaUrzdowa"/>
        <w:numPr>
          <w:ilvl w:val="0"/>
          <w:numId w:val="122"/>
        </w:numPr>
        <w:spacing w:before="228" w:after="228" w:line="240" w:lineRule="auto"/>
        <w:rPr>
          <w:b/>
          <w:sz w:val="22"/>
          <w:szCs w:val="22"/>
        </w:rPr>
      </w:pPr>
      <w:r w:rsidRPr="00F32710">
        <w:rPr>
          <w:b/>
          <w:sz w:val="22"/>
          <w:szCs w:val="22"/>
        </w:rPr>
        <w:t xml:space="preserve">pełnomocnictwo </w:t>
      </w:r>
      <w:r>
        <w:rPr>
          <w:b/>
          <w:sz w:val="22"/>
          <w:szCs w:val="22"/>
        </w:rPr>
        <w:t xml:space="preserve">lub inny dokument potwierdzający umocowanie do </w:t>
      </w:r>
      <w:r w:rsidRPr="00F32710">
        <w:rPr>
          <w:b/>
          <w:sz w:val="22"/>
          <w:szCs w:val="22"/>
        </w:rPr>
        <w:t xml:space="preserve">reprezentowania Wykonawcy ubiegającego się o udzielenie zamówienia publicznego - </w:t>
      </w:r>
      <w:r w:rsidRPr="00F32710">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Pr="00845852">
        <w:rPr>
          <w:b/>
          <w:sz w:val="22"/>
          <w:szCs w:val="22"/>
        </w:rPr>
        <w:t>– jeżeli dotyczy;</w:t>
      </w:r>
    </w:p>
    <w:p w14:paraId="5C44D511" w14:textId="77777777" w:rsidR="00CE1FED" w:rsidRPr="00845852" w:rsidRDefault="00CE1FED" w:rsidP="00CE1FED">
      <w:pPr>
        <w:pStyle w:val="NumeracjaUrzdowa"/>
        <w:numPr>
          <w:ilvl w:val="0"/>
          <w:numId w:val="0"/>
        </w:numPr>
        <w:spacing w:before="228" w:after="228" w:line="240" w:lineRule="auto"/>
        <w:ind w:left="1080"/>
        <w:rPr>
          <w:b/>
          <w:sz w:val="22"/>
          <w:szCs w:val="22"/>
        </w:rPr>
      </w:pPr>
    </w:p>
    <w:p w14:paraId="45B8FCDB" w14:textId="77777777" w:rsidR="008F6F4B" w:rsidRPr="00A82948" w:rsidRDefault="008F6F4B" w:rsidP="008F6F4B">
      <w:pPr>
        <w:pStyle w:val="NumeracjaUrzdowa"/>
        <w:numPr>
          <w:ilvl w:val="0"/>
          <w:numId w:val="122"/>
        </w:numPr>
        <w:spacing w:before="228" w:after="228" w:line="240" w:lineRule="auto"/>
        <w:rPr>
          <w:b/>
          <w:bCs/>
          <w:sz w:val="22"/>
          <w:szCs w:val="22"/>
        </w:rPr>
      </w:pPr>
      <w:r w:rsidRPr="00F32710">
        <w:rPr>
          <w:b/>
          <w:sz w:val="22"/>
          <w:szCs w:val="22"/>
        </w:rPr>
        <w:lastRenderedPageBreak/>
        <w:t>zobowiązanie podmiotu udostępniającego Wykonawcy zasoby</w:t>
      </w:r>
      <w:r w:rsidRPr="00F32710">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w:t>
      </w:r>
      <w:r>
        <w:rPr>
          <w:sz w:val="22"/>
          <w:szCs w:val="22"/>
        </w:rPr>
        <w:t>U</w:t>
      </w:r>
      <w:r w:rsidRPr="00F32710">
        <w:rPr>
          <w:sz w:val="22"/>
          <w:szCs w:val="22"/>
        </w:rPr>
        <w:t xml:space="preserve">stawy. Zobowiązanie lub inny podmiotowy środek dowodowy w opisywanym zakresie, przekazuje się w postaci elektronicznej, </w:t>
      </w:r>
      <w:r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Pr>
          <w:bCs/>
          <w:sz w:val="22"/>
          <w:szCs w:val="22"/>
        </w:rPr>
        <w:t xml:space="preserve"> </w:t>
      </w:r>
      <w:r w:rsidRPr="00845852">
        <w:rPr>
          <w:b/>
          <w:sz w:val="22"/>
          <w:szCs w:val="22"/>
        </w:rPr>
        <w:t>- jeżeli dotyczy;</w:t>
      </w:r>
    </w:p>
    <w:p w14:paraId="64C93BBE" w14:textId="77777777" w:rsidR="008F6F4B" w:rsidRPr="001312ED" w:rsidRDefault="008F6F4B" w:rsidP="008F6F4B">
      <w:pPr>
        <w:widowControl/>
        <w:numPr>
          <w:ilvl w:val="0"/>
          <w:numId w:val="122"/>
        </w:numPr>
        <w:tabs>
          <w:tab w:val="left" w:pos="851"/>
        </w:tabs>
        <w:suppressAutoHyphens w:val="0"/>
        <w:autoSpaceDN/>
        <w:jc w:val="both"/>
        <w:textAlignment w:val="auto"/>
        <w:rPr>
          <w:rFonts w:ascii="Times New Roman" w:hAnsi="Times New Roman" w:cs="Times New Roman"/>
          <w:sz w:val="22"/>
          <w:szCs w:val="22"/>
        </w:rPr>
      </w:pPr>
      <w:r>
        <w:rPr>
          <w:rFonts w:ascii="Times New Roman" w:hAnsi="Times New Roman" w:cs="Times New Roman"/>
          <w:b/>
          <w:sz w:val="22"/>
          <w:szCs w:val="22"/>
        </w:rPr>
        <w:t>o</w:t>
      </w:r>
      <w:r w:rsidRPr="00466A7A">
        <w:rPr>
          <w:rFonts w:ascii="Times New Roman" w:hAnsi="Times New Roman" w:cs="Times New Roman"/>
          <w:b/>
          <w:sz w:val="22"/>
          <w:szCs w:val="22"/>
        </w:rPr>
        <w:t>świadczenie z zakresu art. 117 ust. 4 Ustawy</w:t>
      </w:r>
      <w:r>
        <w:rPr>
          <w:rFonts w:ascii="Times New Roman" w:hAnsi="Times New Roman" w:cs="Times New Roman"/>
          <w:b/>
          <w:sz w:val="22"/>
          <w:szCs w:val="22"/>
        </w:rPr>
        <w:t xml:space="preserve"> </w:t>
      </w:r>
      <w:proofErr w:type="spellStart"/>
      <w:r>
        <w:rPr>
          <w:rFonts w:ascii="Times New Roman" w:hAnsi="Times New Roman" w:cs="Times New Roman"/>
          <w:b/>
          <w:sz w:val="22"/>
          <w:szCs w:val="22"/>
        </w:rPr>
        <w:t>Pzp</w:t>
      </w:r>
      <w:proofErr w:type="spellEnd"/>
      <w:r>
        <w:rPr>
          <w:rFonts w:ascii="Times New Roman" w:hAnsi="Times New Roman" w:cs="Times New Roman"/>
          <w:bCs/>
          <w:sz w:val="22"/>
          <w:szCs w:val="22"/>
        </w:rPr>
        <w:t xml:space="preserve">, z którego wynika, które roboty budowlane, dostawy lub usługi wykonają poszczególni Wykonawcy </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30EAF6AE" w14:textId="46F8AFD5" w:rsidR="00EB1974" w:rsidRPr="008F6F4B" w:rsidRDefault="008F6F4B" w:rsidP="008F6F4B">
      <w:pPr>
        <w:pStyle w:val="NumeracjaUrzdowa"/>
        <w:numPr>
          <w:ilvl w:val="0"/>
          <w:numId w:val="122"/>
        </w:numPr>
        <w:spacing w:before="228" w:after="228" w:line="240" w:lineRule="auto"/>
        <w:rPr>
          <w:b/>
          <w:bCs/>
          <w:sz w:val="22"/>
          <w:szCs w:val="22"/>
        </w:rPr>
      </w:pPr>
      <w:r w:rsidRPr="007C2427">
        <w:rPr>
          <w:bCs/>
          <w:sz w:val="22"/>
          <w:szCs w:val="22"/>
        </w:rPr>
        <w:t xml:space="preserve">Wykonawca, w przypadku polegania na zdolnościach lub sytuacji podmiotów udostępniających zasoby, przedstawia wraz z oświadczeniami, o których mowa w </w:t>
      </w:r>
      <w:r w:rsidRPr="00466A7A">
        <w:rPr>
          <w:b/>
          <w:sz w:val="22"/>
          <w:szCs w:val="22"/>
        </w:rPr>
        <w:t>pkt 2</w:t>
      </w:r>
      <w:r w:rsidRPr="007C2427">
        <w:rPr>
          <w:bCs/>
          <w:sz w:val="22"/>
          <w:szCs w:val="22"/>
        </w:rPr>
        <w:t xml:space="preserve">, także </w:t>
      </w:r>
      <w:r w:rsidRPr="003B5A28">
        <w:rPr>
          <w:b/>
          <w:sz w:val="22"/>
          <w:szCs w:val="22"/>
        </w:rPr>
        <w:t xml:space="preserve">oświadczenie podmiotu udostępniającego zasoby, potwierdzające brak podstaw wykluczenia tego podmiotu oraz odpowiednio spełnianie warunków udziału </w:t>
      </w:r>
      <w:r>
        <w:rPr>
          <w:b/>
          <w:sz w:val="22"/>
          <w:szCs w:val="22"/>
        </w:rPr>
        <w:br/>
      </w:r>
      <w:r w:rsidRPr="003B5A28">
        <w:rPr>
          <w:b/>
          <w:sz w:val="22"/>
          <w:szCs w:val="22"/>
        </w:rPr>
        <w:t>w postępowaniu, w zakresie, w jakim Wykonawca powołuje się na jego zasoby</w:t>
      </w:r>
      <w:r>
        <w:rPr>
          <w:b/>
          <w:sz w:val="22"/>
          <w:szCs w:val="22"/>
        </w:rPr>
        <w:t xml:space="preserve"> – zgodnie z załącznikami </w:t>
      </w:r>
      <w:r w:rsidRPr="00466A7A">
        <w:rPr>
          <w:b/>
          <w:sz w:val="22"/>
          <w:szCs w:val="22"/>
        </w:rPr>
        <w:t xml:space="preserve">nr </w:t>
      </w:r>
      <w:r w:rsidRPr="00137267">
        <w:rPr>
          <w:b/>
          <w:sz w:val="22"/>
          <w:szCs w:val="22"/>
        </w:rPr>
        <w:t xml:space="preserve">3 i </w:t>
      </w:r>
      <w:r w:rsidRPr="008F6F4B">
        <w:rPr>
          <w:b/>
          <w:sz w:val="22"/>
          <w:szCs w:val="22"/>
        </w:rPr>
        <w:t>nr 2</w:t>
      </w:r>
      <w:r w:rsidRPr="00137267">
        <w:rPr>
          <w:b/>
          <w:sz w:val="22"/>
          <w:szCs w:val="22"/>
        </w:rPr>
        <w:t xml:space="preserve"> do SWZ</w:t>
      </w:r>
      <w:r>
        <w:rPr>
          <w:b/>
          <w:sz w:val="22"/>
          <w:szCs w:val="22"/>
        </w:rPr>
        <w:t xml:space="preserve"> - jeżeli dotyczy</w:t>
      </w:r>
      <w:r w:rsidR="00EB1974" w:rsidRPr="0094031F">
        <w:rPr>
          <w:sz w:val="22"/>
          <w:szCs w:val="22"/>
        </w:rPr>
        <w:t>;</w:t>
      </w:r>
    </w:p>
    <w:p w14:paraId="7BEDA3D2" w14:textId="77777777" w:rsidR="00A6474C" w:rsidRPr="00F32710" w:rsidRDefault="00A6474C" w:rsidP="008F6F4B">
      <w:pPr>
        <w:pStyle w:val="Akapitzlist"/>
        <w:widowControl/>
        <w:numPr>
          <w:ilvl w:val="0"/>
          <w:numId w:val="117"/>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8F6F4B">
      <w:pPr>
        <w:pStyle w:val="Akapitzlist"/>
        <w:widowControl/>
        <w:numPr>
          <w:ilvl w:val="0"/>
          <w:numId w:val="117"/>
        </w:numPr>
        <w:tabs>
          <w:tab w:val="left" w:pos="851"/>
        </w:tabs>
        <w:suppressAutoHyphens w:val="0"/>
        <w:autoSpaceDN/>
        <w:spacing w:line="276"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8F6F4B">
      <w:pPr>
        <w:pStyle w:val="Akapitzlist"/>
        <w:widowControl/>
        <w:numPr>
          <w:ilvl w:val="0"/>
          <w:numId w:val="117"/>
        </w:numPr>
        <w:tabs>
          <w:tab w:val="left" w:pos="851"/>
        </w:tabs>
        <w:suppressAutoHyphens w:val="0"/>
        <w:autoSpaceDN/>
        <w:spacing w:line="276"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8F6F4B">
      <w:pPr>
        <w:pStyle w:val="Akapitzlist"/>
        <w:widowControl/>
        <w:numPr>
          <w:ilvl w:val="0"/>
          <w:numId w:val="117"/>
        </w:numPr>
        <w:tabs>
          <w:tab w:val="left" w:pos="851"/>
        </w:tabs>
        <w:suppressAutoHyphens w:val="0"/>
        <w:autoSpaceDN/>
        <w:spacing w:line="276"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017201A1" w:rsidR="006F0394" w:rsidRPr="00F32710" w:rsidRDefault="00B7546C" w:rsidP="008F6F4B">
      <w:pPr>
        <w:pStyle w:val="Akapitzlist"/>
        <w:widowControl/>
        <w:numPr>
          <w:ilvl w:val="0"/>
          <w:numId w:val="117"/>
        </w:numPr>
        <w:tabs>
          <w:tab w:val="left" w:pos="851"/>
        </w:tabs>
        <w:suppressAutoHyphens w:val="0"/>
        <w:autoSpaceDN/>
        <w:spacing w:line="276" w:lineRule="auto"/>
        <w:textAlignment w:val="auto"/>
        <w:rPr>
          <w:sz w:val="22"/>
          <w:szCs w:val="22"/>
        </w:rPr>
      </w:pPr>
      <w:r>
        <w:rPr>
          <w:sz w:val="22"/>
          <w:szCs w:val="22"/>
        </w:rPr>
        <w:t>Wykonawca do terminu składania ofert może wprowadzać zmiany w złożonej przez siebie ofercie, również w przypadku, gdy  została ona już</w:t>
      </w:r>
      <w:r w:rsidR="00A6474C" w:rsidRPr="00F32710">
        <w:rPr>
          <w:sz w:val="22"/>
          <w:szCs w:val="22"/>
        </w:rPr>
        <w:t xml:space="preserve"> opatrzon</w:t>
      </w:r>
      <w:r>
        <w:rPr>
          <w:sz w:val="22"/>
          <w:szCs w:val="22"/>
        </w:rPr>
        <w:t>a</w:t>
      </w:r>
      <w:r w:rsidR="00A6474C" w:rsidRPr="00F32710">
        <w:rPr>
          <w:sz w:val="22"/>
          <w:szCs w:val="22"/>
        </w:rPr>
        <w:t xml:space="preserve"> kwalifikowanym podpisem elektronicznym, podpisem zaufanym lub podpisem osobistym</w:t>
      </w:r>
      <w:r>
        <w:rPr>
          <w:sz w:val="22"/>
          <w:szCs w:val="22"/>
        </w:rPr>
        <w:t xml:space="preserve">. Po wprowadzeniu zmian </w:t>
      </w:r>
      <w:r w:rsidR="00A6474C" w:rsidRPr="00F32710">
        <w:rPr>
          <w:sz w:val="22"/>
          <w:szCs w:val="22"/>
        </w:rPr>
        <w:t xml:space="preserve"> 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DB7FFCC" w:rsidR="006F0394" w:rsidRPr="008E2F3E" w:rsidRDefault="008E2F3E" w:rsidP="008F6F4B">
      <w:pPr>
        <w:pStyle w:val="Akapitzlist"/>
        <w:widowControl/>
        <w:numPr>
          <w:ilvl w:val="0"/>
          <w:numId w:val="117"/>
        </w:numPr>
        <w:tabs>
          <w:tab w:val="left" w:pos="851"/>
        </w:tabs>
        <w:suppressAutoHyphens w:val="0"/>
        <w:autoSpaceDN/>
        <w:spacing w:line="276" w:lineRule="auto"/>
        <w:textAlignment w:val="auto"/>
        <w:rPr>
          <w:sz w:val="22"/>
          <w:szCs w:val="22"/>
        </w:rPr>
      </w:pPr>
      <w:r w:rsidRPr="006F0394">
        <w:rPr>
          <w:sz w:val="22"/>
          <w:szCs w:val="22"/>
        </w:rPr>
        <w:t>Wykonawca może wprowadzić zmiany w złożonej przez siebie ofercie lub wycofać złożoną przez siebie ofertę.</w:t>
      </w:r>
    </w:p>
    <w:p w14:paraId="7FF2B98A" w14:textId="35D168A2" w:rsidR="006F0394" w:rsidRPr="00F32710" w:rsidRDefault="00A6474C" w:rsidP="008F6F4B">
      <w:pPr>
        <w:pStyle w:val="Akapitzlist"/>
        <w:widowControl/>
        <w:numPr>
          <w:ilvl w:val="0"/>
          <w:numId w:val="117"/>
        </w:numPr>
        <w:tabs>
          <w:tab w:val="left" w:pos="851"/>
        </w:tabs>
        <w:suppressAutoHyphens w:val="0"/>
        <w:autoSpaceDN/>
        <w:spacing w:line="276"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 xml:space="preserve">z załącznikami, są jawne, z wyjątkiem informacji stanowiących tajemnicę przedsiębiorstwa w rozumieniu przepisów o zwalczaniu nieuczciwej konkurencji, jeżeli Wykonawca wraz z przekazaniem takich informacji zastrzegł, że nie mogą być one udostępniane oraz wykazał, </w:t>
      </w:r>
      <w:r w:rsidRPr="00F32710">
        <w:rPr>
          <w:sz w:val="22"/>
          <w:szCs w:val="22"/>
        </w:rPr>
        <w:lastRenderedPageBreak/>
        <w:t>że zastrzeżone informacje stanowią tajemnicę przedsiębiorstwa. Wykonawca nie może zastrzec informacji, o których mowa w art. 222 ust. 5 ustawy.</w:t>
      </w:r>
    </w:p>
    <w:p w14:paraId="43B14542" w14:textId="32CF196C" w:rsidR="00BC66CF" w:rsidRPr="00CE1FED" w:rsidRDefault="00A6474C" w:rsidP="00CE1FED">
      <w:pPr>
        <w:pStyle w:val="Akapitzlist"/>
        <w:widowControl/>
        <w:numPr>
          <w:ilvl w:val="0"/>
          <w:numId w:val="117"/>
        </w:numPr>
        <w:tabs>
          <w:tab w:val="left" w:pos="851"/>
        </w:tabs>
        <w:suppressAutoHyphens w:val="0"/>
        <w:autoSpaceDN/>
        <w:spacing w:line="276"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8F6F4B">
      <w:pPr>
        <w:pStyle w:val="NumeracjaUrzdowa"/>
        <w:numPr>
          <w:ilvl w:val="0"/>
          <w:numId w:val="134"/>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08040F12"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upływa w dniu</w:t>
      </w:r>
      <w:r w:rsidR="00932A9E">
        <w:rPr>
          <w:b/>
          <w:sz w:val="22"/>
          <w:szCs w:val="22"/>
        </w:rPr>
        <w:t xml:space="preserve"> 16.01.2024 r.</w:t>
      </w:r>
    </w:p>
    <w:p w14:paraId="4A97014D" w14:textId="77777777" w:rsidR="00EB3EC0" w:rsidRPr="00F32710" w:rsidRDefault="00EB3EC0" w:rsidP="008F6F4B">
      <w:pPr>
        <w:pStyle w:val="NumeracjaUrzdowa"/>
        <w:numPr>
          <w:ilvl w:val="0"/>
          <w:numId w:val="134"/>
        </w:numPr>
        <w:rPr>
          <w:b/>
          <w:bCs/>
          <w:sz w:val="22"/>
          <w:szCs w:val="22"/>
        </w:rPr>
      </w:pPr>
      <w:r w:rsidRPr="00F32710">
        <w:rPr>
          <w:b/>
          <w:bCs/>
          <w:sz w:val="22"/>
          <w:szCs w:val="22"/>
        </w:rPr>
        <w:t>SPOSÓB ORAZ TERMIN SKŁADANIA OFERT</w:t>
      </w:r>
    </w:p>
    <w:p w14:paraId="1E19B520" w14:textId="7EC99C45" w:rsidR="00EB3EC0" w:rsidRPr="00C11634" w:rsidRDefault="00EB3EC0" w:rsidP="00040EBB">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4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41"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C3EF1" w:rsidRPr="00F32710">
        <w:rPr>
          <w:rStyle w:val="Hipercze"/>
          <w:b/>
          <w:bCs/>
          <w:color w:val="auto"/>
          <w:sz w:val="22"/>
          <w:szCs w:val="22"/>
          <w:u w:val="none"/>
        </w:rPr>
        <w:t xml:space="preserve"> </w:t>
      </w:r>
      <w:r w:rsidR="00932A9E">
        <w:rPr>
          <w:rStyle w:val="Hipercze"/>
          <w:b/>
          <w:bCs/>
          <w:color w:val="auto"/>
          <w:sz w:val="22"/>
          <w:szCs w:val="22"/>
          <w:u w:val="none"/>
        </w:rPr>
        <w:t xml:space="preserve">18.12.2023 </w:t>
      </w:r>
      <w:r w:rsidR="000C3EF1" w:rsidRPr="00C11634">
        <w:rPr>
          <w:rStyle w:val="Hipercze"/>
          <w:b/>
          <w:bCs/>
          <w:color w:val="auto"/>
          <w:sz w:val="22"/>
          <w:szCs w:val="22"/>
          <w:u w:val="none"/>
        </w:rPr>
        <w:t xml:space="preserve">r., </w:t>
      </w:r>
      <w:r w:rsidR="00A81299" w:rsidRPr="00C11634">
        <w:rPr>
          <w:rStyle w:val="Hipercze"/>
          <w:b/>
          <w:bCs/>
          <w:color w:val="auto"/>
          <w:sz w:val="22"/>
          <w:szCs w:val="22"/>
          <w:u w:val="none"/>
        </w:rPr>
        <w:t>do godz.:</w:t>
      </w:r>
      <w:r w:rsidR="00233B09" w:rsidRPr="00C11634">
        <w:rPr>
          <w:rStyle w:val="Hipercze"/>
          <w:b/>
          <w:bCs/>
          <w:color w:val="auto"/>
          <w:sz w:val="22"/>
          <w:szCs w:val="22"/>
          <w:u w:val="none"/>
        </w:rPr>
        <w:t xml:space="preserve"> </w:t>
      </w:r>
      <w:r w:rsidR="00D17851">
        <w:rPr>
          <w:rStyle w:val="Hipercze"/>
          <w:b/>
          <w:bCs/>
          <w:color w:val="auto"/>
          <w:sz w:val="22"/>
          <w:szCs w:val="22"/>
          <w:u w:val="none"/>
        </w:rPr>
        <w:t>10:00</w:t>
      </w:r>
      <w:r w:rsidRPr="00C11634">
        <w:rPr>
          <w:rStyle w:val="Hipercze"/>
          <w:b/>
          <w:bCs/>
          <w:color w:val="auto"/>
          <w:sz w:val="22"/>
          <w:szCs w:val="22"/>
          <w:u w:val="none"/>
        </w:rPr>
        <w:t>.</w:t>
      </w:r>
    </w:p>
    <w:p w14:paraId="5B465168" w14:textId="0D0E25EB" w:rsidR="00EB3EC0" w:rsidRPr="00F32710" w:rsidRDefault="00EB3EC0" w:rsidP="00040EBB">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3A1676D5" w14:textId="4E7FEC21" w:rsidR="00D52F7A" w:rsidRDefault="00EB3EC0" w:rsidP="00040EBB">
      <w:pPr>
        <w:pStyle w:val="Akapitzlist"/>
        <w:widowControl/>
        <w:numPr>
          <w:ilvl w:val="0"/>
          <w:numId w:val="97"/>
        </w:numPr>
        <w:spacing w:after="240" w:line="240" w:lineRule="auto"/>
        <w:ind w:left="426" w:hanging="142"/>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1C9284D5" w14:textId="77777777" w:rsidR="003F7806" w:rsidRPr="00C0376C" w:rsidRDefault="003F7806" w:rsidP="003F7806">
      <w:pPr>
        <w:pStyle w:val="Akapitzlist"/>
        <w:widowControl/>
        <w:spacing w:after="240" w:line="240" w:lineRule="auto"/>
        <w:ind w:left="426"/>
        <w:rPr>
          <w:sz w:val="22"/>
          <w:szCs w:val="22"/>
        </w:rPr>
      </w:pPr>
    </w:p>
    <w:p w14:paraId="07EB2AF3" w14:textId="0E17A89D" w:rsidR="00EB3EC0" w:rsidRPr="00F32710" w:rsidRDefault="00EB3EC0" w:rsidP="008F6F4B">
      <w:pPr>
        <w:pStyle w:val="NumeracjaUrzdowa"/>
        <w:numPr>
          <w:ilvl w:val="0"/>
          <w:numId w:val="135"/>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6E42C924" w:rsidR="00EB3EC0" w:rsidRPr="00F32710" w:rsidRDefault="00EB3EC0" w:rsidP="008F6F4B">
      <w:pPr>
        <w:pStyle w:val="Tekstpodstawowy"/>
        <w:widowControl/>
        <w:numPr>
          <w:ilvl w:val="0"/>
          <w:numId w:val="109"/>
        </w:numPr>
        <w:suppressAutoHyphens w:val="0"/>
        <w:autoSpaceDN/>
        <w:spacing w:after="0"/>
        <w:ind w:right="28"/>
        <w:jc w:val="both"/>
        <w:textAlignment w:val="auto"/>
        <w:rPr>
          <w:rFonts w:ascii="Times New Roman" w:hAnsi="Times New Roman" w:cs="Times New Roman"/>
          <w:sz w:val="22"/>
          <w:szCs w:val="22"/>
        </w:rPr>
      </w:pPr>
      <w:bookmarkStart w:id="10" w:name="_Hlk61446340"/>
      <w:r w:rsidRPr="00F32710">
        <w:rPr>
          <w:rFonts w:ascii="Times New Roman" w:hAnsi="Times New Roman" w:cs="Times New Roman"/>
          <w:sz w:val="22"/>
          <w:szCs w:val="22"/>
        </w:rPr>
        <w:t>Otwarcie ofert nastąpi w dniu</w:t>
      </w:r>
      <w:r w:rsidR="00932A9E">
        <w:rPr>
          <w:rFonts w:ascii="Times New Roman" w:hAnsi="Times New Roman" w:cs="Times New Roman"/>
          <w:sz w:val="22"/>
          <w:szCs w:val="22"/>
        </w:rPr>
        <w:t xml:space="preserve"> </w:t>
      </w:r>
      <w:r w:rsidR="00932A9E" w:rsidRPr="00932A9E">
        <w:rPr>
          <w:rFonts w:ascii="Times New Roman" w:hAnsi="Times New Roman" w:cs="Times New Roman"/>
          <w:b/>
          <w:bCs/>
          <w:sz w:val="22"/>
          <w:szCs w:val="22"/>
        </w:rPr>
        <w:t>18.12.2023 r.</w:t>
      </w:r>
      <w:r w:rsidR="000C3EF1" w:rsidRPr="00932A9E">
        <w:rPr>
          <w:rFonts w:ascii="Times New Roman" w:hAnsi="Times New Roman" w:cs="Times New Roman"/>
          <w:b/>
          <w:bCs/>
          <w:sz w:val="22"/>
          <w:szCs w:val="22"/>
        </w:rPr>
        <w:t>,</w:t>
      </w:r>
      <w:r w:rsidR="000C3EF1" w:rsidRPr="00C11634">
        <w:rPr>
          <w:rFonts w:ascii="Times New Roman" w:hAnsi="Times New Roman" w:cs="Times New Roman"/>
          <w:b/>
          <w:sz w:val="22"/>
          <w:szCs w:val="22"/>
        </w:rPr>
        <w:t xml:space="preserve"> </w:t>
      </w:r>
      <w:r w:rsidR="00A81299" w:rsidRPr="00C11634">
        <w:rPr>
          <w:rFonts w:ascii="Times New Roman" w:hAnsi="Times New Roman" w:cs="Times New Roman"/>
          <w:b/>
          <w:sz w:val="22"/>
          <w:szCs w:val="22"/>
        </w:rPr>
        <w:t>o godz.:</w:t>
      </w:r>
      <w:r w:rsidR="00233B09" w:rsidRPr="00C11634">
        <w:rPr>
          <w:rFonts w:ascii="Times New Roman" w:hAnsi="Times New Roman" w:cs="Times New Roman"/>
          <w:b/>
          <w:sz w:val="22"/>
          <w:szCs w:val="22"/>
        </w:rPr>
        <w:t xml:space="preserve"> </w:t>
      </w:r>
      <w:r w:rsidR="00D17851">
        <w:rPr>
          <w:rFonts w:ascii="Times New Roman" w:hAnsi="Times New Roman" w:cs="Times New Roman"/>
          <w:b/>
          <w:sz w:val="22"/>
          <w:szCs w:val="22"/>
        </w:rPr>
        <w:t>10:30</w:t>
      </w:r>
      <w:r w:rsidR="000C3EF1" w:rsidRPr="00C11634">
        <w:rPr>
          <w:rFonts w:ascii="Times New Roman" w:hAnsi="Times New Roman" w:cs="Times New Roman"/>
          <w:b/>
          <w:sz w:val="22"/>
          <w:szCs w:val="22"/>
        </w:rPr>
        <w:t xml:space="preserve"> </w:t>
      </w:r>
      <w:r w:rsidRPr="00C11634">
        <w:rPr>
          <w:rFonts w:ascii="Times New Roman" w:hAnsi="Times New Roman" w:cs="Times New Roman"/>
          <w:sz w:val="22"/>
          <w:szCs w:val="22"/>
        </w:rPr>
        <w:t xml:space="preserve">na </w:t>
      </w:r>
      <w:r w:rsidRPr="00F32710">
        <w:rPr>
          <w:rFonts w:ascii="Times New Roman" w:hAnsi="Times New Roman" w:cs="Times New Roman"/>
          <w:sz w:val="22"/>
          <w:szCs w:val="22"/>
        </w:rPr>
        <w:t>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0"/>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8F6F4B">
      <w:pPr>
        <w:pStyle w:val="Tekstpodstawowy"/>
        <w:widowControl/>
        <w:numPr>
          <w:ilvl w:val="0"/>
          <w:numId w:val="109"/>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8F6F4B">
      <w:pPr>
        <w:pStyle w:val="Tekstpodstawowy"/>
        <w:widowControl/>
        <w:numPr>
          <w:ilvl w:val="0"/>
          <w:numId w:val="109"/>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8F6F4B">
      <w:pPr>
        <w:pStyle w:val="Tekstpodstawowy"/>
        <w:widowControl/>
        <w:numPr>
          <w:ilvl w:val="0"/>
          <w:numId w:val="109"/>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4"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8F6F4B">
      <w:pPr>
        <w:pStyle w:val="Tekstpodstawowy"/>
        <w:widowControl/>
        <w:numPr>
          <w:ilvl w:val="0"/>
          <w:numId w:val="12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33E0B957" w:rsidR="00EB3EC0" w:rsidRPr="00CC6E7A" w:rsidRDefault="00EB3EC0" w:rsidP="008F6F4B">
      <w:pPr>
        <w:pStyle w:val="Tekstpodstawowy"/>
        <w:widowControl/>
        <w:numPr>
          <w:ilvl w:val="0"/>
          <w:numId w:val="12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3360651A" w14:textId="77777777" w:rsidR="00F21765" w:rsidRDefault="00F21765" w:rsidP="00CC6E7A">
      <w:pPr>
        <w:pStyle w:val="Akapitzlist"/>
        <w:rPr>
          <w:sz w:val="22"/>
          <w:szCs w:val="22"/>
        </w:rPr>
      </w:pPr>
    </w:p>
    <w:p w14:paraId="323E7064" w14:textId="77777777" w:rsidR="00CE1FED" w:rsidRDefault="00CE1FED" w:rsidP="00CC6E7A">
      <w:pPr>
        <w:pStyle w:val="Akapitzlist"/>
        <w:rPr>
          <w:sz w:val="22"/>
          <w:szCs w:val="22"/>
        </w:rPr>
      </w:pPr>
    </w:p>
    <w:p w14:paraId="43B1F24E" w14:textId="77777777" w:rsidR="008F6F4B" w:rsidRDefault="008F6F4B" w:rsidP="00CC6E7A">
      <w:pPr>
        <w:pStyle w:val="Akapitzlist"/>
        <w:rPr>
          <w:sz w:val="22"/>
          <w:szCs w:val="22"/>
        </w:rPr>
      </w:pPr>
    </w:p>
    <w:p w14:paraId="5B646135" w14:textId="5F540813" w:rsidR="0016677B" w:rsidRPr="00F32710" w:rsidRDefault="00A26D9E" w:rsidP="008F6F4B">
      <w:pPr>
        <w:pStyle w:val="Akapitzlist"/>
        <w:widowControl/>
        <w:numPr>
          <w:ilvl w:val="0"/>
          <w:numId w:val="136"/>
        </w:numPr>
        <w:suppressAutoHyphens w:val="0"/>
        <w:autoSpaceDN/>
        <w:textAlignment w:val="auto"/>
        <w:rPr>
          <w:b/>
          <w:sz w:val="22"/>
          <w:szCs w:val="22"/>
        </w:rPr>
      </w:pPr>
      <w:r w:rsidRPr="00F32710">
        <w:rPr>
          <w:b/>
          <w:sz w:val="22"/>
          <w:szCs w:val="22"/>
        </w:rPr>
        <w:lastRenderedPageBreak/>
        <w:t>TAJEMNICA PRZEDSIĘBIORSTWA</w:t>
      </w:r>
    </w:p>
    <w:p w14:paraId="62F1E7DF" w14:textId="77777777" w:rsidR="008F6F4B" w:rsidRPr="008F6F4B" w:rsidRDefault="003F7806" w:rsidP="008F6F4B">
      <w:pPr>
        <w:pStyle w:val="Akapitzlist"/>
        <w:widowControl/>
        <w:numPr>
          <w:ilvl w:val="0"/>
          <w:numId w:val="201"/>
        </w:numPr>
        <w:suppressAutoHyphens w:val="0"/>
        <w:autoSpaceDN/>
        <w:spacing w:line="240" w:lineRule="auto"/>
        <w:textAlignment w:val="auto"/>
        <w:rPr>
          <w:b/>
          <w:sz w:val="22"/>
          <w:szCs w:val="22"/>
        </w:rPr>
      </w:pPr>
      <w:r w:rsidRPr="00A26D9E">
        <w:rPr>
          <w:color w:val="000000" w:themeColor="text1"/>
          <w:sz w:val="22"/>
          <w:szCs w:val="22"/>
        </w:rPr>
        <w:t xml:space="preserve">Informacje </w:t>
      </w:r>
      <w:r w:rsidR="008F6F4B" w:rsidRPr="00254EDB">
        <w:rPr>
          <w:color w:val="000000" w:themeColor="text1"/>
          <w:sz w:val="22"/>
          <w:szCs w:val="22"/>
        </w:rPr>
        <w:t xml:space="preserve">stanowiące tajemnicę przedsiębiorstwa powinny być zgrupowane i stanowić oddzielną część oferty – odrębny plik lub pliki elektroniczne. Plik (pliki) należy opatrzyć dopiskiem „tajemnica przedsiębiorstwa” lub innym – </w:t>
      </w:r>
      <w:r w:rsidR="008F6F4B" w:rsidRPr="00254EDB">
        <w:rPr>
          <w:sz w:val="22"/>
          <w:szCs w:val="22"/>
        </w:rPr>
        <w:t>nazwa pliku powinna jednoznacznie wskazywać, iż dane w nim zawarte stanowią tajemnicę przedsiębiorstwa.</w:t>
      </w:r>
    </w:p>
    <w:p w14:paraId="632E45A4" w14:textId="45763591" w:rsidR="003F7806" w:rsidRPr="008F6F4B" w:rsidRDefault="008F6F4B" w:rsidP="008F6F4B">
      <w:pPr>
        <w:pStyle w:val="Akapitzlist"/>
        <w:widowControl/>
        <w:numPr>
          <w:ilvl w:val="0"/>
          <w:numId w:val="201"/>
        </w:numPr>
        <w:suppressAutoHyphens w:val="0"/>
        <w:autoSpaceDN/>
        <w:spacing w:line="240" w:lineRule="auto"/>
        <w:textAlignment w:val="auto"/>
        <w:rPr>
          <w:b/>
          <w:sz w:val="22"/>
          <w:szCs w:val="22"/>
        </w:rPr>
      </w:pPr>
      <w:r w:rsidRPr="008F6F4B">
        <w:rPr>
          <w:color w:val="000000" w:themeColor="text1"/>
          <w:sz w:val="22"/>
          <w:szCs w:val="22"/>
        </w:rPr>
        <w:t>W przypadku, gdy Wykonawca nie wykaże, że zastrzeżone informacje stanowią tajemnicę przedsiębiorstwa  w rozumieniu art. 11 ust. 2 ustawy z dnia 16 kwietnia 1993 r. o zwalczaniu nieuczciwej konkurencji (</w:t>
      </w:r>
      <w:r w:rsidRPr="008F6F4B">
        <w:rPr>
          <w:sz w:val="22"/>
          <w:szCs w:val="22"/>
        </w:rPr>
        <w:t>tj. Dz. U. z 2022 r., poz. 1233</w:t>
      </w:r>
      <w:r w:rsidRPr="008F6F4B">
        <w:rPr>
          <w:color w:val="000000" w:themeColor="text1"/>
          <w:sz w:val="22"/>
          <w:szCs w:val="22"/>
        </w:rPr>
        <w:t>) Zamawiający uzna zastrzeżenie tajemnicy za bezskuteczne, o czym poinformuje Wykonawcę</w:t>
      </w:r>
      <w:r w:rsidR="003F7806" w:rsidRPr="008F6F4B">
        <w:rPr>
          <w:color w:val="000000" w:themeColor="text1"/>
          <w:sz w:val="22"/>
          <w:szCs w:val="22"/>
        </w:rPr>
        <w:t>.</w:t>
      </w:r>
    </w:p>
    <w:p w14:paraId="4D166B0B" w14:textId="2CFD3AB9" w:rsidR="00A26D9E" w:rsidRPr="00F32710" w:rsidRDefault="00A26D9E" w:rsidP="008F6F4B">
      <w:pPr>
        <w:widowControl/>
        <w:numPr>
          <w:ilvl w:val="0"/>
          <w:numId w:val="137"/>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589069D2" w14:textId="77777777" w:rsidR="008F6F4B" w:rsidRPr="00F32710" w:rsidRDefault="008F6F4B" w:rsidP="008F6F4B">
      <w:pPr>
        <w:widowControl/>
        <w:numPr>
          <w:ilvl w:val="0"/>
          <w:numId w:val="110"/>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Zamawiającym </w:t>
      </w:r>
      <w:r>
        <w:rPr>
          <w:rFonts w:ascii="Times New Roman" w:eastAsia="Times New Roman" w:hAnsi="Times New Roman" w:cs="Times New Roman"/>
          <w:kern w:val="0"/>
          <w:sz w:val="22"/>
          <w:szCs w:val="22"/>
          <w:lang w:eastAsia="pl-PL" w:bidi="ar-SA"/>
        </w:rPr>
        <w:br/>
      </w:r>
      <w:r w:rsidRPr="00F32710">
        <w:rPr>
          <w:rFonts w:ascii="Times New Roman" w:eastAsia="Times New Roman" w:hAnsi="Times New Roman" w:cs="Times New Roman"/>
          <w:kern w:val="0"/>
          <w:sz w:val="22"/>
          <w:szCs w:val="22"/>
          <w:lang w:eastAsia="pl-PL" w:bidi="ar-SA"/>
        </w:rPr>
        <w:t>a Wykonawcą negocjacji dotyczących złożonej oferty oraz</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3738727C" w14:textId="77777777" w:rsidR="008F6F4B" w:rsidRPr="00F32710" w:rsidRDefault="008F6F4B" w:rsidP="008F6F4B">
      <w:pPr>
        <w:widowControl/>
        <w:numPr>
          <w:ilvl w:val="0"/>
          <w:numId w:val="110"/>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0B8CC6AF" w14:textId="77777777" w:rsidR="008F6F4B" w:rsidRPr="00F32710" w:rsidRDefault="008F6F4B" w:rsidP="008F6F4B">
      <w:pPr>
        <w:widowControl/>
        <w:numPr>
          <w:ilvl w:val="0"/>
          <w:numId w:val="98"/>
        </w:numPr>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32AECD90" w14:textId="77777777" w:rsidR="008F6F4B" w:rsidRPr="00F32710" w:rsidRDefault="008F6F4B" w:rsidP="008F6F4B">
      <w:pPr>
        <w:widowControl/>
        <w:numPr>
          <w:ilvl w:val="0"/>
          <w:numId w:val="98"/>
        </w:numPr>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7710EAAC" w14:textId="77777777" w:rsidR="008F6F4B" w:rsidRPr="00F32710" w:rsidRDefault="008F6F4B" w:rsidP="008F6F4B">
      <w:pPr>
        <w:widowControl/>
        <w:numPr>
          <w:ilvl w:val="0"/>
          <w:numId w:val="98"/>
        </w:numPr>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 treści oferty </w:t>
      </w:r>
    </w:p>
    <w:p w14:paraId="5F07AEC3" w14:textId="77777777" w:rsidR="008F6F4B" w:rsidRPr="00F32710" w:rsidRDefault="008F6F4B" w:rsidP="008F6F4B">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niezwłocznie zawiadamiając o tym Wykonawcę, którego oferta została poprawiona.</w:t>
      </w:r>
    </w:p>
    <w:p w14:paraId="44C8466E" w14:textId="77777777" w:rsidR="008F6F4B" w:rsidRDefault="008F6F4B" w:rsidP="008F6F4B">
      <w:pPr>
        <w:widowControl/>
        <w:numPr>
          <w:ilvl w:val="0"/>
          <w:numId w:val="111"/>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F32710">
        <w:rPr>
          <w:rFonts w:ascii="Times New Roman" w:eastAsia="Times New Roman" w:hAnsi="Times New Roman" w:cs="Times New Roman"/>
          <w:kern w:val="0"/>
          <w:sz w:val="22"/>
          <w:szCs w:val="22"/>
          <w:lang w:eastAsia="pl-PL" w:bidi="ar-SA"/>
        </w:rPr>
        <w:t xml:space="preserve">W przypadku, o którym mowa </w:t>
      </w:r>
      <w:r w:rsidRPr="00F32710">
        <w:rPr>
          <w:rFonts w:ascii="Times New Roman" w:eastAsia="Times New Roman" w:hAnsi="Times New Roman" w:cs="Times New Roman"/>
          <w:b/>
          <w:kern w:val="0"/>
          <w:sz w:val="22"/>
          <w:szCs w:val="22"/>
          <w:lang w:eastAsia="pl-PL" w:bidi="ar-SA"/>
        </w:rPr>
        <w:t>w ust. 2 pkt 3</w:t>
      </w:r>
      <w:r w:rsidRPr="00F32710">
        <w:rPr>
          <w:rFonts w:ascii="Times New Roman" w:eastAsia="Times New Roman" w:hAnsi="Times New Roman" w:cs="Times New Roman"/>
          <w:kern w:val="0"/>
          <w:sz w:val="22"/>
          <w:szCs w:val="22"/>
          <w:lang w:eastAsia="pl-PL" w:bidi="ar-SA"/>
        </w:rPr>
        <w:t xml:space="preserve"> Zamawiający wyznacza Wykonawcy odpowiedni termin na wyrażenie zgody na poprawienie w ofercie omyłki lub zakwestionowanie jej poprawienia. </w:t>
      </w:r>
      <w:r w:rsidRPr="00AD3F8A">
        <w:rPr>
          <w:rFonts w:ascii="Times New Roman" w:eastAsia="Times New Roman" w:hAnsi="Times New Roman" w:cs="Times New Roman"/>
          <w:kern w:val="0"/>
          <w:sz w:val="22"/>
          <w:szCs w:val="22"/>
          <w:u w:val="single"/>
          <w:lang w:eastAsia="pl-PL" w:bidi="ar-SA"/>
        </w:rPr>
        <w:t>Brak odpowiedzi w wyznaczonym terminie uznaje się za wyrażenie zgody na poprawienie omyłki.</w:t>
      </w:r>
    </w:p>
    <w:p w14:paraId="0F6C7724" w14:textId="11298215" w:rsidR="00C61C8C" w:rsidRPr="00F32710" w:rsidRDefault="00EF4C60" w:rsidP="008F6F4B">
      <w:pPr>
        <w:pStyle w:val="Akapitzlist"/>
        <w:widowControl/>
        <w:numPr>
          <w:ilvl w:val="0"/>
          <w:numId w:val="138"/>
        </w:numPr>
        <w:suppressAutoHyphens w:val="0"/>
        <w:autoSpaceDN/>
        <w:spacing w:after="240"/>
        <w:textAlignment w:val="auto"/>
        <w:rPr>
          <w:b/>
          <w:bCs/>
          <w:sz w:val="22"/>
          <w:szCs w:val="22"/>
        </w:rPr>
      </w:pPr>
      <w:r w:rsidRPr="00F32710">
        <w:rPr>
          <w:b/>
          <w:bCs/>
          <w:sz w:val="22"/>
          <w:szCs w:val="22"/>
        </w:rPr>
        <w:t>WYKAZ PODMIOTOWYCH ŚRODKÓW DOWODOWYCH</w:t>
      </w:r>
    </w:p>
    <w:p w14:paraId="01873008" w14:textId="0D03DE01" w:rsidR="0016677B" w:rsidRPr="008F6F4B" w:rsidRDefault="0016677B" w:rsidP="008F6F4B">
      <w:pPr>
        <w:pStyle w:val="Akapitzlist"/>
        <w:widowControl/>
        <w:numPr>
          <w:ilvl w:val="0"/>
          <w:numId w:val="118"/>
        </w:numPr>
        <w:suppressAutoHyphens w:val="0"/>
        <w:autoSpaceDN/>
        <w:spacing w:after="240" w:line="240" w:lineRule="auto"/>
        <w:textAlignment w:val="auto"/>
        <w:rPr>
          <w:bCs/>
          <w:sz w:val="22"/>
          <w:szCs w:val="22"/>
        </w:rPr>
      </w:pPr>
      <w:r w:rsidRPr="00A61893">
        <w:rPr>
          <w:bCs/>
          <w:color w:val="000000"/>
          <w:kern w:val="0"/>
          <w:sz w:val="22"/>
          <w:szCs w:val="22"/>
          <w:lang w:eastAsia="pl-PL" w:bidi="ar-SA"/>
        </w:rPr>
        <w:t xml:space="preserve">Zamawiający wzywa wykonawcę, którego oferta została najwyżej oceniona, do złożenia </w:t>
      </w:r>
      <w:r w:rsidR="000B3A42" w:rsidRPr="00A61893">
        <w:rPr>
          <w:bCs/>
          <w:color w:val="000000"/>
          <w:kern w:val="0"/>
          <w:sz w:val="22"/>
          <w:szCs w:val="22"/>
          <w:lang w:eastAsia="pl-PL" w:bidi="ar-SA"/>
        </w:rPr>
        <w:t xml:space="preserve">                         </w:t>
      </w:r>
      <w:r w:rsidRPr="00A61893">
        <w:rPr>
          <w:bCs/>
          <w:color w:val="000000"/>
          <w:kern w:val="0"/>
          <w:sz w:val="22"/>
          <w:szCs w:val="22"/>
          <w:lang w:eastAsia="pl-PL" w:bidi="ar-SA"/>
        </w:rPr>
        <w:t xml:space="preserve">w wyznaczonym terminie, nie krótszym niż 5 dni od dnia wezwania, </w:t>
      </w:r>
      <w:r w:rsidR="007B6396" w:rsidRPr="00A61893">
        <w:rPr>
          <w:bCs/>
          <w:color w:val="000000"/>
          <w:kern w:val="0"/>
          <w:sz w:val="22"/>
          <w:szCs w:val="22"/>
          <w:lang w:eastAsia="pl-PL" w:bidi="ar-SA"/>
        </w:rPr>
        <w:t xml:space="preserve">podmiotowych środków dowodowych, </w:t>
      </w:r>
      <w:r w:rsidRPr="00A61893">
        <w:rPr>
          <w:bCs/>
          <w:color w:val="000000"/>
          <w:kern w:val="0"/>
          <w:sz w:val="22"/>
          <w:szCs w:val="22"/>
          <w:lang w:eastAsia="pl-PL" w:bidi="ar-SA"/>
        </w:rPr>
        <w:t>aktualnych na dzień złożenia:</w:t>
      </w:r>
    </w:p>
    <w:p w14:paraId="2802331F" w14:textId="11485B99" w:rsidR="008F6F4B" w:rsidRPr="008F6F4B" w:rsidRDefault="008F6F4B" w:rsidP="008F6F4B">
      <w:pPr>
        <w:pStyle w:val="Akapitzlist"/>
        <w:widowControl/>
        <w:suppressAutoHyphens w:val="0"/>
        <w:autoSpaceDN/>
        <w:spacing w:after="240"/>
        <w:textAlignment w:val="auto"/>
        <w:rPr>
          <w:b/>
          <w:i/>
          <w:iCs/>
          <w:sz w:val="22"/>
          <w:szCs w:val="22"/>
          <w:u w:val="single"/>
        </w:rPr>
      </w:pPr>
      <w:r w:rsidRPr="008F6F4B">
        <w:rPr>
          <w:b/>
          <w:i/>
          <w:iCs/>
          <w:color w:val="000000"/>
          <w:kern w:val="0"/>
          <w:sz w:val="22"/>
          <w:szCs w:val="22"/>
          <w:u w:val="single"/>
          <w:lang w:eastAsia="pl-PL" w:bidi="ar-SA"/>
        </w:rPr>
        <w:t>w zakresie podstaw wykluczenia:</w:t>
      </w:r>
    </w:p>
    <w:p w14:paraId="3A4A4467" w14:textId="1B3B0213" w:rsidR="0016677B" w:rsidRPr="00F32710" w:rsidRDefault="008F6F4B" w:rsidP="008F6F4B">
      <w:pPr>
        <w:pStyle w:val="Akapitzlist"/>
        <w:widowControl/>
        <w:numPr>
          <w:ilvl w:val="0"/>
          <w:numId w:val="108"/>
        </w:numPr>
        <w:suppressAutoHyphens w:val="0"/>
        <w:autoSpaceDN/>
        <w:spacing w:after="160" w:line="259" w:lineRule="auto"/>
        <w:textAlignment w:val="auto"/>
        <w:rPr>
          <w:color w:val="000000"/>
          <w:kern w:val="0"/>
          <w:sz w:val="22"/>
          <w:szCs w:val="22"/>
          <w:lang w:eastAsia="pl-PL" w:bidi="ar-SA"/>
        </w:rPr>
      </w:pPr>
      <w:r w:rsidRPr="00047D80">
        <w:rPr>
          <w:b/>
          <w:bCs/>
          <w:color w:val="000000"/>
          <w:kern w:val="0"/>
          <w:sz w:val="22"/>
          <w:szCs w:val="22"/>
          <w:lang w:eastAsia="pl-PL" w:bidi="ar-SA"/>
        </w:rPr>
        <w:t>oświadczenia Wykonawcy,</w:t>
      </w:r>
      <w:r w:rsidRPr="00047D80">
        <w:rPr>
          <w:color w:val="000000"/>
          <w:kern w:val="0"/>
          <w:sz w:val="22"/>
          <w:szCs w:val="22"/>
          <w:lang w:eastAsia="pl-PL" w:bidi="ar-SA"/>
        </w:rPr>
        <w:t xml:space="preserve"> w zakresie </w:t>
      </w:r>
      <w:r w:rsidRPr="00047D80">
        <w:rPr>
          <w:b/>
          <w:color w:val="000000"/>
          <w:kern w:val="0"/>
          <w:sz w:val="22"/>
          <w:szCs w:val="22"/>
          <w:lang w:eastAsia="pl-PL" w:bidi="ar-SA"/>
        </w:rPr>
        <w:t xml:space="preserve">art. 108 ust. 1 pkt 5 ustawy </w:t>
      </w:r>
      <w:r w:rsidRPr="00047D80">
        <w:rPr>
          <w:color w:val="000000"/>
          <w:kern w:val="0"/>
          <w:sz w:val="22"/>
          <w:szCs w:val="22"/>
          <w:lang w:eastAsia="pl-PL" w:bidi="ar-SA"/>
        </w:rPr>
        <w:t xml:space="preserve"> o braku przynależności do tej samej grupy kapitałowej, w rozumieniu ustawy z dnia 16 lutego 2007 r. o ochronie konkurencji 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047D80">
        <w:rPr>
          <w:color w:val="000000"/>
          <w:kern w:val="0"/>
          <w:sz w:val="22"/>
          <w:szCs w:val="22"/>
          <w:lang w:eastAsia="pl-PL" w:bidi="ar-SA"/>
        </w:rPr>
        <w:lastRenderedPageBreak/>
        <w:t>dopuszczenie do udziału w postępowaniu niezależnie od innego wykonawcy należącego do tej samej grupy kapitałowej</w:t>
      </w:r>
      <w:r w:rsidR="007B6396" w:rsidRPr="00F32710">
        <w:rPr>
          <w:color w:val="000000"/>
          <w:kern w:val="0"/>
          <w:sz w:val="22"/>
          <w:szCs w:val="22"/>
          <w:lang w:eastAsia="pl-PL" w:bidi="ar-SA"/>
        </w:rPr>
        <w:t>;</w:t>
      </w:r>
    </w:p>
    <w:p w14:paraId="416EA03E" w14:textId="77777777" w:rsidR="008F6F4B" w:rsidRDefault="008F6F4B" w:rsidP="008F6F4B">
      <w:pPr>
        <w:pStyle w:val="Akapitzlist"/>
        <w:widowControl/>
        <w:numPr>
          <w:ilvl w:val="0"/>
          <w:numId w:val="108"/>
        </w:numPr>
        <w:suppressAutoHyphens w:val="0"/>
        <w:autoSpaceDN/>
        <w:spacing w:after="0" w:line="259" w:lineRule="auto"/>
        <w:textAlignment w:val="auto"/>
        <w:rPr>
          <w:color w:val="000000"/>
          <w:kern w:val="0"/>
          <w:sz w:val="22"/>
          <w:szCs w:val="22"/>
          <w:lang w:eastAsia="pl-PL" w:bidi="ar-SA"/>
        </w:rPr>
      </w:pPr>
      <w:r w:rsidRPr="00047D80">
        <w:rPr>
          <w:b/>
          <w:bCs/>
          <w:color w:val="000000"/>
          <w:kern w:val="0"/>
          <w:sz w:val="22"/>
          <w:szCs w:val="22"/>
          <w:lang w:eastAsia="pl-PL" w:bidi="ar-SA"/>
        </w:rPr>
        <w:t xml:space="preserve">odpisu lub informacji z Krajowego Rejestru Sądowego lub z Centralnej Ewidencji </w:t>
      </w:r>
      <w:r w:rsidRPr="00047D80">
        <w:rPr>
          <w:b/>
          <w:bCs/>
          <w:color w:val="000000"/>
          <w:kern w:val="0"/>
          <w:sz w:val="22"/>
          <w:szCs w:val="22"/>
          <w:lang w:eastAsia="pl-PL" w:bidi="ar-SA"/>
        </w:rPr>
        <w:br/>
        <w:t>i Informacji o Działalności Gospodarczej,</w:t>
      </w:r>
      <w:r w:rsidRPr="00047D80">
        <w:rPr>
          <w:color w:val="000000"/>
          <w:kern w:val="0"/>
          <w:sz w:val="22"/>
          <w:szCs w:val="22"/>
          <w:lang w:eastAsia="pl-PL" w:bidi="ar-SA"/>
        </w:rPr>
        <w:t xml:space="preserve"> w zakresie </w:t>
      </w:r>
      <w:r w:rsidRPr="00047D80">
        <w:rPr>
          <w:b/>
          <w:color w:val="000000"/>
          <w:kern w:val="0"/>
          <w:sz w:val="22"/>
          <w:szCs w:val="22"/>
          <w:lang w:eastAsia="pl-PL" w:bidi="ar-SA"/>
        </w:rPr>
        <w:t>art. 109 ust. 1 pkt 4 Ustawy</w:t>
      </w:r>
      <w:r w:rsidRPr="00047D80">
        <w:rPr>
          <w:color w:val="000000"/>
          <w:kern w:val="0"/>
          <w:sz w:val="22"/>
          <w:szCs w:val="22"/>
          <w:lang w:eastAsia="pl-PL" w:bidi="ar-SA"/>
        </w:rPr>
        <w:t>, sporządzonych nie wcześniej niż 3 miesiące przed jej złożeniem, jeżeli odrębne przepisy wymagają wpisu do rejestru lub ewidencji</w:t>
      </w:r>
      <w:r w:rsidR="002A3262" w:rsidRPr="003B2D20">
        <w:rPr>
          <w:color w:val="000000"/>
          <w:kern w:val="0"/>
          <w:sz w:val="22"/>
          <w:szCs w:val="22"/>
          <w:lang w:eastAsia="pl-PL" w:bidi="ar-SA"/>
        </w:rPr>
        <w:t xml:space="preserve">; </w:t>
      </w:r>
    </w:p>
    <w:p w14:paraId="26C73D7A" w14:textId="77777777" w:rsidR="008F6F4B" w:rsidRDefault="008F6F4B" w:rsidP="008F6F4B">
      <w:pPr>
        <w:pStyle w:val="Akapitzlist"/>
        <w:widowControl/>
        <w:suppressAutoHyphens w:val="0"/>
        <w:autoSpaceDN/>
        <w:spacing w:after="0" w:line="259" w:lineRule="auto"/>
        <w:textAlignment w:val="auto"/>
        <w:rPr>
          <w:color w:val="000000"/>
          <w:kern w:val="0"/>
          <w:sz w:val="22"/>
          <w:szCs w:val="22"/>
          <w:lang w:eastAsia="pl-PL" w:bidi="ar-SA"/>
        </w:rPr>
      </w:pPr>
    </w:p>
    <w:p w14:paraId="26D9622C" w14:textId="5E140773" w:rsidR="008F6F4B" w:rsidRPr="008F6F4B" w:rsidRDefault="008F6F4B" w:rsidP="008F6F4B">
      <w:pPr>
        <w:pStyle w:val="Akapitzlist"/>
        <w:widowControl/>
        <w:numPr>
          <w:ilvl w:val="0"/>
          <w:numId w:val="108"/>
        </w:numPr>
        <w:suppressAutoHyphens w:val="0"/>
        <w:autoSpaceDN/>
        <w:spacing w:after="0" w:line="259" w:lineRule="auto"/>
        <w:textAlignment w:val="auto"/>
        <w:rPr>
          <w:color w:val="000000"/>
          <w:kern w:val="0"/>
          <w:sz w:val="22"/>
          <w:szCs w:val="22"/>
          <w:lang w:eastAsia="pl-PL" w:bidi="ar-SA"/>
        </w:rPr>
      </w:pPr>
      <w:r w:rsidRPr="008F6F4B">
        <w:rPr>
          <w:b/>
          <w:sz w:val="22"/>
          <w:szCs w:val="22"/>
        </w:rPr>
        <w:t>oświadczenia Wykonawcy</w:t>
      </w:r>
      <w:r w:rsidRPr="008F6F4B">
        <w:rPr>
          <w:sz w:val="22"/>
          <w:szCs w:val="22"/>
        </w:rPr>
        <w:t xml:space="preserve"> o aktualności informacji zawartych w oświadczeniu</w:t>
      </w:r>
      <w:r w:rsidRPr="008F6F4B">
        <w:rPr>
          <w:b/>
          <w:bCs/>
          <w:sz w:val="22"/>
          <w:szCs w:val="22"/>
        </w:rPr>
        <w:t xml:space="preserve">, </w:t>
      </w:r>
      <w:r w:rsidRPr="008F6F4B">
        <w:rPr>
          <w:sz w:val="22"/>
          <w:szCs w:val="22"/>
        </w:rPr>
        <w:t>o którym mowa w</w:t>
      </w:r>
      <w:r w:rsidRPr="008F6F4B">
        <w:rPr>
          <w:b/>
          <w:bCs/>
          <w:sz w:val="22"/>
          <w:szCs w:val="22"/>
        </w:rPr>
        <w:t xml:space="preserve"> art. 125 ust. 1 Ustawy, </w:t>
      </w:r>
      <w:r w:rsidRPr="008F6F4B">
        <w:rPr>
          <w:sz w:val="22"/>
          <w:szCs w:val="22"/>
        </w:rPr>
        <w:t>w zakresie podstaw wykluczenia z postępowania wskazanych przez Zamawiającego:</w:t>
      </w:r>
    </w:p>
    <w:p w14:paraId="7C97F1BF" w14:textId="77777777" w:rsidR="008F6F4B" w:rsidRPr="00391CA8" w:rsidRDefault="008F6F4B" w:rsidP="008F6F4B">
      <w:pPr>
        <w:widowControl/>
        <w:numPr>
          <w:ilvl w:val="0"/>
          <w:numId w:val="202"/>
        </w:numPr>
        <w:suppressAutoHyphens w:val="0"/>
        <w:ind w:left="1701" w:hanging="283"/>
        <w:jc w:val="both"/>
        <w:textAlignment w:val="auto"/>
        <w:rPr>
          <w:rFonts w:ascii="Times New Roman" w:hAnsi="Times New Roman" w:cs="Times New Roman"/>
          <w:sz w:val="22"/>
          <w:szCs w:val="22"/>
        </w:rPr>
      </w:pPr>
      <w:r w:rsidRPr="00391CA8">
        <w:rPr>
          <w:rFonts w:ascii="Times New Roman" w:hAnsi="Times New Roman" w:cs="Times New Roman"/>
          <w:sz w:val="22"/>
          <w:szCs w:val="22"/>
        </w:rPr>
        <w:t>art. 108 ust. 1 pkt 3 Ustawy;</w:t>
      </w:r>
    </w:p>
    <w:p w14:paraId="6C221C54" w14:textId="77777777" w:rsidR="008F6F4B" w:rsidRPr="00391CA8" w:rsidRDefault="008F6F4B" w:rsidP="008F6F4B">
      <w:pPr>
        <w:widowControl/>
        <w:numPr>
          <w:ilvl w:val="0"/>
          <w:numId w:val="202"/>
        </w:numPr>
        <w:suppressAutoHyphens w:val="0"/>
        <w:ind w:left="1701" w:hanging="283"/>
        <w:jc w:val="both"/>
        <w:textAlignment w:val="auto"/>
        <w:rPr>
          <w:rFonts w:ascii="Times New Roman" w:hAnsi="Times New Roman" w:cs="Times New Roman"/>
          <w:sz w:val="22"/>
          <w:szCs w:val="22"/>
        </w:rPr>
      </w:pPr>
      <w:r w:rsidRPr="00391CA8">
        <w:rPr>
          <w:rFonts w:ascii="Times New Roman" w:hAnsi="Times New Roman" w:cs="Times New Roman"/>
          <w:sz w:val="22"/>
          <w:szCs w:val="22"/>
        </w:rPr>
        <w:t xml:space="preserve">art. 108 ust. 1 pkt 4 Ustawy, dotyczących orzeczenia zakazu ubiegania się </w:t>
      </w:r>
      <w:r w:rsidRPr="00391CA8">
        <w:rPr>
          <w:rFonts w:ascii="Times New Roman" w:hAnsi="Times New Roman" w:cs="Times New Roman"/>
          <w:sz w:val="22"/>
          <w:szCs w:val="22"/>
        </w:rPr>
        <w:br/>
        <w:t>o zamówienie publiczne tytułem środka zapobiegawczego;</w:t>
      </w:r>
    </w:p>
    <w:p w14:paraId="47C1EADF" w14:textId="77777777" w:rsidR="008F6F4B" w:rsidRPr="00391CA8" w:rsidRDefault="008F6F4B" w:rsidP="008F6F4B">
      <w:pPr>
        <w:widowControl/>
        <w:numPr>
          <w:ilvl w:val="0"/>
          <w:numId w:val="202"/>
        </w:numPr>
        <w:suppressAutoHyphens w:val="0"/>
        <w:ind w:left="1701" w:hanging="283"/>
        <w:jc w:val="both"/>
        <w:textAlignment w:val="auto"/>
        <w:rPr>
          <w:rFonts w:ascii="Times New Roman" w:hAnsi="Times New Roman" w:cs="Times New Roman"/>
          <w:sz w:val="22"/>
          <w:szCs w:val="22"/>
        </w:rPr>
      </w:pPr>
      <w:r w:rsidRPr="00391CA8">
        <w:rPr>
          <w:rFonts w:ascii="Times New Roman" w:hAnsi="Times New Roman" w:cs="Times New Roman"/>
          <w:sz w:val="22"/>
          <w:szCs w:val="22"/>
        </w:rPr>
        <w:t>art. 108 ust. 1 pkt 5 Ustawy dotyczących zawarcia z innymi Wykonawcami porozumienia mającego na celu zakłócenie konkurencji;</w:t>
      </w:r>
    </w:p>
    <w:p w14:paraId="7226F260" w14:textId="3E2C623F" w:rsidR="00B9438F" w:rsidRPr="00391CA8" w:rsidRDefault="008F6F4B" w:rsidP="008F6F4B">
      <w:pPr>
        <w:widowControl/>
        <w:numPr>
          <w:ilvl w:val="0"/>
          <w:numId w:val="202"/>
        </w:numPr>
        <w:suppressAutoHyphens w:val="0"/>
        <w:ind w:left="1701" w:hanging="283"/>
        <w:jc w:val="both"/>
        <w:textAlignment w:val="auto"/>
        <w:rPr>
          <w:rFonts w:ascii="Times New Roman" w:hAnsi="Times New Roman" w:cs="Times New Roman"/>
          <w:sz w:val="22"/>
          <w:szCs w:val="22"/>
        </w:rPr>
      </w:pPr>
      <w:r w:rsidRPr="00391CA8">
        <w:rPr>
          <w:rFonts w:ascii="Times New Roman" w:hAnsi="Times New Roman" w:cs="Times New Roman"/>
          <w:sz w:val="22"/>
          <w:szCs w:val="22"/>
        </w:rPr>
        <w:t>art. 108 ust. 1 pkt 6 Ustawy</w:t>
      </w:r>
      <w:r w:rsidR="000C030A" w:rsidRPr="00391CA8">
        <w:rPr>
          <w:rFonts w:ascii="Times New Roman" w:hAnsi="Times New Roman" w:cs="Times New Roman"/>
          <w:color w:val="000000"/>
          <w:kern w:val="0"/>
          <w:sz w:val="22"/>
          <w:szCs w:val="22"/>
          <w:lang w:eastAsia="pl-PL" w:bidi="ar-SA"/>
        </w:rPr>
        <w:t>.</w:t>
      </w:r>
    </w:p>
    <w:p w14:paraId="1692BA22" w14:textId="77777777" w:rsidR="00B9438F" w:rsidRPr="00E63E03" w:rsidRDefault="00B9438F" w:rsidP="00E63E03">
      <w:pPr>
        <w:suppressAutoHyphens w:val="0"/>
        <w:spacing w:line="276" w:lineRule="auto"/>
        <w:rPr>
          <w:color w:val="000000"/>
          <w:kern w:val="0"/>
          <w:sz w:val="22"/>
          <w:szCs w:val="22"/>
          <w:lang w:eastAsia="pl-PL" w:bidi="ar-SA"/>
        </w:rPr>
      </w:pPr>
    </w:p>
    <w:p w14:paraId="25E63605" w14:textId="049682FB" w:rsidR="00E63E03" w:rsidRPr="00391CA8" w:rsidRDefault="008F6F4B" w:rsidP="00391CA8">
      <w:pPr>
        <w:pStyle w:val="Akapitzlist"/>
        <w:widowControl/>
        <w:numPr>
          <w:ilvl w:val="0"/>
          <w:numId w:val="108"/>
        </w:numPr>
        <w:suppressAutoHyphens w:val="0"/>
        <w:spacing w:after="120" w:line="240" w:lineRule="auto"/>
        <w:textAlignment w:val="auto"/>
        <w:rPr>
          <w:b/>
          <w:bCs/>
          <w:sz w:val="22"/>
          <w:szCs w:val="22"/>
        </w:rPr>
      </w:pPr>
      <w:r w:rsidRPr="00047D80">
        <w:rPr>
          <w:b/>
          <w:bCs/>
          <w:sz w:val="22"/>
          <w:szCs w:val="22"/>
        </w:rPr>
        <w:t>oświadczenia Wykonawcy</w:t>
      </w:r>
      <w:r w:rsidRPr="00047D80">
        <w:rPr>
          <w:sz w:val="22"/>
          <w:szCs w:val="22"/>
        </w:rPr>
        <w:t xml:space="preserve"> o aktualności informacji zawartych w oświadczeniu o niepodleganiu wykluczeniu z postępowania na podstawie </w:t>
      </w:r>
      <w:r w:rsidRPr="00047D80">
        <w:rPr>
          <w:b/>
          <w:bCs/>
          <w:sz w:val="22"/>
          <w:szCs w:val="22"/>
        </w:rPr>
        <w:t>art. 7 ust.1 ustawy o szczególnych rozwiązaniach</w:t>
      </w:r>
      <w:r w:rsidRPr="00047D80">
        <w:rPr>
          <w:b/>
          <w:bCs/>
          <w:sz w:val="22"/>
          <w:szCs w:val="22"/>
        </w:rPr>
        <w:br/>
        <w:t>w zakresie przeciwdziałania wspieraniu agresji na Ukrainę oraz służących ochronie bezpieczeństwa narodowego.</w:t>
      </w:r>
    </w:p>
    <w:p w14:paraId="44084942" w14:textId="77777777" w:rsidR="000407F4" w:rsidRPr="000407F4" w:rsidRDefault="000407F4" w:rsidP="000407F4">
      <w:pPr>
        <w:pStyle w:val="Akapitzlist"/>
        <w:widowControl/>
        <w:suppressAutoHyphens w:val="0"/>
        <w:autoSpaceDN/>
        <w:spacing w:after="0" w:line="259" w:lineRule="auto"/>
        <w:ind w:left="567"/>
        <w:textAlignment w:val="auto"/>
        <w:rPr>
          <w:i/>
          <w:color w:val="000000"/>
          <w:kern w:val="0"/>
          <w:sz w:val="22"/>
          <w:szCs w:val="22"/>
          <w:lang w:eastAsia="pl-PL" w:bidi="ar-SA"/>
        </w:rPr>
      </w:pPr>
    </w:p>
    <w:p w14:paraId="527C5BA9" w14:textId="77777777" w:rsidR="008F6F4B" w:rsidRPr="00047D80" w:rsidRDefault="008F6F4B" w:rsidP="008F6F4B">
      <w:pPr>
        <w:pStyle w:val="Akapitzlist"/>
        <w:widowControl/>
        <w:numPr>
          <w:ilvl w:val="0"/>
          <w:numId w:val="121"/>
        </w:numPr>
        <w:suppressAutoHyphens w:val="0"/>
        <w:autoSpaceDN/>
        <w:spacing w:line="259" w:lineRule="auto"/>
        <w:ind w:left="709"/>
        <w:textAlignment w:val="auto"/>
        <w:rPr>
          <w:i/>
          <w:color w:val="000000"/>
          <w:kern w:val="0"/>
          <w:sz w:val="22"/>
          <w:szCs w:val="22"/>
          <w:lang w:eastAsia="pl-PL" w:bidi="ar-SA"/>
        </w:rPr>
      </w:pPr>
      <w:r w:rsidRPr="00047D80">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047D80">
        <w:rPr>
          <w:b/>
          <w:color w:val="000000"/>
          <w:kern w:val="0"/>
          <w:sz w:val="22"/>
          <w:szCs w:val="22"/>
          <w:lang w:eastAsia="pl-PL" w:bidi="ar-SA"/>
        </w:rPr>
        <w:t>o których mowa w ust. 1 pkt 2,</w:t>
      </w:r>
      <w:r w:rsidRPr="00047D80">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047D80">
        <w:rPr>
          <w:color w:val="000000"/>
          <w:sz w:val="22"/>
          <w:szCs w:val="22"/>
          <w:lang w:eastAsia="pl-PL"/>
        </w:rPr>
        <w:t xml:space="preserve">aktywami nie zarządza likwidator lub sąd, nie zawarł </w:t>
      </w:r>
      <w:r>
        <w:rPr>
          <w:color w:val="000000"/>
          <w:sz w:val="22"/>
          <w:szCs w:val="22"/>
          <w:lang w:eastAsia="pl-PL"/>
        </w:rPr>
        <w:t xml:space="preserve">układu </w:t>
      </w:r>
      <w:r w:rsidRPr="00047D80">
        <w:rPr>
          <w:color w:val="000000"/>
          <w:sz w:val="22"/>
          <w:szCs w:val="22"/>
          <w:lang w:eastAsia="pl-PL"/>
        </w:rPr>
        <w:t>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047D80">
        <w:rPr>
          <w:i/>
          <w:color w:val="000000"/>
          <w:sz w:val="22"/>
          <w:szCs w:val="22"/>
          <w:lang w:eastAsia="pl-PL"/>
        </w:rPr>
        <w:t xml:space="preserve"> </w:t>
      </w:r>
    </w:p>
    <w:p w14:paraId="07D5417B" w14:textId="77777777" w:rsidR="008F6F4B" w:rsidRPr="00047D80" w:rsidRDefault="008F6F4B" w:rsidP="008F6F4B">
      <w:pPr>
        <w:pStyle w:val="Akapitzlist"/>
        <w:widowControl/>
        <w:numPr>
          <w:ilvl w:val="0"/>
          <w:numId w:val="121"/>
        </w:numPr>
        <w:suppressAutoHyphens w:val="0"/>
        <w:autoSpaceDN/>
        <w:spacing w:line="259" w:lineRule="auto"/>
        <w:ind w:left="709"/>
        <w:textAlignment w:val="auto"/>
        <w:rPr>
          <w:i/>
          <w:color w:val="000000"/>
          <w:kern w:val="0"/>
          <w:sz w:val="22"/>
          <w:szCs w:val="22"/>
          <w:lang w:eastAsia="pl-PL" w:bidi="ar-SA"/>
        </w:rPr>
      </w:pPr>
      <w:r w:rsidRPr="00047D80">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047D80">
        <w:rPr>
          <w:b/>
          <w:color w:val="000000"/>
          <w:kern w:val="0"/>
          <w:sz w:val="22"/>
          <w:szCs w:val="22"/>
          <w:lang w:eastAsia="pl-PL" w:bidi="ar-SA"/>
        </w:rPr>
        <w:t>o których mowa w ust. 1 pkt 2</w:t>
      </w:r>
      <w:r>
        <w:rPr>
          <w:color w:val="000000"/>
          <w:kern w:val="0"/>
          <w:sz w:val="22"/>
          <w:szCs w:val="22"/>
          <w:lang w:eastAsia="pl-PL" w:bidi="ar-SA"/>
        </w:rPr>
        <w:t xml:space="preserve">, zastępuje się je </w:t>
      </w:r>
      <w:r w:rsidRPr="00047D80">
        <w:rPr>
          <w:color w:val="000000"/>
          <w:kern w:val="0"/>
          <w:sz w:val="22"/>
          <w:szCs w:val="22"/>
          <w:lang w:eastAsia="pl-PL" w:bidi="ar-SA"/>
        </w:rPr>
        <w:t xml:space="preserve">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1B3DD26B" w14:textId="77777777" w:rsidR="008F6F4B" w:rsidRPr="00047D80" w:rsidRDefault="008F6F4B" w:rsidP="008F6F4B">
      <w:pPr>
        <w:pStyle w:val="Akapitzlist"/>
        <w:widowControl/>
        <w:numPr>
          <w:ilvl w:val="0"/>
          <w:numId w:val="121"/>
        </w:numPr>
        <w:suppressAutoHyphens w:val="0"/>
        <w:autoSpaceDN/>
        <w:spacing w:line="259" w:lineRule="auto"/>
        <w:ind w:left="709"/>
        <w:textAlignment w:val="auto"/>
        <w:rPr>
          <w:i/>
          <w:color w:val="000000"/>
          <w:kern w:val="0"/>
          <w:sz w:val="22"/>
          <w:szCs w:val="22"/>
          <w:lang w:eastAsia="pl-PL" w:bidi="ar-SA"/>
        </w:rPr>
      </w:pPr>
      <w:r w:rsidRPr="00047D80">
        <w:rPr>
          <w:bCs/>
          <w:color w:val="000000" w:themeColor="text1"/>
          <w:sz w:val="22"/>
          <w:szCs w:val="22"/>
        </w:rPr>
        <w:t xml:space="preserve">W przypadku wspólnego ubiegania się o zamówienie przez Wykonawców, oświadczenia, dokumenty </w:t>
      </w:r>
      <w:r w:rsidRPr="00047D80">
        <w:rPr>
          <w:b/>
          <w:bCs/>
          <w:color w:val="000000" w:themeColor="text1"/>
          <w:sz w:val="22"/>
          <w:szCs w:val="22"/>
        </w:rPr>
        <w:t xml:space="preserve">w zakresie ust. 1 pkt 1-4, </w:t>
      </w:r>
      <w:r w:rsidRPr="00047D80">
        <w:rPr>
          <w:bCs/>
          <w:color w:val="000000" w:themeColor="text1"/>
          <w:sz w:val="22"/>
          <w:szCs w:val="22"/>
        </w:rPr>
        <w:t>składa każdy z Wykonawców wspólnie ubiegających się  o zamówienie;</w:t>
      </w:r>
    </w:p>
    <w:p w14:paraId="2DBE1855" w14:textId="77777777" w:rsidR="008F6F4B" w:rsidRPr="00047D80" w:rsidRDefault="008F6F4B" w:rsidP="008F6F4B">
      <w:pPr>
        <w:pStyle w:val="Akapitzlist"/>
        <w:widowControl/>
        <w:numPr>
          <w:ilvl w:val="0"/>
          <w:numId w:val="121"/>
        </w:numPr>
        <w:suppressAutoHyphens w:val="0"/>
        <w:autoSpaceDN/>
        <w:spacing w:line="259" w:lineRule="auto"/>
        <w:ind w:left="709"/>
        <w:textAlignment w:val="auto"/>
        <w:rPr>
          <w:bCs/>
          <w:i/>
          <w:kern w:val="0"/>
          <w:sz w:val="22"/>
          <w:szCs w:val="22"/>
          <w:lang w:eastAsia="pl-PL" w:bidi="ar-SA"/>
        </w:rPr>
      </w:pPr>
      <w:r w:rsidRPr="00047D80">
        <w:rPr>
          <w:bCs/>
          <w:sz w:val="22"/>
          <w:szCs w:val="22"/>
        </w:rPr>
        <w:t xml:space="preserve">Zamawiający żąda od Wykonawcy przedstawienia oświadczeń i dokumentów podmiotów udostępniających zasoby </w:t>
      </w:r>
      <w:r w:rsidRPr="00047D80">
        <w:rPr>
          <w:b/>
          <w:sz w:val="22"/>
          <w:szCs w:val="22"/>
        </w:rPr>
        <w:t>w zakresie ust. 1 pkt 2-4</w:t>
      </w:r>
      <w:r w:rsidRPr="00047D80">
        <w:rPr>
          <w:bCs/>
          <w:sz w:val="22"/>
          <w:szCs w:val="22"/>
        </w:rPr>
        <w:t xml:space="preserve"> od podmiotu, aktualnych na dzień złożenia, </w:t>
      </w:r>
      <w:r w:rsidRPr="00047D80">
        <w:rPr>
          <w:bCs/>
          <w:sz w:val="22"/>
          <w:szCs w:val="22"/>
        </w:rPr>
        <w:br/>
        <w:t xml:space="preserve">w przypadku gdy Wykonawca polega na zdolnościach technicznych lub zawodowych lub sytuacji </w:t>
      </w:r>
      <w:r w:rsidRPr="00047D80">
        <w:rPr>
          <w:bCs/>
          <w:sz w:val="22"/>
          <w:szCs w:val="22"/>
        </w:rPr>
        <w:lastRenderedPageBreak/>
        <w:t xml:space="preserve">ekonomicznej lub sytuacji finansowej podmiotów udostępniających zasoby na podstawie </w:t>
      </w:r>
      <w:r w:rsidRPr="00047D80">
        <w:rPr>
          <w:b/>
          <w:sz w:val="22"/>
          <w:szCs w:val="22"/>
        </w:rPr>
        <w:t>art. 118 Ustawy</w:t>
      </w:r>
      <w:r w:rsidRPr="00047D80">
        <w:rPr>
          <w:bCs/>
          <w:sz w:val="22"/>
          <w:szCs w:val="22"/>
        </w:rPr>
        <w:t>;</w:t>
      </w:r>
    </w:p>
    <w:p w14:paraId="70B836F7" w14:textId="77777777" w:rsidR="008F6F4B" w:rsidRPr="00047D80" w:rsidRDefault="008F6F4B" w:rsidP="008F6F4B">
      <w:pPr>
        <w:pStyle w:val="Akapitzlist"/>
        <w:widowControl/>
        <w:numPr>
          <w:ilvl w:val="0"/>
          <w:numId w:val="121"/>
        </w:numPr>
        <w:tabs>
          <w:tab w:val="left" w:pos="993"/>
        </w:tabs>
        <w:suppressAutoHyphens w:val="0"/>
        <w:autoSpaceDN/>
        <w:spacing w:line="259" w:lineRule="auto"/>
        <w:ind w:left="709"/>
        <w:textAlignment w:val="auto"/>
        <w:rPr>
          <w:bCs/>
          <w:i/>
          <w:kern w:val="0"/>
          <w:sz w:val="22"/>
          <w:szCs w:val="22"/>
          <w:lang w:eastAsia="pl-PL" w:bidi="ar-SA"/>
        </w:rPr>
      </w:pPr>
      <w:r w:rsidRPr="00047D80">
        <w:rPr>
          <w:sz w:val="22"/>
          <w:szCs w:val="22"/>
        </w:rPr>
        <w:t xml:space="preserve">W przypadku, gdy Wykonawca zamierza powierzyć realizację zamówienia podwykonawcy nie będącego podmiotem udostępniającym zasoby na zasadach określonych w </w:t>
      </w:r>
      <w:r w:rsidRPr="00047D80">
        <w:rPr>
          <w:b/>
          <w:bCs/>
          <w:sz w:val="22"/>
          <w:szCs w:val="22"/>
        </w:rPr>
        <w:t>art. 118 Ustawy,</w:t>
      </w:r>
      <w:r w:rsidRPr="00047D80">
        <w:rPr>
          <w:sz w:val="22"/>
          <w:szCs w:val="22"/>
        </w:rPr>
        <w:t xml:space="preserve"> Zamawiający odstępuje od żądania od Wykonawcy podmiotowych środków dowodowych w zakresie braku podstaw wykluczenia z postępowania dotyczących tego podmiotu.</w:t>
      </w:r>
    </w:p>
    <w:p w14:paraId="16AEFF14" w14:textId="6ED8F14F" w:rsidR="008F6F4B" w:rsidRPr="008F6F4B" w:rsidRDefault="008F6F4B" w:rsidP="008F6F4B">
      <w:pPr>
        <w:pStyle w:val="Akapitzlist"/>
        <w:widowControl/>
        <w:suppressAutoHyphens w:val="0"/>
        <w:autoSpaceDN/>
        <w:spacing w:line="240" w:lineRule="auto"/>
        <w:ind w:left="567"/>
        <w:textAlignment w:val="auto"/>
        <w:rPr>
          <w:b/>
          <w:bCs/>
          <w:color w:val="000000"/>
          <w:kern w:val="0"/>
          <w:sz w:val="22"/>
          <w:szCs w:val="22"/>
          <w:lang w:eastAsia="pl-PL" w:bidi="ar-SA"/>
        </w:rPr>
      </w:pPr>
      <w:r w:rsidRPr="004231BA">
        <w:rPr>
          <w:b/>
          <w:bCs/>
          <w:i/>
          <w:iCs/>
          <w:sz w:val="22"/>
          <w:szCs w:val="22"/>
          <w:u w:val="single"/>
        </w:rPr>
        <w:t>w zakresie warunków udziału w postępowaniu:</w:t>
      </w:r>
    </w:p>
    <w:p w14:paraId="109E76FD" w14:textId="6C85A747" w:rsidR="00C66986" w:rsidRPr="00D40BF7" w:rsidRDefault="000407F4" w:rsidP="008F6F4B">
      <w:pPr>
        <w:pStyle w:val="Akapitzlist"/>
        <w:widowControl/>
        <w:numPr>
          <w:ilvl w:val="0"/>
          <w:numId w:val="121"/>
        </w:numPr>
        <w:suppressAutoHyphens w:val="0"/>
        <w:autoSpaceDN/>
        <w:spacing w:line="240" w:lineRule="auto"/>
        <w:ind w:left="567" w:hanging="425"/>
        <w:textAlignment w:val="auto"/>
        <w:rPr>
          <w:b/>
          <w:bCs/>
          <w:color w:val="000000"/>
          <w:kern w:val="0"/>
          <w:sz w:val="22"/>
          <w:szCs w:val="22"/>
          <w:lang w:eastAsia="pl-PL" w:bidi="ar-SA"/>
        </w:rPr>
      </w:pPr>
      <w:r w:rsidRPr="000407F4">
        <w:rPr>
          <w:color w:val="000000"/>
          <w:kern w:val="0"/>
          <w:sz w:val="22"/>
          <w:szCs w:val="22"/>
          <w:lang w:eastAsia="pl-PL" w:bidi="ar-SA"/>
        </w:rPr>
        <w:t xml:space="preserve">W celu potwierdzenia spełniania </w:t>
      </w:r>
      <w:r w:rsidR="003F7621">
        <w:rPr>
          <w:color w:val="000000"/>
          <w:kern w:val="0"/>
          <w:sz w:val="22"/>
          <w:szCs w:val="22"/>
          <w:lang w:eastAsia="pl-PL" w:bidi="ar-SA"/>
        </w:rPr>
        <w:t xml:space="preserve">przez Wykonawcę </w:t>
      </w:r>
      <w:r w:rsidRPr="000407F4">
        <w:rPr>
          <w:color w:val="000000"/>
          <w:kern w:val="0"/>
          <w:sz w:val="22"/>
          <w:szCs w:val="22"/>
          <w:lang w:eastAsia="pl-PL" w:bidi="ar-SA"/>
        </w:rPr>
        <w:t>warunków udziału w postępowaniu</w:t>
      </w:r>
      <w:r w:rsidR="003F7621">
        <w:rPr>
          <w:color w:val="000000"/>
          <w:kern w:val="0"/>
          <w:sz w:val="22"/>
          <w:szCs w:val="22"/>
          <w:lang w:eastAsia="pl-PL" w:bidi="ar-SA"/>
        </w:rPr>
        <w:t xml:space="preserve"> dotyczących </w:t>
      </w:r>
      <w:r w:rsidRPr="000407F4">
        <w:rPr>
          <w:color w:val="000000"/>
          <w:kern w:val="0"/>
          <w:sz w:val="22"/>
          <w:szCs w:val="22"/>
          <w:lang w:eastAsia="pl-PL" w:bidi="ar-SA"/>
        </w:rPr>
        <w:t xml:space="preserve"> zdolności technicznej lub zawodowej</w:t>
      </w:r>
      <w:r w:rsidR="003F7621">
        <w:rPr>
          <w:color w:val="000000"/>
          <w:kern w:val="0"/>
          <w:sz w:val="22"/>
          <w:szCs w:val="22"/>
          <w:lang w:eastAsia="pl-PL" w:bidi="ar-SA"/>
        </w:rPr>
        <w:t>, Zamawiający żąda podmiotowych środków dowodowych złożonych na każde zadanie oddzielnie w postaci wykazu urządzeń technicznych dostępnych Wykonawcy w celu wykonania zamówienia publicznego wraz z informacją o podstawie do dysponowania tymi zasobami.</w:t>
      </w:r>
      <w:r w:rsidR="00D45B33">
        <w:rPr>
          <w:color w:val="000000"/>
          <w:kern w:val="0"/>
          <w:sz w:val="22"/>
          <w:szCs w:val="22"/>
          <w:lang w:eastAsia="pl-PL" w:bidi="ar-SA"/>
        </w:rPr>
        <w:t xml:space="preserve"> Na wezwanie Zamawiającego Wykonawca przedstawi wykaz wraz z informacją weryfikująca sprzęt tzn.: należy podać ich rodzaj, numer identyfikac</w:t>
      </w:r>
      <w:r w:rsidR="00D40BF7">
        <w:rPr>
          <w:color w:val="000000"/>
          <w:kern w:val="0"/>
          <w:sz w:val="22"/>
          <w:szCs w:val="22"/>
          <w:lang w:eastAsia="pl-PL" w:bidi="ar-SA"/>
        </w:rPr>
        <w:t>y</w:t>
      </w:r>
      <w:r w:rsidR="00D45B33">
        <w:rPr>
          <w:color w:val="000000"/>
          <w:kern w:val="0"/>
          <w:sz w:val="22"/>
          <w:szCs w:val="22"/>
          <w:lang w:eastAsia="pl-PL" w:bidi="ar-SA"/>
        </w:rPr>
        <w:t>j</w:t>
      </w:r>
      <w:r w:rsidR="00D40BF7">
        <w:rPr>
          <w:color w:val="000000"/>
          <w:kern w:val="0"/>
          <w:sz w:val="22"/>
          <w:szCs w:val="22"/>
          <w:lang w:eastAsia="pl-PL" w:bidi="ar-SA"/>
        </w:rPr>
        <w:t>ny</w:t>
      </w:r>
      <w:r w:rsidR="00D45B33">
        <w:rPr>
          <w:color w:val="000000"/>
          <w:kern w:val="0"/>
          <w:sz w:val="22"/>
          <w:szCs w:val="22"/>
          <w:lang w:eastAsia="pl-PL" w:bidi="ar-SA"/>
        </w:rPr>
        <w:t xml:space="preserve"> oraz model sprzętu dla każdego zadania oddzielnie. W zależności od ilości zadań na jakie Wykonawca składa ofertę, rodzaj, numer seryjny i model urządzeń technicznych nie mogą się powtarzać </w:t>
      </w:r>
      <w:r w:rsidR="00391CA8">
        <w:rPr>
          <w:color w:val="000000"/>
          <w:kern w:val="0"/>
          <w:sz w:val="22"/>
          <w:szCs w:val="22"/>
          <w:lang w:eastAsia="pl-PL" w:bidi="ar-SA"/>
        </w:rPr>
        <w:t>w ramach poszczególnych wykazów</w:t>
      </w:r>
      <w:r w:rsidR="00D40BF7">
        <w:rPr>
          <w:color w:val="000000"/>
          <w:kern w:val="0"/>
          <w:sz w:val="22"/>
          <w:szCs w:val="22"/>
          <w:lang w:eastAsia="pl-PL" w:bidi="ar-SA"/>
        </w:rPr>
        <w:t xml:space="preserve">: </w:t>
      </w:r>
    </w:p>
    <w:p w14:paraId="2A478906" w14:textId="7072D947" w:rsidR="00C66986" w:rsidRPr="00D40BF7" w:rsidRDefault="00D40BF7" w:rsidP="00D40BF7">
      <w:pPr>
        <w:pStyle w:val="Akapitzlist"/>
        <w:widowControl/>
        <w:suppressAutoHyphens w:val="0"/>
        <w:autoSpaceDN/>
        <w:spacing w:line="240" w:lineRule="auto"/>
        <w:ind w:left="567"/>
        <w:textAlignment w:val="auto"/>
        <w:rPr>
          <w:b/>
          <w:bCs/>
          <w:color w:val="000000"/>
          <w:kern w:val="0"/>
          <w:sz w:val="22"/>
          <w:szCs w:val="22"/>
          <w:lang w:eastAsia="pl-PL" w:bidi="ar-SA"/>
        </w:rPr>
      </w:pPr>
      <w:r>
        <w:rPr>
          <w:color w:val="000000"/>
          <w:kern w:val="0"/>
          <w:sz w:val="22"/>
          <w:szCs w:val="22"/>
          <w:lang w:eastAsia="pl-PL" w:bidi="ar-SA"/>
        </w:rPr>
        <w:t xml:space="preserve">Wykaz urządzeń technicznych dla </w:t>
      </w:r>
      <w:r w:rsidR="00C66986">
        <w:rPr>
          <w:b/>
          <w:sz w:val="22"/>
          <w:szCs w:val="22"/>
        </w:rPr>
        <w:t>Zadani</w:t>
      </w:r>
      <w:r>
        <w:rPr>
          <w:b/>
          <w:sz w:val="22"/>
          <w:szCs w:val="22"/>
        </w:rPr>
        <w:t>a</w:t>
      </w:r>
      <w:r w:rsidR="00C66986">
        <w:rPr>
          <w:b/>
          <w:sz w:val="22"/>
          <w:szCs w:val="22"/>
        </w:rPr>
        <w:t xml:space="preserve"> nr 1 </w:t>
      </w:r>
      <w:r w:rsidR="00C66986" w:rsidRPr="006B1493">
        <w:rPr>
          <w:b/>
          <w:sz w:val="22"/>
          <w:szCs w:val="22"/>
        </w:rPr>
        <w:t>,,</w:t>
      </w:r>
      <w:r w:rsidR="00C66986" w:rsidRPr="006B1493">
        <w:rPr>
          <w:b/>
        </w:rPr>
        <w:t xml:space="preserve"> Remonty cząstkowe nawierzchni dróg powiatowych na terenie miasta i gminy Aleksandrów Łódzki oraz gminy Parzęczew”.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C66986" w:rsidRPr="00600590" w14:paraId="30D20170" w14:textId="77777777" w:rsidTr="00A61893">
        <w:trPr>
          <w:trHeight w:val="412"/>
        </w:trPr>
        <w:tc>
          <w:tcPr>
            <w:tcW w:w="5146" w:type="dxa"/>
          </w:tcPr>
          <w:p w14:paraId="15607F1A" w14:textId="77777777" w:rsidR="00C66986" w:rsidRPr="00600590" w:rsidRDefault="00C66986" w:rsidP="00A61893">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31F8CCB5" w14:textId="77777777" w:rsidR="00C66986" w:rsidRPr="00600590" w:rsidRDefault="00C66986" w:rsidP="00A61893">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C66986" w:rsidRPr="00600590" w14:paraId="603E2106" w14:textId="77777777" w:rsidTr="00A61893">
        <w:trPr>
          <w:trHeight w:val="84"/>
        </w:trPr>
        <w:tc>
          <w:tcPr>
            <w:tcW w:w="5146" w:type="dxa"/>
            <w:vAlign w:val="center"/>
          </w:tcPr>
          <w:p w14:paraId="038DFCAF" w14:textId="77777777" w:rsidR="00C66986" w:rsidRPr="00600590" w:rsidRDefault="00C66986" w:rsidP="00A61893">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792374A0" w14:textId="77777777" w:rsidR="00C66986" w:rsidRPr="00600590" w:rsidRDefault="00C66986"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C66986" w:rsidRPr="00600590" w14:paraId="1353246F" w14:textId="77777777" w:rsidTr="00A61893">
        <w:trPr>
          <w:trHeight w:val="158"/>
        </w:trPr>
        <w:tc>
          <w:tcPr>
            <w:tcW w:w="5146" w:type="dxa"/>
            <w:vAlign w:val="center"/>
          </w:tcPr>
          <w:p w14:paraId="4A85C99B" w14:textId="6A139990" w:rsidR="00C66986" w:rsidRPr="00600590" w:rsidRDefault="00C66986" w:rsidP="00A61893">
            <w:pPr>
              <w:pStyle w:val="NumeracjaUrzdowa"/>
              <w:numPr>
                <w:ilvl w:val="0"/>
                <w:numId w:val="0"/>
              </w:numPr>
              <w:spacing w:line="240" w:lineRule="auto"/>
              <w:ind w:left="360" w:hanging="360"/>
              <w:rPr>
                <w:sz w:val="22"/>
                <w:szCs w:val="22"/>
              </w:rPr>
            </w:pPr>
            <w:r>
              <w:rPr>
                <w:sz w:val="22"/>
                <w:szCs w:val="22"/>
              </w:rPr>
              <w:t>Wal</w:t>
            </w:r>
            <w:r w:rsidR="005B4C2B">
              <w:rPr>
                <w:sz w:val="22"/>
                <w:szCs w:val="22"/>
              </w:rPr>
              <w:t>e</w:t>
            </w:r>
            <w:r>
              <w:rPr>
                <w:sz w:val="22"/>
                <w:szCs w:val="22"/>
              </w:rPr>
              <w:t>c wibracyjny lub płyta wibracyjna</w:t>
            </w:r>
          </w:p>
        </w:tc>
        <w:tc>
          <w:tcPr>
            <w:tcW w:w="3780" w:type="dxa"/>
            <w:vAlign w:val="center"/>
          </w:tcPr>
          <w:p w14:paraId="099424C4" w14:textId="77777777" w:rsidR="00C66986" w:rsidRPr="00600590" w:rsidRDefault="00C66986"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C66986" w:rsidRPr="00600590" w14:paraId="537D86FD" w14:textId="77777777" w:rsidTr="00A61893">
        <w:trPr>
          <w:trHeight w:val="164"/>
        </w:trPr>
        <w:tc>
          <w:tcPr>
            <w:tcW w:w="5146" w:type="dxa"/>
            <w:vAlign w:val="center"/>
          </w:tcPr>
          <w:p w14:paraId="77A976C2" w14:textId="6EDEE6CD" w:rsidR="00C66986" w:rsidRPr="00600590" w:rsidRDefault="00C66986" w:rsidP="00A61893">
            <w:pPr>
              <w:pStyle w:val="NumeracjaUrzdowa"/>
              <w:numPr>
                <w:ilvl w:val="0"/>
                <w:numId w:val="0"/>
              </w:numPr>
              <w:spacing w:line="240" w:lineRule="auto"/>
              <w:ind w:left="360" w:hanging="360"/>
              <w:rPr>
                <w:sz w:val="22"/>
                <w:szCs w:val="22"/>
              </w:rPr>
            </w:pPr>
            <w:r>
              <w:rPr>
                <w:sz w:val="22"/>
                <w:szCs w:val="22"/>
              </w:rPr>
              <w:t>Roz</w:t>
            </w:r>
            <w:r w:rsidR="00501397">
              <w:rPr>
                <w:sz w:val="22"/>
                <w:szCs w:val="22"/>
              </w:rPr>
              <w:t>kładarka</w:t>
            </w:r>
            <w:r>
              <w:rPr>
                <w:sz w:val="22"/>
                <w:szCs w:val="22"/>
              </w:rPr>
              <w:t xml:space="preserve"> do asfaltu </w:t>
            </w:r>
          </w:p>
        </w:tc>
        <w:tc>
          <w:tcPr>
            <w:tcW w:w="3780" w:type="dxa"/>
            <w:vAlign w:val="center"/>
          </w:tcPr>
          <w:p w14:paraId="3B3DF8C6" w14:textId="77777777" w:rsidR="00C66986" w:rsidRPr="00600590" w:rsidRDefault="00C66986" w:rsidP="00A61893">
            <w:pPr>
              <w:pStyle w:val="NumeracjaUrzdowa"/>
              <w:numPr>
                <w:ilvl w:val="0"/>
                <w:numId w:val="0"/>
              </w:numPr>
              <w:spacing w:line="240" w:lineRule="auto"/>
              <w:ind w:left="720"/>
              <w:jc w:val="center"/>
              <w:rPr>
                <w:sz w:val="22"/>
                <w:szCs w:val="22"/>
              </w:rPr>
            </w:pPr>
            <w:r w:rsidRPr="00600590">
              <w:rPr>
                <w:sz w:val="22"/>
                <w:szCs w:val="22"/>
              </w:rPr>
              <w:t>1 szt.</w:t>
            </w:r>
          </w:p>
        </w:tc>
      </w:tr>
      <w:tr w:rsidR="00C66986" w:rsidRPr="00600590" w14:paraId="087C9F5C" w14:textId="77777777" w:rsidTr="00A61893">
        <w:trPr>
          <w:trHeight w:val="249"/>
        </w:trPr>
        <w:tc>
          <w:tcPr>
            <w:tcW w:w="8926" w:type="dxa"/>
            <w:gridSpan w:val="2"/>
            <w:vAlign w:val="center"/>
          </w:tcPr>
          <w:p w14:paraId="11B0878E" w14:textId="77777777" w:rsidR="00C66986" w:rsidRDefault="00C66986" w:rsidP="00A61893">
            <w:pPr>
              <w:pStyle w:val="NumeracjaUrzdowa"/>
              <w:numPr>
                <w:ilvl w:val="0"/>
                <w:numId w:val="0"/>
              </w:numPr>
              <w:spacing w:line="240" w:lineRule="auto"/>
              <w:ind w:left="720"/>
              <w:jc w:val="center"/>
              <w:rPr>
                <w:sz w:val="22"/>
                <w:szCs w:val="22"/>
              </w:rPr>
            </w:pPr>
          </w:p>
          <w:p w14:paraId="3C4D1ECA" w14:textId="77777777" w:rsidR="00C66986" w:rsidRDefault="00C66986" w:rsidP="00A61893">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75A2FACE" w14:textId="77777777" w:rsidR="00C66986" w:rsidRPr="00600590" w:rsidRDefault="00C66986" w:rsidP="00A61893">
            <w:pPr>
              <w:pStyle w:val="NumeracjaUrzdowa"/>
              <w:numPr>
                <w:ilvl w:val="0"/>
                <w:numId w:val="0"/>
              </w:numPr>
              <w:spacing w:line="240" w:lineRule="auto"/>
              <w:ind w:left="720"/>
              <w:jc w:val="center"/>
              <w:rPr>
                <w:sz w:val="22"/>
                <w:szCs w:val="22"/>
              </w:rPr>
            </w:pPr>
          </w:p>
        </w:tc>
      </w:tr>
    </w:tbl>
    <w:p w14:paraId="3FC0F35A" w14:textId="77777777" w:rsidR="00C66986" w:rsidRDefault="00C66986" w:rsidP="009B75C3">
      <w:pPr>
        <w:widowControl/>
        <w:suppressAutoHyphens w:val="0"/>
        <w:spacing w:after="200"/>
        <w:jc w:val="both"/>
        <w:textAlignment w:val="auto"/>
        <w:rPr>
          <w:rFonts w:ascii="Times New Roman" w:eastAsia="Times New Roman" w:hAnsi="Times New Roman" w:cs="Times New Roman"/>
          <w:b/>
          <w:sz w:val="22"/>
          <w:szCs w:val="22"/>
        </w:rPr>
      </w:pPr>
    </w:p>
    <w:p w14:paraId="2FFA3CE7" w14:textId="1DC6D5F3" w:rsidR="00C66986" w:rsidRPr="00D40BF7" w:rsidRDefault="00D40BF7" w:rsidP="00D40BF7">
      <w:pPr>
        <w:widowControl/>
        <w:suppressAutoHyphens w:val="0"/>
        <w:spacing w:after="200"/>
        <w:ind w:left="426"/>
        <w:jc w:val="both"/>
        <w:textAlignment w:val="auto"/>
        <w:rPr>
          <w:rFonts w:ascii="Times New Roman" w:eastAsia="Times New Roman" w:hAnsi="Times New Roman" w:cs="Times New Roman"/>
          <w:b/>
          <w:sz w:val="22"/>
          <w:szCs w:val="22"/>
        </w:rPr>
      </w:pPr>
      <w:r w:rsidRPr="008F6F4B">
        <w:rPr>
          <w:rFonts w:ascii="Times New Roman" w:hAnsi="Times New Roman" w:cs="Times New Roman"/>
          <w:color w:val="000000"/>
          <w:kern w:val="0"/>
          <w:sz w:val="22"/>
          <w:szCs w:val="22"/>
          <w:lang w:eastAsia="pl-PL" w:bidi="ar-SA"/>
        </w:rPr>
        <w:t>Wykaz urządzeń technicznych</w:t>
      </w:r>
      <w:r w:rsidRPr="008F6F4B">
        <w:rPr>
          <w:rFonts w:ascii="Times New Roman" w:eastAsia="Times New Roman" w:hAnsi="Times New Roman" w:cs="Times New Roman"/>
          <w:b/>
          <w:sz w:val="22"/>
          <w:szCs w:val="22"/>
        </w:rPr>
        <w:t xml:space="preserve"> </w:t>
      </w:r>
      <w:r w:rsidRPr="008F6F4B">
        <w:rPr>
          <w:rFonts w:ascii="Times New Roman" w:eastAsia="Times New Roman" w:hAnsi="Times New Roman" w:cs="Times New Roman"/>
          <w:bCs/>
          <w:sz w:val="22"/>
          <w:szCs w:val="22"/>
        </w:rPr>
        <w:t>dla</w:t>
      </w:r>
      <w:r>
        <w:rPr>
          <w:rFonts w:ascii="Times New Roman" w:eastAsia="Times New Roman" w:hAnsi="Times New Roman" w:cs="Times New Roman"/>
          <w:bCs/>
          <w:sz w:val="22"/>
          <w:szCs w:val="22"/>
        </w:rPr>
        <w:t xml:space="preserve"> </w:t>
      </w:r>
      <w:r w:rsidR="00C66986">
        <w:rPr>
          <w:rFonts w:ascii="Times New Roman" w:eastAsia="Times New Roman" w:hAnsi="Times New Roman" w:cs="Times New Roman"/>
          <w:b/>
          <w:sz w:val="22"/>
          <w:szCs w:val="22"/>
        </w:rPr>
        <w:t>Zadani</w:t>
      </w:r>
      <w:r>
        <w:rPr>
          <w:rFonts w:ascii="Times New Roman" w:eastAsia="Times New Roman" w:hAnsi="Times New Roman" w:cs="Times New Roman"/>
          <w:b/>
          <w:sz w:val="22"/>
          <w:szCs w:val="22"/>
        </w:rPr>
        <w:t>a</w:t>
      </w:r>
      <w:r w:rsidR="00C66986">
        <w:rPr>
          <w:rFonts w:ascii="Times New Roman" w:eastAsia="Times New Roman" w:hAnsi="Times New Roman" w:cs="Times New Roman"/>
          <w:b/>
          <w:sz w:val="22"/>
          <w:szCs w:val="22"/>
        </w:rPr>
        <w:t xml:space="preserve"> nr 2 </w:t>
      </w:r>
      <w:r w:rsidR="00C66986" w:rsidRPr="006B1493">
        <w:rPr>
          <w:rFonts w:ascii="Times New Roman" w:eastAsia="Times New Roman" w:hAnsi="Times New Roman" w:cs="Times New Roman"/>
          <w:b/>
          <w:sz w:val="22"/>
          <w:szCs w:val="22"/>
        </w:rPr>
        <w:t>,,</w:t>
      </w:r>
      <w:r w:rsidR="00C66986" w:rsidRPr="006B1493">
        <w:rPr>
          <w:rFonts w:ascii="Times New Roman" w:eastAsia="Times New Roman" w:hAnsi="Times New Roman" w:cs="Times New Roman"/>
          <w:b/>
        </w:rPr>
        <w:t>Remonty cząstkowe nawierzchni dróg powiatowych na terenie miasta i gminy Zgierz oraz gminy Ozorków”.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C66986" w:rsidRPr="00600590" w14:paraId="36A1A2FC" w14:textId="77777777" w:rsidTr="00A61893">
        <w:trPr>
          <w:trHeight w:val="412"/>
        </w:trPr>
        <w:tc>
          <w:tcPr>
            <w:tcW w:w="5146" w:type="dxa"/>
          </w:tcPr>
          <w:p w14:paraId="2DFF3167" w14:textId="77777777" w:rsidR="00C66986" w:rsidRPr="00600590" w:rsidRDefault="00C66986" w:rsidP="00A61893">
            <w:pPr>
              <w:pStyle w:val="NumeracjaUrzdowa"/>
              <w:numPr>
                <w:ilvl w:val="0"/>
                <w:numId w:val="0"/>
              </w:numPr>
              <w:spacing w:before="228" w:after="228" w:line="240" w:lineRule="auto"/>
              <w:ind w:left="720"/>
              <w:jc w:val="center"/>
              <w:rPr>
                <w:sz w:val="22"/>
                <w:szCs w:val="22"/>
              </w:rPr>
            </w:pPr>
            <w:r w:rsidRPr="00600590">
              <w:rPr>
                <w:sz w:val="22"/>
                <w:szCs w:val="22"/>
              </w:rPr>
              <w:t>Nazwa sprzętu</w:t>
            </w:r>
          </w:p>
        </w:tc>
        <w:tc>
          <w:tcPr>
            <w:tcW w:w="3780" w:type="dxa"/>
            <w:vAlign w:val="center"/>
          </w:tcPr>
          <w:p w14:paraId="3216FAD6" w14:textId="77777777" w:rsidR="00C66986" w:rsidRPr="00600590" w:rsidRDefault="00C66986" w:rsidP="00A61893">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C66986" w:rsidRPr="00600590" w14:paraId="6E6E1FAD" w14:textId="77777777" w:rsidTr="00A61893">
        <w:trPr>
          <w:trHeight w:val="84"/>
        </w:trPr>
        <w:tc>
          <w:tcPr>
            <w:tcW w:w="5146" w:type="dxa"/>
            <w:vAlign w:val="center"/>
          </w:tcPr>
          <w:p w14:paraId="71F65CB5" w14:textId="77777777" w:rsidR="00C66986" w:rsidRPr="00600590" w:rsidRDefault="00C66986" w:rsidP="00A61893">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134F90AE" w14:textId="77777777" w:rsidR="00C66986" w:rsidRPr="00600590" w:rsidRDefault="00C66986"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C66986" w:rsidRPr="00600590" w14:paraId="7EE8851C" w14:textId="77777777" w:rsidTr="00A61893">
        <w:trPr>
          <w:trHeight w:val="158"/>
        </w:trPr>
        <w:tc>
          <w:tcPr>
            <w:tcW w:w="5146" w:type="dxa"/>
            <w:vAlign w:val="center"/>
          </w:tcPr>
          <w:p w14:paraId="11C22018" w14:textId="0CF712E4" w:rsidR="00C66986" w:rsidRPr="00600590" w:rsidRDefault="00C66986" w:rsidP="00A61893">
            <w:pPr>
              <w:pStyle w:val="NumeracjaUrzdowa"/>
              <w:numPr>
                <w:ilvl w:val="0"/>
                <w:numId w:val="0"/>
              </w:numPr>
              <w:spacing w:line="240" w:lineRule="auto"/>
              <w:ind w:left="360" w:hanging="360"/>
              <w:rPr>
                <w:sz w:val="22"/>
                <w:szCs w:val="22"/>
              </w:rPr>
            </w:pPr>
            <w:r>
              <w:rPr>
                <w:sz w:val="22"/>
                <w:szCs w:val="22"/>
              </w:rPr>
              <w:t>Wal</w:t>
            </w:r>
            <w:r w:rsidR="005B4C2B">
              <w:rPr>
                <w:sz w:val="22"/>
                <w:szCs w:val="22"/>
              </w:rPr>
              <w:t>e</w:t>
            </w:r>
            <w:r>
              <w:rPr>
                <w:sz w:val="22"/>
                <w:szCs w:val="22"/>
              </w:rPr>
              <w:t>c wibracyjny lub płyta wibracyjna</w:t>
            </w:r>
          </w:p>
        </w:tc>
        <w:tc>
          <w:tcPr>
            <w:tcW w:w="3780" w:type="dxa"/>
            <w:vAlign w:val="center"/>
          </w:tcPr>
          <w:p w14:paraId="5F55F017" w14:textId="77777777" w:rsidR="00C66986" w:rsidRPr="00600590" w:rsidRDefault="00C66986"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C66986" w:rsidRPr="00600590" w14:paraId="2F70E094" w14:textId="77777777" w:rsidTr="00A61893">
        <w:trPr>
          <w:trHeight w:val="164"/>
        </w:trPr>
        <w:tc>
          <w:tcPr>
            <w:tcW w:w="5146" w:type="dxa"/>
            <w:vAlign w:val="center"/>
          </w:tcPr>
          <w:p w14:paraId="39476C72" w14:textId="36BDB198" w:rsidR="00C66986" w:rsidRPr="00600590" w:rsidRDefault="00501397" w:rsidP="00A61893">
            <w:pPr>
              <w:pStyle w:val="NumeracjaUrzdowa"/>
              <w:numPr>
                <w:ilvl w:val="0"/>
                <w:numId w:val="0"/>
              </w:numPr>
              <w:spacing w:line="240" w:lineRule="auto"/>
              <w:ind w:left="360" w:hanging="360"/>
              <w:rPr>
                <w:sz w:val="22"/>
                <w:szCs w:val="22"/>
              </w:rPr>
            </w:pPr>
            <w:r>
              <w:rPr>
                <w:sz w:val="22"/>
                <w:szCs w:val="22"/>
              </w:rPr>
              <w:t>Rozkładarka</w:t>
            </w:r>
            <w:r w:rsidR="00C66986">
              <w:rPr>
                <w:sz w:val="22"/>
                <w:szCs w:val="22"/>
              </w:rPr>
              <w:t xml:space="preserve"> do asfaltu </w:t>
            </w:r>
          </w:p>
        </w:tc>
        <w:tc>
          <w:tcPr>
            <w:tcW w:w="3780" w:type="dxa"/>
            <w:vAlign w:val="center"/>
          </w:tcPr>
          <w:p w14:paraId="04183333" w14:textId="77777777" w:rsidR="00C66986" w:rsidRPr="00600590" w:rsidRDefault="00C66986" w:rsidP="00A61893">
            <w:pPr>
              <w:pStyle w:val="NumeracjaUrzdowa"/>
              <w:numPr>
                <w:ilvl w:val="0"/>
                <w:numId w:val="0"/>
              </w:numPr>
              <w:spacing w:line="240" w:lineRule="auto"/>
              <w:ind w:left="720"/>
              <w:jc w:val="center"/>
              <w:rPr>
                <w:sz w:val="22"/>
                <w:szCs w:val="22"/>
              </w:rPr>
            </w:pPr>
            <w:r w:rsidRPr="00600590">
              <w:rPr>
                <w:sz w:val="22"/>
                <w:szCs w:val="22"/>
              </w:rPr>
              <w:t>1 szt.</w:t>
            </w:r>
          </w:p>
        </w:tc>
      </w:tr>
      <w:tr w:rsidR="00C66986" w:rsidRPr="00600590" w14:paraId="49057043" w14:textId="77777777" w:rsidTr="00A61893">
        <w:trPr>
          <w:trHeight w:val="249"/>
        </w:trPr>
        <w:tc>
          <w:tcPr>
            <w:tcW w:w="8926" w:type="dxa"/>
            <w:gridSpan w:val="2"/>
            <w:vAlign w:val="center"/>
          </w:tcPr>
          <w:p w14:paraId="18645852" w14:textId="77777777" w:rsidR="00C66986" w:rsidRDefault="00C66986" w:rsidP="00A61893">
            <w:pPr>
              <w:pStyle w:val="NumeracjaUrzdowa"/>
              <w:numPr>
                <w:ilvl w:val="0"/>
                <w:numId w:val="0"/>
              </w:numPr>
              <w:spacing w:line="240" w:lineRule="auto"/>
              <w:ind w:left="720"/>
              <w:jc w:val="center"/>
              <w:rPr>
                <w:sz w:val="22"/>
                <w:szCs w:val="22"/>
              </w:rPr>
            </w:pPr>
          </w:p>
          <w:p w14:paraId="5C9D115D" w14:textId="77777777" w:rsidR="00C66986" w:rsidRDefault="00C66986" w:rsidP="00A61893">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10AFF2E2" w14:textId="77777777" w:rsidR="00C66986" w:rsidRPr="00600590" w:rsidRDefault="00C66986" w:rsidP="00A61893">
            <w:pPr>
              <w:pStyle w:val="NumeracjaUrzdowa"/>
              <w:numPr>
                <w:ilvl w:val="0"/>
                <w:numId w:val="0"/>
              </w:numPr>
              <w:spacing w:line="240" w:lineRule="auto"/>
              <w:ind w:left="720"/>
              <w:jc w:val="center"/>
              <w:rPr>
                <w:sz w:val="22"/>
                <w:szCs w:val="22"/>
              </w:rPr>
            </w:pPr>
          </w:p>
        </w:tc>
      </w:tr>
    </w:tbl>
    <w:p w14:paraId="3FE08102" w14:textId="77777777" w:rsidR="00D40BF7" w:rsidRDefault="00D40BF7" w:rsidP="00C66986">
      <w:pPr>
        <w:widowControl/>
        <w:suppressAutoHyphens w:val="0"/>
        <w:spacing w:after="200"/>
        <w:ind w:left="426"/>
        <w:jc w:val="both"/>
        <w:textAlignment w:val="auto"/>
        <w:rPr>
          <w:rFonts w:ascii="Times New Roman" w:eastAsia="Times New Roman" w:hAnsi="Times New Roman" w:cs="Times New Roman"/>
          <w:b/>
          <w:sz w:val="22"/>
          <w:szCs w:val="22"/>
        </w:rPr>
      </w:pPr>
    </w:p>
    <w:p w14:paraId="70B0A1F7" w14:textId="0400738D" w:rsidR="00C66986" w:rsidRPr="00747F7C" w:rsidRDefault="00D40BF7" w:rsidP="00C66986">
      <w:pPr>
        <w:widowControl/>
        <w:suppressAutoHyphens w:val="0"/>
        <w:spacing w:after="200"/>
        <w:ind w:left="426"/>
        <w:jc w:val="both"/>
        <w:textAlignment w:val="auto"/>
        <w:rPr>
          <w:rFonts w:ascii="Times New Roman" w:eastAsia="Times New Roman" w:hAnsi="Times New Roman" w:cs="Times New Roman"/>
          <w:sz w:val="22"/>
          <w:szCs w:val="22"/>
        </w:rPr>
      </w:pPr>
      <w:r w:rsidRPr="008F6F4B">
        <w:rPr>
          <w:rFonts w:ascii="Times New Roman" w:hAnsi="Times New Roman" w:cs="Times New Roman"/>
          <w:color w:val="000000"/>
          <w:kern w:val="0"/>
          <w:sz w:val="22"/>
          <w:szCs w:val="22"/>
          <w:lang w:eastAsia="pl-PL" w:bidi="ar-SA"/>
        </w:rPr>
        <w:t>Wykaz urządzeń technicznych dla</w:t>
      </w:r>
      <w:r>
        <w:rPr>
          <w:color w:val="000000"/>
          <w:kern w:val="0"/>
          <w:sz w:val="22"/>
          <w:szCs w:val="22"/>
          <w:lang w:eastAsia="pl-PL" w:bidi="ar-SA"/>
        </w:rPr>
        <w:t xml:space="preserve"> </w:t>
      </w:r>
      <w:r w:rsidR="00C66986">
        <w:rPr>
          <w:rFonts w:ascii="Times New Roman" w:eastAsia="Times New Roman" w:hAnsi="Times New Roman" w:cs="Times New Roman"/>
          <w:b/>
          <w:sz w:val="22"/>
          <w:szCs w:val="22"/>
        </w:rPr>
        <w:t>Zadani</w:t>
      </w:r>
      <w:r>
        <w:rPr>
          <w:rFonts w:ascii="Times New Roman" w:eastAsia="Times New Roman" w:hAnsi="Times New Roman" w:cs="Times New Roman"/>
          <w:b/>
          <w:sz w:val="22"/>
          <w:szCs w:val="22"/>
        </w:rPr>
        <w:t>a</w:t>
      </w:r>
      <w:r w:rsidR="00C66986">
        <w:rPr>
          <w:rFonts w:ascii="Times New Roman" w:eastAsia="Times New Roman" w:hAnsi="Times New Roman" w:cs="Times New Roman"/>
          <w:b/>
          <w:sz w:val="22"/>
          <w:szCs w:val="22"/>
        </w:rPr>
        <w:t xml:space="preserve"> nr 3 </w:t>
      </w:r>
      <w:r w:rsidR="00C66986" w:rsidRPr="006B1493">
        <w:rPr>
          <w:rFonts w:ascii="Times New Roman" w:eastAsia="Times New Roman" w:hAnsi="Times New Roman" w:cs="Times New Roman"/>
          <w:b/>
          <w:sz w:val="22"/>
          <w:szCs w:val="22"/>
        </w:rPr>
        <w:t>,,</w:t>
      </w:r>
      <w:r w:rsidR="00C66986" w:rsidRPr="006B1493">
        <w:rPr>
          <w:rFonts w:ascii="Times New Roman" w:eastAsia="Times New Roman" w:hAnsi="Times New Roman" w:cs="Times New Roman"/>
          <w:b/>
          <w:sz w:val="21"/>
        </w:rPr>
        <w:t>Remonty cząstkowe nawierzchni dróg powiatowych na terenie gminy Głowno oraz miasta i gminy Stryków’’.</w:t>
      </w:r>
    </w:p>
    <w:tbl>
      <w:tblPr>
        <w:tblpPr w:leftFromText="141" w:rightFromText="141" w:vertAnchor="text" w:horzAnchor="page" w:tblpX="1554" w:tblpY="-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780"/>
      </w:tblGrid>
      <w:tr w:rsidR="00C66986" w:rsidRPr="00600590" w14:paraId="262D758D" w14:textId="77777777" w:rsidTr="00A61893">
        <w:trPr>
          <w:trHeight w:val="412"/>
        </w:trPr>
        <w:tc>
          <w:tcPr>
            <w:tcW w:w="5146" w:type="dxa"/>
          </w:tcPr>
          <w:p w14:paraId="43426296" w14:textId="77777777" w:rsidR="00C66986" w:rsidRPr="00600590" w:rsidRDefault="00C66986" w:rsidP="00A61893">
            <w:pPr>
              <w:pStyle w:val="NumeracjaUrzdowa"/>
              <w:numPr>
                <w:ilvl w:val="0"/>
                <w:numId w:val="0"/>
              </w:numPr>
              <w:spacing w:before="228" w:after="228" w:line="240" w:lineRule="auto"/>
              <w:ind w:left="720"/>
              <w:jc w:val="center"/>
              <w:rPr>
                <w:sz w:val="22"/>
                <w:szCs w:val="22"/>
              </w:rPr>
            </w:pPr>
            <w:r w:rsidRPr="00600590">
              <w:rPr>
                <w:sz w:val="22"/>
                <w:szCs w:val="22"/>
              </w:rPr>
              <w:lastRenderedPageBreak/>
              <w:t>Nazwa sprzętu</w:t>
            </w:r>
          </w:p>
        </w:tc>
        <w:tc>
          <w:tcPr>
            <w:tcW w:w="3780" w:type="dxa"/>
            <w:vAlign w:val="center"/>
          </w:tcPr>
          <w:p w14:paraId="64CCF705" w14:textId="77777777" w:rsidR="00C66986" w:rsidRPr="00600590" w:rsidRDefault="00C66986" w:rsidP="00A61893">
            <w:pPr>
              <w:pStyle w:val="NumeracjaUrzdowa"/>
              <w:numPr>
                <w:ilvl w:val="0"/>
                <w:numId w:val="0"/>
              </w:numPr>
              <w:spacing w:before="228" w:after="228" w:line="240" w:lineRule="auto"/>
              <w:ind w:left="360" w:hanging="360"/>
              <w:jc w:val="center"/>
              <w:rPr>
                <w:sz w:val="22"/>
                <w:szCs w:val="22"/>
              </w:rPr>
            </w:pPr>
            <w:r>
              <w:rPr>
                <w:sz w:val="22"/>
                <w:szCs w:val="22"/>
              </w:rPr>
              <w:t xml:space="preserve">Wymagana </w:t>
            </w:r>
            <w:r w:rsidRPr="00600590">
              <w:rPr>
                <w:sz w:val="22"/>
                <w:szCs w:val="22"/>
              </w:rPr>
              <w:t>minimalna ilość</w:t>
            </w:r>
          </w:p>
        </w:tc>
      </w:tr>
      <w:tr w:rsidR="00C66986" w:rsidRPr="00600590" w14:paraId="4D88ABE5" w14:textId="77777777" w:rsidTr="00A61893">
        <w:trPr>
          <w:trHeight w:val="84"/>
        </w:trPr>
        <w:tc>
          <w:tcPr>
            <w:tcW w:w="5146" w:type="dxa"/>
            <w:vAlign w:val="center"/>
          </w:tcPr>
          <w:p w14:paraId="390369EE" w14:textId="77777777" w:rsidR="00C66986" w:rsidRPr="00600590" w:rsidRDefault="00C66986" w:rsidP="00A61893">
            <w:pPr>
              <w:pStyle w:val="NumeracjaUrzdowa"/>
              <w:numPr>
                <w:ilvl w:val="0"/>
                <w:numId w:val="0"/>
              </w:numPr>
              <w:spacing w:line="240" w:lineRule="auto"/>
              <w:ind w:left="360" w:hanging="360"/>
              <w:rPr>
                <w:sz w:val="22"/>
                <w:szCs w:val="22"/>
              </w:rPr>
            </w:pPr>
            <w:r>
              <w:rPr>
                <w:sz w:val="22"/>
                <w:szCs w:val="22"/>
              </w:rPr>
              <w:t>Skrapiarka</w:t>
            </w:r>
          </w:p>
        </w:tc>
        <w:tc>
          <w:tcPr>
            <w:tcW w:w="3780" w:type="dxa"/>
            <w:vAlign w:val="center"/>
          </w:tcPr>
          <w:p w14:paraId="5303A2C8" w14:textId="77777777" w:rsidR="00C66986" w:rsidRPr="00600590" w:rsidRDefault="00C66986"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C66986" w:rsidRPr="00600590" w14:paraId="26E65076" w14:textId="77777777" w:rsidTr="00A61893">
        <w:trPr>
          <w:trHeight w:val="158"/>
        </w:trPr>
        <w:tc>
          <w:tcPr>
            <w:tcW w:w="5146" w:type="dxa"/>
            <w:vAlign w:val="center"/>
          </w:tcPr>
          <w:p w14:paraId="0F3756D9" w14:textId="7D9C65AE" w:rsidR="00C66986" w:rsidRPr="00600590" w:rsidRDefault="00C66986" w:rsidP="00A61893">
            <w:pPr>
              <w:pStyle w:val="NumeracjaUrzdowa"/>
              <w:numPr>
                <w:ilvl w:val="0"/>
                <w:numId w:val="0"/>
              </w:numPr>
              <w:spacing w:line="240" w:lineRule="auto"/>
              <w:ind w:left="360" w:hanging="360"/>
              <w:rPr>
                <w:sz w:val="22"/>
                <w:szCs w:val="22"/>
              </w:rPr>
            </w:pPr>
            <w:r>
              <w:rPr>
                <w:sz w:val="22"/>
                <w:szCs w:val="22"/>
              </w:rPr>
              <w:t>Wal</w:t>
            </w:r>
            <w:r w:rsidR="005B4C2B">
              <w:rPr>
                <w:sz w:val="22"/>
                <w:szCs w:val="22"/>
              </w:rPr>
              <w:t>e</w:t>
            </w:r>
            <w:r>
              <w:rPr>
                <w:sz w:val="22"/>
                <w:szCs w:val="22"/>
              </w:rPr>
              <w:t>c wibracyjny lub płyta wibracyjna</w:t>
            </w:r>
          </w:p>
        </w:tc>
        <w:tc>
          <w:tcPr>
            <w:tcW w:w="3780" w:type="dxa"/>
            <w:vAlign w:val="center"/>
          </w:tcPr>
          <w:p w14:paraId="590B7076" w14:textId="77777777" w:rsidR="00C66986" w:rsidRPr="00600590" w:rsidRDefault="00C66986" w:rsidP="00A61893">
            <w:pPr>
              <w:pStyle w:val="NumeracjaUrzdowa"/>
              <w:numPr>
                <w:ilvl w:val="0"/>
                <w:numId w:val="0"/>
              </w:numPr>
              <w:spacing w:line="240" w:lineRule="auto"/>
              <w:ind w:left="720"/>
              <w:jc w:val="center"/>
              <w:rPr>
                <w:sz w:val="22"/>
                <w:szCs w:val="22"/>
              </w:rPr>
            </w:pPr>
            <w:r>
              <w:rPr>
                <w:sz w:val="22"/>
                <w:szCs w:val="22"/>
              </w:rPr>
              <w:t>1</w:t>
            </w:r>
            <w:r w:rsidRPr="00600590">
              <w:rPr>
                <w:sz w:val="22"/>
                <w:szCs w:val="22"/>
              </w:rPr>
              <w:t xml:space="preserve"> szt.</w:t>
            </w:r>
          </w:p>
        </w:tc>
      </w:tr>
      <w:tr w:rsidR="00C66986" w:rsidRPr="00600590" w14:paraId="43A80F90" w14:textId="77777777" w:rsidTr="00A61893">
        <w:trPr>
          <w:trHeight w:val="164"/>
        </w:trPr>
        <w:tc>
          <w:tcPr>
            <w:tcW w:w="5146" w:type="dxa"/>
            <w:vAlign w:val="center"/>
          </w:tcPr>
          <w:p w14:paraId="6CA9806D" w14:textId="0441CDBB" w:rsidR="00C66986" w:rsidRPr="00600590" w:rsidRDefault="00501397" w:rsidP="00A61893">
            <w:pPr>
              <w:pStyle w:val="NumeracjaUrzdowa"/>
              <w:numPr>
                <w:ilvl w:val="0"/>
                <w:numId w:val="0"/>
              </w:numPr>
              <w:spacing w:line="240" w:lineRule="auto"/>
              <w:ind w:left="360" w:hanging="360"/>
              <w:rPr>
                <w:sz w:val="22"/>
                <w:szCs w:val="22"/>
              </w:rPr>
            </w:pPr>
            <w:r>
              <w:rPr>
                <w:sz w:val="22"/>
                <w:szCs w:val="22"/>
              </w:rPr>
              <w:t>Rozkładarka</w:t>
            </w:r>
            <w:r w:rsidR="00C66986">
              <w:rPr>
                <w:sz w:val="22"/>
                <w:szCs w:val="22"/>
              </w:rPr>
              <w:t xml:space="preserve"> do asfaltu </w:t>
            </w:r>
          </w:p>
        </w:tc>
        <w:tc>
          <w:tcPr>
            <w:tcW w:w="3780" w:type="dxa"/>
            <w:vAlign w:val="center"/>
          </w:tcPr>
          <w:p w14:paraId="3DB0D354" w14:textId="77777777" w:rsidR="00C66986" w:rsidRPr="00600590" w:rsidRDefault="00C66986" w:rsidP="00A61893">
            <w:pPr>
              <w:pStyle w:val="NumeracjaUrzdowa"/>
              <w:numPr>
                <w:ilvl w:val="0"/>
                <w:numId w:val="0"/>
              </w:numPr>
              <w:spacing w:line="240" w:lineRule="auto"/>
              <w:ind w:left="720"/>
              <w:jc w:val="center"/>
              <w:rPr>
                <w:sz w:val="22"/>
                <w:szCs w:val="22"/>
              </w:rPr>
            </w:pPr>
            <w:r w:rsidRPr="00600590">
              <w:rPr>
                <w:sz w:val="22"/>
                <w:szCs w:val="22"/>
              </w:rPr>
              <w:t>1 szt.</w:t>
            </w:r>
          </w:p>
        </w:tc>
      </w:tr>
      <w:tr w:rsidR="00C66986" w:rsidRPr="00600590" w14:paraId="6D7D7E9D" w14:textId="77777777" w:rsidTr="00A61893">
        <w:trPr>
          <w:trHeight w:val="249"/>
        </w:trPr>
        <w:tc>
          <w:tcPr>
            <w:tcW w:w="8926" w:type="dxa"/>
            <w:gridSpan w:val="2"/>
            <w:vAlign w:val="center"/>
          </w:tcPr>
          <w:p w14:paraId="2169DD2F" w14:textId="77777777" w:rsidR="00C66986" w:rsidRDefault="00C66986" w:rsidP="00A61893">
            <w:pPr>
              <w:pStyle w:val="NumeracjaUrzdowa"/>
              <w:numPr>
                <w:ilvl w:val="0"/>
                <w:numId w:val="0"/>
              </w:numPr>
              <w:spacing w:line="240" w:lineRule="auto"/>
              <w:ind w:left="720"/>
              <w:jc w:val="center"/>
              <w:rPr>
                <w:sz w:val="22"/>
                <w:szCs w:val="22"/>
              </w:rPr>
            </w:pPr>
          </w:p>
          <w:p w14:paraId="75570DB1" w14:textId="77777777" w:rsidR="00C66986" w:rsidRDefault="00C66986" w:rsidP="00A61893">
            <w:pPr>
              <w:pStyle w:val="NumeracjaUrzdowa"/>
              <w:numPr>
                <w:ilvl w:val="0"/>
                <w:numId w:val="0"/>
              </w:numPr>
              <w:spacing w:line="240" w:lineRule="auto"/>
              <w:ind w:left="720"/>
              <w:jc w:val="center"/>
              <w:rPr>
                <w:sz w:val="22"/>
                <w:szCs w:val="22"/>
              </w:rPr>
            </w:pPr>
            <w:r>
              <w:rPr>
                <w:sz w:val="22"/>
                <w:szCs w:val="22"/>
              </w:rPr>
              <w:t xml:space="preserve">Termos/ termosy do jednorazowego transportu masy bitumicznej o łącznej pojemności nie mniejszej niż 15 ton. – Wykonawca może przedstawić sprzęt w ilości 1 szt. o pojemności nie mniejszej niż 15 ton lub kilka sztuk do jednorazowego przewiezienia masy bitumicznej o łącznej pojemności nie mniejszej niż 15 ton. </w:t>
            </w:r>
          </w:p>
          <w:p w14:paraId="27B5334B" w14:textId="77777777" w:rsidR="00C66986" w:rsidRPr="00600590" w:rsidRDefault="00C66986" w:rsidP="00A61893">
            <w:pPr>
              <w:pStyle w:val="NumeracjaUrzdowa"/>
              <w:numPr>
                <w:ilvl w:val="0"/>
                <w:numId w:val="0"/>
              </w:numPr>
              <w:spacing w:line="240" w:lineRule="auto"/>
              <w:ind w:left="720"/>
              <w:jc w:val="center"/>
              <w:rPr>
                <w:sz w:val="22"/>
                <w:szCs w:val="22"/>
              </w:rPr>
            </w:pPr>
          </w:p>
        </w:tc>
      </w:tr>
    </w:tbl>
    <w:p w14:paraId="45DF653D" w14:textId="77777777" w:rsidR="00B14648" w:rsidRPr="001D352C" w:rsidRDefault="00B14648" w:rsidP="00B14648">
      <w:pPr>
        <w:pStyle w:val="NumeracjaUrzdowa"/>
        <w:numPr>
          <w:ilvl w:val="0"/>
          <w:numId w:val="0"/>
        </w:numPr>
        <w:spacing w:before="228" w:after="228" w:line="240" w:lineRule="auto"/>
        <w:ind w:left="567"/>
        <w:rPr>
          <w:sz w:val="22"/>
          <w:szCs w:val="22"/>
        </w:rPr>
      </w:pPr>
      <w:r>
        <w:rPr>
          <w:sz w:val="22"/>
          <w:szCs w:val="22"/>
        </w:rPr>
        <w:t>W</w:t>
      </w:r>
      <w:r w:rsidRPr="001D352C">
        <w:rPr>
          <w:sz w:val="22"/>
          <w:szCs w:val="22"/>
        </w:rPr>
        <w:t xml:space="preserve"> celu wykonania zamówienia wraz z informacją weryfikującą sprzęt, o którym mowa powyżej, należy podać ich rodzaj, numer identyfikacyjny, numer seryjny oraz model sprzętu wraz z podaniem informacji o podsta</w:t>
      </w:r>
      <w:r>
        <w:rPr>
          <w:sz w:val="22"/>
          <w:szCs w:val="22"/>
        </w:rPr>
        <w:t>wie dysponowania tymi zasobami.</w:t>
      </w:r>
    </w:p>
    <w:p w14:paraId="4B0510D5" w14:textId="750F0266" w:rsidR="000407F4" w:rsidRPr="008F6F4B" w:rsidRDefault="00F518D6" w:rsidP="008F6F4B">
      <w:pPr>
        <w:pStyle w:val="Akapitzlist"/>
        <w:widowControl/>
        <w:suppressAutoHyphens w:val="0"/>
        <w:autoSpaceDN/>
        <w:spacing w:line="240" w:lineRule="auto"/>
        <w:ind w:left="567"/>
        <w:textAlignment w:val="auto"/>
        <w:rPr>
          <w:b/>
          <w:bCs/>
          <w:color w:val="000000"/>
          <w:kern w:val="0"/>
          <w:sz w:val="22"/>
          <w:szCs w:val="22"/>
          <w:lang w:eastAsia="pl-PL" w:bidi="ar-SA"/>
        </w:rPr>
      </w:pPr>
      <w:r w:rsidRPr="00F518D6">
        <w:rPr>
          <w:b/>
          <w:bCs/>
          <w:color w:val="000000"/>
          <w:kern w:val="0"/>
          <w:sz w:val="22"/>
          <w:szCs w:val="22"/>
          <w:lang w:eastAsia="pl-PL" w:bidi="ar-SA"/>
        </w:rPr>
        <w:t>Uwaga: Wykonawca składając ofertę na więcej niż jedną część zamówienia, MUSI WYKAZAĆ DYSPONOWANIE OSOBNYM ZESTAWEM  SPRZĘTU W ODNIESIENIU DO KAŻDEJ CZĘŚCI ZAMÓWIENIA, aby możliwa była jednoczesna realizacja zamówienia na poszczególnych zamówieniach.</w:t>
      </w:r>
    </w:p>
    <w:p w14:paraId="1C63A88D" w14:textId="77777777" w:rsidR="000407F4" w:rsidRPr="000407F4" w:rsidRDefault="000407F4" w:rsidP="000407F4">
      <w:pPr>
        <w:pStyle w:val="Akapitzlist"/>
        <w:widowControl/>
        <w:shd w:val="clear" w:color="auto" w:fill="FFFFFF"/>
        <w:suppressAutoHyphens w:val="0"/>
        <w:spacing w:after="0" w:line="240" w:lineRule="auto"/>
        <w:ind w:left="567"/>
        <w:textAlignment w:val="auto"/>
        <w:rPr>
          <w:b/>
          <w:sz w:val="22"/>
          <w:szCs w:val="22"/>
          <w:u w:val="single"/>
        </w:rPr>
      </w:pPr>
    </w:p>
    <w:p w14:paraId="21D71340" w14:textId="77777777" w:rsidR="008F6F4B" w:rsidRPr="00045949" w:rsidRDefault="008F6F4B" w:rsidP="008F6F4B">
      <w:pPr>
        <w:pStyle w:val="Akapitzlist"/>
        <w:widowControl/>
        <w:numPr>
          <w:ilvl w:val="0"/>
          <w:numId w:val="121"/>
        </w:numPr>
        <w:suppressAutoHyphens w:val="0"/>
        <w:autoSpaceDN/>
        <w:spacing w:line="259" w:lineRule="auto"/>
        <w:ind w:left="284"/>
        <w:textAlignment w:val="auto"/>
        <w:rPr>
          <w:bCs/>
          <w:i/>
          <w:kern w:val="0"/>
          <w:sz w:val="22"/>
          <w:szCs w:val="22"/>
          <w:lang w:eastAsia="pl-PL" w:bidi="ar-SA"/>
        </w:rPr>
      </w:pPr>
      <w:r w:rsidRPr="00045949">
        <w:rPr>
          <w:sz w:val="22"/>
          <w:szCs w:val="22"/>
        </w:rPr>
        <w:t xml:space="preserve">Zamawiający, w stosunku do Wykonawców wspólnie ubiegających się o udzielenie zamówienia </w:t>
      </w:r>
      <w:r w:rsidRPr="00045949">
        <w:rPr>
          <w:sz w:val="22"/>
          <w:szCs w:val="22"/>
        </w:rPr>
        <w:br/>
        <w:t xml:space="preserve">w odniesieniu do warunku dotyczącego </w:t>
      </w:r>
      <w:r w:rsidRPr="00045949">
        <w:rPr>
          <w:b/>
          <w:bCs/>
          <w:sz w:val="22"/>
          <w:szCs w:val="22"/>
        </w:rPr>
        <w:t>sytuacji ekonomicznej lub finansowej</w:t>
      </w:r>
      <w:r w:rsidRPr="00045949">
        <w:rPr>
          <w:sz w:val="22"/>
          <w:szCs w:val="22"/>
        </w:rPr>
        <w:t xml:space="preserve">, dopuszcza łączne spełnianie warunku przez Wykonawców- </w:t>
      </w:r>
      <w:r w:rsidRPr="00045949">
        <w:rPr>
          <w:b/>
          <w:bCs/>
          <w:sz w:val="22"/>
          <w:szCs w:val="22"/>
        </w:rPr>
        <w:t>jeżeli dotyczy</w:t>
      </w:r>
      <w:r>
        <w:rPr>
          <w:b/>
          <w:bCs/>
          <w:sz w:val="22"/>
          <w:szCs w:val="22"/>
        </w:rPr>
        <w:t>.</w:t>
      </w:r>
    </w:p>
    <w:p w14:paraId="530A35B3" w14:textId="77777777" w:rsidR="008F6F4B" w:rsidRPr="00045949" w:rsidRDefault="008F6F4B" w:rsidP="008F6F4B">
      <w:pPr>
        <w:pStyle w:val="Akapitzlist"/>
        <w:widowControl/>
        <w:numPr>
          <w:ilvl w:val="0"/>
          <w:numId w:val="121"/>
        </w:numPr>
        <w:suppressAutoHyphens w:val="0"/>
        <w:autoSpaceDN/>
        <w:spacing w:line="259" w:lineRule="auto"/>
        <w:ind w:left="284"/>
        <w:textAlignment w:val="auto"/>
        <w:rPr>
          <w:bCs/>
          <w:i/>
          <w:kern w:val="0"/>
          <w:sz w:val="22"/>
          <w:szCs w:val="22"/>
          <w:lang w:eastAsia="pl-PL" w:bidi="ar-SA"/>
        </w:rPr>
      </w:pPr>
      <w:r w:rsidRPr="00045949">
        <w:rPr>
          <w:sz w:val="22"/>
          <w:szCs w:val="22"/>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045949">
        <w:rPr>
          <w:sz w:val="22"/>
          <w:szCs w:val="22"/>
        </w:rPr>
        <w:t>Pzp</w:t>
      </w:r>
      <w:proofErr w:type="spellEnd"/>
      <w:r w:rsidRPr="00045949">
        <w:rPr>
          <w:sz w:val="22"/>
          <w:szCs w:val="22"/>
        </w:rPr>
        <w:t xml:space="preserve">- </w:t>
      </w:r>
      <w:r w:rsidRPr="00045949">
        <w:rPr>
          <w:b/>
          <w:bCs/>
          <w:sz w:val="22"/>
          <w:szCs w:val="22"/>
        </w:rPr>
        <w:t>jeżeli dotyczy</w:t>
      </w:r>
      <w:r w:rsidRPr="00045949">
        <w:rPr>
          <w:sz w:val="22"/>
          <w:szCs w:val="22"/>
        </w:rPr>
        <w:t>.</w:t>
      </w:r>
    </w:p>
    <w:p w14:paraId="49BAE506" w14:textId="2FCF0829" w:rsidR="008F6F4B" w:rsidRPr="00045949" w:rsidRDefault="008F6F4B" w:rsidP="008F6F4B">
      <w:pPr>
        <w:pStyle w:val="Akapitzlist"/>
        <w:widowControl/>
        <w:numPr>
          <w:ilvl w:val="0"/>
          <w:numId w:val="121"/>
        </w:numPr>
        <w:suppressAutoHyphens w:val="0"/>
        <w:autoSpaceDN/>
        <w:spacing w:line="259" w:lineRule="auto"/>
        <w:ind w:left="284"/>
        <w:textAlignment w:val="auto"/>
        <w:rPr>
          <w:bCs/>
          <w:i/>
          <w:kern w:val="0"/>
          <w:sz w:val="22"/>
          <w:szCs w:val="22"/>
          <w:lang w:eastAsia="pl-PL" w:bidi="ar-SA"/>
        </w:rPr>
      </w:pPr>
      <w:r w:rsidRPr="00045949">
        <w:rPr>
          <w:sz w:val="22"/>
          <w:szCs w:val="22"/>
        </w:rPr>
        <w:t xml:space="preserve">Zamawiający, w stosunku do Wykonawców wspólnie ubiegających się o udzielenie zamówienia, </w:t>
      </w:r>
      <w:r w:rsidRPr="00045949">
        <w:rPr>
          <w:sz w:val="22"/>
          <w:szCs w:val="22"/>
        </w:rPr>
        <w:br/>
        <w:t xml:space="preserve">w odniesieniu do warunku dotyczącego </w:t>
      </w:r>
      <w:r w:rsidRPr="00045949">
        <w:rPr>
          <w:b/>
          <w:bCs/>
          <w:sz w:val="22"/>
          <w:szCs w:val="22"/>
        </w:rPr>
        <w:t>zdolności technicznej lub zawodowej</w:t>
      </w:r>
      <w:r w:rsidRPr="00045949">
        <w:rPr>
          <w:sz w:val="22"/>
          <w:szCs w:val="22"/>
        </w:rPr>
        <w:t>, informuje, że wymóg doświadczenia zostanie spełniony, gdy jeden członek konsorcjum, wykaże, że faktycznie wykonał  roboty budow</w:t>
      </w:r>
      <w:r w:rsidR="002924CC">
        <w:rPr>
          <w:sz w:val="22"/>
          <w:szCs w:val="22"/>
        </w:rPr>
        <w:t>lane</w:t>
      </w:r>
      <w:r w:rsidRPr="00045949">
        <w:rPr>
          <w:sz w:val="22"/>
          <w:szCs w:val="22"/>
        </w:rPr>
        <w:t xml:space="preserv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 </w:t>
      </w:r>
      <w:r w:rsidRPr="00045949">
        <w:rPr>
          <w:b/>
          <w:bCs/>
          <w:sz w:val="22"/>
          <w:szCs w:val="22"/>
        </w:rPr>
        <w:t>jeżeli dotyczy</w:t>
      </w:r>
      <w:r w:rsidRPr="00045949">
        <w:rPr>
          <w:sz w:val="22"/>
          <w:szCs w:val="22"/>
        </w:rPr>
        <w:t>.</w:t>
      </w:r>
    </w:p>
    <w:p w14:paraId="21F0FE95" w14:textId="77777777" w:rsidR="008F6F4B" w:rsidRPr="00045949" w:rsidRDefault="008F6F4B" w:rsidP="008F6F4B">
      <w:pPr>
        <w:pStyle w:val="Akapitzlist"/>
        <w:widowControl/>
        <w:numPr>
          <w:ilvl w:val="0"/>
          <w:numId w:val="121"/>
        </w:numPr>
        <w:suppressAutoHyphens w:val="0"/>
        <w:autoSpaceDN/>
        <w:spacing w:line="259" w:lineRule="auto"/>
        <w:ind w:left="284"/>
        <w:textAlignment w:val="auto"/>
        <w:rPr>
          <w:sz w:val="22"/>
          <w:szCs w:val="22"/>
        </w:rPr>
      </w:pPr>
      <w:r w:rsidRPr="00045949">
        <w:rPr>
          <w:sz w:val="22"/>
          <w:szCs w:val="22"/>
        </w:rPr>
        <w:t>Zamawiający, w stosunku do realności polegania na zasobach podmiotu trzeciego</w:t>
      </w:r>
      <w:r w:rsidRPr="00045949">
        <w:rPr>
          <w:color w:val="FF0000"/>
          <w:sz w:val="22"/>
          <w:szCs w:val="22"/>
        </w:rPr>
        <w:t xml:space="preserve"> </w:t>
      </w:r>
      <w:r w:rsidRPr="00045949">
        <w:rPr>
          <w:sz w:val="22"/>
          <w:szCs w:val="22"/>
        </w:rPr>
        <w:t>w związku</w:t>
      </w:r>
      <w:r w:rsidRPr="00045949">
        <w:rPr>
          <w:sz w:val="22"/>
          <w:szCs w:val="22"/>
        </w:rPr>
        <w:br/>
        <w:t xml:space="preserve"> z udostępnieniem dokumentu ubezpieczenia w zakresie prowadzonej działalności gospodarczej związanej z przedmiotem zamówienia, wymaga, aby podmiot trzeci zawarł stosowną umowę ubezpieczenia na rzecz Wykonawcy składającego ofertę- </w:t>
      </w:r>
      <w:r w:rsidRPr="00045949">
        <w:rPr>
          <w:b/>
          <w:bCs/>
          <w:sz w:val="22"/>
          <w:szCs w:val="22"/>
        </w:rPr>
        <w:t>jeżeli dotyczy</w:t>
      </w:r>
      <w:r w:rsidRPr="00045949">
        <w:rPr>
          <w:sz w:val="22"/>
          <w:szCs w:val="22"/>
        </w:rPr>
        <w:t>.</w:t>
      </w:r>
    </w:p>
    <w:p w14:paraId="35636715" w14:textId="77777777" w:rsidR="008F6F4B" w:rsidRPr="00045949" w:rsidRDefault="008F6F4B" w:rsidP="008F6F4B">
      <w:pPr>
        <w:pStyle w:val="Akapitzlist"/>
        <w:widowControl/>
        <w:numPr>
          <w:ilvl w:val="0"/>
          <w:numId w:val="121"/>
        </w:numPr>
        <w:suppressAutoHyphens w:val="0"/>
        <w:spacing w:line="240" w:lineRule="auto"/>
        <w:ind w:left="284"/>
        <w:textAlignment w:val="auto"/>
        <w:rPr>
          <w:b/>
          <w:bCs/>
          <w:color w:val="000000"/>
          <w:kern w:val="0"/>
          <w:sz w:val="22"/>
          <w:szCs w:val="22"/>
          <w:lang w:eastAsia="pl-PL" w:bidi="ar-SA"/>
        </w:rPr>
      </w:pPr>
      <w:r w:rsidRPr="00045949">
        <w:rPr>
          <w:color w:val="000000"/>
          <w:kern w:val="0"/>
          <w:sz w:val="22"/>
          <w:szCs w:val="22"/>
          <w:lang w:eastAsia="pl-PL" w:bidi="ar-SA"/>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 </w:t>
      </w:r>
      <w:r w:rsidRPr="00045949">
        <w:rPr>
          <w:b/>
          <w:bCs/>
          <w:color w:val="000000"/>
          <w:kern w:val="0"/>
          <w:sz w:val="22"/>
          <w:szCs w:val="22"/>
          <w:lang w:eastAsia="pl-PL" w:bidi="ar-SA"/>
        </w:rPr>
        <w:t>jeżeli dotyczy.</w:t>
      </w:r>
    </w:p>
    <w:p w14:paraId="41765903" w14:textId="0B1297C7" w:rsidR="008F6F4B" w:rsidRPr="00045949" w:rsidRDefault="008F6F4B" w:rsidP="008F6F4B">
      <w:pPr>
        <w:pStyle w:val="Akapitzlist"/>
        <w:widowControl/>
        <w:numPr>
          <w:ilvl w:val="0"/>
          <w:numId w:val="121"/>
        </w:numPr>
        <w:suppressAutoHyphens w:val="0"/>
        <w:spacing w:line="240" w:lineRule="auto"/>
        <w:ind w:left="284"/>
        <w:textAlignment w:val="auto"/>
        <w:rPr>
          <w:b/>
          <w:bCs/>
          <w:color w:val="000000"/>
          <w:kern w:val="0"/>
          <w:sz w:val="22"/>
          <w:szCs w:val="22"/>
          <w:lang w:eastAsia="pl-PL" w:bidi="ar-SA"/>
        </w:rPr>
      </w:pPr>
      <w:r w:rsidRPr="00045949">
        <w:rPr>
          <w:color w:val="000000"/>
          <w:kern w:val="0"/>
          <w:sz w:val="22"/>
          <w:szCs w:val="22"/>
          <w:lang w:eastAsia="pl-PL" w:bidi="ar-SA"/>
        </w:rPr>
        <w:t xml:space="preserve">Jeżeli zmiana albo rezygnacja z podwykonawcy dotyczy podmiotu, na którego zasoby Wykonawca powoływał się, na zasadach określonych w </w:t>
      </w:r>
      <w:r w:rsidRPr="00045949">
        <w:rPr>
          <w:b/>
          <w:bCs/>
          <w:color w:val="000000"/>
          <w:kern w:val="0"/>
          <w:sz w:val="22"/>
          <w:szCs w:val="22"/>
          <w:lang w:eastAsia="pl-PL" w:bidi="ar-SA"/>
        </w:rPr>
        <w:t>art. 118 ust. 1 Ustawy</w:t>
      </w:r>
      <w:r w:rsidRPr="00045949">
        <w:rPr>
          <w:color w:val="000000"/>
          <w:kern w:val="0"/>
          <w:sz w:val="22"/>
          <w:szCs w:val="22"/>
          <w:lang w:eastAsia="pl-PL" w:bidi="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2924CC">
        <w:rPr>
          <w:color w:val="000000"/>
          <w:kern w:val="0"/>
          <w:sz w:val="22"/>
          <w:szCs w:val="22"/>
          <w:lang w:eastAsia="pl-PL" w:bidi="ar-SA"/>
        </w:rPr>
        <w:t xml:space="preserve">                                </w:t>
      </w:r>
      <w:r w:rsidRPr="00045949">
        <w:rPr>
          <w:color w:val="000000"/>
          <w:kern w:val="0"/>
          <w:sz w:val="22"/>
          <w:szCs w:val="22"/>
          <w:lang w:eastAsia="pl-PL" w:bidi="ar-SA"/>
        </w:rPr>
        <w:t>o udzielenie zamówienia</w:t>
      </w:r>
      <w:r w:rsidRPr="00045949">
        <w:rPr>
          <w:sz w:val="22"/>
          <w:szCs w:val="22"/>
        </w:rPr>
        <w:t xml:space="preserve">- </w:t>
      </w:r>
      <w:r w:rsidRPr="00045949">
        <w:rPr>
          <w:b/>
          <w:bCs/>
          <w:sz w:val="22"/>
          <w:szCs w:val="22"/>
        </w:rPr>
        <w:t>jeżeli dotyczy</w:t>
      </w:r>
      <w:r w:rsidRPr="00045949">
        <w:rPr>
          <w:color w:val="000000"/>
          <w:kern w:val="0"/>
          <w:sz w:val="22"/>
          <w:szCs w:val="22"/>
          <w:lang w:eastAsia="pl-PL" w:bidi="ar-SA"/>
        </w:rPr>
        <w:t>.</w:t>
      </w:r>
    </w:p>
    <w:p w14:paraId="74418D65" w14:textId="77777777" w:rsidR="008F6F4B" w:rsidRPr="00466A7A" w:rsidRDefault="008F6F4B" w:rsidP="008F6F4B">
      <w:pPr>
        <w:pStyle w:val="Akapitzlist"/>
        <w:widowControl/>
        <w:numPr>
          <w:ilvl w:val="0"/>
          <w:numId w:val="121"/>
        </w:numPr>
        <w:suppressAutoHyphens w:val="0"/>
        <w:spacing w:line="240" w:lineRule="auto"/>
        <w:ind w:left="284"/>
        <w:textAlignment w:val="auto"/>
        <w:rPr>
          <w:b/>
          <w:bCs/>
          <w:color w:val="000000"/>
          <w:kern w:val="0"/>
          <w:sz w:val="22"/>
          <w:szCs w:val="22"/>
          <w:lang w:eastAsia="pl-PL" w:bidi="ar-SA"/>
        </w:rPr>
      </w:pPr>
      <w:r w:rsidRPr="00A066F7">
        <w:rPr>
          <w:color w:val="000000"/>
          <w:kern w:val="0"/>
          <w:sz w:val="22"/>
          <w:szCs w:val="22"/>
          <w:lang w:eastAsia="pl-PL" w:bidi="ar-SA"/>
        </w:rPr>
        <w:lastRenderedPageBreak/>
        <w:t>Zamawiający nie wzywa do złożenia podmiotowych środków dowodowych, jeżeli</w:t>
      </w:r>
      <w:r>
        <w:rPr>
          <w:color w:val="000000"/>
          <w:kern w:val="0"/>
          <w:sz w:val="22"/>
          <w:szCs w:val="22"/>
          <w:lang w:eastAsia="pl-PL" w:bidi="ar-SA"/>
        </w:rPr>
        <w:t>:</w:t>
      </w:r>
    </w:p>
    <w:p w14:paraId="11DA5C92" w14:textId="77777777" w:rsidR="008F6F4B" w:rsidRPr="005E2E0C" w:rsidRDefault="008F6F4B" w:rsidP="008F6F4B">
      <w:pPr>
        <w:pStyle w:val="Akapitzlist"/>
        <w:widowControl/>
        <w:numPr>
          <w:ilvl w:val="0"/>
          <w:numId w:val="203"/>
        </w:numPr>
        <w:suppressAutoHyphens w:val="0"/>
        <w:spacing w:after="0" w:line="240" w:lineRule="auto"/>
        <w:ind w:left="709"/>
        <w:textAlignment w:val="auto"/>
        <w:rPr>
          <w:b/>
          <w:bCs/>
          <w:color w:val="000000"/>
          <w:kern w:val="0"/>
          <w:sz w:val="22"/>
          <w:szCs w:val="22"/>
          <w:lang w:eastAsia="pl-PL" w:bidi="ar-SA"/>
        </w:rPr>
      </w:pPr>
      <w:r w:rsidRPr="00A066F7">
        <w:rPr>
          <w:color w:val="000000"/>
          <w:kern w:val="0"/>
          <w:sz w:val="22"/>
          <w:szCs w:val="22"/>
          <w:lang w:eastAsia="pl-PL" w:bidi="ar-SA"/>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Pr>
          <w:color w:val="000000"/>
          <w:kern w:val="0"/>
          <w:sz w:val="22"/>
          <w:szCs w:val="22"/>
          <w:lang w:eastAsia="pl-PL" w:bidi="ar-SA"/>
        </w:rPr>
        <w:t>Ustawy</w:t>
      </w:r>
      <w:r w:rsidRPr="00A066F7">
        <w:rPr>
          <w:color w:val="000000"/>
          <w:kern w:val="0"/>
          <w:sz w:val="22"/>
          <w:szCs w:val="22"/>
          <w:lang w:eastAsia="pl-PL" w:bidi="ar-SA"/>
        </w:rPr>
        <w:t xml:space="preserve"> dane umożl</w:t>
      </w:r>
      <w:r>
        <w:rPr>
          <w:color w:val="000000"/>
          <w:kern w:val="0"/>
          <w:sz w:val="22"/>
          <w:szCs w:val="22"/>
          <w:lang w:eastAsia="pl-PL" w:bidi="ar-SA"/>
        </w:rPr>
        <w:t>iwiające dostęp do tych środków;</w:t>
      </w:r>
    </w:p>
    <w:p w14:paraId="011E10B4" w14:textId="77777777" w:rsidR="008F6F4B" w:rsidRPr="005E2E0C" w:rsidRDefault="008F6F4B" w:rsidP="008F6F4B">
      <w:pPr>
        <w:pStyle w:val="Akapitzlist"/>
        <w:widowControl/>
        <w:numPr>
          <w:ilvl w:val="0"/>
          <w:numId w:val="203"/>
        </w:numPr>
        <w:suppressAutoHyphens w:val="0"/>
        <w:spacing w:after="0" w:line="240" w:lineRule="auto"/>
        <w:ind w:left="709"/>
        <w:textAlignment w:val="auto"/>
        <w:rPr>
          <w:b/>
          <w:bCs/>
          <w:color w:val="000000"/>
          <w:kern w:val="0"/>
          <w:sz w:val="22"/>
          <w:szCs w:val="22"/>
          <w:lang w:eastAsia="pl-PL" w:bidi="ar-SA"/>
        </w:rPr>
      </w:pPr>
      <w:r w:rsidRPr="005E2E0C">
        <w:rPr>
          <w:color w:val="000000"/>
          <w:kern w:val="0"/>
          <w:sz w:val="22"/>
          <w:szCs w:val="22"/>
          <w:lang w:eastAsia="pl-PL" w:bidi="ar-SA"/>
        </w:rPr>
        <w:t>podmiotowym środkiem dowodowym jest oświadczenie, którego treść odpowiada zakresowi oświadczenia, o którym mowa w art. 125 ust. 1 Ustawy.</w:t>
      </w:r>
    </w:p>
    <w:p w14:paraId="79737DB0" w14:textId="77777777" w:rsidR="008F6F4B" w:rsidRPr="00A066F7" w:rsidRDefault="008F6F4B" w:rsidP="008F6F4B">
      <w:pPr>
        <w:pStyle w:val="Akapitzlist"/>
        <w:widowControl/>
        <w:suppressAutoHyphens w:val="0"/>
        <w:spacing w:after="0" w:line="240" w:lineRule="auto"/>
        <w:ind w:left="284"/>
        <w:textAlignment w:val="auto"/>
        <w:rPr>
          <w:b/>
          <w:bCs/>
          <w:color w:val="000000"/>
          <w:kern w:val="0"/>
          <w:sz w:val="22"/>
          <w:szCs w:val="22"/>
          <w:lang w:eastAsia="pl-PL" w:bidi="ar-SA"/>
        </w:rPr>
      </w:pPr>
    </w:p>
    <w:p w14:paraId="5EA9C0E6" w14:textId="77777777" w:rsidR="008F6F4B" w:rsidRPr="00A066F7" w:rsidRDefault="008F6F4B" w:rsidP="008F6F4B">
      <w:pPr>
        <w:pStyle w:val="Akapitzlist"/>
        <w:widowControl/>
        <w:numPr>
          <w:ilvl w:val="0"/>
          <w:numId w:val="121"/>
        </w:numPr>
        <w:suppressAutoHyphens w:val="0"/>
        <w:spacing w:line="240" w:lineRule="auto"/>
        <w:ind w:left="284"/>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Zamawiający posiada, jeżeli Wykonawca wskaże te środki oraz potwierdzi ich prawidłowość </w:t>
      </w:r>
      <w:r>
        <w:rPr>
          <w:color w:val="000000"/>
          <w:kern w:val="0"/>
          <w:sz w:val="22"/>
          <w:szCs w:val="22"/>
          <w:lang w:eastAsia="pl-PL" w:bidi="ar-SA"/>
        </w:rPr>
        <w:br/>
      </w:r>
      <w:r w:rsidRPr="00A066F7">
        <w:rPr>
          <w:color w:val="000000"/>
          <w:kern w:val="0"/>
          <w:sz w:val="22"/>
          <w:szCs w:val="22"/>
          <w:lang w:eastAsia="pl-PL" w:bidi="ar-SA"/>
        </w:rPr>
        <w:t>i aktualność.</w:t>
      </w:r>
    </w:p>
    <w:p w14:paraId="70206914" w14:textId="315A1597" w:rsidR="00B9438F" w:rsidRPr="00A066F7" w:rsidRDefault="008F6F4B" w:rsidP="008F6F4B">
      <w:pPr>
        <w:pStyle w:val="Akapitzlist"/>
        <w:widowControl/>
        <w:numPr>
          <w:ilvl w:val="0"/>
          <w:numId w:val="121"/>
        </w:numPr>
        <w:suppressAutoHyphens w:val="0"/>
        <w:spacing w:line="240" w:lineRule="auto"/>
        <w:ind w:left="284" w:hanging="426"/>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Pr>
          <w:color w:val="000000"/>
          <w:kern w:val="0"/>
          <w:sz w:val="22"/>
          <w:szCs w:val="22"/>
          <w:lang w:eastAsia="pl-PL" w:bidi="ar-SA"/>
        </w:rPr>
        <w:br/>
      </w:r>
      <w:r w:rsidRPr="00A066F7">
        <w:rPr>
          <w:color w:val="000000"/>
          <w:kern w:val="0"/>
          <w:sz w:val="22"/>
          <w:szCs w:val="22"/>
          <w:lang w:eastAsia="pl-PL" w:bidi="ar-SA"/>
        </w:rPr>
        <w:t>o udzielenie zamówienia publicznego lub konkursie</w:t>
      </w:r>
      <w:r w:rsidR="00B9438F" w:rsidRPr="00A066F7">
        <w:rPr>
          <w:color w:val="000000"/>
          <w:kern w:val="0"/>
          <w:sz w:val="22"/>
          <w:szCs w:val="22"/>
          <w:lang w:eastAsia="pl-PL" w:bidi="ar-SA"/>
        </w:rPr>
        <w:t>.</w:t>
      </w:r>
    </w:p>
    <w:p w14:paraId="39DE117E" w14:textId="77777777" w:rsidR="000407F4" w:rsidRPr="000407F4" w:rsidRDefault="000407F4" w:rsidP="000407F4">
      <w:pPr>
        <w:widowControl/>
        <w:suppressAutoHyphens w:val="0"/>
        <w:autoSpaceDN/>
        <w:ind w:left="1701"/>
        <w:jc w:val="both"/>
        <w:textAlignment w:val="auto"/>
        <w:rPr>
          <w:rFonts w:ascii="Times New Roman" w:hAnsi="Times New Roman" w:cs="Times New Roman"/>
          <w:sz w:val="22"/>
          <w:szCs w:val="22"/>
        </w:rPr>
      </w:pPr>
    </w:p>
    <w:p w14:paraId="41BDA4D0" w14:textId="77777777" w:rsidR="00DD1A2E" w:rsidRPr="00DD1A2E" w:rsidRDefault="00DD1A2E" w:rsidP="00DD1A2E">
      <w:pPr>
        <w:widowControl/>
        <w:suppressAutoHyphens w:val="0"/>
        <w:autoSpaceDN/>
        <w:ind w:left="1701"/>
        <w:jc w:val="both"/>
        <w:textAlignment w:val="auto"/>
        <w:rPr>
          <w:rFonts w:ascii="Times New Roman" w:hAnsi="Times New Roman" w:cs="Times New Roman"/>
          <w:sz w:val="22"/>
          <w:szCs w:val="22"/>
        </w:rPr>
      </w:pPr>
    </w:p>
    <w:p w14:paraId="421920F8" w14:textId="525A2CA4" w:rsidR="00EB3EC0" w:rsidRDefault="00EB3EC0" w:rsidP="008F6F4B">
      <w:pPr>
        <w:pStyle w:val="NumeracjaUrzdowa"/>
        <w:numPr>
          <w:ilvl w:val="0"/>
          <w:numId w:val="143"/>
        </w:numPr>
        <w:rPr>
          <w:rFonts w:eastAsia="Arial Unicode MS"/>
          <w:b/>
          <w:sz w:val="22"/>
          <w:szCs w:val="22"/>
        </w:rPr>
      </w:pPr>
      <w:r w:rsidRPr="00F32710">
        <w:rPr>
          <w:rFonts w:eastAsia="Arial Unicode MS"/>
          <w:b/>
          <w:sz w:val="22"/>
          <w:szCs w:val="22"/>
        </w:rPr>
        <w:t>OPIS SPOSOBU OBLICZENIA CENY</w:t>
      </w:r>
    </w:p>
    <w:p w14:paraId="073A9C63" w14:textId="157F94E9" w:rsidR="00BC66CF" w:rsidRPr="00BC3FBE" w:rsidRDefault="00BC66CF" w:rsidP="008F6F4B">
      <w:pPr>
        <w:pStyle w:val="NumeracjaUrzdowa"/>
        <w:numPr>
          <w:ilvl w:val="0"/>
          <w:numId w:val="155"/>
        </w:numPr>
        <w:spacing w:after="240" w:line="240" w:lineRule="auto"/>
        <w:ind w:left="567"/>
        <w:rPr>
          <w:sz w:val="22"/>
          <w:szCs w:val="22"/>
        </w:rPr>
      </w:pPr>
      <w:r w:rsidRPr="00F32710">
        <w:rPr>
          <w:rFonts w:eastAsia="Calibri"/>
          <w:sz w:val="22"/>
          <w:szCs w:val="22"/>
        </w:rPr>
        <w:t>Cena ofertowa brutto służy porównaniu złożonych ofert w celu wyboru oferty najkorzystniejszej</w:t>
      </w:r>
      <w:r>
        <w:rPr>
          <w:rFonts w:eastAsia="Calibri"/>
          <w:sz w:val="22"/>
          <w:szCs w:val="22"/>
        </w:rPr>
        <w:t>, w ramach każde</w:t>
      </w:r>
      <w:r w:rsidR="00251243">
        <w:rPr>
          <w:rFonts w:eastAsia="Calibri"/>
          <w:sz w:val="22"/>
          <w:szCs w:val="22"/>
        </w:rPr>
        <w:t>go zadania</w:t>
      </w:r>
      <w:r>
        <w:rPr>
          <w:rFonts w:eastAsia="Calibri"/>
          <w:sz w:val="22"/>
          <w:szCs w:val="22"/>
        </w:rPr>
        <w:t xml:space="preserve"> odrębnie.</w:t>
      </w:r>
      <w:r w:rsidRPr="00F32710">
        <w:rPr>
          <w:rFonts w:eastAsia="Calibri"/>
          <w:sz w:val="22"/>
          <w:szCs w:val="22"/>
        </w:rPr>
        <w:t xml:space="preserve"> </w:t>
      </w:r>
      <w:r w:rsidRPr="006D03E8">
        <w:rPr>
          <w:rFonts w:eastAsia="Calibri"/>
          <w:color w:val="FF0000"/>
          <w:sz w:val="22"/>
          <w:szCs w:val="22"/>
        </w:rPr>
        <w:t>Umow</w:t>
      </w:r>
      <w:r w:rsidR="00537D47" w:rsidRPr="006D03E8">
        <w:rPr>
          <w:rFonts w:eastAsia="Calibri"/>
          <w:color w:val="FF0000"/>
          <w:sz w:val="22"/>
          <w:szCs w:val="22"/>
        </w:rPr>
        <w:t>a</w:t>
      </w:r>
      <w:r w:rsidRPr="006D03E8">
        <w:rPr>
          <w:rFonts w:eastAsia="Calibri"/>
          <w:color w:val="FF0000"/>
          <w:sz w:val="22"/>
          <w:szCs w:val="22"/>
        </w:rPr>
        <w:t xml:space="preserve"> na realizacj</w:t>
      </w:r>
      <w:r w:rsidR="00D70105">
        <w:rPr>
          <w:rFonts w:eastAsia="Calibri"/>
          <w:color w:val="FF0000"/>
          <w:sz w:val="22"/>
          <w:szCs w:val="22"/>
        </w:rPr>
        <w:t>ę</w:t>
      </w:r>
      <w:r w:rsidRPr="006D03E8">
        <w:rPr>
          <w:rFonts w:eastAsia="Calibri"/>
          <w:color w:val="FF0000"/>
          <w:sz w:val="22"/>
          <w:szCs w:val="22"/>
        </w:rPr>
        <w:t xml:space="preserve"> zamówienia publicznego zostanie zawarta do wysokości kwoty, jaką Zamawiający przeznaczył na realizacje przedmiotu umowy, w ramach </w:t>
      </w:r>
      <w:r w:rsidR="00AA0894" w:rsidRPr="006D03E8">
        <w:rPr>
          <w:rFonts w:eastAsia="Calibri"/>
          <w:color w:val="FF0000"/>
          <w:sz w:val="22"/>
          <w:szCs w:val="22"/>
        </w:rPr>
        <w:t>poszczególnych zadań</w:t>
      </w:r>
      <w:r w:rsidRPr="00F32710">
        <w:rPr>
          <w:rFonts w:eastAsia="Calibri"/>
          <w:sz w:val="22"/>
          <w:szCs w:val="22"/>
        </w:rPr>
        <w:t>, natomiast rozlicz</w:t>
      </w:r>
      <w:r w:rsidR="00391CA8">
        <w:rPr>
          <w:rFonts w:eastAsia="Calibri"/>
          <w:sz w:val="22"/>
          <w:szCs w:val="22"/>
        </w:rPr>
        <w:t>enia z Wykonawcą odbywać się będą</w:t>
      </w:r>
      <w:r w:rsidRPr="00F32710">
        <w:rPr>
          <w:rFonts w:eastAsia="Calibri"/>
          <w:sz w:val="22"/>
          <w:szCs w:val="22"/>
        </w:rPr>
        <w:t xml:space="preserve"> na podstawie cen jednostkow</w:t>
      </w:r>
      <w:r w:rsidR="00AA0894">
        <w:rPr>
          <w:rFonts w:eastAsia="Calibri"/>
          <w:sz w:val="22"/>
          <w:szCs w:val="22"/>
        </w:rPr>
        <w:t>ych</w:t>
      </w:r>
      <w:r w:rsidRPr="00F32710">
        <w:rPr>
          <w:rFonts w:eastAsia="Calibri"/>
          <w:sz w:val="22"/>
          <w:szCs w:val="22"/>
        </w:rPr>
        <w:t xml:space="preserve"> brutto za 1 tonę </w:t>
      </w:r>
      <w:r w:rsidR="00AA0894">
        <w:rPr>
          <w:rFonts w:eastAsia="Calibri"/>
          <w:sz w:val="22"/>
          <w:szCs w:val="22"/>
        </w:rPr>
        <w:t>mieszanki mineralno-asfaltowej oraz  mieszanki emulsji</w:t>
      </w:r>
      <w:r>
        <w:rPr>
          <w:rFonts w:eastAsia="Calibri"/>
          <w:sz w:val="22"/>
          <w:szCs w:val="22"/>
        </w:rPr>
        <w:t xml:space="preserve"> asfaltowej i grysów</w:t>
      </w:r>
      <w:r w:rsidRPr="00F32710">
        <w:rPr>
          <w:rFonts w:eastAsia="Calibri"/>
          <w:sz w:val="22"/>
          <w:szCs w:val="22"/>
        </w:rPr>
        <w:t xml:space="preserve"> wskazanej przez Wykonawcę w formularzu ofertowym oraz faktycznie zrealizowanego przez</w:t>
      </w:r>
      <w:r w:rsidR="00251243">
        <w:rPr>
          <w:rFonts w:eastAsia="Calibri"/>
          <w:sz w:val="22"/>
          <w:szCs w:val="22"/>
        </w:rPr>
        <w:t xml:space="preserve"> </w:t>
      </w:r>
      <w:r w:rsidRPr="00F32710">
        <w:rPr>
          <w:rFonts w:eastAsia="Calibri"/>
          <w:sz w:val="22"/>
          <w:szCs w:val="22"/>
        </w:rPr>
        <w:t>Wykonawcę zakresu prac</w:t>
      </w:r>
      <w:r w:rsidRPr="00BC3FBE">
        <w:rPr>
          <w:rFonts w:eastAsia="Calibri"/>
          <w:sz w:val="22"/>
          <w:szCs w:val="22"/>
        </w:rPr>
        <w:t>.</w:t>
      </w:r>
      <w:r w:rsidR="00461578" w:rsidRPr="00BC3FBE">
        <w:rPr>
          <w:rFonts w:eastAsia="Calibri"/>
          <w:sz w:val="22"/>
          <w:szCs w:val="22"/>
        </w:rPr>
        <w:t xml:space="preserve"> Dodatkowo w zadaniu nr 2 jest rozliczenie </w:t>
      </w:r>
      <w:r w:rsidR="001E11FD" w:rsidRPr="00BC3FBE">
        <w:rPr>
          <w:rFonts w:eastAsia="Calibri"/>
          <w:sz w:val="22"/>
          <w:szCs w:val="22"/>
        </w:rPr>
        <w:t>c</w:t>
      </w:r>
      <w:r w:rsidR="00461578" w:rsidRPr="00BC3FBE">
        <w:rPr>
          <w:rFonts w:eastAsia="Calibri"/>
          <w:sz w:val="22"/>
          <w:szCs w:val="22"/>
        </w:rPr>
        <w:t xml:space="preserve">en jednostkowych brutto za </w:t>
      </w:r>
      <w:r w:rsidR="00436298">
        <w:rPr>
          <w:rFonts w:eastAsia="Calibri"/>
          <w:sz w:val="22"/>
          <w:szCs w:val="22"/>
        </w:rPr>
        <w:t xml:space="preserve"> remont </w:t>
      </w:r>
      <w:r w:rsidR="00461578" w:rsidRPr="00BC3FBE">
        <w:rPr>
          <w:rFonts w:eastAsia="Calibri"/>
          <w:sz w:val="22"/>
          <w:szCs w:val="22"/>
        </w:rPr>
        <w:t>1 m</w:t>
      </w:r>
      <w:r w:rsidR="00461578" w:rsidRPr="00BC3FBE">
        <w:rPr>
          <w:rFonts w:eastAsia="Calibri"/>
          <w:sz w:val="22"/>
          <w:szCs w:val="22"/>
          <w:vertAlign w:val="superscript"/>
        </w:rPr>
        <w:t>2</w:t>
      </w:r>
      <w:r w:rsidR="00436298">
        <w:rPr>
          <w:rFonts w:eastAsia="Calibri"/>
          <w:sz w:val="22"/>
          <w:szCs w:val="22"/>
        </w:rPr>
        <w:t>/cm masą</w:t>
      </w:r>
      <w:r w:rsidR="00461578" w:rsidRPr="00BC3FBE">
        <w:rPr>
          <w:rFonts w:eastAsia="Calibri"/>
          <w:sz w:val="22"/>
          <w:szCs w:val="22"/>
        </w:rPr>
        <w:t xml:space="preserve"> na gorąco przy użyciu rozkładarki.</w:t>
      </w:r>
    </w:p>
    <w:p w14:paraId="0344E618" w14:textId="01027010" w:rsidR="006E4133" w:rsidRPr="00222406" w:rsidRDefault="00BC66CF" w:rsidP="00222406">
      <w:pPr>
        <w:pStyle w:val="NumeracjaUrzdowa"/>
        <w:numPr>
          <w:ilvl w:val="0"/>
          <w:numId w:val="155"/>
        </w:numPr>
        <w:spacing w:after="240" w:line="240" w:lineRule="auto"/>
        <w:ind w:left="567"/>
        <w:rPr>
          <w:sz w:val="22"/>
          <w:szCs w:val="22"/>
        </w:rPr>
      </w:pPr>
      <w:r w:rsidRPr="00BC3FBE">
        <w:rPr>
          <w:rFonts w:eastAsia="Calibri"/>
          <w:sz w:val="22"/>
          <w:szCs w:val="22"/>
        </w:rPr>
        <w:t>Sposób obliczenia łącznej ceny ofertowej brutto  - Wykonawca</w:t>
      </w:r>
      <w:r w:rsidR="00E63E03">
        <w:rPr>
          <w:rFonts w:eastAsia="Calibri"/>
          <w:sz w:val="22"/>
          <w:szCs w:val="22"/>
        </w:rPr>
        <w:t xml:space="preserve"> w tabeli od nr 1 do nr 3 w formularzu ofertowym</w:t>
      </w:r>
      <w:r w:rsidRPr="00BC3FBE">
        <w:rPr>
          <w:rFonts w:eastAsia="Calibri"/>
          <w:sz w:val="22"/>
          <w:szCs w:val="22"/>
        </w:rPr>
        <w:t xml:space="preserve"> </w:t>
      </w:r>
      <w:r w:rsidR="00E63E03">
        <w:rPr>
          <w:rFonts w:eastAsia="Calibri"/>
          <w:sz w:val="22"/>
          <w:szCs w:val="22"/>
        </w:rPr>
        <w:t xml:space="preserve">w ramach zadania na które składa ofertę </w:t>
      </w:r>
      <w:r w:rsidRPr="00BC3FBE">
        <w:rPr>
          <w:rFonts w:eastAsia="Calibri"/>
          <w:sz w:val="22"/>
          <w:szCs w:val="22"/>
        </w:rPr>
        <w:t xml:space="preserve">określi cenę jednostkową brutto </w:t>
      </w:r>
      <w:r w:rsidRPr="008F6F4B">
        <w:rPr>
          <w:rFonts w:eastAsia="Calibri"/>
          <w:b/>
          <w:bCs/>
          <w:sz w:val="22"/>
          <w:szCs w:val="22"/>
        </w:rPr>
        <w:t xml:space="preserve">za 1 tonę </w:t>
      </w:r>
      <w:r w:rsidR="00F72833" w:rsidRPr="008F6F4B">
        <w:rPr>
          <w:rFonts w:eastAsia="Calibri"/>
          <w:b/>
          <w:bCs/>
          <w:sz w:val="22"/>
          <w:szCs w:val="22"/>
        </w:rPr>
        <w:t>mieszanki mineralno-asfaltowej</w:t>
      </w:r>
      <w:r w:rsidR="008F6F4B" w:rsidRPr="008F6F4B">
        <w:rPr>
          <w:rFonts w:eastAsia="Calibri"/>
          <w:b/>
          <w:bCs/>
          <w:sz w:val="22"/>
          <w:szCs w:val="22"/>
        </w:rPr>
        <w:t>,</w:t>
      </w:r>
      <w:r w:rsidR="00A86002">
        <w:rPr>
          <w:rFonts w:eastAsia="Calibri"/>
          <w:sz w:val="22"/>
          <w:szCs w:val="22"/>
        </w:rPr>
        <w:t xml:space="preserve"> </w:t>
      </w:r>
      <w:r w:rsidR="00F72833" w:rsidRPr="008F6F4B">
        <w:rPr>
          <w:rFonts w:eastAsia="Calibri"/>
          <w:b/>
          <w:bCs/>
          <w:sz w:val="22"/>
          <w:szCs w:val="22"/>
        </w:rPr>
        <w:t>za 1 tonę mieszanki emulsji asfaltowej i grysów</w:t>
      </w:r>
      <w:r w:rsidR="00A86002">
        <w:rPr>
          <w:rFonts w:eastAsia="Calibri"/>
          <w:sz w:val="22"/>
          <w:szCs w:val="22"/>
        </w:rPr>
        <w:t xml:space="preserve"> oraz </w:t>
      </w:r>
      <w:r w:rsidR="00E10B85" w:rsidRPr="008F6F4B">
        <w:rPr>
          <w:rFonts w:eastAsia="Calibri"/>
          <w:b/>
          <w:bCs/>
          <w:sz w:val="22"/>
          <w:szCs w:val="22"/>
        </w:rPr>
        <w:t>dodatkowo w zadaniu nr 2 za  remont 1 m</w:t>
      </w:r>
      <w:r w:rsidR="00E10B85" w:rsidRPr="008F6F4B">
        <w:rPr>
          <w:rFonts w:eastAsia="Calibri"/>
          <w:b/>
          <w:bCs/>
          <w:sz w:val="22"/>
          <w:szCs w:val="22"/>
          <w:vertAlign w:val="superscript"/>
        </w:rPr>
        <w:t>2</w:t>
      </w:r>
      <w:r w:rsidR="00E10B85" w:rsidRPr="008F6F4B">
        <w:rPr>
          <w:rFonts w:eastAsia="Calibri"/>
          <w:b/>
          <w:bCs/>
          <w:sz w:val="22"/>
          <w:szCs w:val="22"/>
        </w:rPr>
        <w:t>/cm masą na gorąco przy użyciu rozkładarki</w:t>
      </w:r>
      <w:r w:rsidRPr="00BC3FBE">
        <w:rPr>
          <w:rFonts w:eastAsia="Calibri"/>
          <w:sz w:val="22"/>
          <w:szCs w:val="22"/>
        </w:rPr>
        <w:t xml:space="preserve"> z dokładnością do dwóch miejsc po przecinku, a następnie przemnoży j</w:t>
      </w:r>
      <w:r w:rsidR="003C16B7">
        <w:rPr>
          <w:rFonts w:eastAsia="Calibri"/>
          <w:sz w:val="22"/>
          <w:szCs w:val="22"/>
        </w:rPr>
        <w:t>ą</w:t>
      </w:r>
      <w:r w:rsidRPr="00BC3FBE">
        <w:rPr>
          <w:rFonts w:eastAsia="Calibri"/>
          <w:sz w:val="22"/>
          <w:szCs w:val="22"/>
        </w:rPr>
        <w:t xml:space="preserve"> przez wskazany przez Zamawiającego szacunkowy zakres zamówienia, właśc</w:t>
      </w:r>
      <w:r w:rsidR="00222406">
        <w:rPr>
          <w:rFonts w:eastAsia="Calibri"/>
          <w:sz w:val="22"/>
          <w:szCs w:val="22"/>
        </w:rPr>
        <w:t>iwy dla danej części zamówienia określony w przedmiarze robót stanowiący załącznik nr 5 do SWZ.</w:t>
      </w:r>
    </w:p>
    <w:p w14:paraId="704ADC8E" w14:textId="09AF51B0" w:rsidR="00671FFC" w:rsidRPr="00671FFC" w:rsidRDefault="00671FFC" w:rsidP="008F6F4B">
      <w:pPr>
        <w:pStyle w:val="NumeracjaUrzdowa"/>
        <w:numPr>
          <w:ilvl w:val="0"/>
          <w:numId w:val="155"/>
        </w:numPr>
        <w:spacing w:after="240" w:line="240" w:lineRule="auto"/>
        <w:ind w:left="567"/>
        <w:rPr>
          <w:rFonts w:eastAsia="Calibri"/>
          <w:sz w:val="22"/>
          <w:szCs w:val="22"/>
        </w:rPr>
      </w:pPr>
      <w:r w:rsidRPr="00F32710">
        <w:rPr>
          <w:rFonts w:eastAsia="Calibri"/>
          <w:sz w:val="22"/>
          <w:szCs w:val="22"/>
        </w:rPr>
        <w:t>Cena jednostkowa brutto, o której mowa w zdaniu pierwszym musi obejmować wszystkie koszty</w:t>
      </w:r>
      <w:r>
        <w:rPr>
          <w:rFonts w:eastAsia="Calibri"/>
          <w:sz w:val="22"/>
          <w:szCs w:val="22"/>
        </w:rPr>
        <w:t xml:space="preserve">           </w:t>
      </w:r>
      <w:r w:rsidRPr="00F32710">
        <w:rPr>
          <w:rFonts w:eastAsia="Calibri"/>
          <w:sz w:val="22"/>
          <w:szCs w:val="22"/>
        </w:rPr>
        <w:t xml:space="preserve"> i składniki związane z realizacją zamówienia. </w:t>
      </w:r>
    </w:p>
    <w:p w14:paraId="5AB1D86F" w14:textId="77777777" w:rsidR="008F6F4B" w:rsidRDefault="00F96B52" w:rsidP="008F6F4B">
      <w:pPr>
        <w:pStyle w:val="NumeracjaUrzdowa"/>
        <w:numPr>
          <w:ilvl w:val="0"/>
          <w:numId w:val="155"/>
        </w:numPr>
        <w:spacing w:after="240" w:line="240" w:lineRule="auto"/>
        <w:ind w:left="567" w:hanging="425"/>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68D3B6A6" w14:textId="77777777" w:rsidR="008F6F4B" w:rsidRDefault="008F6F4B" w:rsidP="008F6F4B">
      <w:pPr>
        <w:pStyle w:val="NumeracjaUrzdowa"/>
        <w:numPr>
          <w:ilvl w:val="0"/>
          <w:numId w:val="155"/>
        </w:numPr>
        <w:spacing w:after="240" w:line="240" w:lineRule="auto"/>
        <w:ind w:left="567" w:hanging="425"/>
        <w:rPr>
          <w:sz w:val="22"/>
          <w:szCs w:val="22"/>
        </w:rPr>
      </w:pPr>
      <w:r w:rsidRPr="008F6F4B">
        <w:rPr>
          <w:rFonts w:eastAsia="Calibri"/>
          <w:sz w:val="22"/>
          <w:szCs w:val="22"/>
        </w:rPr>
        <w:t>Obowiązek wykazania, że oferta nie zawiera rażąco niskiej ceny, spoczywa na Wykonawcy.</w:t>
      </w:r>
    </w:p>
    <w:p w14:paraId="7FA77FD9" w14:textId="77777777" w:rsidR="008F6F4B" w:rsidRDefault="008F6F4B" w:rsidP="008F6F4B">
      <w:pPr>
        <w:pStyle w:val="NumeracjaUrzdowa"/>
        <w:numPr>
          <w:ilvl w:val="0"/>
          <w:numId w:val="155"/>
        </w:numPr>
        <w:spacing w:after="240" w:line="240" w:lineRule="auto"/>
        <w:ind w:left="567" w:hanging="425"/>
        <w:rPr>
          <w:sz w:val="22"/>
          <w:szCs w:val="22"/>
        </w:rPr>
      </w:pPr>
      <w:r w:rsidRPr="008F6F4B">
        <w:rPr>
          <w:rFonts w:eastAsia="Arial Unicode MS"/>
          <w:sz w:val="22"/>
          <w:szCs w:val="22"/>
        </w:rPr>
        <w:t>Rozliczenia pomiędzy Zamawiającym a Wykonawcą będą prowadzone wyłącznie w PLN,</w:t>
      </w:r>
      <w:r w:rsidRPr="008F6F4B">
        <w:rPr>
          <w:sz w:val="22"/>
          <w:szCs w:val="22"/>
        </w:rPr>
        <w:t xml:space="preserve"> zgodnie z przyjętymi normami, końcówki poniżej 0,5 grosza pomija się, końcówki powyżej 0,5 grosza zaokrągla się do 1 grosza.</w:t>
      </w:r>
    </w:p>
    <w:p w14:paraId="5F27BAD4" w14:textId="77777777" w:rsidR="008F6F4B" w:rsidRDefault="008F6F4B" w:rsidP="008F6F4B">
      <w:pPr>
        <w:pStyle w:val="NumeracjaUrzdowa"/>
        <w:numPr>
          <w:ilvl w:val="0"/>
          <w:numId w:val="155"/>
        </w:numPr>
        <w:spacing w:after="240" w:line="240" w:lineRule="auto"/>
        <w:ind w:left="567" w:hanging="425"/>
        <w:rPr>
          <w:sz w:val="22"/>
          <w:szCs w:val="22"/>
        </w:rPr>
      </w:pPr>
      <w:r w:rsidRPr="008F6F4B">
        <w:rPr>
          <w:rFonts w:eastAsia="Calibri"/>
          <w:sz w:val="22"/>
          <w:szCs w:val="22"/>
        </w:rPr>
        <w:t>Ustalenie prawidłowej stawki podatku VAT, zgodnej z obowiązującymi na dzień składania ofert przepisami ustawy o podatku od towarów i usług należy do Wykonawcy.</w:t>
      </w:r>
    </w:p>
    <w:p w14:paraId="44BE93B5" w14:textId="405A3172" w:rsidR="00E44751" w:rsidRPr="008F6F4B" w:rsidRDefault="008F6F4B" w:rsidP="008F6F4B">
      <w:pPr>
        <w:pStyle w:val="NumeracjaUrzdowa"/>
        <w:numPr>
          <w:ilvl w:val="0"/>
          <w:numId w:val="155"/>
        </w:numPr>
        <w:spacing w:after="240" w:line="240" w:lineRule="auto"/>
        <w:ind w:left="567" w:hanging="425"/>
        <w:rPr>
          <w:sz w:val="22"/>
          <w:szCs w:val="22"/>
        </w:rPr>
      </w:pPr>
      <w:r w:rsidRPr="008F6F4B">
        <w:rPr>
          <w:sz w:val="22"/>
          <w:szCs w:val="22"/>
        </w:rPr>
        <w:lastRenderedPageBreak/>
        <w:t xml:space="preserve">Zgodnie z art. 225 ustawy, jeżeli złożono ofertę, której wybór prowadziłby do powstania </w:t>
      </w:r>
      <w:r w:rsidRPr="008F6F4B">
        <w:rPr>
          <w:sz w:val="22"/>
          <w:szCs w:val="22"/>
        </w:rPr>
        <w:b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1A1D0A33" w:rsidR="00EB3EC0" w:rsidRPr="00F32710" w:rsidRDefault="00EB3EC0" w:rsidP="008F6F4B">
      <w:pPr>
        <w:pStyle w:val="NumeracjaUrzdowa"/>
        <w:numPr>
          <w:ilvl w:val="0"/>
          <w:numId w:val="143"/>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4E28CBC2" w14:textId="5211A744" w:rsidR="00EB3EC0" w:rsidRPr="008B2DE7" w:rsidRDefault="00EB3EC0" w:rsidP="008B2DE7">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8F6F4B">
        <w:rPr>
          <w:rFonts w:ascii="Times New Roman" w:eastAsia="Arial Unicode MS" w:hAnsi="Times New Roman" w:cs="Times New Roman"/>
          <w:sz w:val="22"/>
          <w:szCs w:val="22"/>
        </w:rPr>
        <w:t xml:space="preserve"> </w:t>
      </w:r>
      <w:r w:rsidR="008F6F4B" w:rsidRPr="008F6F4B">
        <w:rPr>
          <w:rFonts w:ascii="Times New Roman" w:eastAsia="Arial Unicode MS" w:hAnsi="Times New Roman" w:cs="Times New Roman"/>
          <w:color w:val="FF0000"/>
          <w:sz w:val="22"/>
          <w:szCs w:val="22"/>
        </w:rPr>
        <w:t>dla każdego zadania oddzielnie</w:t>
      </w:r>
      <w:r w:rsidR="00C03385">
        <w:rPr>
          <w:rFonts w:ascii="Times New Roman" w:eastAsia="Arial Unicode MS" w:hAnsi="Times New Roman" w:cs="Times New Roman"/>
          <w:sz w:val="22"/>
          <w:szCs w:val="22"/>
        </w:rPr>
        <w:t>.</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63524FC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193CE5">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35D93F3A" w:rsidR="00EB3EC0" w:rsidRPr="00F32710" w:rsidRDefault="00E44751"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CZAS REAKCJI</w:t>
            </w:r>
            <w:r w:rsidR="00EB3EC0" w:rsidRPr="00F3271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CR</w:t>
            </w:r>
            <w:r w:rsidR="00EB3EC0" w:rsidRPr="00F32710">
              <w:rPr>
                <w:rFonts w:ascii="Times New Roman" w:eastAsia="Arial Unicode MS" w:hAnsi="Times New Roman" w:cs="Times New Roman"/>
                <w:b/>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4EAC8BC5" w14:textId="77777777" w:rsidR="008B2DE7" w:rsidRPr="008B2DE7" w:rsidRDefault="008B2DE7" w:rsidP="008B2DE7">
      <w:pPr>
        <w:spacing w:line="360" w:lineRule="auto"/>
        <w:ind w:left="567"/>
        <w:jc w:val="both"/>
        <w:rPr>
          <w:rFonts w:ascii="Times New Roman" w:eastAsia="Times New Roman" w:hAnsi="Times New Roman" w:cs="Times New Roman"/>
          <w:sz w:val="22"/>
          <w:szCs w:val="22"/>
        </w:rPr>
      </w:pPr>
    </w:p>
    <w:p w14:paraId="043E837D" w14:textId="5C84ADE2" w:rsidR="008B2DE7" w:rsidRPr="00190DD2" w:rsidRDefault="008B2DE7" w:rsidP="00CB0F2B">
      <w:pPr>
        <w:numPr>
          <w:ilvl w:val="1"/>
          <w:numId w:val="92"/>
        </w:numPr>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690F980E" w14:textId="77777777" w:rsidR="00190DD2" w:rsidRDefault="00190DD2" w:rsidP="00190DD2">
      <w:pPr>
        <w:spacing w:line="360" w:lineRule="auto"/>
        <w:ind w:left="567"/>
        <w:jc w:val="both"/>
        <w:rPr>
          <w:rFonts w:ascii="Times New Roman" w:eastAsia="Times New Roman" w:hAnsi="Times New Roman" w:cs="Times New Roman"/>
          <w:sz w:val="22"/>
          <w:szCs w:val="22"/>
        </w:rPr>
      </w:pPr>
    </w:p>
    <w:p w14:paraId="07A5C63E" w14:textId="004C2545"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CEA95B7"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3DF4448" w14:textId="6ADE4175" w:rsidR="00EB3EC0" w:rsidRDefault="00EB3EC0" w:rsidP="00EB3EC0">
      <w:pPr>
        <w:tabs>
          <w:tab w:val="left" w:pos="1417"/>
        </w:tabs>
        <w:ind w:left="720"/>
        <w:jc w:val="both"/>
        <w:rPr>
          <w:rFonts w:ascii="Times New Roman" w:eastAsia="Arial Unicode MS" w:hAnsi="Times New Roman" w:cs="Times New Roman"/>
          <w:sz w:val="22"/>
          <w:szCs w:val="22"/>
        </w:rPr>
      </w:pPr>
    </w:p>
    <w:p w14:paraId="1A8D3DEC" w14:textId="341004F1" w:rsidR="005515A4" w:rsidRPr="00DA389F" w:rsidRDefault="00E44751" w:rsidP="00DA389F">
      <w:pPr>
        <w:numPr>
          <w:ilvl w:val="0"/>
          <w:numId w:val="145"/>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CZAS REAKCJI</w:t>
      </w:r>
      <w:r w:rsidR="005515A4" w:rsidRPr="00CF09B4">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CR</w:t>
      </w:r>
      <w:r w:rsidR="005515A4" w:rsidRPr="00CF09B4">
        <w:rPr>
          <w:rFonts w:ascii="Times New Roman" w:eastAsia="Arial Unicode MS" w:hAnsi="Times New Roman" w:cs="Times New Roman"/>
          <w:b/>
          <w:sz w:val="22"/>
          <w:szCs w:val="22"/>
        </w:rPr>
        <w:t xml:space="preserve">)  - </w:t>
      </w:r>
      <w:r w:rsidRPr="00E44751">
        <w:rPr>
          <w:rFonts w:ascii="Times New Roman" w:eastAsia="Arial Unicode MS" w:hAnsi="Times New Roman" w:cs="Times New Roman"/>
          <w:sz w:val="22"/>
          <w:szCs w:val="22"/>
        </w:rPr>
        <w:t xml:space="preserve">czas reakcji Wykonawcy </w:t>
      </w:r>
      <w:r w:rsidR="008955F7">
        <w:rPr>
          <w:rFonts w:ascii="Times New Roman" w:eastAsia="Arial Unicode MS" w:hAnsi="Times New Roman" w:cs="Times New Roman"/>
          <w:sz w:val="22"/>
          <w:szCs w:val="22"/>
        </w:rPr>
        <w:t>rozumiany jako</w:t>
      </w:r>
      <w:r w:rsidR="0000366F">
        <w:rPr>
          <w:rFonts w:ascii="Times New Roman" w:eastAsia="Arial Unicode MS" w:hAnsi="Times New Roman" w:cs="Times New Roman"/>
          <w:sz w:val="22"/>
          <w:szCs w:val="22"/>
        </w:rPr>
        <w:t xml:space="preserve"> każdorazowe przejęcie </w:t>
      </w:r>
      <w:r w:rsidR="008955F7">
        <w:rPr>
          <w:rFonts w:ascii="Times New Roman" w:eastAsia="Arial Unicode MS" w:hAnsi="Times New Roman" w:cs="Times New Roman"/>
          <w:sz w:val="22"/>
          <w:szCs w:val="22"/>
        </w:rPr>
        <w:t xml:space="preserve"> terenu robót </w:t>
      </w:r>
      <w:r w:rsidR="00532B20">
        <w:rPr>
          <w:rFonts w:ascii="Times New Roman" w:eastAsia="Arial Unicode MS" w:hAnsi="Times New Roman" w:cs="Times New Roman"/>
          <w:sz w:val="22"/>
          <w:szCs w:val="22"/>
        </w:rPr>
        <w:t>oraz</w:t>
      </w:r>
      <w:r w:rsidRPr="00E44751">
        <w:rPr>
          <w:rFonts w:ascii="Times New Roman" w:eastAsia="Arial Unicode MS" w:hAnsi="Times New Roman" w:cs="Times New Roman"/>
          <w:sz w:val="22"/>
          <w:szCs w:val="22"/>
        </w:rPr>
        <w:t xml:space="preserve"> rozpoczęcie  realizacji</w:t>
      </w:r>
      <w:r w:rsidR="00826489">
        <w:rPr>
          <w:rFonts w:ascii="Times New Roman" w:eastAsia="Arial Unicode MS" w:hAnsi="Times New Roman" w:cs="Times New Roman"/>
          <w:sz w:val="22"/>
          <w:szCs w:val="22"/>
        </w:rPr>
        <w:t xml:space="preserve"> zleconych</w:t>
      </w:r>
      <w:r w:rsidRPr="00E44751">
        <w:rPr>
          <w:rFonts w:ascii="Times New Roman" w:eastAsia="Arial Unicode MS" w:hAnsi="Times New Roman" w:cs="Times New Roman"/>
          <w:sz w:val="22"/>
          <w:szCs w:val="22"/>
        </w:rPr>
        <w:t xml:space="preserve"> prac</w:t>
      </w:r>
      <w:r w:rsidR="00DA389F">
        <w:rPr>
          <w:rFonts w:ascii="Times New Roman" w:eastAsia="Arial Unicode MS" w:hAnsi="Times New Roman" w:cs="Times New Roman"/>
          <w:b/>
          <w:bCs/>
          <w:sz w:val="22"/>
          <w:szCs w:val="22"/>
        </w:rPr>
        <w:t xml:space="preserve">, </w:t>
      </w:r>
      <w:r w:rsidR="00DA389F" w:rsidRPr="00DA389F">
        <w:rPr>
          <w:rFonts w:ascii="Times New Roman" w:eastAsia="Arial Unicode MS" w:hAnsi="Times New Roman" w:cs="Times New Roman"/>
          <w:sz w:val="22"/>
          <w:szCs w:val="22"/>
        </w:rPr>
        <w:t>które nastąpi od momentu otrzymania zlecenia ich wykonania o</w:t>
      </w:r>
      <w:r w:rsidR="00DA389F">
        <w:rPr>
          <w:rFonts w:ascii="Times New Roman" w:eastAsia="Arial Unicode MS" w:hAnsi="Times New Roman" w:cs="Times New Roman"/>
          <w:sz w:val="22"/>
          <w:szCs w:val="22"/>
        </w:rPr>
        <w:t xml:space="preserve">d przedstawiciela Zamawiającego. </w:t>
      </w:r>
      <w:r w:rsidRPr="00DA389F">
        <w:rPr>
          <w:rFonts w:ascii="Times New Roman" w:eastAsia="Arial Unicode MS" w:hAnsi="Times New Roman" w:cs="Times New Roman"/>
          <w:sz w:val="22"/>
          <w:szCs w:val="22"/>
        </w:rPr>
        <w:t>W ramach przedmiotowego kryterium Wykonawca może uzyskać ma</w:t>
      </w:r>
      <w:r w:rsidR="00DA389F">
        <w:rPr>
          <w:rFonts w:ascii="Times New Roman" w:eastAsia="Arial Unicode MS" w:hAnsi="Times New Roman" w:cs="Times New Roman"/>
          <w:sz w:val="22"/>
          <w:szCs w:val="22"/>
        </w:rPr>
        <w:t xml:space="preserve">ksymalnie 40 punktów. Wykonawca wprowadzi ilość dni kalendarzowych do treści </w:t>
      </w:r>
      <w:r w:rsidRPr="00DA389F">
        <w:rPr>
          <w:rFonts w:ascii="Times New Roman" w:eastAsia="Arial Unicode MS" w:hAnsi="Times New Roman" w:cs="Times New Roman"/>
          <w:sz w:val="22"/>
          <w:szCs w:val="22"/>
        </w:rPr>
        <w:t>formularza ofertowego stanowiącego załącznik nr 1 do SWZ,</w:t>
      </w:r>
      <w:r w:rsidR="00DA389F">
        <w:rPr>
          <w:rFonts w:ascii="Times New Roman" w:eastAsia="Arial Unicode MS" w:hAnsi="Times New Roman" w:cs="Times New Roman"/>
          <w:sz w:val="22"/>
          <w:szCs w:val="22"/>
        </w:rPr>
        <w:t xml:space="preserve"> według następującej zasady:</w:t>
      </w:r>
      <w:r w:rsidRPr="00DA389F">
        <w:rPr>
          <w:rFonts w:ascii="Times New Roman" w:eastAsia="Arial Unicode MS" w:hAnsi="Times New Roman" w:cs="Times New Roman"/>
          <w:sz w:val="22"/>
          <w:szCs w:val="22"/>
        </w:rPr>
        <w:t xml:space="preserve"> </w:t>
      </w:r>
    </w:p>
    <w:p w14:paraId="424EED0E" w14:textId="77777777" w:rsidR="005E2C8F" w:rsidRPr="00CF09B4" w:rsidRDefault="005E2C8F" w:rsidP="005E2C8F">
      <w:pPr>
        <w:tabs>
          <w:tab w:val="left" w:pos="567"/>
        </w:tabs>
        <w:jc w:val="both"/>
        <w:textAlignment w:val="auto"/>
        <w:rPr>
          <w:rFonts w:ascii="Times New Roman" w:eastAsia="Arial Unicode MS" w:hAnsi="Times New Roman" w:cs="Times New Roman"/>
          <w:b/>
          <w:bCs/>
          <w:sz w:val="22"/>
          <w:szCs w:val="22"/>
        </w:rPr>
      </w:pPr>
    </w:p>
    <w:p w14:paraId="122EF7E8" w14:textId="1548655C" w:rsidR="00E44751" w:rsidRPr="009B28BE" w:rsidRDefault="00E44751" w:rsidP="00F0243C">
      <w:pPr>
        <w:tabs>
          <w:tab w:val="left" w:pos="567"/>
        </w:tabs>
        <w:ind w:left="1560"/>
        <w:rPr>
          <w:rFonts w:ascii="Times New Roman" w:eastAsia="Times New Roman" w:hAnsi="Times New Roman" w:cs="Times New Roman"/>
          <w:b/>
          <w:sz w:val="22"/>
          <w:szCs w:val="22"/>
        </w:rPr>
      </w:pPr>
      <w:r w:rsidRPr="009B28BE">
        <w:rPr>
          <w:rFonts w:ascii="Times New Roman" w:eastAsia="Times New Roman" w:hAnsi="Times New Roman" w:cs="Times New Roman"/>
          <w:b/>
          <w:sz w:val="22"/>
          <w:szCs w:val="22"/>
        </w:rPr>
        <w:lastRenderedPageBreak/>
        <w:t>-</w:t>
      </w:r>
      <w:r w:rsidR="00F0243C" w:rsidRPr="009B28BE">
        <w:rPr>
          <w:rFonts w:ascii="Times New Roman" w:eastAsia="Times New Roman" w:hAnsi="Times New Roman" w:cs="Times New Roman"/>
          <w:b/>
          <w:sz w:val="22"/>
          <w:szCs w:val="22"/>
        </w:rPr>
        <w:t xml:space="preserve"> </w:t>
      </w:r>
      <w:r w:rsidRPr="009B28BE">
        <w:rPr>
          <w:rFonts w:ascii="Times New Roman" w:eastAsia="Times New Roman" w:hAnsi="Times New Roman" w:cs="Times New Roman"/>
          <w:b/>
          <w:sz w:val="22"/>
          <w:szCs w:val="22"/>
        </w:rPr>
        <w:t>do 1 dnia kalendarzowego  - uzyska 40 pkt;</w:t>
      </w:r>
    </w:p>
    <w:p w14:paraId="2EE930A9" w14:textId="156542CE" w:rsidR="00E44751" w:rsidRPr="009B28BE" w:rsidRDefault="00E44751" w:rsidP="00F0243C">
      <w:pPr>
        <w:tabs>
          <w:tab w:val="left" w:pos="567"/>
        </w:tabs>
        <w:ind w:left="1560"/>
        <w:rPr>
          <w:rFonts w:ascii="Times New Roman" w:eastAsia="Times New Roman" w:hAnsi="Times New Roman" w:cs="Times New Roman"/>
          <w:b/>
          <w:sz w:val="22"/>
          <w:szCs w:val="22"/>
        </w:rPr>
      </w:pPr>
      <w:r w:rsidRPr="009B28BE">
        <w:rPr>
          <w:rFonts w:ascii="Times New Roman" w:eastAsia="Times New Roman" w:hAnsi="Times New Roman" w:cs="Times New Roman"/>
          <w:b/>
          <w:sz w:val="22"/>
          <w:szCs w:val="22"/>
        </w:rPr>
        <w:t>-</w:t>
      </w:r>
      <w:r w:rsidR="00F0243C" w:rsidRPr="009B28BE">
        <w:rPr>
          <w:rFonts w:ascii="Times New Roman" w:eastAsia="Times New Roman" w:hAnsi="Times New Roman" w:cs="Times New Roman"/>
          <w:b/>
          <w:sz w:val="22"/>
          <w:szCs w:val="22"/>
        </w:rPr>
        <w:t xml:space="preserve"> </w:t>
      </w:r>
      <w:r w:rsidRPr="009B28BE">
        <w:rPr>
          <w:rFonts w:ascii="Times New Roman" w:eastAsia="Times New Roman" w:hAnsi="Times New Roman" w:cs="Times New Roman"/>
          <w:b/>
          <w:sz w:val="22"/>
          <w:szCs w:val="22"/>
        </w:rPr>
        <w:t>do 2 dni kalendarzowych - uzyska 30 pkt;</w:t>
      </w:r>
    </w:p>
    <w:p w14:paraId="42FC91C5" w14:textId="68C09E24" w:rsidR="00E44751" w:rsidRPr="009B28BE" w:rsidRDefault="00E44751" w:rsidP="00F0243C">
      <w:pPr>
        <w:tabs>
          <w:tab w:val="left" w:pos="567"/>
        </w:tabs>
        <w:ind w:left="1560"/>
        <w:rPr>
          <w:rFonts w:ascii="Times New Roman" w:eastAsia="Times New Roman" w:hAnsi="Times New Roman" w:cs="Times New Roman"/>
          <w:b/>
          <w:sz w:val="22"/>
          <w:szCs w:val="22"/>
        </w:rPr>
      </w:pPr>
      <w:r w:rsidRPr="009B28BE">
        <w:rPr>
          <w:rFonts w:ascii="Times New Roman" w:eastAsia="Times New Roman" w:hAnsi="Times New Roman" w:cs="Times New Roman"/>
          <w:b/>
          <w:sz w:val="22"/>
          <w:szCs w:val="22"/>
        </w:rPr>
        <w:t>-</w:t>
      </w:r>
      <w:r w:rsidR="00F0243C" w:rsidRPr="009B28BE">
        <w:rPr>
          <w:rFonts w:ascii="Times New Roman" w:eastAsia="Times New Roman" w:hAnsi="Times New Roman" w:cs="Times New Roman"/>
          <w:b/>
          <w:sz w:val="22"/>
          <w:szCs w:val="22"/>
        </w:rPr>
        <w:t xml:space="preserve"> </w:t>
      </w:r>
      <w:r w:rsidRPr="009B28BE">
        <w:rPr>
          <w:rFonts w:ascii="Times New Roman" w:eastAsia="Times New Roman" w:hAnsi="Times New Roman" w:cs="Times New Roman"/>
          <w:b/>
          <w:sz w:val="22"/>
          <w:szCs w:val="22"/>
        </w:rPr>
        <w:t>do 3 dni kalendarzowych - uzyska 20 pkt;</w:t>
      </w:r>
    </w:p>
    <w:p w14:paraId="6E710C41" w14:textId="407FCBF5" w:rsidR="00E44751" w:rsidRPr="009B28BE" w:rsidRDefault="00E44751" w:rsidP="00F0243C">
      <w:pPr>
        <w:tabs>
          <w:tab w:val="left" w:pos="567"/>
        </w:tabs>
        <w:ind w:left="1560"/>
        <w:rPr>
          <w:rFonts w:ascii="Times New Roman" w:eastAsia="Times New Roman" w:hAnsi="Times New Roman" w:cs="Times New Roman"/>
          <w:b/>
          <w:sz w:val="22"/>
          <w:szCs w:val="22"/>
        </w:rPr>
      </w:pPr>
      <w:r w:rsidRPr="009B28BE">
        <w:rPr>
          <w:rFonts w:ascii="Times New Roman" w:eastAsia="Times New Roman" w:hAnsi="Times New Roman" w:cs="Times New Roman"/>
          <w:b/>
          <w:sz w:val="22"/>
          <w:szCs w:val="22"/>
        </w:rPr>
        <w:t>-</w:t>
      </w:r>
      <w:r w:rsidR="00F0243C" w:rsidRPr="009B28BE">
        <w:rPr>
          <w:rFonts w:ascii="Times New Roman" w:eastAsia="Times New Roman" w:hAnsi="Times New Roman" w:cs="Times New Roman"/>
          <w:b/>
          <w:sz w:val="22"/>
          <w:szCs w:val="22"/>
        </w:rPr>
        <w:t xml:space="preserve"> </w:t>
      </w:r>
      <w:r w:rsidRPr="009B28BE">
        <w:rPr>
          <w:rFonts w:ascii="Times New Roman" w:eastAsia="Times New Roman" w:hAnsi="Times New Roman" w:cs="Times New Roman"/>
          <w:b/>
          <w:sz w:val="22"/>
          <w:szCs w:val="22"/>
        </w:rPr>
        <w:t>do 4 dni kalendarzowych - uzyska 10 pkt;</w:t>
      </w:r>
    </w:p>
    <w:p w14:paraId="01F003B7" w14:textId="01C039AB" w:rsidR="00E44751" w:rsidRPr="009B28BE" w:rsidRDefault="00E44751" w:rsidP="00F0243C">
      <w:pPr>
        <w:tabs>
          <w:tab w:val="left" w:pos="567"/>
        </w:tabs>
        <w:ind w:left="1560"/>
        <w:rPr>
          <w:rFonts w:ascii="Times New Roman" w:eastAsia="Times New Roman" w:hAnsi="Times New Roman" w:cs="Times New Roman"/>
          <w:b/>
          <w:sz w:val="22"/>
          <w:szCs w:val="22"/>
        </w:rPr>
      </w:pPr>
      <w:r w:rsidRPr="009B28BE">
        <w:rPr>
          <w:rFonts w:ascii="Times New Roman" w:eastAsia="Times New Roman" w:hAnsi="Times New Roman" w:cs="Times New Roman"/>
          <w:b/>
          <w:sz w:val="22"/>
          <w:szCs w:val="22"/>
        </w:rPr>
        <w:t>-</w:t>
      </w:r>
      <w:r w:rsidR="00F0243C" w:rsidRPr="009B28BE">
        <w:rPr>
          <w:rFonts w:ascii="Times New Roman" w:eastAsia="Times New Roman" w:hAnsi="Times New Roman" w:cs="Times New Roman"/>
          <w:b/>
          <w:sz w:val="22"/>
          <w:szCs w:val="22"/>
        </w:rPr>
        <w:t xml:space="preserve"> </w:t>
      </w:r>
      <w:r w:rsidRPr="009B28BE">
        <w:rPr>
          <w:rFonts w:ascii="Times New Roman" w:eastAsia="Times New Roman" w:hAnsi="Times New Roman" w:cs="Times New Roman"/>
          <w:b/>
          <w:sz w:val="22"/>
          <w:szCs w:val="22"/>
        </w:rPr>
        <w:t xml:space="preserve">do 5 dni kalendarzowych - uzyska 0 pkt.  </w:t>
      </w:r>
    </w:p>
    <w:p w14:paraId="49678E08" w14:textId="77777777" w:rsidR="0034587D" w:rsidRPr="0034587D" w:rsidRDefault="0034587D" w:rsidP="0034587D">
      <w:pPr>
        <w:pStyle w:val="Akapitzlist"/>
        <w:tabs>
          <w:tab w:val="right" w:pos="284"/>
          <w:tab w:val="left" w:pos="567"/>
        </w:tabs>
        <w:spacing w:after="0" w:line="240" w:lineRule="auto"/>
        <w:ind w:left="851"/>
        <w:textAlignment w:val="auto"/>
        <w:rPr>
          <w:rFonts w:eastAsia="Arial Unicode MS"/>
          <w:b/>
          <w:sz w:val="22"/>
          <w:szCs w:val="22"/>
        </w:rPr>
      </w:pPr>
    </w:p>
    <w:p w14:paraId="2209FA0B" w14:textId="7B537141" w:rsidR="007F383E" w:rsidRPr="00C7703F" w:rsidRDefault="007F383E" w:rsidP="0034587D">
      <w:pPr>
        <w:tabs>
          <w:tab w:val="left" w:pos="567"/>
        </w:tabs>
        <w:ind w:left="720"/>
        <w:jc w:val="both"/>
        <w:rPr>
          <w:b/>
          <w:color w:val="FF0000"/>
          <w:sz w:val="22"/>
          <w:szCs w:val="22"/>
        </w:rPr>
      </w:pPr>
    </w:p>
    <w:p w14:paraId="31A58F01" w14:textId="757665B2" w:rsidR="005515A4" w:rsidRPr="00C1240E" w:rsidRDefault="005515A4" w:rsidP="005515A4">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 xml:space="preserve">Wykonawca obowiązkowo musi wskazać tylko jeden </w:t>
      </w:r>
      <w:r w:rsidR="000E467E">
        <w:rPr>
          <w:rFonts w:ascii="Times New Roman" w:eastAsia="Arial Unicode MS" w:hAnsi="Times New Roman" w:cs="Times New Roman"/>
          <w:b/>
          <w:sz w:val="22"/>
          <w:szCs w:val="22"/>
          <w:u w:val="single"/>
        </w:rPr>
        <w:t>czas reakcji</w:t>
      </w:r>
      <w:r w:rsidRPr="00DC0C3D">
        <w:rPr>
          <w:rFonts w:ascii="Times New Roman" w:eastAsia="Arial Unicode MS" w:hAnsi="Times New Roman" w:cs="Times New Roman"/>
          <w:b/>
          <w:sz w:val="22"/>
          <w:szCs w:val="22"/>
          <w:u w:val="single"/>
        </w:rPr>
        <w:t xml:space="preserve"> liczony w </w:t>
      </w:r>
      <w:r w:rsidR="000E467E">
        <w:rPr>
          <w:rFonts w:ascii="Times New Roman" w:eastAsia="Arial Unicode MS" w:hAnsi="Times New Roman" w:cs="Times New Roman"/>
          <w:b/>
          <w:sz w:val="22"/>
          <w:szCs w:val="22"/>
          <w:u w:val="single"/>
        </w:rPr>
        <w:t xml:space="preserve">dniach </w:t>
      </w:r>
      <w:r w:rsidR="008955F7" w:rsidRPr="00C1240E">
        <w:rPr>
          <w:rFonts w:ascii="Times New Roman" w:eastAsia="Arial Unicode MS" w:hAnsi="Times New Roman" w:cs="Times New Roman"/>
          <w:b/>
          <w:sz w:val="22"/>
          <w:szCs w:val="22"/>
          <w:u w:val="single"/>
        </w:rPr>
        <w:t>kalendarzowych</w:t>
      </w:r>
      <w:r w:rsidRPr="00C1240E">
        <w:rPr>
          <w:rFonts w:ascii="Times New Roman" w:eastAsia="Arial Unicode MS" w:hAnsi="Times New Roman" w:cs="Times New Roman"/>
          <w:b/>
          <w:sz w:val="22"/>
          <w:szCs w:val="22"/>
          <w:u w:val="single"/>
        </w:rPr>
        <w:t xml:space="preserve"> wymienionych powyżej;</w:t>
      </w:r>
    </w:p>
    <w:p w14:paraId="376BF6E0" w14:textId="77777777" w:rsidR="005515A4" w:rsidRPr="00C1240E" w:rsidRDefault="005515A4" w:rsidP="005515A4">
      <w:pPr>
        <w:tabs>
          <w:tab w:val="left" w:pos="567"/>
        </w:tabs>
        <w:ind w:left="426"/>
        <w:jc w:val="both"/>
        <w:rPr>
          <w:rFonts w:ascii="Times New Roman" w:eastAsia="Arial Unicode MS" w:hAnsi="Times New Roman" w:cs="Times New Roman"/>
          <w:b/>
          <w:sz w:val="22"/>
          <w:szCs w:val="22"/>
        </w:rPr>
      </w:pPr>
    </w:p>
    <w:p w14:paraId="43EACB9D" w14:textId="30F36288" w:rsidR="005515A4" w:rsidRPr="00CF09B4" w:rsidRDefault="005515A4" w:rsidP="008F6F4B">
      <w:pPr>
        <w:numPr>
          <w:ilvl w:val="0"/>
          <w:numId w:val="144"/>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w:t>
      </w:r>
      <w:r w:rsidR="00C1240E">
        <w:rPr>
          <w:rFonts w:ascii="Times New Roman" w:eastAsia="Times New Roman" w:hAnsi="Times New Roman" w:cs="Times New Roman"/>
          <w:b/>
          <w:sz w:val="22"/>
          <w:szCs w:val="22"/>
        </w:rPr>
        <w:t>czasu reakcji poniżej 1 dnia</w:t>
      </w:r>
      <w:r w:rsidRPr="00CF09B4">
        <w:rPr>
          <w:rFonts w:ascii="Times New Roman" w:eastAsia="Times New Roman" w:hAnsi="Times New Roman" w:cs="Times New Roman"/>
          <w:b/>
          <w:color w:val="000000"/>
          <w:sz w:val="22"/>
          <w:szCs w:val="22"/>
        </w:rPr>
        <w:t xml:space="preserve"> </w:t>
      </w:r>
      <w:r w:rsidR="00233B09">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11"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11"/>
    <w:p w14:paraId="3D32C88A" w14:textId="31BB4037" w:rsidR="00C7703F" w:rsidRPr="00CF09B4" w:rsidRDefault="005515A4" w:rsidP="008F6F4B">
      <w:pPr>
        <w:numPr>
          <w:ilvl w:val="0"/>
          <w:numId w:val="144"/>
        </w:numPr>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w:t>
      </w:r>
      <w:r w:rsidR="00C1240E">
        <w:rPr>
          <w:rFonts w:ascii="Times New Roman" w:eastAsia="Times New Roman" w:hAnsi="Times New Roman" w:cs="Times New Roman"/>
          <w:b/>
          <w:sz w:val="22"/>
          <w:szCs w:val="22"/>
        </w:rPr>
        <w:t>czasu reakcji powyżej 5 dni</w:t>
      </w:r>
      <w:r w:rsidRPr="00CF09B4">
        <w:rPr>
          <w:rFonts w:ascii="Times New Roman" w:eastAsia="Times New Roman" w:hAnsi="Times New Roman" w:cs="Times New Roman"/>
          <w:b/>
          <w:color w:val="000000"/>
          <w:sz w:val="22"/>
          <w:szCs w:val="22"/>
        </w:rPr>
        <w:t xml:space="preserve">- </w:t>
      </w:r>
      <w:r w:rsidRPr="00CF09B4">
        <w:rPr>
          <w:rFonts w:ascii="Times New Roman" w:eastAsia="Times New Roman" w:hAnsi="Times New Roman" w:cs="Times New Roman"/>
          <w:b/>
          <w:sz w:val="22"/>
          <w:szCs w:val="22"/>
        </w:rPr>
        <w:t xml:space="preserve">oferta Wykonawcy </w:t>
      </w:r>
      <w:r w:rsidR="00C7703F" w:rsidRPr="00CF09B4">
        <w:rPr>
          <w:rFonts w:ascii="Times New Roman" w:eastAsia="Times New Roman" w:hAnsi="Times New Roman" w:cs="Times New Roman"/>
          <w:b/>
          <w:sz w:val="22"/>
          <w:szCs w:val="22"/>
        </w:rPr>
        <w:t xml:space="preserve">zostanie odrzucona jako niezgodna z </w:t>
      </w:r>
      <w:r w:rsidR="00C7703F">
        <w:rPr>
          <w:rFonts w:ascii="Times New Roman" w:eastAsia="Times New Roman" w:hAnsi="Times New Roman" w:cs="Times New Roman"/>
          <w:b/>
          <w:sz w:val="22"/>
          <w:szCs w:val="22"/>
        </w:rPr>
        <w:t>warunkami zamówienia</w:t>
      </w:r>
      <w:r w:rsidR="00D56C3C">
        <w:rPr>
          <w:rFonts w:ascii="Times New Roman" w:eastAsia="Times New Roman" w:hAnsi="Times New Roman" w:cs="Times New Roman"/>
          <w:b/>
          <w:sz w:val="22"/>
          <w:szCs w:val="22"/>
        </w:rPr>
        <w:t>.</w:t>
      </w:r>
    </w:p>
    <w:p w14:paraId="6CD52829" w14:textId="21CB86AC" w:rsidR="005515A4" w:rsidRDefault="005515A4" w:rsidP="005515A4">
      <w:pPr>
        <w:ind w:left="1276"/>
        <w:jc w:val="both"/>
        <w:textAlignment w:val="auto"/>
        <w:rPr>
          <w:rFonts w:ascii="Times New Roman" w:eastAsia="Times New Roman" w:hAnsi="Times New Roman" w:cs="Times New Roman"/>
          <w:sz w:val="21"/>
        </w:rPr>
      </w:pPr>
    </w:p>
    <w:p w14:paraId="7B186B2E" w14:textId="66D9C61C" w:rsidR="00A52A2E" w:rsidRPr="00CF09B4" w:rsidRDefault="006242DB" w:rsidP="00A52A2E">
      <w:pPr>
        <w:jc w:val="both"/>
        <w:textAlignment w:val="auto"/>
        <w:rPr>
          <w:rFonts w:ascii="Times New Roman" w:eastAsia="Times New Roman" w:hAnsi="Times New Roman" w:cs="Times New Roman"/>
          <w:sz w:val="21"/>
        </w:rPr>
      </w:pPr>
      <w:r>
        <w:rPr>
          <w:rFonts w:ascii="Times New Roman" w:eastAsia="Times New Roman" w:hAnsi="Times New Roman" w:cs="Times New Roman"/>
          <w:bCs/>
          <w:sz w:val="22"/>
          <w:szCs w:val="22"/>
        </w:rPr>
        <w:t xml:space="preserve"> </w:t>
      </w:r>
      <w:r w:rsidR="00A52A2E">
        <w:rPr>
          <w:rFonts w:ascii="Times New Roman" w:eastAsia="Times New Roman" w:hAnsi="Times New Roman" w:cs="Times New Roman"/>
          <w:b/>
          <w:sz w:val="22"/>
          <w:szCs w:val="22"/>
        </w:rPr>
        <w:t xml:space="preserve"> </w:t>
      </w:r>
    </w:p>
    <w:p w14:paraId="5AB43D01" w14:textId="73FF3DB4" w:rsidR="00EB3EC0" w:rsidRPr="00F32710" w:rsidRDefault="00EB3EC0" w:rsidP="00B154F4">
      <w:pPr>
        <w:numPr>
          <w:ilvl w:val="1"/>
          <w:numId w:val="92"/>
        </w:numPr>
        <w:spacing w:after="240"/>
        <w:ind w:left="142"/>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nie budzący wątpliwości  w treści formularza ofertowego, oświadczenie woli w zakresie wskazany</w:t>
      </w:r>
      <w:r w:rsidR="00AD3151" w:rsidRPr="00F32710">
        <w:rPr>
          <w:rFonts w:ascii="Times New Roman" w:eastAsia="Arial Unicode MS" w:hAnsi="Times New Roman" w:cs="Times New Roman"/>
          <w:sz w:val="22"/>
          <w:szCs w:val="22"/>
        </w:rPr>
        <w:t xml:space="preserve">ch kryteriów. Zgodnie </w:t>
      </w:r>
      <w:r w:rsidR="00AD3151" w:rsidRPr="00F32710">
        <w:rPr>
          <w:rFonts w:ascii="Times New Roman" w:eastAsia="Arial Unicode MS" w:hAnsi="Times New Roman" w:cs="Times New Roman"/>
          <w:b/>
          <w:sz w:val="22"/>
          <w:szCs w:val="22"/>
        </w:rPr>
        <w:t xml:space="preserve">z art. 223 </w:t>
      </w:r>
      <w:r w:rsidRPr="00F32710">
        <w:rPr>
          <w:rFonts w:ascii="Times New Roman" w:eastAsia="Arial Unicode MS" w:hAnsi="Times New Roman" w:cs="Times New Roman"/>
          <w:b/>
          <w:sz w:val="22"/>
          <w:szCs w:val="22"/>
        </w:rPr>
        <w:t xml:space="preserve">ust. 1 </w:t>
      </w:r>
      <w:r w:rsidRPr="00F32710">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w:t>
      </w:r>
      <w:r w:rsidR="00F8135C">
        <w:rPr>
          <w:rFonts w:ascii="Times New Roman" w:eastAsia="Arial Unicode MS" w:hAnsi="Times New Roman" w:cs="Times New Roman"/>
          <w:sz w:val="22"/>
          <w:szCs w:val="22"/>
        </w:rPr>
        <w:t xml:space="preserve"> warunkami zamówienia</w:t>
      </w:r>
      <w:r w:rsidRPr="00F32710">
        <w:rPr>
          <w:rFonts w:ascii="Times New Roman" w:eastAsia="Arial Unicode MS" w:hAnsi="Times New Roman" w:cs="Times New Roman"/>
          <w:sz w:val="22"/>
          <w:szCs w:val="22"/>
        </w:rPr>
        <w:t>.</w:t>
      </w:r>
    </w:p>
    <w:p w14:paraId="4F953C4F" w14:textId="341FBE17" w:rsidR="00EB3EC0" w:rsidRDefault="00EB3EC0" w:rsidP="00B154F4">
      <w:pPr>
        <w:numPr>
          <w:ilvl w:val="1"/>
          <w:numId w:val="92"/>
        </w:numPr>
        <w:spacing w:after="240"/>
        <w:ind w:left="142"/>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425583C1" w:rsidR="00EB3EC0" w:rsidRPr="00912D93" w:rsidRDefault="004E1661" w:rsidP="00EB3EC0">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w:t>
      </w:r>
      <w:r w:rsidR="005515A4" w:rsidRPr="00912D93">
        <w:rPr>
          <w:rFonts w:ascii="Times New Roman" w:eastAsia="Arial Unicode MS" w:hAnsi="Times New Roman" w:cs="Times New Roman"/>
          <w:b/>
          <w:sz w:val="22"/>
          <w:szCs w:val="22"/>
        </w:rPr>
        <w:t xml:space="preserve"> </w:t>
      </w:r>
      <w:r w:rsidR="00B626FD">
        <w:rPr>
          <w:rFonts w:ascii="Times New Roman" w:eastAsia="Arial Unicode MS" w:hAnsi="Times New Roman" w:cs="Times New Roman"/>
          <w:b/>
          <w:sz w:val="22"/>
          <w:szCs w:val="22"/>
        </w:rPr>
        <w:t>CR</w:t>
      </w:r>
    </w:p>
    <w:p w14:paraId="0B4CC4D3" w14:textId="77777777"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1B278D53" w14:textId="45292BA4"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5765653E" w14:textId="448FFA3A" w:rsidR="00EB3EC0" w:rsidRPr="00912D93" w:rsidRDefault="00EB3EC0" w:rsidP="00EB3EC0">
      <w:pPr>
        <w:tabs>
          <w:tab w:val="left" w:pos="993"/>
          <w:tab w:val="left" w:pos="1276"/>
        </w:tabs>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00233B09">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42B3CB15" w14:textId="18D38A50" w:rsidR="00CB062F" w:rsidRPr="00912D93" w:rsidRDefault="00B626FD" w:rsidP="003266AC">
      <w:pPr>
        <w:tabs>
          <w:tab w:val="left" w:pos="993"/>
          <w:tab w:val="left" w:pos="1276"/>
        </w:tabs>
        <w:jc w:val="both"/>
        <w:rPr>
          <w:rFonts w:ascii="Times New Roman" w:eastAsia="Arial Unicode MS" w:hAnsi="Times New Roman" w:cs="Times New Roman"/>
          <w:bCs/>
          <w:sz w:val="22"/>
          <w:szCs w:val="22"/>
        </w:rPr>
      </w:pPr>
      <w:r>
        <w:rPr>
          <w:rFonts w:ascii="Times New Roman" w:eastAsia="Arial Unicode MS" w:hAnsi="Times New Roman" w:cs="Times New Roman"/>
          <w:sz w:val="22"/>
          <w:szCs w:val="22"/>
        </w:rPr>
        <w:t>CR</w:t>
      </w:r>
      <w:r w:rsidR="00CB062F" w:rsidRPr="00912D93">
        <w:rPr>
          <w:rFonts w:ascii="Times New Roman" w:eastAsia="Arial Unicode MS" w:hAnsi="Times New Roman" w:cs="Times New Roman"/>
          <w:sz w:val="22"/>
          <w:szCs w:val="22"/>
        </w:rPr>
        <w:t xml:space="preserve"> </w:t>
      </w:r>
      <w:r w:rsidR="00233B09">
        <w:rPr>
          <w:rFonts w:ascii="Times New Roman" w:eastAsia="Arial Unicode MS" w:hAnsi="Times New Roman" w:cs="Times New Roman"/>
          <w:sz w:val="22"/>
          <w:szCs w:val="22"/>
        </w:rPr>
        <w:t>–</w:t>
      </w:r>
      <w:r w:rsidR="00EB3EC0" w:rsidRPr="00912D93">
        <w:rPr>
          <w:rFonts w:ascii="Times New Roman" w:eastAsia="Arial Unicode MS" w:hAnsi="Times New Roman" w:cs="Times New Roman"/>
          <w:sz w:val="22"/>
          <w:szCs w:val="22"/>
        </w:rPr>
        <w:t xml:space="preserve"> liczba punktów przyznanych ocenianej ofercie w kryterium  </w:t>
      </w:r>
      <w:r w:rsidR="00EB3EC0" w:rsidRPr="00912D93">
        <w:rPr>
          <w:rFonts w:ascii="Times New Roman" w:eastAsia="Arial Unicode MS" w:hAnsi="Times New Roman" w:cs="Times New Roman"/>
          <w:b/>
          <w:sz w:val="22"/>
          <w:szCs w:val="22"/>
        </w:rPr>
        <w:t xml:space="preserve">- </w:t>
      </w:r>
      <w:r>
        <w:rPr>
          <w:rFonts w:ascii="Times New Roman" w:eastAsia="Arial Unicode MS" w:hAnsi="Times New Roman" w:cs="Times New Roman"/>
          <w:bCs/>
          <w:sz w:val="22"/>
          <w:szCs w:val="22"/>
        </w:rPr>
        <w:t>CZAS REAKCJI</w:t>
      </w:r>
    </w:p>
    <w:p w14:paraId="4D698142" w14:textId="77777777" w:rsidR="00572E0C" w:rsidRPr="00912D93" w:rsidRDefault="00572E0C" w:rsidP="003266AC">
      <w:pPr>
        <w:tabs>
          <w:tab w:val="left" w:pos="993"/>
          <w:tab w:val="left" w:pos="1276"/>
        </w:tabs>
        <w:jc w:val="both"/>
        <w:rPr>
          <w:rFonts w:ascii="Times New Roman" w:eastAsia="Arial Unicode MS" w:hAnsi="Times New Roman" w:cs="Times New Roman"/>
          <w:bCs/>
          <w:sz w:val="22"/>
          <w:szCs w:val="22"/>
        </w:rPr>
      </w:pPr>
    </w:p>
    <w:p w14:paraId="560CF83A" w14:textId="77777777" w:rsidR="00572E0C" w:rsidRPr="00F32710" w:rsidRDefault="00572E0C" w:rsidP="00572E0C">
      <w:pPr>
        <w:tabs>
          <w:tab w:val="left" w:pos="993"/>
          <w:tab w:val="left" w:pos="1276"/>
        </w:tabs>
        <w:jc w:val="both"/>
        <w:rPr>
          <w:rFonts w:ascii="Times New Roman" w:eastAsia="Arial Unicode MS" w:hAnsi="Times New Roman" w:cs="Times New Roman"/>
          <w:bCs/>
          <w:sz w:val="22"/>
          <w:szCs w:val="22"/>
        </w:rPr>
      </w:pPr>
    </w:p>
    <w:p w14:paraId="01310A60" w14:textId="3821BBFD" w:rsidR="001B7617" w:rsidRPr="001B7617" w:rsidRDefault="001B7617" w:rsidP="008F6F4B">
      <w:pPr>
        <w:pStyle w:val="Tekstpodstawowy"/>
        <w:numPr>
          <w:ilvl w:val="0"/>
          <w:numId w:val="143"/>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Pr>
          <w:rFonts w:ascii="Times New Roman" w:hAnsi="Times New Roman" w:cs="Times New Roman"/>
          <w:b/>
          <w:sz w:val="22"/>
          <w:szCs w:val="22"/>
        </w:rPr>
        <w:t>, ZASADY ZWIĄZANE ZE SKŁADANIEM, BADANIEM OFERTY DODATKOWEJ</w:t>
      </w:r>
    </w:p>
    <w:p w14:paraId="628E1C33" w14:textId="77777777" w:rsidR="008F6F4B" w:rsidRDefault="008F6F4B" w:rsidP="008F6F4B">
      <w:pPr>
        <w:pStyle w:val="Tekstpodstawowy"/>
        <w:widowControl/>
        <w:numPr>
          <w:ilvl w:val="2"/>
          <w:numId w:val="16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DCC14C" w14:textId="77777777" w:rsidR="008F6F4B" w:rsidRPr="00AE77D2"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2FF0423F" w14:textId="77777777" w:rsidR="008F6F4B" w:rsidRDefault="008F6F4B" w:rsidP="008F6F4B">
      <w:pPr>
        <w:pStyle w:val="Tekstpodstawowy"/>
        <w:widowControl/>
        <w:numPr>
          <w:ilvl w:val="2"/>
          <w:numId w:val="16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2F2A4939" w14:textId="77777777" w:rsidR="008F6F4B" w:rsidRPr="00137C9D"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0447E8FD" w14:textId="77777777" w:rsidR="008F6F4B" w:rsidRPr="00AE77D2" w:rsidRDefault="008F6F4B" w:rsidP="008F6F4B">
      <w:pPr>
        <w:pStyle w:val="Tekstpodstawowy"/>
        <w:widowControl/>
        <w:numPr>
          <w:ilvl w:val="2"/>
          <w:numId w:val="16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55C1E280" w14:textId="77777777" w:rsidR="008F6F4B" w:rsidRPr="00AE77D2" w:rsidRDefault="008F6F4B" w:rsidP="008F6F4B">
      <w:pPr>
        <w:pStyle w:val="Tekstpodstawowy"/>
        <w:ind w:left="709"/>
        <w:rPr>
          <w:rFonts w:ascii="Times New Roman" w:hAnsi="Times New Roman" w:cs="Times New Roman"/>
          <w:sz w:val="22"/>
          <w:szCs w:val="22"/>
        </w:rPr>
      </w:pPr>
    </w:p>
    <w:p w14:paraId="0A1B2D9F" w14:textId="77777777" w:rsidR="008F6F4B" w:rsidRPr="00AE77D2" w:rsidRDefault="008F6F4B" w:rsidP="008F6F4B">
      <w:pPr>
        <w:pStyle w:val="Tekstpodstawowy"/>
        <w:widowControl/>
        <w:numPr>
          <w:ilvl w:val="0"/>
          <w:numId w:val="162"/>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4FB1D1C7" w14:textId="77777777" w:rsidR="008F6F4B" w:rsidRPr="00AE77D2" w:rsidRDefault="008F6F4B" w:rsidP="008F6F4B">
      <w:pPr>
        <w:pStyle w:val="Tekstpodstawowy"/>
        <w:widowControl/>
        <w:numPr>
          <w:ilvl w:val="0"/>
          <w:numId w:val="162"/>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73C98ECA" w14:textId="77777777" w:rsidR="008F6F4B" w:rsidRPr="00AE77D2" w:rsidRDefault="008F6F4B" w:rsidP="008F6F4B">
      <w:pPr>
        <w:pStyle w:val="Tekstpodstawowy"/>
        <w:ind w:left="709"/>
        <w:rPr>
          <w:rFonts w:ascii="Times New Roman" w:hAnsi="Times New Roman" w:cs="Times New Roman"/>
          <w:sz w:val="22"/>
          <w:szCs w:val="22"/>
        </w:rPr>
      </w:pPr>
    </w:p>
    <w:p w14:paraId="1677D0E0" w14:textId="77777777" w:rsidR="008F6F4B" w:rsidRDefault="008F6F4B" w:rsidP="008F6F4B">
      <w:pPr>
        <w:pStyle w:val="Tekstpodstawowy"/>
        <w:widowControl/>
        <w:numPr>
          <w:ilvl w:val="2"/>
          <w:numId w:val="16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lastRenderedPageBreak/>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0D94CDA9" w14:textId="77777777" w:rsidR="008F6F4B"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20A28D49" w14:textId="77777777" w:rsidR="008F6F4B" w:rsidRPr="00572E0C" w:rsidRDefault="008F6F4B" w:rsidP="008F6F4B">
      <w:pPr>
        <w:pStyle w:val="Tekstpodstawowy"/>
        <w:widowControl/>
        <w:numPr>
          <w:ilvl w:val="2"/>
          <w:numId w:val="161"/>
        </w:numPr>
        <w:tabs>
          <w:tab w:val="clear" w:pos="2520"/>
        </w:tabs>
        <w:suppressAutoHyphens w:val="0"/>
        <w:autoSpaceDN/>
        <w:spacing w:after="0"/>
        <w:ind w:left="709"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1712E889" w14:textId="77777777" w:rsidR="008F6F4B" w:rsidRPr="00AE77D2" w:rsidRDefault="008F6F4B" w:rsidP="008F6F4B">
      <w:pPr>
        <w:pStyle w:val="Tekstpodstawowy"/>
        <w:spacing w:after="0"/>
        <w:ind w:left="709"/>
        <w:rPr>
          <w:rFonts w:ascii="Times New Roman" w:hAnsi="Times New Roman" w:cs="Times New Roman"/>
          <w:sz w:val="22"/>
          <w:szCs w:val="22"/>
        </w:rPr>
      </w:pPr>
    </w:p>
    <w:p w14:paraId="4B6FA064" w14:textId="77777777" w:rsidR="008F6F4B" w:rsidRPr="00AE77D2" w:rsidRDefault="008F6F4B" w:rsidP="008F6F4B">
      <w:pPr>
        <w:pStyle w:val="Tekstpodstawowy"/>
        <w:widowControl/>
        <w:numPr>
          <w:ilvl w:val="0"/>
          <w:numId w:val="16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14690741" w14:textId="77777777" w:rsidR="008F6F4B" w:rsidRPr="00AE77D2" w:rsidRDefault="008F6F4B" w:rsidP="008F6F4B">
      <w:pPr>
        <w:pStyle w:val="Tekstpodstawowy"/>
        <w:widowControl/>
        <w:numPr>
          <w:ilvl w:val="0"/>
          <w:numId w:val="16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1C4803CF" w14:textId="77777777" w:rsidR="008F6F4B" w:rsidRPr="00AE77D2" w:rsidRDefault="008F6F4B" w:rsidP="008F6F4B">
      <w:pPr>
        <w:pStyle w:val="Tekstpodstawowy"/>
        <w:widowControl/>
        <w:numPr>
          <w:ilvl w:val="0"/>
          <w:numId w:val="16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11C6E2B6" w14:textId="77777777" w:rsidR="008F6F4B" w:rsidRPr="00AE77D2" w:rsidRDefault="008F6F4B" w:rsidP="008F6F4B">
      <w:pPr>
        <w:pStyle w:val="Tekstpodstawowy"/>
        <w:widowControl/>
        <w:numPr>
          <w:ilvl w:val="0"/>
          <w:numId w:val="163"/>
        </w:numPr>
        <w:suppressAutoHyphens w:val="0"/>
        <w:autoSpaceDN/>
        <w:spacing w:after="0"/>
        <w:ind w:left="993"/>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15F410AC" w14:textId="77777777" w:rsidR="008F6F4B" w:rsidRPr="00AE77D2" w:rsidRDefault="008F6F4B" w:rsidP="008F6F4B">
      <w:pPr>
        <w:pStyle w:val="Tekstpodstawowy"/>
        <w:ind w:left="709"/>
        <w:rPr>
          <w:rFonts w:ascii="Times New Roman" w:hAnsi="Times New Roman" w:cs="Times New Roman"/>
          <w:sz w:val="22"/>
          <w:szCs w:val="22"/>
        </w:rPr>
      </w:pPr>
    </w:p>
    <w:p w14:paraId="4F3064EF" w14:textId="77777777" w:rsidR="008F6F4B" w:rsidRDefault="008F6F4B" w:rsidP="008F6F4B">
      <w:pPr>
        <w:pStyle w:val="Tekstpodstawowy"/>
        <w:widowControl/>
        <w:numPr>
          <w:ilvl w:val="0"/>
          <w:numId w:val="164"/>
        </w:numPr>
        <w:suppressAutoHyphens w:val="0"/>
        <w:autoSpaceDN/>
        <w:ind w:left="709"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0E9D057C" w14:textId="77777777" w:rsidR="008F6F4B" w:rsidRDefault="008F6F4B" w:rsidP="008F6F4B">
      <w:pPr>
        <w:pStyle w:val="Tekstpodstawowy"/>
        <w:widowControl/>
        <w:numPr>
          <w:ilvl w:val="0"/>
          <w:numId w:val="204"/>
        </w:numPr>
        <w:suppressAutoHyphens w:val="0"/>
        <w:autoSpaceDN/>
        <w:spacing w:after="0"/>
        <w:ind w:left="993"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38E825A9" w14:textId="77777777" w:rsidR="008F6F4B" w:rsidRDefault="008F6F4B" w:rsidP="008F6F4B">
      <w:pPr>
        <w:pStyle w:val="Tekstpodstawowy"/>
        <w:widowControl/>
        <w:numPr>
          <w:ilvl w:val="0"/>
          <w:numId w:val="204"/>
        </w:numPr>
        <w:suppressAutoHyphens w:val="0"/>
        <w:autoSpaceDN/>
        <w:spacing w:after="0"/>
        <w:ind w:left="993"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3CF9A667" w14:textId="77777777" w:rsidR="008F6F4B" w:rsidRDefault="008F6F4B" w:rsidP="008F6F4B">
      <w:pPr>
        <w:pStyle w:val="Tekstpodstawowy"/>
        <w:widowControl/>
        <w:numPr>
          <w:ilvl w:val="0"/>
          <w:numId w:val="204"/>
        </w:numPr>
        <w:suppressAutoHyphens w:val="0"/>
        <w:autoSpaceDN/>
        <w:spacing w:after="0"/>
        <w:ind w:left="993" w:hanging="426"/>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Pr>
          <w:rFonts w:ascii="Times New Roman" w:hAnsi="Times New Roman" w:cs="Times New Roman"/>
          <w:sz w:val="22"/>
          <w:szCs w:val="22"/>
        </w:rPr>
        <w:br/>
      </w:r>
      <w:r w:rsidRPr="00137C9D">
        <w:rPr>
          <w:rFonts w:ascii="Times New Roman" w:hAnsi="Times New Roman" w:cs="Times New Roman"/>
          <w:sz w:val="22"/>
          <w:szCs w:val="22"/>
        </w:rPr>
        <w:t>do konkretnych informacji i przed ich ujawnieniem.</w:t>
      </w:r>
    </w:p>
    <w:p w14:paraId="5071875F" w14:textId="77777777" w:rsidR="008F6F4B"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2E632C11" w14:textId="77777777" w:rsidR="008F6F4B" w:rsidRDefault="008F6F4B" w:rsidP="008F6F4B">
      <w:pPr>
        <w:pStyle w:val="Tekstpodstawowy"/>
        <w:widowControl/>
        <w:numPr>
          <w:ilvl w:val="0"/>
          <w:numId w:val="164"/>
        </w:numPr>
        <w:suppressAutoHyphens w:val="0"/>
        <w:autoSpaceDN/>
        <w:ind w:left="709" w:hanging="567"/>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2D9E58E0" w14:textId="77777777" w:rsidR="008F6F4B" w:rsidRDefault="008F6F4B" w:rsidP="008F6F4B">
      <w:pPr>
        <w:pStyle w:val="Tekstpodstawowy"/>
        <w:widowControl/>
        <w:numPr>
          <w:ilvl w:val="0"/>
          <w:numId w:val="165"/>
        </w:numPr>
        <w:suppressAutoHyphens w:val="0"/>
        <w:autoSpaceDN/>
        <w:spacing w:after="0"/>
        <w:ind w:left="709" w:hanging="425"/>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2EC454E7" w14:textId="77777777" w:rsidR="008F6F4B"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3CF9FF5B" w14:textId="77777777" w:rsidR="008F6F4B" w:rsidRDefault="008F6F4B" w:rsidP="008F6F4B">
      <w:pPr>
        <w:pStyle w:val="Tekstpodstawowy"/>
        <w:widowControl/>
        <w:numPr>
          <w:ilvl w:val="0"/>
          <w:numId w:val="165"/>
        </w:numPr>
        <w:suppressAutoHyphens w:val="0"/>
        <w:autoSpaceDN/>
        <w:spacing w:after="0"/>
        <w:ind w:left="709" w:hanging="425"/>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5DC60CF0" w14:textId="77777777" w:rsidR="008F6F4B"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11EB4CF3" w14:textId="77777777" w:rsidR="008F6F4B" w:rsidRDefault="008F6F4B" w:rsidP="008F6F4B">
      <w:pPr>
        <w:pStyle w:val="Tekstpodstawowy"/>
        <w:widowControl/>
        <w:numPr>
          <w:ilvl w:val="0"/>
          <w:numId w:val="165"/>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0AF3C020" w14:textId="77777777" w:rsidR="008F6F4B" w:rsidRDefault="008F6F4B" w:rsidP="008F6F4B">
      <w:pPr>
        <w:pStyle w:val="Tekstpodstawowy"/>
        <w:widowControl/>
        <w:suppressAutoHyphens w:val="0"/>
        <w:autoSpaceDN/>
        <w:spacing w:after="0"/>
        <w:ind w:left="709"/>
        <w:jc w:val="both"/>
        <w:textAlignment w:val="auto"/>
        <w:rPr>
          <w:rFonts w:ascii="Times New Roman" w:hAnsi="Times New Roman" w:cs="Times New Roman"/>
          <w:sz w:val="22"/>
          <w:szCs w:val="22"/>
        </w:rPr>
      </w:pPr>
    </w:p>
    <w:p w14:paraId="441E47CB" w14:textId="77777777" w:rsidR="008F6F4B" w:rsidRPr="00AF1D7B" w:rsidRDefault="008F6F4B" w:rsidP="008F6F4B">
      <w:pPr>
        <w:pStyle w:val="Tekstpodstawowy"/>
        <w:widowControl/>
        <w:numPr>
          <w:ilvl w:val="0"/>
          <w:numId w:val="165"/>
        </w:numPr>
        <w:suppressAutoHyphens w:val="0"/>
        <w:autoSpaceDN/>
        <w:spacing w:after="0"/>
        <w:ind w:left="709"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t>Oferta dodatkowa nie może być mniej korzystna w żadnym z kryteriów oceny ofert wskazanych</w:t>
      </w:r>
      <w:r>
        <w:rPr>
          <w:rFonts w:ascii="Times New Roman" w:hAnsi="Times New Roman" w:cs="Times New Roman"/>
          <w:sz w:val="22"/>
          <w:szCs w:val="22"/>
        </w:rPr>
        <w:br/>
      </w:r>
      <w:r w:rsidRPr="00AF1D7B">
        <w:rPr>
          <w:rFonts w:ascii="Times New Roman" w:hAnsi="Times New Roman" w:cs="Times New Roman"/>
          <w:sz w:val="22"/>
          <w:szCs w:val="22"/>
        </w:rPr>
        <w:t xml:space="preserve">w zaproszeniu tj.: nie jest możliwe zaoferowanie </w:t>
      </w:r>
      <w:r>
        <w:rPr>
          <w:rFonts w:ascii="Times New Roman" w:hAnsi="Times New Roman" w:cs="Times New Roman"/>
          <w:sz w:val="22"/>
          <w:szCs w:val="22"/>
        </w:rPr>
        <w:t>niższej</w:t>
      </w:r>
      <w:r w:rsidRPr="00AF1D7B">
        <w:rPr>
          <w:rFonts w:ascii="Times New Roman" w:hAnsi="Times New Roman" w:cs="Times New Roman"/>
          <w:sz w:val="22"/>
          <w:szCs w:val="22"/>
        </w:rPr>
        <w:t xml:space="preserve"> ceny i mniej korzystnych warunków, innych kryteriów oceny ofert niż te wskazane w ofercie złożonej w odpowiedzi na ogłoszenie</w:t>
      </w:r>
      <w:r>
        <w:rPr>
          <w:rFonts w:ascii="Times New Roman" w:hAnsi="Times New Roman" w:cs="Times New Roman"/>
          <w:sz w:val="22"/>
          <w:szCs w:val="22"/>
        </w:rPr>
        <w:br/>
      </w:r>
      <w:r w:rsidRPr="00AF1D7B">
        <w:rPr>
          <w:rFonts w:ascii="Times New Roman" w:hAnsi="Times New Roman" w:cs="Times New Roman"/>
          <w:sz w:val="22"/>
          <w:szCs w:val="22"/>
        </w:rPr>
        <w:t xml:space="preserve">o zamówieniu, nawet jeżeli bilans tych kryteriów byłby korzystniejszy niż pierwotnie. </w:t>
      </w:r>
    </w:p>
    <w:p w14:paraId="58B50B1D" w14:textId="77777777" w:rsidR="008F6F4B" w:rsidRPr="008B1C05" w:rsidRDefault="008F6F4B" w:rsidP="008F6F4B">
      <w:pPr>
        <w:pStyle w:val="Tekstpodstawowy"/>
        <w:widowControl/>
        <w:numPr>
          <w:ilvl w:val="0"/>
          <w:numId w:val="165"/>
        </w:numPr>
        <w:suppressAutoHyphens w:val="0"/>
        <w:autoSpaceDN/>
        <w:spacing w:before="240" w:after="0"/>
        <w:ind w:left="709"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19D2EB55" w14:textId="3478459B" w:rsidR="001B7617" w:rsidRPr="008B1C05" w:rsidRDefault="008F6F4B" w:rsidP="008F6F4B">
      <w:pPr>
        <w:pStyle w:val="Tekstpodstawowy"/>
        <w:widowControl/>
        <w:numPr>
          <w:ilvl w:val="0"/>
          <w:numId w:val="165"/>
        </w:numPr>
        <w:suppressAutoHyphens w:val="0"/>
        <w:autoSpaceDN/>
        <w:spacing w:before="240" w:after="0"/>
        <w:ind w:left="709"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r w:rsidR="001B7617">
        <w:rPr>
          <w:rFonts w:ascii="Times New Roman" w:hAnsi="Times New Roman" w:cs="Times New Roman"/>
          <w:sz w:val="22"/>
          <w:szCs w:val="22"/>
        </w:rPr>
        <w:t>.</w:t>
      </w:r>
    </w:p>
    <w:p w14:paraId="42526C59" w14:textId="77777777" w:rsidR="001B7617" w:rsidRDefault="001B7617" w:rsidP="001B7617">
      <w:pPr>
        <w:pStyle w:val="NumeracjaUrzdowa"/>
        <w:numPr>
          <w:ilvl w:val="0"/>
          <w:numId w:val="0"/>
        </w:numPr>
        <w:spacing w:after="240" w:line="240" w:lineRule="auto"/>
        <w:ind w:left="709"/>
        <w:rPr>
          <w:b/>
          <w:bCs/>
          <w:sz w:val="22"/>
          <w:szCs w:val="22"/>
        </w:rPr>
      </w:pPr>
    </w:p>
    <w:p w14:paraId="4A228222" w14:textId="203A8C9C" w:rsidR="00644F86" w:rsidRPr="00F32710" w:rsidRDefault="008316A8" w:rsidP="008F6F4B">
      <w:pPr>
        <w:pStyle w:val="NumeracjaUrzdowa"/>
        <w:numPr>
          <w:ilvl w:val="0"/>
          <w:numId w:val="166"/>
        </w:numPr>
        <w:spacing w:after="240" w:line="240" w:lineRule="auto"/>
        <w:ind w:left="993" w:hanging="284"/>
        <w:rPr>
          <w:b/>
          <w:bCs/>
          <w:sz w:val="22"/>
          <w:szCs w:val="22"/>
        </w:rPr>
      </w:pPr>
      <w:r w:rsidRPr="00F32710">
        <w:rPr>
          <w:b/>
          <w:bCs/>
          <w:sz w:val="22"/>
          <w:szCs w:val="22"/>
        </w:rPr>
        <w:lastRenderedPageBreak/>
        <w:t>ZABEZPIECZENIE NALEŻYTEGO WYKONANIA UMOWY</w:t>
      </w:r>
    </w:p>
    <w:p w14:paraId="285D1076" w14:textId="77777777" w:rsidR="008F6F4B" w:rsidRPr="00F32710" w:rsidRDefault="008F6F4B" w:rsidP="008F6F4B">
      <w:pPr>
        <w:pStyle w:val="NumeracjaUrzdowa"/>
        <w:numPr>
          <w:ilvl w:val="3"/>
          <w:numId w:val="144"/>
        </w:numPr>
        <w:spacing w:after="240" w:line="240" w:lineRule="auto"/>
        <w:ind w:left="709" w:hanging="567"/>
        <w:rPr>
          <w:rFonts w:eastAsia="Arial Unicode MS"/>
          <w:sz w:val="22"/>
          <w:szCs w:val="22"/>
        </w:rPr>
      </w:pPr>
      <w:r w:rsidRPr="00F32710">
        <w:rPr>
          <w:rFonts w:eastAsia="Arial Unicode MS"/>
          <w:sz w:val="22"/>
          <w:szCs w:val="22"/>
        </w:rPr>
        <w:t xml:space="preserve">Zamawiający żąda zabezpieczenia należytego wykonania umowy (dalej „Zabezpieczenie”) </w:t>
      </w:r>
      <w:r>
        <w:rPr>
          <w:rFonts w:eastAsia="Arial Unicode MS"/>
          <w:sz w:val="22"/>
          <w:szCs w:val="22"/>
        </w:rPr>
        <w:br/>
      </w:r>
      <w:r w:rsidRPr="00F32710">
        <w:rPr>
          <w:rFonts w:eastAsia="Arial Unicode MS"/>
          <w:sz w:val="22"/>
          <w:szCs w:val="22"/>
        </w:rPr>
        <w:t>na pokrycie roszczeń z tytułu niewykonania lub niewłaściwego wykonania umowy.</w:t>
      </w:r>
    </w:p>
    <w:p w14:paraId="154D47DA" w14:textId="77777777" w:rsidR="008F6F4B" w:rsidRPr="00F32710" w:rsidRDefault="008F6F4B" w:rsidP="008F6F4B">
      <w:pPr>
        <w:pStyle w:val="NumeracjaUrzdowa"/>
        <w:numPr>
          <w:ilvl w:val="3"/>
          <w:numId w:val="144"/>
        </w:numPr>
        <w:spacing w:after="240" w:line="240" w:lineRule="auto"/>
        <w:ind w:left="709" w:hanging="567"/>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Pr="00B51007">
        <w:rPr>
          <w:bCs/>
          <w:color w:val="000000"/>
          <w:sz w:val="22"/>
          <w:szCs w:val="22"/>
        </w:rPr>
        <w:t>ceny całkowitej podanej w ofercie</w:t>
      </w:r>
      <w:r>
        <w:rPr>
          <w:bCs/>
          <w:color w:val="000000"/>
          <w:sz w:val="22"/>
          <w:szCs w:val="22"/>
        </w:rPr>
        <w:t>, odrębnie dla każdego zadania</w:t>
      </w:r>
      <w:r w:rsidRPr="00B51007">
        <w:rPr>
          <w:bCs/>
          <w:color w:val="000000"/>
          <w:sz w:val="22"/>
          <w:szCs w:val="22"/>
        </w:rPr>
        <w:t xml:space="preserve">. </w:t>
      </w:r>
      <w:r w:rsidRPr="00F32710">
        <w:rPr>
          <w:sz w:val="22"/>
          <w:szCs w:val="22"/>
        </w:rPr>
        <w:t xml:space="preserve">Zabezpieczenie będzie wniesione przez wybranego Wykonawcę przed podpisaniem umowy na warunkach określonych </w:t>
      </w:r>
      <w:r>
        <w:rPr>
          <w:sz w:val="22"/>
          <w:szCs w:val="22"/>
        </w:rPr>
        <w:br/>
      </w:r>
      <w:r w:rsidRPr="00F32710">
        <w:rPr>
          <w:sz w:val="22"/>
          <w:szCs w:val="22"/>
        </w:rPr>
        <w:t>w niniejszym rozdziale.</w:t>
      </w:r>
    </w:p>
    <w:p w14:paraId="50CA2686" w14:textId="77777777" w:rsidR="008F6F4B" w:rsidRPr="00F32710" w:rsidRDefault="008F6F4B" w:rsidP="008F6F4B">
      <w:pPr>
        <w:pStyle w:val="NumeracjaUrzdowa"/>
        <w:numPr>
          <w:ilvl w:val="3"/>
          <w:numId w:val="144"/>
        </w:numPr>
        <w:spacing w:after="240" w:line="240" w:lineRule="auto"/>
        <w:ind w:left="709" w:hanging="567"/>
        <w:rPr>
          <w:rFonts w:eastAsia="Arial Unicode MS"/>
          <w:sz w:val="22"/>
          <w:szCs w:val="22"/>
        </w:rPr>
      </w:pPr>
      <w:r w:rsidRPr="00F32710">
        <w:rPr>
          <w:sz w:val="22"/>
          <w:szCs w:val="22"/>
        </w:rPr>
        <w:t>Dopuszczalne formy Zabezpieczenia, zasady jego wniesienia, zmiany, zwrotu określają przepisy Ustawy.</w:t>
      </w:r>
    </w:p>
    <w:p w14:paraId="7634C296" w14:textId="77777777" w:rsidR="008F6F4B" w:rsidRPr="00F32710" w:rsidRDefault="008F6F4B" w:rsidP="008F6F4B">
      <w:pPr>
        <w:pStyle w:val="NumeracjaUrzdowa"/>
        <w:numPr>
          <w:ilvl w:val="3"/>
          <w:numId w:val="144"/>
        </w:numPr>
        <w:spacing w:after="240" w:line="240" w:lineRule="auto"/>
        <w:ind w:left="709" w:hanging="567"/>
        <w:rPr>
          <w:rFonts w:eastAsia="Arial Unicode MS"/>
          <w:sz w:val="22"/>
          <w:szCs w:val="22"/>
        </w:rPr>
      </w:pPr>
      <w:r w:rsidRPr="00F32710">
        <w:rPr>
          <w:sz w:val="22"/>
          <w:szCs w:val="22"/>
        </w:rPr>
        <w:t xml:space="preserve">Zabezpieczenie wnoszone w pieniądzu Wykonawca wpłaca przelewem na rachunek bankowy konto bankowe: </w:t>
      </w:r>
      <w:r w:rsidRPr="00F32710">
        <w:rPr>
          <w:b/>
          <w:sz w:val="22"/>
          <w:szCs w:val="22"/>
        </w:rPr>
        <w:t>Bank Spółdzielczy w Zgierzu, nr konta bankowego: 51 8783 0004 0029 0065 2000 0004.</w:t>
      </w:r>
    </w:p>
    <w:p w14:paraId="6119E183" w14:textId="77777777" w:rsidR="008F6F4B" w:rsidRPr="00F32710" w:rsidRDefault="008F6F4B" w:rsidP="008F6F4B">
      <w:pPr>
        <w:pStyle w:val="NumeracjaUrzdowa"/>
        <w:numPr>
          <w:ilvl w:val="3"/>
          <w:numId w:val="144"/>
        </w:numPr>
        <w:spacing w:after="240" w:line="240" w:lineRule="auto"/>
        <w:ind w:left="709" w:hanging="567"/>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w:t>
      </w:r>
      <w:r>
        <w:rPr>
          <w:sz w:val="22"/>
          <w:szCs w:val="22"/>
        </w:rPr>
        <w:t xml:space="preserve"> </w:t>
      </w:r>
      <w:r w:rsidRPr="00F32710">
        <w:rPr>
          <w:sz w:val="22"/>
          <w:szCs w:val="22"/>
        </w:rPr>
        <w:t>- jeżeli Zamawiający żądał wniesienia wadium.</w:t>
      </w:r>
    </w:p>
    <w:p w14:paraId="38ED4385" w14:textId="77777777" w:rsidR="008F6F4B" w:rsidRPr="00F32710" w:rsidRDefault="008F6F4B" w:rsidP="008F6F4B">
      <w:pPr>
        <w:pStyle w:val="NumeracjaUrzdowa"/>
        <w:numPr>
          <w:ilvl w:val="3"/>
          <w:numId w:val="144"/>
        </w:numPr>
        <w:spacing w:after="240" w:line="240" w:lineRule="auto"/>
        <w:ind w:left="709" w:hanging="567"/>
        <w:rPr>
          <w:rFonts w:eastAsia="Arial Unicode MS"/>
          <w:sz w:val="22"/>
          <w:szCs w:val="22"/>
        </w:rPr>
      </w:pPr>
      <w:r w:rsidRPr="00F32710">
        <w:rPr>
          <w:sz w:val="22"/>
          <w:szCs w:val="22"/>
        </w:rPr>
        <w:t>W trakcie realizacji umowy Wykonawca może dokonać zmiany formy zabezpieczenia na jedną lub kilka form  z zachowaniem ciągłości zabezpieczenia i bez zmniejszania jego wysokości.</w:t>
      </w:r>
    </w:p>
    <w:p w14:paraId="2B9366A3" w14:textId="77777777" w:rsidR="008F6F4B" w:rsidRDefault="008F6F4B" w:rsidP="008F6F4B">
      <w:pPr>
        <w:pStyle w:val="NumeracjaUrzdowa"/>
        <w:numPr>
          <w:ilvl w:val="0"/>
          <w:numId w:val="205"/>
        </w:numPr>
        <w:spacing w:after="240" w:line="240" w:lineRule="auto"/>
        <w:ind w:left="709" w:hanging="567"/>
        <w:textAlignment w:val="auto"/>
        <w:rPr>
          <w:rFonts w:eastAsia="Arial Unicode MS"/>
          <w:sz w:val="22"/>
          <w:szCs w:val="22"/>
        </w:rPr>
      </w:pPr>
      <w:r>
        <w:rPr>
          <w:sz w:val="22"/>
          <w:szCs w:val="22"/>
        </w:rPr>
        <w:t xml:space="preserve">Zamawiający zwróci lub zwolni 70 % zabezpieczenia należytego wykonania umowy w terminie 30 dni od dnia końcowego odbioru robót i uznania ich za należycie wykonane. Pozostała część </w:t>
      </w:r>
      <w:r>
        <w:rPr>
          <w:sz w:val="22"/>
          <w:szCs w:val="22"/>
        </w:rPr>
        <w:br/>
        <w:t>w wysokości 30 % zabezpieczenia zostanie zwrócona nie później niż w 15 dniu po upływie okresu rękojmi, gwarancji.</w:t>
      </w:r>
    </w:p>
    <w:p w14:paraId="789098B1" w14:textId="4A9E0785" w:rsidR="004214CA" w:rsidRPr="008F6F4B" w:rsidRDefault="008F6F4B" w:rsidP="008F6F4B">
      <w:pPr>
        <w:pStyle w:val="NumeracjaUrzdowa"/>
        <w:numPr>
          <w:ilvl w:val="0"/>
          <w:numId w:val="205"/>
        </w:numPr>
        <w:spacing w:after="240" w:line="240" w:lineRule="auto"/>
        <w:ind w:left="709" w:hanging="567"/>
        <w:textAlignment w:val="auto"/>
        <w:rPr>
          <w:rFonts w:eastAsia="Arial Unicode MS"/>
          <w:sz w:val="22"/>
          <w:szCs w:val="22"/>
        </w:rPr>
      </w:pPr>
      <w:r w:rsidRPr="008F6F4B">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004214CA" w:rsidRPr="008F6F4B">
        <w:rPr>
          <w:sz w:val="22"/>
          <w:szCs w:val="22"/>
        </w:rPr>
        <w:t>.</w:t>
      </w:r>
    </w:p>
    <w:p w14:paraId="2E2536A5" w14:textId="77777777" w:rsidR="00F17982" w:rsidRPr="00F32710" w:rsidRDefault="00F17982" w:rsidP="008F6F4B">
      <w:pPr>
        <w:pStyle w:val="NumeracjaUrzdowa"/>
        <w:numPr>
          <w:ilvl w:val="0"/>
          <w:numId w:val="167"/>
        </w:numPr>
        <w:rPr>
          <w:b/>
          <w:bCs/>
          <w:sz w:val="22"/>
          <w:szCs w:val="22"/>
        </w:rPr>
      </w:pPr>
      <w:r w:rsidRPr="00F32710">
        <w:rPr>
          <w:b/>
          <w:bCs/>
          <w:sz w:val="22"/>
          <w:szCs w:val="22"/>
        </w:rPr>
        <w:t>INFORMACJA O FORMALNOŚCIACH, JAKIE POWINNY ZOSTAĆ DOPEŁNIONE PO WYBORZE OFERTY</w:t>
      </w:r>
    </w:p>
    <w:p w14:paraId="1B75CFE7" w14:textId="77777777" w:rsidR="008F6F4B" w:rsidRPr="00F32710" w:rsidRDefault="008F6F4B" w:rsidP="008F6F4B">
      <w:pPr>
        <w:pStyle w:val="NumeracjaUrzdowa"/>
        <w:numPr>
          <w:ilvl w:val="1"/>
          <w:numId w:val="115"/>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11B59A47" w14:textId="77777777" w:rsidR="008F6F4B" w:rsidRDefault="008F6F4B" w:rsidP="008F6F4B">
      <w:pPr>
        <w:pStyle w:val="NumeracjaUrzdowa"/>
        <w:numPr>
          <w:ilvl w:val="1"/>
          <w:numId w:val="115"/>
        </w:numPr>
        <w:spacing w:after="240" w:line="240" w:lineRule="auto"/>
        <w:ind w:left="709" w:hanging="502"/>
        <w:rPr>
          <w:sz w:val="22"/>
          <w:szCs w:val="22"/>
        </w:rPr>
      </w:pPr>
      <w:r w:rsidRPr="00F32710">
        <w:rPr>
          <w:sz w:val="22"/>
          <w:szCs w:val="22"/>
        </w:rPr>
        <w:t xml:space="preserve">Osoby reprezentujące Wykonawcę przy podpisywaniu umowy powinny posiadać ze sobą dokumenty potwierdzające ich umocowanie do podpisania umowy, o ile umocowanie to nie będzie wynikać z dokumentów załączonych do oferty a w przypadku konsorcjum/ spółki cywilnej kopię umowy regulującej reprezentację. </w:t>
      </w:r>
    </w:p>
    <w:p w14:paraId="76421C1C" w14:textId="7EEC4299" w:rsidR="00DE2FF5" w:rsidRPr="00730BB2" w:rsidRDefault="008F6F4B" w:rsidP="008F6F4B">
      <w:pPr>
        <w:pStyle w:val="NumeracjaUrzdowa"/>
        <w:numPr>
          <w:ilvl w:val="1"/>
          <w:numId w:val="115"/>
        </w:numPr>
        <w:spacing w:after="240" w:line="240" w:lineRule="auto"/>
        <w:ind w:left="567"/>
        <w:rPr>
          <w:sz w:val="16"/>
          <w:szCs w:val="16"/>
        </w:rPr>
      </w:pPr>
      <w:r>
        <w:rPr>
          <w:sz w:val="22"/>
          <w:szCs w:val="22"/>
        </w:rPr>
        <w:t>Wykonawca przed rozpoczęciem realizacji zamówienia zobowiązany będzie do przedłożenia Zamawiającemu w dniu podpisania umowy wykazu pojazdów używanych przy wykonywaniu niniejszego zadania</w:t>
      </w:r>
      <w:r w:rsidR="00DE2FF5" w:rsidRPr="00730BB2">
        <w:rPr>
          <w:color w:val="000009"/>
          <w:sz w:val="22"/>
          <w:szCs w:val="22"/>
        </w:rPr>
        <w:t>.</w:t>
      </w:r>
    </w:p>
    <w:p w14:paraId="62B93564" w14:textId="77777777" w:rsidR="00DE2FF5" w:rsidRDefault="00DE2FF5" w:rsidP="00DE2FF5">
      <w:pPr>
        <w:pStyle w:val="NumeracjaUrzdowa"/>
        <w:numPr>
          <w:ilvl w:val="0"/>
          <w:numId w:val="0"/>
        </w:numPr>
        <w:spacing w:after="240" w:line="240" w:lineRule="auto"/>
        <w:ind w:left="709"/>
        <w:rPr>
          <w:sz w:val="22"/>
          <w:szCs w:val="22"/>
        </w:rPr>
      </w:pPr>
    </w:p>
    <w:p w14:paraId="340967E7" w14:textId="7AD49E99" w:rsidR="00644F86" w:rsidRDefault="008316A8" w:rsidP="008F6F4B">
      <w:pPr>
        <w:pStyle w:val="NumeracjaUrzdowa"/>
        <w:numPr>
          <w:ilvl w:val="0"/>
          <w:numId w:val="167"/>
        </w:numPr>
        <w:rPr>
          <w:b/>
          <w:bCs/>
          <w:sz w:val="22"/>
          <w:szCs w:val="22"/>
        </w:rPr>
      </w:pPr>
      <w:r w:rsidRPr="00F32710">
        <w:rPr>
          <w:b/>
          <w:bCs/>
          <w:sz w:val="22"/>
          <w:szCs w:val="22"/>
        </w:rPr>
        <w:t>UMOWA NA WYKONANIE ZAMÓWIENIA</w:t>
      </w:r>
    </w:p>
    <w:p w14:paraId="21EA6A7B" w14:textId="0D404721" w:rsidR="00DE2FF5" w:rsidRPr="003014D7" w:rsidRDefault="003014D7" w:rsidP="008F6F4B">
      <w:pPr>
        <w:pStyle w:val="Akapitzlist"/>
        <w:numPr>
          <w:ilvl w:val="0"/>
          <w:numId w:val="187"/>
        </w:numPr>
        <w:spacing w:after="0" w:line="240" w:lineRule="auto"/>
        <w:ind w:left="284"/>
        <w:rPr>
          <w:sz w:val="22"/>
          <w:szCs w:val="22"/>
        </w:rPr>
      </w:pPr>
      <w:r>
        <w:rPr>
          <w:sz w:val="22"/>
          <w:szCs w:val="22"/>
        </w:rPr>
        <w:t xml:space="preserve">Z Wykonawcą, </w:t>
      </w:r>
      <w:r w:rsidR="008F6F4B" w:rsidRPr="00716ACE">
        <w:rPr>
          <w:sz w:val="22"/>
          <w:szCs w:val="22"/>
        </w:rPr>
        <w:t xml:space="preserve">którego oferta w wyniku badania będzie najkorzystniejsza, zostanie podpisana umowa. Wraz ze SWZ, Wykonawca otrzymał od Zamawiającego projekt umowy na wykonanie Zamówienia. </w:t>
      </w:r>
      <w:r w:rsidR="008F6F4B" w:rsidRPr="00716ACE">
        <w:rPr>
          <w:sz w:val="22"/>
          <w:szCs w:val="22"/>
        </w:rPr>
        <w:lastRenderedPageBreak/>
        <w:t>Oświadczenie o gotowości zawarcia umowy z Zamawiającym na warunkach Projektu Umowy zawarte jest w treści Formularza ofertowego</w:t>
      </w:r>
      <w:r w:rsidR="00DE2FF5" w:rsidRPr="003014D7">
        <w:rPr>
          <w:sz w:val="22"/>
          <w:szCs w:val="22"/>
        </w:rPr>
        <w:t>.</w:t>
      </w:r>
    </w:p>
    <w:p w14:paraId="145F84D2" w14:textId="6662AEEE" w:rsidR="001F3160" w:rsidRPr="003014D7" w:rsidRDefault="008F6F4B" w:rsidP="008F6F4B">
      <w:pPr>
        <w:pStyle w:val="Akapitzlist"/>
        <w:numPr>
          <w:ilvl w:val="0"/>
          <w:numId w:val="187"/>
        </w:numPr>
        <w:spacing w:before="240" w:after="0" w:line="240" w:lineRule="auto"/>
        <w:ind w:left="284" w:right="-2"/>
        <w:rPr>
          <w:sz w:val="22"/>
          <w:szCs w:val="22"/>
        </w:rPr>
      </w:pPr>
      <w:r w:rsidRPr="00716ACE">
        <w:rPr>
          <w:sz w:val="22"/>
          <w:szCs w:val="22"/>
        </w:rPr>
        <w:t xml:space="preserve">Zamawiający przewiduje zmiany do treści niniejszej umowy na podstawie </w:t>
      </w:r>
      <w:r w:rsidRPr="00716ACE">
        <w:rPr>
          <w:b/>
          <w:sz w:val="22"/>
          <w:szCs w:val="22"/>
        </w:rPr>
        <w:t>art. 455</w:t>
      </w:r>
      <w:r w:rsidRPr="00716ACE">
        <w:rPr>
          <w:sz w:val="22"/>
          <w:szCs w:val="22"/>
        </w:rPr>
        <w:t xml:space="preserve"> Ustawy </w:t>
      </w:r>
      <w:proofErr w:type="spellStart"/>
      <w:r w:rsidRPr="00716ACE">
        <w:rPr>
          <w:sz w:val="22"/>
          <w:szCs w:val="22"/>
        </w:rPr>
        <w:t>Pzp</w:t>
      </w:r>
      <w:proofErr w:type="spellEnd"/>
      <w:r w:rsidRPr="00716ACE">
        <w:rPr>
          <w:sz w:val="22"/>
          <w:szCs w:val="22"/>
        </w:rPr>
        <w:t>,</w:t>
      </w:r>
      <w:r>
        <w:rPr>
          <w:sz w:val="22"/>
          <w:szCs w:val="22"/>
        </w:rPr>
        <w:t xml:space="preserve"> projektowane zmiany do umowy w sprawie zamówienia publicznego, szczegółowy opis realizacji umowy, zawiera</w:t>
      </w:r>
      <w:r w:rsidR="00DA389F">
        <w:rPr>
          <w:sz w:val="22"/>
          <w:szCs w:val="22"/>
        </w:rPr>
        <w:t>ją</w:t>
      </w:r>
      <w:r>
        <w:rPr>
          <w:sz w:val="22"/>
          <w:szCs w:val="22"/>
        </w:rPr>
        <w:t xml:space="preserve"> </w:t>
      </w:r>
      <w:r w:rsidRPr="008F6F4B">
        <w:rPr>
          <w:b/>
          <w:bCs/>
          <w:color w:val="538135" w:themeColor="accent6" w:themeShade="BF"/>
          <w:sz w:val="22"/>
          <w:szCs w:val="22"/>
        </w:rPr>
        <w:t xml:space="preserve">Projekty umów </w:t>
      </w:r>
      <w:r w:rsidR="00DE2FF5" w:rsidRPr="008F6F4B">
        <w:rPr>
          <w:b/>
          <w:bCs/>
          <w:color w:val="538135" w:themeColor="accent6" w:themeShade="BF"/>
          <w:sz w:val="22"/>
          <w:szCs w:val="22"/>
        </w:rPr>
        <w:t xml:space="preserve">- załącznik nr </w:t>
      </w:r>
      <w:r w:rsidRPr="008F6F4B">
        <w:rPr>
          <w:b/>
          <w:bCs/>
          <w:color w:val="538135" w:themeColor="accent6" w:themeShade="BF"/>
          <w:sz w:val="22"/>
          <w:szCs w:val="22"/>
        </w:rPr>
        <w:t xml:space="preserve">4A dotyczy zadania nr 1 i  nr 3 oraz 4B dotyczy zadania nr 2 </w:t>
      </w:r>
      <w:r w:rsidR="00DE2FF5" w:rsidRPr="008F6F4B">
        <w:rPr>
          <w:b/>
          <w:bCs/>
          <w:color w:val="538135" w:themeColor="accent6" w:themeShade="BF"/>
          <w:sz w:val="22"/>
          <w:szCs w:val="22"/>
        </w:rPr>
        <w:t xml:space="preserve"> do SWZ</w:t>
      </w:r>
      <w:r w:rsidR="00DE2FF5" w:rsidRPr="003014D7">
        <w:rPr>
          <w:b/>
          <w:bCs/>
          <w:sz w:val="22"/>
          <w:szCs w:val="22"/>
        </w:rPr>
        <w:t>,</w:t>
      </w:r>
      <w:r w:rsidR="00DE2FF5" w:rsidRPr="003014D7">
        <w:rPr>
          <w:sz w:val="22"/>
          <w:szCs w:val="22"/>
        </w:rPr>
        <w:t xml:space="preserve"> stanowiący</w:t>
      </w:r>
      <w:r w:rsidR="00DA389F">
        <w:rPr>
          <w:sz w:val="22"/>
          <w:szCs w:val="22"/>
        </w:rPr>
        <w:t>ch</w:t>
      </w:r>
      <w:r w:rsidR="00DE2FF5" w:rsidRPr="003014D7">
        <w:rPr>
          <w:sz w:val="22"/>
          <w:szCs w:val="22"/>
        </w:rPr>
        <w:t xml:space="preserve"> integralną część SWZ</w:t>
      </w:r>
      <w:r>
        <w:rPr>
          <w:sz w:val="22"/>
          <w:szCs w:val="22"/>
        </w:rPr>
        <w:t xml:space="preserve">, </w:t>
      </w:r>
      <w:r w:rsidRPr="00052336">
        <w:rPr>
          <w:color w:val="538135" w:themeColor="accent6" w:themeShade="BF"/>
          <w:sz w:val="22"/>
          <w:szCs w:val="22"/>
        </w:rPr>
        <w:t>dla każdego zadania oddzielnie</w:t>
      </w:r>
      <w:r w:rsidR="00DE2FF5" w:rsidRPr="003014D7">
        <w:rPr>
          <w:sz w:val="22"/>
          <w:szCs w:val="22"/>
        </w:rPr>
        <w:t>.</w:t>
      </w:r>
    </w:p>
    <w:p w14:paraId="3B7433E2" w14:textId="77777777" w:rsidR="00DE2FF5" w:rsidRPr="001F3160" w:rsidRDefault="00DE2FF5" w:rsidP="00DE2FF5">
      <w:pPr>
        <w:spacing w:before="240"/>
        <w:ind w:left="1069" w:right="-2"/>
        <w:jc w:val="both"/>
        <w:rPr>
          <w:rFonts w:ascii="Times New Roman" w:eastAsia="Times New Roman" w:hAnsi="Times New Roman" w:cs="Times New Roman"/>
          <w:sz w:val="22"/>
          <w:szCs w:val="22"/>
        </w:rPr>
      </w:pPr>
    </w:p>
    <w:p w14:paraId="2751DEBD" w14:textId="6B5D42A6" w:rsidR="004214CA" w:rsidRPr="00F32710" w:rsidRDefault="008316A8" w:rsidP="008F6F4B">
      <w:pPr>
        <w:pStyle w:val="NumeracjaUrzdowa"/>
        <w:numPr>
          <w:ilvl w:val="0"/>
          <w:numId w:val="167"/>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4444EC60" w14:textId="77777777" w:rsidR="008F6F4B" w:rsidRPr="00E63067" w:rsidRDefault="008F6F4B" w:rsidP="008F6F4B">
      <w:pPr>
        <w:pStyle w:val="Akapitzlist"/>
        <w:widowControl/>
        <w:numPr>
          <w:ilvl w:val="0"/>
          <w:numId w:val="182"/>
        </w:numPr>
        <w:suppressAutoHyphens w:val="0"/>
        <w:autoSpaceDN/>
        <w:spacing w:line="240" w:lineRule="auto"/>
        <w:ind w:left="284" w:right="28" w:hanging="284"/>
        <w:textAlignment w:val="auto"/>
        <w:rPr>
          <w:b/>
          <w:sz w:val="22"/>
          <w:szCs w:val="22"/>
        </w:rPr>
      </w:pPr>
      <w:r w:rsidRPr="00E63067">
        <w:rPr>
          <w:sz w:val="22"/>
          <w:szCs w:val="22"/>
        </w:rPr>
        <w:t>Środki ochrony prawnej określone w niniejszym dziale przysługują Wykonawcy, uczestnikowi konkursu oraz innemu podmiotowi, jeżeli ma lub miał interes w uzyskaniu zamówienia lub nagrody</w:t>
      </w:r>
      <w:r>
        <w:rPr>
          <w:sz w:val="22"/>
          <w:szCs w:val="22"/>
        </w:rPr>
        <w:br/>
      </w:r>
      <w:r w:rsidRPr="00E63067">
        <w:rPr>
          <w:sz w:val="22"/>
          <w:szCs w:val="22"/>
        </w:rPr>
        <w:t xml:space="preserve">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232CECBA" w14:textId="77777777" w:rsidR="008F6F4B" w:rsidRPr="00E63067" w:rsidRDefault="008F6F4B" w:rsidP="008F6F4B">
      <w:pPr>
        <w:pStyle w:val="Akapitzlist"/>
        <w:widowControl/>
        <w:numPr>
          <w:ilvl w:val="0"/>
          <w:numId w:val="182"/>
        </w:numPr>
        <w:suppressAutoHyphens w:val="0"/>
        <w:autoSpaceDN/>
        <w:spacing w:line="240" w:lineRule="auto"/>
        <w:ind w:left="284" w:right="28" w:hanging="284"/>
        <w:textAlignment w:val="auto"/>
        <w:rPr>
          <w:b/>
          <w:sz w:val="22"/>
          <w:szCs w:val="22"/>
        </w:rPr>
      </w:pPr>
      <w:r w:rsidRPr="00E63067">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0D826AD9" w14:textId="77777777" w:rsidR="008F6F4B" w:rsidRPr="00E63067" w:rsidRDefault="008F6F4B" w:rsidP="008F6F4B">
      <w:pPr>
        <w:pStyle w:val="Akapitzlist"/>
        <w:widowControl/>
        <w:numPr>
          <w:ilvl w:val="0"/>
          <w:numId w:val="182"/>
        </w:numPr>
        <w:suppressAutoHyphens w:val="0"/>
        <w:autoSpaceDN/>
        <w:spacing w:line="240" w:lineRule="auto"/>
        <w:ind w:left="284" w:right="28" w:hanging="284"/>
        <w:textAlignment w:val="auto"/>
        <w:rPr>
          <w:b/>
          <w:sz w:val="22"/>
          <w:szCs w:val="22"/>
        </w:rPr>
      </w:pPr>
      <w:r w:rsidRPr="00E63067">
        <w:rPr>
          <w:sz w:val="22"/>
          <w:szCs w:val="22"/>
        </w:rPr>
        <w:t xml:space="preserve">Odwołanie przysługuje na: </w:t>
      </w:r>
    </w:p>
    <w:p w14:paraId="5F49C10D" w14:textId="77777777" w:rsidR="008F6F4B" w:rsidRPr="00E63067" w:rsidRDefault="008F6F4B" w:rsidP="008F6F4B">
      <w:pPr>
        <w:pStyle w:val="Akapitzlist"/>
        <w:widowControl/>
        <w:numPr>
          <w:ilvl w:val="0"/>
          <w:numId w:val="183"/>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Pr>
          <w:sz w:val="22"/>
          <w:szCs w:val="22"/>
        </w:rPr>
        <w:br/>
      </w:r>
      <w:r w:rsidRPr="00E63067">
        <w:rPr>
          <w:sz w:val="22"/>
          <w:szCs w:val="22"/>
        </w:rPr>
        <w:t>o udzielenie zamówienia, o zawarcie umowy ramowej, dynamicznym systemie zakupów, systemie kwalifikowania Wykonawców lub konkursie, w tym na projektowane postanowienie umowy;</w:t>
      </w:r>
    </w:p>
    <w:p w14:paraId="2B7FEEBC" w14:textId="77777777" w:rsidR="008F6F4B" w:rsidRPr="00E63067" w:rsidRDefault="008F6F4B" w:rsidP="008F6F4B">
      <w:pPr>
        <w:pStyle w:val="Akapitzlist"/>
        <w:widowControl/>
        <w:numPr>
          <w:ilvl w:val="0"/>
          <w:numId w:val="183"/>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5F6620F" w14:textId="77777777" w:rsidR="008F6F4B" w:rsidRPr="00E63067" w:rsidRDefault="008F6F4B" w:rsidP="008F6F4B">
      <w:pPr>
        <w:pStyle w:val="Akapitzlist"/>
        <w:widowControl/>
        <w:numPr>
          <w:ilvl w:val="0"/>
          <w:numId w:val="183"/>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381CC965" w14:textId="77777777" w:rsidR="008F6F4B" w:rsidRPr="009E6AEB" w:rsidRDefault="008F6F4B" w:rsidP="008F6F4B">
      <w:pPr>
        <w:pStyle w:val="Akapitzlist"/>
        <w:widowControl/>
        <w:numPr>
          <w:ilvl w:val="0"/>
          <w:numId w:val="168"/>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4366E967" w14:textId="77777777" w:rsidR="008F6F4B" w:rsidRPr="009E6AEB" w:rsidRDefault="008F6F4B" w:rsidP="008F6F4B">
      <w:pPr>
        <w:pStyle w:val="Akapitzlist"/>
        <w:widowControl/>
        <w:numPr>
          <w:ilvl w:val="0"/>
          <w:numId w:val="168"/>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14F9B8" w14:textId="77777777" w:rsidR="008F6F4B" w:rsidRPr="00E63067" w:rsidRDefault="008F6F4B" w:rsidP="008F6F4B">
      <w:pPr>
        <w:pStyle w:val="Akapitzlist"/>
        <w:widowControl/>
        <w:numPr>
          <w:ilvl w:val="0"/>
          <w:numId w:val="168"/>
        </w:numPr>
        <w:suppressAutoHyphens w:val="0"/>
        <w:autoSpaceDN/>
        <w:spacing w:line="240" w:lineRule="auto"/>
        <w:ind w:left="284" w:right="28" w:hanging="284"/>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5BCF7DC" w14:textId="77777777" w:rsidR="008F6F4B" w:rsidRPr="00E63067" w:rsidRDefault="008F6F4B" w:rsidP="008F6F4B">
      <w:pPr>
        <w:pStyle w:val="Akapitzlist"/>
        <w:widowControl/>
        <w:numPr>
          <w:ilvl w:val="0"/>
          <w:numId w:val="168"/>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1D7DA1F8" w14:textId="77777777" w:rsidR="008F6F4B" w:rsidRPr="009E6AEB" w:rsidRDefault="008F6F4B" w:rsidP="008F6F4B">
      <w:pPr>
        <w:pStyle w:val="Akapitzlist"/>
        <w:widowControl/>
        <w:numPr>
          <w:ilvl w:val="0"/>
          <w:numId w:val="169"/>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77BB61E9" w14:textId="77777777" w:rsidR="008F6F4B" w:rsidRPr="009E6AEB" w:rsidRDefault="008F6F4B" w:rsidP="008F6F4B">
      <w:pPr>
        <w:pStyle w:val="Akapitzlist"/>
        <w:widowControl/>
        <w:numPr>
          <w:ilvl w:val="0"/>
          <w:numId w:val="170"/>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6AA81809" w14:textId="77777777" w:rsidR="008F6F4B" w:rsidRPr="009E6AEB" w:rsidRDefault="008F6F4B" w:rsidP="008F6F4B">
      <w:pPr>
        <w:pStyle w:val="Akapitzlist"/>
        <w:widowControl/>
        <w:numPr>
          <w:ilvl w:val="0"/>
          <w:numId w:val="170"/>
        </w:numPr>
        <w:suppressAutoHyphens w:val="0"/>
        <w:autoSpaceDN/>
        <w:spacing w:line="240" w:lineRule="auto"/>
        <w:ind w:right="28"/>
        <w:textAlignment w:val="auto"/>
        <w:rPr>
          <w:b/>
          <w:sz w:val="22"/>
          <w:szCs w:val="22"/>
        </w:rPr>
      </w:pPr>
      <w:r w:rsidRPr="009E6AEB">
        <w:rPr>
          <w:sz w:val="22"/>
          <w:szCs w:val="22"/>
        </w:rPr>
        <w:lastRenderedPageBreak/>
        <w:t>15 dni od dnia przekazania informacji o czynności Zamawiającego stanowiącej podstawę jego wniesienia, jeżeli informacja została przekazana w sposób inny ni</w:t>
      </w:r>
      <w:r>
        <w:rPr>
          <w:sz w:val="22"/>
          <w:szCs w:val="22"/>
        </w:rPr>
        <w:t xml:space="preserve">ż określony w lit. a. </w:t>
      </w:r>
    </w:p>
    <w:p w14:paraId="4DAEFCCB" w14:textId="77777777" w:rsidR="008F6F4B" w:rsidRPr="009E6AEB" w:rsidRDefault="008F6F4B" w:rsidP="008F6F4B">
      <w:pPr>
        <w:pStyle w:val="Akapitzlist"/>
        <w:widowControl/>
        <w:numPr>
          <w:ilvl w:val="0"/>
          <w:numId w:val="171"/>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4D24C453" w14:textId="77777777" w:rsidR="008F6F4B" w:rsidRPr="009E6AEB" w:rsidRDefault="008F6F4B" w:rsidP="008F6F4B">
      <w:pPr>
        <w:pStyle w:val="Akapitzlist"/>
        <w:widowControl/>
        <w:numPr>
          <w:ilvl w:val="0"/>
          <w:numId w:val="172"/>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168C700F" w14:textId="77777777" w:rsidR="008F6F4B" w:rsidRPr="009E6AEB" w:rsidRDefault="008F6F4B" w:rsidP="008F6F4B">
      <w:pPr>
        <w:pStyle w:val="Akapitzlist"/>
        <w:widowControl/>
        <w:numPr>
          <w:ilvl w:val="0"/>
          <w:numId w:val="172"/>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24B3A300" w14:textId="77777777" w:rsidR="008F6F4B" w:rsidRDefault="008F6F4B" w:rsidP="008F6F4B">
      <w:pPr>
        <w:pStyle w:val="Akapitzlist"/>
        <w:numPr>
          <w:ilvl w:val="0"/>
          <w:numId w:val="173"/>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1A810FA5" w14:textId="77777777" w:rsidR="008F6F4B" w:rsidRDefault="008F6F4B" w:rsidP="008F6F4B">
      <w:pPr>
        <w:pStyle w:val="Akapitzlist"/>
        <w:autoSpaceDE w:val="0"/>
        <w:adjustRightInd w:val="0"/>
        <w:spacing w:after="1" w:line="240" w:lineRule="auto"/>
        <w:rPr>
          <w:sz w:val="22"/>
          <w:szCs w:val="22"/>
        </w:rPr>
      </w:pPr>
    </w:p>
    <w:p w14:paraId="6441DBD8" w14:textId="77777777" w:rsidR="008F6F4B" w:rsidRDefault="008F6F4B" w:rsidP="008F6F4B">
      <w:pPr>
        <w:pStyle w:val="Akapitzlist"/>
        <w:numPr>
          <w:ilvl w:val="0"/>
          <w:numId w:val="174"/>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4D9BE26E" w14:textId="77777777" w:rsidR="008F6F4B" w:rsidRDefault="008F6F4B" w:rsidP="008F6F4B">
      <w:pPr>
        <w:pStyle w:val="Akapitzlist"/>
        <w:numPr>
          <w:ilvl w:val="0"/>
          <w:numId w:val="174"/>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704A848D" w14:textId="77777777" w:rsidR="008F6F4B" w:rsidRPr="009E6AEB" w:rsidRDefault="008F6F4B" w:rsidP="008F6F4B">
      <w:pPr>
        <w:pStyle w:val="Akapitzlist"/>
        <w:autoSpaceDE w:val="0"/>
        <w:adjustRightInd w:val="0"/>
        <w:spacing w:after="1" w:line="240" w:lineRule="auto"/>
        <w:ind w:left="993"/>
        <w:rPr>
          <w:sz w:val="22"/>
          <w:szCs w:val="22"/>
        </w:rPr>
      </w:pPr>
    </w:p>
    <w:p w14:paraId="75CC1951" w14:textId="77777777" w:rsidR="008F6F4B" w:rsidRDefault="008F6F4B" w:rsidP="008F6F4B">
      <w:pPr>
        <w:pStyle w:val="Akapitzlist"/>
        <w:numPr>
          <w:ilvl w:val="0"/>
          <w:numId w:val="175"/>
        </w:numPr>
        <w:autoSpaceDE w:val="0"/>
        <w:adjustRightInd w:val="0"/>
        <w:spacing w:after="1" w:line="240" w:lineRule="auto"/>
        <w:ind w:left="284" w:hanging="284"/>
        <w:rPr>
          <w:sz w:val="22"/>
          <w:szCs w:val="22"/>
        </w:rPr>
      </w:pPr>
      <w:r w:rsidRPr="009E6AEB">
        <w:rPr>
          <w:sz w:val="22"/>
          <w:szCs w:val="22"/>
        </w:rPr>
        <w:t xml:space="preserve">Odwołanie w przypadkach innych niż określone w ust. 1 i 2 wnosi się w terminie: </w:t>
      </w:r>
    </w:p>
    <w:p w14:paraId="31F4419F" w14:textId="77777777" w:rsidR="008F6F4B" w:rsidRDefault="008F6F4B" w:rsidP="008F6F4B">
      <w:pPr>
        <w:pStyle w:val="Akapitzlist"/>
        <w:autoSpaceDE w:val="0"/>
        <w:adjustRightInd w:val="0"/>
        <w:spacing w:after="1" w:line="240" w:lineRule="auto"/>
        <w:rPr>
          <w:sz w:val="22"/>
          <w:szCs w:val="22"/>
        </w:rPr>
      </w:pPr>
    </w:p>
    <w:p w14:paraId="02863AB8" w14:textId="77777777" w:rsidR="008F6F4B" w:rsidRDefault="008F6F4B" w:rsidP="008F6F4B">
      <w:pPr>
        <w:pStyle w:val="Akapitzlist"/>
        <w:numPr>
          <w:ilvl w:val="0"/>
          <w:numId w:val="176"/>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72876308" w14:textId="77777777" w:rsidR="008F6F4B" w:rsidRDefault="008F6F4B" w:rsidP="008F6F4B">
      <w:pPr>
        <w:pStyle w:val="Akapitzlist"/>
        <w:autoSpaceDE w:val="0"/>
        <w:adjustRightInd w:val="0"/>
        <w:spacing w:after="1" w:line="240" w:lineRule="auto"/>
        <w:ind w:left="1080"/>
        <w:rPr>
          <w:sz w:val="22"/>
          <w:szCs w:val="22"/>
        </w:rPr>
      </w:pPr>
    </w:p>
    <w:p w14:paraId="4EEF20F8" w14:textId="77777777" w:rsidR="008F6F4B" w:rsidRDefault="008F6F4B" w:rsidP="008F6F4B">
      <w:pPr>
        <w:pStyle w:val="Akapitzlist"/>
        <w:numPr>
          <w:ilvl w:val="0"/>
          <w:numId w:val="176"/>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46D0ACA0" w14:textId="77777777" w:rsidR="008F6F4B" w:rsidRPr="009E6AEB" w:rsidRDefault="008F6F4B" w:rsidP="008F6F4B">
      <w:pPr>
        <w:pStyle w:val="Akapitzlist"/>
        <w:autoSpaceDE w:val="0"/>
        <w:adjustRightInd w:val="0"/>
        <w:spacing w:after="1" w:line="240" w:lineRule="auto"/>
        <w:ind w:left="1080"/>
        <w:rPr>
          <w:sz w:val="22"/>
          <w:szCs w:val="22"/>
        </w:rPr>
      </w:pPr>
    </w:p>
    <w:p w14:paraId="4E7B4A7E" w14:textId="77777777" w:rsidR="008F6F4B" w:rsidRDefault="008F6F4B" w:rsidP="008F6F4B">
      <w:pPr>
        <w:pStyle w:val="Akapitzlist"/>
        <w:numPr>
          <w:ilvl w:val="0"/>
          <w:numId w:val="177"/>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6AE5B1D7" w14:textId="77777777" w:rsidR="008F6F4B" w:rsidRDefault="008F6F4B" w:rsidP="008F6F4B">
      <w:pPr>
        <w:pStyle w:val="Akapitzlist"/>
        <w:autoSpaceDE w:val="0"/>
        <w:adjustRightInd w:val="0"/>
        <w:spacing w:after="1" w:line="240" w:lineRule="auto"/>
        <w:rPr>
          <w:sz w:val="22"/>
          <w:szCs w:val="22"/>
        </w:rPr>
      </w:pPr>
    </w:p>
    <w:p w14:paraId="08E47ECB" w14:textId="77777777" w:rsidR="008F6F4B" w:rsidRDefault="008F6F4B" w:rsidP="008F6F4B">
      <w:pPr>
        <w:pStyle w:val="Akapitzlist"/>
        <w:numPr>
          <w:ilvl w:val="0"/>
          <w:numId w:val="178"/>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40E0E49F" w14:textId="77777777" w:rsidR="008F6F4B" w:rsidRDefault="008F6F4B" w:rsidP="008F6F4B">
      <w:pPr>
        <w:pStyle w:val="Akapitzlist"/>
        <w:autoSpaceDE w:val="0"/>
        <w:adjustRightInd w:val="0"/>
        <w:spacing w:after="1" w:line="240" w:lineRule="auto"/>
        <w:ind w:left="1440"/>
        <w:rPr>
          <w:sz w:val="22"/>
          <w:szCs w:val="22"/>
        </w:rPr>
      </w:pPr>
    </w:p>
    <w:p w14:paraId="0EAF8E6B" w14:textId="77777777" w:rsidR="008F6F4B" w:rsidRDefault="008F6F4B" w:rsidP="008F6F4B">
      <w:pPr>
        <w:pStyle w:val="Akapitzlist"/>
        <w:numPr>
          <w:ilvl w:val="0"/>
          <w:numId w:val="178"/>
        </w:numPr>
        <w:autoSpaceDE w:val="0"/>
        <w:adjustRightInd w:val="0"/>
        <w:spacing w:after="1" w:line="240" w:lineRule="auto"/>
        <w:rPr>
          <w:sz w:val="22"/>
          <w:szCs w:val="22"/>
        </w:rPr>
      </w:pPr>
      <w:r w:rsidRPr="009E6AEB">
        <w:rPr>
          <w:sz w:val="22"/>
          <w:szCs w:val="22"/>
        </w:rPr>
        <w:t xml:space="preserve"> 6 miesięcy od dnia zawarcia umowy, jeżeli Zamawiający: </w:t>
      </w:r>
    </w:p>
    <w:p w14:paraId="7FF74C80" w14:textId="77777777" w:rsidR="008F6F4B" w:rsidRDefault="008F6F4B" w:rsidP="008F6F4B">
      <w:pPr>
        <w:pStyle w:val="Akapitzlist"/>
        <w:numPr>
          <w:ilvl w:val="0"/>
          <w:numId w:val="179"/>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4D3EBC17" w14:textId="77777777" w:rsidR="008F6F4B" w:rsidRDefault="008F6F4B" w:rsidP="008F6F4B">
      <w:pPr>
        <w:pStyle w:val="Akapitzlist"/>
        <w:numPr>
          <w:ilvl w:val="0"/>
          <w:numId w:val="179"/>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7AC2A647" w14:textId="77777777" w:rsidR="008F6F4B" w:rsidRDefault="008F6F4B" w:rsidP="008F6F4B">
      <w:pPr>
        <w:pStyle w:val="Akapitzlist"/>
        <w:autoSpaceDE w:val="0"/>
        <w:adjustRightInd w:val="0"/>
        <w:spacing w:after="1" w:line="240" w:lineRule="auto"/>
        <w:ind w:left="2160"/>
        <w:rPr>
          <w:sz w:val="22"/>
          <w:szCs w:val="22"/>
        </w:rPr>
      </w:pPr>
    </w:p>
    <w:p w14:paraId="1871EF87" w14:textId="77777777" w:rsidR="008F6F4B" w:rsidRPr="009345F6" w:rsidRDefault="008F6F4B" w:rsidP="008F6F4B">
      <w:pPr>
        <w:pStyle w:val="Akapitzlist"/>
        <w:numPr>
          <w:ilvl w:val="0"/>
          <w:numId w:val="178"/>
        </w:numPr>
        <w:autoSpaceDE w:val="0"/>
        <w:adjustRightInd w:val="0"/>
        <w:spacing w:after="1"/>
        <w:rPr>
          <w:sz w:val="22"/>
          <w:szCs w:val="22"/>
        </w:rPr>
      </w:pPr>
      <w:r w:rsidRPr="009345F6">
        <w:rPr>
          <w:sz w:val="22"/>
          <w:szCs w:val="22"/>
        </w:rPr>
        <w:t xml:space="preserve">miesiąca od dnia zawarcia umowy, jeżeli Zamawiający: </w:t>
      </w:r>
    </w:p>
    <w:p w14:paraId="65FEB9B9" w14:textId="77777777" w:rsidR="008F6F4B" w:rsidRDefault="008F6F4B" w:rsidP="008F6F4B">
      <w:pPr>
        <w:pStyle w:val="Akapitzlist"/>
        <w:numPr>
          <w:ilvl w:val="0"/>
          <w:numId w:val="180"/>
        </w:numPr>
        <w:autoSpaceDE w:val="0"/>
        <w:adjustRightInd w:val="0"/>
        <w:spacing w:after="1" w:line="240" w:lineRule="auto"/>
        <w:ind w:left="2127"/>
        <w:rPr>
          <w:sz w:val="22"/>
          <w:szCs w:val="22"/>
        </w:rPr>
      </w:pPr>
      <w:r w:rsidRPr="009345F6">
        <w:rPr>
          <w:sz w:val="22"/>
          <w:szCs w:val="22"/>
        </w:rPr>
        <w:t xml:space="preserve">nie zamieścił w Biuletynie Zamówień Publicznych ogłoszenia o wyniku </w:t>
      </w:r>
      <w:r w:rsidRPr="009345F6">
        <w:rPr>
          <w:sz w:val="22"/>
          <w:szCs w:val="22"/>
        </w:rPr>
        <w:lastRenderedPageBreak/>
        <w:t>postępowania albo</w:t>
      </w:r>
    </w:p>
    <w:p w14:paraId="7827EA6F" w14:textId="77777777" w:rsidR="008F6F4B" w:rsidRDefault="008F6F4B" w:rsidP="008F6F4B">
      <w:pPr>
        <w:pStyle w:val="Akapitzlist"/>
        <w:autoSpaceDE w:val="0"/>
        <w:adjustRightInd w:val="0"/>
        <w:spacing w:after="1" w:line="240" w:lineRule="auto"/>
        <w:ind w:left="2127"/>
        <w:rPr>
          <w:sz w:val="22"/>
          <w:szCs w:val="22"/>
        </w:rPr>
      </w:pPr>
      <w:r w:rsidRPr="009345F6">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2E59AAAC" w14:textId="77777777" w:rsidR="008F6F4B" w:rsidRDefault="008F6F4B" w:rsidP="008F6F4B">
      <w:pPr>
        <w:pStyle w:val="Akapitzlist"/>
        <w:numPr>
          <w:ilvl w:val="0"/>
          <w:numId w:val="181"/>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40F5562F" w14:textId="77777777" w:rsidR="008F6F4B" w:rsidRPr="00E63067" w:rsidRDefault="008F6F4B" w:rsidP="008F6F4B">
      <w:pPr>
        <w:pStyle w:val="Akapitzlist"/>
        <w:numPr>
          <w:ilvl w:val="0"/>
          <w:numId w:val="181"/>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183D8A84" w14:textId="1EF830C7" w:rsidR="004A4935" w:rsidRPr="00E63067" w:rsidRDefault="008F6F4B" w:rsidP="008F6F4B">
      <w:pPr>
        <w:pStyle w:val="Akapitzlist"/>
        <w:numPr>
          <w:ilvl w:val="0"/>
          <w:numId w:val="181"/>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 xml:space="preserve">w art. 469 pkt 15 Ustawy </w:t>
      </w:r>
      <w:proofErr w:type="spellStart"/>
      <w:r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r w:rsidR="004A4935" w:rsidRPr="00E63067">
        <w:rPr>
          <w:sz w:val="22"/>
          <w:szCs w:val="22"/>
        </w:rPr>
        <w:t>.</w:t>
      </w:r>
    </w:p>
    <w:p w14:paraId="75BE0C35" w14:textId="77777777" w:rsidR="004A4935" w:rsidRPr="00D94275" w:rsidRDefault="004A4935" w:rsidP="00D94275">
      <w:pPr>
        <w:rPr>
          <w:sz w:val="22"/>
          <w:szCs w:val="22"/>
        </w:rPr>
      </w:pPr>
    </w:p>
    <w:p w14:paraId="613301BD" w14:textId="68398A2C" w:rsidR="004214CA" w:rsidRPr="00F32710" w:rsidRDefault="00EC29A9" w:rsidP="008F6F4B">
      <w:pPr>
        <w:pStyle w:val="Akapitzlist"/>
        <w:numPr>
          <w:ilvl w:val="0"/>
          <w:numId w:val="184"/>
        </w:numPr>
        <w:ind w:right="140" w:hanging="76"/>
        <w:jc w:val="left"/>
        <w:rPr>
          <w:b/>
          <w:sz w:val="22"/>
          <w:szCs w:val="22"/>
        </w:rPr>
      </w:pPr>
      <w:r>
        <w:rPr>
          <w:b/>
          <w:sz w:val="22"/>
          <w:szCs w:val="22"/>
        </w:rPr>
        <w:t xml:space="preserve"> </w:t>
      </w:r>
      <w:r w:rsidR="004214CA" w:rsidRPr="00F32710">
        <w:rPr>
          <w:b/>
          <w:sz w:val="22"/>
          <w:szCs w:val="22"/>
        </w:rPr>
        <w:t>INFORMACJA W SPRAWIE ZWROTU KOSZTÓW W POSTĘPOWANIU</w:t>
      </w:r>
    </w:p>
    <w:p w14:paraId="4F2630FF" w14:textId="7B9E484C" w:rsidR="004214CA" w:rsidRDefault="004214CA" w:rsidP="004214CA">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111B81D4" w14:textId="77777777" w:rsidR="004A4935" w:rsidRDefault="004A4935" w:rsidP="004214CA">
      <w:pPr>
        <w:jc w:val="both"/>
        <w:rPr>
          <w:rFonts w:ascii="Times New Roman" w:hAnsi="Times New Roman" w:cs="Times New Roman"/>
          <w:sz w:val="22"/>
          <w:szCs w:val="22"/>
        </w:rPr>
      </w:pPr>
    </w:p>
    <w:p w14:paraId="42430B31" w14:textId="77777777" w:rsidR="00223FE3" w:rsidRPr="002E717D" w:rsidRDefault="00223FE3" w:rsidP="008F6F4B">
      <w:pPr>
        <w:widowControl/>
        <w:numPr>
          <w:ilvl w:val="0"/>
          <w:numId w:val="184"/>
        </w:numPr>
        <w:suppressAutoHyphens w:val="0"/>
        <w:autoSpaceDN/>
        <w:spacing w:before="120" w:after="120" w:line="360" w:lineRule="auto"/>
        <w:ind w:left="709" w:hanging="283"/>
        <w:jc w:val="both"/>
        <w:textAlignment w:val="auto"/>
        <w:rPr>
          <w:rFonts w:ascii="Times New Roman" w:eastAsia="Times New Roman" w:hAnsi="Times New Roman" w:cs="Times New Roman"/>
          <w:b/>
          <w:color w:val="000000" w:themeColor="text1"/>
          <w:sz w:val="22"/>
          <w:szCs w:val="22"/>
        </w:rPr>
      </w:pPr>
      <w:r w:rsidRPr="002E717D">
        <w:rPr>
          <w:rFonts w:ascii="Times New Roman" w:eastAsia="Times New Roman" w:hAnsi="Times New Roman" w:cs="Times New Roman"/>
          <w:b/>
          <w:color w:val="000000" w:themeColor="text1"/>
          <w:sz w:val="22"/>
          <w:szCs w:val="22"/>
        </w:rPr>
        <w:t>INFORMACJA O PRZETWARZANIU DANYCH OSOBOWYCH</w:t>
      </w:r>
    </w:p>
    <w:p w14:paraId="4BF51D33" w14:textId="77777777" w:rsidR="008F6F4B" w:rsidRPr="00F32710" w:rsidRDefault="008F6F4B" w:rsidP="008F6F4B">
      <w:pPr>
        <w:widowControl/>
        <w:numPr>
          <w:ilvl w:val="0"/>
          <w:numId w:val="103"/>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2710">
        <w:rPr>
          <w:rFonts w:ascii="Times New Roman" w:eastAsia="Times New Roman" w:hAnsi="Times New Roman" w:cs="Times New Roman"/>
          <w:color w:val="000000" w:themeColor="text1"/>
          <w:sz w:val="22"/>
          <w:szCs w:val="22"/>
          <w:lang w:eastAsia="pl-PL"/>
        </w:rPr>
        <w:t xml:space="preserve">dalej „RODO”, informujemy, że: </w:t>
      </w:r>
    </w:p>
    <w:p w14:paraId="156E1BD3" w14:textId="77777777" w:rsidR="008F6F4B" w:rsidRPr="00655AD7" w:rsidRDefault="008F6F4B" w:rsidP="008F6F4B">
      <w:pPr>
        <w:widowControl/>
        <w:numPr>
          <w:ilvl w:val="0"/>
          <w:numId w:val="104"/>
        </w:numPr>
        <w:tabs>
          <w:tab w:val="left" w:pos="1276"/>
        </w:tabs>
        <w:suppressAutoHyphens w:val="0"/>
        <w:autoSpaceDN/>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3C2E2F84" w14:textId="77777777" w:rsidR="008F6F4B" w:rsidRPr="00655AD7" w:rsidRDefault="008F6F4B" w:rsidP="008F6F4B">
      <w:pPr>
        <w:widowControl/>
        <w:tabs>
          <w:tab w:val="left" w:pos="1276"/>
        </w:tabs>
        <w:suppressAutoHyphens w:val="0"/>
        <w:autoSpaceDN/>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Pana Michała Koralewskiego,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 </w:t>
      </w:r>
      <w:hyperlink r:id="rId45" w:history="1">
        <w:r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1003D093" w14:textId="240D1FD0" w:rsidR="008F6F4B" w:rsidRPr="008F6F4B" w:rsidRDefault="008F6F4B" w:rsidP="008F6F4B">
      <w:pPr>
        <w:pStyle w:val="Akapitzlist"/>
        <w:numPr>
          <w:ilvl w:val="0"/>
          <w:numId w:val="104"/>
        </w:numPr>
        <w:spacing w:after="0"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z przedmiotowym postępowaniem o udzielenie zamówienia publicznego, </w:t>
      </w:r>
      <w:r w:rsidRPr="00655AD7">
        <w:rPr>
          <w:bCs/>
          <w:color w:val="000000" w:themeColor="text1"/>
          <w:sz w:val="22"/>
          <w:szCs w:val="22"/>
        </w:rPr>
        <w:t>znak rejestru</w:t>
      </w:r>
      <w:r w:rsidRPr="00655AD7">
        <w:rPr>
          <w:b/>
          <w:color w:val="000000" w:themeColor="text1"/>
          <w:sz w:val="22"/>
          <w:szCs w:val="22"/>
        </w:rPr>
        <w:t>: ZP.272.</w:t>
      </w:r>
      <w:r>
        <w:rPr>
          <w:b/>
          <w:color w:val="000000" w:themeColor="text1"/>
          <w:sz w:val="22"/>
          <w:szCs w:val="22"/>
        </w:rPr>
        <w:t>21.2023,</w:t>
      </w:r>
      <w:r w:rsidRPr="00655AD7">
        <w:rPr>
          <w:b/>
          <w:color w:val="000000" w:themeColor="text1"/>
          <w:sz w:val="22"/>
          <w:szCs w:val="22"/>
        </w:rPr>
        <w:t xml:space="preserve"> pn</w:t>
      </w:r>
      <w:r w:rsidRPr="00655AD7">
        <w:rPr>
          <w:b/>
          <w:color w:val="000000" w:themeColor="text1"/>
          <w:sz w:val="22"/>
          <w:szCs w:val="22"/>
          <w:lang w:eastAsia="pl-PL"/>
        </w:rPr>
        <w:t>.:</w:t>
      </w:r>
      <w:r>
        <w:rPr>
          <w:b/>
          <w:color w:val="000000" w:themeColor="text1"/>
          <w:sz w:val="22"/>
          <w:szCs w:val="22"/>
          <w:lang w:eastAsia="pl-PL"/>
        </w:rPr>
        <w:t xml:space="preserve"> </w:t>
      </w:r>
      <w:r w:rsidRPr="008F6F4B">
        <w:rPr>
          <w:b/>
          <w:bCs/>
        </w:rPr>
        <w:t>„Remonty cząstkowe nawierzchni dróg powiatowych na terenie Powiatu Zgierskiego”</w:t>
      </w:r>
    </w:p>
    <w:p w14:paraId="35F057CB" w14:textId="77777777" w:rsidR="008F6F4B" w:rsidRPr="00BA6BFB" w:rsidRDefault="008F6F4B" w:rsidP="008F6F4B">
      <w:pPr>
        <w:pStyle w:val="Akapitzlist"/>
        <w:numPr>
          <w:ilvl w:val="0"/>
          <w:numId w:val="104"/>
        </w:numPr>
        <w:spacing w:after="0" w:line="240" w:lineRule="auto"/>
        <w:ind w:left="993" w:hanging="426"/>
        <w:rPr>
          <w:b/>
          <w:sz w:val="22"/>
          <w:szCs w:val="22"/>
        </w:rPr>
      </w:pPr>
      <w:r w:rsidRPr="00BA6BFB">
        <w:rPr>
          <w:color w:val="000000" w:themeColor="text1"/>
          <w:sz w:val="22"/>
          <w:szCs w:val="22"/>
          <w:lang w:eastAsia="pl-PL"/>
        </w:rPr>
        <w:t xml:space="preserve">odbiorcami Pani/Pana danych osobowych będą osoby lub podmioty, którym udostępniona zostanie dokumentacja postępowania w oparciu o </w:t>
      </w:r>
      <w:r w:rsidRPr="00BA6BFB">
        <w:rPr>
          <w:b/>
          <w:color w:val="000000" w:themeColor="text1"/>
          <w:sz w:val="22"/>
          <w:szCs w:val="22"/>
          <w:lang w:eastAsia="pl-PL"/>
        </w:rPr>
        <w:t xml:space="preserve">art. 74 Ustawy </w:t>
      </w:r>
      <w:proofErr w:type="spellStart"/>
      <w:r w:rsidRPr="00BA6BFB">
        <w:rPr>
          <w:b/>
          <w:color w:val="000000" w:themeColor="text1"/>
          <w:sz w:val="22"/>
          <w:szCs w:val="22"/>
          <w:lang w:eastAsia="pl-PL"/>
        </w:rPr>
        <w:t>Pzp</w:t>
      </w:r>
      <w:proofErr w:type="spellEnd"/>
      <w:r w:rsidRPr="00BA6BFB">
        <w:rPr>
          <w:b/>
          <w:color w:val="000000" w:themeColor="text1"/>
          <w:sz w:val="22"/>
          <w:szCs w:val="22"/>
          <w:lang w:eastAsia="pl-PL"/>
        </w:rPr>
        <w:t xml:space="preserve">; </w:t>
      </w:r>
    </w:p>
    <w:p w14:paraId="6064D02D" w14:textId="77777777" w:rsidR="008F6F4B" w:rsidRPr="00BC63B8" w:rsidRDefault="008F6F4B" w:rsidP="008F6F4B">
      <w:pPr>
        <w:pStyle w:val="Akapitzlist"/>
        <w:numPr>
          <w:ilvl w:val="0"/>
          <w:numId w:val="104"/>
        </w:numPr>
        <w:spacing w:after="0" w:line="240" w:lineRule="auto"/>
        <w:ind w:left="993" w:hanging="426"/>
        <w:rPr>
          <w:b/>
          <w:sz w:val="22"/>
          <w:szCs w:val="22"/>
        </w:rPr>
      </w:pPr>
      <w:r w:rsidRPr="00BC63B8">
        <w:rPr>
          <w:color w:val="000000" w:themeColor="text1"/>
          <w:sz w:val="22"/>
          <w:szCs w:val="22"/>
          <w:lang w:eastAsia="pl-PL"/>
        </w:rPr>
        <w:t xml:space="preserve">Pani/Pana dane osobowe będą przechowywane, zgodnie </w:t>
      </w:r>
      <w:r w:rsidRPr="00BC63B8">
        <w:rPr>
          <w:b/>
          <w:color w:val="000000" w:themeColor="text1"/>
          <w:sz w:val="22"/>
          <w:szCs w:val="22"/>
          <w:lang w:eastAsia="pl-PL"/>
        </w:rPr>
        <w:t xml:space="preserve">z art. 78 ust. 1 Ustawy </w:t>
      </w:r>
      <w:proofErr w:type="spellStart"/>
      <w:r w:rsidRPr="00BC63B8">
        <w:rPr>
          <w:b/>
          <w:color w:val="000000" w:themeColor="text1"/>
          <w:sz w:val="22"/>
          <w:szCs w:val="22"/>
          <w:lang w:eastAsia="pl-PL"/>
        </w:rPr>
        <w:t>Pzp</w:t>
      </w:r>
      <w:proofErr w:type="spellEnd"/>
      <w:r w:rsidRPr="00BC63B8">
        <w:rPr>
          <w:color w:val="000000" w:themeColor="text1"/>
          <w:sz w:val="22"/>
          <w:szCs w:val="22"/>
          <w:lang w:eastAsia="pl-PL"/>
        </w:rPr>
        <w:t xml:space="preserve"> przez okres 4 lat od dnia zakończenia postępowania o udzielenie zamówienia, a jeżeli czas trwania umowy przekracza 4 lata, okres przechowywania obejmuje cały czas trwania umowy;</w:t>
      </w:r>
    </w:p>
    <w:p w14:paraId="1693287D" w14:textId="77777777" w:rsidR="008F6F4B" w:rsidRPr="00BC63B8" w:rsidRDefault="008F6F4B" w:rsidP="008F6F4B">
      <w:pPr>
        <w:pStyle w:val="Akapitzlist"/>
        <w:numPr>
          <w:ilvl w:val="0"/>
          <w:numId w:val="104"/>
        </w:numPr>
        <w:spacing w:after="0" w:line="240" w:lineRule="auto"/>
        <w:ind w:left="993" w:hanging="426"/>
        <w:rPr>
          <w:b/>
          <w:sz w:val="22"/>
          <w:szCs w:val="22"/>
        </w:rPr>
      </w:pPr>
      <w:r w:rsidRPr="00BC63B8">
        <w:rPr>
          <w:color w:val="000000" w:themeColor="text1"/>
          <w:sz w:val="22"/>
          <w:szCs w:val="22"/>
          <w:lang w:eastAsia="pl-PL"/>
        </w:rPr>
        <w:t xml:space="preserve">obowiązek podania przez Panią/Pana danych osobowych bezpośrednio Pani/Pana dotyczących jest wymogiem ustawowym określonym w przepisach Ustawy </w:t>
      </w:r>
      <w:proofErr w:type="spellStart"/>
      <w:r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 postępowaniu o udzielenie zamówienia publicznego; </w:t>
      </w:r>
    </w:p>
    <w:p w14:paraId="26850A98" w14:textId="77777777" w:rsidR="008F6F4B" w:rsidRPr="008513C1" w:rsidRDefault="008F6F4B" w:rsidP="008F6F4B">
      <w:pPr>
        <w:pStyle w:val="Akapitzlist"/>
        <w:numPr>
          <w:ilvl w:val="0"/>
          <w:numId w:val="104"/>
        </w:numPr>
        <w:spacing w:after="0"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58F4321F" w14:textId="77777777" w:rsidR="008F6F4B" w:rsidRDefault="008F6F4B" w:rsidP="008F6F4B">
      <w:pPr>
        <w:widowControl/>
        <w:numPr>
          <w:ilvl w:val="0"/>
          <w:numId w:val="206"/>
        </w:numPr>
        <w:tabs>
          <w:tab w:val="left" w:pos="1276"/>
        </w:tabs>
        <w:suppressAutoHyphens w:val="0"/>
        <w:autoSpaceDN/>
        <w:spacing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2B33C55A" w14:textId="77777777" w:rsidR="008F6F4B" w:rsidRPr="00655AD7" w:rsidRDefault="008F6F4B" w:rsidP="008F6F4B">
      <w:pPr>
        <w:widowControl/>
        <w:tabs>
          <w:tab w:val="left" w:pos="1276"/>
        </w:tabs>
        <w:suppressAutoHyphens w:val="0"/>
        <w:autoSpaceDN/>
        <w:spacing w:after="120"/>
        <w:ind w:left="993"/>
        <w:contextualSpacing/>
        <w:jc w:val="both"/>
        <w:textAlignment w:val="auto"/>
        <w:rPr>
          <w:rFonts w:ascii="Times New Roman" w:eastAsia="Times New Roman" w:hAnsi="Times New Roman" w:cs="Times New Roman"/>
          <w:color w:val="000000" w:themeColor="text1"/>
          <w:sz w:val="22"/>
          <w:szCs w:val="22"/>
          <w:lang w:eastAsia="pl-PL"/>
        </w:rPr>
      </w:pPr>
    </w:p>
    <w:p w14:paraId="7C26CB5C" w14:textId="77777777" w:rsidR="008F6F4B" w:rsidRPr="00E24ADF" w:rsidRDefault="008F6F4B" w:rsidP="008F6F4B">
      <w:pPr>
        <w:widowControl/>
        <w:numPr>
          <w:ilvl w:val="0"/>
          <w:numId w:val="100"/>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osobowych Pani/Pana dotyczących -  w przypadku, gdy skorzystacie z tego prawa </w:t>
      </w:r>
      <w:r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547511" w14:textId="77777777" w:rsidR="008F6F4B" w:rsidRPr="00655AD7" w:rsidRDefault="008F6F4B" w:rsidP="008F6F4B">
      <w:pPr>
        <w:widowControl/>
        <w:suppressAutoHyphens w:val="0"/>
        <w:autoSpaceDN/>
        <w:spacing w:after="120"/>
        <w:ind w:left="1276"/>
        <w:contextualSpacing/>
        <w:jc w:val="both"/>
        <w:textAlignment w:val="auto"/>
        <w:rPr>
          <w:rFonts w:ascii="Times New Roman" w:eastAsia="Times New Roman" w:hAnsi="Times New Roman" w:cs="Times New Roman"/>
          <w:color w:val="000000" w:themeColor="text1"/>
          <w:sz w:val="22"/>
          <w:szCs w:val="22"/>
          <w:lang w:eastAsia="pl-PL"/>
        </w:rPr>
      </w:pPr>
    </w:p>
    <w:p w14:paraId="7E1BF5B3" w14:textId="77777777" w:rsidR="008F6F4B" w:rsidRPr="00655AD7" w:rsidRDefault="008F6F4B" w:rsidP="008F6F4B">
      <w:pPr>
        <w:widowControl/>
        <w:numPr>
          <w:ilvl w:val="0"/>
          <w:numId w:val="100"/>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16 RODO prawo do sprostowania Pani/Pana danych osobowych  - </w:t>
      </w:r>
      <w:r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1ADBCDB" w14:textId="77777777" w:rsidR="008F6F4B" w:rsidRDefault="008F6F4B" w:rsidP="008F6F4B">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132D588" w14:textId="77777777" w:rsidR="008F6F4B" w:rsidRPr="00655AD7" w:rsidRDefault="008F6F4B" w:rsidP="008F6F4B">
      <w:pPr>
        <w:widowControl/>
        <w:numPr>
          <w:ilvl w:val="0"/>
          <w:numId w:val="100"/>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 </w:t>
      </w:r>
      <w:r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55AD7">
        <w:rPr>
          <w:rFonts w:ascii="Times New Roman" w:eastAsia="Times New Roman" w:hAnsi="Times New Roman" w:cs="Times New Roman"/>
          <w:color w:val="000000"/>
          <w:sz w:val="22"/>
          <w:szCs w:val="22"/>
          <w:lang w:eastAsia="pl-PL"/>
        </w:rPr>
        <w:t>;</w:t>
      </w:r>
    </w:p>
    <w:p w14:paraId="2636902F" w14:textId="77777777" w:rsidR="008F6F4B" w:rsidRPr="00655AD7" w:rsidRDefault="008F6F4B" w:rsidP="008F6F4B">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6462362" w14:textId="77777777" w:rsidR="008F6F4B" w:rsidRDefault="008F6F4B" w:rsidP="008F6F4B">
      <w:pPr>
        <w:widowControl/>
        <w:numPr>
          <w:ilvl w:val="0"/>
          <w:numId w:val="100"/>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1BC824F2" w14:textId="77777777" w:rsidR="008F6F4B" w:rsidRPr="00BA6BFB" w:rsidRDefault="008F6F4B" w:rsidP="008F6F4B">
      <w:pPr>
        <w:widowControl/>
        <w:suppressAutoHyphens w:val="0"/>
        <w:autoSpaceDN/>
        <w:spacing w:before="120" w:after="120"/>
        <w:ind w:left="1276"/>
        <w:contextualSpacing/>
        <w:jc w:val="both"/>
        <w:textAlignment w:val="auto"/>
        <w:rPr>
          <w:rFonts w:ascii="Times New Roman" w:eastAsia="Times New Roman" w:hAnsi="Times New Roman" w:cs="Times New Roman"/>
          <w:i/>
          <w:color w:val="000000" w:themeColor="text1"/>
          <w:sz w:val="22"/>
          <w:szCs w:val="22"/>
          <w:lang w:eastAsia="pl-PL"/>
        </w:rPr>
      </w:pPr>
    </w:p>
    <w:p w14:paraId="683E102F" w14:textId="77777777" w:rsidR="008F6F4B" w:rsidRPr="00655AD7" w:rsidRDefault="008F6F4B" w:rsidP="008F6F4B">
      <w:pPr>
        <w:widowControl/>
        <w:numPr>
          <w:ilvl w:val="0"/>
          <w:numId w:val="206"/>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2FFFC4B9" w14:textId="77777777" w:rsidR="008F6F4B" w:rsidRPr="00655AD7" w:rsidRDefault="008F6F4B" w:rsidP="008F6F4B">
      <w:pPr>
        <w:widowControl/>
        <w:numPr>
          <w:ilvl w:val="0"/>
          <w:numId w:val="101"/>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022ACB65" w14:textId="77777777" w:rsidR="008F6F4B" w:rsidRPr="00655AD7" w:rsidRDefault="008F6F4B" w:rsidP="008F6F4B">
      <w:pPr>
        <w:widowControl/>
        <w:numPr>
          <w:ilvl w:val="0"/>
          <w:numId w:val="101"/>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3EC9A188" w14:textId="77777777" w:rsidR="008F6F4B" w:rsidRPr="008513C1" w:rsidRDefault="008F6F4B" w:rsidP="008F6F4B">
      <w:pPr>
        <w:widowControl/>
        <w:numPr>
          <w:ilvl w:val="0"/>
          <w:numId w:val="101"/>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5846AEF5" w14:textId="77777777" w:rsidR="008F6F4B" w:rsidRPr="00655AD7" w:rsidRDefault="008F6F4B" w:rsidP="008F6F4B">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2AB2C199" w14:textId="77777777" w:rsidR="008F6F4B" w:rsidRPr="00655AD7" w:rsidRDefault="008F6F4B" w:rsidP="008F6F4B">
      <w:pPr>
        <w:pStyle w:val="Akapitzlist"/>
        <w:widowControl/>
        <w:numPr>
          <w:ilvl w:val="0"/>
          <w:numId w:val="206"/>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B9E732" w14:textId="77777777" w:rsidR="008F6F4B" w:rsidRPr="00655AD7" w:rsidRDefault="008F6F4B" w:rsidP="008F6F4B">
      <w:pPr>
        <w:widowControl/>
        <w:numPr>
          <w:ilvl w:val="0"/>
          <w:numId w:val="102"/>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Pr>
          <w:rFonts w:ascii="Times New Roman" w:eastAsia="Times New Roman" w:hAnsi="Times New Roman" w:cs="Times New Roman"/>
          <w:color w:val="000000" w:themeColor="text1"/>
          <w:sz w:val="22"/>
          <w:szCs w:val="22"/>
        </w:rPr>
        <w:br/>
      </w:r>
      <w:r w:rsidRPr="00655AD7">
        <w:rPr>
          <w:rFonts w:ascii="Times New Roman" w:eastAsia="Times New Roman" w:hAnsi="Times New Roman" w:cs="Times New Roman"/>
          <w:color w:val="000000" w:themeColor="text1"/>
          <w:sz w:val="22"/>
          <w:szCs w:val="22"/>
        </w:rPr>
        <w:t>w postępowaniu. Do obowiązków tych należą m.in. obowiązki wynikające z RODO,</w:t>
      </w:r>
      <w:r>
        <w:rPr>
          <w:rFonts w:ascii="Times New Roman" w:eastAsia="Times New Roman" w:hAnsi="Times New Roman" w:cs="Times New Roman"/>
          <w:color w:val="000000" w:themeColor="text1"/>
          <w:sz w:val="22"/>
          <w:szCs w:val="22"/>
        </w:rPr>
        <w:br/>
      </w:r>
      <w:r w:rsidRPr="00655AD7">
        <w:rPr>
          <w:rFonts w:ascii="Times New Roman" w:eastAsia="Times New Roman" w:hAnsi="Times New Roman" w:cs="Times New Roman"/>
          <w:color w:val="000000" w:themeColor="text1"/>
          <w:sz w:val="22"/>
          <w:szCs w:val="22"/>
        </w:rPr>
        <w:t xml:space="preserve"> 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44E7301F" w14:textId="77777777" w:rsidR="008F6F4B" w:rsidRPr="008513C1" w:rsidRDefault="008F6F4B" w:rsidP="008F6F4B">
      <w:pPr>
        <w:widowControl/>
        <w:numPr>
          <w:ilvl w:val="0"/>
          <w:numId w:val="102"/>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742DEF9F" w:rsidR="00223FE3" w:rsidRPr="00655AD7" w:rsidRDefault="008F6F4B" w:rsidP="008F6F4B">
      <w:pPr>
        <w:widowControl/>
        <w:numPr>
          <w:ilvl w:val="0"/>
          <w:numId w:val="102"/>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 xml:space="preserve">W celu zapewnienia, że Wykonawca wypełnił ww. obowiązki informacyjne oraz ochrony prawnie uzasadnionych interesów osoby trzeciej, której dane zostały przekazane w związku </w:t>
      </w:r>
      <w:r>
        <w:rPr>
          <w:rFonts w:ascii="Times New Roman" w:eastAsia="Times New Roman" w:hAnsi="Times New Roman" w:cs="Times New Roman"/>
          <w:color w:val="000000" w:themeColor="text1"/>
          <w:sz w:val="22"/>
          <w:szCs w:val="22"/>
          <w:lang w:eastAsia="pl-PL"/>
        </w:rPr>
        <w:br/>
      </w:r>
      <w:r w:rsidRPr="00655AD7">
        <w:rPr>
          <w:rFonts w:ascii="Times New Roman" w:eastAsia="Times New Roman" w:hAnsi="Times New Roman" w:cs="Times New Roman"/>
          <w:color w:val="000000" w:themeColor="text1"/>
          <w:sz w:val="22"/>
          <w:szCs w:val="22"/>
          <w:lang w:eastAsia="pl-PL"/>
        </w:rPr>
        <w:t>z udziałem Wykonawcy w postępowaniu, zobowiązuje się Wykonawcę do złożenia w treści formularza ofertowego oświadczenia o wypełnieniu przez niego obowiązków informacyjnych przewidzianych w art. 13 lub art. 14 RODO</w:t>
      </w:r>
      <w:r w:rsidR="00223FE3" w:rsidRPr="00655AD7">
        <w:rPr>
          <w:rFonts w:ascii="Times New Roman" w:eastAsia="Times New Roman" w:hAnsi="Times New Roman" w:cs="Times New Roman"/>
          <w:color w:val="000000" w:themeColor="text1"/>
          <w:sz w:val="22"/>
          <w:szCs w:val="22"/>
          <w:lang w:eastAsia="pl-PL"/>
        </w:rPr>
        <w:t>.</w:t>
      </w:r>
    </w:p>
    <w:p w14:paraId="3BFB76BF" w14:textId="01D0CFEB" w:rsidR="00E75210" w:rsidRDefault="002B3EDC" w:rsidP="007C2427">
      <w:pPr>
        <w:pStyle w:val="Nagwek"/>
        <w:suppressLineNumbers w:val="0"/>
        <w:snapToGrid w:val="0"/>
        <w:ind w:right="-40"/>
        <w:rPr>
          <w:b/>
          <w:bCs/>
          <w:sz w:val="22"/>
          <w:szCs w:val="22"/>
        </w:rPr>
      </w:pPr>
      <w:r>
        <w:rPr>
          <w:b/>
          <w:bCs/>
          <w:sz w:val="22"/>
          <w:szCs w:val="22"/>
        </w:rPr>
        <w:t xml:space="preserve">                                                                      </w:t>
      </w:r>
    </w:p>
    <w:p w14:paraId="5A1E3CE0" w14:textId="051C85E6" w:rsidR="00925174" w:rsidRPr="00932A9E" w:rsidRDefault="00932A9E" w:rsidP="00932A9E">
      <w:pPr>
        <w:pStyle w:val="Nagwek"/>
        <w:suppressLineNumbers w:val="0"/>
        <w:snapToGrid w:val="0"/>
        <w:spacing w:line="240" w:lineRule="auto"/>
        <w:ind w:right="-40"/>
        <w:jc w:val="center"/>
        <w:rPr>
          <w:b/>
          <w:bCs/>
          <w:i/>
          <w:iCs/>
          <w:sz w:val="22"/>
          <w:szCs w:val="22"/>
        </w:rPr>
      </w:pPr>
      <w:r>
        <w:rPr>
          <w:sz w:val="22"/>
          <w:szCs w:val="22"/>
        </w:rPr>
        <w:t xml:space="preserve">                                                                              </w:t>
      </w:r>
      <w:r w:rsidRPr="00932A9E">
        <w:rPr>
          <w:b/>
          <w:bCs/>
          <w:i/>
          <w:iCs/>
          <w:sz w:val="22"/>
          <w:szCs w:val="22"/>
        </w:rPr>
        <w:t>Zarząd Powiatu Zgierskiego</w:t>
      </w:r>
    </w:p>
    <w:p w14:paraId="204A074C" w14:textId="63233E69" w:rsidR="00644F86" w:rsidRPr="00F32710" w:rsidRDefault="008316A8" w:rsidP="00655AD7">
      <w:pPr>
        <w:pStyle w:val="Nagwek"/>
        <w:suppressLineNumbers w:val="0"/>
        <w:snapToGrid w:val="0"/>
        <w:spacing w:line="240" w:lineRule="auto"/>
        <w:ind w:right="-40"/>
        <w:jc w:val="right"/>
        <w:rPr>
          <w:sz w:val="22"/>
          <w:szCs w:val="22"/>
        </w:rPr>
      </w:pPr>
      <w:r w:rsidRPr="00F32710">
        <w:rPr>
          <w:sz w:val="22"/>
          <w:szCs w:val="22"/>
        </w:rPr>
        <w:t>_______________________________________________</w:t>
      </w:r>
    </w:p>
    <w:p w14:paraId="5306A635" w14:textId="359916B5" w:rsidR="00644F86" w:rsidRPr="007C2427" w:rsidRDefault="008316A8" w:rsidP="00655AD7">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622ED061" w14:textId="77777777" w:rsidR="001C6C57" w:rsidRDefault="001C6C57" w:rsidP="00574C03">
      <w:pPr>
        <w:pStyle w:val="Standard"/>
        <w:suppressAutoHyphens w:val="0"/>
        <w:ind w:left="720"/>
        <w:jc w:val="right"/>
        <w:rPr>
          <w:i/>
          <w:sz w:val="22"/>
          <w:szCs w:val="22"/>
        </w:rPr>
      </w:pPr>
    </w:p>
    <w:p w14:paraId="4123108D" w14:textId="71A2093A" w:rsidR="00644F86" w:rsidRPr="00F32710" w:rsidRDefault="008316A8" w:rsidP="00574C03">
      <w:pPr>
        <w:pStyle w:val="Standard"/>
        <w:suppressAutoHyphens w:val="0"/>
        <w:ind w:left="720"/>
        <w:jc w:val="right"/>
        <w:rPr>
          <w:sz w:val="22"/>
          <w:szCs w:val="22"/>
        </w:rPr>
      </w:pPr>
      <w:r w:rsidRPr="00F32710">
        <w:rPr>
          <w:i/>
          <w:sz w:val="22"/>
          <w:szCs w:val="22"/>
        </w:rPr>
        <w:lastRenderedPageBreak/>
        <w:t xml:space="preserve">     </w:t>
      </w:r>
    </w:p>
    <w:p w14:paraId="793ECE21" w14:textId="77777777" w:rsidR="00644F86" w:rsidRPr="00F32710" w:rsidRDefault="008316A8" w:rsidP="00CE1FED">
      <w:pPr>
        <w:pStyle w:val="NumeracjaUrzdowa"/>
        <w:numPr>
          <w:ilvl w:val="0"/>
          <w:numId w:val="208"/>
        </w:numPr>
        <w:rPr>
          <w:b/>
          <w:bCs/>
          <w:sz w:val="22"/>
          <w:szCs w:val="22"/>
        </w:rPr>
      </w:pPr>
      <w:r w:rsidRPr="00F32710">
        <w:rPr>
          <w:b/>
          <w:bCs/>
          <w:sz w:val="22"/>
          <w:szCs w:val="22"/>
        </w:rPr>
        <w:t>ZAŁĄCZNIKI</w:t>
      </w:r>
    </w:p>
    <w:p w14:paraId="3AFACD4E" w14:textId="77777777" w:rsidR="008F6F4B" w:rsidRPr="008F6F4B" w:rsidRDefault="008F6F4B" w:rsidP="008F6F4B">
      <w:pPr>
        <w:pStyle w:val="NumeracjaUrzdowa"/>
        <w:numPr>
          <w:ilvl w:val="0"/>
          <w:numId w:val="124"/>
        </w:numPr>
        <w:spacing w:line="240" w:lineRule="auto"/>
        <w:rPr>
          <w:bCs/>
          <w:sz w:val="20"/>
          <w:szCs w:val="20"/>
        </w:rPr>
      </w:pPr>
      <w:r w:rsidRPr="008F6F4B">
        <w:rPr>
          <w:bCs/>
          <w:sz w:val="20"/>
          <w:szCs w:val="20"/>
        </w:rPr>
        <w:t>Formularz ofertowy  - załącznik nr 1 do SWZ;</w:t>
      </w:r>
    </w:p>
    <w:p w14:paraId="42A30712" w14:textId="77777777" w:rsidR="008F6F4B" w:rsidRPr="008F6F4B" w:rsidRDefault="008F6F4B" w:rsidP="008F6F4B">
      <w:pPr>
        <w:pStyle w:val="NumeracjaUrzdowa"/>
        <w:numPr>
          <w:ilvl w:val="0"/>
          <w:numId w:val="124"/>
        </w:numPr>
        <w:spacing w:line="240" w:lineRule="auto"/>
        <w:rPr>
          <w:bCs/>
          <w:sz w:val="20"/>
          <w:szCs w:val="20"/>
        </w:rPr>
      </w:pPr>
      <w:r w:rsidRPr="008F6F4B">
        <w:rPr>
          <w:bCs/>
          <w:sz w:val="20"/>
          <w:szCs w:val="20"/>
        </w:rPr>
        <w:t>Oświadczenie dotyczące spełniania warunków udziału w postępowaniu - załącznik nr 2 do SWZ;</w:t>
      </w:r>
    </w:p>
    <w:p w14:paraId="0353204C" w14:textId="77777777" w:rsidR="008F6F4B" w:rsidRPr="008F6F4B" w:rsidRDefault="008F6F4B" w:rsidP="008F6F4B">
      <w:pPr>
        <w:pStyle w:val="NumeracjaUrzdowa"/>
        <w:numPr>
          <w:ilvl w:val="0"/>
          <w:numId w:val="124"/>
        </w:numPr>
        <w:spacing w:line="240" w:lineRule="auto"/>
        <w:rPr>
          <w:bCs/>
          <w:sz w:val="20"/>
          <w:szCs w:val="20"/>
        </w:rPr>
      </w:pPr>
      <w:r w:rsidRPr="008F6F4B">
        <w:rPr>
          <w:bCs/>
          <w:color w:val="000000"/>
          <w:sz w:val="20"/>
          <w:szCs w:val="20"/>
        </w:rPr>
        <w:t>Oświadczenie dotyczące przesłanek wykluczenia z postępowania  - załącznik nr 3 do SWZ;</w:t>
      </w:r>
    </w:p>
    <w:p w14:paraId="270AC686" w14:textId="064315CA" w:rsidR="008F6F4B" w:rsidRPr="008F6F4B" w:rsidRDefault="008F6F4B" w:rsidP="008F6F4B">
      <w:pPr>
        <w:pStyle w:val="NumeracjaUrzdowa"/>
        <w:numPr>
          <w:ilvl w:val="0"/>
          <w:numId w:val="124"/>
        </w:numPr>
        <w:spacing w:line="240" w:lineRule="auto"/>
        <w:rPr>
          <w:bCs/>
          <w:sz w:val="20"/>
          <w:szCs w:val="20"/>
        </w:rPr>
      </w:pPr>
      <w:r w:rsidRPr="008F6F4B">
        <w:rPr>
          <w:bCs/>
          <w:sz w:val="20"/>
          <w:szCs w:val="20"/>
        </w:rPr>
        <w:t xml:space="preserve">Projekt umowy - załącznik </w:t>
      </w:r>
      <w:r w:rsidRPr="008F6F4B">
        <w:rPr>
          <w:sz w:val="20"/>
          <w:szCs w:val="20"/>
        </w:rPr>
        <w:t xml:space="preserve"> </w:t>
      </w:r>
      <w:r w:rsidRPr="008F6F4B">
        <w:rPr>
          <w:b/>
          <w:bCs/>
          <w:sz w:val="20"/>
          <w:szCs w:val="20"/>
        </w:rPr>
        <w:t xml:space="preserve">nr 4A (zadanie nr 1 i 3) i 4B (zadanie nr 2) </w:t>
      </w:r>
      <w:r w:rsidRPr="008F6F4B">
        <w:rPr>
          <w:sz w:val="20"/>
          <w:szCs w:val="20"/>
        </w:rPr>
        <w:t>do SWZ;</w:t>
      </w:r>
      <w:r w:rsidRPr="008F6F4B">
        <w:rPr>
          <w:bCs/>
          <w:sz w:val="20"/>
          <w:szCs w:val="20"/>
        </w:rPr>
        <w:t>;</w:t>
      </w:r>
    </w:p>
    <w:p w14:paraId="636EBE06" w14:textId="77777777" w:rsidR="008F6F4B" w:rsidRPr="008F6F4B" w:rsidRDefault="008F6F4B" w:rsidP="008F6F4B">
      <w:pPr>
        <w:numPr>
          <w:ilvl w:val="0"/>
          <w:numId w:val="124"/>
        </w:numPr>
        <w:jc w:val="both"/>
        <w:rPr>
          <w:rFonts w:ascii="Times New Roman" w:eastAsia="Times New Roman" w:hAnsi="Times New Roman" w:cs="Times New Roman"/>
          <w:sz w:val="20"/>
          <w:szCs w:val="20"/>
        </w:rPr>
      </w:pPr>
      <w:r w:rsidRPr="008F6F4B">
        <w:rPr>
          <w:rFonts w:ascii="Times New Roman" w:eastAsia="Times New Roman" w:hAnsi="Times New Roman" w:cs="Times New Roman"/>
          <w:sz w:val="20"/>
          <w:szCs w:val="20"/>
        </w:rPr>
        <w:t>Dokumentacja techniczna - załącznik nr 5 do SWZ;</w:t>
      </w:r>
    </w:p>
    <w:p w14:paraId="2A7CD7A1" w14:textId="3204B212" w:rsidR="008F6F4B" w:rsidRPr="008F6F4B" w:rsidRDefault="008F6F4B" w:rsidP="008F6F4B">
      <w:pPr>
        <w:pStyle w:val="NumeracjaUrzdowa"/>
        <w:numPr>
          <w:ilvl w:val="0"/>
          <w:numId w:val="124"/>
        </w:numPr>
        <w:spacing w:line="240" w:lineRule="auto"/>
        <w:rPr>
          <w:sz w:val="20"/>
          <w:szCs w:val="20"/>
        </w:rPr>
      </w:pPr>
      <w:r w:rsidRPr="008F6F4B">
        <w:rPr>
          <w:sz w:val="20"/>
          <w:szCs w:val="20"/>
        </w:rPr>
        <w:t xml:space="preserve">Oświadczenie </w:t>
      </w:r>
      <w:r w:rsidRPr="008F6F4B">
        <w:rPr>
          <w:bCs/>
          <w:sz w:val="20"/>
          <w:szCs w:val="20"/>
        </w:rPr>
        <w:t xml:space="preserve">z zakresu art. 117 ust. 4 Ustawy </w:t>
      </w:r>
      <w:proofErr w:type="spellStart"/>
      <w:r w:rsidRPr="008F6F4B">
        <w:rPr>
          <w:bCs/>
          <w:sz w:val="20"/>
          <w:szCs w:val="20"/>
        </w:rPr>
        <w:t>Pzp</w:t>
      </w:r>
      <w:proofErr w:type="spellEnd"/>
      <w:r>
        <w:rPr>
          <w:bCs/>
          <w:sz w:val="20"/>
          <w:szCs w:val="20"/>
        </w:rPr>
        <w:t>;</w:t>
      </w:r>
    </w:p>
    <w:p w14:paraId="6EA7AF9A" w14:textId="27DF422F" w:rsidR="00314B7C" w:rsidRPr="00314B7C" w:rsidRDefault="00314B7C" w:rsidP="008F6F4B">
      <w:pPr>
        <w:pStyle w:val="NumeracjaUrzdowa"/>
        <w:numPr>
          <w:ilvl w:val="0"/>
          <w:numId w:val="0"/>
        </w:numPr>
        <w:spacing w:line="240" w:lineRule="auto"/>
        <w:ind w:left="1004"/>
        <w:rPr>
          <w:sz w:val="22"/>
          <w:szCs w:val="22"/>
        </w:rPr>
      </w:pPr>
    </w:p>
    <w:sectPr w:rsidR="00314B7C" w:rsidRPr="00314B7C" w:rsidSect="00C84C71">
      <w:headerReference w:type="default" r:id="rId46"/>
      <w:footerReference w:type="default" r:id="rId47"/>
      <w:pgSz w:w="11906" w:h="16838"/>
      <w:pgMar w:top="1247" w:right="1418" w:bottom="1418"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318F" w14:textId="77777777" w:rsidR="004D27AC" w:rsidRDefault="004D27AC">
      <w:r>
        <w:separator/>
      </w:r>
    </w:p>
  </w:endnote>
  <w:endnote w:type="continuationSeparator" w:id="0">
    <w:p w14:paraId="5E0D0205" w14:textId="77777777" w:rsidR="004D27AC" w:rsidRDefault="004D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18300"/>
      <w:docPartObj>
        <w:docPartGallery w:val="Page Numbers (Bottom of Page)"/>
        <w:docPartUnique/>
      </w:docPartObj>
    </w:sdtPr>
    <w:sdtEndPr/>
    <w:sdtContent>
      <w:p w14:paraId="6A6A1CB1" w14:textId="1E9B0DB1" w:rsidR="004D27AC" w:rsidRDefault="004D27AC">
        <w:pPr>
          <w:pStyle w:val="Stopka"/>
          <w:jc w:val="right"/>
        </w:pPr>
        <w:r>
          <w:fldChar w:fldCharType="begin"/>
        </w:r>
        <w:r>
          <w:instrText>PAGE   \* MERGEFORMAT</w:instrText>
        </w:r>
        <w:r>
          <w:fldChar w:fldCharType="separate"/>
        </w:r>
        <w:r w:rsidR="00DA389F">
          <w:rPr>
            <w:noProof/>
          </w:rPr>
          <w:t>21</w:t>
        </w:r>
        <w:r>
          <w:fldChar w:fldCharType="end"/>
        </w:r>
      </w:p>
    </w:sdtContent>
  </w:sdt>
  <w:p w14:paraId="6C892E56" w14:textId="38E954E1" w:rsidR="004D27AC" w:rsidRDefault="004D27A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57E" w14:textId="77777777" w:rsidR="004D27AC" w:rsidRDefault="004D27AC">
      <w:r>
        <w:rPr>
          <w:color w:val="000000"/>
        </w:rPr>
        <w:separator/>
      </w:r>
    </w:p>
  </w:footnote>
  <w:footnote w:type="continuationSeparator" w:id="0">
    <w:p w14:paraId="74E0910C" w14:textId="77777777" w:rsidR="004D27AC" w:rsidRDefault="004D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3AEDAEF1" w:rsidR="004D27AC" w:rsidRPr="00B7359A" w:rsidRDefault="004D27AC">
    <w:pPr>
      <w:pStyle w:val="Nagwek"/>
      <w:rPr>
        <w:b/>
        <w:bCs/>
        <w:sz w:val="20"/>
        <w:szCs w:val="20"/>
      </w:rPr>
    </w:pPr>
    <w:r w:rsidRPr="00B7359A">
      <w:rPr>
        <w:b/>
        <w:bCs/>
        <w:sz w:val="20"/>
        <w:szCs w:val="20"/>
      </w:rPr>
      <w:t>ZP.272.</w:t>
    </w:r>
    <w:r>
      <w:rPr>
        <w:b/>
        <w:bCs/>
        <w:sz w:val="20"/>
        <w:szCs w:val="20"/>
      </w:rPr>
      <w:t>21</w:t>
    </w:r>
    <w:r w:rsidRPr="00B7359A">
      <w:rPr>
        <w:b/>
        <w:bCs/>
        <w:sz w:val="20"/>
        <w:szCs w:val="20"/>
      </w:rPr>
      <w:t>.202</w:t>
    </w:r>
    <w:r>
      <w:rPr>
        <w:b/>
        <w:bCs/>
        <w:sz w:val="20"/>
        <w:szCs w:val="20"/>
      </w:rPr>
      <w:t>3</w:t>
    </w:r>
  </w:p>
  <w:p w14:paraId="3F24F411" w14:textId="77777777" w:rsidR="004D27AC" w:rsidRDefault="004D27AC">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18D26FC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8"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19"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5C7B0C"/>
    <w:multiLevelType w:val="hybridMultilevel"/>
    <w:tmpl w:val="F1E20D18"/>
    <w:lvl w:ilvl="0" w:tplc="CE647524">
      <w:start w:val="1"/>
      <w:numFmt w:val="decimal"/>
      <w:lvlText w:val="%1."/>
      <w:lvlJc w:val="left"/>
      <w:pPr>
        <w:ind w:left="720" w:hanging="360"/>
      </w:pPr>
      <w:rPr>
        <w:rFonts w:hint="default"/>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BF803056">
      <w:start w:val="1"/>
      <w:numFmt w:val="decimal"/>
      <w:lvlText w:val="%5."/>
      <w:lvlJc w:val="left"/>
      <w:pPr>
        <w:ind w:left="3600" w:hanging="360"/>
      </w:pPr>
      <w:rPr>
        <w:rFonts w:ascii="Times New Roman" w:eastAsia="Arial Unicode MS"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6"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CE6A12"/>
    <w:multiLevelType w:val="hybridMultilevel"/>
    <w:tmpl w:val="DC4292B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93129E5"/>
    <w:multiLevelType w:val="hybridMultilevel"/>
    <w:tmpl w:val="CD1C5C62"/>
    <w:lvl w:ilvl="0" w:tplc="6414BFA4">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BB561B"/>
    <w:multiLevelType w:val="hybridMultilevel"/>
    <w:tmpl w:val="BCD4A172"/>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FC7A16"/>
    <w:multiLevelType w:val="hybridMultilevel"/>
    <w:tmpl w:val="5484C12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7"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3"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7" w15:restartNumberingAfterBreak="0">
    <w:nsid w:val="22414E8B"/>
    <w:multiLevelType w:val="hybridMultilevel"/>
    <w:tmpl w:val="DFFEB4BA"/>
    <w:lvl w:ilvl="0" w:tplc="DAA8DBC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9"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25823482"/>
    <w:multiLevelType w:val="hybridMultilevel"/>
    <w:tmpl w:val="541E570A"/>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7C56EEC"/>
    <w:multiLevelType w:val="hybridMultilevel"/>
    <w:tmpl w:val="4608F142"/>
    <w:lvl w:ilvl="0" w:tplc="054C8F3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EB05534"/>
    <w:multiLevelType w:val="hybridMultilevel"/>
    <w:tmpl w:val="F7369218"/>
    <w:lvl w:ilvl="0" w:tplc="0E145C32">
      <w:start w:val="5"/>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6"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1E7151F"/>
    <w:multiLevelType w:val="hybridMultilevel"/>
    <w:tmpl w:val="06703C9A"/>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34362919"/>
    <w:multiLevelType w:val="hybridMultilevel"/>
    <w:tmpl w:val="9FB807CA"/>
    <w:lvl w:ilvl="0" w:tplc="69568D9E">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6"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2"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4"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8"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0"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C6F4039"/>
    <w:multiLevelType w:val="hybridMultilevel"/>
    <w:tmpl w:val="07AEEC06"/>
    <w:lvl w:ilvl="0" w:tplc="AD3ED28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E4469F6"/>
    <w:multiLevelType w:val="hybridMultilevel"/>
    <w:tmpl w:val="8730CAEE"/>
    <w:lvl w:ilvl="0" w:tplc="9EAA903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8" w15:restartNumberingAfterBreak="0">
    <w:nsid w:val="3F375CB9"/>
    <w:multiLevelType w:val="hybridMultilevel"/>
    <w:tmpl w:val="47621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0CA34BE"/>
    <w:multiLevelType w:val="multilevel"/>
    <w:tmpl w:val="1728985C"/>
    <w:lvl w:ilvl="0">
      <w:start w:val="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21" w15:restartNumberingAfterBreak="0">
    <w:nsid w:val="412E3197"/>
    <w:multiLevelType w:val="hybridMultilevel"/>
    <w:tmpl w:val="8C1A2898"/>
    <w:lvl w:ilvl="0" w:tplc="88B29C02">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2C36D63"/>
    <w:multiLevelType w:val="hybridMultilevel"/>
    <w:tmpl w:val="01E067F6"/>
    <w:lvl w:ilvl="0" w:tplc="C3E4AD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43A97009"/>
    <w:multiLevelType w:val="hybridMultilevel"/>
    <w:tmpl w:val="68D0509A"/>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B817AE"/>
    <w:multiLevelType w:val="multilevel"/>
    <w:tmpl w:val="9926BE66"/>
    <w:lvl w:ilvl="0">
      <w:start w:val="1"/>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31" w15:restartNumberingAfterBreak="0">
    <w:nsid w:val="47F371AF"/>
    <w:multiLevelType w:val="hybridMultilevel"/>
    <w:tmpl w:val="0146558A"/>
    <w:lvl w:ilvl="0" w:tplc="EF986066">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6" w15:restartNumberingAfterBreak="0">
    <w:nsid w:val="4BAD64B0"/>
    <w:multiLevelType w:val="hybridMultilevel"/>
    <w:tmpl w:val="AF54B63A"/>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C8B41D1"/>
    <w:multiLevelType w:val="hybridMultilevel"/>
    <w:tmpl w:val="55921596"/>
    <w:lvl w:ilvl="0" w:tplc="3956F7A8">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6"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9" w15:restartNumberingAfterBreak="0">
    <w:nsid w:val="52497D5C"/>
    <w:multiLevelType w:val="hybridMultilevel"/>
    <w:tmpl w:val="FDB23FD6"/>
    <w:lvl w:ilvl="0" w:tplc="57C80284">
      <w:start w:val="1"/>
      <w:numFmt w:val="decimal"/>
      <w:lvlText w:val="%1."/>
      <w:lvlJc w:val="left"/>
      <w:pPr>
        <w:ind w:left="1004" w:hanging="360"/>
      </w:pPr>
      <w:rPr>
        <w:strike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4F578FD"/>
    <w:multiLevelType w:val="hybridMultilevel"/>
    <w:tmpl w:val="B9E64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6B119C7"/>
    <w:multiLevelType w:val="hybridMultilevel"/>
    <w:tmpl w:val="7584B9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7"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9" w15:restartNumberingAfterBreak="0">
    <w:nsid w:val="58C127FB"/>
    <w:multiLevelType w:val="hybridMultilevel"/>
    <w:tmpl w:val="019632A4"/>
    <w:lvl w:ilvl="0" w:tplc="993E55CC">
      <w:start w:val="7"/>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9196200"/>
    <w:multiLevelType w:val="hybridMultilevel"/>
    <w:tmpl w:val="DD62A082"/>
    <w:lvl w:ilvl="0" w:tplc="AB4AA588">
      <w:start w:val="19"/>
      <w:numFmt w:val="decimal"/>
      <w:lvlText w:val="%1."/>
      <w:lvlJc w:val="left"/>
      <w:pPr>
        <w:ind w:left="578"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BA2FCF"/>
    <w:multiLevelType w:val="hybridMultilevel"/>
    <w:tmpl w:val="B816B55A"/>
    <w:lvl w:ilvl="0" w:tplc="36886126">
      <w:start w:val="32"/>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1EA11E8"/>
    <w:multiLevelType w:val="hybridMultilevel"/>
    <w:tmpl w:val="9F3C4042"/>
    <w:lvl w:ilvl="0" w:tplc="04150017">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67"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2AD43D3"/>
    <w:multiLevelType w:val="hybridMultilevel"/>
    <w:tmpl w:val="64F6CD04"/>
    <w:lvl w:ilvl="0" w:tplc="675CD052">
      <w:start w:val="28"/>
      <w:numFmt w:val="upperRoman"/>
      <w:lvlText w:val="%1."/>
      <w:lvlJc w:val="right"/>
      <w:pPr>
        <w:ind w:left="23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1"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5C75CBD"/>
    <w:multiLevelType w:val="hybridMultilevel"/>
    <w:tmpl w:val="110C3D9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768577C"/>
    <w:multiLevelType w:val="hybridMultilevel"/>
    <w:tmpl w:val="46BAA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8"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6C931ECE"/>
    <w:multiLevelType w:val="hybridMultilevel"/>
    <w:tmpl w:val="B192B4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9"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43E38E4"/>
    <w:multiLevelType w:val="hybridMultilevel"/>
    <w:tmpl w:val="7352B0E6"/>
    <w:lvl w:ilvl="0" w:tplc="FDD2EF82">
      <w:start w:val="33"/>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93"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5"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7" w15:restartNumberingAfterBreak="0">
    <w:nsid w:val="78C61D13"/>
    <w:multiLevelType w:val="hybridMultilevel"/>
    <w:tmpl w:val="424A988C"/>
    <w:lvl w:ilvl="0" w:tplc="6DBAF796">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7"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423841163">
    <w:abstractNumId w:val="1"/>
  </w:num>
  <w:num w:numId="2" w16cid:durableId="952246482">
    <w:abstractNumId w:val="25"/>
  </w:num>
  <w:num w:numId="3" w16cid:durableId="154995023">
    <w:abstractNumId w:val="95"/>
  </w:num>
  <w:num w:numId="4" w16cid:durableId="2100327704">
    <w:abstractNumId w:val="101"/>
  </w:num>
  <w:num w:numId="5" w16cid:durableId="1973098702">
    <w:abstractNumId w:val="18"/>
  </w:num>
  <w:num w:numId="6" w16cid:durableId="1606693842">
    <w:abstractNumId w:val="206"/>
  </w:num>
  <w:num w:numId="7" w16cid:durableId="1070890047">
    <w:abstractNumId w:val="4"/>
  </w:num>
  <w:num w:numId="8" w16cid:durableId="203175887">
    <w:abstractNumId w:val="17"/>
  </w:num>
  <w:num w:numId="9" w16cid:durableId="2129276373">
    <w:abstractNumId w:val="98"/>
  </w:num>
  <w:num w:numId="10" w16cid:durableId="1091783072">
    <w:abstractNumId w:val="107"/>
  </w:num>
  <w:num w:numId="11" w16cid:durableId="1903713306">
    <w:abstractNumId w:val="10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70003021">
    <w:abstractNumId w:val="3"/>
  </w:num>
  <w:num w:numId="13" w16cid:durableId="1714035533">
    <w:abstractNumId w:val="89"/>
  </w:num>
  <w:num w:numId="14" w16cid:durableId="468785581">
    <w:abstractNumId w:val="69"/>
  </w:num>
  <w:num w:numId="15" w16cid:durableId="125516379">
    <w:abstractNumId w:val="16"/>
  </w:num>
  <w:num w:numId="16" w16cid:durableId="176308768">
    <w:abstractNumId w:val="53"/>
  </w:num>
  <w:num w:numId="17" w16cid:durableId="1533883137">
    <w:abstractNumId w:val="2"/>
  </w:num>
  <w:num w:numId="18" w16cid:durableId="977033276">
    <w:abstractNumId w:val="99"/>
  </w:num>
  <w:num w:numId="19" w16cid:durableId="347414055">
    <w:abstractNumId w:val="151"/>
  </w:num>
  <w:num w:numId="20" w16cid:durableId="429787390">
    <w:abstractNumId w:val="183"/>
  </w:num>
  <w:num w:numId="21" w16cid:durableId="1352881281">
    <w:abstractNumId w:val="203"/>
  </w:num>
  <w:num w:numId="22" w16cid:durableId="567225552">
    <w:abstractNumId w:val="91"/>
  </w:num>
  <w:num w:numId="23" w16cid:durableId="777915779">
    <w:abstractNumId w:val="50"/>
  </w:num>
  <w:num w:numId="24" w16cid:durableId="2048752082">
    <w:abstractNumId w:val="34"/>
  </w:num>
  <w:num w:numId="25" w16cid:durableId="1603682219">
    <w:abstractNumId w:val="185"/>
  </w:num>
  <w:num w:numId="26" w16cid:durableId="965427820">
    <w:abstractNumId w:val="78"/>
  </w:num>
  <w:num w:numId="27" w16cid:durableId="949118904">
    <w:abstractNumId w:val="65"/>
  </w:num>
  <w:num w:numId="28" w16cid:durableId="920482222">
    <w:abstractNumId w:val="100"/>
  </w:num>
  <w:num w:numId="29" w16cid:durableId="958074962">
    <w:abstractNumId w:val="111"/>
  </w:num>
  <w:num w:numId="30" w16cid:durableId="998388689">
    <w:abstractNumId w:val="157"/>
  </w:num>
  <w:num w:numId="31" w16cid:durableId="1743528774">
    <w:abstractNumId w:val="139"/>
  </w:num>
  <w:num w:numId="32" w16cid:durableId="757092853">
    <w:abstractNumId w:val="172"/>
  </w:num>
  <w:num w:numId="33" w16cid:durableId="12541174">
    <w:abstractNumId w:val="40"/>
  </w:num>
  <w:num w:numId="34" w16cid:durableId="1890456168">
    <w:abstractNumId w:val="187"/>
  </w:num>
  <w:num w:numId="35" w16cid:durableId="1805074897">
    <w:abstractNumId w:val="113"/>
  </w:num>
  <w:num w:numId="36" w16cid:durableId="942032817">
    <w:abstractNumId w:val="82"/>
  </w:num>
  <w:num w:numId="37" w16cid:durableId="1606767739">
    <w:abstractNumId w:val="76"/>
  </w:num>
  <w:num w:numId="38" w16cid:durableId="1598246143">
    <w:abstractNumId w:val="13"/>
  </w:num>
  <w:num w:numId="39" w16cid:durableId="1153791616">
    <w:abstractNumId w:val="186"/>
  </w:num>
  <w:num w:numId="40" w16cid:durableId="804664359">
    <w:abstractNumId w:val="189"/>
  </w:num>
  <w:num w:numId="41" w16cid:durableId="610935576">
    <w:abstractNumId w:val="33"/>
  </w:num>
  <w:num w:numId="42" w16cid:durableId="929243769">
    <w:abstractNumId w:val="28"/>
  </w:num>
  <w:num w:numId="43" w16cid:durableId="2038970388">
    <w:abstractNumId w:val="36"/>
  </w:num>
  <w:num w:numId="44" w16cid:durableId="1354914857">
    <w:abstractNumId w:val="83"/>
  </w:num>
  <w:num w:numId="45" w16cid:durableId="1663972997">
    <w:abstractNumId w:val="144"/>
  </w:num>
  <w:num w:numId="46" w16cid:durableId="1716005684">
    <w:abstractNumId w:val="81"/>
  </w:num>
  <w:num w:numId="47" w16cid:durableId="170611620">
    <w:abstractNumId w:val="199"/>
  </w:num>
  <w:num w:numId="48" w16cid:durableId="2044943764">
    <w:abstractNumId w:val="152"/>
  </w:num>
  <w:num w:numId="49" w16cid:durableId="1966498721">
    <w:abstractNumId w:val="150"/>
  </w:num>
  <w:num w:numId="50" w16cid:durableId="1177694492">
    <w:abstractNumId w:val="165"/>
  </w:num>
  <w:num w:numId="51" w16cid:durableId="614097535">
    <w:abstractNumId w:val="205"/>
  </w:num>
  <w:num w:numId="52" w16cid:durableId="1984651303">
    <w:abstractNumId w:val="71"/>
  </w:num>
  <w:num w:numId="53" w16cid:durableId="466704474">
    <w:abstractNumId w:val="9"/>
  </w:num>
  <w:num w:numId="54" w16cid:durableId="1057972751">
    <w:abstractNumId w:val="128"/>
  </w:num>
  <w:num w:numId="55" w16cid:durableId="314068262">
    <w:abstractNumId w:val="184"/>
  </w:num>
  <w:num w:numId="56" w16cid:durableId="760027665">
    <w:abstractNumId w:val="127"/>
  </w:num>
  <w:num w:numId="57" w16cid:durableId="238253494">
    <w:abstractNumId w:val="67"/>
  </w:num>
  <w:num w:numId="58" w16cid:durableId="1127506114">
    <w:abstractNumId w:val="49"/>
  </w:num>
  <w:num w:numId="59" w16cid:durableId="2087413961">
    <w:abstractNumId w:val="126"/>
  </w:num>
  <w:num w:numId="60" w16cid:durableId="818495750">
    <w:abstractNumId w:val="116"/>
  </w:num>
  <w:num w:numId="61" w16cid:durableId="143090835">
    <w:abstractNumId w:val="155"/>
  </w:num>
  <w:num w:numId="62" w16cid:durableId="1716999127">
    <w:abstractNumId w:val="198"/>
  </w:num>
  <w:num w:numId="63" w16cid:durableId="1616906489">
    <w:abstractNumId w:val="51"/>
  </w:num>
  <w:num w:numId="64" w16cid:durableId="579676394">
    <w:abstractNumId w:val="35"/>
  </w:num>
  <w:num w:numId="65" w16cid:durableId="1190682357">
    <w:abstractNumId w:val="10"/>
  </w:num>
  <w:num w:numId="66" w16cid:durableId="100498443">
    <w:abstractNumId w:val="5"/>
  </w:num>
  <w:num w:numId="67" w16cid:durableId="1328705008">
    <w:abstractNumId w:val="72"/>
  </w:num>
  <w:num w:numId="68" w16cid:durableId="664013194">
    <w:abstractNumId w:val="134"/>
  </w:num>
  <w:num w:numId="69" w16cid:durableId="773524880">
    <w:abstractNumId w:val="143"/>
  </w:num>
  <w:num w:numId="70" w16cid:durableId="796485950">
    <w:abstractNumId w:val="7"/>
  </w:num>
  <w:num w:numId="71" w16cid:durableId="886526746">
    <w:abstractNumId w:val="190"/>
  </w:num>
  <w:num w:numId="72" w16cid:durableId="997659364">
    <w:abstractNumId w:val="73"/>
  </w:num>
  <w:num w:numId="73" w16cid:durableId="1194342230">
    <w:abstractNumId w:val="122"/>
  </w:num>
  <w:num w:numId="74" w16cid:durableId="76902646">
    <w:abstractNumId w:val="202"/>
  </w:num>
  <w:num w:numId="75" w16cid:durableId="1376151252">
    <w:abstractNumId w:val="19"/>
  </w:num>
  <w:num w:numId="76" w16cid:durableId="683243478">
    <w:abstractNumId w:val="175"/>
  </w:num>
  <w:num w:numId="77" w16cid:durableId="845289449">
    <w:abstractNumId w:val="77"/>
  </w:num>
  <w:num w:numId="78" w16cid:durableId="1545026170">
    <w:abstractNumId w:val="180"/>
  </w:num>
  <w:num w:numId="79" w16cid:durableId="397091721">
    <w:abstractNumId w:val="11"/>
  </w:num>
  <w:num w:numId="80" w16cid:durableId="1741782705">
    <w:abstractNumId w:val="64"/>
  </w:num>
  <w:num w:numId="81" w16cid:durableId="793673022">
    <w:abstractNumId w:val="8"/>
  </w:num>
  <w:num w:numId="82" w16cid:durableId="1538854679">
    <w:abstractNumId w:val="182"/>
  </w:num>
  <w:num w:numId="83" w16cid:durableId="285237191">
    <w:abstractNumId w:val="119"/>
  </w:num>
  <w:num w:numId="84" w16cid:durableId="1103841682">
    <w:abstractNumId w:val="15"/>
  </w:num>
  <w:num w:numId="85" w16cid:durableId="1212840050">
    <w:abstractNumId w:val="132"/>
  </w:num>
  <w:num w:numId="86" w16cid:durableId="1725981386">
    <w:abstractNumId w:val="178"/>
  </w:num>
  <w:num w:numId="87" w16cid:durableId="1417021188">
    <w:abstractNumId w:val="109"/>
  </w:num>
  <w:num w:numId="88" w16cid:durableId="294455317">
    <w:abstractNumId w:val="52"/>
  </w:num>
  <w:num w:numId="89" w16cid:durableId="628362624">
    <w:abstractNumId w:val="14"/>
  </w:num>
  <w:num w:numId="90" w16cid:durableId="1185942552">
    <w:abstractNumId w:val="173"/>
  </w:num>
  <w:num w:numId="91" w16cid:durableId="1786729281">
    <w:abstractNumId w:val="97"/>
  </w:num>
  <w:num w:numId="92" w16cid:durableId="406415146">
    <w:abstractNumId w:val="42"/>
  </w:num>
  <w:num w:numId="93" w16cid:durableId="1504977411">
    <w:abstractNumId w:val="24"/>
  </w:num>
  <w:num w:numId="94" w16cid:durableId="261685867">
    <w:abstractNumId w:val="120"/>
  </w:num>
  <w:num w:numId="95" w16cid:durableId="47727111">
    <w:abstractNumId w:val="32"/>
  </w:num>
  <w:num w:numId="96" w16cid:durableId="800995671">
    <w:abstractNumId w:val="145"/>
  </w:num>
  <w:num w:numId="97" w16cid:durableId="59907999">
    <w:abstractNumId w:val="133"/>
  </w:num>
  <w:num w:numId="98" w16cid:durableId="119421196">
    <w:abstractNumId w:val="90"/>
  </w:num>
  <w:num w:numId="99" w16cid:durableId="1046873416">
    <w:abstractNumId w:val="204"/>
  </w:num>
  <w:num w:numId="100" w16cid:durableId="244926610">
    <w:abstractNumId w:val="58"/>
  </w:num>
  <w:num w:numId="101" w16cid:durableId="1568146672">
    <w:abstractNumId w:val="196"/>
  </w:num>
  <w:num w:numId="102" w16cid:durableId="1249997466">
    <w:abstractNumId w:val="86"/>
  </w:num>
  <w:num w:numId="103" w16cid:durableId="1165823056">
    <w:abstractNumId w:val="47"/>
  </w:num>
  <w:num w:numId="104" w16cid:durableId="2067948532">
    <w:abstractNumId w:val="6"/>
  </w:num>
  <w:num w:numId="105" w16cid:durableId="251013425">
    <w:abstractNumId w:val="30"/>
  </w:num>
  <w:num w:numId="106" w16cid:durableId="595867598">
    <w:abstractNumId w:val="106"/>
  </w:num>
  <w:num w:numId="107" w16cid:durableId="1480072766">
    <w:abstractNumId w:val="29"/>
  </w:num>
  <w:num w:numId="108" w16cid:durableId="1683051789">
    <w:abstractNumId w:val="174"/>
  </w:num>
  <w:num w:numId="109" w16cid:durableId="2032489959">
    <w:abstractNumId w:val="44"/>
  </w:num>
  <w:num w:numId="110" w16cid:durableId="251931782">
    <w:abstractNumId w:val="74"/>
  </w:num>
  <w:num w:numId="111" w16cid:durableId="1082872951">
    <w:abstractNumId w:val="23"/>
  </w:num>
  <w:num w:numId="112" w16cid:durableId="222915971">
    <w:abstractNumId w:val="201"/>
  </w:num>
  <w:num w:numId="113" w16cid:durableId="1161232524">
    <w:abstractNumId w:val="22"/>
  </w:num>
  <w:num w:numId="114" w16cid:durableId="1752314793">
    <w:abstractNumId w:val="207"/>
  </w:num>
  <w:num w:numId="115" w16cid:durableId="1140222251">
    <w:abstractNumId w:val="104"/>
  </w:num>
  <w:num w:numId="116" w16cid:durableId="820315899">
    <w:abstractNumId w:val="56"/>
  </w:num>
  <w:num w:numId="117" w16cid:durableId="1122729431">
    <w:abstractNumId w:val="142"/>
  </w:num>
  <w:num w:numId="118" w16cid:durableId="513228729">
    <w:abstractNumId w:val="123"/>
  </w:num>
  <w:num w:numId="119" w16cid:durableId="357320649">
    <w:abstractNumId w:val="37"/>
  </w:num>
  <w:num w:numId="120" w16cid:durableId="1573270265">
    <w:abstractNumId w:val="176"/>
  </w:num>
  <w:num w:numId="121" w16cid:durableId="1825314972">
    <w:abstractNumId w:val="125"/>
  </w:num>
  <w:num w:numId="122" w16cid:durableId="1757554276">
    <w:abstractNumId w:val="200"/>
  </w:num>
  <w:num w:numId="123" w16cid:durableId="121536093">
    <w:abstractNumId w:val="163"/>
  </w:num>
  <w:num w:numId="124" w16cid:durableId="1541744496">
    <w:abstractNumId w:val="149"/>
  </w:num>
  <w:num w:numId="125" w16cid:durableId="474565464">
    <w:abstractNumId w:val="102"/>
  </w:num>
  <w:num w:numId="126" w16cid:durableId="1149516185">
    <w:abstractNumId w:val="137"/>
  </w:num>
  <w:num w:numId="127" w16cid:durableId="536629609">
    <w:abstractNumId w:val="31"/>
  </w:num>
  <w:num w:numId="128" w16cid:durableId="800075921">
    <w:abstractNumId w:val="68"/>
  </w:num>
  <w:num w:numId="129" w16cid:durableId="459611976">
    <w:abstractNumId w:val="94"/>
  </w:num>
  <w:num w:numId="130" w16cid:durableId="567040050">
    <w:abstractNumId w:val="105"/>
  </w:num>
  <w:num w:numId="131" w16cid:durableId="795639541">
    <w:abstractNumId w:val="140"/>
  </w:num>
  <w:num w:numId="132" w16cid:durableId="1779251978">
    <w:abstractNumId w:val="21"/>
  </w:num>
  <w:num w:numId="133" w16cid:durableId="930116313">
    <w:abstractNumId w:val="171"/>
  </w:num>
  <w:num w:numId="134" w16cid:durableId="183398736">
    <w:abstractNumId w:val="129"/>
  </w:num>
  <w:num w:numId="135" w16cid:durableId="1285385766">
    <w:abstractNumId w:val="54"/>
  </w:num>
  <w:num w:numId="136" w16cid:durableId="1583416901">
    <w:abstractNumId w:val="60"/>
  </w:num>
  <w:num w:numId="137" w16cid:durableId="1417366651">
    <w:abstractNumId w:val="48"/>
  </w:num>
  <w:num w:numId="138" w16cid:durableId="1789856820">
    <w:abstractNumId w:val="195"/>
  </w:num>
  <w:num w:numId="139" w16cid:durableId="464008898">
    <w:abstractNumId w:val="156"/>
  </w:num>
  <w:num w:numId="140" w16cid:durableId="1778939554">
    <w:abstractNumId w:val="27"/>
  </w:num>
  <w:num w:numId="141" w16cid:durableId="1620256864">
    <w:abstractNumId w:val="177"/>
  </w:num>
  <w:num w:numId="142" w16cid:durableId="780338166">
    <w:abstractNumId w:val="193"/>
  </w:num>
  <w:num w:numId="143" w16cid:durableId="1396276944">
    <w:abstractNumId w:val="38"/>
  </w:num>
  <w:num w:numId="144" w16cid:durableId="979726227">
    <w:abstractNumId w:val="46"/>
  </w:num>
  <w:num w:numId="145" w16cid:durableId="749808349">
    <w:abstractNumId w:val="66"/>
  </w:num>
  <w:num w:numId="146" w16cid:durableId="1345471825">
    <w:abstractNumId w:val="146"/>
  </w:num>
  <w:num w:numId="147" w16cid:durableId="127096080">
    <w:abstractNumId w:val="188"/>
  </w:num>
  <w:num w:numId="148" w16cid:durableId="226040623">
    <w:abstractNumId w:val="181"/>
  </w:num>
  <w:num w:numId="149" w16cid:durableId="1510950744">
    <w:abstractNumId w:val="166"/>
  </w:num>
  <w:num w:numId="150" w16cid:durableId="872888819">
    <w:abstractNumId w:val="191"/>
  </w:num>
  <w:num w:numId="151" w16cid:durableId="1083139583">
    <w:abstractNumId w:val="121"/>
  </w:num>
  <w:num w:numId="152" w16cid:durableId="89399700">
    <w:abstractNumId w:val="109"/>
    <w:lvlOverride w:ilvl="0">
      <w:lvl w:ilvl="0">
        <w:start w:val="1"/>
        <w:numFmt w:val="decimal"/>
        <w:pStyle w:val="NumeracjaUrzdowa"/>
        <w:lvlText w:val="%1."/>
        <w:lvlJc w:val="left"/>
        <w:pPr>
          <w:ind w:left="5967" w:hanging="360"/>
        </w:pPr>
        <w:rPr>
          <w:b w:val="0"/>
          <w:bCs/>
        </w:rPr>
      </w:lvl>
    </w:lvlOverride>
    <w:lvlOverride w:ilvl="1">
      <w:lvl w:ilvl="1">
        <w:start w:val="1"/>
        <w:numFmt w:val="lowerLetter"/>
        <w:lvlText w:val="%2."/>
        <w:lvlJc w:val="left"/>
        <w:pPr>
          <w:ind w:left="6687" w:hanging="360"/>
        </w:pPr>
      </w:lvl>
    </w:lvlOverride>
    <w:lvlOverride w:ilvl="2">
      <w:lvl w:ilvl="2">
        <w:start w:val="1"/>
        <w:numFmt w:val="lowerRoman"/>
        <w:lvlText w:val="%3."/>
        <w:lvlJc w:val="right"/>
        <w:pPr>
          <w:ind w:left="7407" w:hanging="180"/>
        </w:pPr>
      </w:lvl>
    </w:lvlOverride>
    <w:lvlOverride w:ilvl="3">
      <w:lvl w:ilvl="3">
        <w:start w:val="1"/>
        <w:numFmt w:val="decimal"/>
        <w:lvlText w:val="%4."/>
        <w:lvlJc w:val="left"/>
        <w:pPr>
          <w:ind w:left="8127" w:hanging="360"/>
        </w:pPr>
      </w:lvl>
    </w:lvlOverride>
    <w:lvlOverride w:ilvl="4">
      <w:lvl w:ilvl="4">
        <w:start w:val="1"/>
        <w:numFmt w:val="lowerLetter"/>
        <w:lvlText w:val="%5."/>
        <w:lvlJc w:val="left"/>
        <w:pPr>
          <w:ind w:left="8847" w:hanging="360"/>
        </w:pPr>
      </w:lvl>
    </w:lvlOverride>
    <w:lvlOverride w:ilvl="5">
      <w:lvl w:ilvl="5">
        <w:start w:val="1"/>
        <w:numFmt w:val="lowerRoman"/>
        <w:lvlText w:val="%6."/>
        <w:lvlJc w:val="right"/>
        <w:pPr>
          <w:ind w:left="9567" w:hanging="180"/>
        </w:pPr>
      </w:lvl>
    </w:lvlOverride>
    <w:lvlOverride w:ilvl="6">
      <w:lvl w:ilvl="6">
        <w:start w:val="1"/>
        <w:numFmt w:val="decimal"/>
        <w:lvlText w:val="%7."/>
        <w:lvlJc w:val="left"/>
        <w:pPr>
          <w:ind w:left="928" w:hanging="360"/>
        </w:pPr>
      </w:lvl>
    </w:lvlOverride>
    <w:lvlOverride w:ilvl="7">
      <w:lvl w:ilvl="7">
        <w:start w:val="1"/>
        <w:numFmt w:val="lowerLetter"/>
        <w:lvlText w:val="%8."/>
        <w:lvlJc w:val="left"/>
        <w:pPr>
          <w:ind w:left="11007" w:hanging="360"/>
        </w:pPr>
      </w:lvl>
    </w:lvlOverride>
    <w:lvlOverride w:ilvl="8">
      <w:lvl w:ilvl="8" w:tentative="1">
        <w:start w:val="1"/>
        <w:numFmt w:val="lowerRoman"/>
        <w:lvlText w:val="%9."/>
        <w:lvlJc w:val="right"/>
        <w:pPr>
          <w:ind w:left="11727" w:hanging="180"/>
        </w:pPr>
      </w:lvl>
    </w:lvlOverride>
  </w:num>
  <w:num w:numId="153" w16cid:durableId="1934900544">
    <w:abstractNumId w:val="109"/>
    <w:lvlOverride w:ilvl="0">
      <w:lvl w:ilvl="0">
        <w:start w:val="9"/>
        <w:numFmt w:val="decimal"/>
        <w:pStyle w:val="NumeracjaUrzdowa"/>
        <w:lvlText w:val="%1."/>
        <w:lvlJc w:val="left"/>
        <w:pPr>
          <w:ind w:left="5967" w:hanging="360"/>
        </w:pPr>
      </w:lvl>
    </w:lvlOverride>
  </w:num>
  <w:num w:numId="154" w16cid:durableId="898319023">
    <w:abstractNumId w:val="131"/>
  </w:num>
  <w:num w:numId="155" w16cid:durableId="487789490">
    <w:abstractNumId w:val="88"/>
  </w:num>
  <w:num w:numId="156" w16cid:durableId="174391445">
    <w:abstractNumId w:val="118"/>
  </w:num>
  <w:num w:numId="157" w16cid:durableId="951202715">
    <w:abstractNumId w:val="136"/>
  </w:num>
  <w:num w:numId="158" w16cid:durableId="320089404">
    <w:abstractNumId w:val="197"/>
  </w:num>
  <w:num w:numId="159" w16cid:durableId="1109200447">
    <w:abstractNumId w:val="57"/>
  </w:num>
  <w:num w:numId="160" w16cid:durableId="1977567247">
    <w:abstractNumId w:val="45"/>
  </w:num>
  <w:num w:numId="161" w16cid:durableId="1873690670">
    <w:abstractNumId w:val="194"/>
  </w:num>
  <w:num w:numId="162" w16cid:durableId="2104451245">
    <w:abstractNumId w:val="124"/>
  </w:num>
  <w:num w:numId="163" w16cid:durableId="2137218199">
    <w:abstractNumId w:val="141"/>
  </w:num>
  <w:num w:numId="164" w16cid:durableId="380709523">
    <w:abstractNumId w:val="147"/>
  </w:num>
  <w:num w:numId="165" w16cid:durableId="966741417">
    <w:abstractNumId w:val="114"/>
  </w:num>
  <w:num w:numId="166" w16cid:durableId="1549758950">
    <w:abstractNumId w:val="168"/>
  </w:num>
  <w:num w:numId="167" w16cid:durableId="1603494054">
    <w:abstractNumId w:val="138"/>
  </w:num>
  <w:num w:numId="168" w16cid:durableId="1842163042">
    <w:abstractNumId w:val="43"/>
  </w:num>
  <w:num w:numId="169" w16cid:durableId="1110317399">
    <w:abstractNumId w:val="96"/>
  </w:num>
  <w:num w:numId="170" w16cid:durableId="603422373">
    <w:abstractNumId w:val="158"/>
  </w:num>
  <w:num w:numId="171" w16cid:durableId="434062018">
    <w:abstractNumId w:val="161"/>
  </w:num>
  <w:num w:numId="172" w16cid:durableId="30613390">
    <w:abstractNumId w:val="103"/>
  </w:num>
  <w:num w:numId="173" w16cid:durableId="2055931995">
    <w:abstractNumId w:val="108"/>
  </w:num>
  <w:num w:numId="174" w16cid:durableId="818115612">
    <w:abstractNumId w:val="75"/>
  </w:num>
  <w:num w:numId="175" w16cid:durableId="960915896">
    <w:abstractNumId w:val="169"/>
  </w:num>
  <w:num w:numId="176" w16cid:durableId="1624770948">
    <w:abstractNumId w:val="167"/>
  </w:num>
  <w:num w:numId="177" w16cid:durableId="255945484">
    <w:abstractNumId w:val="59"/>
  </w:num>
  <w:num w:numId="178" w16cid:durableId="261300296">
    <w:abstractNumId w:val="164"/>
  </w:num>
  <w:num w:numId="179" w16cid:durableId="2974114">
    <w:abstractNumId w:val="117"/>
  </w:num>
  <w:num w:numId="180" w16cid:durableId="1488859770">
    <w:abstractNumId w:val="55"/>
  </w:num>
  <w:num w:numId="181" w16cid:durableId="1137378116">
    <w:abstractNumId w:val="170"/>
  </w:num>
  <w:num w:numId="182" w16cid:durableId="73212505">
    <w:abstractNumId w:val="79"/>
  </w:num>
  <w:num w:numId="183" w16cid:durableId="456293956">
    <w:abstractNumId w:val="110"/>
  </w:num>
  <w:num w:numId="184" w16cid:durableId="1094285611">
    <w:abstractNumId w:val="162"/>
  </w:num>
  <w:num w:numId="185" w16cid:durableId="14517077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46021439">
    <w:abstractNumId w:val="112"/>
  </w:num>
  <w:num w:numId="187" w16cid:durableId="1812207847">
    <w:abstractNumId w:val="154"/>
  </w:num>
  <w:num w:numId="188" w16cid:durableId="1693067223">
    <w:abstractNumId w:val="61"/>
  </w:num>
  <w:num w:numId="189" w16cid:durableId="1779253522">
    <w:abstractNumId w:val="130"/>
  </w:num>
  <w:num w:numId="190" w16cid:durableId="1103186271">
    <w:abstractNumId w:val="160"/>
  </w:num>
  <w:num w:numId="191" w16cid:durableId="1853909138">
    <w:abstractNumId w:val="153"/>
  </w:num>
  <w:num w:numId="192" w16cid:durableId="1842308135">
    <w:abstractNumId w:val="39"/>
  </w:num>
  <w:num w:numId="193" w16cid:durableId="1609269105">
    <w:abstractNumId w:val="159"/>
  </w:num>
  <w:num w:numId="194" w16cid:durableId="2015718789">
    <w:abstractNumId w:val="20"/>
  </w:num>
  <w:num w:numId="195" w16cid:durableId="746421642">
    <w:abstractNumId w:val="85"/>
  </w:num>
  <w:num w:numId="196" w16cid:durableId="676661476">
    <w:abstractNumId w:val="148"/>
  </w:num>
  <w:num w:numId="197" w16cid:durableId="1093475683">
    <w:abstractNumId w:val="26"/>
  </w:num>
  <w:num w:numId="198" w16cid:durableId="150917082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937060955">
    <w:abstractNumId w:val="12"/>
  </w:num>
  <w:num w:numId="200" w16cid:durableId="249705363">
    <w:abstractNumId w:val="62"/>
  </w:num>
  <w:num w:numId="201" w16cid:durableId="1107576960">
    <w:abstractNumId w:val="179"/>
  </w:num>
  <w:num w:numId="202" w16cid:durableId="615258979">
    <w:abstractNumId w:val="135"/>
    <w:lvlOverride w:ilvl="0">
      <w:startOverride w:val="1"/>
    </w:lvlOverride>
    <w:lvlOverride w:ilvl="1"/>
    <w:lvlOverride w:ilvl="2"/>
    <w:lvlOverride w:ilvl="3"/>
    <w:lvlOverride w:ilvl="4"/>
    <w:lvlOverride w:ilvl="5"/>
    <w:lvlOverride w:ilvl="6"/>
    <w:lvlOverride w:ilvl="7"/>
    <w:lvlOverride w:ilvl="8"/>
  </w:num>
  <w:num w:numId="203" w16cid:durableId="302278077">
    <w:abstractNumId w:val="80"/>
  </w:num>
  <w:num w:numId="204" w16cid:durableId="512914026">
    <w:abstractNumId w:val="115"/>
  </w:num>
  <w:num w:numId="205" w16cid:durableId="41953786">
    <w:abstractNumId w:val="63"/>
  </w:num>
  <w:num w:numId="206" w16cid:durableId="1480149087">
    <w:abstractNumId w:val="87"/>
  </w:num>
  <w:num w:numId="207" w16cid:durableId="329480754">
    <w:abstractNumId w:val="135"/>
  </w:num>
  <w:num w:numId="208" w16cid:durableId="2057469090">
    <w:abstractNumId w:val="41"/>
  </w:num>
  <w:num w:numId="209" w16cid:durableId="1662583539">
    <w:abstractNumId w:val="93"/>
  </w:num>
  <w:num w:numId="210" w16cid:durableId="1576889369">
    <w:abstractNumId w:val="70"/>
  </w:num>
  <w:num w:numId="211" w16cid:durableId="749155249">
    <w:abstractNumId w:val="84"/>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hdrShapeDefaults>
    <o:shapedefaults v:ext="edit" spidmax="377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1491D11-D0DA-4924-9455-1697AA81F130}"/>
  </w:docVars>
  <w:rsids>
    <w:rsidRoot w:val="00644F86"/>
    <w:rsid w:val="000020CE"/>
    <w:rsid w:val="0000366F"/>
    <w:rsid w:val="0000477A"/>
    <w:rsid w:val="000068BD"/>
    <w:rsid w:val="00010F37"/>
    <w:rsid w:val="00011470"/>
    <w:rsid w:val="0001285B"/>
    <w:rsid w:val="00012B51"/>
    <w:rsid w:val="00014951"/>
    <w:rsid w:val="00015432"/>
    <w:rsid w:val="00017CD4"/>
    <w:rsid w:val="0002284C"/>
    <w:rsid w:val="00022DE4"/>
    <w:rsid w:val="00027630"/>
    <w:rsid w:val="00027E8F"/>
    <w:rsid w:val="00030A6B"/>
    <w:rsid w:val="00030F83"/>
    <w:rsid w:val="000325BE"/>
    <w:rsid w:val="000337A8"/>
    <w:rsid w:val="000407F4"/>
    <w:rsid w:val="00040879"/>
    <w:rsid w:val="00040EBB"/>
    <w:rsid w:val="0004121E"/>
    <w:rsid w:val="00041357"/>
    <w:rsid w:val="00044C44"/>
    <w:rsid w:val="00046916"/>
    <w:rsid w:val="0004780C"/>
    <w:rsid w:val="000518FE"/>
    <w:rsid w:val="00051A4D"/>
    <w:rsid w:val="00052BBE"/>
    <w:rsid w:val="000537B4"/>
    <w:rsid w:val="0005409E"/>
    <w:rsid w:val="000567C8"/>
    <w:rsid w:val="00060CB0"/>
    <w:rsid w:val="00063112"/>
    <w:rsid w:val="0006768C"/>
    <w:rsid w:val="00067A5F"/>
    <w:rsid w:val="00067F95"/>
    <w:rsid w:val="00070760"/>
    <w:rsid w:val="0007087F"/>
    <w:rsid w:val="000722C7"/>
    <w:rsid w:val="00072931"/>
    <w:rsid w:val="000740C6"/>
    <w:rsid w:val="000744B2"/>
    <w:rsid w:val="00074F89"/>
    <w:rsid w:val="00076F66"/>
    <w:rsid w:val="0008010C"/>
    <w:rsid w:val="00080762"/>
    <w:rsid w:val="000816E5"/>
    <w:rsid w:val="0008184A"/>
    <w:rsid w:val="000823BB"/>
    <w:rsid w:val="00082B64"/>
    <w:rsid w:val="0008348A"/>
    <w:rsid w:val="000846A9"/>
    <w:rsid w:val="00085332"/>
    <w:rsid w:val="00085FF6"/>
    <w:rsid w:val="00086EE5"/>
    <w:rsid w:val="00087BF2"/>
    <w:rsid w:val="000902AC"/>
    <w:rsid w:val="0009045F"/>
    <w:rsid w:val="00090EE7"/>
    <w:rsid w:val="00091451"/>
    <w:rsid w:val="000934EB"/>
    <w:rsid w:val="00093F7B"/>
    <w:rsid w:val="0009433B"/>
    <w:rsid w:val="00094E4E"/>
    <w:rsid w:val="0009576E"/>
    <w:rsid w:val="00095B20"/>
    <w:rsid w:val="00096D50"/>
    <w:rsid w:val="00096F11"/>
    <w:rsid w:val="000970EE"/>
    <w:rsid w:val="00097420"/>
    <w:rsid w:val="000A2149"/>
    <w:rsid w:val="000A370E"/>
    <w:rsid w:val="000A48B5"/>
    <w:rsid w:val="000A52D5"/>
    <w:rsid w:val="000A59F9"/>
    <w:rsid w:val="000B065D"/>
    <w:rsid w:val="000B0C7B"/>
    <w:rsid w:val="000B0F0B"/>
    <w:rsid w:val="000B1D7F"/>
    <w:rsid w:val="000B3A42"/>
    <w:rsid w:val="000B41AB"/>
    <w:rsid w:val="000B6047"/>
    <w:rsid w:val="000B7207"/>
    <w:rsid w:val="000B7C36"/>
    <w:rsid w:val="000C030A"/>
    <w:rsid w:val="000C0EB8"/>
    <w:rsid w:val="000C3EF1"/>
    <w:rsid w:val="000C4A8D"/>
    <w:rsid w:val="000C5057"/>
    <w:rsid w:val="000C656C"/>
    <w:rsid w:val="000C7968"/>
    <w:rsid w:val="000C7F99"/>
    <w:rsid w:val="000D266F"/>
    <w:rsid w:val="000D27CE"/>
    <w:rsid w:val="000D2DFD"/>
    <w:rsid w:val="000D4C10"/>
    <w:rsid w:val="000D69FE"/>
    <w:rsid w:val="000D7EF1"/>
    <w:rsid w:val="000E05E9"/>
    <w:rsid w:val="000E201B"/>
    <w:rsid w:val="000E220D"/>
    <w:rsid w:val="000E467E"/>
    <w:rsid w:val="000E5BFF"/>
    <w:rsid w:val="000E5C56"/>
    <w:rsid w:val="000E71F6"/>
    <w:rsid w:val="000E779C"/>
    <w:rsid w:val="000E78D4"/>
    <w:rsid w:val="000E7CDE"/>
    <w:rsid w:val="000F0456"/>
    <w:rsid w:val="000F33C1"/>
    <w:rsid w:val="000F33EA"/>
    <w:rsid w:val="000F35C4"/>
    <w:rsid w:val="000F5C12"/>
    <w:rsid w:val="000F63BC"/>
    <w:rsid w:val="000F64F4"/>
    <w:rsid w:val="001005E6"/>
    <w:rsid w:val="00100B82"/>
    <w:rsid w:val="0010194B"/>
    <w:rsid w:val="00104260"/>
    <w:rsid w:val="00104977"/>
    <w:rsid w:val="001126F0"/>
    <w:rsid w:val="001139D8"/>
    <w:rsid w:val="00114601"/>
    <w:rsid w:val="001149DC"/>
    <w:rsid w:val="00114C31"/>
    <w:rsid w:val="00114F39"/>
    <w:rsid w:val="0011624E"/>
    <w:rsid w:val="001167E5"/>
    <w:rsid w:val="0012046B"/>
    <w:rsid w:val="00120555"/>
    <w:rsid w:val="00122C37"/>
    <w:rsid w:val="00124B34"/>
    <w:rsid w:val="00125978"/>
    <w:rsid w:val="00127A4B"/>
    <w:rsid w:val="00130CD7"/>
    <w:rsid w:val="00131293"/>
    <w:rsid w:val="00132962"/>
    <w:rsid w:val="0013464E"/>
    <w:rsid w:val="00134C12"/>
    <w:rsid w:val="00134FB8"/>
    <w:rsid w:val="0013666B"/>
    <w:rsid w:val="00137C9D"/>
    <w:rsid w:val="00140288"/>
    <w:rsid w:val="001418F1"/>
    <w:rsid w:val="001434FC"/>
    <w:rsid w:val="0014437B"/>
    <w:rsid w:val="0014485E"/>
    <w:rsid w:val="00150C9E"/>
    <w:rsid w:val="001513AF"/>
    <w:rsid w:val="001534E7"/>
    <w:rsid w:val="001551A9"/>
    <w:rsid w:val="001555AC"/>
    <w:rsid w:val="00155C5D"/>
    <w:rsid w:val="0015696F"/>
    <w:rsid w:val="001577BE"/>
    <w:rsid w:val="00157F89"/>
    <w:rsid w:val="001602F4"/>
    <w:rsid w:val="001619A0"/>
    <w:rsid w:val="00161E4A"/>
    <w:rsid w:val="001628DF"/>
    <w:rsid w:val="001636F5"/>
    <w:rsid w:val="00165DEA"/>
    <w:rsid w:val="0016677B"/>
    <w:rsid w:val="001701D9"/>
    <w:rsid w:val="0017205C"/>
    <w:rsid w:val="00173423"/>
    <w:rsid w:val="00174DB5"/>
    <w:rsid w:val="0017644D"/>
    <w:rsid w:val="00176916"/>
    <w:rsid w:val="00176E01"/>
    <w:rsid w:val="001819D7"/>
    <w:rsid w:val="0018260E"/>
    <w:rsid w:val="0018263A"/>
    <w:rsid w:val="001866AC"/>
    <w:rsid w:val="00187196"/>
    <w:rsid w:val="00187412"/>
    <w:rsid w:val="00187E58"/>
    <w:rsid w:val="001907D1"/>
    <w:rsid w:val="00190DD2"/>
    <w:rsid w:val="00191C94"/>
    <w:rsid w:val="00192959"/>
    <w:rsid w:val="00192969"/>
    <w:rsid w:val="00192C91"/>
    <w:rsid w:val="00193CE5"/>
    <w:rsid w:val="0019433E"/>
    <w:rsid w:val="00196083"/>
    <w:rsid w:val="001964C4"/>
    <w:rsid w:val="001970B6"/>
    <w:rsid w:val="001974B5"/>
    <w:rsid w:val="001974CB"/>
    <w:rsid w:val="00197D18"/>
    <w:rsid w:val="001A1E8C"/>
    <w:rsid w:val="001A249B"/>
    <w:rsid w:val="001A5812"/>
    <w:rsid w:val="001A5F08"/>
    <w:rsid w:val="001A778C"/>
    <w:rsid w:val="001A7BA0"/>
    <w:rsid w:val="001B2311"/>
    <w:rsid w:val="001B261A"/>
    <w:rsid w:val="001B2762"/>
    <w:rsid w:val="001B4231"/>
    <w:rsid w:val="001B575C"/>
    <w:rsid w:val="001B6413"/>
    <w:rsid w:val="001B69AF"/>
    <w:rsid w:val="001B7617"/>
    <w:rsid w:val="001C142B"/>
    <w:rsid w:val="001C2F7B"/>
    <w:rsid w:val="001C404E"/>
    <w:rsid w:val="001C5D09"/>
    <w:rsid w:val="001C6C57"/>
    <w:rsid w:val="001C6F19"/>
    <w:rsid w:val="001C7BAB"/>
    <w:rsid w:val="001D0319"/>
    <w:rsid w:val="001D11ED"/>
    <w:rsid w:val="001D1E44"/>
    <w:rsid w:val="001D24A2"/>
    <w:rsid w:val="001D313C"/>
    <w:rsid w:val="001D4732"/>
    <w:rsid w:val="001D49AF"/>
    <w:rsid w:val="001D7F07"/>
    <w:rsid w:val="001E05EA"/>
    <w:rsid w:val="001E095B"/>
    <w:rsid w:val="001E11FD"/>
    <w:rsid w:val="001E19F0"/>
    <w:rsid w:val="001E26B4"/>
    <w:rsid w:val="001E5F7D"/>
    <w:rsid w:val="001E7FED"/>
    <w:rsid w:val="001F040D"/>
    <w:rsid w:val="001F120A"/>
    <w:rsid w:val="001F2B4A"/>
    <w:rsid w:val="001F3160"/>
    <w:rsid w:val="001F5243"/>
    <w:rsid w:val="001F5399"/>
    <w:rsid w:val="001F660E"/>
    <w:rsid w:val="001F68FF"/>
    <w:rsid w:val="001F7A67"/>
    <w:rsid w:val="00200A1E"/>
    <w:rsid w:val="00200C41"/>
    <w:rsid w:val="002014A0"/>
    <w:rsid w:val="00201577"/>
    <w:rsid w:val="00202BF9"/>
    <w:rsid w:val="00203500"/>
    <w:rsid w:val="00205CF9"/>
    <w:rsid w:val="00207663"/>
    <w:rsid w:val="0021106D"/>
    <w:rsid w:val="00211D0D"/>
    <w:rsid w:val="0021225D"/>
    <w:rsid w:val="0021321E"/>
    <w:rsid w:val="00213C0B"/>
    <w:rsid w:val="002140A1"/>
    <w:rsid w:val="0021501E"/>
    <w:rsid w:val="00217E85"/>
    <w:rsid w:val="002213CF"/>
    <w:rsid w:val="00222406"/>
    <w:rsid w:val="002229C9"/>
    <w:rsid w:val="00223FE3"/>
    <w:rsid w:val="00224309"/>
    <w:rsid w:val="0022620B"/>
    <w:rsid w:val="002306BD"/>
    <w:rsid w:val="00232B76"/>
    <w:rsid w:val="00233B09"/>
    <w:rsid w:val="0023536C"/>
    <w:rsid w:val="00236196"/>
    <w:rsid w:val="002377DA"/>
    <w:rsid w:val="00240707"/>
    <w:rsid w:val="00240D29"/>
    <w:rsid w:val="002417C5"/>
    <w:rsid w:val="00241BA0"/>
    <w:rsid w:val="002428D3"/>
    <w:rsid w:val="00242C3D"/>
    <w:rsid w:val="00242CA3"/>
    <w:rsid w:val="00243A26"/>
    <w:rsid w:val="002448E4"/>
    <w:rsid w:val="0024544F"/>
    <w:rsid w:val="00245CCD"/>
    <w:rsid w:val="00245DDE"/>
    <w:rsid w:val="00246FD4"/>
    <w:rsid w:val="002474FD"/>
    <w:rsid w:val="00250EE0"/>
    <w:rsid w:val="002510AE"/>
    <w:rsid w:val="002510E7"/>
    <w:rsid w:val="00251243"/>
    <w:rsid w:val="00252041"/>
    <w:rsid w:val="0025238B"/>
    <w:rsid w:val="00252A06"/>
    <w:rsid w:val="00252FEB"/>
    <w:rsid w:val="0025364E"/>
    <w:rsid w:val="00254944"/>
    <w:rsid w:val="00254B84"/>
    <w:rsid w:val="00254E25"/>
    <w:rsid w:val="002555F6"/>
    <w:rsid w:val="00255BFC"/>
    <w:rsid w:val="0025604E"/>
    <w:rsid w:val="00260A98"/>
    <w:rsid w:val="00260FD7"/>
    <w:rsid w:val="0026237F"/>
    <w:rsid w:val="002624BF"/>
    <w:rsid w:val="002631EE"/>
    <w:rsid w:val="0026430D"/>
    <w:rsid w:val="00264919"/>
    <w:rsid w:val="00265ED7"/>
    <w:rsid w:val="00271D27"/>
    <w:rsid w:val="002734AF"/>
    <w:rsid w:val="00273ABA"/>
    <w:rsid w:val="00274F8F"/>
    <w:rsid w:val="0027628C"/>
    <w:rsid w:val="0027630E"/>
    <w:rsid w:val="002763F7"/>
    <w:rsid w:val="00276B16"/>
    <w:rsid w:val="00276FDA"/>
    <w:rsid w:val="002770E6"/>
    <w:rsid w:val="00277D7D"/>
    <w:rsid w:val="002801EA"/>
    <w:rsid w:val="00282571"/>
    <w:rsid w:val="00282EB1"/>
    <w:rsid w:val="0028471A"/>
    <w:rsid w:val="00284860"/>
    <w:rsid w:val="00284B9E"/>
    <w:rsid w:val="00284DE5"/>
    <w:rsid w:val="00286DBD"/>
    <w:rsid w:val="00287F33"/>
    <w:rsid w:val="00287F50"/>
    <w:rsid w:val="002902CA"/>
    <w:rsid w:val="00290CE9"/>
    <w:rsid w:val="00290E04"/>
    <w:rsid w:val="00291357"/>
    <w:rsid w:val="002924CC"/>
    <w:rsid w:val="002930E9"/>
    <w:rsid w:val="0029327B"/>
    <w:rsid w:val="00294DC2"/>
    <w:rsid w:val="00295313"/>
    <w:rsid w:val="002956C5"/>
    <w:rsid w:val="00295D49"/>
    <w:rsid w:val="00296335"/>
    <w:rsid w:val="00297506"/>
    <w:rsid w:val="002977C5"/>
    <w:rsid w:val="00297880"/>
    <w:rsid w:val="00297EFF"/>
    <w:rsid w:val="002A096D"/>
    <w:rsid w:val="002A3262"/>
    <w:rsid w:val="002A380A"/>
    <w:rsid w:val="002A3DD8"/>
    <w:rsid w:val="002A3F04"/>
    <w:rsid w:val="002A4741"/>
    <w:rsid w:val="002A5DD5"/>
    <w:rsid w:val="002A77F9"/>
    <w:rsid w:val="002B1017"/>
    <w:rsid w:val="002B2899"/>
    <w:rsid w:val="002B3774"/>
    <w:rsid w:val="002B3EDC"/>
    <w:rsid w:val="002B4A41"/>
    <w:rsid w:val="002B5002"/>
    <w:rsid w:val="002B5033"/>
    <w:rsid w:val="002B5713"/>
    <w:rsid w:val="002B6DE3"/>
    <w:rsid w:val="002C0077"/>
    <w:rsid w:val="002C1105"/>
    <w:rsid w:val="002C1A5A"/>
    <w:rsid w:val="002C3C80"/>
    <w:rsid w:val="002C44DE"/>
    <w:rsid w:val="002C568A"/>
    <w:rsid w:val="002C57F0"/>
    <w:rsid w:val="002C62C9"/>
    <w:rsid w:val="002D174E"/>
    <w:rsid w:val="002D444B"/>
    <w:rsid w:val="002D4628"/>
    <w:rsid w:val="002D5D39"/>
    <w:rsid w:val="002D63D4"/>
    <w:rsid w:val="002D69A5"/>
    <w:rsid w:val="002E1317"/>
    <w:rsid w:val="002E25BC"/>
    <w:rsid w:val="002E3996"/>
    <w:rsid w:val="002E4CD1"/>
    <w:rsid w:val="002E5436"/>
    <w:rsid w:val="002E5914"/>
    <w:rsid w:val="002E647B"/>
    <w:rsid w:val="002E717D"/>
    <w:rsid w:val="002E72E1"/>
    <w:rsid w:val="002F1292"/>
    <w:rsid w:val="002F1583"/>
    <w:rsid w:val="002F159F"/>
    <w:rsid w:val="002F27AD"/>
    <w:rsid w:val="002F2EAC"/>
    <w:rsid w:val="002F368A"/>
    <w:rsid w:val="002F5330"/>
    <w:rsid w:val="002F68CA"/>
    <w:rsid w:val="003014D7"/>
    <w:rsid w:val="00302853"/>
    <w:rsid w:val="00304079"/>
    <w:rsid w:val="00306452"/>
    <w:rsid w:val="00306A99"/>
    <w:rsid w:val="00306CE5"/>
    <w:rsid w:val="00307174"/>
    <w:rsid w:val="003075BC"/>
    <w:rsid w:val="0031085D"/>
    <w:rsid w:val="0031163C"/>
    <w:rsid w:val="003123FB"/>
    <w:rsid w:val="00312820"/>
    <w:rsid w:val="00313775"/>
    <w:rsid w:val="00314507"/>
    <w:rsid w:val="00314B7C"/>
    <w:rsid w:val="00314F12"/>
    <w:rsid w:val="00315EAC"/>
    <w:rsid w:val="00316A8D"/>
    <w:rsid w:val="003206F9"/>
    <w:rsid w:val="0032187A"/>
    <w:rsid w:val="00323487"/>
    <w:rsid w:val="00326504"/>
    <w:rsid w:val="003266AC"/>
    <w:rsid w:val="003270BF"/>
    <w:rsid w:val="0032742C"/>
    <w:rsid w:val="00327F78"/>
    <w:rsid w:val="0033059C"/>
    <w:rsid w:val="003323D8"/>
    <w:rsid w:val="00334192"/>
    <w:rsid w:val="00334625"/>
    <w:rsid w:val="0033496A"/>
    <w:rsid w:val="00334FC2"/>
    <w:rsid w:val="0033762A"/>
    <w:rsid w:val="0033792B"/>
    <w:rsid w:val="003408F5"/>
    <w:rsid w:val="00340DAC"/>
    <w:rsid w:val="00341A9C"/>
    <w:rsid w:val="0034206C"/>
    <w:rsid w:val="00343BD0"/>
    <w:rsid w:val="0034562E"/>
    <w:rsid w:val="0034587D"/>
    <w:rsid w:val="00346E03"/>
    <w:rsid w:val="00347FDD"/>
    <w:rsid w:val="003523F1"/>
    <w:rsid w:val="00352CB5"/>
    <w:rsid w:val="0035385E"/>
    <w:rsid w:val="00360735"/>
    <w:rsid w:val="00363702"/>
    <w:rsid w:val="00363ABD"/>
    <w:rsid w:val="00363C29"/>
    <w:rsid w:val="00364498"/>
    <w:rsid w:val="00365602"/>
    <w:rsid w:val="00365B27"/>
    <w:rsid w:val="0036720E"/>
    <w:rsid w:val="00372159"/>
    <w:rsid w:val="0037324E"/>
    <w:rsid w:val="003762C3"/>
    <w:rsid w:val="00377EDC"/>
    <w:rsid w:val="0038209B"/>
    <w:rsid w:val="00382B2F"/>
    <w:rsid w:val="00383C77"/>
    <w:rsid w:val="00384E56"/>
    <w:rsid w:val="00386B58"/>
    <w:rsid w:val="00386FF4"/>
    <w:rsid w:val="0038724D"/>
    <w:rsid w:val="003904F9"/>
    <w:rsid w:val="00390EDD"/>
    <w:rsid w:val="00391CA8"/>
    <w:rsid w:val="003925DA"/>
    <w:rsid w:val="00394584"/>
    <w:rsid w:val="00394C51"/>
    <w:rsid w:val="003951B6"/>
    <w:rsid w:val="00396394"/>
    <w:rsid w:val="00396A34"/>
    <w:rsid w:val="003A1817"/>
    <w:rsid w:val="003A245B"/>
    <w:rsid w:val="003A5A3C"/>
    <w:rsid w:val="003A5F8A"/>
    <w:rsid w:val="003A6BD2"/>
    <w:rsid w:val="003A6F8A"/>
    <w:rsid w:val="003A71E9"/>
    <w:rsid w:val="003A7FDC"/>
    <w:rsid w:val="003B5A28"/>
    <w:rsid w:val="003B6129"/>
    <w:rsid w:val="003B70FC"/>
    <w:rsid w:val="003C0706"/>
    <w:rsid w:val="003C0EA8"/>
    <w:rsid w:val="003C0FC4"/>
    <w:rsid w:val="003C15DA"/>
    <w:rsid w:val="003C16B7"/>
    <w:rsid w:val="003C3E6E"/>
    <w:rsid w:val="003C4254"/>
    <w:rsid w:val="003C6A66"/>
    <w:rsid w:val="003C6D96"/>
    <w:rsid w:val="003D06C7"/>
    <w:rsid w:val="003D0CB3"/>
    <w:rsid w:val="003D2E31"/>
    <w:rsid w:val="003D389A"/>
    <w:rsid w:val="003D5999"/>
    <w:rsid w:val="003D6021"/>
    <w:rsid w:val="003D608A"/>
    <w:rsid w:val="003D6A3A"/>
    <w:rsid w:val="003D6AA0"/>
    <w:rsid w:val="003D6BEF"/>
    <w:rsid w:val="003D75C7"/>
    <w:rsid w:val="003D75D7"/>
    <w:rsid w:val="003D7AF7"/>
    <w:rsid w:val="003E04A8"/>
    <w:rsid w:val="003E1778"/>
    <w:rsid w:val="003E3C4E"/>
    <w:rsid w:val="003E4E8A"/>
    <w:rsid w:val="003F06E5"/>
    <w:rsid w:val="003F3FE7"/>
    <w:rsid w:val="003F400A"/>
    <w:rsid w:val="003F4BD7"/>
    <w:rsid w:val="003F6A0A"/>
    <w:rsid w:val="003F6AFF"/>
    <w:rsid w:val="003F7621"/>
    <w:rsid w:val="003F7806"/>
    <w:rsid w:val="003F7F83"/>
    <w:rsid w:val="00401043"/>
    <w:rsid w:val="00402C04"/>
    <w:rsid w:val="0040318D"/>
    <w:rsid w:val="00406711"/>
    <w:rsid w:val="004076F9"/>
    <w:rsid w:val="00410110"/>
    <w:rsid w:val="00410548"/>
    <w:rsid w:val="00410DE9"/>
    <w:rsid w:val="00412A5A"/>
    <w:rsid w:val="0041346B"/>
    <w:rsid w:val="00413C6D"/>
    <w:rsid w:val="00414296"/>
    <w:rsid w:val="00415255"/>
    <w:rsid w:val="0041698E"/>
    <w:rsid w:val="00416F0E"/>
    <w:rsid w:val="0041777F"/>
    <w:rsid w:val="00417A60"/>
    <w:rsid w:val="00420B3C"/>
    <w:rsid w:val="00420EAE"/>
    <w:rsid w:val="004214CA"/>
    <w:rsid w:val="0042190B"/>
    <w:rsid w:val="004239F0"/>
    <w:rsid w:val="00424A62"/>
    <w:rsid w:val="00427CF6"/>
    <w:rsid w:val="004337C1"/>
    <w:rsid w:val="00433EE2"/>
    <w:rsid w:val="0043423C"/>
    <w:rsid w:val="004348C7"/>
    <w:rsid w:val="004350C0"/>
    <w:rsid w:val="00436298"/>
    <w:rsid w:val="00437A6C"/>
    <w:rsid w:val="00437E68"/>
    <w:rsid w:val="0044220A"/>
    <w:rsid w:val="00443CE3"/>
    <w:rsid w:val="0044456A"/>
    <w:rsid w:val="004449B7"/>
    <w:rsid w:val="00444C57"/>
    <w:rsid w:val="00445223"/>
    <w:rsid w:val="00446C10"/>
    <w:rsid w:val="00447C23"/>
    <w:rsid w:val="00450B56"/>
    <w:rsid w:val="00450B97"/>
    <w:rsid w:val="00450C0A"/>
    <w:rsid w:val="00452362"/>
    <w:rsid w:val="00452754"/>
    <w:rsid w:val="00454820"/>
    <w:rsid w:val="0045555B"/>
    <w:rsid w:val="00456A6D"/>
    <w:rsid w:val="00461578"/>
    <w:rsid w:val="00461B8D"/>
    <w:rsid w:val="004628D4"/>
    <w:rsid w:val="00464D4B"/>
    <w:rsid w:val="00465181"/>
    <w:rsid w:val="004652BE"/>
    <w:rsid w:val="004663D7"/>
    <w:rsid w:val="004669F5"/>
    <w:rsid w:val="004670AA"/>
    <w:rsid w:val="0047078B"/>
    <w:rsid w:val="00472469"/>
    <w:rsid w:val="00475637"/>
    <w:rsid w:val="00475996"/>
    <w:rsid w:val="00476C92"/>
    <w:rsid w:val="00480ACA"/>
    <w:rsid w:val="00480DE0"/>
    <w:rsid w:val="00480E14"/>
    <w:rsid w:val="0048198B"/>
    <w:rsid w:val="00481EBF"/>
    <w:rsid w:val="004822C6"/>
    <w:rsid w:val="00484104"/>
    <w:rsid w:val="00485A57"/>
    <w:rsid w:val="00485D24"/>
    <w:rsid w:val="004900DD"/>
    <w:rsid w:val="00490793"/>
    <w:rsid w:val="004918B7"/>
    <w:rsid w:val="00491EAD"/>
    <w:rsid w:val="0049216E"/>
    <w:rsid w:val="004921C8"/>
    <w:rsid w:val="00492327"/>
    <w:rsid w:val="00492FB1"/>
    <w:rsid w:val="00493461"/>
    <w:rsid w:val="00494B3C"/>
    <w:rsid w:val="004A3CFF"/>
    <w:rsid w:val="004A4590"/>
    <w:rsid w:val="004A4935"/>
    <w:rsid w:val="004A49B9"/>
    <w:rsid w:val="004A510D"/>
    <w:rsid w:val="004A5C82"/>
    <w:rsid w:val="004A6591"/>
    <w:rsid w:val="004B0BBC"/>
    <w:rsid w:val="004B1402"/>
    <w:rsid w:val="004B16D7"/>
    <w:rsid w:val="004B19AE"/>
    <w:rsid w:val="004B522C"/>
    <w:rsid w:val="004B6D46"/>
    <w:rsid w:val="004B7353"/>
    <w:rsid w:val="004C3312"/>
    <w:rsid w:val="004C6748"/>
    <w:rsid w:val="004C6E99"/>
    <w:rsid w:val="004C6F04"/>
    <w:rsid w:val="004C7410"/>
    <w:rsid w:val="004C7D8B"/>
    <w:rsid w:val="004D1B41"/>
    <w:rsid w:val="004D27AC"/>
    <w:rsid w:val="004D2BD8"/>
    <w:rsid w:val="004D3123"/>
    <w:rsid w:val="004D3597"/>
    <w:rsid w:val="004D48AE"/>
    <w:rsid w:val="004D4D86"/>
    <w:rsid w:val="004D6200"/>
    <w:rsid w:val="004E1661"/>
    <w:rsid w:val="004E28D2"/>
    <w:rsid w:val="004E504B"/>
    <w:rsid w:val="004E6C85"/>
    <w:rsid w:val="004F0D59"/>
    <w:rsid w:val="004F2A5C"/>
    <w:rsid w:val="004F310C"/>
    <w:rsid w:val="004F3BAF"/>
    <w:rsid w:val="004F556E"/>
    <w:rsid w:val="004F5D79"/>
    <w:rsid w:val="00500C03"/>
    <w:rsid w:val="00501397"/>
    <w:rsid w:val="0050290C"/>
    <w:rsid w:val="00505202"/>
    <w:rsid w:val="0050535C"/>
    <w:rsid w:val="00506E0F"/>
    <w:rsid w:val="00507B10"/>
    <w:rsid w:val="00510BCA"/>
    <w:rsid w:val="0051554E"/>
    <w:rsid w:val="00515987"/>
    <w:rsid w:val="005221A1"/>
    <w:rsid w:val="005226EC"/>
    <w:rsid w:val="0052339C"/>
    <w:rsid w:val="00523913"/>
    <w:rsid w:val="00523E6F"/>
    <w:rsid w:val="00527221"/>
    <w:rsid w:val="005278AE"/>
    <w:rsid w:val="005313C2"/>
    <w:rsid w:val="0053201F"/>
    <w:rsid w:val="00532B20"/>
    <w:rsid w:val="00533818"/>
    <w:rsid w:val="00533E52"/>
    <w:rsid w:val="00535704"/>
    <w:rsid w:val="00537D47"/>
    <w:rsid w:val="00540CCB"/>
    <w:rsid w:val="00541B02"/>
    <w:rsid w:val="0054202F"/>
    <w:rsid w:val="0054313F"/>
    <w:rsid w:val="005434C9"/>
    <w:rsid w:val="0054383E"/>
    <w:rsid w:val="00543BC0"/>
    <w:rsid w:val="00545758"/>
    <w:rsid w:val="0054753A"/>
    <w:rsid w:val="005515A4"/>
    <w:rsid w:val="00552A1B"/>
    <w:rsid w:val="00552B62"/>
    <w:rsid w:val="00554303"/>
    <w:rsid w:val="00554309"/>
    <w:rsid w:val="00557474"/>
    <w:rsid w:val="005608FF"/>
    <w:rsid w:val="00560FF7"/>
    <w:rsid w:val="00562C9F"/>
    <w:rsid w:val="005634AE"/>
    <w:rsid w:val="00563593"/>
    <w:rsid w:val="00565525"/>
    <w:rsid w:val="005658F0"/>
    <w:rsid w:val="005660E0"/>
    <w:rsid w:val="00566B3A"/>
    <w:rsid w:val="00566DF2"/>
    <w:rsid w:val="00567DCF"/>
    <w:rsid w:val="00570595"/>
    <w:rsid w:val="0057135F"/>
    <w:rsid w:val="00571BB1"/>
    <w:rsid w:val="00572308"/>
    <w:rsid w:val="00572E0C"/>
    <w:rsid w:val="00574C03"/>
    <w:rsid w:val="00575DCD"/>
    <w:rsid w:val="00576580"/>
    <w:rsid w:val="0058006E"/>
    <w:rsid w:val="00580F3F"/>
    <w:rsid w:val="00582861"/>
    <w:rsid w:val="00592E25"/>
    <w:rsid w:val="00594E35"/>
    <w:rsid w:val="00595880"/>
    <w:rsid w:val="00595A67"/>
    <w:rsid w:val="00596291"/>
    <w:rsid w:val="005968FE"/>
    <w:rsid w:val="005971A0"/>
    <w:rsid w:val="005974AA"/>
    <w:rsid w:val="005A0AA8"/>
    <w:rsid w:val="005A0F49"/>
    <w:rsid w:val="005A15B0"/>
    <w:rsid w:val="005A200A"/>
    <w:rsid w:val="005A262F"/>
    <w:rsid w:val="005A26BB"/>
    <w:rsid w:val="005A26D4"/>
    <w:rsid w:val="005A46F0"/>
    <w:rsid w:val="005A6117"/>
    <w:rsid w:val="005A6951"/>
    <w:rsid w:val="005B01A9"/>
    <w:rsid w:val="005B044C"/>
    <w:rsid w:val="005B060E"/>
    <w:rsid w:val="005B0CFB"/>
    <w:rsid w:val="005B11E5"/>
    <w:rsid w:val="005B211E"/>
    <w:rsid w:val="005B4C2B"/>
    <w:rsid w:val="005B50BE"/>
    <w:rsid w:val="005B72B9"/>
    <w:rsid w:val="005C05A3"/>
    <w:rsid w:val="005C2317"/>
    <w:rsid w:val="005C31C6"/>
    <w:rsid w:val="005C342F"/>
    <w:rsid w:val="005C417C"/>
    <w:rsid w:val="005C432F"/>
    <w:rsid w:val="005C6CD3"/>
    <w:rsid w:val="005D03D1"/>
    <w:rsid w:val="005D055A"/>
    <w:rsid w:val="005D0D24"/>
    <w:rsid w:val="005D1E8E"/>
    <w:rsid w:val="005D269B"/>
    <w:rsid w:val="005D3AEF"/>
    <w:rsid w:val="005D497F"/>
    <w:rsid w:val="005D6795"/>
    <w:rsid w:val="005D7E8D"/>
    <w:rsid w:val="005E045C"/>
    <w:rsid w:val="005E103D"/>
    <w:rsid w:val="005E2C8F"/>
    <w:rsid w:val="005E311E"/>
    <w:rsid w:val="005E3BFA"/>
    <w:rsid w:val="005F0AC2"/>
    <w:rsid w:val="005F2AB2"/>
    <w:rsid w:val="005F3FFE"/>
    <w:rsid w:val="005F591A"/>
    <w:rsid w:val="005F5CB9"/>
    <w:rsid w:val="005F6462"/>
    <w:rsid w:val="005F669D"/>
    <w:rsid w:val="00601130"/>
    <w:rsid w:val="00602DD0"/>
    <w:rsid w:val="00603A7B"/>
    <w:rsid w:val="00604189"/>
    <w:rsid w:val="0060440E"/>
    <w:rsid w:val="00611303"/>
    <w:rsid w:val="00612451"/>
    <w:rsid w:val="00614D27"/>
    <w:rsid w:val="006152DE"/>
    <w:rsid w:val="0061614E"/>
    <w:rsid w:val="00616260"/>
    <w:rsid w:val="00617540"/>
    <w:rsid w:val="006223F8"/>
    <w:rsid w:val="006224D3"/>
    <w:rsid w:val="00622AB0"/>
    <w:rsid w:val="00623C9E"/>
    <w:rsid w:val="00623E0E"/>
    <w:rsid w:val="006242DB"/>
    <w:rsid w:val="00625BBB"/>
    <w:rsid w:val="00625F00"/>
    <w:rsid w:val="00626B78"/>
    <w:rsid w:val="00627F27"/>
    <w:rsid w:val="00630037"/>
    <w:rsid w:val="00630F40"/>
    <w:rsid w:val="00633934"/>
    <w:rsid w:val="00634595"/>
    <w:rsid w:val="006348A3"/>
    <w:rsid w:val="006349B8"/>
    <w:rsid w:val="0063552A"/>
    <w:rsid w:val="006375D2"/>
    <w:rsid w:val="006406D8"/>
    <w:rsid w:val="00641C0F"/>
    <w:rsid w:val="006433FB"/>
    <w:rsid w:val="00644A5D"/>
    <w:rsid w:val="00644F86"/>
    <w:rsid w:val="0064653E"/>
    <w:rsid w:val="00647519"/>
    <w:rsid w:val="006476F4"/>
    <w:rsid w:val="00650B77"/>
    <w:rsid w:val="00650EF0"/>
    <w:rsid w:val="00652A37"/>
    <w:rsid w:val="006531CA"/>
    <w:rsid w:val="00653CBD"/>
    <w:rsid w:val="00654F15"/>
    <w:rsid w:val="00655AD7"/>
    <w:rsid w:val="00656D00"/>
    <w:rsid w:val="00656EBF"/>
    <w:rsid w:val="00657329"/>
    <w:rsid w:val="00657413"/>
    <w:rsid w:val="00657CFC"/>
    <w:rsid w:val="0066184F"/>
    <w:rsid w:val="0066319F"/>
    <w:rsid w:val="00663B82"/>
    <w:rsid w:val="006673FC"/>
    <w:rsid w:val="0066743F"/>
    <w:rsid w:val="00671FFC"/>
    <w:rsid w:val="006739E7"/>
    <w:rsid w:val="00674084"/>
    <w:rsid w:val="00675645"/>
    <w:rsid w:val="00675C3D"/>
    <w:rsid w:val="00676E7A"/>
    <w:rsid w:val="0067746A"/>
    <w:rsid w:val="00683122"/>
    <w:rsid w:val="00683425"/>
    <w:rsid w:val="006840FD"/>
    <w:rsid w:val="00684A73"/>
    <w:rsid w:val="00684C70"/>
    <w:rsid w:val="00692348"/>
    <w:rsid w:val="0069297E"/>
    <w:rsid w:val="00694648"/>
    <w:rsid w:val="00694DCC"/>
    <w:rsid w:val="00695EA3"/>
    <w:rsid w:val="00695ED4"/>
    <w:rsid w:val="006963FA"/>
    <w:rsid w:val="0069767B"/>
    <w:rsid w:val="006A1917"/>
    <w:rsid w:val="006A19A4"/>
    <w:rsid w:val="006A25D9"/>
    <w:rsid w:val="006A2BF8"/>
    <w:rsid w:val="006A2F2A"/>
    <w:rsid w:val="006A2F55"/>
    <w:rsid w:val="006A2F78"/>
    <w:rsid w:val="006A41B9"/>
    <w:rsid w:val="006A42BA"/>
    <w:rsid w:val="006A665C"/>
    <w:rsid w:val="006B1407"/>
    <w:rsid w:val="006B1493"/>
    <w:rsid w:val="006B30C0"/>
    <w:rsid w:val="006B5CB7"/>
    <w:rsid w:val="006B5DCE"/>
    <w:rsid w:val="006B667D"/>
    <w:rsid w:val="006C1209"/>
    <w:rsid w:val="006C12AB"/>
    <w:rsid w:val="006C2745"/>
    <w:rsid w:val="006C2DA1"/>
    <w:rsid w:val="006C3CE2"/>
    <w:rsid w:val="006C43D7"/>
    <w:rsid w:val="006C45F4"/>
    <w:rsid w:val="006C65B5"/>
    <w:rsid w:val="006D03E8"/>
    <w:rsid w:val="006D5FF0"/>
    <w:rsid w:val="006D723E"/>
    <w:rsid w:val="006D7B9F"/>
    <w:rsid w:val="006E052F"/>
    <w:rsid w:val="006E0661"/>
    <w:rsid w:val="006E1683"/>
    <w:rsid w:val="006E4133"/>
    <w:rsid w:val="006E5345"/>
    <w:rsid w:val="006E55FB"/>
    <w:rsid w:val="006E66C9"/>
    <w:rsid w:val="006E6E8D"/>
    <w:rsid w:val="006E71C5"/>
    <w:rsid w:val="006F00C1"/>
    <w:rsid w:val="006F0394"/>
    <w:rsid w:val="006F0E9D"/>
    <w:rsid w:val="006F1DE7"/>
    <w:rsid w:val="006F2C51"/>
    <w:rsid w:val="006F37AA"/>
    <w:rsid w:val="006F4F76"/>
    <w:rsid w:val="006F5488"/>
    <w:rsid w:val="0070157D"/>
    <w:rsid w:val="00702068"/>
    <w:rsid w:val="00702884"/>
    <w:rsid w:val="007033CB"/>
    <w:rsid w:val="007035D1"/>
    <w:rsid w:val="00703F7C"/>
    <w:rsid w:val="00704132"/>
    <w:rsid w:val="00707BD7"/>
    <w:rsid w:val="00707D2E"/>
    <w:rsid w:val="0071139F"/>
    <w:rsid w:val="00713C3B"/>
    <w:rsid w:val="0071427C"/>
    <w:rsid w:val="007149F3"/>
    <w:rsid w:val="00714EA1"/>
    <w:rsid w:val="00717C8B"/>
    <w:rsid w:val="007228B7"/>
    <w:rsid w:val="00722A65"/>
    <w:rsid w:val="00722E79"/>
    <w:rsid w:val="007230B1"/>
    <w:rsid w:val="00723F9B"/>
    <w:rsid w:val="00724F65"/>
    <w:rsid w:val="00726299"/>
    <w:rsid w:val="00727790"/>
    <w:rsid w:val="00733029"/>
    <w:rsid w:val="0073305E"/>
    <w:rsid w:val="00733EA7"/>
    <w:rsid w:val="007342E2"/>
    <w:rsid w:val="00734A22"/>
    <w:rsid w:val="00734C20"/>
    <w:rsid w:val="00735167"/>
    <w:rsid w:val="00735907"/>
    <w:rsid w:val="00737B8D"/>
    <w:rsid w:val="0074050F"/>
    <w:rsid w:val="00740CDD"/>
    <w:rsid w:val="00742829"/>
    <w:rsid w:val="00743235"/>
    <w:rsid w:val="00744973"/>
    <w:rsid w:val="00747A22"/>
    <w:rsid w:val="00747F7C"/>
    <w:rsid w:val="00751431"/>
    <w:rsid w:val="0075215E"/>
    <w:rsid w:val="00752215"/>
    <w:rsid w:val="0075253C"/>
    <w:rsid w:val="007526F4"/>
    <w:rsid w:val="00753DD6"/>
    <w:rsid w:val="00755461"/>
    <w:rsid w:val="00755EC1"/>
    <w:rsid w:val="00756492"/>
    <w:rsid w:val="00757BE8"/>
    <w:rsid w:val="00761580"/>
    <w:rsid w:val="0076195D"/>
    <w:rsid w:val="00762044"/>
    <w:rsid w:val="007621F1"/>
    <w:rsid w:val="00762ED5"/>
    <w:rsid w:val="00764E22"/>
    <w:rsid w:val="0076547B"/>
    <w:rsid w:val="0076648F"/>
    <w:rsid w:val="00770E23"/>
    <w:rsid w:val="0077199B"/>
    <w:rsid w:val="007719B6"/>
    <w:rsid w:val="00771D3B"/>
    <w:rsid w:val="0077573E"/>
    <w:rsid w:val="00775FDD"/>
    <w:rsid w:val="0077617B"/>
    <w:rsid w:val="007768A5"/>
    <w:rsid w:val="00777231"/>
    <w:rsid w:val="0077750B"/>
    <w:rsid w:val="007814B4"/>
    <w:rsid w:val="00781503"/>
    <w:rsid w:val="00784C49"/>
    <w:rsid w:val="00784C4C"/>
    <w:rsid w:val="0078652B"/>
    <w:rsid w:val="00787E54"/>
    <w:rsid w:val="00791609"/>
    <w:rsid w:val="007924E5"/>
    <w:rsid w:val="00794FBD"/>
    <w:rsid w:val="007A515A"/>
    <w:rsid w:val="007A671E"/>
    <w:rsid w:val="007A7FEC"/>
    <w:rsid w:val="007B0AA9"/>
    <w:rsid w:val="007B15C0"/>
    <w:rsid w:val="007B1F1C"/>
    <w:rsid w:val="007B2B75"/>
    <w:rsid w:val="007B6396"/>
    <w:rsid w:val="007B6C5E"/>
    <w:rsid w:val="007B6D27"/>
    <w:rsid w:val="007C2427"/>
    <w:rsid w:val="007C2919"/>
    <w:rsid w:val="007C29A2"/>
    <w:rsid w:val="007C3413"/>
    <w:rsid w:val="007C36EC"/>
    <w:rsid w:val="007C4430"/>
    <w:rsid w:val="007C5350"/>
    <w:rsid w:val="007D04C0"/>
    <w:rsid w:val="007D0EAE"/>
    <w:rsid w:val="007D3033"/>
    <w:rsid w:val="007D34B1"/>
    <w:rsid w:val="007D3715"/>
    <w:rsid w:val="007D391D"/>
    <w:rsid w:val="007D5662"/>
    <w:rsid w:val="007D5C76"/>
    <w:rsid w:val="007D6292"/>
    <w:rsid w:val="007D7750"/>
    <w:rsid w:val="007E0355"/>
    <w:rsid w:val="007E04FA"/>
    <w:rsid w:val="007E22FC"/>
    <w:rsid w:val="007E4107"/>
    <w:rsid w:val="007E453C"/>
    <w:rsid w:val="007E678C"/>
    <w:rsid w:val="007E67A3"/>
    <w:rsid w:val="007E755C"/>
    <w:rsid w:val="007F038E"/>
    <w:rsid w:val="007F0525"/>
    <w:rsid w:val="007F0927"/>
    <w:rsid w:val="007F1AD0"/>
    <w:rsid w:val="007F31E9"/>
    <w:rsid w:val="007F383E"/>
    <w:rsid w:val="007F3C95"/>
    <w:rsid w:val="007F3FD7"/>
    <w:rsid w:val="007F4498"/>
    <w:rsid w:val="007F461F"/>
    <w:rsid w:val="007F4EE4"/>
    <w:rsid w:val="007F5B25"/>
    <w:rsid w:val="007F6A33"/>
    <w:rsid w:val="00801E62"/>
    <w:rsid w:val="00804E7A"/>
    <w:rsid w:val="00805275"/>
    <w:rsid w:val="00805FF8"/>
    <w:rsid w:val="00806075"/>
    <w:rsid w:val="0080648E"/>
    <w:rsid w:val="008071B2"/>
    <w:rsid w:val="008077AD"/>
    <w:rsid w:val="00810C5F"/>
    <w:rsid w:val="00811FE1"/>
    <w:rsid w:val="0081792C"/>
    <w:rsid w:val="0082013E"/>
    <w:rsid w:val="00821DD5"/>
    <w:rsid w:val="00822B4D"/>
    <w:rsid w:val="008250F2"/>
    <w:rsid w:val="00826489"/>
    <w:rsid w:val="00826E08"/>
    <w:rsid w:val="008316A8"/>
    <w:rsid w:val="00831AAA"/>
    <w:rsid w:val="00831DF0"/>
    <w:rsid w:val="00836C0E"/>
    <w:rsid w:val="008409BA"/>
    <w:rsid w:val="008411CF"/>
    <w:rsid w:val="00844207"/>
    <w:rsid w:val="0084456F"/>
    <w:rsid w:val="00845574"/>
    <w:rsid w:val="00847F7D"/>
    <w:rsid w:val="00854340"/>
    <w:rsid w:val="008568E8"/>
    <w:rsid w:val="0085728E"/>
    <w:rsid w:val="008606FA"/>
    <w:rsid w:val="00860C1F"/>
    <w:rsid w:val="00863CF2"/>
    <w:rsid w:val="00863DCB"/>
    <w:rsid w:val="0086501E"/>
    <w:rsid w:val="00867197"/>
    <w:rsid w:val="008677FD"/>
    <w:rsid w:val="00867A19"/>
    <w:rsid w:val="00872D66"/>
    <w:rsid w:val="00873001"/>
    <w:rsid w:val="00873BDD"/>
    <w:rsid w:val="00875AF1"/>
    <w:rsid w:val="00880806"/>
    <w:rsid w:val="00880E94"/>
    <w:rsid w:val="00881102"/>
    <w:rsid w:val="008811E5"/>
    <w:rsid w:val="00881675"/>
    <w:rsid w:val="00885020"/>
    <w:rsid w:val="00887A98"/>
    <w:rsid w:val="008912EF"/>
    <w:rsid w:val="00893314"/>
    <w:rsid w:val="0089341D"/>
    <w:rsid w:val="00893747"/>
    <w:rsid w:val="00893800"/>
    <w:rsid w:val="00893D22"/>
    <w:rsid w:val="0089406C"/>
    <w:rsid w:val="008955F7"/>
    <w:rsid w:val="008976A6"/>
    <w:rsid w:val="008A0CDD"/>
    <w:rsid w:val="008A0D22"/>
    <w:rsid w:val="008A1216"/>
    <w:rsid w:val="008A158F"/>
    <w:rsid w:val="008A1677"/>
    <w:rsid w:val="008A350C"/>
    <w:rsid w:val="008A3FF5"/>
    <w:rsid w:val="008A47A0"/>
    <w:rsid w:val="008A499B"/>
    <w:rsid w:val="008A6322"/>
    <w:rsid w:val="008A6CB0"/>
    <w:rsid w:val="008B0BC5"/>
    <w:rsid w:val="008B2DE7"/>
    <w:rsid w:val="008B3BCF"/>
    <w:rsid w:val="008B5E79"/>
    <w:rsid w:val="008B795B"/>
    <w:rsid w:val="008C48B7"/>
    <w:rsid w:val="008C4AE7"/>
    <w:rsid w:val="008C502F"/>
    <w:rsid w:val="008C601F"/>
    <w:rsid w:val="008C7058"/>
    <w:rsid w:val="008C727D"/>
    <w:rsid w:val="008C7953"/>
    <w:rsid w:val="008D1ABE"/>
    <w:rsid w:val="008D1D9C"/>
    <w:rsid w:val="008D2583"/>
    <w:rsid w:val="008D2642"/>
    <w:rsid w:val="008D3078"/>
    <w:rsid w:val="008D386D"/>
    <w:rsid w:val="008D43D6"/>
    <w:rsid w:val="008D50F6"/>
    <w:rsid w:val="008D5625"/>
    <w:rsid w:val="008E038C"/>
    <w:rsid w:val="008E0957"/>
    <w:rsid w:val="008E1A1E"/>
    <w:rsid w:val="008E2F3E"/>
    <w:rsid w:val="008E3109"/>
    <w:rsid w:val="008E4BCD"/>
    <w:rsid w:val="008E5448"/>
    <w:rsid w:val="008E579F"/>
    <w:rsid w:val="008F1DEB"/>
    <w:rsid w:val="008F33AC"/>
    <w:rsid w:val="008F5C06"/>
    <w:rsid w:val="008F6306"/>
    <w:rsid w:val="008F641E"/>
    <w:rsid w:val="008F6F4B"/>
    <w:rsid w:val="008F706D"/>
    <w:rsid w:val="008F7133"/>
    <w:rsid w:val="00900FF5"/>
    <w:rsid w:val="00901322"/>
    <w:rsid w:val="00902658"/>
    <w:rsid w:val="009030DE"/>
    <w:rsid w:val="009049B8"/>
    <w:rsid w:val="00907756"/>
    <w:rsid w:val="00907FBE"/>
    <w:rsid w:val="00910636"/>
    <w:rsid w:val="00912D93"/>
    <w:rsid w:val="00912F47"/>
    <w:rsid w:val="00913C9D"/>
    <w:rsid w:val="00914655"/>
    <w:rsid w:val="00922000"/>
    <w:rsid w:val="00922D6B"/>
    <w:rsid w:val="00924B2D"/>
    <w:rsid w:val="00925174"/>
    <w:rsid w:val="009260BA"/>
    <w:rsid w:val="00926D35"/>
    <w:rsid w:val="00927AB5"/>
    <w:rsid w:val="00930A4C"/>
    <w:rsid w:val="009324E2"/>
    <w:rsid w:val="00932A9E"/>
    <w:rsid w:val="00934615"/>
    <w:rsid w:val="00940393"/>
    <w:rsid w:val="00941C7F"/>
    <w:rsid w:val="00941F7C"/>
    <w:rsid w:val="009427C2"/>
    <w:rsid w:val="009430E6"/>
    <w:rsid w:val="00944507"/>
    <w:rsid w:val="00947E75"/>
    <w:rsid w:val="009505D7"/>
    <w:rsid w:val="00952208"/>
    <w:rsid w:val="00952582"/>
    <w:rsid w:val="00953A31"/>
    <w:rsid w:val="00955C66"/>
    <w:rsid w:val="00957927"/>
    <w:rsid w:val="00961050"/>
    <w:rsid w:val="00961A05"/>
    <w:rsid w:val="009620AC"/>
    <w:rsid w:val="00962B29"/>
    <w:rsid w:val="00964FC2"/>
    <w:rsid w:val="0096642B"/>
    <w:rsid w:val="00966C92"/>
    <w:rsid w:val="0097061B"/>
    <w:rsid w:val="00972398"/>
    <w:rsid w:val="00972FA1"/>
    <w:rsid w:val="00974581"/>
    <w:rsid w:val="009758D0"/>
    <w:rsid w:val="00975F8B"/>
    <w:rsid w:val="00977CA5"/>
    <w:rsid w:val="009828C4"/>
    <w:rsid w:val="009828E8"/>
    <w:rsid w:val="00983D2A"/>
    <w:rsid w:val="00983DF5"/>
    <w:rsid w:val="00985DBD"/>
    <w:rsid w:val="00986E27"/>
    <w:rsid w:val="009879A4"/>
    <w:rsid w:val="00987B25"/>
    <w:rsid w:val="00990725"/>
    <w:rsid w:val="009919A7"/>
    <w:rsid w:val="009925FA"/>
    <w:rsid w:val="009936E9"/>
    <w:rsid w:val="00995A30"/>
    <w:rsid w:val="00997AFC"/>
    <w:rsid w:val="00997E01"/>
    <w:rsid w:val="009A24DE"/>
    <w:rsid w:val="009A2578"/>
    <w:rsid w:val="009A2935"/>
    <w:rsid w:val="009A3466"/>
    <w:rsid w:val="009A3E7E"/>
    <w:rsid w:val="009A794A"/>
    <w:rsid w:val="009B0D7B"/>
    <w:rsid w:val="009B0E58"/>
    <w:rsid w:val="009B1883"/>
    <w:rsid w:val="009B2387"/>
    <w:rsid w:val="009B28BE"/>
    <w:rsid w:val="009B2A8E"/>
    <w:rsid w:val="009B2F9D"/>
    <w:rsid w:val="009B2FBC"/>
    <w:rsid w:val="009B31DD"/>
    <w:rsid w:val="009B3A83"/>
    <w:rsid w:val="009B6CCB"/>
    <w:rsid w:val="009B75C3"/>
    <w:rsid w:val="009B78BE"/>
    <w:rsid w:val="009B7CD7"/>
    <w:rsid w:val="009C02F9"/>
    <w:rsid w:val="009C35A0"/>
    <w:rsid w:val="009C4A23"/>
    <w:rsid w:val="009C51A8"/>
    <w:rsid w:val="009C65E0"/>
    <w:rsid w:val="009D0265"/>
    <w:rsid w:val="009D21A5"/>
    <w:rsid w:val="009D2E03"/>
    <w:rsid w:val="009D61CA"/>
    <w:rsid w:val="009D6481"/>
    <w:rsid w:val="009D757E"/>
    <w:rsid w:val="009E3481"/>
    <w:rsid w:val="009E4336"/>
    <w:rsid w:val="009E62EA"/>
    <w:rsid w:val="009F1AB7"/>
    <w:rsid w:val="009F2F76"/>
    <w:rsid w:val="009F6BB6"/>
    <w:rsid w:val="009F6E34"/>
    <w:rsid w:val="009F71A0"/>
    <w:rsid w:val="009F79D1"/>
    <w:rsid w:val="00A0178E"/>
    <w:rsid w:val="00A01BF6"/>
    <w:rsid w:val="00A01EBF"/>
    <w:rsid w:val="00A038EA"/>
    <w:rsid w:val="00A03D4F"/>
    <w:rsid w:val="00A03D8A"/>
    <w:rsid w:val="00A0470B"/>
    <w:rsid w:val="00A0488D"/>
    <w:rsid w:val="00A06742"/>
    <w:rsid w:val="00A07F0F"/>
    <w:rsid w:val="00A11A8F"/>
    <w:rsid w:val="00A12775"/>
    <w:rsid w:val="00A12810"/>
    <w:rsid w:val="00A1325C"/>
    <w:rsid w:val="00A15AAC"/>
    <w:rsid w:val="00A15DB0"/>
    <w:rsid w:val="00A17653"/>
    <w:rsid w:val="00A21784"/>
    <w:rsid w:val="00A21B68"/>
    <w:rsid w:val="00A225A7"/>
    <w:rsid w:val="00A251E8"/>
    <w:rsid w:val="00A25232"/>
    <w:rsid w:val="00A267E6"/>
    <w:rsid w:val="00A26D9E"/>
    <w:rsid w:val="00A275D9"/>
    <w:rsid w:val="00A30924"/>
    <w:rsid w:val="00A33B15"/>
    <w:rsid w:val="00A33ECE"/>
    <w:rsid w:val="00A4027D"/>
    <w:rsid w:val="00A432BD"/>
    <w:rsid w:val="00A45978"/>
    <w:rsid w:val="00A4611A"/>
    <w:rsid w:val="00A46167"/>
    <w:rsid w:val="00A47DC9"/>
    <w:rsid w:val="00A47F42"/>
    <w:rsid w:val="00A5021E"/>
    <w:rsid w:val="00A52A0A"/>
    <w:rsid w:val="00A52A2E"/>
    <w:rsid w:val="00A531B0"/>
    <w:rsid w:val="00A5345B"/>
    <w:rsid w:val="00A5540F"/>
    <w:rsid w:val="00A562A4"/>
    <w:rsid w:val="00A612FA"/>
    <w:rsid w:val="00A61893"/>
    <w:rsid w:val="00A61FF6"/>
    <w:rsid w:val="00A62116"/>
    <w:rsid w:val="00A6474C"/>
    <w:rsid w:val="00A65E0E"/>
    <w:rsid w:val="00A65F29"/>
    <w:rsid w:val="00A66510"/>
    <w:rsid w:val="00A70510"/>
    <w:rsid w:val="00A7091D"/>
    <w:rsid w:val="00A716C5"/>
    <w:rsid w:val="00A73072"/>
    <w:rsid w:val="00A74C3C"/>
    <w:rsid w:val="00A76E46"/>
    <w:rsid w:val="00A771F3"/>
    <w:rsid w:val="00A7798E"/>
    <w:rsid w:val="00A8023E"/>
    <w:rsid w:val="00A81299"/>
    <w:rsid w:val="00A812EA"/>
    <w:rsid w:val="00A81695"/>
    <w:rsid w:val="00A81BCC"/>
    <w:rsid w:val="00A82948"/>
    <w:rsid w:val="00A829A9"/>
    <w:rsid w:val="00A83925"/>
    <w:rsid w:val="00A84316"/>
    <w:rsid w:val="00A858AA"/>
    <w:rsid w:val="00A86002"/>
    <w:rsid w:val="00A869EC"/>
    <w:rsid w:val="00A8710C"/>
    <w:rsid w:val="00A8712C"/>
    <w:rsid w:val="00A90746"/>
    <w:rsid w:val="00A9100B"/>
    <w:rsid w:val="00A9102A"/>
    <w:rsid w:val="00A92BE3"/>
    <w:rsid w:val="00A947B2"/>
    <w:rsid w:val="00A96DD4"/>
    <w:rsid w:val="00A96FE7"/>
    <w:rsid w:val="00AA0894"/>
    <w:rsid w:val="00AA54B5"/>
    <w:rsid w:val="00AA77BB"/>
    <w:rsid w:val="00AB23DB"/>
    <w:rsid w:val="00AB4F8F"/>
    <w:rsid w:val="00AB6745"/>
    <w:rsid w:val="00AB77C4"/>
    <w:rsid w:val="00AC1F1B"/>
    <w:rsid w:val="00AC2C7A"/>
    <w:rsid w:val="00AC3B37"/>
    <w:rsid w:val="00AC5E1E"/>
    <w:rsid w:val="00AC6DF4"/>
    <w:rsid w:val="00AD0F88"/>
    <w:rsid w:val="00AD0FFB"/>
    <w:rsid w:val="00AD2940"/>
    <w:rsid w:val="00AD3151"/>
    <w:rsid w:val="00AD33AE"/>
    <w:rsid w:val="00AD5759"/>
    <w:rsid w:val="00AE0BE9"/>
    <w:rsid w:val="00AE439E"/>
    <w:rsid w:val="00AE586C"/>
    <w:rsid w:val="00AE5CB3"/>
    <w:rsid w:val="00AE7DF7"/>
    <w:rsid w:val="00AF075C"/>
    <w:rsid w:val="00AF15D5"/>
    <w:rsid w:val="00AF1F67"/>
    <w:rsid w:val="00AF2627"/>
    <w:rsid w:val="00AF2D7B"/>
    <w:rsid w:val="00AF4C36"/>
    <w:rsid w:val="00AF57B0"/>
    <w:rsid w:val="00AF5BAA"/>
    <w:rsid w:val="00AF6268"/>
    <w:rsid w:val="00AF6CB1"/>
    <w:rsid w:val="00AF6F52"/>
    <w:rsid w:val="00AF79CA"/>
    <w:rsid w:val="00AF7FFD"/>
    <w:rsid w:val="00B02D91"/>
    <w:rsid w:val="00B03BAE"/>
    <w:rsid w:val="00B0489C"/>
    <w:rsid w:val="00B054B8"/>
    <w:rsid w:val="00B057DA"/>
    <w:rsid w:val="00B05AE0"/>
    <w:rsid w:val="00B05B06"/>
    <w:rsid w:val="00B0675C"/>
    <w:rsid w:val="00B106E6"/>
    <w:rsid w:val="00B126B5"/>
    <w:rsid w:val="00B14648"/>
    <w:rsid w:val="00B147A1"/>
    <w:rsid w:val="00B149D9"/>
    <w:rsid w:val="00B14B47"/>
    <w:rsid w:val="00B14F3C"/>
    <w:rsid w:val="00B1529D"/>
    <w:rsid w:val="00B154F4"/>
    <w:rsid w:val="00B155B0"/>
    <w:rsid w:val="00B171B7"/>
    <w:rsid w:val="00B17B42"/>
    <w:rsid w:val="00B20542"/>
    <w:rsid w:val="00B239B9"/>
    <w:rsid w:val="00B26DE7"/>
    <w:rsid w:val="00B32D1D"/>
    <w:rsid w:val="00B32FD1"/>
    <w:rsid w:val="00B353D1"/>
    <w:rsid w:val="00B4045F"/>
    <w:rsid w:val="00B40715"/>
    <w:rsid w:val="00B41A01"/>
    <w:rsid w:val="00B420EC"/>
    <w:rsid w:val="00B4412E"/>
    <w:rsid w:val="00B444AA"/>
    <w:rsid w:val="00B4482F"/>
    <w:rsid w:val="00B44AE1"/>
    <w:rsid w:val="00B469FF"/>
    <w:rsid w:val="00B471B0"/>
    <w:rsid w:val="00B47EA6"/>
    <w:rsid w:val="00B50706"/>
    <w:rsid w:val="00B51007"/>
    <w:rsid w:val="00B51482"/>
    <w:rsid w:val="00B52128"/>
    <w:rsid w:val="00B523B1"/>
    <w:rsid w:val="00B54A72"/>
    <w:rsid w:val="00B54CAF"/>
    <w:rsid w:val="00B5501C"/>
    <w:rsid w:val="00B55100"/>
    <w:rsid w:val="00B551AE"/>
    <w:rsid w:val="00B57D09"/>
    <w:rsid w:val="00B60B17"/>
    <w:rsid w:val="00B623D4"/>
    <w:rsid w:val="00B626FD"/>
    <w:rsid w:val="00B64394"/>
    <w:rsid w:val="00B646AE"/>
    <w:rsid w:val="00B65736"/>
    <w:rsid w:val="00B658C0"/>
    <w:rsid w:val="00B70BCA"/>
    <w:rsid w:val="00B7359A"/>
    <w:rsid w:val="00B73F4A"/>
    <w:rsid w:val="00B7529C"/>
    <w:rsid w:val="00B7546C"/>
    <w:rsid w:val="00B757FB"/>
    <w:rsid w:val="00B77574"/>
    <w:rsid w:val="00B7771F"/>
    <w:rsid w:val="00B8096F"/>
    <w:rsid w:val="00B812E6"/>
    <w:rsid w:val="00B813F8"/>
    <w:rsid w:val="00B821AA"/>
    <w:rsid w:val="00B84FA2"/>
    <w:rsid w:val="00B869A2"/>
    <w:rsid w:val="00B86F57"/>
    <w:rsid w:val="00B91148"/>
    <w:rsid w:val="00B9438F"/>
    <w:rsid w:val="00B9454B"/>
    <w:rsid w:val="00B954D8"/>
    <w:rsid w:val="00BA0F9B"/>
    <w:rsid w:val="00BA1B87"/>
    <w:rsid w:val="00BA2CBA"/>
    <w:rsid w:val="00BA4AF7"/>
    <w:rsid w:val="00BA4E99"/>
    <w:rsid w:val="00BA511D"/>
    <w:rsid w:val="00BA5731"/>
    <w:rsid w:val="00BA5CEE"/>
    <w:rsid w:val="00BA5F3D"/>
    <w:rsid w:val="00BA62C9"/>
    <w:rsid w:val="00BA6517"/>
    <w:rsid w:val="00BA6533"/>
    <w:rsid w:val="00BA6601"/>
    <w:rsid w:val="00BA6F27"/>
    <w:rsid w:val="00BA6F64"/>
    <w:rsid w:val="00BA6F76"/>
    <w:rsid w:val="00BB1C01"/>
    <w:rsid w:val="00BB25A4"/>
    <w:rsid w:val="00BB31B2"/>
    <w:rsid w:val="00BB3842"/>
    <w:rsid w:val="00BB4BCA"/>
    <w:rsid w:val="00BB4D36"/>
    <w:rsid w:val="00BB5A79"/>
    <w:rsid w:val="00BB67B2"/>
    <w:rsid w:val="00BC18FA"/>
    <w:rsid w:val="00BC2E1A"/>
    <w:rsid w:val="00BC3138"/>
    <w:rsid w:val="00BC315A"/>
    <w:rsid w:val="00BC3FBE"/>
    <w:rsid w:val="00BC4B07"/>
    <w:rsid w:val="00BC66CF"/>
    <w:rsid w:val="00BC6FA2"/>
    <w:rsid w:val="00BD0B58"/>
    <w:rsid w:val="00BD157B"/>
    <w:rsid w:val="00BD20AA"/>
    <w:rsid w:val="00BD2491"/>
    <w:rsid w:val="00BD2B83"/>
    <w:rsid w:val="00BD2E25"/>
    <w:rsid w:val="00BD52C9"/>
    <w:rsid w:val="00BD5462"/>
    <w:rsid w:val="00BD71D8"/>
    <w:rsid w:val="00BE0A1A"/>
    <w:rsid w:val="00BE0C1B"/>
    <w:rsid w:val="00BE1109"/>
    <w:rsid w:val="00BE1F97"/>
    <w:rsid w:val="00BE240A"/>
    <w:rsid w:val="00BE26DB"/>
    <w:rsid w:val="00BE35E8"/>
    <w:rsid w:val="00BE7838"/>
    <w:rsid w:val="00BF1CD4"/>
    <w:rsid w:val="00BF1F9E"/>
    <w:rsid w:val="00BF389F"/>
    <w:rsid w:val="00BF404A"/>
    <w:rsid w:val="00BF449E"/>
    <w:rsid w:val="00BF5525"/>
    <w:rsid w:val="00BF5E9D"/>
    <w:rsid w:val="00BF6F8B"/>
    <w:rsid w:val="00BF7A21"/>
    <w:rsid w:val="00C004D3"/>
    <w:rsid w:val="00C0306D"/>
    <w:rsid w:val="00C03385"/>
    <w:rsid w:val="00C034EC"/>
    <w:rsid w:val="00C0374D"/>
    <w:rsid w:val="00C0376C"/>
    <w:rsid w:val="00C03E51"/>
    <w:rsid w:val="00C03EFF"/>
    <w:rsid w:val="00C04B2F"/>
    <w:rsid w:val="00C04D7D"/>
    <w:rsid w:val="00C054A8"/>
    <w:rsid w:val="00C05622"/>
    <w:rsid w:val="00C05CB5"/>
    <w:rsid w:val="00C069FF"/>
    <w:rsid w:val="00C06A2A"/>
    <w:rsid w:val="00C07652"/>
    <w:rsid w:val="00C11634"/>
    <w:rsid w:val="00C120C2"/>
    <w:rsid w:val="00C1240E"/>
    <w:rsid w:val="00C12B43"/>
    <w:rsid w:val="00C135C5"/>
    <w:rsid w:val="00C14C85"/>
    <w:rsid w:val="00C1526F"/>
    <w:rsid w:val="00C160B0"/>
    <w:rsid w:val="00C161A6"/>
    <w:rsid w:val="00C16883"/>
    <w:rsid w:val="00C16CC5"/>
    <w:rsid w:val="00C17407"/>
    <w:rsid w:val="00C21337"/>
    <w:rsid w:val="00C21BF3"/>
    <w:rsid w:val="00C22602"/>
    <w:rsid w:val="00C27138"/>
    <w:rsid w:val="00C3007D"/>
    <w:rsid w:val="00C302EF"/>
    <w:rsid w:val="00C30FB5"/>
    <w:rsid w:val="00C31DB1"/>
    <w:rsid w:val="00C31DB2"/>
    <w:rsid w:val="00C33DAA"/>
    <w:rsid w:val="00C34118"/>
    <w:rsid w:val="00C369E7"/>
    <w:rsid w:val="00C37556"/>
    <w:rsid w:val="00C37631"/>
    <w:rsid w:val="00C41662"/>
    <w:rsid w:val="00C42384"/>
    <w:rsid w:val="00C43853"/>
    <w:rsid w:val="00C449B5"/>
    <w:rsid w:val="00C450F6"/>
    <w:rsid w:val="00C46DED"/>
    <w:rsid w:val="00C47710"/>
    <w:rsid w:val="00C5046F"/>
    <w:rsid w:val="00C51A4E"/>
    <w:rsid w:val="00C51B7F"/>
    <w:rsid w:val="00C559DC"/>
    <w:rsid w:val="00C561A8"/>
    <w:rsid w:val="00C6098D"/>
    <w:rsid w:val="00C60CBA"/>
    <w:rsid w:val="00C610C3"/>
    <w:rsid w:val="00C61C8C"/>
    <w:rsid w:val="00C66080"/>
    <w:rsid w:val="00C6696F"/>
    <w:rsid w:val="00C66986"/>
    <w:rsid w:val="00C674AC"/>
    <w:rsid w:val="00C7041F"/>
    <w:rsid w:val="00C71243"/>
    <w:rsid w:val="00C715BD"/>
    <w:rsid w:val="00C73CC6"/>
    <w:rsid w:val="00C745E4"/>
    <w:rsid w:val="00C74809"/>
    <w:rsid w:val="00C77029"/>
    <w:rsid w:val="00C7703F"/>
    <w:rsid w:val="00C77C8F"/>
    <w:rsid w:val="00C81F31"/>
    <w:rsid w:val="00C8285B"/>
    <w:rsid w:val="00C83AAA"/>
    <w:rsid w:val="00C84C71"/>
    <w:rsid w:val="00C90B9F"/>
    <w:rsid w:val="00C92A27"/>
    <w:rsid w:val="00C939F1"/>
    <w:rsid w:val="00C93B87"/>
    <w:rsid w:val="00C94573"/>
    <w:rsid w:val="00C94EEC"/>
    <w:rsid w:val="00C97F94"/>
    <w:rsid w:val="00CA0B4B"/>
    <w:rsid w:val="00CA0D00"/>
    <w:rsid w:val="00CA1AF2"/>
    <w:rsid w:val="00CA40B2"/>
    <w:rsid w:val="00CA40EC"/>
    <w:rsid w:val="00CA5615"/>
    <w:rsid w:val="00CA7799"/>
    <w:rsid w:val="00CA7B07"/>
    <w:rsid w:val="00CB062F"/>
    <w:rsid w:val="00CB0C77"/>
    <w:rsid w:val="00CB0F2B"/>
    <w:rsid w:val="00CB2525"/>
    <w:rsid w:val="00CB3BB4"/>
    <w:rsid w:val="00CB3CD8"/>
    <w:rsid w:val="00CB40C9"/>
    <w:rsid w:val="00CB518C"/>
    <w:rsid w:val="00CC08A0"/>
    <w:rsid w:val="00CC0CDC"/>
    <w:rsid w:val="00CC1385"/>
    <w:rsid w:val="00CC1A6B"/>
    <w:rsid w:val="00CC218F"/>
    <w:rsid w:val="00CC2AD5"/>
    <w:rsid w:val="00CC3AAD"/>
    <w:rsid w:val="00CC3FB2"/>
    <w:rsid w:val="00CC58A2"/>
    <w:rsid w:val="00CC5CB2"/>
    <w:rsid w:val="00CC6E7A"/>
    <w:rsid w:val="00CC720B"/>
    <w:rsid w:val="00CD07BE"/>
    <w:rsid w:val="00CD2AFA"/>
    <w:rsid w:val="00CD343B"/>
    <w:rsid w:val="00CD353E"/>
    <w:rsid w:val="00CD54F1"/>
    <w:rsid w:val="00CD57CF"/>
    <w:rsid w:val="00CD5908"/>
    <w:rsid w:val="00CD6388"/>
    <w:rsid w:val="00CD6A64"/>
    <w:rsid w:val="00CE03C4"/>
    <w:rsid w:val="00CE1545"/>
    <w:rsid w:val="00CE18A8"/>
    <w:rsid w:val="00CE1CB5"/>
    <w:rsid w:val="00CE1FED"/>
    <w:rsid w:val="00CE360A"/>
    <w:rsid w:val="00CE5023"/>
    <w:rsid w:val="00CE5289"/>
    <w:rsid w:val="00CF0654"/>
    <w:rsid w:val="00CF09B4"/>
    <w:rsid w:val="00CF0A9A"/>
    <w:rsid w:val="00CF0D0E"/>
    <w:rsid w:val="00CF107A"/>
    <w:rsid w:val="00CF2D5E"/>
    <w:rsid w:val="00CF3863"/>
    <w:rsid w:val="00CF3C3C"/>
    <w:rsid w:val="00CF7661"/>
    <w:rsid w:val="00D0196D"/>
    <w:rsid w:val="00D021C4"/>
    <w:rsid w:val="00D02FF2"/>
    <w:rsid w:val="00D03CF4"/>
    <w:rsid w:val="00D050CC"/>
    <w:rsid w:val="00D0531E"/>
    <w:rsid w:val="00D05491"/>
    <w:rsid w:val="00D059DE"/>
    <w:rsid w:val="00D05E1C"/>
    <w:rsid w:val="00D070B0"/>
    <w:rsid w:val="00D10261"/>
    <w:rsid w:val="00D11FEE"/>
    <w:rsid w:val="00D148B7"/>
    <w:rsid w:val="00D14A3A"/>
    <w:rsid w:val="00D17422"/>
    <w:rsid w:val="00D17851"/>
    <w:rsid w:val="00D24EB4"/>
    <w:rsid w:val="00D2529A"/>
    <w:rsid w:val="00D25754"/>
    <w:rsid w:val="00D26772"/>
    <w:rsid w:val="00D2781F"/>
    <w:rsid w:val="00D30B92"/>
    <w:rsid w:val="00D31CD2"/>
    <w:rsid w:val="00D32483"/>
    <w:rsid w:val="00D33164"/>
    <w:rsid w:val="00D34063"/>
    <w:rsid w:val="00D34144"/>
    <w:rsid w:val="00D34505"/>
    <w:rsid w:val="00D353C7"/>
    <w:rsid w:val="00D35CB1"/>
    <w:rsid w:val="00D373A2"/>
    <w:rsid w:val="00D40125"/>
    <w:rsid w:val="00D40BF7"/>
    <w:rsid w:val="00D410F7"/>
    <w:rsid w:val="00D4152E"/>
    <w:rsid w:val="00D42621"/>
    <w:rsid w:val="00D429CC"/>
    <w:rsid w:val="00D44639"/>
    <w:rsid w:val="00D4566E"/>
    <w:rsid w:val="00D45B33"/>
    <w:rsid w:val="00D472D9"/>
    <w:rsid w:val="00D51A5A"/>
    <w:rsid w:val="00D52A61"/>
    <w:rsid w:val="00D52E3F"/>
    <w:rsid w:val="00D52F7A"/>
    <w:rsid w:val="00D5509C"/>
    <w:rsid w:val="00D567CD"/>
    <w:rsid w:val="00D56C3C"/>
    <w:rsid w:val="00D57B6A"/>
    <w:rsid w:val="00D60600"/>
    <w:rsid w:val="00D61553"/>
    <w:rsid w:val="00D66958"/>
    <w:rsid w:val="00D66B80"/>
    <w:rsid w:val="00D67383"/>
    <w:rsid w:val="00D70105"/>
    <w:rsid w:val="00D71937"/>
    <w:rsid w:val="00D71D05"/>
    <w:rsid w:val="00D727BD"/>
    <w:rsid w:val="00D73C58"/>
    <w:rsid w:val="00D74A3E"/>
    <w:rsid w:val="00D7507E"/>
    <w:rsid w:val="00D7733B"/>
    <w:rsid w:val="00D7739F"/>
    <w:rsid w:val="00D80827"/>
    <w:rsid w:val="00D80A0B"/>
    <w:rsid w:val="00D842A5"/>
    <w:rsid w:val="00D84344"/>
    <w:rsid w:val="00D90CB5"/>
    <w:rsid w:val="00D92F7C"/>
    <w:rsid w:val="00D93F64"/>
    <w:rsid w:val="00D94180"/>
    <w:rsid w:val="00D94275"/>
    <w:rsid w:val="00D95BFB"/>
    <w:rsid w:val="00D9611B"/>
    <w:rsid w:val="00D96A73"/>
    <w:rsid w:val="00D978C7"/>
    <w:rsid w:val="00DA1C53"/>
    <w:rsid w:val="00DA1E4E"/>
    <w:rsid w:val="00DA2198"/>
    <w:rsid w:val="00DA2825"/>
    <w:rsid w:val="00DA389F"/>
    <w:rsid w:val="00DB01BB"/>
    <w:rsid w:val="00DB059A"/>
    <w:rsid w:val="00DB0666"/>
    <w:rsid w:val="00DB08D2"/>
    <w:rsid w:val="00DB1F36"/>
    <w:rsid w:val="00DB3FA2"/>
    <w:rsid w:val="00DB5493"/>
    <w:rsid w:val="00DB58E7"/>
    <w:rsid w:val="00DC188F"/>
    <w:rsid w:val="00DC24AB"/>
    <w:rsid w:val="00DC36A0"/>
    <w:rsid w:val="00DC4EA7"/>
    <w:rsid w:val="00DC6565"/>
    <w:rsid w:val="00DC758B"/>
    <w:rsid w:val="00DC7ED8"/>
    <w:rsid w:val="00DD1243"/>
    <w:rsid w:val="00DD1A2E"/>
    <w:rsid w:val="00DD3A5E"/>
    <w:rsid w:val="00DD4436"/>
    <w:rsid w:val="00DD5A5A"/>
    <w:rsid w:val="00DD6437"/>
    <w:rsid w:val="00DD77E9"/>
    <w:rsid w:val="00DD7B9C"/>
    <w:rsid w:val="00DD7E71"/>
    <w:rsid w:val="00DE1CD1"/>
    <w:rsid w:val="00DE2342"/>
    <w:rsid w:val="00DE2BA1"/>
    <w:rsid w:val="00DE2BEC"/>
    <w:rsid w:val="00DE2FF5"/>
    <w:rsid w:val="00DE3D85"/>
    <w:rsid w:val="00DE4575"/>
    <w:rsid w:val="00DF16F6"/>
    <w:rsid w:val="00DF18AA"/>
    <w:rsid w:val="00DF1BD4"/>
    <w:rsid w:val="00DF2221"/>
    <w:rsid w:val="00DF258F"/>
    <w:rsid w:val="00DF2623"/>
    <w:rsid w:val="00DF53EE"/>
    <w:rsid w:val="00DF6C43"/>
    <w:rsid w:val="00E021BF"/>
    <w:rsid w:val="00E022B1"/>
    <w:rsid w:val="00E04F49"/>
    <w:rsid w:val="00E05E24"/>
    <w:rsid w:val="00E06065"/>
    <w:rsid w:val="00E10B85"/>
    <w:rsid w:val="00E11C31"/>
    <w:rsid w:val="00E12028"/>
    <w:rsid w:val="00E14F6E"/>
    <w:rsid w:val="00E15A73"/>
    <w:rsid w:val="00E16E21"/>
    <w:rsid w:val="00E2045A"/>
    <w:rsid w:val="00E21890"/>
    <w:rsid w:val="00E234CD"/>
    <w:rsid w:val="00E24E06"/>
    <w:rsid w:val="00E25892"/>
    <w:rsid w:val="00E25B7D"/>
    <w:rsid w:val="00E25B89"/>
    <w:rsid w:val="00E25DAC"/>
    <w:rsid w:val="00E26245"/>
    <w:rsid w:val="00E26872"/>
    <w:rsid w:val="00E27410"/>
    <w:rsid w:val="00E27482"/>
    <w:rsid w:val="00E274FC"/>
    <w:rsid w:val="00E27AFE"/>
    <w:rsid w:val="00E3056D"/>
    <w:rsid w:val="00E30596"/>
    <w:rsid w:val="00E30C81"/>
    <w:rsid w:val="00E31F45"/>
    <w:rsid w:val="00E32012"/>
    <w:rsid w:val="00E3370F"/>
    <w:rsid w:val="00E368CA"/>
    <w:rsid w:val="00E37E02"/>
    <w:rsid w:val="00E4177F"/>
    <w:rsid w:val="00E42DFE"/>
    <w:rsid w:val="00E42F1D"/>
    <w:rsid w:val="00E43F9E"/>
    <w:rsid w:val="00E44556"/>
    <w:rsid w:val="00E44751"/>
    <w:rsid w:val="00E44774"/>
    <w:rsid w:val="00E44BBB"/>
    <w:rsid w:val="00E458D5"/>
    <w:rsid w:val="00E45923"/>
    <w:rsid w:val="00E52233"/>
    <w:rsid w:val="00E53029"/>
    <w:rsid w:val="00E5377F"/>
    <w:rsid w:val="00E54442"/>
    <w:rsid w:val="00E5472A"/>
    <w:rsid w:val="00E54871"/>
    <w:rsid w:val="00E55B88"/>
    <w:rsid w:val="00E5717B"/>
    <w:rsid w:val="00E57305"/>
    <w:rsid w:val="00E57680"/>
    <w:rsid w:val="00E60FF7"/>
    <w:rsid w:val="00E62624"/>
    <w:rsid w:val="00E63E03"/>
    <w:rsid w:val="00E64788"/>
    <w:rsid w:val="00E655A5"/>
    <w:rsid w:val="00E65980"/>
    <w:rsid w:val="00E66CC2"/>
    <w:rsid w:val="00E67D1C"/>
    <w:rsid w:val="00E70134"/>
    <w:rsid w:val="00E71892"/>
    <w:rsid w:val="00E71D34"/>
    <w:rsid w:val="00E72C02"/>
    <w:rsid w:val="00E72FA6"/>
    <w:rsid w:val="00E73B24"/>
    <w:rsid w:val="00E73BFC"/>
    <w:rsid w:val="00E746CA"/>
    <w:rsid w:val="00E75210"/>
    <w:rsid w:val="00E81EFB"/>
    <w:rsid w:val="00E8212B"/>
    <w:rsid w:val="00E82677"/>
    <w:rsid w:val="00E8614E"/>
    <w:rsid w:val="00E9152F"/>
    <w:rsid w:val="00E91FEB"/>
    <w:rsid w:val="00E934AA"/>
    <w:rsid w:val="00E95C5F"/>
    <w:rsid w:val="00E95C6E"/>
    <w:rsid w:val="00E96EC3"/>
    <w:rsid w:val="00E96F0D"/>
    <w:rsid w:val="00EA06E1"/>
    <w:rsid w:val="00EA0B2A"/>
    <w:rsid w:val="00EA195A"/>
    <w:rsid w:val="00EA37FA"/>
    <w:rsid w:val="00EA3C33"/>
    <w:rsid w:val="00EA72DD"/>
    <w:rsid w:val="00EB1974"/>
    <w:rsid w:val="00EB3A59"/>
    <w:rsid w:val="00EB3EC0"/>
    <w:rsid w:val="00EB5218"/>
    <w:rsid w:val="00EB6D53"/>
    <w:rsid w:val="00EB7295"/>
    <w:rsid w:val="00EC01FC"/>
    <w:rsid w:val="00EC042D"/>
    <w:rsid w:val="00EC29A9"/>
    <w:rsid w:val="00EC456B"/>
    <w:rsid w:val="00EC49C6"/>
    <w:rsid w:val="00EC4C7F"/>
    <w:rsid w:val="00EC62C7"/>
    <w:rsid w:val="00ED18CA"/>
    <w:rsid w:val="00ED1BDE"/>
    <w:rsid w:val="00ED2ED8"/>
    <w:rsid w:val="00ED3A4D"/>
    <w:rsid w:val="00ED4218"/>
    <w:rsid w:val="00ED4802"/>
    <w:rsid w:val="00ED4E07"/>
    <w:rsid w:val="00ED4FB8"/>
    <w:rsid w:val="00ED5C00"/>
    <w:rsid w:val="00ED6CC5"/>
    <w:rsid w:val="00ED7B45"/>
    <w:rsid w:val="00EE0B76"/>
    <w:rsid w:val="00EE13EC"/>
    <w:rsid w:val="00EE1B5A"/>
    <w:rsid w:val="00EE22A5"/>
    <w:rsid w:val="00EE25D2"/>
    <w:rsid w:val="00EE2CDE"/>
    <w:rsid w:val="00EE52E5"/>
    <w:rsid w:val="00EE5A34"/>
    <w:rsid w:val="00EE6406"/>
    <w:rsid w:val="00EE681C"/>
    <w:rsid w:val="00EE6C0E"/>
    <w:rsid w:val="00EE6D71"/>
    <w:rsid w:val="00EE6F40"/>
    <w:rsid w:val="00EE75E8"/>
    <w:rsid w:val="00EF0B25"/>
    <w:rsid w:val="00EF1B5D"/>
    <w:rsid w:val="00EF4C60"/>
    <w:rsid w:val="00EF6CB4"/>
    <w:rsid w:val="00EF7CA2"/>
    <w:rsid w:val="00EF7FBB"/>
    <w:rsid w:val="00F002DF"/>
    <w:rsid w:val="00F006DA"/>
    <w:rsid w:val="00F008FE"/>
    <w:rsid w:val="00F0243C"/>
    <w:rsid w:val="00F0256C"/>
    <w:rsid w:val="00F026C0"/>
    <w:rsid w:val="00F02AB1"/>
    <w:rsid w:val="00F04785"/>
    <w:rsid w:val="00F05EA0"/>
    <w:rsid w:val="00F10A43"/>
    <w:rsid w:val="00F12A46"/>
    <w:rsid w:val="00F14CEA"/>
    <w:rsid w:val="00F150EC"/>
    <w:rsid w:val="00F155C7"/>
    <w:rsid w:val="00F15609"/>
    <w:rsid w:val="00F15733"/>
    <w:rsid w:val="00F1625B"/>
    <w:rsid w:val="00F16D3F"/>
    <w:rsid w:val="00F17982"/>
    <w:rsid w:val="00F205F0"/>
    <w:rsid w:val="00F21297"/>
    <w:rsid w:val="00F21765"/>
    <w:rsid w:val="00F240EE"/>
    <w:rsid w:val="00F2693A"/>
    <w:rsid w:val="00F2708A"/>
    <w:rsid w:val="00F27269"/>
    <w:rsid w:val="00F27B34"/>
    <w:rsid w:val="00F303CD"/>
    <w:rsid w:val="00F309A1"/>
    <w:rsid w:val="00F31AC2"/>
    <w:rsid w:val="00F31BD4"/>
    <w:rsid w:val="00F32710"/>
    <w:rsid w:val="00F32C19"/>
    <w:rsid w:val="00F3345E"/>
    <w:rsid w:val="00F34A69"/>
    <w:rsid w:val="00F35D9B"/>
    <w:rsid w:val="00F3754A"/>
    <w:rsid w:val="00F40B75"/>
    <w:rsid w:val="00F4274B"/>
    <w:rsid w:val="00F43CD9"/>
    <w:rsid w:val="00F43D2E"/>
    <w:rsid w:val="00F4406C"/>
    <w:rsid w:val="00F44505"/>
    <w:rsid w:val="00F44A0F"/>
    <w:rsid w:val="00F45175"/>
    <w:rsid w:val="00F45A0A"/>
    <w:rsid w:val="00F45AE7"/>
    <w:rsid w:val="00F45B46"/>
    <w:rsid w:val="00F45FA3"/>
    <w:rsid w:val="00F47671"/>
    <w:rsid w:val="00F508B1"/>
    <w:rsid w:val="00F51534"/>
    <w:rsid w:val="00F518D6"/>
    <w:rsid w:val="00F51D27"/>
    <w:rsid w:val="00F5759D"/>
    <w:rsid w:val="00F60142"/>
    <w:rsid w:val="00F603E5"/>
    <w:rsid w:val="00F60D34"/>
    <w:rsid w:val="00F611BF"/>
    <w:rsid w:val="00F618F1"/>
    <w:rsid w:val="00F61948"/>
    <w:rsid w:val="00F62041"/>
    <w:rsid w:val="00F62A24"/>
    <w:rsid w:val="00F636C4"/>
    <w:rsid w:val="00F63951"/>
    <w:rsid w:val="00F645D4"/>
    <w:rsid w:val="00F664AF"/>
    <w:rsid w:val="00F67634"/>
    <w:rsid w:val="00F67D78"/>
    <w:rsid w:val="00F710DF"/>
    <w:rsid w:val="00F71A71"/>
    <w:rsid w:val="00F71C32"/>
    <w:rsid w:val="00F725C5"/>
    <w:rsid w:val="00F72833"/>
    <w:rsid w:val="00F7356D"/>
    <w:rsid w:val="00F7409A"/>
    <w:rsid w:val="00F80BDB"/>
    <w:rsid w:val="00F80BDC"/>
    <w:rsid w:val="00F8135C"/>
    <w:rsid w:val="00F81B23"/>
    <w:rsid w:val="00F81DC0"/>
    <w:rsid w:val="00F83344"/>
    <w:rsid w:val="00F83EFD"/>
    <w:rsid w:val="00F8410F"/>
    <w:rsid w:val="00F84D1F"/>
    <w:rsid w:val="00F86937"/>
    <w:rsid w:val="00F93407"/>
    <w:rsid w:val="00F9348A"/>
    <w:rsid w:val="00F94B5C"/>
    <w:rsid w:val="00F95180"/>
    <w:rsid w:val="00F955D6"/>
    <w:rsid w:val="00F95ED4"/>
    <w:rsid w:val="00F96B52"/>
    <w:rsid w:val="00F97A4D"/>
    <w:rsid w:val="00FA0771"/>
    <w:rsid w:val="00FA0C8A"/>
    <w:rsid w:val="00FA0E61"/>
    <w:rsid w:val="00FA4C35"/>
    <w:rsid w:val="00FA5713"/>
    <w:rsid w:val="00FA7C59"/>
    <w:rsid w:val="00FB15D8"/>
    <w:rsid w:val="00FB3702"/>
    <w:rsid w:val="00FB420B"/>
    <w:rsid w:val="00FB566D"/>
    <w:rsid w:val="00FB6C85"/>
    <w:rsid w:val="00FB7D1C"/>
    <w:rsid w:val="00FC1727"/>
    <w:rsid w:val="00FC2DEA"/>
    <w:rsid w:val="00FC2FFF"/>
    <w:rsid w:val="00FC377B"/>
    <w:rsid w:val="00FD1414"/>
    <w:rsid w:val="00FD2244"/>
    <w:rsid w:val="00FD29E0"/>
    <w:rsid w:val="00FD51D6"/>
    <w:rsid w:val="00FD5986"/>
    <w:rsid w:val="00FE02F3"/>
    <w:rsid w:val="00FE22C5"/>
    <w:rsid w:val="00FE2B82"/>
    <w:rsid w:val="00FE2D22"/>
    <w:rsid w:val="00FE3FA2"/>
    <w:rsid w:val="00FE4D0E"/>
    <w:rsid w:val="00FE5064"/>
    <w:rsid w:val="00FF32F0"/>
    <w:rsid w:val="00FF4BDC"/>
    <w:rsid w:val="00FF62C6"/>
    <w:rsid w:val="00FF6988"/>
    <w:rsid w:val="00FF7178"/>
    <w:rsid w:val="00FF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4:docId w14:val="79D59997"/>
  <w15:docId w15:val="{4A36D9A0-595A-444A-97B3-F7AE1D3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F57B0"/>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qFormat/>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qFormat/>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0"/>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47"/>
      </w:numPr>
    </w:pPr>
  </w:style>
  <w:style w:type="character" w:customStyle="1" w:styleId="hgkelc">
    <w:name w:val="hgkelc"/>
    <w:basedOn w:val="Domylnaczcionkaakapitu"/>
    <w:rsid w:val="000722C7"/>
  </w:style>
  <w:style w:type="character" w:customStyle="1" w:styleId="NagwekZnak">
    <w:name w:val="Nagłówek Znak"/>
    <w:basedOn w:val="Domylnaczcionkaakapitu"/>
    <w:link w:val="Nagwek"/>
    <w:uiPriority w:val="99"/>
    <w:rsid w:val="00EE2CDE"/>
    <w:rPr>
      <w:rFonts w:ascii="Times New Roman" w:eastAsia="Times New Roman" w:hAnsi="Times New Roman" w:cs="Times New Roman"/>
      <w:sz w:val="21"/>
    </w:rPr>
  </w:style>
  <w:style w:type="character" w:customStyle="1" w:styleId="StopkaZnak">
    <w:name w:val="Stopka Znak"/>
    <w:basedOn w:val="Domylnaczcionkaakapitu"/>
    <w:link w:val="Stopka"/>
    <w:uiPriority w:val="99"/>
    <w:rsid w:val="00EE2CDE"/>
    <w:rPr>
      <w:rFonts w:ascii="Times New Roman" w:eastAsia="Times New Roman" w:hAnsi="Times New Roman" w:cs="Times New Roman"/>
      <w:sz w:val="21"/>
    </w:rPr>
  </w:style>
  <w:style w:type="paragraph" w:customStyle="1" w:styleId="numeracjaurzdowa0">
    <w:name w:val="numeracjaurzdowa"/>
    <w:basedOn w:val="Normalny"/>
    <w:rsid w:val="00413C6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csfcfd94f3">
    <w:name w:val="csfcfd94f3"/>
    <w:basedOn w:val="Domylnaczcionkaakapitu"/>
    <w:rsid w:val="00704132"/>
  </w:style>
  <w:style w:type="character" w:customStyle="1" w:styleId="Nierozpoznanawzmianka3">
    <w:name w:val="Nierozpoznana wzmianka3"/>
    <w:basedOn w:val="Domylnaczcionkaakapitu"/>
    <w:uiPriority w:val="99"/>
    <w:semiHidden/>
    <w:unhideWhenUsed/>
    <w:rsid w:val="000744B2"/>
    <w:rPr>
      <w:color w:val="605E5C"/>
      <w:shd w:val="clear" w:color="auto" w:fill="E1DFDD"/>
    </w:rPr>
  </w:style>
  <w:style w:type="character" w:customStyle="1" w:styleId="Nierozpoznanawzmianka4">
    <w:name w:val="Nierozpoznana wzmianka4"/>
    <w:basedOn w:val="Domylnaczcionkaakapitu"/>
    <w:uiPriority w:val="99"/>
    <w:semiHidden/>
    <w:unhideWhenUsed/>
    <w:rsid w:val="00974581"/>
    <w:rPr>
      <w:color w:val="605E5C"/>
      <w:shd w:val="clear" w:color="auto" w:fill="E1DFDD"/>
    </w:rPr>
  </w:style>
  <w:style w:type="character" w:styleId="Pogrubienie">
    <w:name w:val="Strong"/>
    <w:basedOn w:val="Domylnaczcionkaakapitu"/>
    <w:uiPriority w:val="22"/>
    <w:qFormat/>
    <w:rsid w:val="00565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87774595">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232276606">
      <w:bodyDiv w:val="1"/>
      <w:marLeft w:val="0"/>
      <w:marRight w:val="0"/>
      <w:marTop w:val="0"/>
      <w:marBottom w:val="0"/>
      <w:divBdr>
        <w:top w:val="none" w:sz="0" w:space="0" w:color="auto"/>
        <w:left w:val="none" w:sz="0" w:space="0" w:color="auto"/>
        <w:bottom w:val="none" w:sz="0" w:space="0" w:color="auto"/>
        <w:right w:val="none" w:sz="0" w:space="0" w:color="auto"/>
      </w:divBdr>
    </w:div>
    <w:div w:id="376973250">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47851269">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40320453">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86340041">
      <w:bodyDiv w:val="1"/>
      <w:marLeft w:val="0"/>
      <w:marRight w:val="0"/>
      <w:marTop w:val="0"/>
      <w:marBottom w:val="0"/>
      <w:divBdr>
        <w:top w:val="none" w:sz="0" w:space="0" w:color="auto"/>
        <w:left w:val="none" w:sz="0" w:space="0" w:color="auto"/>
        <w:bottom w:val="none" w:sz="0" w:space="0" w:color="auto"/>
        <w:right w:val="none" w:sz="0" w:space="0" w:color="auto"/>
      </w:divBdr>
    </w:div>
    <w:div w:id="1105809578">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08188819">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57089093">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17655896">
      <w:bodyDiv w:val="1"/>
      <w:marLeft w:val="0"/>
      <w:marRight w:val="0"/>
      <w:marTop w:val="0"/>
      <w:marBottom w:val="0"/>
      <w:divBdr>
        <w:top w:val="none" w:sz="0" w:space="0" w:color="auto"/>
        <w:left w:val="none" w:sz="0" w:space="0" w:color="auto"/>
        <w:bottom w:val="none" w:sz="0" w:space="0" w:color="auto"/>
        <w:right w:val="none" w:sz="0" w:space="0" w:color="auto"/>
      </w:divBdr>
    </w:div>
    <w:div w:id="1729454702">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06060756">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_wojcik@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pn/powiat_zgierz"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powiat_zgierz" TargetMode="External"/><Relationship Id="rId17" Type="http://schemas.openxmlformats.org/officeDocument/2006/relationships/hyperlink" Target="http://www.powiatzgierski.bip.net.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oruta@powiat.zgierz.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pn/powiat_zgier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s.zielinska@powiat.zgierz.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s://platformazakupowa.pl/" TargetMode="External"/><Relationship Id="rId45" Type="http://schemas.openxmlformats.org/officeDocument/2006/relationships/hyperlink" Target="mailto:poczta@mkoralewski.pl" TargetMode="External"/><Relationship Id="rId5" Type="http://schemas.openxmlformats.org/officeDocument/2006/relationships/settings" Target="settings.xml"/><Relationship Id="rId15" Type="http://schemas.openxmlformats.org/officeDocument/2006/relationships/hyperlink" Target="mailto:s.zielinsk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powiat_zgierz"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http://www.powiat.zgierz.pl" TargetMode="External"/><Relationship Id="rId19" Type="http://schemas.openxmlformats.org/officeDocument/2006/relationships/hyperlink" Target="http://www.uzp.gov.pl/" TargetMode="External"/><Relationship Id="rId31" Type="http://schemas.openxmlformats.org/officeDocument/2006/relationships/hyperlink" Target="mailto:r.fandrych@powiat.zgierz.pl" TargetMode="External"/><Relationship Id="rId44"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mailto:przetargi_wojcik@powiat.zgierz.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5800C52-6D8B-49DC-93C5-080CCE5F2A18}">
  <ds:schemaRefs>
    <ds:schemaRef ds:uri="http://schemas.openxmlformats.org/officeDocument/2006/bibliography"/>
  </ds:schemaRefs>
</ds:datastoreItem>
</file>

<file path=customXml/itemProps2.xml><?xml version="1.0" encoding="utf-8"?>
<ds:datastoreItem xmlns:ds="http://schemas.openxmlformats.org/officeDocument/2006/customXml" ds:itemID="{F1491D11-D0DA-4924-9455-1697AA81F1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7419</TotalTime>
  <Pages>32</Pages>
  <Words>13449</Words>
  <Characters>80700</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614</cp:revision>
  <cp:lastPrinted>2023-11-27T13:28:00Z</cp:lastPrinted>
  <dcterms:created xsi:type="dcterms:W3CDTF">2021-03-09T15:52:00Z</dcterms:created>
  <dcterms:modified xsi:type="dcterms:W3CDTF">2023-11-28T14:26:00Z</dcterms:modified>
</cp:coreProperties>
</file>