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CDF0C" w14:textId="4B0CE614" w:rsidR="0039330D" w:rsidRPr="00F87FB9" w:rsidRDefault="0039330D" w:rsidP="0086002A">
      <w:pPr>
        <w:suppressAutoHyphens/>
        <w:spacing w:before="60" w:after="12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x-none"/>
          <w14:ligatures w14:val="none"/>
        </w:rPr>
      </w:pPr>
      <w:r w:rsidRPr="00F87FB9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x-none"/>
          <w14:ligatures w14:val="none"/>
        </w:rPr>
        <w:t xml:space="preserve">UMOWA </w:t>
      </w:r>
      <w:r w:rsidR="00485BD3" w:rsidRPr="00F87FB9">
        <w:rPr>
          <w:rFonts w:ascii="Arial" w:eastAsia="Times New Roman" w:hAnsi="Arial" w:cs="Arial"/>
          <w:b/>
          <w:bCs/>
          <w:kern w:val="0"/>
          <w:sz w:val="24"/>
          <w:szCs w:val="24"/>
          <w:lang w:eastAsia="x-none"/>
          <w14:ligatures w14:val="none"/>
        </w:rPr>
        <w:t xml:space="preserve">w sprawie dostępu do danych odczytowych poprzez portal internetowy </w:t>
      </w:r>
    </w:p>
    <w:p w14:paraId="3925B749" w14:textId="01A6A28C" w:rsidR="0039330D" w:rsidRPr="00F87FB9" w:rsidRDefault="00C56CB1" w:rsidP="0086002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39330D" w:rsidRPr="00F87FB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dniu ………………………. w Piotrkowie Trybunalskim pomiędzy:</w:t>
      </w:r>
    </w:p>
    <w:p w14:paraId="76F542E2" w14:textId="206FF18F" w:rsidR="0039330D" w:rsidRPr="00F87FB9" w:rsidRDefault="0039330D" w:rsidP="0086002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F87FB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Towarzystwem Budownictwa Społecznego Sp. z o.o.</w:t>
      </w:r>
      <w:r w:rsidRPr="00F87FB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Piotrkowie Trybunalskim, </w:t>
      </w:r>
      <w:r w:rsidR="008600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  <w:r w:rsidRPr="00F87FB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Al. 3 Maja 31, wpisanym do rejestru przedsiębiorców pod nr KRS 0000039349 w Sądzie Rejonowym dla Łodzi – Śródmieścia w Łodzi, NIP 771-22-81-594, REGON 590638145, kapitał zakładowy: 23.008.240,00 zł, kapitał został w całości wniesiony, reprezentowanym przez: </w:t>
      </w:r>
    </w:p>
    <w:p w14:paraId="3A13D05D" w14:textId="77777777" w:rsidR="0039330D" w:rsidRPr="00F87FB9" w:rsidRDefault="0039330D" w:rsidP="0086002A">
      <w:pPr>
        <w:tabs>
          <w:tab w:val="left" w:pos="7939"/>
        </w:tabs>
        <w:spacing w:after="0" w:line="360" w:lineRule="auto"/>
        <w:ind w:left="3119" w:hanging="311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Piotra Gruszczyńskiego – Prezesa Zarządu Spółki</w:t>
      </w:r>
    </w:p>
    <w:p w14:paraId="252D47CB" w14:textId="50CC7E22" w:rsidR="0039330D" w:rsidRPr="00F87FB9" w:rsidRDefault="0039330D" w:rsidP="0086002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="00A33D9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Zamawiającym,</w:t>
      </w:r>
    </w:p>
    <w:p w14:paraId="5527FF93" w14:textId="77777777" w:rsidR="0039330D" w:rsidRPr="00F87FB9" w:rsidRDefault="0039330D" w:rsidP="0086002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 </w:t>
      </w:r>
    </w:p>
    <w:p w14:paraId="2F20D29D" w14:textId="2438FCB2" w:rsidR="003C4415" w:rsidRPr="00F87FB9" w:rsidRDefault="0039330D" w:rsidP="0086002A">
      <w:p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6EC82" w14:textId="1324C83B" w:rsidR="0039330D" w:rsidRPr="00F87FB9" w:rsidRDefault="0039330D" w:rsidP="0086002A">
      <w:p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zwanym dalej</w:t>
      </w:r>
      <w:r w:rsidR="00A93AF2" w:rsidRPr="00F87FB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33D95" w:rsidRPr="00A33D9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Wykonawcą</w:t>
      </w:r>
      <w:r w:rsidR="00A93AF2" w:rsidRPr="00F87FB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,</w:t>
      </w:r>
    </w:p>
    <w:p w14:paraId="70CD5D96" w14:textId="224663D0" w:rsidR="00A93AF2" w:rsidRPr="00F87FB9" w:rsidRDefault="00A93AF2" w:rsidP="0086002A">
      <w:pPr>
        <w:spacing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87FB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została zawarta umowa następującej treści:</w:t>
      </w:r>
    </w:p>
    <w:p w14:paraId="77CD7852" w14:textId="4446CBB2" w:rsidR="00485BD3" w:rsidRPr="00F87FB9" w:rsidRDefault="00A93AF2" w:rsidP="0086002A">
      <w:pPr>
        <w:pStyle w:val="Akapitzlist"/>
        <w:numPr>
          <w:ilvl w:val="0"/>
          <w:numId w:val="3"/>
        </w:numPr>
        <w:spacing w:before="240" w:after="12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7FB9">
        <w:rPr>
          <w:rFonts w:ascii="Arial" w:hAnsi="Arial" w:cs="Arial"/>
          <w:b/>
          <w:bCs/>
          <w:sz w:val="24"/>
          <w:szCs w:val="24"/>
        </w:rPr>
        <w:t>Przedmiot umowy</w:t>
      </w:r>
    </w:p>
    <w:p w14:paraId="5A3A362D" w14:textId="3639E89F" w:rsidR="00572394" w:rsidRPr="00F87FB9" w:rsidRDefault="00485BD3" w:rsidP="00860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FB9">
        <w:rPr>
          <w:rFonts w:ascii="Arial" w:hAnsi="Arial" w:cs="Arial"/>
          <w:sz w:val="24"/>
          <w:szCs w:val="24"/>
        </w:rPr>
        <w:t xml:space="preserve">Przedmiotem niniejszej umowy jest udostępnienie </w:t>
      </w:r>
      <w:r w:rsidR="00A33D95">
        <w:rPr>
          <w:rFonts w:ascii="Arial" w:hAnsi="Arial" w:cs="Arial"/>
          <w:sz w:val="24"/>
          <w:szCs w:val="24"/>
        </w:rPr>
        <w:t>Zamawiającemu</w:t>
      </w:r>
      <w:r w:rsidR="007D1D29" w:rsidRPr="00F87FB9">
        <w:rPr>
          <w:rFonts w:ascii="Arial" w:hAnsi="Arial" w:cs="Arial"/>
          <w:sz w:val="24"/>
          <w:szCs w:val="24"/>
        </w:rPr>
        <w:t xml:space="preserve"> nieograniczonego dostępu do portalu internetowego, w którym zamieszczane są wszystkie dane odczytowe z urządzeń pomiarowych zainstalowanych przez </w:t>
      </w:r>
      <w:r w:rsidR="00A33D95">
        <w:rPr>
          <w:rFonts w:ascii="Arial" w:hAnsi="Arial" w:cs="Arial"/>
          <w:sz w:val="24"/>
          <w:szCs w:val="24"/>
        </w:rPr>
        <w:t>Wykonawcę</w:t>
      </w:r>
      <w:r w:rsidR="007D1D29" w:rsidRPr="00F87FB9">
        <w:rPr>
          <w:rFonts w:ascii="Arial" w:hAnsi="Arial" w:cs="Arial"/>
          <w:sz w:val="24"/>
          <w:szCs w:val="24"/>
        </w:rPr>
        <w:t xml:space="preserve"> w ramach umowy </w:t>
      </w:r>
      <w:r w:rsidR="0086002A">
        <w:rPr>
          <w:rFonts w:ascii="Arial" w:hAnsi="Arial" w:cs="Arial"/>
          <w:sz w:val="24"/>
          <w:szCs w:val="24"/>
        </w:rPr>
        <w:t xml:space="preserve">                          </w:t>
      </w:r>
      <w:r w:rsidR="007D1D29" w:rsidRPr="00F87FB9">
        <w:rPr>
          <w:rFonts w:ascii="Arial" w:hAnsi="Arial" w:cs="Arial"/>
          <w:sz w:val="24"/>
          <w:szCs w:val="24"/>
        </w:rPr>
        <w:t xml:space="preserve">nr ……………………..……… z dnia …………………………… </w:t>
      </w:r>
    </w:p>
    <w:p w14:paraId="7143B98A" w14:textId="2A34EA24" w:rsidR="00A93AF2" w:rsidRPr="00F87FB9" w:rsidRDefault="00A93AF2" w:rsidP="0086002A">
      <w:pPr>
        <w:pStyle w:val="Akapitzlist"/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7FB9">
        <w:rPr>
          <w:rFonts w:ascii="Arial" w:hAnsi="Arial" w:cs="Arial"/>
          <w:b/>
          <w:bCs/>
          <w:sz w:val="24"/>
          <w:szCs w:val="24"/>
        </w:rPr>
        <w:t>Warunki świadczenia usługi i dostępu do portalu internetowego</w:t>
      </w:r>
    </w:p>
    <w:p w14:paraId="02A56B36" w14:textId="5D6B3600" w:rsidR="00572394" w:rsidRPr="00F87FB9" w:rsidRDefault="007B7CDF" w:rsidP="0086002A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572394" w:rsidRPr="00F87FB9">
        <w:rPr>
          <w:rFonts w:ascii="Arial" w:hAnsi="Arial" w:cs="Arial"/>
          <w:sz w:val="24"/>
          <w:szCs w:val="24"/>
        </w:rPr>
        <w:t xml:space="preserve"> </w:t>
      </w:r>
      <w:r w:rsidR="009A2864">
        <w:rPr>
          <w:rFonts w:ascii="Arial" w:hAnsi="Arial" w:cs="Arial"/>
          <w:sz w:val="24"/>
          <w:szCs w:val="24"/>
        </w:rPr>
        <w:t>zapewni</w:t>
      </w:r>
      <w:r w:rsidR="00572394" w:rsidRPr="00F87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Zamawiającemu</w:t>
      </w:r>
      <w:r w:rsidR="00572394" w:rsidRPr="00F87FB9">
        <w:rPr>
          <w:rFonts w:ascii="Arial" w:hAnsi="Arial" w:cs="Arial"/>
          <w:sz w:val="24"/>
          <w:szCs w:val="24"/>
        </w:rPr>
        <w:t xml:space="preserve"> nieograniczony dostęp do portalu internetowego, w którym zamieszczane będą wszystkie dane odczytowe z urządzeń pomiarowych, o których mowa w § 1.</w:t>
      </w:r>
    </w:p>
    <w:p w14:paraId="21488634" w14:textId="4AE0667B" w:rsidR="002351F9" w:rsidRPr="00591909" w:rsidRDefault="007B7CDF" w:rsidP="0086002A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>Wykonawca</w:t>
      </w:r>
      <w:r w:rsidR="002351F9" w:rsidRPr="00591909">
        <w:rPr>
          <w:rFonts w:ascii="Arial" w:hAnsi="Arial" w:cs="Arial"/>
          <w:sz w:val="24"/>
          <w:szCs w:val="24"/>
        </w:rPr>
        <w:t xml:space="preserve"> wraz z pierwszą dostawą urządzeń przeprowadzi szkolenie dla pracowników Zamawiającego w zakresie montażu, przygotowania wodomierza do legalizacji, konfiguracji, eksploatacji oraz uruchomienia dostarczonych urządzeń </w:t>
      </w:r>
      <w:r w:rsidR="0086002A">
        <w:rPr>
          <w:rFonts w:ascii="Arial" w:hAnsi="Arial" w:cs="Arial"/>
          <w:sz w:val="24"/>
          <w:szCs w:val="24"/>
        </w:rPr>
        <w:t xml:space="preserve">                </w:t>
      </w:r>
      <w:r w:rsidR="002351F9" w:rsidRPr="00591909">
        <w:rPr>
          <w:rFonts w:ascii="Arial" w:hAnsi="Arial" w:cs="Arial"/>
          <w:sz w:val="24"/>
          <w:szCs w:val="24"/>
        </w:rPr>
        <w:t>i systemów.</w:t>
      </w:r>
    </w:p>
    <w:p w14:paraId="075050BC" w14:textId="32047315" w:rsidR="008F645E" w:rsidRPr="00591909" w:rsidRDefault="007B7CDF" w:rsidP="0086002A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>Wykonawca</w:t>
      </w:r>
      <w:r w:rsidR="00572394" w:rsidRPr="00591909">
        <w:rPr>
          <w:rFonts w:ascii="Arial" w:hAnsi="Arial" w:cs="Arial"/>
          <w:sz w:val="24"/>
          <w:szCs w:val="24"/>
        </w:rPr>
        <w:t xml:space="preserve"> zapewni </w:t>
      </w:r>
      <w:r w:rsidRPr="00591909">
        <w:rPr>
          <w:rFonts w:ascii="Arial" w:hAnsi="Arial" w:cs="Arial"/>
          <w:sz w:val="24"/>
          <w:szCs w:val="24"/>
        </w:rPr>
        <w:t>Zamawiającemu</w:t>
      </w:r>
      <w:r w:rsidR="00572394" w:rsidRPr="00591909">
        <w:rPr>
          <w:rFonts w:ascii="Arial" w:hAnsi="Arial" w:cs="Arial"/>
          <w:sz w:val="24"/>
          <w:szCs w:val="24"/>
        </w:rPr>
        <w:t xml:space="preserve"> możliwość wykorzystywania wszystkich funkcji portalu, o którym mowa w ustępie 1</w:t>
      </w:r>
      <w:r w:rsidR="00240266" w:rsidRPr="00591909">
        <w:rPr>
          <w:rFonts w:ascii="Arial" w:hAnsi="Arial" w:cs="Arial"/>
          <w:sz w:val="24"/>
          <w:szCs w:val="24"/>
        </w:rPr>
        <w:t>.</w:t>
      </w:r>
    </w:p>
    <w:p w14:paraId="2E1917FD" w14:textId="6EAC3664" w:rsidR="00CF669B" w:rsidRPr="001B7580" w:rsidRDefault="001B7580" w:rsidP="0086002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sz w:val="24"/>
          <w:szCs w:val="24"/>
        </w:rPr>
        <w:t>Wykonawca zapewni Zamawiającemu generowanie z portalu internetowego plików (dla każdego budynku) z pakietem danych odczytowych, które będzie można</w:t>
      </w:r>
      <w:r w:rsidRPr="001B7580">
        <w:rPr>
          <w:rFonts w:ascii="Arial" w:hAnsi="Arial" w:cs="Arial"/>
          <w:sz w:val="24"/>
          <w:szCs w:val="24"/>
        </w:rPr>
        <w:t xml:space="preserve"> </w:t>
      </w:r>
      <w:r w:rsidRPr="001B7580">
        <w:rPr>
          <w:rFonts w:ascii="Arial" w:hAnsi="Arial" w:cs="Arial"/>
          <w:sz w:val="24"/>
          <w:szCs w:val="24"/>
        </w:rPr>
        <w:lastRenderedPageBreak/>
        <w:t>przesyła</w:t>
      </w:r>
      <w:r>
        <w:rPr>
          <w:rFonts w:ascii="Arial" w:hAnsi="Arial" w:cs="Arial"/>
          <w:sz w:val="24"/>
          <w:szCs w:val="24"/>
        </w:rPr>
        <w:t>ć</w:t>
      </w:r>
      <w:r w:rsidRPr="001B7580">
        <w:rPr>
          <w:rFonts w:ascii="Arial" w:hAnsi="Arial" w:cs="Arial"/>
          <w:sz w:val="24"/>
          <w:szCs w:val="24"/>
        </w:rPr>
        <w:t xml:space="preserve"> do programu rozliczeniowo-księgowego Zamawiającego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CF669B" w:rsidRPr="001B75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pliku znajdować się muszą trzy kolumny oddzielone średnikiem: </w:t>
      </w:r>
    </w:p>
    <w:p w14:paraId="13BA18AF" w14:textId="77777777" w:rsidR="00CF669B" w:rsidRPr="00591909" w:rsidRDefault="00CF669B" w:rsidP="0086002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odczytu (format daty: RRRR-MM-DD)</w:t>
      </w:r>
    </w:p>
    <w:p w14:paraId="6551A7E5" w14:textId="77777777" w:rsidR="00CF669B" w:rsidRPr="00591909" w:rsidRDefault="00CF669B" w:rsidP="0086002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licznika</w:t>
      </w:r>
    </w:p>
    <w:p w14:paraId="5D3C3D80" w14:textId="41891303" w:rsidR="008F645E" w:rsidRPr="001B7580" w:rsidRDefault="00CF669B" w:rsidP="0086002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stan licznika zaokrąglony do pełnych metrów sześciennych.</w:t>
      </w:r>
    </w:p>
    <w:p w14:paraId="3F4878E8" w14:textId="5950FD54" w:rsidR="00A33D95" w:rsidRDefault="00A33D95" w:rsidP="008600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zapewni Zamawiającemu za pomocą dostępu do portalu możliwość</w:t>
      </w:r>
      <w:r w:rsidR="00CF669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1AC8BC6F" w14:textId="7D840C88" w:rsidR="00CF669B" w:rsidRPr="00591909" w:rsidRDefault="001B7580" w:rsidP="0086002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uzyskania informacji o </w:t>
      </w:r>
      <w:r w:rsidR="00CF669B" w:rsidRPr="00591909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ej</w:t>
      </w:r>
      <w:r w:rsidR="00CF669B" w:rsidRPr="00591909">
        <w:rPr>
          <w:rFonts w:ascii="Arial" w:hAnsi="Arial" w:cs="Arial"/>
          <w:sz w:val="24"/>
          <w:szCs w:val="24"/>
        </w:rPr>
        <w:t xml:space="preserve"> objętość wraz z datą i godziną odczytu</w:t>
      </w:r>
      <w:r>
        <w:rPr>
          <w:rFonts w:ascii="Arial" w:hAnsi="Arial" w:cs="Arial"/>
          <w:sz w:val="24"/>
          <w:szCs w:val="24"/>
        </w:rPr>
        <w:t>,</w:t>
      </w:r>
    </w:p>
    <w:p w14:paraId="21F1AE04" w14:textId="4DE1A7F4" w:rsidR="00CF669B" w:rsidRPr="00591909" w:rsidRDefault="001B7580" w:rsidP="0086002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uzyskania informacji o </w:t>
      </w:r>
      <w:r w:rsidR="00CF669B" w:rsidRPr="00591909">
        <w:rPr>
          <w:rFonts w:ascii="Arial" w:hAnsi="Arial" w:cs="Arial"/>
          <w:sz w:val="24"/>
          <w:szCs w:val="24"/>
        </w:rPr>
        <w:t>objętość na koniec miesiąca</w:t>
      </w:r>
      <w:r>
        <w:rPr>
          <w:rFonts w:ascii="Arial" w:hAnsi="Arial" w:cs="Arial"/>
          <w:sz w:val="24"/>
          <w:szCs w:val="24"/>
        </w:rPr>
        <w:t>,</w:t>
      </w:r>
    </w:p>
    <w:p w14:paraId="72F9196A" w14:textId="49DFC2C7" w:rsidR="00CF669B" w:rsidRPr="00CF669B" w:rsidRDefault="001B7580" w:rsidP="008600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uzyskania informacji o </w:t>
      </w:r>
      <w:r w:rsidR="00CF669B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bieżąc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ych</w:t>
      </w:r>
      <w:r w:rsidR="00CF669B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historyczn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ych</w:t>
      </w:r>
      <w:r w:rsidR="00CF669B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ach</w:t>
      </w:r>
      <w:r w:rsidR="00CF669B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wodomierzy </w:t>
      </w:r>
      <w:r w:rsidR="008600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="00CF669B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ostatnich 12 miesięcy</w:t>
      </w:r>
    </w:p>
    <w:p w14:paraId="746FF7F2" w14:textId="349D6768" w:rsidR="00C56CB1" w:rsidRPr="00591909" w:rsidRDefault="00A33D95" w:rsidP="0086002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</w:t>
      </w:r>
      <w:r w:rsidR="00C56CB1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enerowani</w:t>
      </w: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C56CB1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raportów z profilu użytkownika, trasy odczytowej itp.</w:t>
      </w:r>
    </w:p>
    <w:p w14:paraId="068803EA" w14:textId="4B00E0FB" w:rsidR="00C56CB1" w:rsidRPr="00591909" w:rsidRDefault="009154B1" w:rsidP="0086002A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  <w:tab w:val="left" w:pos="9356"/>
        </w:tabs>
        <w:spacing w:before="100" w:beforeAutospacing="1" w:after="100" w:afterAutospacing="1" w:line="360" w:lineRule="auto"/>
        <w:ind w:left="1134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1B75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zyskania informacji o</w:t>
      </w:r>
      <w:r w:rsidR="00C56CB1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alarm</w:t>
      </w:r>
      <w:r w:rsidR="001B75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ach</w:t>
      </w:r>
      <w:r w:rsidR="00C56CB1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ostatnich 12 miesięcy w tym:</w:t>
      </w:r>
    </w:p>
    <w:p w14:paraId="2B0AEB5F" w14:textId="77777777" w:rsidR="00C56CB1" w:rsidRPr="00591909" w:rsidRDefault="00C56CB1" w:rsidP="0086002A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alarm o wycieku oraz ilości dni, w których wystąpił;</w:t>
      </w:r>
    </w:p>
    <w:p w14:paraId="5CF45A4D" w14:textId="77777777" w:rsidR="00C56CB1" w:rsidRPr="00591909" w:rsidRDefault="00C56CB1" w:rsidP="0086002A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alarm o przepływie wstecznym;</w:t>
      </w:r>
    </w:p>
    <w:p w14:paraId="25391E0E" w14:textId="43545058" w:rsidR="00C56CB1" w:rsidRPr="00591909" w:rsidRDefault="00C56CB1" w:rsidP="0086002A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alarm o demontażu modu</w:t>
      </w:r>
      <w:r w:rsidR="002C2770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łu</w:t>
      </w: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radiowego;</w:t>
      </w:r>
    </w:p>
    <w:p w14:paraId="0142A12E" w14:textId="77777777" w:rsidR="00420B11" w:rsidRPr="00591909" w:rsidRDefault="00C56CB1" w:rsidP="0086002A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0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alarm o obecności pola magnetycznego</w:t>
      </w:r>
      <w:r w:rsidR="00420B11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F5EBA3A" w14:textId="0B36AA9A" w:rsidR="00961CE3" w:rsidRPr="00591909" w:rsidRDefault="00420B11" w:rsidP="0086002A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360" w:lineRule="auto"/>
        <w:ind w:left="1843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hAnsi="Arial" w:cs="Arial"/>
          <w:sz w:val="24"/>
          <w:szCs w:val="24"/>
        </w:rPr>
        <w:t xml:space="preserve">alarm o stanie baterii  </w:t>
      </w:r>
    </w:p>
    <w:p w14:paraId="505F4C9F" w14:textId="2B17B76F" w:rsidR="00A33D95" w:rsidRPr="00591909" w:rsidRDefault="00A33D95" w:rsidP="0086002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Wymagania dotyczące pliku przesyłanego do </w:t>
      </w:r>
      <w:r w:rsidRPr="00591909">
        <w:rPr>
          <w:rFonts w:ascii="Arial" w:hAnsi="Arial" w:cs="Arial"/>
          <w:sz w:val="24"/>
          <w:szCs w:val="24"/>
        </w:rPr>
        <w:t>rozliczeniowo-księgowego Zamawiającego:</w:t>
      </w:r>
    </w:p>
    <w:p w14:paraId="319B17FA" w14:textId="692C04FA" w:rsidR="00A33D95" w:rsidRPr="00591909" w:rsidRDefault="00A33D95" w:rsidP="0086002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format pliku: CSV</w:t>
      </w:r>
    </w:p>
    <w:p w14:paraId="53A37782" w14:textId="02C6B0EB" w:rsidR="00A33D95" w:rsidRPr="00591909" w:rsidRDefault="00A33D95" w:rsidP="0086002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kodowanie: Windows 1250</w:t>
      </w:r>
    </w:p>
    <w:p w14:paraId="44DD188B" w14:textId="0100E2F5" w:rsidR="00A33D95" w:rsidRPr="00591909" w:rsidRDefault="00A33D95" w:rsidP="0086002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separator: średnik</w:t>
      </w:r>
    </w:p>
    <w:p w14:paraId="16B57752" w14:textId="5AE8ABBC" w:rsidR="00A33D95" w:rsidRPr="00591909" w:rsidRDefault="00961CE3" w:rsidP="008600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portalu internetowym, o którym mowa w ust. 1 </w:t>
      </w:r>
      <w:r w:rsidR="00820C16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zapisywane będą wskazania urządzeń na </w:t>
      </w:r>
      <w:r w:rsidR="00466F40" w:rsidRPr="005919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każdy dzień w roku.</w:t>
      </w:r>
    </w:p>
    <w:p w14:paraId="20795138" w14:textId="0FCA0434" w:rsidR="00572394" w:rsidRPr="00591909" w:rsidRDefault="008D0C25" w:rsidP="0086002A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>Dostęp do portalu zapewnion</w:t>
      </w:r>
      <w:r w:rsidR="00C0139A" w:rsidRPr="00591909">
        <w:rPr>
          <w:rFonts w:ascii="Arial" w:hAnsi="Arial" w:cs="Arial"/>
          <w:sz w:val="24"/>
          <w:szCs w:val="24"/>
        </w:rPr>
        <w:t>y</w:t>
      </w:r>
      <w:r w:rsidRPr="00591909">
        <w:rPr>
          <w:rFonts w:ascii="Arial" w:hAnsi="Arial" w:cs="Arial"/>
          <w:sz w:val="24"/>
          <w:szCs w:val="24"/>
        </w:rPr>
        <w:t xml:space="preserve"> bę</w:t>
      </w:r>
      <w:r w:rsidR="00C0139A" w:rsidRPr="00591909">
        <w:rPr>
          <w:rFonts w:ascii="Arial" w:hAnsi="Arial" w:cs="Arial"/>
          <w:sz w:val="24"/>
          <w:szCs w:val="24"/>
        </w:rPr>
        <w:t>dzie</w:t>
      </w:r>
      <w:r w:rsidRPr="00591909">
        <w:rPr>
          <w:rFonts w:ascii="Arial" w:hAnsi="Arial" w:cs="Arial"/>
          <w:sz w:val="24"/>
          <w:szCs w:val="24"/>
        </w:rPr>
        <w:t xml:space="preserve"> w okresie co najmniej 60 miesięcy od daty przekazania </w:t>
      </w:r>
      <w:r w:rsidR="004D7DCF" w:rsidRPr="00591909">
        <w:rPr>
          <w:rFonts w:ascii="Arial" w:hAnsi="Arial" w:cs="Arial"/>
          <w:sz w:val="24"/>
          <w:szCs w:val="24"/>
        </w:rPr>
        <w:t xml:space="preserve">protokołu </w:t>
      </w:r>
      <w:r w:rsidR="00CA72C7" w:rsidRPr="00591909">
        <w:rPr>
          <w:rFonts w:ascii="Arial" w:hAnsi="Arial" w:cs="Arial"/>
          <w:sz w:val="24"/>
          <w:szCs w:val="24"/>
        </w:rPr>
        <w:t>odbioru robót montażowych objętych umową, o której mowa w § 1.</w:t>
      </w:r>
    </w:p>
    <w:p w14:paraId="778CA221" w14:textId="78D41441" w:rsidR="00CA72C7" w:rsidRPr="00591909" w:rsidRDefault="00C0139A" w:rsidP="0086002A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Dostęp do </w:t>
      </w:r>
      <w:r w:rsidR="00B01F8D" w:rsidRPr="00591909">
        <w:rPr>
          <w:rFonts w:ascii="Arial" w:hAnsi="Arial" w:cs="Arial"/>
          <w:sz w:val="24"/>
          <w:szCs w:val="24"/>
        </w:rPr>
        <w:t xml:space="preserve">portalu internetowego, o którym mowa w § 1, </w:t>
      </w:r>
      <w:r w:rsidR="00854197" w:rsidRPr="00591909">
        <w:rPr>
          <w:rFonts w:ascii="Arial" w:hAnsi="Arial" w:cs="Arial"/>
          <w:sz w:val="24"/>
          <w:szCs w:val="24"/>
        </w:rPr>
        <w:t>będzie się odbywał</w:t>
      </w:r>
      <w:r w:rsidR="00B01F8D" w:rsidRPr="00591909">
        <w:rPr>
          <w:rFonts w:ascii="Arial" w:hAnsi="Arial" w:cs="Arial"/>
          <w:sz w:val="24"/>
          <w:szCs w:val="24"/>
        </w:rPr>
        <w:t xml:space="preserve"> za pośrednictwem strony internetowej o adresie ………………………………………</w:t>
      </w:r>
      <w:r w:rsidR="0086002A">
        <w:rPr>
          <w:rFonts w:ascii="Arial" w:hAnsi="Arial" w:cs="Arial"/>
          <w:sz w:val="24"/>
          <w:szCs w:val="24"/>
        </w:rPr>
        <w:t>….</w:t>
      </w:r>
    </w:p>
    <w:p w14:paraId="726E7597" w14:textId="2967E8CF" w:rsidR="00C04401" w:rsidRPr="00591909" w:rsidRDefault="00C04401" w:rsidP="0086002A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Warunkiem dostępu dla skorzystania z usługi internetowej jest posiadanie numeru klienta i hasła. Hasło generowane jest przez Zamawiającego za pomocą formularza dostępnego w usłudze internetowej. Połączenie z platformą internetową odbywa się </w:t>
      </w:r>
      <w:r w:rsidRPr="00591909">
        <w:rPr>
          <w:rFonts w:ascii="Arial" w:hAnsi="Arial" w:cs="Arial"/>
          <w:sz w:val="24"/>
          <w:szCs w:val="24"/>
        </w:rPr>
        <w:lastRenderedPageBreak/>
        <w:t>za pomocą bezpiecznego połączenia gwarantującego integralność i poufność danych.</w:t>
      </w:r>
    </w:p>
    <w:p w14:paraId="4AD38063" w14:textId="6C54ABDC" w:rsidR="00C04401" w:rsidRPr="00591909" w:rsidRDefault="00C04401" w:rsidP="0086002A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Zamawiający powinien przechowywać numer klienta i hasło osobno. Zamawiający winien jest dołożyć wszelkich starań aby zachować ich </w:t>
      </w:r>
      <w:r w:rsidR="00490A59" w:rsidRPr="00591909">
        <w:rPr>
          <w:rFonts w:ascii="Arial" w:hAnsi="Arial" w:cs="Arial"/>
          <w:sz w:val="24"/>
          <w:szCs w:val="24"/>
        </w:rPr>
        <w:t>poufność.</w:t>
      </w:r>
    </w:p>
    <w:p w14:paraId="2C84496E" w14:textId="495B090F" w:rsidR="00CD1B7A" w:rsidRPr="00591909" w:rsidRDefault="006C2968" w:rsidP="0086002A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Wszelkie dane niezbędne do korzystania z portalu internetowego, o którym mowa w § 1, </w:t>
      </w:r>
      <w:r w:rsidR="00FE5259" w:rsidRPr="00591909">
        <w:rPr>
          <w:rFonts w:ascii="Arial" w:hAnsi="Arial" w:cs="Arial"/>
          <w:sz w:val="24"/>
          <w:szCs w:val="24"/>
        </w:rPr>
        <w:t xml:space="preserve">zostaną udostępnione </w:t>
      </w:r>
      <w:r w:rsidR="007B7CDF" w:rsidRPr="00591909">
        <w:rPr>
          <w:rFonts w:ascii="Arial" w:hAnsi="Arial" w:cs="Arial"/>
          <w:sz w:val="24"/>
          <w:szCs w:val="24"/>
        </w:rPr>
        <w:t>Zamawiającemu</w:t>
      </w:r>
      <w:r w:rsidR="00FE5259" w:rsidRPr="00591909">
        <w:rPr>
          <w:rFonts w:ascii="Arial" w:hAnsi="Arial" w:cs="Arial"/>
          <w:sz w:val="24"/>
          <w:szCs w:val="24"/>
        </w:rPr>
        <w:t xml:space="preserve"> przez </w:t>
      </w:r>
      <w:r w:rsidR="007B7CDF" w:rsidRPr="00591909">
        <w:rPr>
          <w:rFonts w:ascii="Arial" w:hAnsi="Arial" w:cs="Arial"/>
          <w:sz w:val="24"/>
          <w:szCs w:val="24"/>
        </w:rPr>
        <w:t>Wykonawcę</w:t>
      </w:r>
      <w:r w:rsidRPr="00591909">
        <w:rPr>
          <w:rFonts w:ascii="Arial" w:hAnsi="Arial" w:cs="Arial"/>
          <w:sz w:val="24"/>
          <w:szCs w:val="24"/>
        </w:rPr>
        <w:t xml:space="preserve"> do dnia ………………………………………………………….</w:t>
      </w:r>
    </w:p>
    <w:p w14:paraId="5D3D3769" w14:textId="7CF88C2F" w:rsidR="00A37A93" w:rsidRPr="00591909" w:rsidRDefault="00CD1B7A" w:rsidP="0086002A">
      <w:pPr>
        <w:pStyle w:val="Akapitzlist"/>
        <w:numPr>
          <w:ilvl w:val="0"/>
          <w:numId w:val="5"/>
        </w:num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W przypadku braku możliwości </w:t>
      </w:r>
      <w:r w:rsidR="002E284B" w:rsidRPr="00591909">
        <w:rPr>
          <w:rFonts w:ascii="Arial" w:hAnsi="Arial" w:cs="Arial"/>
          <w:sz w:val="24"/>
          <w:szCs w:val="24"/>
        </w:rPr>
        <w:t>dostępu do</w:t>
      </w:r>
      <w:r w:rsidR="00BE251B" w:rsidRPr="00591909">
        <w:rPr>
          <w:rFonts w:ascii="Arial" w:hAnsi="Arial" w:cs="Arial"/>
          <w:sz w:val="24"/>
          <w:szCs w:val="24"/>
        </w:rPr>
        <w:t xml:space="preserve"> danych </w:t>
      </w:r>
      <w:r w:rsidR="00B840C9" w:rsidRPr="00591909">
        <w:rPr>
          <w:rFonts w:ascii="Arial" w:hAnsi="Arial" w:cs="Arial"/>
          <w:sz w:val="24"/>
          <w:szCs w:val="24"/>
        </w:rPr>
        <w:t xml:space="preserve">o wskazaniach wodomierzy </w:t>
      </w:r>
      <w:r w:rsidR="002E284B" w:rsidRPr="00591909">
        <w:rPr>
          <w:rFonts w:ascii="Arial" w:hAnsi="Arial" w:cs="Arial"/>
          <w:sz w:val="24"/>
          <w:szCs w:val="24"/>
        </w:rPr>
        <w:t xml:space="preserve">poprzez portal internetowy, o którym mowa w ust. 1, </w:t>
      </w:r>
      <w:r w:rsidRPr="00591909">
        <w:rPr>
          <w:rFonts w:ascii="Arial" w:hAnsi="Arial" w:cs="Arial"/>
          <w:sz w:val="24"/>
          <w:szCs w:val="24"/>
        </w:rPr>
        <w:t xml:space="preserve"> </w:t>
      </w:r>
      <w:r w:rsidR="007B7CDF" w:rsidRPr="00591909">
        <w:rPr>
          <w:rFonts w:ascii="Arial" w:hAnsi="Arial" w:cs="Arial"/>
          <w:sz w:val="24"/>
          <w:szCs w:val="24"/>
        </w:rPr>
        <w:t>Wykonawca</w:t>
      </w:r>
      <w:r w:rsidRPr="00591909">
        <w:rPr>
          <w:rFonts w:ascii="Arial" w:hAnsi="Arial" w:cs="Arial"/>
          <w:sz w:val="24"/>
          <w:szCs w:val="24"/>
        </w:rPr>
        <w:t xml:space="preserve"> zobowiązany jest do usunięcie wszelkich wad i usterek ujawnionych w okresie trwania niniejszej umowy</w:t>
      </w:r>
      <w:r w:rsidR="00BE251B" w:rsidRPr="00591909">
        <w:rPr>
          <w:rFonts w:ascii="Arial" w:hAnsi="Arial" w:cs="Arial"/>
          <w:sz w:val="24"/>
          <w:szCs w:val="24"/>
        </w:rPr>
        <w:t>.</w:t>
      </w:r>
      <w:r w:rsidRPr="00591909">
        <w:rPr>
          <w:rFonts w:ascii="Arial" w:hAnsi="Arial" w:cs="Arial"/>
          <w:sz w:val="24"/>
          <w:szCs w:val="24"/>
        </w:rPr>
        <w:t xml:space="preserve"> </w:t>
      </w:r>
      <w:r w:rsidR="00BE251B" w:rsidRPr="00591909">
        <w:rPr>
          <w:rFonts w:ascii="Arial" w:hAnsi="Arial" w:cs="Arial"/>
          <w:sz w:val="24"/>
          <w:szCs w:val="24"/>
        </w:rPr>
        <w:t>U</w:t>
      </w:r>
      <w:r w:rsidRPr="00591909">
        <w:rPr>
          <w:rFonts w:ascii="Arial" w:hAnsi="Arial" w:cs="Arial"/>
          <w:sz w:val="24"/>
          <w:szCs w:val="24"/>
        </w:rPr>
        <w:t>suni</w:t>
      </w:r>
      <w:r w:rsidR="00B47D7B" w:rsidRPr="00591909">
        <w:rPr>
          <w:rFonts w:ascii="Arial" w:hAnsi="Arial" w:cs="Arial"/>
          <w:sz w:val="24"/>
          <w:szCs w:val="24"/>
        </w:rPr>
        <w:t>ę</w:t>
      </w:r>
      <w:r w:rsidRPr="00591909">
        <w:rPr>
          <w:rFonts w:ascii="Arial" w:hAnsi="Arial" w:cs="Arial"/>
          <w:sz w:val="24"/>
          <w:szCs w:val="24"/>
        </w:rPr>
        <w:t xml:space="preserve">cie wad i usterek nastąpi w terminie 14 dni kalendarzowych od dnia ich zgłoszenia </w:t>
      </w:r>
      <w:r w:rsidR="00116D83">
        <w:rPr>
          <w:rFonts w:ascii="Arial" w:hAnsi="Arial" w:cs="Arial"/>
          <w:sz w:val="24"/>
          <w:szCs w:val="24"/>
        </w:rPr>
        <w:t xml:space="preserve">przez </w:t>
      </w:r>
      <w:r w:rsidR="00CA3E7D">
        <w:rPr>
          <w:rFonts w:ascii="Arial" w:hAnsi="Arial" w:cs="Arial"/>
          <w:sz w:val="24"/>
          <w:szCs w:val="24"/>
        </w:rPr>
        <w:t>Zamawiającego</w:t>
      </w:r>
      <w:r w:rsidRPr="00591909">
        <w:rPr>
          <w:rFonts w:ascii="Arial" w:hAnsi="Arial" w:cs="Arial"/>
          <w:sz w:val="24"/>
          <w:szCs w:val="24"/>
        </w:rPr>
        <w:t xml:space="preserve">. Usunięcie zgłoszonych wad i usterek wymaga potwierdzenia przez Strony pisemnym protokołem. </w:t>
      </w:r>
    </w:p>
    <w:p w14:paraId="72E5B002" w14:textId="78BF8CD8" w:rsidR="007B7CDF" w:rsidRPr="00591909" w:rsidRDefault="007B7CDF" w:rsidP="0086002A">
      <w:pPr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591909">
        <w:rPr>
          <w:rFonts w:ascii="Arial" w:hAnsi="Arial" w:cs="Arial"/>
          <w:b/>
          <w:bCs/>
          <w:sz w:val="24"/>
          <w:szCs w:val="24"/>
        </w:rPr>
        <w:t xml:space="preserve">§3 </w:t>
      </w:r>
      <w:r w:rsidR="00F13E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909">
        <w:rPr>
          <w:rFonts w:ascii="Arial" w:hAnsi="Arial" w:cs="Arial"/>
          <w:b/>
          <w:bCs/>
          <w:sz w:val="24"/>
          <w:szCs w:val="24"/>
        </w:rPr>
        <w:t>Kary umowne</w:t>
      </w:r>
    </w:p>
    <w:p w14:paraId="20B7CC9E" w14:textId="38361E87" w:rsidR="007B7CDF" w:rsidRPr="00591909" w:rsidRDefault="007B7CDF" w:rsidP="0086002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>Wykonawca zapłaci Zamawiającemu kare umowną w przypadku:</w:t>
      </w:r>
    </w:p>
    <w:p w14:paraId="3152478A" w14:textId="62B86E9A" w:rsidR="007B7CDF" w:rsidRPr="00591909" w:rsidRDefault="007B7CDF" w:rsidP="0086002A">
      <w:pPr>
        <w:pStyle w:val="Akapitzlist"/>
        <w:numPr>
          <w:ilvl w:val="1"/>
          <w:numId w:val="19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zwłoki w usunięciu, w wyznaczonym terminie, wad i usterek, o których mowa </w:t>
      </w:r>
      <w:r w:rsidR="0086002A">
        <w:rPr>
          <w:rFonts w:ascii="Arial" w:hAnsi="Arial" w:cs="Arial"/>
          <w:sz w:val="24"/>
          <w:szCs w:val="24"/>
        </w:rPr>
        <w:t xml:space="preserve">                   </w:t>
      </w:r>
      <w:r w:rsidRPr="00591909">
        <w:rPr>
          <w:rFonts w:ascii="Arial" w:hAnsi="Arial" w:cs="Arial"/>
          <w:sz w:val="24"/>
          <w:szCs w:val="24"/>
        </w:rPr>
        <w:t>w § 2 ust. 1</w:t>
      </w:r>
      <w:r w:rsidR="00A02BEB" w:rsidRPr="00591909">
        <w:rPr>
          <w:rFonts w:ascii="Arial" w:hAnsi="Arial" w:cs="Arial"/>
          <w:sz w:val="24"/>
          <w:szCs w:val="24"/>
        </w:rPr>
        <w:t>3</w:t>
      </w:r>
      <w:r w:rsidRPr="00591909">
        <w:rPr>
          <w:rFonts w:ascii="Arial" w:hAnsi="Arial" w:cs="Arial"/>
          <w:sz w:val="24"/>
          <w:szCs w:val="24"/>
        </w:rPr>
        <w:t xml:space="preserve">, w wysokości 1.000,00 zł od każdego zgłoszenia, z zastrzeżeniem </w:t>
      </w:r>
      <w:r w:rsidR="000E0221" w:rsidRPr="00591909">
        <w:rPr>
          <w:rFonts w:ascii="Arial" w:hAnsi="Arial" w:cs="Arial"/>
          <w:sz w:val="24"/>
          <w:szCs w:val="24"/>
        </w:rPr>
        <w:t>pkt.</w:t>
      </w:r>
      <w:r w:rsidRPr="00591909">
        <w:rPr>
          <w:rFonts w:ascii="Arial" w:hAnsi="Arial" w:cs="Arial"/>
          <w:sz w:val="24"/>
          <w:szCs w:val="24"/>
        </w:rPr>
        <w:t xml:space="preserve"> 2</w:t>
      </w:r>
      <w:r w:rsidR="000E0221" w:rsidRPr="00591909">
        <w:rPr>
          <w:rFonts w:ascii="Arial" w:hAnsi="Arial" w:cs="Arial"/>
          <w:sz w:val="24"/>
          <w:szCs w:val="24"/>
        </w:rPr>
        <w:t>,</w:t>
      </w:r>
    </w:p>
    <w:p w14:paraId="144F7BAB" w14:textId="5A397B4F" w:rsidR="007B7CDF" w:rsidRPr="00591909" w:rsidRDefault="007B7CDF" w:rsidP="0086002A">
      <w:pPr>
        <w:pStyle w:val="Akapitzlist"/>
        <w:numPr>
          <w:ilvl w:val="1"/>
          <w:numId w:val="19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zwłoki w usunięciu, w wyznaczonym terminie, wad i usterek, o których mowa </w:t>
      </w:r>
      <w:r w:rsidR="0086002A">
        <w:rPr>
          <w:rFonts w:ascii="Arial" w:hAnsi="Arial" w:cs="Arial"/>
          <w:sz w:val="24"/>
          <w:szCs w:val="24"/>
        </w:rPr>
        <w:t xml:space="preserve">                  </w:t>
      </w:r>
      <w:r w:rsidRPr="00591909">
        <w:rPr>
          <w:rFonts w:ascii="Arial" w:hAnsi="Arial" w:cs="Arial"/>
          <w:sz w:val="24"/>
          <w:szCs w:val="24"/>
        </w:rPr>
        <w:t>w § 2 ust. 1</w:t>
      </w:r>
      <w:r w:rsidR="00A02BEB" w:rsidRPr="00591909">
        <w:rPr>
          <w:rFonts w:ascii="Arial" w:hAnsi="Arial" w:cs="Arial"/>
          <w:sz w:val="24"/>
          <w:szCs w:val="24"/>
        </w:rPr>
        <w:t>3</w:t>
      </w:r>
      <w:r w:rsidRPr="00591909">
        <w:rPr>
          <w:rFonts w:ascii="Arial" w:hAnsi="Arial" w:cs="Arial"/>
          <w:sz w:val="24"/>
          <w:szCs w:val="24"/>
        </w:rPr>
        <w:t xml:space="preserve">, w </w:t>
      </w:r>
      <w:r w:rsidR="000E0221" w:rsidRPr="00591909">
        <w:rPr>
          <w:rFonts w:ascii="Arial" w:hAnsi="Arial" w:cs="Arial"/>
          <w:sz w:val="24"/>
          <w:szCs w:val="24"/>
        </w:rPr>
        <w:t>okresie uniemożliwiającym Zamawiającemu rozliczenie zużycia wody na dzień 30.06 oraz 31.12 każdego roku, wykonawca oprócz kary wynikającej z pkt. 1 zobowiązany jest do zapłaty kary w wysokości 10,00 zł za każdy manualny odczyt urządzenia,</w:t>
      </w:r>
    </w:p>
    <w:p w14:paraId="567E30E7" w14:textId="38B51A96" w:rsidR="007B7CDF" w:rsidRDefault="000E0221" w:rsidP="0086002A">
      <w:pPr>
        <w:pStyle w:val="Akapitzlist"/>
        <w:numPr>
          <w:ilvl w:val="1"/>
          <w:numId w:val="19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w przypadku odstąpienia od umowy przez Zamawiającego z winy Wykonawcy </w:t>
      </w:r>
      <w:r w:rsidR="0086002A">
        <w:rPr>
          <w:rFonts w:ascii="Arial" w:hAnsi="Arial" w:cs="Arial"/>
          <w:sz w:val="24"/>
          <w:szCs w:val="24"/>
        </w:rPr>
        <w:t xml:space="preserve">             </w:t>
      </w:r>
      <w:r w:rsidRPr="00591909">
        <w:rPr>
          <w:rFonts w:ascii="Arial" w:hAnsi="Arial" w:cs="Arial"/>
          <w:sz w:val="24"/>
          <w:szCs w:val="24"/>
        </w:rPr>
        <w:t>w wysokości 20.000,00 zł</w:t>
      </w:r>
      <w:r w:rsidR="00546753">
        <w:rPr>
          <w:rFonts w:ascii="Arial" w:hAnsi="Arial" w:cs="Arial"/>
          <w:sz w:val="24"/>
          <w:szCs w:val="24"/>
        </w:rPr>
        <w:t>,</w:t>
      </w:r>
    </w:p>
    <w:p w14:paraId="5343B9A6" w14:textId="55EC384A" w:rsidR="00546753" w:rsidRPr="00591909" w:rsidRDefault="00546753" w:rsidP="0086002A">
      <w:pPr>
        <w:pStyle w:val="Akapitzlist"/>
        <w:numPr>
          <w:ilvl w:val="1"/>
          <w:numId w:val="19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zapłaty </w:t>
      </w:r>
      <w:r w:rsidR="00164BE4">
        <w:rPr>
          <w:rFonts w:ascii="Arial" w:hAnsi="Arial" w:cs="Arial"/>
          <w:sz w:val="24"/>
          <w:szCs w:val="24"/>
        </w:rPr>
        <w:t xml:space="preserve">lub nieterminowej zapłaty wynagrodzenia należnego podwykonawcy z tytułu waloryzacji wynagrodzenia Wykonawcy, o której mowa   w </w:t>
      </w:r>
      <w:r w:rsidR="00164BE4" w:rsidRPr="00591909">
        <w:rPr>
          <w:rFonts w:ascii="Arial" w:hAnsi="Arial" w:cs="Arial"/>
          <w:sz w:val="24"/>
          <w:szCs w:val="24"/>
        </w:rPr>
        <w:t xml:space="preserve">§ </w:t>
      </w:r>
      <w:r w:rsidR="00164BE4">
        <w:rPr>
          <w:rFonts w:ascii="Arial" w:hAnsi="Arial" w:cs="Arial"/>
          <w:sz w:val="24"/>
          <w:szCs w:val="24"/>
        </w:rPr>
        <w:t>5</w:t>
      </w:r>
      <w:r w:rsidR="00164BE4" w:rsidRPr="00591909">
        <w:rPr>
          <w:rFonts w:ascii="Arial" w:hAnsi="Arial" w:cs="Arial"/>
          <w:sz w:val="24"/>
          <w:szCs w:val="24"/>
        </w:rPr>
        <w:t xml:space="preserve"> ust. </w:t>
      </w:r>
      <w:r w:rsidR="00164BE4">
        <w:rPr>
          <w:rFonts w:ascii="Arial" w:hAnsi="Arial" w:cs="Arial"/>
          <w:sz w:val="24"/>
          <w:szCs w:val="24"/>
        </w:rPr>
        <w:t>4 w wysokości 1.000,00 zł.</w:t>
      </w:r>
    </w:p>
    <w:p w14:paraId="5FA5FD49" w14:textId="3D049288" w:rsidR="000E0221" w:rsidRPr="00591909" w:rsidRDefault="000E0221" w:rsidP="0086002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Zamawiający zapłaci Wykonawcy kare umowną w przypadku odstąpienia od umowy przez Wykonawcę z winy Zamawiającego w wysokości 20% wartości umowy, o której mowa w § </w:t>
      </w:r>
      <w:r w:rsidR="00DA3202" w:rsidRPr="00591909">
        <w:rPr>
          <w:rFonts w:ascii="Arial" w:hAnsi="Arial" w:cs="Arial"/>
          <w:sz w:val="24"/>
          <w:szCs w:val="24"/>
        </w:rPr>
        <w:t>4</w:t>
      </w:r>
      <w:r w:rsidRPr="00591909">
        <w:rPr>
          <w:rFonts w:ascii="Arial" w:hAnsi="Arial" w:cs="Arial"/>
          <w:sz w:val="24"/>
          <w:szCs w:val="24"/>
        </w:rPr>
        <w:t xml:space="preserve"> ust. 1.</w:t>
      </w:r>
    </w:p>
    <w:p w14:paraId="34DC487F" w14:textId="1917ECE9" w:rsidR="000E0221" w:rsidRPr="00591909" w:rsidRDefault="000E0221" w:rsidP="0086002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Łączna maksymalna wysokość kar umownych </w:t>
      </w:r>
      <w:r w:rsidR="00DA3202" w:rsidRPr="00591909">
        <w:rPr>
          <w:rFonts w:ascii="Arial" w:hAnsi="Arial" w:cs="Arial"/>
          <w:sz w:val="24"/>
          <w:szCs w:val="24"/>
        </w:rPr>
        <w:t>, których mogą dochodzić strony nie może przekroczyć 80% wartości umowy, o której mowa w § 4 ust. 1.</w:t>
      </w:r>
    </w:p>
    <w:p w14:paraId="6175FDC0" w14:textId="77777777" w:rsidR="000F1B74" w:rsidRPr="00591909" w:rsidRDefault="000F1B74" w:rsidP="0086002A">
      <w:pPr>
        <w:pStyle w:val="Akapitzlist"/>
        <w:widowControl w:val="0"/>
        <w:numPr>
          <w:ilvl w:val="0"/>
          <w:numId w:val="19"/>
        </w:numPr>
        <w:tabs>
          <w:tab w:val="left" w:pos="793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Strony zastrzegają sobie prawo do odszkodowania na zasadach ogólnych, o ile wartość poniesionych szkód przekracza wysokość kar umownych.</w:t>
      </w:r>
    </w:p>
    <w:p w14:paraId="069494F5" w14:textId="77777777" w:rsidR="000F1B74" w:rsidRPr="00591909" w:rsidRDefault="000F1B74" w:rsidP="0086002A">
      <w:pPr>
        <w:pStyle w:val="Akapitzlist"/>
        <w:widowControl w:val="0"/>
        <w:numPr>
          <w:ilvl w:val="0"/>
          <w:numId w:val="19"/>
        </w:numPr>
        <w:tabs>
          <w:tab w:val="left" w:pos="793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Należne kary umowne mogą zostać potrącone z wynagrodzenia przysługującego Wykonawcy na podstawie pisemnego oświadczenia w tej sprawie złożonego przez Zamawiającego (noty księgowej).</w:t>
      </w:r>
    </w:p>
    <w:p w14:paraId="464C5C85" w14:textId="22F3DDED" w:rsidR="005A59C0" w:rsidRDefault="000F1B74" w:rsidP="0086002A">
      <w:pPr>
        <w:pStyle w:val="Akapitzlist"/>
        <w:widowControl w:val="0"/>
        <w:numPr>
          <w:ilvl w:val="0"/>
          <w:numId w:val="19"/>
        </w:numPr>
        <w:tabs>
          <w:tab w:val="left" w:pos="7939"/>
        </w:tabs>
        <w:suppressAutoHyphens/>
        <w:autoSpaceDN w:val="0"/>
        <w:spacing w:after="240" w:line="360" w:lineRule="auto"/>
        <w:ind w:left="284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Termin zapłaty kary umownej wynosi 14 dni od dnia doręczenia Wykonawcy</w:t>
      </w:r>
      <w:r w:rsidR="00116D8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pisemnego o</w:t>
      </w:r>
      <w:r w:rsidR="002D107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ś</w:t>
      </w:r>
      <w:r w:rsidR="00116D8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wiadczenia</w:t>
      </w: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116D8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(</w:t>
      </w: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noty księgowej</w:t>
      </w:r>
      <w:r w:rsidR="00116D8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).</w:t>
      </w:r>
    </w:p>
    <w:p w14:paraId="14BD6D4F" w14:textId="77777777" w:rsidR="005A59C0" w:rsidRPr="005A59C0" w:rsidRDefault="005A59C0" w:rsidP="0086002A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Andale Sans UI" w:hAnsi="Arial" w:cs="Arial"/>
          <w:kern w:val="3"/>
          <w:sz w:val="12"/>
          <w:szCs w:val="12"/>
          <w:lang w:eastAsia="ja-JP" w:bidi="fa-IR"/>
        </w:rPr>
      </w:pPr>
    </w:p>
    <w:p w14:paraId="43853B38" w14:textId="678B39C5" w:rsidR="00A93AF2" w:rsidRPr="005A59C0" w:rsidRDefault="00954599" w:rsidP="0086002A">
      <w:pPr>
        <w:pStyle w:val="Akapitzlist"/>
        <w:widowControl w:val="0"/>
        <w:tabs>
          <w:tab w:val="left" w:pos="7939"/>
        </w:tabs>
        <w:suppressAutoHyphens/>
        <w:autoSpaceDN w:val="0"/>
        <w:spacing w:before="240" w:after="120" w:line="360" w:lineRule="auto"/>
        <w:ind w:left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A59C0">
        <w:rPr>
          <w:rFonts w:ascii="Arial" w:hAnsi="Arial" w:cs="Arial"/>
          <w:b/>
          <w:bCs/>
          <w:sz w:val="24"/>
          <w:szCs w:val="24"/>
        </w:rPr>
        <w:t>§</w:t>
      </w:r>
      <w:r w:rsidR="000E0221" w:rsidRPr="005A59C0">
        <w:rPr>
          <w:rFonts w:ascii="Arial" w:hAnsi="Arial" w:cs="Arial"/>
          <w:b/>
          <w:bCs/>
          <w:sz w:val="24"/>
          <w:szCs w:val="24"/>
        </w:rPr>
        <w:t>4</w:t>
      </w:r>
      <w:r w:rsidRPr="005A59C0">
        <w:rPr>
          <w:rFonts w:ascii="Arial" w:hAnsi="Arial" w:cs="Arial"/>
          <w:b/>
          <w:bCs/>
          <w:sz w:val="24"/>
          <w:szCs w:val="24"/>
        </w:rPr>
        <w:t xml:space="preserve"> </w:t>
      </w:r>
      <w:r w:rsidR="00F13E33">
        <w:rPr>
          <w:rFonts w:ascii="Arial" w:hAnsi="Arial" w:cs="Arial"/>
          <w:b/>
          <w:bCs/>
          <w:sz w:val="24"/>
          <w:szCs w:val="24"/>
        </w:rPr>
        <w:t xml:space="preserve"> </w:t>
      </w:r>
      <w:r w:rsidR="00A93AF2" w:rsidRPr="005A59C0">
        <w:rPr>
          <w:rFonts w:ascii="Arial" w:hAnsi="Arial" w:cs="Arial"/>
          <w:b/>
          <w:bCs/>
          <w:sz w:val="24"/>
          <w:szCs w:val="24"/>
        </w:rPr>
        <w:t>Wynagrodzenie i płatności</w:t>
      </w:r>
    </w:p>
    <w:p w14:paraId="7BAECB08" w14:textId="05FF387C" w:rsidR="00123DDB" w:rsidRPr="00591909" w:rsidRDefault="00123DDB" w:rsidP="0086002A">
      <w:pPr>
        <w:pStyle w:val="Akapitzlist"/>
        <w:widowControl w:val="0"/>
        <w:numPr>
          <w:ilvl w:val="0"/>
          <w:numId w:val="6"/>
        </w:numPr>
        <w:tabs>
          <w:tab w:val="left" w:pos="7939"/>
        </w:tabs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Wartoś</w:t>
      </w:r>
      <w:r w:rsidR="00DB1836"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ć umowy określa się na kwotę ……………………….. zł netto + 23%VAT, </w:t>
      </w:r>
      <w:r w:rsidR="008600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="00DB1836" w:rsidRPr="005919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tj. ……………………………. zł brutto.</w:t>
      </w:r>
    </w:p>
    <w:p w14:paraId="5E46D6B6" w14:textId="547339BE" w:rsidR="00840FE8" w:rsidRPr="00591909" w:rsidRDefault="001425D7" w:rsidP="0086002A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>Wykonawca</w:t>
      </w:r>
      <w:r w:rsidR="00840FE8" w:rsidRPr="00591909">
        <w:rPr>
          <w:rFonts w:ascii="Arial" w:hAnsi="Arial" w:cs="Arial"/>
          <w:sz w:val="24"/>
          <w:szCs w:val="24"/>
        </w:rPr>
        <w:t xml:space="preserve"> zobowiązuje się do uiszczania na rzecz </w:t>
      </w:r>
      <w:r w:rsidRPr="00591909">
        <w:rPr>
          <w:rFonts w:ascii="Arial" w:hAnsi="Arial" w:cs="Arial"/>
          <w:sz w:val="24"/>
          <w:szCs w:val="24"/>
        </w:rPr>
        <w:t>Zamawiającego</w:t>
      </w:r>
      <w:r w:rsidR="00840FE8" w:rsidRPr="00591909">
        <w:rPr>
          <w:rFonts w:ascii="Arial" w:hAnsi="Arial" w:cs="Arial"/>
          <w:sz w:val="24"/>
          <w:szCs w:val="24"/>
        </w:rPr>
        <w:t xml:space="preserve"> zryczałtowanej rocznej opłaty w wysokości ……………… zł netto/za każdy wodomierz z tytułu korzystania z portalu zgodnie z warunkami przewidzianymi niniejszą umową.</w:t>
      </w:r>
    </w:p>
    <w:p w14:paraId="3B4155A3" w14:textId="0E45D81E" w:rsidR="00840FE8" w:rsidRDefault="00840FE8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1909">
        <w:rPr>
          <w:rFonts w:ascii="Arial" w:hAnsi="Arial" w:cs="Arial"/>
          <w:sz w:val="24"/>
          <w:szCs w:val="24"/>
        </w:rPr>
        <w:t xml:space="preserve">Opłata roczna nie przekroczy kwoty wynikającej iloczynu liczby faktycznie </w:t>
      </w:r>
      <w:r>
        <w:rPr>
          <w:rFonts w:ascii="Arial" w:hAnsi="Arial" w:cs="Arial"/>
          <w:sz w:val="24"/>
          <w:szCs w:val="24"/>
        </w:rPr>
        <w:t xml:space="preserve">zainstalowanych przez </w:t>
      </w:r>
      <w:r w:rsidR="001425D7">
        <w:rPr>
          <w:rFonts w:ascii="Arial" w:hAnsi="Arial" w:cs="Arial"/>
          <w:sz w:val="24"/>
          <w:szCs w:val="24"/>
        </w:rPr>
        <w:t>Wykonawcę</w:t>
      </w:r>
      <w:r>
        <w:rPr>
          <w:rFonts w:ascii="Arial" w:hAnsi="Arial" w:cs="Arial"/>
          <w:sz w:val="24"/>
          <w:szCs w:val="24"/>
        </w:rPr>
        <w:t xml:space="preserve"> urządzeń oraz stawki wymienionej w ust.</w:t>
      </w:r>
      <w:r w:rsidR="001425D7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. plus należny podatek VAT.</w:t>
      </w:r>
    </w:p>
    <w:p w14:paraId="07A9909C" w14:textId="65B3BA25" w:rsidR="005658DA" w:rsidRPr="00CA3E7D" w:rsidRDefault="001425D7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trike/>
          <w:sz w:val="24"/>
          <w:szCs w:val="24"/>
        </w:rPr>
      </w:pPr>
      <w:r w:rsidRPr="00CA3E7D">
        <w:rPr>
          <w:rFonts w:ascii="Arial" w:hAnsi="Arial" w:cs="Arial"/>
          <w:sz w:val="24"/>
          <w:szCs w:val="24"/>
        </w:rPr>
        <w:t>Opłata</w:t>
      </w:r>
      <w:r w:rsidR="00E754A4" w:rsidRPr="00CA3E7D">
        <w:rPr>
          <w:rFonts w:ascii="Arial" w:hAnsi="Arial" w:cs="Arial"/>
          <w:sz w:val="24"/>
          <w:szCs w:val="24"/>
        </w:rPr>
        <w:t>, o której mowa w ust.</w:t>
      </w:r>
      <w:r w:rsidRPr="00CA3E7D">
        <w:rPr>
          <w:rFonts w:ascii="Arial" w:hAnsi="Arial" w:cs="Arial"/>
          <w:sz w:val="24"/>
          <w:szCs w:val="24"/>
        </w:rPr>
        <w:t>3</w:t>
      </w:r>
      <w:r w:rsidR="00E754A4" w:rsidRPr="00CA3E7D">
        <w:rPr>
          <w:rFonts w:ascii="Arial" w:hAnsi="Arial" w:cs="Arial"/>
          <w:sz w:val="24"/>
          <w:szCs w:val="24"/>
        </w:rPr>
        <w:t xml:space="preserve">  </w:t>
      </w:r>
      <w:r w:rsidRPr="00CA3E7D">
        <w:rPr>
          <w:rFonts w:ascii="Arial" w:hAnsi="Arial" w:cs="Arial"/>
          <w:sz w:val="24"/>
          <w:szCs w:val="24"/>
        </w:rPr>
        <w:t>zostanie wypłacona przez Zamawiającego w</w:t>
      </w:r>
      <w:r w:rsidR="00E754A4" w:rsidRPr="00CA3E7D">
        <w:rPr>
          <w:rFonts w:ascii="Arial" w:hAnsi="Arial" w:cs="Arial"/>
          <w:sz w:val="24"/>
          <w:szCs w:val="24"/>
        </w:rPr>
        <w:t xml:space="preserve"> </w:t>
      </w:r>
      <w:r w:rsidR="005658DA" w:rsidRPr="00CA3E7D">
        <w:rPr>
          <w:rFonts w:ascii="Arial" w:hAnsi="Arial" w:cs="Arial"/>
          <w:sz w:val="24"/>
          <w:szCs w:val="24"/>
        </w:rPr>
        <w:t xml:space="preserve">dwóch transzach </w:t>
      </w:r>
      <w:r w:rsidRPr="00CA3E7D">
        <w:rPr>
          <w:rFonts w:ascii="Arial" w:hAnsi="Arial" w:cs="Arial"/>
          <w:sz w:val="24"/>
          <w:szCs w:val="24"/>
        </w:rPr>
        <w:t>–</w:t>
      </w:r>
      <w:r w:rsidR="005658DA" w:rsidRPr="00CA3E7D">
        <w:rPr>
          <w:rFonts w:ascii="Arial" w:hAnsi="Arial" w:cs="Arial"/>
          <w:sz w:val="24"/>
          <w:szCs w:val="24"/>
        </w:rPr>
        <w:t xml:space="preserve"> </w:t>
      </w:r>
      <w:r w:rsidRPr="00CA3E7D">
        <w:rPr>
          <w:rFonts w:ascii="Arial" w:hAnsi="Arial" w:cs="Arial"/>
          <w:sz w:val="24"/>
          <w:szCs w:val="24"/>
        </w:rPr>
        <w:t>po 30.06 i 31.12</w:t>
      </w:r>
      <w:r w:rsidR="00CD1B7A" w:rsidRPr="00CA3E7D">
        <w:rPr>
          <w:rFonts w:ascii="Arial" w:hAnsi="Arial" w:cs="Arial"/>
          <w:sz w:val="24"/>
          <w:szCs w:val="24"/>
        </w:rPr>
        <w:t xml:space="preserve"> </w:t>
      </w:r>
      <w:r w:rsidR="00E754A4" w:rsidRPr="00CA3E7D">
        <w:rPr>
          <w:rFonts w:ascii="Arial" w:hAnsi="Arial" w:cs="Arial"/>
          <w:sz w:val="24"/>
          <w:szCs w:val="24"/>
        </w:rPr>
        <w:t>każdego roku</w:t>
      </w:r>
      <w:r w:rsidRPr="00CA3E7D">
        <w:rPr>
          <w:rFonts w:ascii="Arial" w:hAnsi="Arial" w:cs="Arial"/>
          <w:sz w:val="24"/>
          <w:szCs w:val="24"/>
        </w:rPr>
        <w:t xml:space="preserve"> na podstawie prawidłowo wystawionych faktur przez Wykonawcę.</w:t>
      </w:r>
    </w:p>
    <w:p w14:paraId="2459123C" w14:textId="2F884627" w:rsidR="00164BE4" w:rsidRPr="00CA3E7D" w:rsidRDefault="00164BE4" w:rsidP="00164BE4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CA3E7D">
        <w:rPr>
          <w:rFonts w:ascii="Arial" w:hAnsi="Arial" w:cs="Arial"/>
          <w:sz w:val="24"/>
          <w:szCs w:val="24"/>
        </w:rPr>
        <w:t>Zastrzega się</w:t>
      </w:r>
      <w:r w:rsidR="000266A8" w:rsidRPr="00CA3E7D">
        <w:rPr>
          <w:rFonts w:ascii="Arial" w:hAnsi="Arial" w:cs="Arial"/>
          <w:sz w:val="24"/>
          <w:szCs w:val="24"/>
        </w:rPr>
        <w:t xml:space="preserve">, iż pierwsza transza nie może przekroczyć 50% opłaty, o której mowa w ust.3. </w:t>
      </w:r>
    </w:p>
    <w:p w14:paraId="64B9E4F9" w14:textId="5F31DF37" w:rsidR="00E754A4" w:rsidRPr="00E754A4" w:rsidRDefault="00E754A4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Faktury będą przekazywane </w:t>
      </w:r>
      <w:r w:rsidR="005B091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Zamawiającemu</w:t>
      </w: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formie elektronicznej na adres </w:t>
      </w:r>
      <w:r w:rsidR="008600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</w:t>
      </w: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e-mail </w:t>
      </w:r>
      <w:hyperlink r:id="rId8" w:history="1">
        <w:r w:rsidRPr="00E754A4">
          <w:rPr>
            <w:rStyle w:val="Hipercze"/>
            <w:rFonts w:ascii="Arial" w:eastAsia="Andale Sans UI" w:hAnsi="Arial" w:cs="Arial"/>
            <w:kern w:val="3"/>
            <w:sz w:val="24"/>
            <w:szCs w:val="24"/>
            <w:lang w:eastAsia="ja-JP" w:bidi="fa-IR"/>
          </w:rPr>
          <w:t>sekretariat@tbs.piotrkow.pl</w:t>
        </w:r>
      </w:hyperlink>
    </w:p>
    <w:p w14:paraId="046233CA" w14:textId="77777777" w:rsidR="00E754A4" w:rsidRPr="00E754A4" w:rsidRDefault="00E754A4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Faktury będą wysyłane przez Wykonawcę z adresu e-mail ………………………………………………………………….</w:t>
      </w:r>
    </w:p>
    <w:p w14:paraId="0FA537FB" w14:textId="74D6C74C" w:rsidR="00E754A4" w:rsidRPr="00E754A4" w:rsidRDefault="00E754A4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Płatność wynagrodzenia będzie realizowana przez Zamawiającego w terminie nie dłuższym niż 21 dni kalendarzowych od daty otrzymania przez </w:t>
      </w:r>
      <w:r w:rsidR="005B091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Zamawiającego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prawidłowo wystawionej przez </w:t>
      </w:r>
      <w:r w:rsidR="005B091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Wykonawcę</w:t>
      </w:r>
      <w:r w:rsidRPr="00E754A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faktury VAT. Przez dzień zapłaty rozumie się datę obciążenia rachunku </w:t>
      </w:r>
      <w:r w:rsidR="00164BE4" w:rsidRPr="00164BE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Zamawiającego</w:t>
      </w:r>
      <w:r w:rsidRPr="00164BE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3EF006C8" w14:textId="438B2650" w:rsidR="00E754A4" w:rsidRDefault="00E754A4" w:rsidP="0086002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Płatności za faktury dokonywane będą z zastosowaniem mechanizmu podzielonej płatności tzw. </w:t>
      </w:r>
      <w:proofErr w:type="spellStart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split</w:t>
      </w:r>
      <w:proofErr w:type="spellEnd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payment</w:t>
      </w:r>
      <w:proofErr w:type="spellEnd"/>
    </w:p>
    <w:p w14:paraId="0E1A8E39" w14:textId="1613E992" w:rsidR="00CD1B7A" w:rsidRPr="00CD1B7A" w:rsidRDefault="00E754A4" w:rsidP="0086002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Wynagrodzenie będzie wpłacane przez Zamawiającego, w złotych polskich, na konto bankowe Wykonawcy, prowadzone przez bank ………</w:t>
      </w:r>
      <w:r w:rsidR="008113F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</w:t>
      </w:r>
      <w:r w:rsidR="00212E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317D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numerze…………………………………</w:t>
      </w:r>
      <w:r w:rsidR="008113F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</w:t>
      </w:r>
      <w:r w:rsidR="00317D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</w:p>
    <w:p w14:paraId="29B544E1" w14:textId="20E1B647" w:rsidR="00E754A4" w:rsidRPr="00B42EDB" w:rsidRDefault="00E754A4" w:rsidP="0086002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Zmiana numeru konta bankowego Wykonawcy będzie wymagała aneksu do umowy w formie pisemnej zastrzeżonej pod rygorem nieważności.</w:t>
      </w:r>
    </w:p>
    <w:p w14:paraId="23B127ED" w14:textId="22207E18" w:rsidR="00E754A4" w:rsidRPr="00BD3576" w:rsidRDefault="00E754A4" w:rsidP="0086002A">
      <w:pPr>
        <w:pStyle w:val="Akapitzlist"/>
        <w:numPr>
          <w:ilvl w:val="0"/>
          <w:numId w:val="6"/>
        </w:numPr>
        <w:spacing w:after="24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oświadcza, że wskazane w ustępie </w:t>
      </w:r>
      <w:r w:rsidR="00317D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9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konto bankowe jest kontem VAT w rozumieniu art. 62a Prawa bankowego.</w:t>
      </w:r>
    </w:p>
    <w:p w14:paraId="507F09F4" w14:textId="39B8239A" w:rsidR="00123DDB" w:rsidRPr="00954599" w:rsidRDefault="00954599" w:rsidP="0086002A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A3512A">
        <w:rPr>
          <w:rFonts w:ascii="Arial" w:hAnsi="Arial" w:cs="Arial"/>
          <w:b/>
          <w:bCs/>
          <w:sz w:val="24"/>
          <w:szCs w:val="24"/>
        </w:rPr>
        <w:t>§</w:t>
      </w:r>
      <w:r w:rsidR="00FD5AA2">
        <w:rPr>
          <w:rFonts w:ascii="Arial" w:hAnsi="Arial" w:cs="Arial"/>
          <w:b/>
          <w:bCs/>
          <w:sz w:val="24"/>
          <w:szCs w:val="24"/>
        </w:rPr>
        <w:t>5</w:t>
      </w:r>
      <w:r w:rsidRPr="00954599">
        <w:rPr>
          <w:rFonts w:ascii="Arial" w:hAnsi="Arial" w:cs="Arial"/>
          <w:b/>
          <w:bCs/>
          <w:sz w:val="24"/>
          <w:szCs w:val="24"/>
        </w:rPr>
        <w:t xml:space="preserve"> </w:t>
      </w:r>
      <w:r w:rsidR="00F13E33">
        <w:rPr>
          <w:rFonts w:ascii="Arial" w:hAnsi="Arial" w:cs="Arial"/>
          <w:b/>
          <w:bCs/>
          <w:sz w:val="24"/>
          <w:szCs w:val="24"/>
        </w:rPr>
        <w:t xml:space="preserve"> </w:t>
      </w:r>
      <w:r w:rsidR="00656553" w:rsidRPr="00954599">
        <w:rPr>
          <w:rFonts w:ascii="Arial" w:hAnsi="Arial" w:cs="Arial"/>
          <w:b/>
          <w:bCs/>
          <w:sz w:val="24"/>
          <w:szCs w:val="24"/>
        </w:rPr>
        <w:t>Zmiany wynagrodzenia</w:t>
      </w:r>
    </w:p>
    <w:p w14:paraId="2408A193" w14:textId="15342F36" w:rsidR="00631887" w:rsidRPr="008E2463" w:rsidRDefault="00631887" w:rsidP="0086002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E2463">
        <w:rPr>
          <w:rFonts w:ascii="Arial" w:hAnsi="Arial" w:cs="Arial"/>
          <w:sz w:val="24"/>
          <w:szCs w:val="24"/>
        </w:rPr>
        <w:t xml:space="preserve">Wynagrodzenie określone w </w:t>
      </w:r>
      <w:r w:rsidRPr="008E2463">
        <w:rPr>
          <w:rFonts w:ascii="Arial" w:hAnsi="Arial" w:cs="Arial"/>
          <w:sz w:val="24"/>
          <w:szCs w:val="24"/>
        </w:rPr>
        <w:fldChar w:fldCharType="begin"/>
      </w:r>
      <w:r w:rsidRPr="008E2463">
        <w:rPr>
          <w:rFonts w:ascii="Arial" w:hAnsi="Arial" w:cs="Arial"/>
          <w:sz w:val="24"/>
          <w:szCs w:val="24"/>
        </w:rPr>
        <w:instrText>SYMBOL 167 \f "Arial CE"</w:instrText>
      </w:r>
      <w:r w:rsidRPr="008E2463">
        <w:rPr>
          <w:rFonts w:ascii="Arial" w:hAnsi="Arial" w:cs="Arial"/>
          <w:sz w:val="24"/>
          <w:szCs w:val="24"/>
        </w:rPr>
        <w:fldChar w:fldCharType="end"/>
      </w:r>
      <w:r w:rsidRPr="008E2463">
        <w:rPr>
          <w:rFonts w:ascii="Arial" w:hAnsi="Arial" w:cs="Arial"/>
          <w:sz w:val="24"/>
          <w:szCs w:val="24"/>
        </w:rPr>
        <w:t xml:space="preserve"> </w:t>
      </w:r>
      <w:r w:rsidR="00BA2EC4">
        <w:rPr>
          <w:rFonts w:ascii="Arial" w:hAnsi="Arial" w:cs="Arial"/>
          <w:sz w:val="24"/>
          <w:szCs w:val="24"/>
        </w:rPr>
        <w:t>4</w:t>
      </w:r>
      <w:r w:rsidRPr="008E2463">
        <w:rPr>
          <w:rFonts w:ascii="Arial" w:hAnsi="Arial" w:cs="Arial"/>
          <w:sz w:val="24"/>
          <w:szCs w:val="24"/>
        </w:rPr>
        <w:t xml:space="preserve"> umowy pozostaje niezmienione przez okres trwania umowy, z zastrzeżeniem ust. 2</w:t>
      </w:r>
      <w:r w:rsidR="00E31FB8">
        <w:rPr>
          <w:rFonts w:ascii="Arial" w:hAnsi="Arial" w:cs="Arial"/>
          <w:sz w:val="24"/>
          <w:szCs w:val="24"/>
        </w:rPr>
        <w:t xml:space="preserve"> </w:t>
      </w:r>
      <w:r w:rsidRPr="008E2463">
        <w:rPr>
          <w:rFonts w:ascii="Arial" w:hAnsi="Arial" w:cs="Arial"/>
          <w:sz w:val="24"/>
          <w:szCs w:val="24"/>
        </w:rPr>
        <w:t xml:space="preserve">i </w:t>
      </w:r>
      <w:r w:rsidR="00E31FB8">
        <w:rPr>
          <w:rFonts w:ascii="Arial" w:hAnsi="Arial" w:cs="Arial"/>
          <w:sz w:val="24"/>
          <w:szCs w:val="24"/>
        </w:rPr>
        <w:t>10</w:t>
      </w:r>
      <w:r w:rsidRPr="008E2463">
        <w:rPr>
          <w:rFonts w:ascii="Arial" w:hAnsi="Arial" w:cs="Arial"/>
          <w:sz w:val="24"/>
          <w:szCs w:val="24"/>
        </w:rPr>
        <w:t>.</w:t>
      </w:r>
    </w:p>
    <w:p w14:paraId="13C1C0C0" w14:textId="77777777" w:rsidR="00E129D0" w:rsidRPr="00E31FB8" w:rsidRDefault="00E129D0" w:rsidP="00E31FB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436 ust. 4 lit. b ustawy Prawo zamówień publicznych w</w:t>
      </w:r>
      <w:r w:rsidR="00631887" w:rsidRPr="008E2463">
        <w:rPr>
          <w:rFonts w:ascii="Arial" w:hAnsi="Arial" w:cs="Arial"/>
          <w:sz w:val="24"/>
          <w:szCs w:val="24"/>
        </w:rPr>
        <w:t xml:space="preserve">ynagrodzenie </w:t>
      </w:r>
      <w:r w:rsidR="00631887" w:rsidRPr="00E31FB8">
        <w:rPr>
          <w:rFonts w:ascii="Arial" w:hAnsi="Arial" w:cs="Arial"/>
          <w:sz w:val="24"/>
          <w:szCs w:val="24"/>
        </w:rPr>
        <w:t xml:space="preserve">może ulec zmianie </w:t>
      </w:r>
      <w:r w:rsidRPr="00E31FB8">
        <w:rPr>
          <w:rFonts w:ascii="Arial" w:hAnsi="Arial" w:cs="Arial"/>
          <w:sz w:val="24"/>
          <w:szCs w:val="24"/>
        </w:rPr>
        <w:t>w przypadku, gdy nastąpi zmiana:</w:t>
      </w:r>
    </w:p>
    <w:p w14:paraId="52F81F2E" w14:textId="77777777" w:rsidR="00E129D0" w:rsidRPr="00E31FB8" w:rsidRDefault="00E129D0" w:rsidP="00E31FB8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>stawki  podatku od towarów i usług ,</w:t>
      </w:r>
    </w:p>
    <w:p w14:paraId="3D666E09" w14:textId="6C7BDB5D" w:rsidR="00E129D0" w:rsidRPr="00F475F9" w:rsidRDefault="00E129D0" w:rsidP="00E31FB8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475F9">
        <w:rPr>
          <w:rFonts w:ascii="Arial" w:hAnsi="Arial" w:cs="Arial"/>
          <w:sz w:val="24"/>
          <w:szCs w:val="24"/>
        </w:rPr>
        <w:t>wysokości minimalnego wynagrodzenia za pracę lub minimalnej stawki godzinowej, ustalonych na podstawie ustawy z dnia</w:t>
      </w:r>
      <w:r w:rsidR="00E31FB8" w:rsidRPr="00F475F9">
        <w:rPr>
          <w:rFonts w:ascii="Arial" w:hAnsi="Arial" w:cs="Arial"/>
          <w:sz w:val="24"/>
          <w:szCs w:val="24"/>
        </w:rPr>
        <w:t xml:space="preserve"> </w:t>
      </w:r>
      <w:r w:rsidRPr="00F475F9">
        <w:rPr>
          <w:rFonts w:ascii="Arial" w:hAnsi="Arial" w:cs="Arial"/>
          <w:sz w:val="24"/>
          <w:szCs w:val="24"/>
        </w:rPr>
        <w:t>10.10.2002r.                                      o minimalnym wynagrodzeniu za pracę,</w:t>
      </w:r>
    </w:p>
    <w:p w14:paraId="1D9833FA" w14:textId="432087E5" w:rsidR="00E129D0" w:rsidRPr="00F475F9" w:rsidRDefault="00E129D0" w:rsidP="00E31FB8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475F9">
        <w:rPr>
          <w:rFonts w:ascii="Arial" w:hAnsi="Arial" w:cs="Arial"/>
          <w:sz w:val="24"/>
          <w:szCs w:val="24"/>
        </w:rPr>
        <w:t>zasad podlegania ubezpieczeniom społecznym lub ubezpieczeniu zdrowotnemu, lub wysokości stawki składki na ubezpieczenie społeczne lub ubezpieczenie zdrowotne,</w:t>
      </w:r>
    </w:p>
    <w:p w14:paraId="5B9B20D7" w14:textId="692C7159" w:rsidR="00E129D0" w:rsidRPr="00F475F9" w:rsidRDefault="00E129D0" w:rsidP="00E31FB8">
      <w:pPr>
        <w:pStyle w:val="Akapitzlist"/>
        <w:numPr>
          <w:ilvl w:val="3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475F9">
        <w:rPr>
          <w:rFonts w:ascii="Arial" w:hAnsi="Arial" w:cs="Arial"/>
          <w:sz w:val="24"/>
          <w:szCs w:val="24"/>
        </w:rPr>
        <w:t>zasad gromadzenia i wysokości wpłat do pracowniczych planów kapitałowych,    o których mowa w ustawie z dnia 04.10.2018r. o pracowniczych planach kapitałowych.</w:t>
      </w:r>
    </w:p>
    <w:p w14:paraId="0306954A" w14:textId="35D58022" w:rsidR="00BA73F4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 xml:space="preserve">Strony ustalają, że w przypadku zaistnienia okoliczności, o których mowa w ust. </w:t>
      </w:r>
      <w:r w:rsidR="00BA73F4" w:rsidRPr="00E31FB8">
        <w:rPr>
          <w:rFonts w:ascii="Arial" w:hAnsi="Arial" w:cs="Arial"/>
          <w:sz w:val="24"/>
          <w:szCs w:val="24"/>
        </w:rPr>
        <w:t xml:space="preserve">2 </w:t>
      </w:r>
      <w:r w:rsidRPr="00E31FB8">
        <w:rPr>
          <w:rFonts w:ascii="Arial" w:hAnsi="Arial" w:cs="Arial"/>
          <w:sz w:val="24"/>
          <w:szCs w:val="24"/>
        </w:rPr>
        <w:t>Wykonawca może wystąpić do Zamawiającego w terminie 30 dni od daty wprowadzenia  zmiany z wnioskiem o zmianę wynagrodzenia, przedkładając odpowiednie dokumenty potwierdzające zasadność złożenia  takiego wniosku. Wykonawca  powinien wykazać</w:t>
      </w:r>
      <w:r w:rsidR="00BA73F4" w:rsidRP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ponad wszelką wątpliwość, że zaistniała zmiana ma bezpośredni wpływ na koszty</w:t>
      </w:r>
      <w:r w:rsidR="00BA73F4" w:rsidRP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wykonania zamówienia, oraz określić stopień, w jakim wpłynie ona na wysokość</w:t>
      </w:r>
      <w:r w:rsidR="00E31FB8" w:rsidRP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wynagrodzenia.</w:t>
      </w:r>
    </w:p>
    <w:p w14:paraId="27F53777" w14:textId="77777777" w:rsidR="00E31FB8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>W terminie nie dłuższym niż 5 dni roboczych od daty wpływu wniosku Strony  podejmują</w:t>
      </w:r>
      <w:r w:rsidR="00E31FB8" w:rsidRP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negocjacje w zakresie zmiany wynagrodzenia.</w:t>
      </w:r>
    </w:p>
    <w:p w14:paraId="7C538382" w14:textId="70A50FE9" w:rsidR="00E31FB8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>Zmiana wysokości wynagrodzenia ustalona w negocjacjach  obowiązywać będzie  od dnia</w:t>
      </w:r>
      <w:r w:rsid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 xml:space="preserve">wejścia w życie zmian, o których mowa w ust. </w:t>
      </w:r>
      <w:r w:rsidR="00C42641">
        <w:rPr>
          <w:rFonts w:ascii="Arial" w:hAnsi="Arial" w:cs="Arial"/>
          <w:sz w:val="24"/>
          <w:szCs w:val="24"/>
        </w:rPr>
        <w:t>2</w:t>
      </w:r>
      <w:r w:rsidRPr="00E31FB8">
        <w:rPr>
          <w:rFonts w:ascii="Arial" w:hAnsi="Arial" w:cs="Arial"/>
          <w:sz w:val="24"/>
          <w:szCs w:val="24"/>
        </w:rPr>
        <w:t xml:space="preserve">. </w:t>
      </w:r>
    </w:p>
    <w:p w14:paraId="78DD63D8" w14:textId="5588E996" w:rsidR="00E31FB8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lastRenderedPageBreak/>
        <w:t xml:space="preserve">W przypadku zmiany, o której mowa w ust. </w:t>
      </w:r>
      <w:r w:rsidR="004A7765">
        <w:rPr>
          <w:rFonts w:ascii="Arial" w:hAnsi="Arial" w:cs="Arial"/>
          <w:sz w:val="24"/>
          <w:szCs w:val="24"/>
        </w:rPr>
        <w:t>2</w:t>
      </w:r>
      <w:r w:rsidRPr="00E31FB8">
        <w:rPr>
          <w:rFonts w:ascii="Arial" w:hAnsi="Arial" w:cs="Arial"/>
          <w:sz w:val="24"/>
          <w:szCs w:val="24"/>
        </w:rPr>
        <w:t xml:space="preserve"> lit. a wynegocjowana wartość netto</w:t>
      </w:r>
      <w:r w:rsid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wynagrodzenia Wykonawcy nie zmieni się, a określona w aneksie wartość brutto</w:t>
      </w:r>
      <w:r w:rsidR="00E31FB8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wynagrodzenia zostanie wyliczona na podstawie nowych przepisów.</w:t>
      </w:r>
    </w:p>
    <w:p w14:paraId="45876C4B" w14:textId="237C1C6B" w:rsidR="00E31FB8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 xml:space="preserve">W przypadku zmiany, o której mowa w ust. </w:t>
      </w:r>
      <w:r w:rsidR="004A7765">
        <w:rPr>
          <w:rFonts w:ascii="Arial" w:hAnsi="Arial" w:cs="Arial"/>
          <w:sz w:val="24"/>
          <w:szCs w:val="24"/>
        </w:rPr>
        <w:t>2</w:t>
      </w:r>
      <w:r w:rsidRPr="00E31FB8">
        <w:rPr>
          <w:rFonts w:ascii="Arial" w:hAnsi="Arial" w:cs="Arial"/>
          <w:sz w:val="24"/>
          <w:szCs w:val="24"/>
        </w:rPr>
        <w:t xml:space="preserve"> lit. b wynegocjowane wynagrodzenie Wykonawcy ulegnie zmianie o wartość nie większą niż udowodniony wzrost całkowitego kosztu Wykonawcy wynikającego ze zwiększenia wynagrodzeń osób bezpośrednio wykonujących zamówienie do wysokości zmienionego minimalnego wynagrodzenia,</w:t>
      </w:r>
      <w:r w:rsidR="004A7765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z</w:t>
      </w:r>
      <w:r w:rsidR="00C42641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uwzględnieniem wszystkich udowodnionych obciążeń</w:t>
      </w:r>
      <w:r w:rsidR="00C42641">
        <w:rPr>
          <w:rFonts w:ascii="Arial" w:hAnsi="Arial" w:cs="Arial"/>
          <w:sz w:val="24"/>
          <w:szCs w:val="24"/>
        </w:rPr>
        <w:t xml:space="preserve"> </w:t>
      </w:r>
      <w:r w:rsidRPr="00E31FB8">
        <w:rPr>
          <w:rFonts w:ascii="Arial" w:hAnsi="Arial" w:cs="Arial"/>
          <w:sz w:val="24"/>
          <w:szCs w:val="24"/>
        </w:rPr>
        <w:t>publicznoprawnych od kwoty wzrostu minimalnego wynagrodzenia.</w:t>
      </w:r>
    </w:p>
    <w:p w14:paraId="27E4268E" w14:textId="714F596F" w:rsidR="00E31FB8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 xml:space="preserve">W przypadku zmiany, o której mowa w ust. </w:t>
      </w:r>
      <w:r w:rsidR="004A7765">
        <w:rPr>
          <w:rFonts w:ascii="Arial" w:hAnsi="Arial" w:cs="Arial"/>
          <w:sz w:val="24"/>
          <w:szCs w:val="24"/>
        </w:rPr>
        <w:t>2</w:t>
      </w:r>
      <w:r w:rsidRPr="00E31FB8">
        <w:rPr>
          <w:rFonts w:ascii="Arial" w:hAnsi="Arial" w:cs="Arial"/>
          <w:sz w:val="24"/>
          <w:szCs w:val="24"/>
        </w:rPr>
        <w:t xml:space="preserve"> lit. c wynegocjowane wynagrodzenie </w:t>
      </w:r>
      <w:r w:rsidRPr="00E31FB8">
        <w:rPr>
          <w:rFonts w:ascii="Arial" w:hAnsi="Arial" w:cs="Arial"/>
          <w:sz w:val="24"/>
          <w:szCs w:val="24"/>
        </w:rPr>
        <w:br/>
        <w:t xml:space="preserve">Wykonawcy ulegnie zmianie o wartość nie większą niż udowodniony wzrost całkowitego  kosztu Wykonawcy, jeżeli będzie on zobowiązany dodatkowo ponieść </w:t>
      </w:r>
      <w:r w:rsidR="00E31FB8">
        <w:rPr>
          <w:rFonts w:ascii="Arial" w:hAnsi="Arial" w:cs="Arial"/>
          <w:sz w:val="24"/>
          <w:szCs w:val="24"/>
        </w:rPr>
        <w:t xml:space="preserve">  </w:t>
      </w:r>
      <w:r w:rsidRPr="00E31FB8">
        <w:rPr>
          <w:rFonts w:ascii="Arial" w:hAnsi="Arial" w:cs="Arial"/>
          <w:sz w:val="24"/>
          <w:szCs w:val="24"/>
        </w:rPr>
        <w:t>w celu uwzględnienia tej zmiany, przy zachowaniu dotychczasowej kwoty netto wynagrodzenia osób bezpośrednio wykonujących zamówienie na rzecz Zamawiającego.</w:t>
      </w:r>
    </w:p>
    <w:p w14:paraId="7779F655" w14:textId="49233B1D" w:rsidR="00E129D0" w:rsidRPr="00E31FB8" w:rsidRDefault="00E129D0" w:rsidP="00E31FB8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1FB8">
        <w:rPr>
          <w:rFonts w:ascii="Arial" w:hAnsi="Arial" w:cs="Arial"/>
          <w:sz w:val="24"/>
          <w:szCs w:val="24"/>
        </w:rPr>
        <w:t xml:space="preserve">W przypadku zmiany, o której mowa w ust. </w:t>
      </w:r>
      <w:r w:rsidR="004A7765">
        <w:rPr>
          <w:rFonts w:ascii="Arial" w:hAnsi="Arial" w:cs="Arial"/>
          <w:sz w:val="24"/>
          <w:szCs w:val="24"/>
        </w:rPr>
        <w:t>2</w:t>
      </w:r>
      <w:r w:rsidRPr="00E31FB8">
        <w:rPr>
          <w:rFonts w:ascii="Arial" w:hAnsi="Arial" w:cs="Arial"/>
          <w:sz w:val="24"/>
          <w:szCs w:val="24"/>
        </w:rPr>
        <w:t xml:space="preserve"> lit. d wynegocjowane wynagrodzenie Wykonawcy ulegnie zmianie o wartość nie większą niż udowodniony wzrost całkowitego  kosztu Wykonawcy.</w:t>
      </w:r>
    </w:p>
    <w:p w14:paraId="2839C56F" w14:textId="6E4630C1" w:rsidR="00631887" w:rsidRPr="008E2463" w:rsidRDefault="00631887" w:rsidP="00E82E08">
      <w:pPr>
        <w:pStyle w:val="Akapitzlist"/>
        <w:numPr>
          <w:ilvl w:val="0"/>
          <w:numId w:val="11"/>
        </w:numPr>
        <w:spacing w:after="0" w:line="360" w:lineRule="auto"/>
        <w:ind w:left="425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E2463">
        <w:rPr>
          <w:rFonts w:ascii="Arial" w:hAnsi="Arial" w:cs="Arial"/>
          <w:sz w:val="24"/>
          <w:szCs w:val="24"/>
        </w:rPr>
        <w:t xml:space="preserve">Zgodnie z art. 439 ustawy Prawo zamówień publicznych Zamawiający przewiduje możliwość zmiany wysokości wynagrodzenia należnego </w:t>
      </w:r>
      <w:r w:rsidR="008667F0">
        <w:rPr>
          <w:rFonts w:ascii="Arial" w:hAnsi="Arial" w:cs="Arial"/>
          <w:sz w:val="24"/>
          <w:szCs w:val="24"/>
        </w:rPr>
        <w:t>Wykonawcy</w:t>
      </w:r>
      <w:r w:rsidRPr="008E2463">
        <w:rPr>
          <w:rFonts w:ascii="Arial" w:hAnsi="Arial" w:cs="Arial"/>
          <w:sz w:val="24"/>
          <w:szCs w:val="24"/>
        </w:rPr>
        <w:t>, z tym zastrzeżeniem, że:</w:t>
      </w:r>
    </w:p>
    <w:p w14:paraId="6F6166E3" w14:textId="77777777" w:rsidR="00631887" w:rsidRPr="008E2463" w:rsidRDefault="00631887" w:rsidP="008600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463">
        <w:rPr>
          <w:rFonts w:ascii="Arial" w:hAnsi="Arial" w:cs="Arial"/>
          <w:sz w:val="24"/>
          <w:szCs w:val="24"/>
        </w:rPr>
        <w:t>zmiana może być dokonana po 6 miesiącach świadczenia usług, począwszy najwcześniej od 7 - go miesiąca realizacji przedmiotu niniejszej umowy,</w:t>
      </w:r>
    </w:p>
    <w:p w14:paraId="51222E2E" w14:textId="3D329901" w:rsidR="00631887" w:rsidRPr="008E2463" w:rsidRDefault="00631887" w:rsidP="008600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463">
        <w:rPr>
          <w:rFonts w:ascii="Arial" w:hAnsi="Arial" w:cs="Arial"/>
          <w:sz w:val="24"/>
          <w:szCs w:val="24"/>
        </w:rPr>
        <w:t xml:space="preserve">wskaźnik cen towarów i usług konsumpcyjnych pod nazwą </w:t>
      </w:r>
      <w:r w:rsidRPr="005658DA">
        <w:rPr>
          <w:rFonts w:ascii="Arial" w:hAnsi="Arial" w:cs="Arial"/>
          <w:sz w:val="24"/>
          <w:szCs w:val="24"/>
        </w:rPr>
        <w:t xml:space="preserve">„Inne towary </w:t>
      </w:r>
      <w:r w:rsidR="0086002A">
        <w:rPr>
          <w:rFonts w:ascii="Arial" w:hAnsi="Arial" w:cs="Arial"/>
          <w:sz w:val="24"/>
          <w:szCs w:val="24"/>
        </w:rPr>
        <w:t xml:space="preserve">                       </w:t>
      </w:r>
      <w:r w:rsidRPr="005658DA">
        <w:rPr>
          <w:rFonts w:ascii="Arial" w:hAnsi="Arial" w:cs="Arial"/>
          <w:sz w:val="24"/>
          <w:szCs w:val="24"/>
        </w:rPr>
        <w:t xml:space="preserve">i usługi”, </w:t>
      </w:r>
      <w:r w:rsidRPr="008E2463">
        <w:rPr>
          <w:rFonts w:ascii="Arial" w:hAnsi="Arial" w:cs="Arial"/>
          <w:sz w:val="24"/>
          <w:szCs w:val="24"/>
        </w:rPr>
        <w:t xml:space="preserve">publikowany przez Prezesa Głównego Urzędu Statystycznego </w:t>
      </w:r>
      <w:r w:rsidR="0086002A">
        <w:rPr>
          <w:rFonts w:ascii="Arial" w:hAnsi="Arial" w:cs="Arial"/>
          <w:sz w:val="24"/>
          <w:szCs w:val="24"/>
        </w:rPr>
        <w:t xml:space="preserve">                        </w:t>
      </w:r>
      <w:r w:rsidRPr="008E2463">
        <w:rPr>
          <w:rFonts w:ascii="Arial" w:hAnsi="Arial" w:cs="Arial"/>
          <w:sz w:val="24"/>
          <w:szCs w:val="24"/>
        </w:rPr>
        <w:t>w Biuletynie Statystycznym GUS, na stronie internetowej Urzędu, przekroczy wartość 6%, w porównaniu z miesiącem, w którym składana była oferta przez Wykonawcę,</w:t>
      </w:r>
    </w:p>
    <w:p w14:paraId="6D6F985A" w14:textId="1AE35CEC" w:rsidR="00631887" w:rsidRPr="008E2463" w:rsidRDefault="008667F0" w:rsidP="008600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631887" w:rsidRPr="008E2463">
        <w:rPr>
          <w:rFonts w:ascii="Arial" w:hAnsi="Arial" w:cs="Arial"/>
          <w:sz w:val="24"/>
          <w:szCs w:val="24"/>
        </w:rPr>
        <w:t xml:space="preserve"> złoży pisemny wniosek o zmianę umowy w zakresie wzrostu wynagrodzenia należnego </w:t>
      </w:r>
      <w:r>
        <w:rPr>
          <w:rFonts w:ascii="Arial" w:hAnsi="Arial" w:cs="Arial"/>
          <w:sz w:val="24"/>
          <w:szCs w:val="24"/>
        </w:rPr>
        <w:t>Wykonawcy</w:t>
      </w:r>
      <w:r w:rsidR="00631887" w:rsidRPr="008E2463">
        <w:rPr>
          <w:rFonts w:ascii="Arial" w:hAnsi="Arial" w:cs="Arial"/>
          <w:sz w:val="24"/>
          <w:szCs w:val="24"/>
        </w:rPr>
        <w:t xml:space="preserve">. Wniosek powinien zawierać wyczerpujące uzasadnienie faktyczne i wskazanie podstaw prawnych oraz dokładne wyliczenie kwoty wynagrodzenia </w:t>
      </w:r>
      <w:r>
        <w:rPr>
          <w:rFonts w:ascii="Arial" w:hAnsi="Arial" w:cs="Arial"/>
          <w:sz w:val="24"/>
          <w:szCs w:val="24"/>
        </w:rPr>
        <w:t>Wykonawcy</w:t>
      </w:r>
      <w:r w:rsidR="00631887" w:rsidRPr="008E2463">
        <w:rPr>
          <w:rFonts w:ascii="Arial" w:hAnsi="Arial" w:cs="Arial"/>
          <w:sz w:val="24"/>
          <w:szCs w:val="24"/>
        </w:rPr>
        <w:t xml:space="preserve"> po zmianie umowy, </w:t>
      </w:r>
      <w:r w:rsidR="0086002A">
        <w:rPr>
          <w:rFonts w:ascii="Arial" w:hAnsi="Arial" w:cs="Arial"/>
          <w:sz w:val="24"/>
          <w:szCs w:val="24"/>
        </w:rPr>
        <w:t xml:space="preserve">                </w:t>
      </w:r>
      <w:r w:rsidR="00631887" w:rsidRPr="008E2463">
        <w:rPr>
          <w:rFonts w:ascii="Arial" w:hAnsi="Arial" w:cs="Arial"/>
          <w:sz w:val="24"/>
          <w:szCs w:val="24"/>
        </w:rPr>
        <w:t xml:space="preserve">w szczególności </w:t>
      </w:r>
      <w:r>
        <w:rPr>
          <w:rFonts w:ascii="Arial" w:hAnsi="Arial" w:cs="Arial"/>
          <w:sz w:val="24"/>
          <w:szCs w:val="24"/>
        </w:rPr>
        <w:t>Wykonawca</w:t>
      </w:r>
      <w:r w:rsidR="00631887" w:rsidRPr="008E2463">
        <w:rPr>
          <w:rFonts w:ascii="Arial" w:hAnsi="Arial" w:cs="Arial"/>
          <w:sz w:val="24"/>
          <w:szCs w:val="24"/>
        </w:rPr>
        <w:t xml:space="preserve"> zobowiązuje się do wykazania związku </w:t>
      </w:r>
      <w:r w:rsidR="00631887" w:rsidRPr="008E2463">
        <w:rPr>
          <w:rFonts w:ascii="Arial" w:hAnsi="Arial" w:cs="Arial"/>
          <w:sz w:val="24"/>
          <w:szCs w:val="24"/>
        </w:rPr>
        <w:lastRenderedPageBreak/>
        <w:t>pomiędzy wnioskowaną kwotą podwyższenia wynagrodzenia, a wpływem zmiany zasad na kalkulację wynagrodzenia</w:t>
      </w:r>
      <w:r w:rsidR="001E1C68">
        <w:rPr>
          <w:rFonts w:ascii="Arial" w:hAnsi="Arial" w:cs="Arial"/>
          <w:sz w:val="24"/>
          <w:szCs w:val="24"/>
        </w:rPr>
        <w:t>.</w:t>
      </w:r>
    </w:p>
    <w:p w14:paraId="0ED21F4B" w14:textId="0F007A11" w:rsidR="003E4BE8" w:rsidRPr="003E4BE8" w:rsidRDefault="00631887" w:rsidP="0086002A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E2463">
        <w:rPr>
          <w:rFonts w:ascii="Arial" w:hAnsi="Arial" w:cs="Arial"/>
          <w:sz w:val="24"/>
          <w:szCs w:val="24"/>
        </w:rPr>
        <w:t xml:space="preserve">Waloryzacji podlegają należności wynikające z faktur wystawionych po terminie wskazanym w </w:t>
      </w:r>
      <w:r w:rsidR="00C42641">
        <w:rPr>
          <w:rFonts w:ascii="Arial" w:hAnsi="Arial" w:cs="Arial"/>
          <w:sz w:val="24"/>
          <w:szCs w:val="24"/>
        </w:rPr>
        <w:t>ust. 10 lit.</w:t>
      </w:r>
      <w:r w:rsidRPr="008E2463">
        <w:rPr>
          <w:rFonts w:ascii="Arial" w:hAnsi="Arial" w:cs="Arial"/>
          <w:sz w:val="24"/>
          <w:szCs w:val="24"/>
        </w:rPr>
        <w:t xml:space="preserve"> </w:t>
      </w:r>
      <w:r w:rsidR="00B7758A" w:rsidRPr="008E2463">
        <w:rPr>
          <w:rFonts w:ascii="Arial" w:hAnsi="Arial" w:cs="Arial"/>
          <w:sz w:val="24"/>
          <w:szCs w:val="24"/>
        </w:rPr>
        <w:t>A</w:t>
      </w:r>
      <w:r w:rsidR="00B7758A">
        <w:rPr>
          <w:rFonts w:ascii="Arial" w:hAnsi="Arial" w:cs="Arial"/>
          <w:sz w:val="24"/>
          <w:szCs w:val="24"/>
        </w:rPr>
        <w:t>.</w:t>
      </w:r>
    </w:p>
    <w:p w14:paraId="6305956C" w14:textId="754F7E7D" w:rsidR="003E4BE8" w:rsidRPr="003E4BE8" w:rsidRDefault="00631887" w:rsidP="0086002A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E4BE8">
        <w:rPr>
          <w:rFonts w:ascii="Arial" w:hAnsi="Arial" w:cs="Arial"/>
          <w:bCs/>
          <w:sz w:val="24"/>
          <w:szCs w:val="24"/>
        </w:rPr>
        <w:t xml:space="preserve">Waloryzacja wynagrodzenia, o którym mowa w ust. </w:t>
      </w:r>
      <w:r w:rsidR="00B7758A">
        <w:rPr>
          <w:rFonts w:ascii="Arial" w:hAnsi="Arial" w:cs="Arial"/>
          <w:bCs/>
          <w:sz w:val="24"/>
          <w:szCs w:val="24"/>
        </w:rPr>
        <w:t>10</w:t>
      </w:r>
      <w:r w:rsidRPr="003E4BE8">
        <w:rPr>
          <w:rFonts w:ascii="Arial" w:hAnsi="Arial" w:cs="Arial"/>
          <w:bCs/>
          <w:sz w:val="24"/>
          <w:szCs w:val="24"/>
        </w:rPr>
        <w:t xml:space="preserve"> obejmuje wszelkie koszty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="0086002A">
        <w:rPr>
          <w:rFonts w:ascii="Arial" w:hAnsi="Arial" w:cs="Arial"/>
          <w:bCs/>
          <w:sz w:val="24"/>
          <w:szCs w:val="24"/>
        </w:rPr>
        <w:t xml:space="preserve">                  </w:t>
      </w:r>
      <w:r w:rsidRPr="003E4BE8">
        <w:rPr>
          <w:rFonts w:ascii="Arial" w:hAnsi="Arial" w:cs="Arial"/>
          <w:bCs/>
          <w:sz w:val="24"/>
          <w:szCs w:val="24"/>
        </w:rPr>
        <w:t>z wyjątkiem kosztów płac pracowników wykonujących usługi.</w:t>
      </w:r>
    </w:p>
    <w:p w14:paraId="21744557" w14:textId="42658512" w:rsidR="003E4BE8" w:rsidRPr="003E4BE8" w:rsidRDefault="00631887" w:rsidP="0086002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4BE8">
        <w:rPr>
          <w:rFonts w:ascii="Arial" w:hAnsi="Arial" w:cs="Arial"/>
          <w:bCs/>
          <w:sz w:val="24"/>
          <w:szCs w:val="24"/>
        </w:rPr>
        <w:t xml:space="preserve">waloryzacja dokonywana będzie w oparciu o wskaźnik zmiany cen pod nazwą „Inne towary i usługi” wyszczególnione w komunikacie Prezesa Głównego Urzędu Statystycznego, ustalonego w stosunku do miesiąca, </w:t>
      </w:r>
      <w:r w:rsidR="0086002A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3E4BE8">
        <w:rPr>
          <w:rFonts w:ascii="Arial" w:hAnsi="Arial" w:cs="Arial"/>
          <w:bCs/>
          <w:sz w:val="24"/>
          <w:szCs w:val="24"/>
        </w:rPr>
        <w:t>w którym złożona została oferta</w:t>
      </w:r>
      <w:r w:rsidR="003E4BE8">
        <w:rPr>
          <w:rFonts w:ascii="Arial" w:hAnsi="Arial" w:cs="Arial"/>
          <w:bCs/>
          <w:sz w:val="24"/>
          <w:szCs w:val="24"/>
        </w:rPr>
        <w:t xml:space="preserve"> Usługodawcy</w:t>
      </w:r>
      <w:r w:rsidRPr="003E4BE8">
        <w:rPr>
          <w:rFonts w:ascii="Arial" w:hAnsi="Arial" w:cs="Arial"/>
          <w:bCs/>
          <w:sz w:val="24"/>
          <w:szCs w:val="24"/>
        </w:rPr>
        <w:t>. Poziom zmiany będzie stanowił różnicę kosztów z miesiąca, za który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 xml:space="preserve">wnioskowana jest zmiana, </w:t>
      </w:r>
      <w:r w:rsidR="0086002A">
        <w:rPr>
          <w:rFonts w:ascii="Arial" w:hAnsi="Arial" w:cs="Arial"/>
          <w:bCs/>
          <w:sz w:val="24"/>
          <w:szCs w:val="24"/>
        </w:rPr>
        <w:t xml:space="preserve">                   </w:t>
      </w:r>
      <w:r w:rsidRPr="003E4BE8">
        <w:rPr>
          <w:rFonts w:ascii="Arial" w:hAnsi="Arial" w:cs="Arial"/>
          <w:bCs/>
          <w:sz w:val="24"/>
          <w:szCs w:val="24"/>
        </w:rPr>
        <w:t>a poziomem kosztów za miesiąc, w którym złożona została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 xml:space="preserve">oferta </w:t>
      </w:r>
      <w:r w:rsidR="008667F0">
        <w:rPr>
          <w:rFonts w:ascii="Arial" w:hAnsi="Arial" w:cs="Arial"/>
          <w:bCs/>
          <w:sz w:val="24"/>
          <w:szCs w:val="24"/>
        </w:rPr>
        <w:t>Wykonawcy</w:t>
      </w:r>
      <w:r w:rsidRPr="003E4BE8">
        <w:rPr>
          <w:rFonts w:ascii="Arial" w:hAnsi="Arial" w:cs="Arial"/>
          <w:bCs/>
          <w:sz w:val="24"/>
          <w:szCs w:val="24"/>
        </w:rPr>
        <w:t>,</w:t>
      </w:r>
    </w:p>
    <w:p w14:paraId="192F9422" w14:textId="05B47866" w:rsidR="003E4BE8" w:rsidRPr="003E4BE8" w:rsidRDefault="00631887" w:rsidP="0086002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4BE8">
        <w:rPr>
          <w:rFonts w:ascii="Arial" w:hAnsi="Arial" w:cs="Arial"/>
          <w:bCs/>
          <w:sz w:val="24"/>
          <w:szCs w:val="24"/>
        </w:rPr>
        <w:t xml:space="preserve">strony ponosić będą zwiększony koszt wynagrodzenia za wykonanie zamówienia publicznego (ryzyko kontraktowe) w uzgodnionych częściach </w:t>
      </w:r>
      <w:r w:rsidR="0086002A">
        <w:rPr>
          <w:rFonts w:ascii="Arial" w:hAnsi="Arial" w:cs="Arial"/>
          <w:bCs/>
          <w:sz w:val="24"/>
          <w:szCs w:val="24"/>
        </w:rPr>
        <w:t xml:space="preserve">               </w:t>
      </w:r>
      <w:r w:rsidRPr="003E4BE8">
        <w:rPr>
          <w:rFonts w:ascii="Arial" w:hAnsi="Arial" w:cs="Arial"/>
          <w:bCs/>
          <w:sz w:val="24"/>
          <w:szCs w:val="24"/>
        </w:rPr>
        <w:t>tj. po 50% każda ze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>stron,</w:t>
      </w:r>
    </w:p>
    <w:p w14:paraId="5ACB9A15" w14:textId="6EEB25C5" w:rsidR="003E4BE8" w:rsidRPr="003E4BE8" w:rsidRDefault="00631887" w:rsidP="0086002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4BE8">
        <w:rPr>
          <w:rFonts w:ascii="Arial" w:hAnsi="Arial" w:cs="Arial"/>
          <w:bCs/>
          <w:sz w:val="24"/>
          <w:szCs w:val="24"/>
        </w:rPr>
        <w:t>maksymalna całkowita wartość zmiany wynagrodzenia, jaką dopuszcza Zamawiający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 xml:space="preserve">nie może przekroczyć 10% całkowitego wynagrodzenia </w:t>
      </w:r>
      <w:r w:rsidR="003E4BE8">
        <w:rPr>
          <w:rFonts w:ascii="Arial" w:hAnsi="Arial" w:cs="Arial"/>
          <w:bCs/>
          <w:sz w:val="24"/>
          <w:szCs w:val="24"/>
        </w:rPr>
        <w:t>Usługodawcy</w:t>
      </w:r>
      <w:r w:rsidRPr="003E4BE8">
        <w:rPr>
          <w:rFonts w:ascii="Arial" w:hAnsi="Arial" w:cs="Arial"/>
          <w:bCs/>
          <w:sz w:val="24"/>
          <w:szCs w:val="24"/>
        </w:rPr>
        <w:t xml:space="preserve"> określonego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 xml:space="preserve">w § </w:t>
      </w:r>
      <w:r w:rsidR="00D47E70">
        <w:rPr>
          <w:rFonts w:ascii="Arial" w:hAnsi="Arial" w:cs="Arial"/>
          <w:bCs/>
          <w:sz w:val="24"/>
          <w:szCs w:val="24"/>
        </w:rPr>
        <w:t>4</w:t>
      </w:r>
      <w:r w:rsidR="003E4BE8">
        <w:rPr>
          <w:rFonts w:ascii="Arial" w:hAnsi="Arial" w:cs="Arial"/>
          <w:bCs/>
          <w:sz w:val="24"/>
          <w:szCs w:val="24"/>
        </w:rPr>
        <w:t>.</w:t>
      </w:r>
    </w:p>
    <w:p w14:paraId="04D1711E" w14:textId="5D8D5997" w:rsidR="005D18A0" w:rsidRPr="00A366F7" w:rsidRDefault="00631887" w:rsidP="00C11CBB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E4BE8">
        <w:rPr>
          <w:rFonts w:ascii="Arial" w:hAnsi="Arial" w:cs="Arial"/>
          <w:bCs/>
          <w:sz w:val="24"/>
          <w:szCs w:val="24"/>
        </w:rPr>
        <w:t>Strony umowy mogą wystąpić o zmianę wynagrodzenia w przypadku, gdy zmiana ta ma</w:t>
      </w:r>
      <w:r w:rsidR="003E4BE8">
        <w:rPr>
          <w:rFonts w:ascii="Arial" w:hAnsi="Arial" w:cs="Arial"/>
          <w:bCs/>
          <w:sz w:val="24"/>
          <w:szCs w:val="24"/>
        </w:rPr>
        <w:t xml:space="preserve"> </w:t>
      </w:r>
      <w:r w:rsidRPr="003E4BE8">
        <w:rPr>
          <w:rFonts w:ascii="Arial" w:hAnsi="Arial" w:cs="Arial"/>
          <w:bCs/>
          <w:sz w:val="24"/>
          <w:szCs w:val="24"/>
        </w:rPr>
        <w:t xml:space="preserve">wpływ na całkowity koszt wykonania zamówienia, tj. spowoduje zmianę całkowitego wynagrodzenia Wykonawcy, określonego w § </w:t>
      </w:r>
      <w:r w:rsidR="00B7758A">
        <w:rPr>
          <w:rFonts w:ascii="Arial" w:hAnsi="Arial" w:cs="Arial"/>
          <w:bCs/>
          <w:sz w:val="24"/>
          <w:szCs w:val="24"/>
        </w:rPr>
        <w:t>4</w:t>
      </w:r>
      <w:r w:rsidRPr="003E4BE8">
        <w:rPr>
          <w:rFonts w:ascii="Arial" w:hAnsi="Arial" w:cs="Arial"/>
          <w:bCs/>
          <w:sz w:val="24"/>
          <w:szCs w:val="24"/>
        </w:rPr>
        <w:t xml:space="preserve"> umowy, o nie mniej niż </w:t>
      </w:r>
      <w:r w:rsidR="00B91A2E">
        <w:rPr>
          <w:rFonts w:ascii="Arial" w:hAnsi="Arial" w:cs="Arial"/>
          <w:bCs/>
          <w:sz w:val="24"/>
          <w:szCs w:val="24"/>
        </w:rPr>
        <w:t xml:space="preserve">1 </w:t>
      </w:r>
      <w:r w:rsidRPr="003E4BE8">
        <w:rPr>
          <w:rFonts w:ascii="Arial" w:hAnsi="Arial" w:cs="Arial"/>
          <w:bCs/>
          <w:sz w:val="24"/>
          <w:szCs w:val="24"/>
        </w:rPr>
        <w:t>%.</w:t>
      </w:r>
      <w:r w:rsidR="00C11CBB">
        <w:rPr>
          <w:rFonts w:ascii="Arial" w:hAnsi="Arial" w:cs="Arial"/>
          <w:bCs/>
          <w:sz w:val="24"/>
          <w:szCs w:val="24"/>
        </w:rPr>
        <w:t xml:space="preserve"> </w:t>
      </w:r>
    </w:p>
    <w:p w14:paraId="1488C5B5" w14:textId="591C75C6" w:rsidR="00A366F7" w:rsidRPr="00D47E70" w:rsidRDefault="00A366F7" w:rsidP="00C11CBB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D47E70">
        <w:rPr>
          <w:rFonts w:ascii="Arial" w:hAnsi="Arial" w:cs="Arial"/>
          <w:sz w:val="24"/>
          <w:szCs w:val="24"/>
        </w:rPr>
        <w:t xml:space="preserve">Wykonawca, któremu wynagrodzenie zostało zmienione zobowiązany jest do </w:t>
      </w:r>
      <w:r w:rsidR="007E7142" w:rsidRPr="00D47E70">
        <w:rPr>
          <w:rFonts w:ascii="Arial" w:hAnsi="Arial" w:cs="Arial"/>
          <w:sz w:val="24"/>
          <w:szCs w:val="24"/>
        </w:rPr>
        <w:t>zmiany wynagrodzenia przysługującego podwykonawcy w zakresie odpowiadającym zmianom kosztów dotyczących zobowiązania podwykonawcy.</w:t>
      </w:r>
    </w:p>
    <w:p w14:paraId="7C1E1AAC" w14:textId="6322E897" w:rsidR="008667F0" w:rsidRDefault="00FA0C73" w:rsidP="0086002A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FA0C73">
        <w:rPr>
          <w:rFonts w:ascii="Arial" w:hAnsi="Arial" w:cs="Arial"/>
          <w:b/>
          <w:bCs/>
          <w:sz w:val="24"/>
          <w:szCs w:val="24"/>
        </w:rPr>
        <w:t>§</w:t>
      </w:r>
      <w:r w:rsidR="00DB27C6">
        <w:rPr>
          <w:rFonts w:ascii="Arial" w:hAnsi="Arial" w:cs="Arial"/>
          <w:b/>
          <w:bCs/>
          <w:sz w:val="24"/>
          <w:szCs w:val="24"/>
        </w:rPr>
        <w:t>6</w:t>
      </w:r>
      <w:r w:rsidRPr="00FA0C73">
        <w:rPr>
          <w:rFonts w:ascii="Arial" w:hAnsi="Arial" w:cs="Arial"/>
          <w:b/>
          <w:bCs/>
          <w:sz w:val="24"/>
          <w:szCs w:val="24"/>
        </w:rPr>
        <w:t xml:space="preserve"> </w:t>
      </w:r>
      <w:r w:rsidR="00F13E33">
        <w:rPr>
          <w:rFonts w:ascii="Arial" w:hAnsi="Arial" w:cs="Arial"/>
          <w:b/>
          <w:bCs/>
          <w:sz w:val="24"/>
          <w:szCs w:val="24"/>
        </w:rPr>
        <w:t xml:space="preserve"> </w:t>
      </w:r>
      <w:r w:rsidR="00A144FE">
        <w:rPr>
          <w:rFonts w:ascii="Arial" w:hAnsi="Arial" w:cs="Arial"/>
          <w:b/>
          <w:bCs/>
          <w:sz w:val="24"/>
          <w:szCs w:val="24"/>
        </w:rPr>
        <w:t>Odstąpienie od umowy</w:t>
      </w:r>
    </w:p>
    <w:p w14:paraId="37E8E4B5" w14:textId="59952676" w:rsidR="00A144FE" w:rsidRDefault="00A144FE" w:rsidP="0086002A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4FE">
        <w:rPr>
          <w:rFonts w:ascii="Arial" w:hAnsi="Arial" w:cs="Arial"/>
          <w:sz w:val="24"/>
          <w:szCs w:val="24"/>
        </w:rPr>
        <w:t xml:space="preserve">Zamawiającemu przysługuje, poza okolicznościami przewidzianymi w </w:t>
      </w:r>
      <w:r w:rsidR="00DB27C6">
        <w:rPr>
          <w:rFonts w:ascii="Arial" w:hAnsi="Arial" w:cs="Arial"/>
          <w:sz w:val="24"/>
          <w:szCs w:val="24"/>
        </w:rPr>
        <w:t>u</w:t>
      </w:r>
      <w:r w:rsidRPr="00A144FE">
        <w:rPr>
          <w:rFonts w:ascii="Arial" w:hAnsi="Arial" w:cs="Arial"/>
          <w:sz w:val="24"/>
          <w:szCs w:val="24"/>
        </w:rPr>
        <w:t xml:space="preserve">stawie </w:t>
      </w:r>
      <w:r w:rsidR="00DB27C6">
        <w:rPr>
          <w:rFonts w:ascii="Arial" w:hAnsi="Arial" w:cs="Arial"/>
          <w:sz w:val="24"/>
          <w:szCs w:val="24"/>
        </w:rPr>
        <w:t>-P</w:t>
      </w:r>
      <w:r w:rsidRPr="00A144FE">
        <w:rPr>
          <w:rFonts w:ascii="Arial" w:hAnsi="Arial" w:cs="Arial"/>
          <w:sz w:val="24"/>
          <w:szCs w:val="24"/>
        </w:rPr>
        <w:t>rawo zamówień publicznych i Kodeksie cywilnym</w:t>
      </w:r>
      <w:r>
        <w:rPr>
          <w:rFonts w:ascii="Arial" w:hAnsi="Arial" w:cs="Arial"/>
          <w:sz w:val="24"/>
          <w:szCs w:val="24"/>
        </w:rPr>
        <w:t xml:space="preserve">, prawo odstąpienia </w:t>
      </w:r>
      <w:r w:rsidRPr="00A144FE">
        <w:rPr>
          <w:rFonts w:ascii="Arial" w:hAnsi="Arial" w:cs="Arial"/>
          <w:sz w:val="24"/>
          <w:szCs w:val="24"/>
        </w:rPr>
        <w:t>od umowy</w:t>
      </w:r>
      <w:r>
        <w:rPr>
          <w:rFonts w:ascii="Arial" w:hAnsi="Arial" w:cs="Arial"/>
          <w:sz w:val="24"/>
          <w:szCs w:val="24"/>
        </w:rPr>
        <w:t>, w trybie natychmiastowym, w następujących okolicznościach:</w:t>
      </w:r>
    </w:p>
    <w:p w14:paraId="245769B3" w14:textId="595B956D" w:rsidR="00A144FE" w:rsidRDefault="00A144FE" w:rsidP="0086002A">
      <w:pPr>
        <w:pStyle w:val="Akapitzlist"/>
        <w:numPr>
          <w:ilvl w:val="1"/>
          <w:numId w:val="22"/>
        </w:numPr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bez uzasadnionych przyczyn przerwie lub wstrzyma dostęp do portalu internetowego i nie kontynuuje </w:t>
      </w:r>
      <w:r w:rsidR="00B6064E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przez okres 21 dni, licząc od wezwania ze strony Zamawiającego do kontynuowania usługi,</w:t>
      </w:r>
    </w:p>
    <w:p w14:paraId="0319FB93" w14:textId="28DF3B1C" w:rsidR="00A144FE" w:rsidRDefault="00A144FE" w:rsidP="0086002A">
      <w:pPr>
        <w:pStyle w:val="Akapitzlist"/>
        <w:numPr>
          <w:ilvl w:val="1"/>
          <w:numId w:val="22"/>
        </w:numPr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nie wykonał przedmiotu umowy w terminie,</w:t>
      </w:r>
    </w:p>
    <w:p w14:paraId="31E0160E" w14:textId="584D1EAF" w:rsidR="00A144FE" w:rsidRPr="00A144FE" w:rsidRDefault="00A144FE" w:rsidP="0086002A">
      <w:pPr>
        <w:pStyle w:val="Akapitzlist"/>
        <w:numPr>
          <w:ilvl w:val="1"/>
          <w:numId w:val="22"/>
        </w:numPr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wykonuje przedmiot umowy niezgodnie z obowiązującymi przepisami, normami, warunkami ustalonymi niniejsza umową (nienależyte wykonywanie zobowiązania).</w:t>
      </w:r>
    </w:p>
    <w:p w14:paraId="70A91B9F" w14:textId="2546FD14" w:rsidR="00FA0C73" w:rsidRPr="00A8585E" w:rsidRDefault="00A144FE" w:rsidP="0086002A">
      <w:pPr>
        <w:pStyle w:val="Akapitzlist"/>
        <w:widowControl w:val="0"/>
        <w:numPr>
          <w:ilvl w:val="0"/>
          <w:numId w:val="22"/>
        </w:numPr>
        <w:tabs>
          <w:tab w:val="left" w:pos="793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  <w14:ligatures w14:val="none"/>
        </w:rPr>
      </w:pPr>
      <w:r w:rsidRPr="00A8585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Odstąpienie od umowy nastąpi w formie pisemnej pod rygorem nieważności takiego oświadczenia i powinno zawierać uzasadnienie. </w:t>
      </w:r>
      <w:r w:rsidRPr="00A8585E">
        <w:rPr>
          <w:rFonts w:ascii="Arial" w:eastAsia="Andale Sans UI" w:hAnsi="Arial" w:cs="Arial"/>
          <w:kern w:val="3"/>
          <w:sz w:val="24"/>
          <w:szCs w:val="24"/>
          <w:lang w:eastAsia="ja-JP" w:bidi="fa-IR"/>
          <w14:ligatures w14:val="none"/>
        </w:rPr>
        <w:t xml:space="preserve">Odstąpienie od umowy może nastąpić w terminie </w:t>
      </w:r>
      <w:r w:rsidR="00A8585E" w:rsidRPr="00A8585E">
        <w:rPr>
          <w:rFonts w:ascii="Arial" w:eastAsia="Andale Sans UI" w:hAnsi="Arial" w:cs="Arial"/>
          <w:kern w:val="3"/>
          <w:sz w:val="24"/>
          <w:szCs w:val="24"/>
          <w:lang w:eastAsia="ja-JP" w:bidi="fa-IR"/>
          <w14:ligatures w14:val="none"/>
        </w:rPr>
        <w:t>6</w:t>
      </w:r>
      <w:r w:rsidRPr="00A8585E">
        <w:rPr>
          <w:rFonts w:ascii="Arial" w:eastAsia="Andale Sans UI" w:hAnsi="Arial" w:cs="Arial"/>
          <w:kern w:val="3"/>
          <w:sz w:val="24"/>
          <w:szCs w:val="24"/>
          <w:lang w:eastAsia="ja-JP" w:bidi="fa-IR"/>
          <w14:ligatures w14:val="none"/>
        </w:rPr>
        <w:t xml:space="preserve">0 dni od powzięcia </w:t>
      </w:r>
      <w:r w:rsidR="00A8585E">
        <w:rPr>
          <w:rFonts w:ascii="Arial" w:eastAsia="Andale Sans UI" w:hAnsi="Arial" w:cs="Arial"/>
          <w:kern w:val="3"/>
          <w:sz w:val="24"/>
          <w:szCs w:val="24"/>
          <w:lang w:eastAsia="ja-JP" w:bidi="fa-IR"/>
          <w14:ligatures w14:val="none"/>
        </w:rPr>
        <w:t>informacji o przyczynie odstąpienia.</w:t>
      </w:r>
    </w:p>
    <w:p w14:paraId="5D8C8F69" w14:textId="71F054A4" w:rsidR="00556B9A" w:rsidRPr="00A37A93" w:rsidRDefault="00A37A93" w:rsidP="0086002A">
      <w:pPr>
        <w:spacing w:before="240" w:after="0"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3512A">
        <w:rPr>
          <w:rFonts w:ascii="Arial" w:hAnsi="Arial" w:cs="Arial"/>
          <w:b/>
          <w:bCs/>
          <w:sz w:val="24"/>
          <w:szCs w:val="24"/>
        </w:rPr>
        <w:t>§</w:t>
      </w:r>
      <w:r w:rsidR="00DB27C6">
        <w:rPr>
          <w:rFonts w:ascii="Arial" w:hAnsi="Arial" w:cs="Arial"/>
          <w:b/>
          <w:bCs/>
          <w:sz w:val="24"/>
          <w:szCs w:val="24"/>
        </w:rPr>
        <w:t>7</w:t>
      </w:r>
      <w:r w:rsidR="00FA0C73">
        <w:rPr>
          <w:rFonts w:ascii="Arial" w:hAnsi="Arial" w:cs="Arial"/>
          <w:b/>
          <w:bCs/>
          <w:sz w:val="24"/>
          <w:szCs w:val="24"/>
        </w:rPr>
        <w:t xml:space="preserve"> </w:t>
      </w:r>
      <w:r w:rsidR="00F13E33">
        <w:rPr>
          <w:rFonts w:ascii="Arial" w:hAnsi="Arial" w:cs="Arial"/>
          <w:b/>
          <w:bCs/>
          <w:sz w:val="24"/>
          <w:szCs w:val="24"/>
        </w:rPr>
        <w:t xml:space="preserve"> </w:t>
      </w:r>
      <w:r w:rsidR="00656553" w:rsidRPr="00A37A93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4114E121" w14:textId="52634DD1" w:rsidR="00556B9A" w:rsidRPr="00556B9A" w:rsidRDefault="00556B9A" w:rsidP="0086002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6B9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sprawach nieuregulowanych niniejszą umową stosuje się przepisy Kodeksu cywilnego i ustawy Prawo zamówień publicznych.</w:t>
      </w:r>
    </w:p>
    <w:p w14:paraId="590D85E7" w14:textId="4D320AE4" w:rsidR="00556B9A" w:rsidRPr="001C1E58" w:rsidRDefault="00556B9A" w:rsidP="0086002A">
      <w:pPr>
        <w:pStyle w:val="Akapitzlist"/>
        <w:widowControl w:val="0"/>
        <w:numPr>
          <w:ilvl w:val="0"/>
          <w:numId w:val="10"/>
        </w:numPr>
        <w:tabs>
          <w:tab w:val="left" w:pos="793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C1E58">
        <w:rPr>
          <w:rFonts w:ascii="Arial" w:hAnsi="Arial" w:cs="Arial"/>
          <w:sz w:val="24"/>
          <w:szCs w:val="24"/>
          <w:lang w:eastAsia="ar-SA"/>
        </w:rPr>
        <w:t>Wszelkie zmiany i uzupełnienia treści umowy wymagają dla swej ważności formy pisemnej.</w:t>
      </w:r>
    </w:p>
    <w:p w14:paraId="76D6E3BA" w14:textId="680F4E65" w:rsidR="00556B9A" w:rsidRPr="00B42EDB" w:rsidRDefault="00556B9A" w:rsidP="0086002A">
      <w:pPr>
        <w:pStyle w:val="Akapitzlist"/>
        <w:widowControl w:val="0"/>
        <w:numPr>
          <w:ilvl w:val="0"/>
          <w:numId w:val="10"/>
        </w:numPr>
        <w:tabs>
          <w:tab w:val="left" w:pos="793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Ewentualne spory będą rozstrzygane przez sąd właściwy dla siedziby Zamawiającego.</w:t>
      </w:r>
    </w:p>
    <w:p w14:paraId="2CEB5D98" w14:textId="77777777" w:rsidR="00556B9A" w:rsidRPr="00B42EDB" w:rsidRDefault="00556B9A" w:rsidP="0086002A">
      <w:pPr>
        <w:pStyle w:val="Akapitzlist"/>
        <w:widowControl w:val="0"/>
        <w:numPr>
          <w:ilvl w:val="0"/>
          <w:numId w:val="10"/>
        </w:numPr>
        <w:tabs>
          <w:tab w:val="left" w:pos="793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niniejszą sporządzono w 4 jednobrzmiących egzemplarzach.</w:t>
      </w:r>
    </w:p>
    <w:p w14:paraId="0A411783" w14:textId="77777777" w:rsidR="001C1E58" w:rsidRDefault="001C1E58" w:rsidP="0086002A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5C724FFB" w14:textId="58CEA29C" w:rsidR="00556B9A" w:rsidRPr="00B42EDB" w:rsidRDefault="00556B9A" w:rsidP="0086002A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……………………………………………….</w:t>
      </w:r>
    </w:p>
    <w:p w14:paraId="1ED9AAE6" w14:textId="6FF4F7BA" w:rsidR="00656553" w:rsidRPr="00895BE6" w:rsidRDefault="00A8585E" w:rsidP="0086002A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</w:t>
      </w:r>
      <w:r w:rsidR="001C1E5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556B9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556B9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556B9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556B9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CD1B7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</w:t>
      </w:r>
    </w:p>
    <w:sectPr w:rsidR="00656553" w:rsidRPr="00895BE6" w:rsidSect="00A33D95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BB7D7" w14:textId="77777777" w:rsidR="000D7E39" w:rsidRDefault="000D7E39" w:rsidP="000D7E39">
      <w:pPr>
        <w:spacing w:after="0" w:line="240" w:lineRule="auto"/>
      </w:pPr>
      <w:r>
        <w:separator/>
      </w:r>
    </w:p>
  </w:endnote>
  <w:endnote w:type="continuationSeparator" w:id="0">
    <w:p w14:paraId="0AF340EB" w14:textId="77777777" w:rsidR="000D7E39" w:rsidRDefault="000D7E39" w:rsidP="000D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6041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4834F" w14:textId="0C45B36C" w:rsidR="000D7E39" w:rsidRDefault="000D7E39">
            <w:pPr>
              <w:pStyle w:val="Stopka"/>
              <w:jc w:val="center"/>
            </w:pPr>
            <w:r w:rsidRPr="000D7E39">
              <w:rPr>
                <w:sz w:val="16"/>
                <w:szCs w:val="16"/>
              </w:rPr>
              <w:t xml:space="preserve">strona </w:t>
            </w:r>
            <w:r w:rsidRPr="000D7E39">
              <w:rPr>
                <w:sz w:val="16"/>
                <w:szCs w:val="16"/>
              </w:rPr>
              <w:fldChar w:fldCharType="begin"/>
            </w:r>
            <w:r w:rsidRPr="000D7E39">
              <w:rPr>
                <w:sz w:val="16"/>
                <w:szCs w:val="16"/>
              </w:rPr>
              <w:instrText>PAGE</w:instrText>
            </w:r>
            <w:r w:rsidRPr="000D7E39">
              <w:rPr>
                <w:sz w:val="16"/>
                <w:szCs w:val="16"/>
              </w:rPr>
              <w:fldChar w:fldCharType="separate"/>
            </w:r>
            <w:r w:rsidRPr="000D7E39">
              <w:rPr>
                <w:sz w:val="16"/>
                <w:szCs w:val="16"/>
              </w:rPr>
              <w:t>2</w:t>
            </w:r>
            <w:r w:rsidRPr="000D7E39">
              <w:rPr>
                <w:sz w:val="16"/>
                <w:szCs w:val="16"/>
              </w:rPr>
              <w:fldChar w:fldCharType="end"/>
            </w:r>
            <w:r w:rsidRPr="000D7E39">
              <w:rPr>
                <w:sz w:val="16"/>
                <w:szCs w:val="16"/>
              </w:rPr>
              <w:t xml:space="preserve"> z </w:t>
            </w:r>
            <w:r w:rsidRPr="000D7E39">
              <w:rPr>
                <w:sz w:val="16"/>
                <w:szCs w:val="16"/>
              </w:rPr>
              <w:fldChar w:fldCharType="begin"/>
            </w:r>
            <w:r w:rsidRPr="000D7E39">
              <w:rPr>
                <w:sz w:val="16"/>
                <w:szCs w:val="16"/>
              </w:rPr>
              <w:instrText>NUMPAGES</w:instrText>
            </w:r>
            <w:r w:rsidRPr="000D7E39">
              <w:rPr>
                <w:sz w:val="16"/>
                <w:szCs w:val="16"/>
              </w:rPr>
              <w:fldChar w:fldCharType="separate"/>
            </w:r>
            <w:r w:rsidRPr="000D7E39">
              <w:rPr>
                <w:sz w:val="16"/>
                <w:szCs w:val="16"/>
              </w:rPr>
              <w:t>2</w:t>
            </w:r>
            <w:r w:rsidRPr="000D7E3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D7A634B" w14:textId="77777777" w:rsidR="000D7E39" w:rsidRDefault="000D7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11B25" w14:textId="77777777" w:rsidR="000D7E39" w:rsidRDefault="000D7E39" w:rsidP="000D7E39">
      <w:pPr>
        <w:spacing w:after="0" w:line="240" w:lineRule="auto"/>
      </w:pPr>
      <w:r>
        <w:separator/>
      </w:r>
    </w:p>
  </w:footnote>
  <w:footnote w:type="continuationSeparator" w:id="0">
    <w:p w14:paraId="00A5451A" w14:textId="77777777" w:rsidR="000D7E39" w:rsidRDefault="000D7E39" w:rsidP="000D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C2B52"/>
    <w:multiLevelType w:val="hybridMultilevel"/>
    <w:tmpl w:val="374A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E1C"/>
    <w:multiLevelType w:val="multilevel"/>
    <w:tmpl w:val="49304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8CD6FCC"/>
    <w:multiLevelType w:val="hybridMultilevel"/>
    <w:tmpl w:val="46E66672"/>
    <w:lvl w:ilvl="0" w:tplc="A3162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001"/>
    <w:multiLevelType w:val="hybridMultilevel"/>
    <w:tmpl w:val="BEA0A9CC"/>
    <w:lvl w:ilvl="0" w:tplc="D63E8B2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85A"/>
    <w:multiLevelType w:val="hybridMultilevel"/>
    <w:tmpl w:val="98D0FD08"/>
    <w:lvl w:ilvl="0" w:tplc="C2EEC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C46"/>
    <w:multiLevelType w:val="multilevel"/>
    <w:tmpl w:val="52642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5D1506C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F5F57"/>
    <w:multiLevelType w:val="hybridMultilevel"/>
    <w:tmpl w:val="7350463A"/>
    <w:lvl w:ilvl="0" w:tplc="D63E8B2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636F"/>
    <w:multiLevelType w:val="hybridMultilevel"/>
    <w:tmpl w:val="C2B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C03EE"/>
    <w:multiLevelType w:val="hybridMultilevel"/>
    <w:tmpl w:val="B9685122"/>
    <w:lvl w:ilvl="0" w:tplc="06B466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C5B9A"/>
    <w:multiLevelType w:val="hybridMultilevel"/>
    <w:tmpl w:val="F8928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7F64B5"/>
    <w:multiLevelType w:val="hybridMultilevel"/>
    <w:tmpl w:val="7EFE543E"/>
    <w:lvl w:ilvl="0" w:tplc="4444412E">
      <w:start w:val="1"/>
      <w:numFmt w:val="decimal"/>
      <w:lvlText w:val="%1."/>
      <w:lvlJc w:val="left"/>
      <w:pPr>
        <w:ind w:left="16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CE95BBF"/>
    <w:multiLevelType w:val="hybridMultilevel"/>
    <w:tmpl w:val="602CD5A2"/>
    <w:lvl w:ilvl="0" w:tplc="7D80032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1C0"/>
    <w:multiLevelType w:val="hybridMultilevel"/>
    <w:tmpl w:val="4672089E"/>
    <w:lvl w:ilvl="0" w:tplc="F594C1F8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345A8C"/>
    <w:multiLevelType w:val="hybridMultilevel"/>
    <w:tmpl w:val="4EA469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A211C"/>
    <w:multiLevelType w:val="multilevel"/>
    <w:tmpl w:val="BC709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B323019"/>
    <w:multiLevelType w:val="hybridMultilevel"/>
    <w:tmpl w:val="B1242B46"/>
    <w:lvl w:ilvl="0" w:tplc="D63E8B2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748E"/>
    <w:multiLevelType w:val="hybridMultilevel"/>
    <w:tmpl w:val="DBC84664"/>
    <w:lvl w:ilvl="0" w:tplc="FFFFFFFF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48BB"/>
    <w:multiLevelType w:val="hybridMultilevel"/>
    <w:tmpl w:val="BE96FD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B97364"/>
    <w:multiLevelType w:val="multilevel"/>
    <w:tmpl w:val="527A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07751FF"/>
    <w:multiLevelType w:val="multilevel"/>
    <w:tmpl w:val="DD9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5798E"/>
    <w:multiLevelType w:val="hybridMultilevel"/>
    <w:tmpl w:val="40C657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962162"/>
    <w:multiLevelType w:val="hybridMultilevel"/>
    <w:tmpl w:val="C65AF2DC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8AE7523"/>
    <w:multiLevelType w:val="hybridMultilevel"/>
    <w:tmpl w:val="7A5A50BA"/>
    <w:lvl w:ilvl="0" w:tplc="D43EC4D6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2597663">
    <w:abstractNumId w:val="16"/>
  </w:num>
  <w:num w:numId="2" w16cid:durableId="201945166">
    <w:abstractNumId w:val="3"/>
  </w:num>
  <w:num w:numId="3" w16cid:durableId="2124229903">
    <w:abstractNumId w:val="7"/>
  </w:num>
  <w:num w:numId="4" w16cid:durableId="2102754109">
    <w:abstractNumId w:val="0"/>
  </w:num>
  <w:num w:numId="5" w16cid:durableId="1699500869">
    <w:abstractNumId w:val="10"/>
  </w:num>
  <w:num w:numId="6" w16cid:durableId="2061709431">
    <w:abstractNumId w:val="2"/>
  </w:num>
  <w:num w:numId="7" w16cid:durableId="679478269">
    <w:abstractNumId w:val="6"/>
  </w:num>
  <w:num w:numId="8" w16cid:durableId="886917770">
    <w:abstractNumId w:val="17"/>
  </w:num>
  <w:num w:numId="9" w16cid:durableId="486170995">
    <w:abstractNumId w:val="8"/>
  </w:num>
  <w:num w:numId="10" w16cid:durableId="7022679">
    <w:abstractNumId w:val="12"/>
  </w:num>
  <w:num w:numId="11" w16cid:durableId="1606882484">
    <w:abstractNumId w:val="9"/>
  </w:num>
  <w:num w:numId="12" w16cid:durableId="1039091058">
    <w:abstractNumId w:val="13"/>
  </w:num>
  <w:num w:numId="13" w16cid:durableId="2043506661">
    <w:abstractNumId w:val="23"/>
  </w:num>
  <w:num w:numId="14" w16cid:durableId="1857303236">
    <w:abstractNumId w:val="11"/>
  </w:num>
  <w:num w:numId="15" w16cid:durableId="1068186375">
    <w:abstractNumId w:val="20"/>
  </w:num>
  <w:num w:numId="16" w16cid:durableId="1666202533">
    <w:abstractNumId w:val="18"/>
  </w:num>
  <w:num w:numId="17" w16cid:durableId="1951231493">
    <w:abstractNumId w:val="21"/>
  </w:num>
  <w:num w:numId="18" w16cid:durableId="145247656">
    <w:abstractNumId w:val="22"/>
  </w:num>
  <w:num w:numId="19" w16cid:durableId="991131323">
    <w:abstractNumId w:val="19"/>
  </w:num>
  <w:num w:numId="20" w16cid:durableId="1155100962">
    <w:abstractNumId w:val="15"/>
  </w:num>
  <w:num w:numId="21" w16cid:durableId="1807351849">
    <w:abstractNumId w:val="4"/>
  </w:num>
  <w:num w:numId="22" w16cid:durableId="774441254">
    <w:abstractNumId w:val="1"/>
  </w:num>
  <w:num w:numId="23" w16cid:durableId="156507001">
    <w:abstractNumId w:val="5"/>
  </w:num>
  <w:num w:numId="24" w16cid:durableId="1383945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15"/>
    <w:rsid w:val="00015727"/>
    <w:rsid w:val="000266A8"/>
    <w:rsid w:val="00060357"/>
    <w:rsid w:val="00096A66"/>
    <w:rsid w:val="000D7E39"/>
    <w:rsid w:val="000E0221"/>
    <w:rsid w:val="000F1B74"/>
    <w:rsid w:val="00116D83"/>
    <w:rsid w:val="00123DDB"/>
    <w:rsid w:val="001425D7"/>
    <w:rsid w:val="00164BE4"/>
    <w:rsid w:val="001B7580"/>
    <w:rsid w:val="001C1E58"/>
    <w:rsid w:val="001E1C68"/>
    <w:rsid w:val="00212E42"/>
    <w:rsid w:val="002351F9"/>
    <w:rsid w:val="00240266"/>
    <w:rsid w:val="002743F3"/>
    <w:rsid w:val="002C2770"/>
    <w:rsid w:val="002C4AF0"/>
    <w:rsid w:val="002D1073"/>
    <w:rsid w:val="002E284B"/>
    <w:rsid w:val="002F5F1E"/>
    <w:rsid w:val="00317DAF"/>
    <w:rsid w:val="0039330D"/>
    <w:rsid w:val="003C4415"/>
    <w:rsid w:val="003C7D42"/>
    <w:rsid w:val="003E4BE8"/>
    <w:rsid w:val="003E7E56"/>
    <w:rsid w:val="0040232C"/>
    <w:rsid w:val="00420B11"/>
    <w:rsid w:val="00466F40"/>
    <w:rsid w:val="00485BD3"/>
    <w:rsid w:val="00490A59"/>
    <w:rsid w:val="004A7765"/>
    <w:rsid w:val="004B4BE2"/>
    <w:rsid w:val="004D7DCF"/>
    <w:rsid w:val="004F7498"/>
    <w:rsid w:val="00546753"/>
    <w:rsid w:val="00556B9A"/>
    <w:rsid w:val="005658DA"/>
    <w:rsid w:val="00572394"/>
    <w:rsid w:val="00572DD0"/>
    <w:rsid w:val="00581832"/>
    <w:rsid w:val="00583612"/>
    <w:rsid w:val="00591909"/>
    <w:rsid w:val="005A59C0"/>
    <w:rsid w:val="005B0914"/>
    <w:rsid w:val="005D18A0"/>
    <w:rsid w:val="005F0CBB"/>
    <w:rsid w:val="00606EB0"/>
    <w:rsid w:val="00620A96"/>
    <w:rsid w:val="00631887"/>
    <w:rsid w:val="00637565"/>
    <w:rsid w:val="00656553"/>
    <w:rsid w:val="006C2968"/>
    <w:rsid w:val="006E13BC"/>
    <w:rsid w:val="0079599F"/>
    <w:rsid w:val="007B7CDF"/>
    <w:rsid w:val="007D1D29"/>
    <w:rsid w:val="007D77CC"/>
    <w:rsid w:val="007E7142"/>
    <w:rsid w:val="008113FF"/>
    <w:rsid w:val="00820C16"/>
    <w:rsid w:val="00840FE8"/>
    <w:rsid w:val="00845102"/>
    <w:rsid w:val="00854197"/>
    <w:rsid w:val="0086002A"/>
    <w:rsid w:val="008667F0"/>
    <w:rsid w:val="00872B9E"/>
    <w:rsid w:val="00895BE6"/>
    <w:rsid w:val="008D0C25"/>
    <w:rsid w:val="008D0C98"/>
    <w:rsid w:val="008D5ED0"/>
    <w:rsid w:val="008E2463"/>
    <w:rsid w:val="008F43E9"/>
    <w:rsid w:val="008F645E"/>
    <w:rsid w:val="00905CF3"/>
    <w:rsid w:val="009154B1"/>
    <w:rsid w:val="00954599"/>
    <w:rsid w:val="00961CE3"/>
    <w:rsid w:val="009639D6"/>
    <w:rsid w:val="0097207D"/>
    <w:rsid w:val="00977B1D"/>
    <w:rsid w:val="009A2864"/>
    <w:rsid w:val="00A02BEB"/>
    <w:rsid w:val="00A144FE"/>
    <w:rsid w:val="00A33D95"/>
    <w:rsid w:val="00A3512A"/>
    <w:rsid w:val="00A366F7"/>
    <w:rsid w:val="00A37A93"/>
    <w:rsid w:val="00A63923"/>
    <w:rsid w:val="00A847E9"/>
    <w:rsid w:val="00A8585E"/>
    <w:rsid w:val="00A87CAD"/>
    <w:rsid w:val="00A93AF2"/>
    <w:rsid w:val="00B01F8D"/>
    <w:rsid w:val="00B03F1C"/>
    <w:rsid w:val="00B3552A"/>
    <w:rsid w:val="00B402C9"/>
    <w:rsid w:val="00B47D7B"/>
    <w:rsid w:val="00B6064E"/>
    <w:rsid w:val="00B7758A"/>
    <w:rsid w:val="00B840C9"/>
    <w:rsid w:val="00B91A2E"/>
    <w:rsid w:val="00BA1188"/>
    <w:rsid w:val="00BA2EC4"/>
    <w:rsid w:val="00BA4EDC"/>
    <w:rsid w:val="00BA73F4"/>
    <w:rsid w:val="00BC7EF1"/>
    <w:rsid w:val="00BD3576"/>
    <w:rsid w:val="00BE251B"/>
    <w:rsid w:val="00C0139A"/>
    <w:rsid w:val="00C04401"/>
    <w:rsid w:val="00C11CBB"/>
    <w:rsid w:val="00C42641"/>
    <w:rsid w:val="00C56CB1"/>
    <w:rsid w:val="00C72A5B"/>
    <w:rsid w:val="00C943AB"/>
    <w:rsid w:val="00CA3E7D"/>
    <w:rsid w:val="00CA72C7"/>
    <w:rsid w:val="00CB107B"/>
    <w:rsid w:val="00CC1C30"/>
    <w:rsid w:val="00CD1B7A"/>
    <w:rsid w:val="00CE25ED"/>
    <w:rsid w:val="00CF669B"/>
    <w:rsid w:val="00D309BF"/>
    <w:rsid w:val="00D31E61"/>
    <w:rsid w:val="00D47E70"/>
    <w:rsid w:val="00D71FDD"/>
    <w:rsid w:val="00DA3202"/>
    <w:rsid w:val="00DB1836"/>
    <w:rsid w:val="00DB27C6"/>
    <w:rsid w:val="00E010BB"/>
    <w:rsid w:val="00E129D0"/>
    <w:rsid w:val="00E146AF"/>
    <w:rsid w:val="00E31FB8"/>
    <w:rsid w:val="00E754A4"/>
    <w:rsid w:val="00E82E08"/>
    <w:rsid w:val="00F13E33"/>
    <w:rsid w:val="00F30C10"/>
    <w:rsid w:val="00F475F9"/>
    <w:rsid w:val="00F72283"/>
    <w:rsid w:val="00F87FB9"/>
    <w:rsid w:val="00FA0C73"/>
    <w:rsid w:val="00FD5AA2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6B77"/>
  <w15:chartTrackingRefBased/>
  <w15:docId w15:val="{FDA76A4C-5FC9-49B1-9490-83BB1E9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54A4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631887"/>
    <w:pPr>
      <w:tabs>
        <w:tab w:val="left" w:pos="7939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63188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7B7C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39"/>
  </w:style>
  <w:style w:type="paragraph" w:styleId="Stopka">
    <w:name w:val="footer"/>
    <w:basedOn w:val="Normalny"/>
    <w:link w:val="StopkaZnak"/>
    <w:uiPriority w:val="99"/>
    <w:unhideWhenUsed/>
    <w:rsid w:val="000D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D865-49CA-4F8C-B8BC-734B5FD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Magdalena Dróżdż</cp:lastModifiedBy>
  <cp:revision>96</cp:revision>
  <cp:lastPrinted>2024-04-09T11:42:00Z</cp:lastPrinted>
  <dcterms:created xsi:type="dcterms:W3CDTF">2024-03-08T13:18:00Z</dcterms:created>
  <dcterms:modified xsi:type="dcterms:W3CDTF">2024-04-11T08:53:00Z</dcterms:modified>
</cp:coreProperties>
</file>