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6354" w14:textId="3D1A739F" w:rsidR="002D4BB8" w:rsidRPr="00B42B69" w:rsidRDefault="00B20058" w:rsidP="00900174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>
        <w:rPr>
          <w:bCs/>
        </w:rPr>
        <w:t xml:space="preserve"> </w:t>
      </w:r>
      <w:r w:rsidR="002D4BB8" w:rsidRPr="00B42B69">
        <w:rPr>
          <w:bCs/>
        </w:rPr>
        <w:t xml:space="preserve">Centrum Usług Wspólnych w Kobylnicy </w:t>
      </w:r>
      <w:r w:rsidR="00B42B69" w:rsidRPr="00B42B69">
        <w:rPr>
          <w:bCs/>
        </w:rPr>
        <w:t>– pełnomocnik Zamawiających</w:t>
      </w:r>
    </w:p>
    <w:p w14:paraId="4A40857A" w14:textId="77777777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</w:pPr>
      <w:r w:rsidRPr="00B42B69">
        <w:t>ul. Wodna 20/2, 76–251 Kobylnica</w:t>
      </w:r>
    </w:p>
    <w:p w14:paraId="00000007" w14:textId="2A45AEBC" w:rsidR="008D5F14" w:rsidRDefault="002D4BB8" w:rsidP="000D0222">
      <w:pPr>
        <w:pStyle w:val="Tytu"/>
        <w:spacing w:before="840" w:line="360" w:lineRule="auto"/>
        <w:rPr>
          <w:sz w:val="26"/>
          <w:szCs w:val="26"/>
        </w:rPr>
      </w:pPr>
      <w:r w:rsidRPr="00263770">
        <w:rPr>
          <w:sz w:val="26"/>
          <w:szCs w:val="26"/>
        </w:rPr>
        <w:t>Specyfikacja warunków zamówienia (SWZ)</w:t>
      </w:r>
      <w:bookmarkStart w:id="0" w:name="_Hlk64977386"/>
    </w:p>
    <w:p w14:paraId="7FE14C3C" w14:textId="77777777" w:rsidR="000D0222" w:rsidRPr="000D0222" w:rsidRDefault="000D0222" w:rsidP="000D0222">
      <w:pPr>
        <w:spacing w:line="720" w:lineRule="auto"/>
      </w:pPr>
    </w:p>
    <w:p w14:paraId="48160008" w14:textId="00720399" w:rsidR="001D79C1" w:rsidRDefault="001D79C1" w:rsidP="002337DF">
      <w:pPr>
        <w:spacing w:before="360" w:after="1440" w:line="360" w:lineRule="auto"/>
        <w:jc w:val="center"/>
        <w:rPr>
          <w:b/>
          <w:sz w:val="26"/>
          <w:szCs w:val="26"/>
        </w:rPr>
      </w:pPr>
      <w:bookmarkStart w:id="1" w:name="_Hlk139625205"/>
      <w:bookmarkStart w:id="2" w:name="_Hlk109134993"/>
      <w:bookmarkEnd w:id="0"/>
      <w:r w:rsidRPr="001D79C1">
        <w:rPr>
          <w:b/>
          <w:sz w:val="26"/>
          <w:szCs w:val="26"/>
        </w:rPr>
        <w:t>Usługa gastronomiczna polegająca na przygotow</w:t>
      </w:r>
      <w:r w:rsidR="00DA4D65">
        <w:rPr>
          <w:b/>
          <w:sz w:val="26"/>
          <w:szCs w:val="26"/>
        </w:rPr>
        <w:t>yw</w:t>
      </w:r>
      <w:r w:rsidRPr="001D79C1">
        <w:rPr>
          <w:b/>
          <w:sz w:val="26"/>
          <w:szCs w:val="26"/>
        </w:rPr>
        <w:t>aniu i dostarcz</w:t>
      </w:r>
      <w:r w:rsidR="00DA4D65">
        <w:rPr>
          <w:b/>
          <w:sz w:val="26"/>
          <w:szCs w:val="26"/>
        </w:rPr>
        <w:t>a</w:t>
      </w:r>
      <w:r w:rsidRPr="001D79C1">
        <w:rPr>
          <w:b/>
          <w:sz w:val="26"/>
          <w:szCs w:val="26"/>
        </w:rPr>
        <w:t>niu posiłków dla dzieci z oddziałów przedszkolnych oraz uczniów szkół znajdujących się na terenie Gminy Kobylnica w roku szkolnym 202</w:t>
      </w:r>
      <w:r w:rsidR="00640459">
        <w:rPr>
          <w:b/>
          <w:sz w:val="26"/>
          <w:szCs w:val="26"/>
        </w:rPr>
        <w:t>4</w:t>
      </w:r>
      <w:r w:rsidRPr="001D79C1">
        <w:rPr>
          <w:b/>
          <w:sz w:val="26"/>
          <w:szCs w:val="26"/>
        </w:rPr>
        <w:t>/20</w:t>
      </w:r>
      <w:r w:rsidR="00640459">
        <w:rPr>
          <w:b/>
          <w:sz w:val="26"/>
          <w:szCs w:val="26"/>
        </w:rPr>
        <w:t>25</w:t>
      </w:r>
      <w:bookmarkEnd w:id="1"/>
    </w:p>
    <w:bookmarkEnd w:id="2"/>
    <w:p w14:paraId="32FAA973" w14:textId="77777777" w:rsidR="00C930C8" w:rsidRDefault="00C930C8" w:rsidP="00C930C8">
      <w:pPr>
        <w:pStyle w:val="Bezodstpw"/>
        <w:spacing w:line="480" w:lineRule="auto"/>
      </w:pPr>
    </w:p>
    <w:p w14:paraId="5AEF2413" w14:textId="77777777" w:rsidR="00C930C8" w:rsidRDefault="00C930C8" w:rsidP="00C930C8">
      <w:pPr>
        <w:pStyle w:val="Bezodstpw"/>
        <w:spacing w:line="480" w:lineRule="auto"/>
      </w:pPr>
    </w:p>
    <w:p w14:paraId="151A8117" w14:textId="2347E683" w:rsidR="002D1B77" w:rsidRPr="00E16CC4" w:rsidRDefault="002D1B77" w:rsidP="00C930C8">
      <w:pPr>
        <w:pStyle w:val="Bezodstpw"/>
        <w:spacing w:line="480" w:lineRule="auto"/>
      </w:pPr>
      <w:r w:rsidRPr="00E16CC4">
        <w:t>Komisja przetargowa:</w:t>
      </w:r>
    </w:p>
    <w:p w14:paraId="3C8EE6F0" w14:textId="49860E3F" w:rsidR="00E16CC4" w:rsidRPr="00E16CC4" w:rsidRDefault="00E16CC4" w:rsidP="00640459">
      <w:pPr>
        <w:pStyle w:val="Bezodstpw"/>
        <w:numPr>
          <w:ilvl w:val="0"/>
          <w:numId w:val="55"/>
        </w:numPr>
        <w:spacing w:line="480" w:lineRule="auto"/>
        <w:ind w:left="426" w:hanging="426"/>
        <w:rPr>
          <w:rFonts w:eastAsia="Calibri"/>
          <w:bCs/>
        </w:rPr>
      </w:pPr>
      <w:r w:rsidRPr="00E16CC4">
        <w:rPr>
          <w:rFonts w:eastAsia="Calibri"/>
          <w:bCs/>
        </w:rPr>
        <w:t>Grażyna Pioterek</w:t>
      </w:r>
    </w:p>
    <w:p w14:paraId="71677D61" w14:textId="7F6529B6" w:rsidR="00E16CC4" w:rsidRPr="00E16CC4" w:rsidRDefault="002337DF" w:rsidP="00640459">
      <w:pPr>
        <w:pStyle w:val="Bezodstpw"/>
        <w:numPr>
          <w:ilvl w:val="0"/>
          <w:numId w:val="55"/>
        </w:numPr>
        <w:spacing w:line="480" w:lineRule="auto"/>
        <w:ind w:left="426" w:hanging="426"/>
        <w:rPr>
          <w:rFonts w:eastAsia="Calibri"/>
          <w:bCs/>
        </w:rPr>
      </w:pPr>
      <w:r w:rsidRPr="00E16CC4">
        <w:rPr>
          <w:rFonts w:eastAsia="Calibri"/>
          <w:bCs/>
        </w:rPr>
        <w:t>Ewa Solnikowska</w:t>
      </w:r>
    </w:p>
    <w:p w14:paraId="731857A8" w14:textId="6E1951E0" w:rsidR="00E16CC4" w:rsidRPr="00E16CC4" w:rsidRDefault="00E16CC4" w:rsidP="00640459">
      <w:pPr>
        <w:pStyle w:val="Bezodstpw"/>
        <w:numPr>
          <w:ilvl w:val="0"/>
          <w:numId w:val="55"/>
        </w:numPr>
        <w:spacing w:line="480" w:lineRule="auto"/>
        <w:ind w:left="426" w:hanging="426"/>
        <w:rPr>
          <w:rFonts w:eastAsia="Calibri"/>
          <w:bCs/>
        </w:rPr>
      </w:pPr>
      <w:r w:rsidRPr="00E16CC4">
        <w:rPr>
          <w:rFonts w:eastAsia="Calibri"/>
          <w:bCs/>
        </w:rPr>
        <w:t>I</w:t>
      </w:r>
      <w:r w:rsidR="00263770" w:rsidRPr="00E16CC4">
        <w:rPr>
          <w:rFonts w:eastAsia="Calibri"/>
          <w:bCs/>
        </w:rPr>
        <w:t>ga Bekiesza</w:t>
      </w:r>
    </w:p>
    <w:p w14:paraId="1E98659A" w14:textId="6E6CEB19" w:rsidR="00E16CC4" w:rsidRPr="00E16CC4" w:rsidRDefault="000D0222" w:rsidP="00640459">
      <w:pPr>
        <w:pStyle w:val="Bezodstpw"/>
        <w:numPr>
          <w:ilvl w:val="0"/>
          <w:numId w:val="55"/>
        </w:numPr>
        <w:spacing w:line="480" w:lineRule="auto"/>
        <w:ind w:left="426" w:hanging="426"/>
        <w:rPr>
          <w:rFonts w:eastAsia="Calibri"/>
          <w:bCs/>
        </w:rPr>
      </w:pPr>
      <w:r w:rsidRPr="00E16CC4">
        <w:rPr>
          <w:rFonts w:eastAsia="Calibri"/>
          <w:bCs/>
        </w:rPr>
        <w:t>Magdalena Czerniej</w:t>
      </w:r>
    </w:p>
    <w:p w14:paraId="6C6D9996" w14:textId="30681887" w:rsidR="001A5481" w:rsidRDefault="009D7046" w:rsidP="00640459">
      <w:pPr>
        <w:tabs>
          <w:tab w:val="left" w:pos="284"/>
          <w:tab w:val="left" w:pos="426"/>
        </w:tabs>
        <w:suppressAutoHyphens/>
        <w:spacing w:before="60" w:after="60" w:line="360" w:lineRule="auto"/>
        <w:ind w:left="720" w:firstLine="5659"/>
        <w:jc w:val="center"/>
        <w:rPr>
          <w:rFonts w:eastAsia="Calibri"/>
          <w:bCs/>
        </w:rPr>
      </w:pPr>
      <w:r w:rsidRPr="003824A2">
        <w:rPr>
          <w:rFonts w:eastAsia="Calibri"/>
          <w:bCs/>
        </w:rPr>
        <w:t>Zatwierdził</w:t>
      </w:r>
      <w:r w:rsidR="000D0222">
        <w:rPr>
          <w:rFonts w:eastAsia="Calibri"/>
          <w:bCs/>
        </w:rPr>
        <w:t>a</w:t>
      </w:r>
      <w:r w:rsidRPr="003824A2">
        <w:rPr>
          <w:rFonts w:eastAsia="Calibri"/>
          <w:bCs/>
        </w:rPr>
        <w:t>:</w:t>
      </w:r>
    </w:p>
    <w:p w14:paraId="46D76349" w14:textId="77777777" w:rsidR="00C930C8" w:rsidRPr="003824A2" w:rsidRDefault="00C930C8" w:rsidP="00640459">
      <w:pPr>
        <w:tabs>
          <w:tab w:val="left" w:pos="284"/>
          <w:tab w:val="left" w:pos="426"/>
        </w:tabs>
        <w:suppressAutoHyphens/>
        <w:spacing w:before="60" w:after="60" w:line="360" w:lineRule="auto"/>
        <w:ind w:left="720" w:firstLine="5659"/>
        <w:jc w:val="center"/>
        <w:rPr>
          <w:rFonts w:eastAsia="Calibri"/>
          <w:bCs/>
        </w:rPr>
      </w:pPr>
    </w:p>
    <w:p w14:paraId="5C556A6F" w14:textId="63841225" w:rsidR="000D0222" w:rsidRDefault="00F7657B" w:rsidP="00640459">
      <w:pPr>
        <w:tabs>
          <w:tab w:val="left" w:pos="284"/>
          <w:tab w:val="left" w:pos="426"/>
        </w:tabs>
        <w:suppressAutoHyphens/>
        <w:spacing w:before="60" w:after="60" w:line="720" w:lineRule="auto"/>
        <w:ind w:left="720" w:firstLine="5659"/>
        <w:jc w:val="center"/>
        <w:rPr>
          <w:rFonts w:eastAsia="Calibri"/>
          <w:bCs/>
        </w:rPr>
      </w:pPr>
      <w:r w:rsidRPr="003824A2">
        <w:rPr>
          <w:rFonts w:eastAsia="Calibri"/>
          <w:bCs/>
        </w:rPr>
        <w:t>Dyrektor CUW</w:t>
      </w:r>
      <w:r w:rsidR="001A5481" w:rsidRPr="003824A2">
        <w:rPr>
          <w:rFonts w:eastAsia="Calibri"/>
          <w:bCs/>
        </w:rPr>
        <w:t xml:space="preserve"> </w:t>
      </w:r>
      <w:r w:rsidRPr="003824A2">
        <w:rPr>
          <w:rFonts w:eastAsia="Calibri"/>
          <w:bCs/>
        </w:rPr>
        <w:t>w Kobylnicy</w:t>
      </w:r>
    </w:p>
    <w:p w14:paraId="79454B3B" w14:textId="77777777" w:rsidR="00C930C8" w:rsidRDefault="00C930C8" w:rsidP="00E16CC4">
      <w:pPr>
        <w:tabs>
          <w:tab w:val="left" w:pos="284"/>
          <w:tab w:val="left" w:pos="426"/>
        </w:tabs>
        <w:suppressAutoHyphens/>
        <w:spacing w:before="60" w:after="60" w:line="720" w:lineRule="auto"/>
        <w:ind w:left="720"/>
        <w:jc w:val="right"/>
        <w:rPr>
          <w:rFonts w:eastAsia="Calibri"/>
          <w:bCs/>
        </w:rPr>
      </w:pPr>
    </w:p>
    <w:p w14:paraId="019F6047" w14:textId="77777777" w:rsidR="00640459" w:rsidRPr="003824A2" w:rsidRDefault="00640459" w:rsidP="00E16CC4">
      <w:pPr>
        <w:tabs>
          <w:tab w:val="left" w:pos="284"/>
          <w:tab w:val="left" w:pos="426"/>
        </w:tabs>
        <w:suppressAutoHyphens/>
        <w:spacing w:before="60" w:after="60" w:line="720" w:lineRule="auto"/>
        <w:ind w:left="720"/>
        <w:jc w:val="right"/>
        <w:rPr>
          <w:rFonts w:eastAsia="Calibri"/>
          <w:bCs/>
        </w:rPr>
      </w:pPr>
    </w:p>
    <w:p w14:paraId="00000029" w14:textId="2766574B" w:rsidR="008D5F14" w:rsidRPr="004B6455" w:rsidRDefault="002D4BB8" w:rsidP="00900174">
      <w:pPr>
        <w:spacing w:before="60" w:after="60" w:line="360" w:lineRule="auto"/>
        <w:jc w:val="center"/>
        <w:rPr>
          <w:b/>
        </w:rPr>
      </w:pPr>
      <w:r w:rsidRPr="003824A2">
        <w:rPr>
          <w:b/>
        </w:rPr>
        <w:t xml:space="preserve">Kobylnica, </w:t>
      </w:r>
      <w:r w:rsidR="001D79C1">
        <w:rPr>
          <w:b/>
        </w:rPr>
        <w:t>lip</w:t>
      </w:r>
      <w:r w:rsidR="008F125B">
        <w:rPr>
          <w:b/>
        </w:rPr>
        <w:t>iec</w:t>
      </w:r>
      <w:r w:rsidR="000D0222">
        <w:rPr>
          <w:b/>
        </w:rPr>
        <w:t xml:space="preserve"> </w:t>
      </w:r>
      <w:r w:rsidR="001A27BA" w:rsidRPr="00F6205B">
        <w:rPr>
          <w:b/>
        </w:rPr>
        <w:t>202</w:t>
      </w:r>
      <w:r w:rsidR="00640459">
        <w:rPr>
          <w:b/>
        </w:rPr>
        <w:t>4</w:t>
      </w:r>
      <w:r w:rsidRPr="00F6205B">
        <w:rPr>
          <w:b/>
        </w:rPr>
        <w:t xml:space="preserve"> r.</w:t>
      </w:r>
    </w:p>
    <w:p w14:paraId="0000002B" w14:textId="45CBD2C1" w:rsidR="008D5F14" w:rsidRPr="004B6455" w:rsidRDefault="001A27BA" w:rsidP="00900174">
      <w:pPr>
        <w:spacing w:before="60" w:after="60" w:line="360" w:lineRule="auto"/>
        <w:rPr>
          <w:b/>
        </w:rPr>
      </w:pPr>
      <w:r w:rsidRPr="004B6455">
        <w:br w:type="page"/>
      </w:r>
      <w:r w:rsidR="00535A8B" w:rsidRPr="004B6455">
        <w:rPr>
          <w:b/>
        </w:rPr>
        <w:lastRenderedPageBreak/>
        <w:tab/>
      </w:r>
      <w:r w:rsidR="00F7657B" w:rsidRPr="004B6455">
        <w:rPr>
          <w:b/>
        </w:rPr>
        <w:t>Spis treści</w:t>
      </w:r>
      <w:r w:rsidR="00535A8B" w:rsidRPr="004B6455">
        <w:rPr>
          <w:b/>
        </w:rPr>
        <w:tab/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10E580A" w14:textId="45A54A54" w:rsidR="00D86CA5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r w:rsidRPr="004B6455">
            <w:fldChar w:fldCharType="begin"/>
          </w:r>
          <w:r w:rsidRPr="004B6455">
            <w:instrText xml:space="preserve"> TOC \h \u \z </w:instrText>
          </w:r>
          <w:r w:rsidRPr="004B6455">
            <w:fldChar w:fldCharType="separate"/>
          </w:r>
          <w:hyperlink w:anchor="_Toc136247196" w:history="1">
            <w:r w:rsidR="00D86CA5" w:rsidRPr="004B23F6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_Toc136247196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E543273" w14:textId="24194C18" w:rsidR="00D86CA5" w:rsidRPr="00B42B69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7" w:history="1">
            <w:r w:rsidR="00D86CA5" w:rsidRPr="00B42B69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_Toc136247197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3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F20562C" w14:textId="1939FE8C" w:rsidR="00D86CA5" w:rsidRPr="00B42B69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8" w:history="1">
            <w:r w:rsidR="00D86CA5" w:rsidRPr="00B42B69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_Toc136247198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5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06969B26" w14:textId="19887E47" w:rsidR="00D86CA5" w:rsidRPr="00B42B69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9" w:history="1">
            <w:r w:rsidR="00D86CA5" w:rsidRPr="00B42B69">
              <w:rPr>
                <w:rStyle w:val="Hipercze"/>
                <w:b/>
                <w:bCs/>
                <w:noProof/>
              </w:rPr>
              <w:t>Rozdział IV. Podwykonawstwo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_Toc136247199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7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5ACAA704" w14:textId="3BDDBB0D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0" w:history="1">
            <w:r w:rsidR="00D86CA5" w:rsidRPr="00B42B69">
              <w:rPr>
                <w:rStyle w:val="Hipercze"/>
                <w:b/>
                <w:bCs/>
                <w:noProof/>
              </w:rPr>
              <w:t>Rozdział V. Termin wykonania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_Toc136247200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7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B7636B8" w14:textId="59592759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1" w:history="1">
            <w:r w:rsidR="00D86CA5" w:rsidRPr="004B23F6">
              <w:rPr>
                <w:rStyle w:val="Hipercze"/>
                <w:b/>
                <w:bCs/>
                <w:noProof/>
              </w:rPr>
              <w:t>Rozdział VI. Warunki udziału w postępowaniu oraz podstawy wykluczenia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11E0AC1" w14:textId="69E5E89E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2" w:history="1">
            <w:r w:rsidR="00D86CA5" w:rsidRPr="004B23F6">
              <w:rPr>
                <w:rStyle w:val="Hipercze"/>
                <w:b/>
                <w:bCs/>
                <w:noProof/>
              </w:rPr>
              <w:t>Rozdział VII. Podmiotowe środki dowodowe. Oświadczenia i dokumenty, jakie zobowiązani są dostarczyć Wykonawcy w celu potwierdzenia spełniania warunków udziału w postępowaniu oraz wykazania braku podstaw wykluczenia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11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88F8D1E" w14:textId="61073C9A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3" w:history="1">
            <w:r w:rsidR="00D86CA5" w:rsidRPr="004B23F6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13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6258D3E" w14:textId="17D01524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4" w:history="1">
            <w:r w:rsidR="00D86CA5" w:rsidRPr="004B23F6">
              <w:rPr>
                <w:rStyle w:val="Hipercze"/>
                <w:b/>
                <w:bCs/>
                <w:noProof/>
              </w:rPr>
              <w:t>Rozdział IX.</w:t>
            </w:r>
            <w:r w:rsidR="00D86CA5" w:rsidRPr="004B23F6">
              <w:rPr>
                <w:rStyle w:val="Hipercze"/>
                <w:noProof/>
              </w:rPr>
              <w:t xml:space="preserve"> </w:t>
            </w:r>
            <w:r w:rsidR="00D86CA5" w:rsidRPr="004B23F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14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9A85918" w14:textId="1E8ABE39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5" w:history="1">
            <w:r w:rsidR="00D86CA5" w:rsidRPr="004B23F6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15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A6EB1D5" w14:textId="480BA484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6" w:history="1">
            <w:r w:rsidR="00D86CA5" w:rsidRPr="004B23F6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17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A8F021" w14:textId="54936DDD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7" w:history="1">
            <w:r w:rsidR="00D86CA5" w:rsidRPr="004B23F6">
              <w:rPr>
                <w:rStyle w:val="Hipercze"/>
                <w:b/>
                <w:bCs/>
                <w:noProof/>
              </w:rPr>
              <w:t>Rozdział XII. Sposób obliczania ceny oferty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19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10DADC" w14:textId="612D1185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8" w:history="1">
            <w:r w:rsidR="00D86CA5" w:rsidRPr="004B23F6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19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8A8FE97" w14:textId="18524666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9" w:history="1">
            <w:r w:rsidR="00D86CA5" w:rsidRPr="004B23F6">
              <w:rPr>
                <w:rStyle w:val="Hipercze"/>
                <w:b/>
                <w:bCs/>
                <w:noProof/>
              </w:rPr>
              <w:t>Rozdział XIV. Termin związania ofertą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20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63BCA6F" w14:textId="2E75F880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0" w:history="1">
            <w:r w:rsidR="00D86CA5" w:rsidRPr="004B23F6">
              <w:rPr>
                <w:rStyle w:val="Hipercze"/>
                <w:b/>
                <w:bCs/>
                <w:noProof/>
              </w:rPr>
              <w:t>Rozdział XV. Miejsce i termin składania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_Toc136247210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20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D1ED87" w14:textId="4D51CD11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1" w:history="1">
            <w:r w:rsidR="00D86CA5" w:rsidRPr="004B23F6">
              <w:rPr>
                <w:rStyle w:val="Hipercze"/>
                <w:b/>
                <w:bCs/>
                <w:noProof/>
              </w:rPr>
              <w:t>Rozdział XVI. Otwarcie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692086A" w14:textId="475C171B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2" w:history="1">
            <w:r w:rsidR="00D86CA5" w:rsidRPr="004B23F6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B59C96F" w14:textId="1ECC7AC6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3" w:history="1">
            <w:r w:rsidR="00D86CA5" w:rsidRPr="004B23F6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919C24" w14:textId="6FE7E10D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4" w:history="1">
            <w:r w:rsidR="00D86CA5" w:rsidRPr="004B23F6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31FCB5F" w14:textId="13FEF120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5" w:history="1">
            <w:r w:rsidR="00D86CA5" w:rsidRPr="004B23F6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5C9E17E" w14:textId="43A03025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6" w:history="1">
            <w:r w:rsidR="00D86CA5" w:rsidRPr="004B23F6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CDC5A6B" w14:textId="5533FCC5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7" w:history="1">
            <w:r w:rsidR="00D86CA5" w:rsidRPr="004B23F6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C8584D4" w14:textId="117A23CC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8" w:history="1">
            <w:r w:rsidR="00D86CA5" w:rsidRPr="004B23F6">
              <w:rPr>
                <w:rStyle w:val="Hipercze"/>
                <w:b/>
                <w:bCs/>
                <w:noProof/>
              </w:rPr>
              <w:t>Rozdział XXIII. Ochrona danych osobowych (RODO)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25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49457735" w14:textId="68FB0AF8" w:rsidR="00D86CA5" w:rsidRDefault="0026621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9" w:history="1">
            <w:r w:rsidR="00D86CA5" w:rsidRPr="004B23F6">
              <w:rPr>
                <w:rStyle w:val="Hipercze"/>
                <w:b/>
                <w:bCs/>
                <w:noProof/>
              </w:rPr>
              <w:t>Rozdział XXIV. Spis załączników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EA2CAC">
              <w:rPr>
                <w:noProof/>
                <w:webHidden/>
              </w:rPr>
              <w:t>27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7171045" w14:textId="08FAFCF5" w:rsidR="001A0E2E" w:rsidRDefault="001A27BA" w:rsidP="001A0E2E">
          <w:pPr>
            <w:tabs>
              <w:tab w:val="right" w:pos="9025"/>
            </w:tabs>
            <w:spacing w:before="60" w:after="60" w:line="360" w:lineRule="auto"/>
          </w:pPr>
          <w:r w:rsidRPr="004B6455">
            <w:fldChar w:fldCharType="end"/>
          </w:r>
        </w:p>
      </w:sdtContent>
    </w:sdt>
    <w:p w14:paraId="68DD7ECC" w14:textId="25EDF29A" w:rsidR="001A0E2E" w:rsidRPr="001A0E2E" w:rsidRDefault="001A0E2E" w:rsidP="001A0E2E">
      <w:pPr>
        <w:tabs>
          <w:tab w:val="right" w:pos="9025"/>
        </w:tabs>
        <w:spacing w:before="60" w:after="60" w:line="360" w:lineRule="auto"/>
        <w:jc w:val="center"/>
        <w:rPr>
          <w:b/>
          <w:color w:val="000000"/>
        </w:rPr>
      </w:pPr>
      <w:r>
        <w:rPr>
          <w:b/>
          <w:bCs/>
        </w:rPr>
        <w:br w:type="page"/>
      </w:r>
    </w:p>
    <w:p w14:paraId="4D78DFD2" w14:textId="41342661" w:rsidR="00180E82" w:rsidRPr="00D86CA5" w:rsidRDefault="00824CAF" w:rsidP="00D86CA5">
      <w:pPr>
        <w:pStyle w:val="Nagwek2"/>
        <w:rPr>
          <w:b/>
          <w:bCs/>
          <w:sz w:val="22"/>
          <w:szCs w:val="22"/>
        </w:rPr>
      </w:pPr>
      <w:bookmarkStart w:id="3" w:name="_Toc136247196"/>
      <w:r w:rsidRPr="00B00D7C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I. Nazwa oraz adres Zamawiającego</w:t>
      </w:r>
      <w:bookmarkEnd w:id="3"/>
    </w:p>
    <w:p w14:paraId="666D9776" w14:textId="77777777" w:rsidR="00D86CA5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Nazwa Zamawiając</w:t>
      </w:r>
      <w:r w:rsidR="00D86CA5">
        <w:rPr>
          <w:bCs/>
        </w:rPr>
        <w:t>ych</w:t>
      </w:r>
      <w:r w:rsidRPr="00180E82">
        <w:rPr>
          <w:bCs/>
        </w:rPr>
        <w:t>:</w:t>
      </w:r>
    </w:p>
    <w:p w14:paraId="55C92710" w14:textId="5370A2A7" w:rsidR="00180E82" w:rsidRPr="00D86CA5" w:rsidRDefault="00D86CA5" w:rsidP="00640459">
      <w:pPr>
        <w:pStyle w:val="Akapitzlist"/>
        <w:numPr>
          <w:ilvl w:val="1"/>
          <w:numId w:val="24"/>
        </w:numPr>
        <w:tabs>
          <w:tab w:val="clear" w:pos="1440"/>
          <w:tab w:val="num" w:pos="851"/>
          <w:tab w:val="left" w:pos="4678"/>
        </w:tabs>
        <w:spacing w:before="60" w:after="60" w:line="360" w:lineRule="auto"/>
        <w:ind w:left="851" w:hanging="425"/>
        <w:rPr>
          <w:b/>
        </w:rPr>
      </w:pPr>
      <w:r w:rsidRPr="00D86CA5">
        <w:rPr>
          <w:b/>
        </w:rPr>
        <w:t>Szkoła Podstawowa im. Jana Kochanowskiego w Kończewie</w:t>
      </w:r>
    </w:p>
    <w:p w14:paraId="07E2E5CE" w14:textId="02C6AF1B" w:rsidR="00D86CA5" w:rsidRPr="007E19B6" w:rsidRDefault="00180E82" w:rsidP="007E19B6">
      <w:pPr>
        <w:tabs>
          <w:tab w:val="left" w:pos="4678"/>
        </w:tabs>
        <w:spacing w:before="60" w:after="60" w:line="360" w:lineRule="auto"/>
        <w:ind w:left="2552" w:hanging="1701"/>
        <w:rPr>
          <w:bCs/>
        </w:rPr>
      </w:pPr>
      <w:r w:rsidRPr="007E19B6">
        <w:rPr>
          <w:bCs/>
        </w:rPr>
        <w:t>76–251 Ko</w:t>
      </w:r>
      <w:r w:rsidR="00D86CA5" w:rsidRPr="007E19B6">
        <w:rPr>
          <w:bCs/>
        </w:rPr>
        <w:t>ńczewo</w:t>
      </w:r>
      <w:r w:rsidRPr="007E19B6">
        <w:rPr>
          <w:bCs/>
        </w:rPr>
        <w:t xml:space="preserve">, ul. </w:t>
      </w:r>
      <w:r w:rsidR="00D86CA5" w:rsidRPr="007E19B6">
        <w:rPr>
          <w:bCs/>
        </w:rPr>
        <w:t>Szkolna 1,</w:t>
      </w:r>
    </w:p>
    <w:p w14:paraId="6BDFF65C" w14:textId="77777777" w:rsidR="007E19B6" w:rsidRDefault="00180E82" w:rsidP="007E19B6">
      <w:pPr>
        <w:tabs>
          <w:tab w:val="left" w:pos="4678"/>
        </w:tabs>
        <w:spacing w:before="60" w:after="60" w:line="360" w:lineRule="auto"/>
        <w:ind w:left="2552" w:hanging="1701"/>
        <w:rPr>
          <w:bCs/>
        </w:rPr>
      </w:pPr>
      <w:r w:rsidRPr="007E19B6">
        <w:rPr>
          <w:bCs/>
        </w:rPr>
        <w:t xml:space="preserve">NIP: </w:t>
      </w:r>
      <w:r w:rsidR="007E19B6" w:rsidRPr="007E19B6">
        <w:rPr>
          <w:bCs/>
        </w:rPr>
        <w:t>8391036548</w:t>
      </w:r>
    </w:p>
    <w:p w14:paraId="4D041A83" w14:textId="3B599FAE" w:rsidR="007E19B6" w:rsidRDefault="007E19B6" w:rsidP="007E19B6">
      <w:pPr>
        <w:tabs>
          <w:tab w:val="left" w:pos="4678"/>
        </w:tabs>
        <w:spacing w:before="60" w:after="60" w:line="360" w:lineRule="auto"/>
        <w:ind w:left="2552" w:hanging="1701"/>
        <w:rPr>
          <w:bCs/>
        </w:rPr>
      </w:pPr>
      <w:r w:rsidRPr="007E19B6">
        <w:rPr>
          <w:bCs/>
        </w:rPr>
        <w:t>REGON</w:t>
      </w:r>
      <w:r>
        <w:rPr>
          <w:bCs/>
        </w:rPr>
        <w:t xml:space="preserve">: </w:t>
      </w:r>
      <w:r w:rsidRPr="007E19B6">
        <w:rPr>
          <w:bCs/>
        </w:rPr>
        <w:t>001140938</w:t>
      </w:r>
    </w:p>
    <w:p w14:paraId="43B48E6C" w14:textId="6ED7C076" w:rsidR="00D86CA5" w:rsidRPr="005E0EF1" w:rsidRDefault="00D86CA5" w:rsidP="00640459">
      <w:pPr>
        <w:pStyle w:val="Akapitzlist"/>
        <w:numPr>
          <w:ilvl w:val="1"/>
          <w:numId w:val="24"/>
        </w:numPr>
        <w:tabs>
          <w:tab w:val="clear" w:pos="1440"/>
          <w:tab w:val="num" w:pos="851"/>
          <w:tab w:val="left" w:pos="4678"/>
        </w:tabs>
        <w:spacing w:before="60" w:after="60" w:line="360" w:lineRule="auto"/>
        <w:ind w:hanging="1014"/>
        <w:rPr>
          <w:b/>
        </w:rPr>
      </w:pPr>
      <w:r w:rsidRPr="005E0EF1">
        <w:rPr>
          <w:b/>
        </w:rPr>
        <w:t>Szkoła Podstawowa im. Kornela Makuszyńskiego w Kobylnicy</w:t>
      </w:r>
    </w:p>
    <w:p w14:paraId="3B63EC7F" w14:textId="3892E330" w:rsidR="00D86CA5" w:rsidRDefault="00D86CA5" w:rsidP="007E19B6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>
        <w:rPr>
          <w:bCs/>
        </w:rPr>
        <w:t>76-251 Kobylnica, ul. Główna 63</w:t>
      </w:r>
      <w:r w:rsidR="005E0EF1">
        <w:rPr>
          <w:bCs/>
        </w:rPr>
        <w:t>,</w:t>
      </w:r>
    </w:p>
    <w:p w14:paraId="2A5B363A" w14:textId="77777777" w:rsidR="00D86CA5" w:rsidRPr="00D86CA5" w:rsidRDefault="00D86CA5" w:rsidP="007E19B6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 w:rsidRPr="00D86CA5">
        <w:rPr>
          <w:bCs/>
        </w:rPr>
        <w:t>NIP: 839 31 97 913</w:t>
      </w:r>
    </w:p>
    <w:p w14:paraId="464836B8" w14:textId="083C0D7D" w:rsidR="00D86CA5" w:rsidRPr="00D86CA5" w:rsidRDefault="00D86CA5" w:rsidP="007E19B6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 w:rsidRPr="00D86CA5">
        <w:rPr>
          <w:bCs/>
        </w:rPr>
        <w:t>REGON: 000647463</w:t>
      </w:r>
    </w:p>
    <w:p w14:paraId="6CC05972" w14:textId="189F2ECA" w:rsidR="00180E82" w:rsidRPr="003F5F11" w:rsidRDefault="00180E82" w:rsidP="00D86CA5">
      <w:pPr>
        <w:tabs>
          <w:tab w:val="left" w:pos="2552"/>
          <w:tab w:val="left" w:pos="4678"/>
        </w:tabs>
        <w:spacing w:before="60" w:after="60" w:line="360" w:lineRule="auto"/>
        <w:rPr>
          <w:bCs/>
          <w:u w:val="single"/>
        </w:rPr>
      </w:pPr>
      <w:r w:rsidRPr="003F5F11">
        <w:rPr>
          <w:bCs/>
          <w:u w:val="single"/>
        </w:rPr>
        <w:t>Zamawiający działając na podstawie art. 37 ust. 2 ustawy Prawo zamówień publicznych</w:t>
      </w:r>
      <w:r w:rsidR="00D86CA5" w:rsidRPr="003F5F11">
        <w:rPr>
          <w:bCs/>
          <w:u w:val="single"/>
        </w:rPr>
        <w:t xml:space="preserve"> </w:t>
      </w:r>
      <w:r w:rsidRPr="003F5F11">
        <w:rPr>
          <w:bCs/>
          <w:u w:val="single"/>
        </w:rPr>
        <w:t>powierzy</w:t>
      </w:r>
      <w:r w:rsidR="00D86CA5" w:rsidRPr="003F5F11">
        <w:rPr>
          <w:bCs/>
          <w:u w:val="single"/>
        </w:rPr>
        <w:t>li</w:t>
      </w:r>
      <w:r w:rsidRPr="003F5F11">
        <w:rPr>
          <w:bCs/>
          <w:u w:val="single"/>
        </w:rPr>
        <w:t xml:space="preserve"> przygotowanie i przeprowadzenie postępowania </w:t>
      </w:r>
      <w:r w:rsidR="00D86CA5" w:rsidRPr="003F5F11">
        <w:rPr>
          <w:bCs/>
          <w:u w:val="single"/>
        </w:rPr>
        <w:t>osobie trzeciej</w:t>
      </w:r>
      <w:r w:rsidRPr="003F5F11">
        <w:rPr>
          <w:bCs/>
          <w:u w:val="single"/>
        </w:rPr>
        <w:t>:</w:t>
      </w:r>
    </w:p>
    <w:p w14:paraId="2A34617A" w14:textId="3F522FA4" w:rsidR="00180E82" w:rsidRPr="007E19B6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D86CA5">
        <w:rPr>
          <w:b/>
        </w:rPr>
        <w:t>Centrum Usług Wspólnych w Kobylnicy</w:t>
      </w:r>
      <w:r w:rsidR="007E19B6">
        <w:rPr>
          <w:b/>
        </w:rPr>
        <w:t xml:space="preserve"> </w:t>
      </w:r>
      <w:r w:rsidR="007E19B6">
        <w:rPr>
          <w:bCs/>
        </w:rPr>
        <w:t>działającemu jako pełnomocnik Zamawiających</w:t>
      </w:r>
      <w:r w:rsidR="001D79C1">
        <w:rPr>
          <w:bCs/>
        </w:rPr>
        <w:t>,</w:t>
      </w:r>
    </w:p>
    <w:p w14:paraId="368C50ED" w14:textId="062E9BFF" w:rsidR="00180E82" w:rsidRPr="00D86CA5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/>
        </w:rPr>
      </w:pPr>
      <w:r w:rsidRPr="00D86CA5">
        <w:rPr>
          <w:b/>
        </w:rPr>
        <w:t>76-251 Kobylnica, ul Wodna 20/2</w:t>
      </w:r>
    </w:p>
    <w:p w14:paraId="40095223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 xml:space="preserve">NIP: 8393187470 </w:t>
      </w:r>
    </w:p>
    <w:p w14:paraId="40A0F1D7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 xml:space="preserve">REGON: 365696881 </w:t>
      </w:r>
    </w:p>
    <w:p w14:paraId="796A98DF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Numer telefonu: 59 841 59 12</w:t>
      </w:r>
    </w:p>
    <w:p w14:paraId="0977A611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 xml:space="preserve">Adres e-mail: sekretariat@cuwkobylnica.pl  </w:t>
      </w:r>
    </w:p>
    <w:p w14:paraId="6F078F66" w14:textId="413F68EB" w:rsidR="00681809" w:rsidRPr="00D86CA5" w:rsidRDefault="00D86CA5" w:rsidP="00900174">
      <w:pPr>
        <w:pStyle w:val="Tekstpodstawowy"/>
        <w:spacing w:before="60" w:after="60" w:line="360" w:lineRule="auto"/>
        <w:rPr>
          <w:bCs/>
          <w:lang w:val="it-IT"/>
        </w:rPr>
      </w:pPr>
      <w:r w:rsidRPr="002B457C">
        <w:rPr>
          <w:bCs/>
          <w:lang w:val="it-IT"/>
        </w:rPr>
        <w:t>Adres strony</w:t>
      </w:r>
      <w:r>
        <w:rPr>
          <w:bCs/>
          <w:lang w:val="it-IT"/>
        </w:rPr>
        <w:t xml:space="preserve"> prowadzonego postępowania</w:t>
      </w:r>
      <w:r w:rsidRPr="002B457C">
        <w:rPr>
          <w:bCs/>
          <w:lang w:val="it-IT"/>
        </w:rPr>
        <w:t xml:space="preserve">: </w:t>
      </w:r>
      <w:hyperlink r:id="rId8" w:history="1">
        <w:r w:rsidR="00E55EDE" w:rsidRPr="00D30943">
          <w:rPr>
            <w:rStyle w:val="Hipercze"/>
          </w:rPr>
          <w:t>https://platformazakupowa.pl/transakcja/949797</w:t>
        </w:r>
      </w:hyperlink>
      <w:r w:rsidR="00E55EDE">
        <w:t xml:space="preserve"> </w:t>
      </w:r>
    </w:p>
    <w:p w14:paraId="0000004B" w14:textId="22122CD9" w:rsidR="008D5F14" w:rsidRPr="004B6455" w:rsidRDefault="008D5F14" w:rsidP="00900174">
      <w:pPr>
        <w:spacing w:before="60" w:after="60" w:line="360" w:lineRule="auto"/>
        <w:rPr>
          <w:b/>
        </w:rPr>
      </w:pPr>
    </w:p>
    <w:p w14:paraId="0000004D" w14:textId="523159C8" w:rsidR="008D5F14" w:rsidRPr="00F7740F" w:rsidRDefault="001A27BA" w:rsidP="00900174">
      <w:pPr>
        <w:spacing w:before="60" w:after="60" w:line="360" w:lineRule="auto"/>
      </w:pPr>
      <w:r w:rsidRPr="00F7740F">
        <w:rPr>
          <w:b/>
        </w:rPr>
        <w:t>Uwaga</w:t>
      </w:r>
      <w:r w:rsidR="00F37C42" w:rsidRPr="00F7740F">
        <w:rPr>
          <w:b/>
        </w:rPr>
        <w:t>:</w:t>
      </w:r>
      <w:r w:rsidRPr="00F7740F">
        <w:rPr>
          <w:b/>
        </w:rPr>
        <w:t xml:space="preserve"> </w:t>
      </w:r>
      <w:r w:rsidRPr="00F7740F">
        <w:t>Zamawiający przypomina, że w toku postępowania zgodnie z art. 61 ust. 2 ustawy P</w:t>
      </w:r>
      <w:r w:rsidR="00F37C42" w:rsidRPr="00F7740F">
        <w:t>zp</w:t>
      </w:r>
      <w:r w:rsidRPr="00F7740F">
        <w:t xml:space="preserve"> komunikacja ustna dopuszczalna jest jedynie w toku negocjacji lub dialogu oraz w</w:t>
      </w:r>
      <w:r w:rsidR="0000723E">
        <w:t> </w:t>
      </w:r>
      <w:r w:rsidRPr="00F7740F">
        <w:t xml:space="preserve">odniesieniu do informacji, które nie są istotne. Zasady dotyczące sposobu komunikowania się zostały przez Zamawiającego umieszczone w </w:t>
      </w:r>
      <w:r w:rsidR="00B339DB" w:rsidRPr="00F7740F">
        <w:t>R</w:t>
      </w:r>
      <w:r w:rsidRPr="00F7740F">
        <w:t>ozdziale X</w:t>
      </w:r>
      <w:r w:rsidR="00A059D3" w:rsidRPr="00F7740F">
        <w:t>.</w:t>
      </w:r>
    </w:p>
    <w:p w14:paraId="306587F3" w14:textId="579A6E86" w:rsidR="005C5C56" w:rsidRPr="00F7740F" w:rsidRDefault="005C5C56" w:rsidP="00900174">
      <w:pPr>
        <w:spacing w:before="60" w:after="60" w:line="360" w:lineRule="auto"/>
      </w:pPr>
      <w:r w:rsidRPr="00F7740F">
        <w:rPr>
          <w:b/>
        </w:rPr>
        <w:t>Ogłoszenie o zamówieniu zostało zamieszczone w dniu</w:t>
      </w:r>
      <w:r w:rsidRPr="0000723E">
        <w:rPr>
          <w:b/>
        </w:rPr>
        <w:t xml:space="preserve">: </w:t>
      </w:r>
      <w:r w:rsidR="00DC40BB" w:rsidRPr="0000723E">
        <w:rPr>
          <w:b/>
        </w:rPr>
        <w:t>05</w:t>
      </w:r>
      <w:r w:rsidR="00EC6D69" w:rsidRPr="0000723E">
        <w:rPr>
          <w:b/>
        </w:rPr>
        <w:t>.0</w:t>
      </w:r>
      <w:r w:rsidR="00D14FDC" w:rsidRPr="0000723E">
        <w:rPr>
          <w:b/>
        </w:rPr>
        <w:t>7</w:t>
      </w:r>
      <w:r w:rsidR="00EC6D69" w:rsidRPr="0000723E">
        <w:rPr>
          <w:b/>
        </w:rPr>
        <w:t>.202</w:t>
      </w:r>
      <w:r w:rsidR="00DC40BB" w:rsidRPr="0000723E">
        <w:rPr>
          <w:b/>
        </w:rPr>
        <w:t>4</w:t>
      </w:r>
      <w:r w:rsidR="00EC6D69" w:rsidRPr="0000723E">
        <w:rPr>
          <w:b/>
        </w:rPr>
        <w:t xml:space="preserve"> r.</w:t>
      </w:r>
    </w:p>
    <w:p w14:paraId="788B0DEA" w14:textId="5A97F723" w:rsidR="005C5C56" w:rsidRPr="00C5245E" w:rsidRDefault="005C5C56" w:rsidP="00900174">
      <w:pPr>
        <w:tabs>
          <w:tab w:val="left" w:pos="567"/>
        </w:tabs>
        <w:spacing w:before="60" w:after="60" w:line="360" w:lineRule="auto"/>
        <w:rPr>
          <w:highlight w:val="yellow"/>
        </w:rPr>
      </w:pPr>
      <w:r w:rsidRPr="00A76210">
        <w:t>•</w:t>
      </w:r>
      <w:r w:rsidRPr="00A76210">
        <w:tab/>
        <w:t xml:space="preserve">drogą elektroniczną w BZP pod numerem: </w:t>
      </w:r>
      <w:r w:rsidR="00266217" w:rsidRPr="00266217">
        <w:t>2024/BZP 00398655/01</w:t>
      </w:r>
    </w:p>
    <w:p w14:paraId="09A1BA2E" w14:textId="620E324A" w:rsidR="005C5C56" w:rsidRPr="00F7740F" w:rsidRDefault="005C5C56" w:rsidP="0088118F">
      <w:pPr>
        <w:tabs>
          <w:tab w:val="left" w:pos="567"/>
        </w:tabs>
        <w:spacing w:before="60" w:after="60" w:line="480" w:lineRule="auto"/>
        <w:ind w:left="567" w:hanging="567"/>
        <w:rPr>
          <w:b/>
        </w:rPr>
      </w:pPr>
      <w:r w:rsidRPr="00F7740F">
        <w:t>•</w:t>
      </w:r>
      <w:r w:rsidRPr="00F7740F">
        <w:tab/>
        <w:t xml:space="preserve">na stronie internetowej </w:t>
      </w:r>
      <w:r w:rsidR="00F37C42" w:rsidRPr="00F7740F">
        <w:t>post</w:t>
      </w:r>
      <w:r w:rsidR="00787AAE" w:rsidRPr="00F7740F">
        <w:t>ę</w:t>
      </w:r>
      <w:r w:rsidR="00F37C42" w:rsidRPr="00F7740F">
        <w:t>powania</w:t>
      </w:r>
      <w:r w:rsidRPr="00F7740F">
        <w:t>:</w:t>
      </w:r>
      <w:r w:rsidR="00EC2562" w:rsidRPr="00F7740F">
        <w:rPr>
          <w:color w:val="FF0000"/>
        </w:rPr>
        <w:t xml:space="preserve"> </w:t>
      </w:r>
      <w:hyperlink r:id="rId9" w:history="1">
        <w:r w:rsidR="00E55EDE" w:rsidRPr="00D30943">
          <w:rPr>
            <w:rStyle w:val="Hipercze"/>
          </w:rPr>
          <w:t>https://platformazakupowa.pl/transakcja/949797</w:t>
        </w:r>
      </w:hyperlink>
      <w:r w:rsidR="00E55EDE">
        <w:t xml:space="preserve"> </w:t>
      </w:r>
    </w:p>
    <w:p w14:paraId="00000061" w14:textId="5B2BB85A" w:rsidR="008D5F14" w:rsidRPr="008F125B" w:rsidRDefault="00B72966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4" w:name="_Toc136247197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II. Tryb udzielania zamówienia</w:t>
      </w:r>
      <w:bookmarkEnd w:id="4"/>
    </w:p>
    <w:p w14:paraId="1C15A4E6" w14:textId="6AB9CA18" w:rsidR="00594023" w:rsidRDefault="003F5F11" w:rsidP="00594023">
      <w:pPr>
        <w:numPr>
          <w:ilvl w:val="0"/>
          <w:numId w:val="21"/>
        </w:numPr>
        <w:spacing w:before="60" w:after="60" w:line="360" w:lineRule="auto"/>
        <w:ind w:left="567" w:hanging="567"/>
        <w:rPr>
          <w:lang w:val="pl-PL"/>
        </w:rPr>
      </w:pPr>
      <w:r w:rsidRPr="003F5F11">
        <w:rPr>
          <w:lang w:val="pl-PL"/>
        </w:rPr>
        <w:t>Post</w:t>
      </w:r>
      <w:r w:rsidRPr="003F5F11">
        <w:rPr>
          <w:rFonts w:hint="eastAsia"/>
          <w:lang w:val="pl-PL"/>
        </w:rPr>
        <w:t>ę</w:t>
      </w:r>
      <w:r w:rsidRPr="003F5F11">
        <w:rPr>
          <w:lang w:val="pl-PL"/>
        </w:rPr>
        <w:t xml:space="preserve">powanie o udzielenie niniejszego </w:t>
      </w:r>
      <w:r w:rsidRPr="003F5F11">
        <w:rPr>
          <w:b/>
          <w:bCs/>
          <w:lang w:val="pl-PL"/>
        </w:rPr>
        <w:t>zam</w:t>
      </w:r>
      <w:r w:rsidRPr="008F125B">
        <w:rPr>
          <w:b/>
          <w:bCs/>
          <w:lang w:val="pl-PL"/>
        </w:rPr>
        <w:t>ó</w:t>
      </w:r>
      <w:r w:rsidRPr="003F5F11">
        <w:rPr>
          <w:b/>
          <w:bCs/>
          <w:lang w:val="pl-PL"/>
        </w:rPr>
        <w:t>wienia na us</w:t>
      </w:r>
      <w:r w:rsidRPr="003F5F11">
        <w:rPr>
          <w:rFonts w:hint="eastAsia"/>
          <w:b/>
          <w:bCs/>
          <w:lang w:val="pl-PL"/>
        </w:rPr>
        <w:t>ł</w:t>
      </w:r>
      <w:r w:rsidRPr="003F5F11">
        <w:rPr>
          <w:b/>
          <w:bCs/>
          <w:lang w:val="pl-PL"/>
        </w:rPr>
        <w:t>ug</w:t>
      </w:r>
      <w:r w:rsidR="008F125B" w:rsidRPr="008F125B">
        <w:rPr>
          <w:b/>
          <w:bCs/>
          <w:lang w:val="pl-PL"/>
        </w:rPr>
        <w:t>i społeczne</w:t>
      </w:r>
      <w:r w:rsidR="001D79C1">
        <w:rPr>
          <w:b/>
          <w:bCs/>
          <w:lang w:val="pl-PL"/>
        </w:rPr>
        <w:t xml:space="preserve"> i inne szczególne usługi</w:t>
      </w:r>
      <w:r w:rsidRPr="003F5F11">
        <w:rPr>
          <w:lang w:val="pl-PL"/>
        </w:rPr>
        <w:t>, kt</w:t>
      </w:r>
      <w:r w:rsidRPr="008F125B">
        <w:rPr>
          <w:lang w:val="pl-PL"/>
        </w:rPr>
        <w:t>ó</w:t>
      </w:r>
      <w:r w:rsidRPr="003F5F11">
        <w:rPr>
          <w:lang w:val="pl-PL"/>
        </w:rPr>
        <w:t>rego</w:t>
      </w:r>
      <w:r w:rsidRPr="008F125B">
        <w:rPr>
          <w:lang w:val="pl-PL"/>
        </w:rPr>
        <w:t xml:space="preserve"> </w:t>
      </w:r>
      <w:r w:rsidRPr="003F5F11">
        <w:rPr>
          <w:lang w:val="pl-PL"/>
        </w:rPr>
        <w:t>warto</w:t>
      </w:r>
      <w:r w:rsidRPr="003F5F11">
        <w:rPr>
          <w:rFonts w:hint="eastAsia"/>
          <w:lang w:val="pl-PL"/>
        </w:rPr>
        <w:t>ść</w:t>
      </w:r>
      <w:r w:rsidRPr="003F5F11">
        <w:rPr>
          <w:lang w:val="pl-PL"/>
        </w:rPr>
        <w:t xml:space="preserve"> </w:t>
      </w:r>
      <w:r w:rsidR="00DF7D0A" w:rsidRPr="00DF7D0A">
        <w:rPr>
          <w:lang w:val="pl-PL"/>
        </w:rPr>
        <w:t>wyrażona w złotych</w:t>
      </w:r>
      <w:r w:rsidRPr="003F5F11">
        <w:rPr>
          <w:lang w:val="pl-PL"/>
        </w:rPr>
        <w:t xml:space="preserve"> </w:t>
      </w:r>
      <w:r w:rsidR="001D79C1" w:rsidRPr="001D79C1">
        <w:rPr>
          <w:lang w:val="pl-PL"/>
        </w:rPr>
        <w:t>jest mniejsza niż równowartość kwoty 750 000 euro</w:t>
      </w:r>
      <w:r w:rsidR="001D79C1">
        <w:rPr>
          <w:lang w:val="pl-PL"/>
        </w:rPr>
        <w:t xml:space="preserve">, </w:t>
      </w:r>
      <w:r w:rsidRPr="003F5F11">
        <w:rPr>
          <w:lang w:val="pl-PL"/>
        </w:rPr>
        <w:t xml:space="preserve">prowadzone jest zgodnie z art. 275 pkt </w:t>
      </w:r>
      <w:r w:rsidR="00DC40BB">
        <w:rPr>
          <w:lang w:val="pl-PL"/>
        </w:rPr>
        <w:t>2</w:t>
      </w:r>
      <w:r w:rsidR="001D79C1">
        <w:rPr>
          <w:lang w:val="pl-PL"/>
        </w:rPr>
        <w:t xml:space="preserve"> </w:t>
      </w:r>
      <w:r w:rsidR="001D79C1" w:rsidRPr="003F5F11">
        <w:rPr>
          <w:lang w:val="pl-PL"/>
        </w:rPr>
        <w:t>w</w:t>
      </w:r>
      <w:r w:rsidR="001D79C1" w:rsidRPr="008F125B">
        <w:rPr>
          <w:lang w:val="pl-PL"/>
        </w:rPr>
        <w:t> z</w:t>
      </w:r>
      <w:r w:rsidR="001D79C1" w:rsidRPr="003F5F11">
        <w:rPr>
          <w:lang w:val="pl-PL"/>
        </w:rPr>
        <w:t>wi</w:t>
      </w:r>
      <w:r w:rsidR="001D79C1" w:rsidRPr="003F5F11">
        <w:rPr>
          <w:rFonts w:hint="eastAsia"/>
          <w:lang w:val="pl-PL"/>
        </w:rPr>
        <w:t>ą</w:t>
      </w:r>
      <w:r w:rsidR="001D79C1" w:rsidRPr="003F5F11">
        <w:rPr>
          <w:lang w:val="pl-PL"/>
        </w:rPr>
        <w:t>z</w:t>
      </w:r>
      <w:r w:rsidR="001D79C1" w:rsidRPr="008F125B">
        <w:rPr>
          <w:lang w:val="pl-PL"/>
        </w:rPr>
        <w:t>ku</w:t>
      </w:r>
      <w:r w:rsidR="001D79C1" w:rsidRPr="003F5F11">
        <w:rPr>
          <w:lang w:val="pl-PL"/>
        </w:rPr>
        <w:t xml:space="preserve"> z art. 359</w:t>
      </w:r>
      <w:r w:rsidR="001D79C1" w:rsidRPr="008F125B">
        <w:rPr>
          <w:lang w:val="pl-PL"/>
        </w:rPr>
        <w:t xml:space="preserve"> </w:t>
      </w:r>
      <w:r w:rsidR="001D79C1" w:rsidRPr="003F5F11">
        <w:rPr>
          <w:lang w:val="pl-PL"/>
        </w:rPr>
        <w:t xml:space="preserve">pkt 2 </w:t>
      </w:r>
      <w:r w:rsidR="008F125B" w:rsidRPr="008F125B">
        <w:rPr>
          <w:lang w:val="pl-PL"/>
        </w:rPr>
        <w:t>i</w:t>
      </w:r>
      <w:r w:rsidRPr="003F5F11">
        <w:rPr>
          <w:lang w:val="pl-PL"/>
        </w:rPr>
        <w:t xml:space="preserve"> zostanie udzielone </w:t>
      </w:r>
      <w:r w:rsidRPr="003F5F11">
        <w:rPr>
          <w:b/>
          <w:bCs/>
          <w:lang w:val="pl-PL"/>
        </w:rPr>
        <w:t>w</w:t>
      </w:r>
      <w:r w:rsidRPr="008F125B">
        <w:rPr>
          <w:b/>
          <w:bCs/>
          <w:lang w:val="pl-PL"/>
        </w:rPr>
        <w:t xml:space="preserve"> trybie podstawowym</w:t>
      </w:r>
      <w:r w:rsidR="00594023">
        <w:rPr>
          <w:b/>
          <w:bCs/>
          <w:lang w:val="pl-PL"/>
        </w:rPr>
        <w:t xml:space="preserve">, </w:t>
      </w:r>
      <w:r w:rsidR="00594023" w:rsidRPr="00F2687C">
        <w:rPr>
          <w:lang w:val="pl-PL"/>
        </w:rPr>
        <w:t xml:space="preserve">w którym w odpowiedzi na ogłoszenie </w:t>
      </w:r>
      <w:r w:rsidR="00594023" w:rsidRPr="00F2687C">
        <w:rPr>
          <w:lang w:val="pl-PL"/>
        </w:rPr>
        <w:lastRenderedPageBreak/>
        <w:t>o</w:t>
      </w:r>
      <w:r w:rsidR="0000723E">
        <w:rPr>
          <w:lang w:val="pl-PL"/>
        </w:rPr>
        <w:t> </w:t>
      </w:r>
      <w:r w:rsidR="00594023" w:rsidRPr="00F2687C">
        <w:rPr>
          <w:lang w:val="pl-PL"/>
        </w:rPr>
        <w:t>zamówieniu</w:t>
      </w:r>
      <w:r w:rsidR="00594023">
        <w:rPr>
          <w:lang w:val="pl-PL"/>
        </w:rPr>
        <w:t>,</w:t>
      </w:r>
      <w:r w:rsidR="00594023" w:rsidRPr="00F2687C">
        <w:rPr>
          <w:lang w:val="pl-PL"/>
        </w:rPr>
        <w:t xml:space="preserve"> oferty mogą składać wszyscy zainteresowani Wykonawcy, a </w:t>
      </w:r>
      <w:r w:rsidR="00594023" w:rsidRPr="005D2751">
        <w:rPr>
          <w:lang w:val="pl-PL"/>
        </w:rPr>
        <w:t>następnie Zamawiający może prowadzić negocjacje w celu ulepszenia treści oferty podlegających ocenie w ramach kryteri</w:t>
      </w:r>
      <w:r w:rsidR="006B0E06">
        <w:rPr>
          <w:lang w:val="pl-PL"/>
        </w:rPr>
        <w:t>um</w:t>
      </w:r>
      <w:r w:rsidR="00594023" w:rsidRPr="005D2751">
        <w:rPr>
          <w:lang w:val="pl-PL"/>
        </w:rPr>
        <w:t xml:space="preserve"> oceny ofert, o który</w:t>
      </w:r>
      <w:r w:rsidR="006B0E06">
        <w:rPr>
          <w:lang w:val="pl-PL"/>
        </w:rPr>
        <w:t>m</w:t>
      </w:r>
      <w:r w:rsidR="00594023" w:rsidRPr="005D2751">
        <w:rPr>
          <w:lang w:val="pl-PL"/>
        </w:rPr>
        <w:t xml:space="preserve"> mowa </w:t>
      </w:r>
      <w:r w:rsidR="00594023" w:rsidRPr="009D475A">
        <w:rPr>
          <w:lang w:val="pl-PL"/>
        </w:rPr>
        <w:t>w Rozdziale XVII SWZ.</w:t>
      </w:r>
      <w:r w:rsidR="00594023" w:rsidRPr="00F2687C">
        <w:rPr>
          <w:lang w:val="pl-PL"/>
        </w:rPr>
        <w:t xml:space="preserve"> Po</w:t>
      </w:r>
      <w:r w:rsidR="0000723E">
        <w:rPr>
          <w:lang w:val="pl-PL"/>
        </w:rPr>
        <w:t> </w:t>
      </w:r>
      <w:r w:rsidR="00594023" w:rsidRPr="00F2687C">
        <w:rPr>
          <w:lang w:val="pl-PL"/>
        </w:rPr>
        <w:t>zakończeniu negocjacji Zamawiający zaprasza Wykonawców do składania ofert dodatkowych.</w:t>
      </w:r>
    </w:p>
    <w:p w14:paraId="01EBDD29" w14:textId="77777777" w:rsidR="00594023" w:rsidRPr="00816967" w:rsidRDefault="00594023" w:rsidP="00594023">
      <w:pPr>
        <w:numPr>
          <w:ilvl w:val="0"/>
          <w:numId w:val="21"/>
        </w:numPr>
        <w:spacing w:before="60" w:after="60" w:line="360" w:lineRule="auto"/>
        <w:ind w:left="567" w:hanging="567"/>
        <w:rPr>
          <w:lang w:val="pl-PL"/>
        </w:rPr>
      </w:pPr>
      <w:r w:rsidRPr="00816967">
        <w:rPr>
          <w:lang w:val="pl-PL"/>
        </w:rPr>
        <w:t>Prowadzenie negocjacji z wykonawcami:</w:t>
      </w:r>
    </w:p>
    <w:p w14:paraId="50901DD9" w14:textId="5F37E667" w:rsidR="00594023" w:rsidRPr="00AA03C2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 xml:space="preserve">Zamawiający </w:t>
      </w:r>
      <w:r w:rsidRPr="00816967">
        <w:rPr>
          <w:b/>
          <w:bCs/>
          <w:lang w:val="pl-PL"/>
        </w:rPr>
        <w:t>może</w:t>
      </w:r>
      <w:r w:rsidRPr="00816967">
        <w:rPr>
          <w:lang w:val="pl-PL"/>
        </w:rPr>
        <w:t xml:space="preserve"> </w:t>
      </w:r>
      <w:r w:rsidRPr="00AA03C2">
        <w:rPr>
          <w:lang w:val="pl-PL"/>
        </w:rPr>
        <w:t>zaprosić Wykonawców do negocjacji ofert złożonych w</w:t>
      </w:r>
      <w:r w:rsidR="0000723E">
        <w:rPr>
          <w:lang w:val="pl-PL"/>
        </w:rPr>
        <w:t> </w:t>
      </w:r>
      <w:r w:rsidRPr="00AA03C2">
        <w:rPr>
          <w:lang w:val="pl-PL"/>
        </w:rPr>
        <w:t>odpowiedzi na ogłoszenie o zamówieniu,</w:t>
      </w:r>
    </w:p>
    <w:p w14:paraId="43D5F144" w14:textId="7CF09C62" w:rsidR="00594023" w:rsidRPr="00AA03C2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AA03C2">
        <w:rPr>
          <w:lang w:val="pl-PL"/>
        </w:rPr>
        <w:t xml:space="preserve">w przypadku podjęcia decyzji o prowadzeniu negocjacji, zostaną do nich zaproszeni </w:t>
      </w:r>
      <w:r w:rsidRPr="00AA03C2">
        <w:rPr>
          <w:b/>
          <w:bCs/>
          <w:lang w:val="pl-PL"/>
        </w:rPr>
        <w:t>trzej Wykonawcy</w:t>
      </w:r>
      <w:r w:rsidRPr="00AA03C2">
        <w:rPr>
          <w:lang w:val="pl-PL"/>
        </w:rPr>
        <w:t xml:space="preserve">, </w:t>
      </w:r>
      <w:r w:rsidRPr="009D475A">
        <w:rPr>
          <w:lang w:val="pl-PL"/>
        </w:rPr>
        <w:t xml:space="preserve">których oferty nie zostaną odrzucone i którzy otrzymają największą liczbę punktów, przyznaną wg </w:t>
      </w:r>
      <w:r w:rsidRPr="009D475A">
        <w:rPr>
          <w:b/>
          <w:bCs/>
          <w:lang w:val="pl-PL"/>
        </w:rPr>
        <w:t xml:space="preserve">kryterium ceny </w:t>
      </w:r>
      <w:r w:rsidRPr="009D475A">
        <w:rPr>
          <w:b/>
          <w:bCs/>
          <w:i/>
          <w:iCs/>
          <w:lang w:val="pl-PL"/>
        </w:rPr>
        <w:t>C</w:t>
      </w:r>
      <w:r w:rsidRPr="009D475A">
        <w:rPr>
          <w:lang w:val="pl-PL"/>
        </w:rPr>
        <w:t xml:space="preserve"> opisan</w:t>
      </w:r>
      <w:r w:rsidR="009D475A">
        <w:rPr>
          <w:lang w:val="pl-PL"/>
        </w:rPr>
        <w:t>ym</w:t>
      </w:r>
      <w:r w:rsidRPr="009D475A">
        <w:rPr>
          <w:lang w:val="pl-PL"/>
        </w:rPr>
        <w:t xml:space="preserve"> w ust. 4 pkt. 1 Rozdziału XVII SWZ,</w:t>
      </w:r>
    </w:p>
    <w:p w14:paraId="0195899C" w14:textId="77777777" w:rsidR="00594023" w:rsidRPr="00816967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>jeżeli liczba Wykonawców, którzy wezmą udział w postępowaniu będzie mniejsza niż trzech, Zamawiający zaprosi wszystkich wykonawców do negocjacji,</w:t>
      </w:r>
    </w:p>
    <w:p w14:paraId="60CCD939" w14:textId="0F5DE687" w:rsidR="00594023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 xml:space="preserve">w przypadku gdy kilku wykonawców uzyska liczbę punktów </w:t>
      </w:r>
      <w:r w:rsidR="00B45107">
        <w:rPr>
          <w:lang w:val="pl-PL"/>
        </w:rPr>
        <w:t>odpowiadającej</w:t>
      </w:r>
      <w:r w:rsidRPr="00816967">
        <w:rPr>
          <w:lang w:val="pl-PL"/>
        </w:rPr>
        <w:t xml:space="preserve"> pozycji najdalej trzeciej, zostaną wszyscy zaproszeni do negocjacji,</w:t>
      </w:r>
    </w:p>
    <w:p w14:paraId="04FE89A9" w14:textId="3C05FED6" w:rsidR="00594023" w:rsidRPr="00594023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594023">
        <w:rPr>
          <w:lang w:val="pl-PL"/>
        </w:rPr>
        <w:t>negocjacje nie mogą prowadzić do zmiany treści SWZ oraz dotycz</w:t>
      </w:r>
      <w:r w:rsidR="00B45107">
        <w:rPr>
          <w:lang w:val="pl-PL"/>
        </w:rPr>
        <w:t xml:space="preserve">yć będą </w:t>
      </w:r>
      <w:r w:rsidRPr="00594023">
        <w:rPr>
          <w:lang w:val="pl-PL"/>
        </w:rPr>
        <w:t>wyłącznie tych elementów treści ofert, które podlegają ocenie w ramach kryteri</w:t>
      </w:r>
      <w:r w:rsidR="00B45107">
        <w:rPr>
          <w:lang w:val="pl-PL"/>
        </w:rPr>
        <w:t>um</w:t>
      </w:r>
      <w:r w:rsidRPr="00594023">
        <w:rPr>
          <w:lang w:val="pl-PL"/>
        </w:rPr>
        <w:t xml:space="preserve"> oceny ofert,</w:t>
      </w:r>
    </w:p>
    <w:p w14:paraId="33F3D217" w14:textId="77777777" w:rsidR="00594023" w:rsidRPr="00594023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594023">
        <w:rPr>
          <w:lang w:val="pl-PL"/>
        </w:rPr>
        <w:t>prowadzone negocjacje mają charakter poufny, żadna ze Stron nie może, bez zgody drugiej Strony, ujawniać informacji technicznych i handlowych związanych z negocjacjami. Zgoda jest udzielana w odniesieniu do konkretnych informacji i przed ich ujawnieniem,</w:t>
      </w:r>
    </w:p>
    <w:p w14:paraId="2BCF90F3" w14:textId="4AD33A67" w:rsidR="00594023" w:rsidRPr="00594023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594023">
        <w:rPr>
          <w:lang w:val="pl-PL"/>
        </w:rPr>
        <w:t>wykonawca może złożyć ofertę dodatkową, która zawiera nowe propozycje w</w:t>
      </w:r>
      <w:r w:rsidR="0000723E">
        <w:rPr>
          <w:lang w:val="pl-PL"/>
        </w:rPr>
        <w:t> </w:t>
      </w:r>
      <w:r w:rsidRPr="00594023">
        <w:rPr>
          <w:lang w:val="pl-PL"/>
        </w:rPr>
        <w:t>zakresie treści oferty podlegających ocenie w ramach kryteri</w:t>
      </w:r>
      <w:r w:rsidR="00B45107">
        <w:rPr>
          <w:lang w:val="pl-PL"/>
        </w:rPr>
        <w:t>um</w:t>
      </w:r>
      <w:r w:rsidRPr="00594023">
        <w:rPr>
          <w:lang w:val="pl-PL"/>
        </w:rPr>
        <w:t xml:space="preserve"> oceny ofert wskazan</w:t>
      </w:r>
      <w:r w:rsidR="00B45107">
        <w:rPr>
          <w:lang w:val="pl-PL"/>
        </w:rPr>
        <w:t>ego</w:t>
      </w:r>
      <w:r w:rsidRPr="00594023">
        <w:rPr>
          <w:lang w:val="pl-PL"/>
        </w:rPr>
        <w:t xml:space="preserve"> przez Zamawiającego w zaproszeniu do negocjacji,</w:t>
      </w:r>
    </w:p>
    <w:p w14:paraId="54F896E3" w14:textId="071911F6" w:rsidR="00594023" w:rsidRPr="00594023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594023">
        <w:rPr>
          <w:lang w:val="pl-PL"/>
        </w:rPr>
        <w:t xml:space="preserve">jeżeli wykonawca nie złoży oferty dodatkowej, będzie nadal </w:t>
      </w:r>
      <w:r w:rsidRPr="00C91EC4">
        <w:rPr>
          <w:lang w:val="pl-PL"/>
        </w:rPr>
        <w:t>związany ofertą złożoną w terminie, o którym mowa w Rozdziale XV ust. 1 SWZ,</w:t>
      </w:r>
    </w:p>
    <w:p w14:paraId="5FC16FC9" w14:textId="21D4A282" w:rsidR="00594023" w:rsidRPr="00594023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594023">
        <w:rPr>
          <w:lang w:val="pl-PL"/>
        </w:rPr>
        <w:t>oferta dodatkowa nie może być mniej korzystna w kryteri</w:t>
      </w:r>
      <w:r w:rsidR="00B45107">
        <w:rPr>
          <w:lang w:val="pl-PL"/>
        </w:rPr>
        <w:t>um</w:t>
      </w:r>
      <w:r w:rsidRPr="00594023">
        <w:rPr>
          <w:lang w:val="pl-PL"/>
        </w:rPr>
        <w:t xml:space="preserve"> oceny ofert wskazany</w:t>
      </w:r>
      <w:r w:rsidR="00B45107">
        <w:rPr>
          <w:lang w:val="pl-PL"/>
        </w:rPr>
        <w:t>m</w:t>
      </w:r>
      <w:r w:rsidRPr="00594023">
        <w:rPr>
          <w:lang w:val="pl-PL"/>
        </w:rPr>
        <w:t xml:space="preserve"> w zaproszeniu do negocjacji</w:t>
      </w:r>
      <w:r w:rsidR="00B45107">
        <w:rPr>
          <w:lang w:val="pl-PL"/>
        </w:rPr>
        <w:t>,</w:t>
      </w:r>
      <w:r w:rsidRPr="00594023">
        <w:rPr>
          <w:lang w:val="pl-PL"/>
        </w:rPr>
        <w:t xml:space="preserve"> niż oferta złożona w odpowiedzi na ogłoszenie o</w:t>
      </w:r>
      <w:r w:rsidR="0000723E">
        <w:rPr>
          <w:lang w:val="pl-PL"/>
        </w:rPr>
        <w:t> </w:t>
      </w:r>
      <w:r w:rsidRPr="00594023">
        <w:rPr>
          <w:lang w:val="pl-PL"/>
        </w:rPr>
        <w:t>zamówieniu,</w:t>
      </w:r>
    </w:p>
    <w:p w14:paraId="1AEA4C63" w14:textId="3F81E127" w:rsidR="00594023" w:rsidRPr="00594023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594023">
        <w:rPr>
          <w:lang w:val="pl-PL"/>
        </w:rPr>
        <w:t>oferta przestaje wiązać wykonawcę w zakresie, w jakim złoży on ofertę dodatkową zawierającą korzystniejsz</w:t>
      </w:r>
      <w:r w:rsidR="000D0184">
        <w:rPr>
          <w:lang w:val="pl-PL"/>
        </w:rPr>
        <w:t>ą</w:t>
      </w:r>
      <w:r w:rsidRPr="00594023">
        <w:rPr>
          <w:lang w:val="pl-PL"/>
        </w:rPr>
        <w:t xml:space="preserve"> propozycj</w:t>
      </w:r>
      <w:r w:rsidR="000D0184">
        <w:rPr>
          <w:lang w:val="pl-PL"/>
        </w:rPr>
        <w:t>ę</w:t>
      </w:r>
      <w:r w:rsidRPr="00594023">
        <w:rPr>
          <w:lang w:val="pl-PL"/>
        </w:rPr>
        <w:t xml:space="preserve"> w ramach kryteri</w:t>
      </w:r>
      <w:r w:rsidR="000D0184">
        <w:rPr>
          <w:lang w:val="pl-PL"/>
        </w:rPr>
        <w:t>um</w:t>
      </w:r>
      <w:r w:rsidRPr="00594023">
        <w:rPr>
          <w:lang w:val="pl-PL"/>
        </w:rPr>
        <w:t xml:space="preserve"> oceny ofert wskazan</w:t>
      </w:r>
      <w:r w:rsidR="000D0184">
        <w:rPr>
          <w:lang w:val="pl-PL"/>
        </w:rPr>
        <w:t xml:space="preserve">ego </w:t>
      </w:r>
      <w:r w:rsidRPr="00594023">
        <w:rPr>
          <w:lang w:val="pl-PL"/>
        </w:rPr>
        <w:t>w zaproszeniu do negocjacji,</w:t>
      </w:r>
    </w:p>
    <w:p w14:paraId="298127B1" w14:textId="6230D0A4" w:rsidR="00594023" w:rsidRPr="00594023" w:rsidRDefault="00594023" w:rsidP="00594023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594023">
        <w:rPr>
          <w:lang w:val="pl-PL"/>
        </w:rPr>
        <w:t>oferta dodatkowa, która jest mniej korzystna w kryteri</w:t>
      </w:r>
      <w:r w:rsidR="000D0184">
        <w:rPr>
          <w:lang w:val="pl-PL"/>
        </w:rPr>
        <w:t>um</w:t>
      </w:r>
      <w:r w:rsidRPr="00594023">
        <w:rPr>
          <w:lang w:val="pl-PL"/>
        </w:rPr>
        <w:t xml:space="preserve"> oceny ofert wskazany</w:t>
      </w:r>
      <w:r w:rsidR="000D0184">
        <w:rPr>
          <w:lang w:val="pl-PL"/>
        </w:rPr>
        <w:t>m</w:t>
      </w:r>
      <w:r w:rsidRPr="00594023">
        <w:rPr>
          <w:lang w:val="pl-PL"/>
        </w:rPr>
        <w:t xml:space="preserve"> w</w:t>
      </w:r>
      <w:r w:rsidR="0000723E">
        <w:rPr>
          <w:lang w:val="pl-PL"/>
        </w:rPr>
        <w:t> </w:t>
      </w:r>
      <w:r w:rsidRPr="00594023">
        <w:rPr>
          <w:lang w:val="pl-PL"/>
        </w:rPr>
        <w:t>zaproszeniu do negocjacji niż oferta złożona w odpowiedzi na ogłoszenie o</w:t>
      </w:r>
      <w:r w:rsidR="0000723E">
        <w:rPr>
          <w:lang w:val="pl-PL"/>
        </w:rPr>
        <w:t> </w:t>
      </w:r>
      <w:r w:rsidRPr="00594023">
        <w:rPr>
          <w:lang w:val="pl-PL"/>
        </w:rPr>
        <w:t>zamówieniu, podlega odrzuceniu,</w:t>
      </w:r>
    </w:p>
    <w:p w14:paraId="31078276" w14:textId="5190515F" w:rsidR="003F5F11" w:rsidRPr="00ED6520" w:rsidRDefault="00594023" w:rsidP="000D0184">
      <w:pPr>
        <w:pStyle w:val="Akapitzlist"/>
        <w:numPr>
          <w:ilvl w:val="0"/>
          <w:numId w:val="58"/>
        </w:numPr>
        <w:spacing w:before="60" w:after="60" w:line="360" w:lineRule="auto"/>
        <w:rPr>
          <w:lang w:val="pl-PL"/>
        </w:rPr>
      </w:pPr>
      <w:r w:rsidRPr="00ED6520">
        <w:rPr>
          <w:lang w:val="pl-PL"/>
        </w:rPr>
        <w:lastRenderedPageBreak/>
        <w:t xml:space="preserve">Zamawiający wybierze ofertę, która uzyska największą </w:t>
      </w:r>
      <w:r w:rsidR="000D0184" w:rsidRPr="00ED6520">
        <w:rPr>
          <w:lang w:val="pl-PL"/>
        </w:rPr>
        <w:t>liczbę</w:t>
      </w:r>
      <w:r w:rsidRPr="00ED6520">
        <w:rPr>
          <w:lang w:val="pl-PL"/>
        </w:rPr>
        <w:t xml:space="preserve"> punktów wg kryteri</w:t>
      </w:r>
      <w:r w:rsidR="000D0184" w:rsidRPr="00ED6520">
        <w:rPr>
          <w:lang w:val="pl-PL"/>
        </w:rPr>
        <w:t>um</w:t>
      </w:r>
      <w:r w:rsidRPr="00ED6520">
        <w:rPr>
          <w:lang w:val="pl-PL"/>
        </w:rPr>
        <w:t xml:space="preserve"> oceny ofert.</w:t>
      </w:r>
    </w:p>
    <w:p w14:paraId="12A88A04" w14:textId="61C4908B" w:rsidR="003A7364" w:rsidRPr="00ED6520" w:rsidRDefault="001A27BA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ED6520">
        <w:t>Zamawiający</w:t>
      </w:r>
      <w:r w:rsidR="00C62370" w:rsidRPr="00ED6520">
        <w:t xml:space="preserve"> nie przewiduje:</w:t>
      </w:r>
    </w:p>
    <w:p w14:paraId="23588070" w14:textId="5C641465" w:rsidR="003A7364" w:rsidRPr="00ED6520" w:rsidRDefault="000E31D9" w:rsidP="00640459">
      <w:pPr>
        <w:pStyle w:val="Akapitzlist"/>
        <w:numPr>
          <w:ilvl w:val="0"/>
          <w:numId w:val="34"/>
        </w:numPr>
        <w:spacing w:before="60" w:after="60" w:line="360" w:lineRule="auto"/>
        <w:ind w:left="993" w:hanging="426"/>
      </w:pPr>
      <w:r w:rsidRPr="00ED6520">
        <w:t>zwołania zebrania wszystkich Wykonawców w celu wyjaśnienia treści SWZ</w:t>
      </w:r>
      <w:r w:rsidR="0079781D" w:rsidRPr="00ED6520">
        <w:t>,</w:t>
      </w:r>
    </w:p>
    <w:p w14:paraId="78E286D8" w14:textId="143E5BB9" w:rsidR="0079781D" w:rsidRPr="00ED6520" w:rsidRDefault="0079781D" w:rsidP="00640459">
      <w:pPr>
        <w:pStyle w:val="Akapitzlist"/>
        <w:numPr>
          <w:ilvl w:val="0"/>
          <w:numId w:val="34"/>
        </w:numPr>
        <w:spacing w:before="60" w:after="60" w:line="360" w:lineRule="auto"/>
        <w:ind w:left="993" w:hanging="426"/>
      </w:pPr>
      <w:r w:rsidRPr="00ED6520">
        <w:t>możliwości unieważnienia przedmiotowego postępowania, jeżeli środki, które Zamawiający zamierzał przeznaczyć na sfinansowanie całości lub części zamówienia, nie zostały mu przyznane, o której mowa w art. 310 pkt 1 ustawy Pzp,</w:t>
      </w:r>
    </w:p>
    <w:p w14:paraId="4CEE6FA4" w14:textId="11A68846" w:rsidR="0079781D" w:rsidRPr="00ED6520" w:rsidRDefault="0079781D" w:rsidP="00640459">
      <w:pPr>
        <w:pStyle w:val="Akapitzlist"/>
        <w:numPr>
          <w:ilvl w:val="0"/>
          <w:numId w:val="34"/>
        </w:numPr>
        <w:spacing w:before="60" w:after="60" w:line="360" w:lineRule="auto"/>
        <w:ind w:left="993" w:hanging="426"/>
      </w:pPr>
      <w:r w:rsidRPr="00ED6520">
        <w:t>aukcji elektronicznej,</w:t>
      </w:r>
    </w:p>
    <w:p w14:paraId="2A50A600" w14:textId="539562C3" w:rsidR="0079781D" w:rsidRPr="00ED6520" w:rsidRDefault="00ED6520" w:rsidP="00640459">
      <w:pPr>
        <w:pStyle w:val="Akapitzlist"/>
        <w:numPr>
          <w:ilvl w:val="0"/>
          <w:numId w:val="34"/>
        </w:numPr>
        <w:spacing w:before="60" w:after="60" w:line="360" w:lineRule="auto"/>
        <w:ind w:left="993" w:hanging="426"/>
      </w:pPr>
      <w:r w:rsidRPr="00ED6520">
        <w:t xml:space="preserve">wymogu </w:t>
      </w:r>
      <w:r w:rsidR="0079781D" w:rsidRPr="00ED6520">
        <w:t>złożenia oferty w postaci katalogów elektronicznych</w:t>
      </w:r>
      <w:r w:rsidRPr="00ED6520">
        <w:t xml:space="preserve"> lub dołączenia katalogów elektronicznych do oferty</w:t>
      </w:r>
      <w:r w:rsidR="0079781D" w:rsidRPr="00ED6520">
        <w:t>,</w:t>
      </w:r>
    </w:p>
    <w:p w14:paraId="698CA3FB" w14:textId="6A676B5D" w:rsidR="00ED6520" w:rsidRPr="00ED6520" w:rsidRDefault="00ED6520" w:rsidP="00640459">
      <w:pPr>
        <w:pStyle w:val="Akapitzlist"/>
        <w:numPr>
          <w:ilvl w:val="0"/>
          <w:numId w:val="34"/>
        </w:numPr>
        <w:spacing w:before="60" w:after="60" w:line="360" w:lineRule="auto"/>
        <w:ind w:left="993" w:hanging="426"/>
      </w:pPr>
      <w:r w:rsidRPr="00ED6520">
        <w:t>zawarcia umowy ramowej</w:t>
      </w:r>
      <w:r>
        <w:t>,</w:t>
      </w:r>
    </w:p>
    <w:p w14:paraId="664C7FEA" w14:textId="52CA497B" w:rsidR="0079781D" w:rsidRPr="00C62370" w:rsidRDefault="0079781D" w:rsidP="00640459">
      <w:pPr>
        <w:pStyle w:val="Akapitzlist"/>
        <w:numPr>
          <w:ilvl w:val="0"/>
          <w:numId w:val="34"/>
        </w:numPr>
        <w:spacing w:before="60" w:after="60" w:line="360" w:lineRule="auto"/>
        <w:ind w:left="993" w:hanging="426"/>
      </w:pPr>
      <w:r w:rsidRPr="00C62370">
        <w:t>możliwości udzielenia zamówienia, o którym mowa w art. 214 ust. 1 pkt 7 i 8,</w:t>
      </w:r>
    </w:p>
    <w:p w14:paraId="6C5C61A5" w14:textId="2F1AF712" w:rsidR="00C62370" w:rsidRPr="00ED6520" w:rsidRDefault="0079781D" w:rsidP="00640459">
      <w:pPr>
        <w:pStyle w:val="Akapitzlist"/>
        <w:numPr>
          <w:ilvl w:val="0"/>
          <w:numId w:val="34"/>
        </w:numPr>
        <w:spacing w:before="60" w:after="60" w:line="360" w:lineRule="auto"/>
        <w:ind w:left="993" w:hanging="426"/>
      </w:pPr>
      <w:r w:rsidRPr="00ED6520">
        <w:t xml:space="preserve">zwrotu kosztów </w:t>
      </w:r>
      <w:r w:rsidR="00B06A97" w:rsidRPr="00ED6520">
        <w:t xml:space="preserve">udziału </w:t>
      </w:r>
      <w:r w:rsidRPr="00ED6520">
        <w:t>w postępowaniu</w:t>
      </w:r>
      <w:r w:rsidR="00C62370" w:rsidRPr="00ED6520">
        <w:t>,</w:t>
      </w:r>
    </w:p>
    <w:p w14:paraId="6E995274" w14:textId="04504222" w:rsidR="0079781D" w:rsidRPr="00C62370" w:rsidRDefault="00C62370" w:rsidP="00640459">
      <w:pPr>
        <w:pStyle w:val="Akapitzlist"/>
        <w:numPr>
          <w:ilvl w:val="0"/>
          <w:numId w:val="34"/>
        </w:numPr>
        <w:spacing w:before="60" w:after="60" w:line="360" w:lineRule="auto"/>
        <w:ind w:left="993" w:hanging="426"/>
      </w:pPr>
      <w:r w:rsidRPr="00C62370">
        <w:t>możliwości przeprowadzenia przez wykonawcę wizji lokalnej ani sprawdzenia przez niego dokumentów niezbędnych do realizacji zamówienia, o których mowa w art. 131 ust. 2.</w:t>
      </w:r>
    </w:p>
    <w:p w14:paraId="184EA989" w14:textId="0417EF61" w:rsidR="00C62370" w:rsidRDefault="00C62370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C62370">
        <w:t xml:space="preserve">Zamawiający nie </w:t>
      </w:r>
      <w:r>
        <w:t>dopuszcza</w:t>
      </w:r>
      <w:r w:rsidRPr="00C62370">
        <w:t xml:space="preserve"> </w:t>
      </w:r>
      <w:r>
        <w:t>składania ofert wariantowych.</w:t>
      </w:r>
    </w:p>
    <w:p w14:paraId="00000069" w14:textId="2D079E3F" w:rsidR="008D5F14" w:rsidRPr="00C62370" w:rsidRDefault="001A27BA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C62370">
        <w:t xml:space="preserve">Zamawiający nie zastrzega możliwości ubiegania się o udzielenie zamówienia wyłącznie przez Wykonawców, o których mowa w art. 94 </w:t>
      </w:r>
      <w:r w:rsidR="00B72966" w:rsidRPr="00C62370">
        <w:t xml:space="preserve">ustawy </w:t>
      </w:r>
      <w:r w:rsidRPr="00C62370">
        <w:t>P</w:t>
      </w:r>
      <w:r w:rsidR="00B72966" w:rsidRPr="00C62370">
        <w:t>zp</w:t>
      </w:r>
      <w:r w:rsidR="00A806AB" w:rsidRPr="00C62370">
        <w:t>.</w:t>
      </w:r>
      <w:r w:rsidRPr="00C62370">
        <w:t xml:space="preserve"> </w:t>
      </w:r>
    </w:p>
    <w:p w14:paraId="0000006E" w14:textId="335AD8E0" w:rsidR="008D5F14" w:rsidRPr="00C62370" w:rsidRDefault="001A27BA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C62370">
        <w:t xml:space="preserve">Zamawiający nie określa wymagań związanych z zatrudnianiem osób, o których mowa w art. 96 ust. 2 pkt 2 </w:t>
      </w:r>
      <w:r w:rsidR="003A7364" w:rsidRPr="00C62370">
        <w:t xml:space="preserve">ustawy </w:t>
      </w:r>
      <w:r w:rsidRPr="00C62370">
        <w:t>P</w:t>
      </w:r>
      <w:r w:rsidR="003A7364" w:rsidRPr="00C62370">
        <w:t>zp</w:t>
      </w:r>
      <w:r w:rsidR="00CC764C" w:rsidRPr="00C62370">
        <w:t xml:space="preserve">. </w:t>
      </w:r>
    </w:p>
    <w:p w14:paraId="0EA08EB8" w14:textId="46AFDB84" w:rsidR="00F069ED" w:rsidRPr="000D0184" w:rsidRDefault="00F069ED" w:rsidP="00900174">
      <w:pPr>
        <w:numPr>
          <w:ilvl w:val="0"/>
          <w:numId w:val="21"/>
        </w:numPr>
        <w:spacing w:before="60" w:after="60" w:line="360" w:lineRule="auto"/>
        <w:ind w:left="567" w:hanging="567"/>
        <w:rPr>
          <w:b/>
          <w:bCs/>
        </w:rPr>
      </w:pPr>
      <w:r w:rsidRPr="000D0184">
        <w:rPr>
          <w:u w:val="single"/>
        </w:rPr>
        <w:t>Zamówienie zostało podzielone na części</w:t>
      </w:r>
      <w:r w:rsidR="003712D9" w:rsidRPr="000D0184">
        <w:rPr>
          <w:u w:val="single"/>
        </w:rPr>
        <w:t>.</w:t>
      </w:r>
      <w:r w:rsidRPr="000D0184">
        <w:rPr>
          <w:u w:val="single"/>
        </w:rPr>
        <w:t xml:space="preserve"> </w:t>
      </w:r>
      <w:r w:rsidRPr="000D0184">
        <w:rPr>
          <w:b/>
          <w:bCs/>
        </w:rPr>
        <w:t xml:space="preserve">Zamawiający dopuszcza </w:t>
      </w:r>
      <w:r w:rsidR="000D0184" w:rsidRPr="000D0184">
        <w:rPr>
          <w:b/>
          <w:bCs/>
        </w:rPr>
        <w:t xml:space="preserve">możliwość </w:t>
      </w:r>
      <w:r w:rsidRPr="000D0184">
        <w:rPr>
          <w:b/>
          <w:bCs/>
        </w:rPr>
        <w:t>składani</w:t>
      </w:r>
      <w:r w:rsidR="00C62370">
        <w:rPr>
          <w:b/>
          <w:bCs/>
        </w:rPr>
        <w:t>a</w:t>
      </w:r>
      <w:r w:rsidRPr="000D0184">
        <w:rPr>
          <w:b/>
          <w:bCs/>
        </w:rPr>
        <w:t xml:space="preserve"> ofert </w:t>
      </w:r>
      <w:r w:rsidR="000D0184">
        <w:rPr>
          <w:b/>
          <w:bCs/>
        </w:rPr>
        <w:t>częściowych</w:t>
      </w:r>
      <w:r w:rsidR="00C62370">
        <w:rPr>
          <w:b/>
          <w:bCs/>
        </w:rPr>
        <w:t xml:space="preserve"> na realizację jednego lub dwóch zadań w ramach przedmiotu zamówienia.</w:t>
      </w:r>
      <w:r w:rsidR="000D0184" w:rsidRPr="000D0184">
        <w:rPr>
          <w:b/>
          <w:bCs/>
        </w:rPr>
        <w:t xml:space="preserve"> </w:t>
      </w:r>
      <w:r w:rsidR="000D0184" w:rsidRPr="000D0184">
        <w:rPr>
          <w:rStyle w:val="markedcontent"/>
          <w:b/>
          <w:bCs/>
        </w:rPr>
        <w:t>Zamawiający nie ogranicza liczby zadań (części) na które może zostać udzielone zamówienie jednemu Wykonawcy.</w:t>
      </w:r>
    </w:p>
    <w:p w14:paraId="0000006F" w14:textId="682DFDDD" w:rsidR="008D5F14" w:rsidRPr="00DF7D0A" w:rsidRDefault="003A7364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5" w:name="_Toc136247198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</w:t>
      </w:r>
      <w:r w:rsidRPr="00B00D7C">
        <w:rPr>
          <w:b/>
          <w:bCs/>
          <w:sz w:val="22"/>
          <w:szCs w:val="22"/>
          <w:highlight w:val="lightGray"/>
        </w:rPr>
        <w:t>II</w:t>
      </w:r>
      <w:r w:rsidR="001A27BA" w:rsidRPr="00B00D7C">
        <w:rPr>
          <w:b/>
          <w:bCs/>
          <w:sz w:val="22"/>
          <w:szCs w:val="22"/>
          <w:highlight w:val="lightGray"/>
        </w:rPr>
        <w:t>. Opis przedmiotu zamówienia</w:t>
      </w:r>
      <w:bookmarkEnd w:id="5"/>
    </w:p>
    <w:p w14:paraId="33C8E228" w14:textId="20572049" w:rsidR="00ED7DEA" w:rsidRPr="00772B91" w:rsidRDefault="00ED7DEA" w:rsidP="00640459">
      <w:pPr>
        <w:pStyle w:val="Tekstpodstawowy3"/>
        <w:numPr>
          <w:ilvl w:val="0"/>
          <w:numId w:val="43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bookmarkStart w:id="6" w:name="_Hlk65672756"/>
      <w:r w:rsidRPr="00772B91">
        <w:rPr>
          <w:rFonts w:ascii="Arial" w:hAnsi="Arial" w:cs="Arial"/>
          <w:sz w:val="22"/>
          <w:szCs w:val="22"/>
        </w:rPr>
        <w:t>Przedmiotem zamówienia jest usługa gastronomiczna polegająca na przygotow</w:t>
      </w:r>
      <w:r w:rsidR="000F032F" w:rsidRPr="00772B91">
        <w:rPr>
          <w:rFonts w:ascii="Arial" w:hAnsi="Arial" w:cs="Arial"/>
          <w:sz w:val="22"/>
          <w:szCs w:val="22"/>
        </w:rPr>
        <w:t>yw</w:t>
      </w:r>
      <w:r w:rsidRPr="00772B91">
        <w:rPr>
          <w:rFonts w:ascii="Arial" w:hAnsi="Arial" w:cs="Arial"/>
          <w:sz w:val="22"/>
          <w:szCs w:val="22"/>
        </w:rPr>
        <w:t>aniu i dostarcz</w:t>
      </w:r>
      <w:r w:rsidR="000F032F" w:rsidRPr="00772B91">
        <w:rPr>
          <w:rFonts w:ascii="Arial" w:hAnsi="Arial" w:cs="Arial"/>
          <w:sz w:val="22"/>
          <w:szCs w:val="22"/>
        </w:rPr>
        <w:t>a</w:t>
      </w:r>
      <w:r w:rsidRPr="00772B91">
        <w:rPr>
          <w:rFonts w:ascii="Arial" w:hAnsi="Arial" w:cs="Arial"/>
          <w:sz w:val="22"/>
          <w:szCs w:val="22"/>
        </w:rPr>
        <w:t xml:space="preserve">niu posiłków dla dzieci z oddziałów przedszkolnych i uczniów szkół podstawowych </w:t>
      </w:r>
      <w:r w:rsidR="00772B91" w:rsidRPr="00772B91">
        <w:rPr>
          <w:rFonts w:ascii="Arial" w:hAnsi="Arial" w:cs="Arial"/>
          <w:sz w:val="22"/>
          <w:szCs w:val="22"/>
        </w:rPr>
        <w:t xml:space="preserve">znajdujących się na terenie </w:t>
      </w:r>
      <w:r w:rsidRPr="00772B91">
        <w:rPr>
          <w:rFonts w:ascii="Arial" w:hAnsi="Arial" w:cs="Arial"/>
          <w:sz w:val="22"/>
          <w:szCs w:val="22"/>
        </w:rPr>
        <w:t>Gmin</w:t>
      </w:r>
      <w:r w:rsidR="00772B91">
        <w:rPr>
          <w:rFonts w:ascii="Arial" w:hAnsi="Arial" w:cs="Arial"/>
          <w:sz w:val="22"/>
          <w:szCs w:val="22"/>
        </w:rPr>
        <w:t>y</w:t>
      </w:r>
      <w:r w:rsidRPr="00772B91">
        <w:rPr>
          <w:rFonts w:ascii="Arial" w:hAnsi="Arial" w:cs="Arial"/>
          <w:sz w:val="22"/>
          <w:szCs w:val="22"/>
        </w:rPr>
        <w:t xml:space="preserve"> Kobylnica w roku szkolnym 202</w:t>
      </w:r>
      <w:r w:rsidR="00ED6520" w:rsidRPr="00772B91">
        <w:rPr>
          <w:rFonts w:ascii="Arial" w:hAnsi="Arial" w:cs="Arial"/>
          <w:sz w:val="22"/>
          <w:szCs w:val="22"/>
        </w:rPr>
        <w:t>4</w:t>
      </w:r>
      <w:r w:rsidRPr="00772B91">
        <w:rPr>
          <w:rFonts w:ascii="Arial" w:hAnsi="Arial" w:cs="Arial"/>
          <w:sz w:val="22"/>
          <w:szCs w:val="22"/>
        </w:rPr>
        <w:t xml:space="preserve"> – 20</w:t>
      </w:r>
      <w:r w:rsidR="00ED6520" w:rsidRPr="00772B91">
        <w:rPr>
          <w:rFonts w:ascii="Arial" w:hAnsi="Arial" w:cs="Arial"/>
          <w:sz w:val="22"/>
          <w:szCs w:val="22"/>
        </w:rPr>
        <w:t>25</w:t>
      </w:r>
      <w:r w:rsidRPr="00772B91">
        <w:rPr>
          <w:rFonts w:ascii="Arial" w:hAnsi="Arial" w:cs="Arial"/>
          <w:sz w:val="22"/>
          <w:szCs w:val="22"/>
        </w:rPr>
        <w:t xml:space="preserve"> z podziałem na </w:t>
      </w:r>
      <w:r w:rsidR="00ED6520" w:rsidRPr="00772B91">
        <w:rPr>
          <w:rFonts w:ascii="Arial" w:hAnsi="Arial" w:cs="Arial"/>
          <w:sz w:val="22"/>
          <w:szCs w:val="22"/>
        </w:rPr>
        <w:t>dwa</w:t>
      </w:r>
      <w:r w:rsidRPr="00772B91">
        <w:rPr>
          <w:rFonts w:ascii="Arial" w:hAnsi="Arial" w:cs="Arial"/>
          <w:sz w:val="22"/>
          <w:szCs w:val="22"/>
        </w:rPr>
        <w:t xml:space="preserve"> zadania (Zadanie nr 1</w:t>
      </w:r>
      <w:r w:rsidR="00ED6520" w:rsidRPr="00772B91">
        <w:rPr>
          <w:rFonts w:ascii="Arial" w:hAnsi="Arial" w:cs="Arial"/>
          <w:sz w:val="22"/>
          <w:szCs w:val="22"/>
        </w:rPr>
        <w:t xml:space="preserve"> i</w:t>
      </w:r>
      <w:r w:rsidRPr="00772B91">
        <w:rPr>
          <w:rFonts w:ascii="Arial" w:hAnsi="Arial" w:cs="Arial"/>
          <w:sz w:val="22"/>
          <w:szCs w:val="22"/>
        </w:rPr>
        <w:t xml:space="preserve"> nr 2</w:t>
      </w:r>
      <w:r w:rsidR="00ED6520" w:rsidRPr="00772B91">
        <w:rPr>
          <w:rFonts w:ascii="Arial" w:hAnsi="Arial" w:cs="Arial"/>
          <w:sz w:val="22"/>
          <w:szCs w:val="22"/>
        </w:rPr>
        <w:t>)</w:t>
      </w:r>
      <w:r w:rsidRPr="00772B91">
        <w:rPr>
          <w:rFonts w:ascii="Arial" w:hAnsi="Arial" w:cs="Arial"/>
          <w:sz w:val="22"/>
          <w:szCs w:val="22"/>
        </w:rPr>
        <w:t>, z należytą starannością, terminowo, z zachowaniem wszelkich zasad sanitarno – epidemiologicznych oraz zgodnie z obowiązującymi w tym zakresie przepisami.</w:t>
      </w:r>
    </w:p>
    <w:p w14:paraId="244D7B86" w14:textId="61DE9A0D" w:rsidR="00F5604B" w:rsidRPr="00772B91" w:rsidRDefault="00F5604B" w:rsidP="00640459">
      <w:pPr>
        <w:pStyle w:val="Tekstpodstawowy3"/>
        <w:numPr>
          <w:ilvl w:val="0"/>
          <w:numId w:val="43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772B91">
        <w:rPr>
          <w:rFonts w:ascii="Arial" w:hAnsi="Arial" w:cs="Arial"/>
          <w:sz w:val="22"/>
          <w:szCs w:val="22"/>
        </w:rPr>
        <w:t xml:space="preserve">Kod Wspólnego Słownika Zamówień (CPV): </w:t>
      </w:r>
    </w:p>
    <w:p w14:paraId="6C88289F" w14:textId="4856C8E3" w:rsidR="00840B88" w:rsidRPr="000435D3" w:rsidRDefault="00840B88" w:rsidP="00F5604B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 w:rsidRPr="000435D3">
        <w:rPr>
          <w:rFonts w:ascii="Arial" w:hAnsi="Arial" w:cs="Arial"/>
          <w:b/>
          <w:bCs/>
          <w:sz w:val="22"/>
          <w:szCs w:val="22"/>
        </w:rPr>
        <w:t xml:space="preserve">55321000-6 </w:t>
      </w:r>
      <w:r w:rsidRPr="000435D3">
        <w:rPr>
          <w:rFonts w:ascii="Arial" w:hAnsi="Arial" w:cs="Arial"/>
          <w:sz w:val="22"/>
          <w:szCs w:val="22"/>
        </w:rPr>
        <w:t>Usługi przygotowywania posiłków,</w:t>
      </w:r>
    </w:p>
    <w:p w14:paraId="7539D59C" w14:textId="2AC3FFF2" w:rsidR="00840B88" w:rsidRDefault="00840B88" w:rsidP="00F5604B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 w:rsidRPr="000435D3">
        <w:rPr>
          <w:rFonts w:ascii="Arial" w:hAnsi="Arial" w:cs="Arial"/>
          <w:b/>
          <w:bCs/>
          <w:sz w:val="22"/>
          <w:szCs w:val="22"/>
        </w:rPr>
        <w:lastRenderedPageBreak/>
        <w:t xml:space="preserve">55520000-1 </w:t>
      </w:r>
      <w:r w:rsidRPr="000435D3">
        <w:rPr>
          <w:rFonts w:ascii="Arial" w:hAnsi="Arial" w:cs="Arial"/>
          <w:sz w:val="22"/>
          <w:szCs w:val="22"/>
        </w:rPr>
        <w:t>Usługi dostarczania posiłków,</w:t>
      </w:r>
    </w:p>
    <w:p w14:paraId="219F2FCC" w14:textId="54CB75C9" w:rsidR="000435D3" w:rsidRPr="000435D3" w:rsidRDefault="000435D3" w:rsidP="000435D3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 w:rsidRPr="000435D3">
        <w:rPr>
          <w:rFonts w:ascii="Arial" w:hAnsi="Arial" w:cs="Arial"/>
          <w:b/>
          <w:bCs/>
          <w:sz w:val="22"/>
          <w:szCs w:val="22"/>
        </w:rPr>
        <w:t>5552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435D3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00-3</w:t>
      </w:r>
      <w:r w:rsidRPr="000435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35D3">
        <w:rPr>
          <w:rFonts w:ascii="Arial" w:hAnsi="Arial" w:cs="Arial"/>
          <w:sz w:val="22"/>
          <w:szCs w:val="22"/>
        </w:rPr>
        <w:t>Usługi w zakresie posiłków szkolnych</w:t>
      </w:r>
      <w:r>
        <w:rPr>
          <w:rFonts w:ascii="Arial" w:hAnsi="Arial" w:cs="Arial"/>
          <w:sz w:val="22"/>
          <w:szCs w:val="22"/>
        </w:rPr>
        <w:t>,</w:t>
      </w:r>
    </w:p>
    <w:p w14:paraId="4B888192" w14:textId="07021059" w:rsidR="00F5604B" w:rsidRPr="000435D3" w:rsidRDefault="00F5604B" w:rsidP="00F5604B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 w:rsidRPr="000435D3">
        <w:rPr>
          <w:rFonts w:ascii="Arial" w:hAnsi="Arial" w:cs="Arial"/>
          <w:b/>
          <w:bCs/>
          <w:sz w:val="22"/>
          <w:szCs w:val="22"/>
        </w:rPr>
        <w:t>5</w:t>
      </w:r>
      <w:r w:rsidR="00840B88" w:rsidRPr="000435D3">
        <w:rPr>
          <w:rFonts w:ascii="Arial" w:hAnsi="Arial" w:cs="Arial"/>
          <w:b/>
          <w:bCs/>
          <w:sz w:val="22"/>
          <w:szCs w:val="22"/>
        </w:rPr>
        <w:t>55</w:t>
      </w:r>
      <w:r w:rsidRPr="000435D3">
        <w:rPr>
          <w:rFonts w:ascii="Arial" w:hAnsi="Arial" w:cs="Arial"/>
          <w:b/>
          <w:bCs/>
          <w:sz w:val="22"/>
          <w:szCs w:val="22"/>
        </w:rPr>
        <w:t>24000-9</w:t>
      </w:r>
      <w:r w:rsidRPr="000435D3">
        <w:rPr>
          <w:rFonts w:ascii="Arial" w:hAnsi="Arial" w:cs="Arial"/>
          <w:sz w:val="22"/>
          <w:szCs w:val="22"/>
        </w:rPr>
        <w:t xml:space="preserve"> Usługi dostarczania posiłków do szkół,</w:t>
      </w:r>
    </w:p>
    <w:p w14:paraId="77E614F7" w14:textId="606F9C62" w:rsidR="00093D8F" w:rsidRPr="00B34848" w:rsidRDefault="001372D2" w:rsidP="0064045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60" w:after="60" w:line="360" w:lineRule="auto"/>
      </w:pPr>
      <w:r w:rsidRPr="00B34848">
        <w:t xml:space="preserve">Zamawiający dopuszcza możliwość składania ofert częściowych na każde z </w:t>
      </w:r>
      <w:r w:rsidR="00ED6520" w:rsidRPr="00B34848">
        <w:t>dwóch</w:t>
      </w:r>
      <w:r w:rsidRPr="00B34848">
        <w:t xml:space="preserve"> Zadań tj. </w:t>
      </w:r>
    </w:p>
    <w:p w14:paraId="5A7CE66C" w14:textId="5CE58892" w:rsidR="003B51CB" w:rsidRPr="00B34848" w:rsidRDefault="00875204" w:rsidP="0064045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60" w:line="360" w:lineRule="auto"/>
      </w:pPr>
      <w:r w:rsidRPr="00B34848">
        <w:rPr>
          <w:b/>
          <w:bCs/>
        </w:rPr>
        <w:t>ZADANIE</w:t>
      </w:r>
      <w:r w:rsidR="00C96217" w:rsidRPr="00B34848">
        <w:rPr>
          <w:b/>
          <w:bCs/>
        </w:rPr>
        <w:t xml:space="preserve"> </w:t>
      </w:r>
      <w:r w:rsidR="0065139C" w:rsidRPr="00B34848">
        <w:rPr>
          <w:b/>
          <w:bCs/>
        </w:rPr>
        <w:t>n</w:t>
      </w:r>
      <w:r w:rsidR="00C96217" w:rsidRPr="00B34848">
        <w:rPr>
          <w:b/>
          <w:bCs/>
        </w:rPr>
        <w:t>r 1:</w:t>
      </w:r>
      <w:r w:rsidR="00C96217" w:rsidRPr="00B34848">
        <w:t xml:space="preserve"> </w:t>
      </w:r>
      <w:r w:rsidR="00DF7D0A" w:rsidRPr="00B34848">
        <w:rPr>
          <w:b/>
          <w:bCs/>
        </w:rPr>
        <w:t>Przygotow</w:t>
      </w:r>
      <w:r w:rsidR="000F032F" w:rsidRPr="00B34848">
        <w:rPr>
          <w:b/>
          <w:bCs/>
        </w:rPr>
        <w:t>yw</w:t>
      </w:r>
      <w:r w:rsidR="00DF7D0A" w:rsidRPr="00B34848">
        <w:rPr>
          <w:b/>
          <w:bCs/>
        </w:rPr>
        <w:t>anie i dosta</w:t>
      </w:r>
      <w:r w:rsidR="000F032F" w:rsidRPr="00B34848">
        <w:rPr>
          <w:b/>
          <w:bCs/>
        </w:rPr>
        <w:t xml:space="preserve">rczanie </w:t>
      </w:r>
      <w:r w:rsidR="00DF7D0A" w:rsidRPr="00B34848">
        <w:rPr>
          <w:b/>
          <w:bCs/>
        </w:rPr>
        <w:t>posiłków dla dzieci z oddziałów przedszkolnych oraz uczniów Szkoły Podstawowej im. Jana Kochanowskiego w</w:t>
      </w:r>
      <w:r w:rsidR="0000723E">
        <w:rPr>
          <w:b/>
          <w:bCs/>
        </w:rPr>
        <w:t> </w:t>
      </w:r>
      <w:r w:rsidR="00DF7D0A" w:rsidRPr="00B34848">
        <w:rPr>
          <w:b/>
          <w:bCs/>
        </w:rPr>
        <w:t>Kończewie.</w:t>
      </w:r>
    </w:p>
    <w:p w14:paraId="3D51A47A" w14:textId="6E71B11D" w:rsidR="00740564" w:rsidRPr="00B34848" w:rsidRDefault="00CA173F" w:rsidP="0064045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60" w:after="60" w:line="360" w:lineRule="auto"/>
        <w:rPr>
          <w:lang w:val="pl-PL"/>
        </w:rPr>
      </w:pPr>
      <w:bookmarkStart w:id="7" w:name="_Hlk137734225"/>
      <w:r w:rsidRPr="00B34848">
        <w:t xml:space="preserve">Szczegółowy opis </w:t>
      </w:r>
      <w:r w:rsidR="002F0F00" w:rsidRPr="00B34848">
        <w:t xml:space="preserve">przedmiotu zamówienia dla </w:t>
      </w:r>
      <w:r w:rsidR="00DF7D0A" w:rsidRPr="00B34848">
        <w:t>Z</w:t>
      </w:r>
      <w:r w:rsidRPr="00B34848">
        <w:t xml:space="preserve">adania </w:t>
      </w:r>
      <w:r w:rsidR="002F0F00" w:rsidRPr="00B34848">
        <w:t xml:space="preserve">nr 1 </w:t>
      </w:r>
      <w:r w:rsidRPr="00B34848">
        <w:t xml:space="preserve">zawiera </w:t>
      </w:r>
      <w:r w:rsidRPr="00B34848">
        <w:rPr>
          <w:b/>
          <w:bCs/>
        </w:rPr>
        <w:t xml:space="preserve">załącznik nr </w:t>
      </w:r>
      <w:r w:rsidR="002F0F00" w:rsidRPr="00B34848">
        <w:rPr>
          <w:b/>
          <w:bCs/>
        </w:rPr>
        <w:t>2.1. do SWZ.</w:t>
      </w:r>
    </w:p>
    <w:bookmarkEnd w:id="7"/>
    <w:p w14:paraId="61543210" w14:textId="7C0DA326" w:rsidR="00DE3FBC" w:rsidRPr="00B34848" w:rsidRDefault="00875204" w:rsidP="0064045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60" w:line="360" w:lineRule="auto"/>
        <w:rPr>
          <w:b/>
          <w:bCs/>
        </w:rPr>
      </w:pPr>
      <w:r w:rsidRPr="00B34848">
        <w:rPr>
          <w:b/>
          <w:bCs/>
        </w:rPr>
        <w:t>ZADANIE</w:t>
      </w:r>
      <w:r w:rsidR="00C96217" w:rsidRPr="00B34848">
        <w:rPr>
          <w:b/>
          <w:bCs/>
        </w:rPr>
        <w:t xml:space="preserve"> </w:t>
      </w:r>
      <w:r w:rsidR="00772B91">
        <w:rPr>
          <w:b/>
          <w:bCs/>
        </w:rPr>
        <w:t>n</w:t>
      </w:r>
      <w:r w:rsidR="00C96217" w:rsidRPr="00B34848">
        <w:rPr>
          <w:b/>
          <w:bCs/>
        </w:rPr>
        <w:t xml:space="preserve">r </w:t>
      </w:r>
      <w:r w:rsidR="00ED6520" w:rsidRPr="00B34848">
        <w:rPr>
          <w:b/>
          <w:bCs/>
        </w:rPr>
        <w:t>2:</w:t>
      </w:r>
      <w:r w:rsidR="00C96217" w:rsidRPr="00B34848">
        <w:rPr>
          <w:b/>
          <w:bCs/>
        </w:rPr>
        <w:t xml:space="preserve"> </w:t>
      </w:r>
      <w:bookmarkStart w:id="8" w:name="_Hlk110353994"/>
      <w:r w:rsidR="00097EC3" w:rsidRPr="00B34848">
        <w:rPr>
          <w:b/>
          <w:bCs/>
        </w:rPr>
        <w:t>Przygotow</w:t>
      </w:r>
      <w:r w:rsidR="000F032F" w:rsidRPr="00B34848">
        <w:rPr>
          <w:b/>
          <w:bCs/>
        </w:rPr>
        <w:t>yw</w:t>
      </w:r>
      <w:r w:rsidR="00097EC3" w:rsidRPr="00B34848">
        <w:rPr>
          <w:b/>
          <w:bCs/>
        </w:rPr>
        <w:t xml:space="preserve">anie i </w:t>
      </w:r>
      <w:r w:rsidR="000F032F" w:rsidRPr="00B34848">
        <w:rPr>
          <w:b/>
          <w:bCs/>
        </w:rPr>
        <w:t>dostarczanie</w:t>
      </w:r>
      <w:r w:rsidR="00097EC3" w:rsidRPr="00B34848">
        <w:rPr>
          <w:b/>
          <w:bCs/>
        </w:rPr>
        <w:t xml:space="preserve"> posiłków dla </w:t>
      </w:r>
      <w:r w:rsidR="00C96217" w:rsidRPr="00B34848">
        <w:rPr>
          <w:b/>
          <w:bCs/>
        </w:rPr>
        <w:t>dzieci z oddział</w:t>
      </w:r>
      <w:r w:rsidR="00CC764C" w:rsidRPr="00B34848">
        <w:rPr>
          <w:b/>
          <w:bCs/>
        </w:rPr>
        <w:t xml:space="preserve">ów </w:t>
      </w:r>
      <w:r w:rsidR="00C96217" w:rsidRPr="00B34848">
        <w:rPr>
          <w:b/>
          <w:bCs/>
        </w:rPr>
        <w:t>przedszkoln</w:t>
      </w:r>
      <w:r w:rsidR="00CC764C" w:rsidRPr="00B34848">
        <w:rPr>
          <w:b/>
          <w:bCs/>
        </w:rPr>
        <w:t>ych</w:t>
      </w:r>
      <w:r w:rsidR="00C96217" w:rsidRPr="00B34848">
        <w:rPr>
          <w:b/>
          <w:bCs/>
        </w:rPr>
        <w:t xml:space="preserve"> i uczniów Szkoły Podstawowej im. </w:t>
      </w:r>
      <w:bookmarkStart w:id="9" w:name="_Hlk139970802"/>
      <w:r w:rsidR="00C96217" w:rsidRPr="00B34848">
        <w:rPr>
          <w:b/>
          <w:bCs/>
        </w:rPr>
        <w:t xml:space="preserve">Kornela Makuszyńskiego </w:t>
      </w:r>
      <w:bookmarkEnd w:id="9"/>
      <w:r w:rsidR="00C96217" w:rsidRPr="00B34848">
        <w:rPr>
          <w:b/>
          <w:bCs/>
        </w:rPr>
        <w:t>w</w:t>
      </w:r>
      <w:r w:rsidR="0000723E">
        <w:rPr>
          <w:b/>
          <w:bCs/>
        </w:rPr>
        <w:t> </w:t>
      </w:r>
      <w:r w:rsidR="00C96217" w:rsidRPr="00B34848">
        <w:rPr>
          <w:b/>
          <w:bCs/>
        </w:rPr>
        <w:t>Kobylnicy</w:t>
      </w:r>
      <w:bookmarkEnd w:id="8"/>
      <w:r w:rsidR="00C96217" w:rsidRPr="00B34848">
        <w:rPr>
          <w:b/>
          <w:bCs/>
        </w:rPr>
        <w:t>.</w:t>
      </w:r>
    </w:p>
    <w:p w14:paraId="3CA551F4" w14:textId="5B0D7A6C" w:rsidR="00B42B69" w:rsidRPr="00B34848" w:rsidRDefault="001E101D" w:rsidP="00640459">
      <w:pPr>
        <w:pStyle w:val="Akapitzlist"/>
        <w:numPr>
          <w:ilvl w:val="0"/>
          <w:numId w:val="54"/>
        </w:numPr>
        <w:spacing w:line="360" w:lineRule="auto"/>
        <w:rPr>
          <w:rFonts w:eastAsia="Arial"/>
          <w:lang w:val="pl-PL" w:eastAsia="pl-PL"/>
        </w:rPr>
      </w:pPr>
      <w:r w:rsidRPr="00B34848">
        <w:rPr>
          <w:rFonts w:eastAsia="Arial"/>
          <w:lang w:val="pl-PL" w:eastAsia="pl-PL"/>
        </w:rPr>
        <w:t xml:space="preserve">Szczegółowy opis przedmiotu zamówienia dla </w:t>
      </w:r>
      <w:r w:rsidR="0065139C" w:rsidRPr="00B34848">
        <w:rPr>
          <w:rFonts w:eastAsia="Arial"/>
          <w:lang w:val="pl-PL" w:eastAsia="pl-PL"/>
        </w:rPr>
        <w:t>Z</w:t>
      </w:r>
      <w:r w:rsidRPr="00B34848">
        <w:rPr>
          <w:rFonts w:eastAsia="Arial"/>
          <w:lang w:val="pl-PL" w:eastAsia="pl-PL"/>
        </w:rPr>
        <w:t xml:space="preserve">adania nr </w:t>
      </w:r>
      <w:r w:rsidR="00302330">
        <w:rPr>
          <w:rFonts w:eastAsia="Arial"/>
          <w:lang w:val="pl-PL" w:eastAsia="pl-PL"/>
        </w:rPr>
        <w:t>2</w:t>
      </w:r>
      <w:r w:rsidRPr="00B34848">
        <w:rPr>
          <w:rFonts w:eastAsia="Arial"/>
          <w:lang w:val="pl-PL" w:eastAsia="pl-PL"/>
        </w:rPr>
        <w:t xml:space="preserve"> zawiera </w:t>
      </w:r>
      <w:r w:rsidRPr="00B34848">
        <w:rPr>
          <w:rFonts w:eastAsia="Arial"/>
          <w:b/>
          <w:bCs/>
          <w:lang w:val="pl-PL" w:eastAsia="pl-PL"/>
        </w:rPr>
        <w:t>załącznik nr 2.</w:t>
      </w:r>
      <w:r w:rsidR="00ED6520" w:rsidRPr="00B34848">
        <w:rPr>
          <w:rFonts w:eastAsia="Arial"/>
          <w:b/>
          <w:bCs/>
          <w:lang w:val="pl-PL" w:eastAsia="pl-PL"/>
        </w:rPr>
        <w:t>2</w:t>
      </w:r>
      <w:r w:rsidRPr="00B34848">
        <w:rPr>
          <w:rFonts w:eastAsia="Arial"/>
          <w:b/>
          <w:bCs/>
          <w:lang w:val="pl-PL" w:eastAsia="pl-PL"/>
        </w:rPr>
        <w:t>. do SWZ.</w:t>
      </w:r>
      <w:bookmarkEnd w:id="6"/>
    </w:p>
    <w:p w14:paraId="3B6FA744" w14:textId="40CFAA14" w:rsidR="003C0A7A" w:rsidRPr="003C0A7A" w:rsidRDefault="003C0A7A" w:rsidP="003C0A7A">
      <w:pPr>
        <w:pStyle w:val="Akapitzlist"/>
        <w:numPr>
          <w:ilvl w:val="0"/>
          <w:numId w:val="43"/>
        </w:numPr>
        <w:spacing w:line="360" w:lineRule="auto"/>
        <w:rPr>
          <w:rFonts w:eastAsia="Arial"/>
          <w:lang w:val="pl-PL" w:eastAsia="pl-PL"/>
        </w:rPr>
      </w:pPr>
      <w:r w:rsidRPr="003C0A7A">
        <w:rPr>
          <w:rFonts w:eastAsia="Arial"/>
          <w:lang w:val="pl-PL" w:eastAsia="pl-PL"/>
        </w:rPr>
        <w:t>Zamawiający wymaga od Wykonawcy, Podwykonawcy lub dalszego Podwykonawcy, na</w:t>
      </w:r>
      <w:r w:rsidR="0000723E">
        <w:rPr>
          <w:rFonts w:eastAsia="Arial"/>
          <w:lang w:val="pl-PL" w:eastAsia="pl-PL"/>
        </w:rPr>
        <w:t> </w:t>
      </w:r>
      <w:r w:rsidRPr="003C0A7A">
        <w:rPr>
          <w:rFonts w:eastAsia="Arial"/>
          <w:lang w:val="pl-PL" w:eastAsia="pl-PL"/>
        </w:rPr>
        <w:t>podstawie art. 95 ustawy Pzp, zatrudnienia na umowę o pracę osób wykonujących następujące czynności w ramach realizacji przedmiotu zamówienia tj.: przygotowywanie posiłków (m.in. kucharz, pomoc kuchenna) oraz za co najmniej minimalnym wynagrodzeniem za pracę ustalonym na podstawie art. 6-8 ustawy z dnia 10 października 2002 r. o minimalnym wynagrodzeniu za pracę, jeśli wykonanie tych czynności polega na</w:t>
      </w:r>
      <w:r w:rsidR="0000723E">
        <w:rPr>
          <w:rFonts w:eastAsia="Arial"/>
          <w:lang w:val="pl-PL" w:eastAsia="pl-PL"/>
        </w:rPr>
        <w:t> </w:t>
      </w:r>
      <w:r w:rsidRPr="003C0A7A">
        <w:rPr>
          <w:rFonts w:eastAsia="Arial"/>
          <w:lang w:val="pl-PL" w:eastAsia="pl-PL"/>
        </w:rPr>
        <w:t>wykonywaniu pracy w sposób określony w art. 22 § 1 ustawy z dnia 26 czerwca 1974 r. - Kodeks pracy.</w:t>
      </w:r>
    </w:p>
    <w:p w14:paraId="30761450" w14:textId="393C6CC9" w:rsidR="003C0A7A" w:rsidRPr="003C0A7A" w:rsidRDefault="003C0A7A" w:rsidP="003C0A7A">
      <w:pPr>
        <w:pStyle w:val="Akapitzlist"/>
        <w:numPr>
          <w:ilvl w:val="0"/>
          <w:numId w:val="43"/>
        </w:numPr>
        <w:spacing w:line="360" w:lineRule="auto"/>
        <w:rPr>
          <w:rFonts w:eastAsia="Arial"/>
          <w:lang w:val="pl-PL" w:eastAsia="pl-PL"/>
        </w:rPr>
      </w:pPr>
      <w:r w:rsidRPr="003C0A7A">
        <w:rPr>
          <w:rFonts w:eastAsia="Arial"/>
          <w:lang w:val="pl-PL" w:eastAsia="pl-PL"/>
        </w:rPr>
        <w:t xml:space="preserve">Wykonawca zobowiązuje się do zatrudnienia na podstawie umowy o pracę przez cały okres realizacji umowy, wszystkich osób wykonujących czynności, o których mowa w ust. </w:t>
      </w:r>
      <w:r>
        <w:rPr>
          <w:rFonts w:eastAsia="Arial"/>
          <w:lang w:val="pl-PL" w:eastAsia="pl-PL"/>
        </w:rPr>
        <w:t>4</w:t>
      </w:r>
      <w:r w:rsidRPr="003C0A7A">
        <w:rPr>
          <w:rFonts w:eastAsia="Arial"/>
          <w:lang w:val="pl-PL" w:eastAsia="pl-PL"/>
        </w:rPr>
        <w:t>.</w:t>
      </w:r>
    </w:p>
    <w:p w14:paraId="4E058488" w14:textId="12004C26" w:rsidR="004B41A2" w:rsidRPr="00B34848" w:rsidRDefault="004B41A2" w:rsidP="00640459">
      <w:pPr>
        <w:pStyle w:val="Akapitzlist"/>
        <w:numPr>
          <w:ilvl w:val="0"/>
          <w:numId w:val="43"/>
        </w:numPr>
        <w:spacing w:line="360" w:lineRule="auto"/>
        <w:rPr>
          <w:rFonts w:eastAsia="Arial"/>
          <w:lang w:val="pl-PL" w:eastAsia="pl-PL"/>
        </w:rPr>
      </w:pPr>
      <w:r w:rsidRPr="00B34848">
        <w:t>Pozostałe warunki zamówienia zostały zawarte we wzor</w:t>
      </w:r>
      <w:r w:rsidR="0094066F" w:rsidRPr="00B34848">
        <w:t>ach umów</w:t>
      </w:r>
      <w:r w:rsidR="00817047" w:rsidRPr="00B34848">
        <w:t xml:space="preserve"> stanowiąc</w:t>
      </w:r>
      <w:r w:rsidR="00F61F1E" w:rsidRPr="00B34848">
        <w:t>y</w:t>
      </w:r>
      <w:r w:rsidR="0094066F" w:rsidRPr="00B34848">
        <w:t>ch</w:t>
      </w:r>
      <w:r w:rsidR="00817047" w:rsidRPr="00B34848">
        <w:t xml:space="preserve"> </w:t>
      </w:r>
      <w:r w:rsidR="00817047" w:rsidRPr="00B34848">
        <w:rPr>
          <w:b/>
          <w:bCs/>
        </w:rPr>
        <w:t>Załącznik</w:t>
      </w:r>
      <w:r w:rsidR="0065139C" w:rsidRPr="00B34848">
        <w:rPr>
          <w:b/>
          <w:bCs/>
        </w:rPr>
        <w:t>i</w:t>
      </w:r>
      <w:r w:rsidR="00817047" w:rsidRPr="00B34848">
        <w:rPr>
          <w:b/>
          <w:bCs/>
        </w:rPr>
        <w:t xml:space="preserve"> nr </w:t>
      </w:r>
      <w:r w:rsidR="0007366E" w:rsidRPr="00B34848">
        <w:rPr>
          <w:b/>
          <w:bCs/>
        </w:rPr>
        <w:t>4</w:t>
      </w:r>
      <w:r w:rsidR="0065139C" w:rsidRPr="00B34848">
        <w:rPr>
          <w:b/>
          <w:bCs/>
        </w:rPr>
        <w:t>.1.</w:t>
      </w:r>
      <w:r w:rsidR="00ED6520" w:rsidRPr="00B34848">
        <w:rPr>
          <w:b/>
          <w:bCs/>
        </w:rPr>
        <w:t xml:space="preserve"> oraz</w:t>
      </w:r>
      <w:r w:rsidR="0065139C" w:rsidRPr="00B34848">
        <w:rPr>
          <w:b/>
          <w:bCs/>
        </w:rPr>
        <w:t xml:space="preserve"> nr 4.2. </w:t>
      </w:r>
      <w:r w:rsidR="00817047" w:rsidRPr="00B34848">
        <w:t>do SWZ</w:t>
      </w:r>
      <w:r w:rsidRPr="00B34848">
        <w:t>.</w:t>
      </w:r>
    </w:p>
    <w:p w14:paraId="33315ABD" w14:textId="537D4DA5" w:rsidR="000435D3" w:rsidRPr="000435D3" w:rsidRDefault="000435D3" w:rsidP="000435D3">
      <w:pPr>
        <w:pStyle w:val="Akapitzlist"/>
        <w:numPr>
          <w:ilvl w:val="0"/>
          <w:numId w:val="43"/>
        </w:numPr>
        <w:spacing w:line="360" w:lineRule="auto"/>
        <w:rPr>
          <w:rFonts w:eastAsia="Arial"/>
          <w:lang w:val="pl-PL" w:eastAsia="pl-PL"/>
        </w:rPr>
      </w:pPr>
      <w:r w:rsidRPr="000435D3">
        <w:rPr>
          <w:rFonts w:eastAsia="Arial"/>
          <w:lang w:val="pl-PL" w:eastAsia="pl-PL"/>
        </w:rPr>
        <w:t xml:space="preserve">Wymagania </w:t>
      </w:r>
      <w:r>
        <w:rPr>
          <w:rFonts w:eastAsia="Arial"/>
          <w:lang w:val="pl-PL" w:eastAsia="pl-PL"/>
        </w:rPr>
        <w:t>dotyczące</w:t>
      </w:r>
      <w:r w:rsidRPr="000435D3">
        <w:rPr>
          <w:rFonts w:eastAsia="Arial"/>
          <w:lang w:val="pl-PL" w:eastAsia="pl-PL"/>
        </w:rPr>
        <w:t xml:space="preserve"> przedmiotu zamówienia mogą ulec zmianie w trakcie realizacji umowy</w:t>
      </w:r>
      <w:r>
        <w:rPr>
          <w:rFonts w:eastAsia="Arial"/>
          <w:lang w:val="pl-PL" w:eastAsia="pl-PL"/>
        </w:rPr>
        <w:t>,</w:t>
      </w:r>
      <w:r w:rsidRPr="000435D3">
        <w:rPr>
          <w:rFonts w:eastAsia="Arial"/>
          <w:lang w:val="pl-PL" w:eastAsia="pl-PL"/>
        </w:rPr>
        <w:t xml:space="preserve"> w przypadku</w:t>
      </w:r>
      <w:r>
        <w:rPr>
          <w:rFonts w:eastAsia="Arial"/>
          <w:lang w:val="pl-PL" w:eastAsia="pl-PL"/>
        </w:rPr>
        <w:t xml:space="preserve"> </w:t>
      </w:r>
      <w:r w:rsidRPr="000435D3">
        <w:rPr>
          <w:lang w:val="pl-PL"/>
        </w:rPr>
        <w:t>zmiany przepisów prawa dotyczących bezpieczeństwa żywności i</w:t>
      </w:r>
      <w:r w:rsidR="0000723E">
        <w:rPr>
          <w:lang w:val="pl-PL"/>
        </w:rPr>
        <w:t> </w:t>
      </w:r>
      <w:r w:rsidRPr="000435D3">
        <w:rPr>
          <w:lang w:val="pl-PL"/>
        </w:rPr>
        <w:t>żywienia, wymagań odnośnie żywienia</w:t>
      </w:r>
      <w:r>
        <w:rPr>
          <w:lang w:val="pl-PL"/>
        </w:rPr>
        <w:t xml:space="preserve"> </w:t>
      </w:r>
      <w:r w:rsidRPr="000435D3">
        <w:rPr>
          <w:lang w:val="pl-PL"/>
        </w:rPr>
        <w:t>dzieci i młodzieży w placówkach oświatowych oraz norm żywienia i zaleceń Instytutu Żywności i Żywienia</w:t>
      </w:r>
      <w:r>
        <w:rPr>
          <w:lang w:val="pl-PL"/>
        </w:rPr>
        <w:t xml:space="preserve"> </w:t>
      </w:r>
      <w:r w:rsidRPr="000435D3">
        <w:rPr>
          <w:lang w:val="pl-PL"/>
        </w:rPr>
        <w:t>dotyczących docelowej grupy żywieniowej.</w:t>
      </w:r>
    </w:p>
    <w:p w14:paraId="0000007A" w14:textId="4E5763AA" w:rsidR="008D5F14" w:rsidRPr="004B6455" w:rsidRDefault="00DB6480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0" w:name="_Toc136247199"/>
      <w:r w:rsidRPr="00B00D7C">
        <w:rPr>
          <w:b/>
          <w:bCs/>
          <w:sz w:val="22"/>
          <w:szCs w:val="22"/>
          <w:highlight w:val="lightGray"/>
        </w:rPr>
        <w:lastRenderedPageBreak/>
        <w:t>Rozdział I</w:t>
      </w:r>
      <w:r w:rsidR="001A27BA" w:rsidRPr="00B00D7C">
        <w:rPr>
          <w:b/>
          <w:bCs/>
          <w:sz w:val="22"/>
          <w:szCs w:val="22"/>
          <w:highlight w:val="lightGray"/>
        </w:rPr>
        <w:t>V. Podwykonawstwo</w:t>
      </w:r>
      <w:bookmarkEnd w:id="10"/>
    </w:p>
    <w:p w14:paraId="0000007B" w14:textId="49DC0705" w:rsidR="008D5F14" w:rsidRPr="005808E0" w:rsidRDefault="001A27BA" w:rsidP="00900174">
      <w:pPr>
        <w:numPr>
          <w:ilvl w:val="0"/>
          <w:numId w:val="8"/>
        </w:numPr>
        <w:spacing w:before="60" w:after="60" w:line="360" w:lineRule="auto"/>
      </w:pPr>
      <w:r w:rsidRPr="005808E0">
        <w:t xml:space="preserve">Wykonawca </w:t>
      </w:r>
      <w:r w:rsidR="00DB6480" w:rsidRPr="005808E0">
        <w:t xml:space="preserve">na podstawie art. 462 ust. 1 ustawy Pzp </w:t>
      </w:r>
      <w:r w:rsidRPr="005808E0">
        <w:t xml:space="preserve">może powierzyć wykonanie części zamówienia </w:t>
      </w:r>
      <w:r w:rsidR="00B6257E" w:rsidRPr="005808E0">
        <w:t>P</w:t>
      </w:r>
      <w:r w:rsidRPr="005808E0">
        <w:t>odwykonawcy (</w:t>
      </w:r>
      <w:r w:rsidR="00B6257E" w:rsidRPr="005808E0">
        <w:t>P</w:t>
      </w:r>
      <w:r w:rsidRPr="005808E0">
        <w:t xml:space="preserve">odwykonawcom). </w:t>
      </w:r>
    </w:p>
    <w:p w14:paraId="0000007C" w14:textId="0CB67851" w:rsidR="008D5F14" w:rsidRPr="005808E0" w:rsidRDefault="001A27BA" w:rsidP="00900174">
      <w:pPr>
        <w:numPr>
          <w:ilvl w:val="0"/>
          <w:numId w:val="8"/>
        </w:numPr>
        <w:spacing w:before="60" w:after="60" w:line="360" w:lineRule="auto"/>
      </w:pPr>
      <w:r w:rsidRPr="005808E0">
        <w:t xml:space="preserve">Zamawiający </w:t>
      </w:r>
      <w:r w:rsidRPr="005808E0">
        <w:rPr>
          <w:bCs/>
        </w:rPr>
        <w:t>nie zastrzega</w:t>
      </w:r>
      <w:r w:rsidRPr="005808E0">
        <w:t xml:space="preserve"> obowiązku osobistego wykonania przez Wykonawcę kluczowych części zamówienia</w:t>
      </w:r>
      <w:r w:rsidR="00E223FF" w:rsidRPr="005808E0">
        <w:t>,</w:t>
      </w:r>
      <w:r w:rsidR="00DB6480" w:rsidRPr="005808E0">
        <w:t xml:space="preserve"> </w:t>
      </w:r>
      <w:r w:rsidR="00E223FF" w:rsidRPr="005808E0">
        <w:t>o</w:t>
      </w:r>
      <w:r w:rsidR="00DB6480" w:rsidRPr="005808E0">
        <w:t xml:space="preserve"> który</w:t>
      </w:r>
      <w:r w:rsidR="00E223FF" w:rsidRPr="005808E0">
        <w:t>m</w:t>
      </w:r>
      <w:r w:rsidR="00DB6480" w:rsidRPr="005808E0">
        <w:t xml:space="preserve"> mowa w art. 60 i 121</w:t>
      </w:r>
      <w:r w:rsidR="00E223FF" w:rsidRPr="005808E0">
        <w:t xml:space="preserve"> ustawy Pzp.</w:t>
      </w:r>
    </w:p>
    <w:p w14:paraId="0000007D" w14:textId="45D15E40" w:rsidR="008D5F14" w:rsidRPr="005808E0" w:rsidRDefault="001A27BA" w:rsidP="00900174">
      <w:pPr>
        <w:numPr>
          <w:ilvl w:val="0"/>
          <w:numId w:val="8"/>
        </w:numPr>
        <w:spacing w:before="60" w:after="60" w:line="360" w:lineRule="auto"/>
      </w:pPr>
      <w:r w:rsidRPr="005808E0">
        <w:t>Zamawiający</w:t>
      </w:r>
      <w:r w:rsidR="00E223FF" w:rsidRPr="005808E0">
        <w:t>, na podstawie art. 462 ust. 2 ustawy Pzp,</w:t>
      </w:r>
      <w:r w:rsidRPr="005808E0">
        <w:t xml:space="preserve"> wymaga, aby w przypadku powierzenia części zamówienia </w:t>
      </w:r>
      <w:r w:rsidR="00E223FF" w:rsidRPr="005808E0">
        <w:t>P</w:t>
      </w:r>
      <w:r w:rsidRPr="005808E0">
        <w:t>odwykonawc</w:t>
      </w:r>
      <w:r w:rsidR="00306E6F" w:rsidRPr="005808E0">
        <w:t>y/</w:t>
      </w:r>
      <w:r w:rsidRPr="005808E0">
        <w:t xml:space="preserve">om, Wykonawca wskazał w ofercie części zamówienia, których wykonanie zamierza powierzyć </w:t>
      </w:r>
      <w:r w:rsidR="00E223FF" w:rsidRPr="005808E0">
        <w:t>P</w:t>
      </w:r>
      <w:r w:rsidRPr="005808E0">
        <w:t>odwykonawc</w:t>
      </w:r>
      <w:r w:rsidR="00306E6F" w:rsidRPr="005808E0">
        <w:t>y/</w:t>
      </w:r>
      <w:r w:rsidRPr="005808E0">
        <w:t xml:space="preserve">om oraz podał (o ile są mu wiadome na tym etapie) nazwy (firmy) tych </w:t>
      </w:r>
      <w:r w:rsidR="00E223FF" w:rsidRPr="005808E0">
        <w:t>P</w:t>
      </w:r>
      <w:r w:rsidRPr="005808E0">
        <w:t>od</w:t>
      </w:r>
      <w:r w:rsidR="00E223FF" w:rsidRPr="005808E0">
        <w:t>w</w:t>
      </w:r>
      <w:r w:rsidRPr="005808E0">
        <w:t>ykonawców.</w:t>
      </w:r>
    </w:p>
    <w:p w14:paraId="0000007E" w14:textId="1E23B8FC" w:rsidR="008D5F14" w:rsidRPr="00237227" w:rsidRDefault="00E223FF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1" w:name="_Toc136247200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V. Termin wykonania zamówienia</w:t>
      </w:r>
      <w:bookmarkEnd w:id="11"/>
    </w:p>
    <w:p w14:paraId="33FE3EF4" w14:textId="3E84C522" w:rsidR="00615D5E" w:rsidRPr="007C55DC" w:rsidRDefault="001A27BA" w:rsidP="001A0E2E">
      <w:pPr>
        <w:pStyle w:val="Akapitzlist"/>
        <w:numPr>
          <w:ilvl w:val="3"/>
          <w:numId w:val="8"/>
        </w:numPr>
        <w:spacing w:line="360" w:lineRule="auto"/>
        <w:ind w:left="426" w:hanging="426"/>
      </w:pPr>
      <w:r w:rsidRPr="007C55DC">
        <w:t xml:space="preserve">Termin realizacji </w:t>
      </w:r>
      <w:r w:rsidR="006B10E0" w:rsidRPr="007C55DC">
        <w:t>przedmiotu zamówienia</w:t>
      </w:r>
      <w:r w:rsidR="00237227" w:rsidRPr="007C55DC">
        <w:t>:</w:t>
      </w:r>
    </w:p>
    <w:p w14:paraId="585E1A1C" w14:textId="026FA213" w:rsidR="005808E0" w:rsidRPr="004F23AA" w:rsidRDefault="005808E0" w:rsidP="005808E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60" w:after="60" w:line="360" w:lineRule="auto"/>
        <w:ind w:left="851" w:hanging="425"/>
      </w:pPr>
      <w:r w:rsidRPr="005808E0">
        <w:rPr>
          <w:b/>
          <w:bCs/>
        </w:rPr>
        <w:t>ZADANIE nr 1:</w:t>
      </w:r>
      <w:r w:rsidRPr="00B34848">
        <w:t xml:space="preserve"> </w:t>
      </w:r>
      <w:r w:rsidRPr="005808E0">
        <w:rPr>
          <w:b/>
          <w:bCs/>
        </w:rPr>
        <w:t xml:space="preserve">Przygotowywanie i dostarczanie posiłków dla dzieci z oddziałów przedszkolnych oraz uczniów Szkoły Podstawowej im. Jana Kochanowskiego w </w:t>
      </w:r>
      <w:r w:rsidRPr="004F23AA">
        <w:rPr>
          <w:b/>
          <w:bCs/>
        </w:rPr>
        <w:t>Kończewie realizowane będzie:</w:t>
      </w:r>
    </w:p>
    <w:p w14:paraId="18CA8C71" w14:textId="1887251F" w:rsidR="005808E0" w:rsidRPr="004F23AA" w:rsidRDefault="0065139C" w:rsidP="005808E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60" w:after="60" w:line="360" w:lineRule="auto"/>
      </w:pPr>
      <w:r w:rsidRPr="004F23AA">
        <w:rPr>
          <w:rFonts w:eastAsia="Lucida Sans Unicode"/>
        </w:rPr>
        <w:t>w oddzia</w:t>
      </w:r>
      <w:r w:rsidR="004F23AA" w:rsidRPr="004F23AA">
        <w:rPr>
          <w:rFonts w:eastAsia="Lucida Sans Unicode"/>
        </w:rPr>
        <w:t>le</w:t>
      </w:r>
      <w:r w:rsidRPr="004F23AA">
        <w:rPr>
          <w:rFonts w:eastAsia="Lucida Sans Unicode"/>
        </w:rPr>
        <w:t xml:space="preserve"> przedszkoln</w:t>
      </w:r>
      <w:r w:rsidR="004F23AA" w:rsidRPr="004F23AA">
        <w:rPr>
          <w:rFonts w:eastAsia="Lucida Sans Unicode"/>
        </w:rPr>
        <w:t>ym</w:t>
      </w:r>
      <w:r w:rsidR="00237227" w:rsidRPr="004F23AA">
        <w:rPr>
          <w:rFonts w:eastAsia="Lucida Sans Unicode"/>
        </w:rPr>
        <w:t xml:space="preserve"> </w:t>
      </w:r>
      <w:r w:rsidR="00D14FDC" w:rsidRPr="004F23AA">
        <w:rPr>
          <w:rFonts w:eastAsia="Lucida Sans Unicode"/>
        </w:rPr>
        <w:t>w</w:t>
      </w:r>
      <w:r w:rsidRPr="004F23AA">
        <w:rPr>
          <w:rFonts w:eastAsia="Lucida Sans Unicode"/>
        </w:rPr>
        <w:t xml:space="preserve"> okres</w:t>
      </w:r>
      <w:r w:rsidR="00D14FDC" w:rsidRPr="004F23AA">
        <w:rPr>
          <w:rFonts w:eastAsia="Lucida Sans Unicode"/>
        </w:rPr>
        <w:t>ie</w:t>
      </w:r>
      <w:r w:rsidRPr="004F23AA">
        <w:rPr>
          <w:rFonts w:eastAsia="Lucida Sans Unicode"/>
        </w:rPr>
        <w:t xml:space="preserve"> </w:t>
      </w:r>
      <w:r w:rsidRPr="004F23AA">
        <w:rPr>
          <w:rFonts w:eastAsia="Lucida Sans Unicode"/>
          <w:b/>
          <w:bCs/>
        </w:rPr>
        <w:t>od 0</w:t>
      </w:r>
      <w:r w:rsidR="005808E0" w:rsidRPr="004F23AA">
        <w:rPr>
          <w:rFonts w:eastAsia="Lucida Sans Unicode"/>
          <w:b/>
          <w:bCs/>
        </w:rPr>
        <w:t>2</w:t>
      </w:r>
      <w:r w:rsidRPr="004F23AA">
        <w:rPr>
          <w:rFonts w:eastAsia="Lucida Sans Unicode"/>
          <w:b/>
          <w:bCs/>
        </w:rPr>
        <w:t>.09.202</w:t>
      </w:r>
      <w:r w:rsidR="005808E0" w:rsidRPr="004F23AA">
        <w:rPr>
          <w:rFonts w:eastAsia="Lucida Sans Unicode"/>
          <w:b/>
          <w:bCs/>
        </w:rPr>
        <w:t>4</w:t>
      </w:r>
      <w:r w:rsidRPr="004F23AA">
        <w:rPr>
          <w:rFonts w:eastAsia="Lucida Sans Unicode"/>
          <w:b/>
          <w:bCs/>
        </w:rPr>
        <w:t xml:space="preserve"> r. do </w:t>
      </w:r>
      <w:r w:rsidR="007D2B0E" w:rsidRPr="004F23AA">
        <w:rPr>
          <w:rFonts w:eastAsia="Lucida Sans Unicode"/>
          <w:b/>
          <w:bCs/>
        </w:rPr>
        <w:t>31.0</w:t>
      </w:r>
      <w:r w:rsidR="005808E0" w:rsidRPr="004F23AA">
        <w:rPr>
          <w:rFonts w:eastAsia="Lucida Sans Unicode"/>
          <w:b/>
          <w:bCs/>
        </w:rPr>
        <w:t>7</w:t>
      </w:r>
      <w:r w:rsidR="007D2B0E" w:rsidRPr="004F23AA">
        <w:rPr>
          <w:rFonts w:eastAsia="Lucida Sans Unicode"/>
          <w:b/>
          <w:bCs/>
        </w:rPr>
        <w:t>.202</w:t>
      </w:r>
      <w:r w:rsidR="005808E0" w:rsidRPr="004F23AA">
        <w:rPr>
          <w:rFonts w:eastAsia="Lucida Sans Unicode"/>
          <w:b/>
          <w:bCs/>
        </w:rPr>
        <w:t>5</w:t>
      </w:r>
      <w:r w:rsidR="007D2B0E" w:rsidRPr="004F23AA">
        <w:rPr>
          <w:rFonts w:eastAsia="Lucida Sans Unicode"/>
          <w:b/>
          <w:bCs/>
        </w:rPr>
        <w:t xml:space="preserve"> r.</w:t>
      </w:r>
      <w:r w:rsidR="00D14FDC" w:rsidRPr="004F23AA">
        <w:rPr>
          <w:rFonts w:eastAsia="Lucida Sans Unicode"/>
          <w:b/>
          <w:bCs/>
        </w:rPr>
        <w:t xml:space="preserve">, </w:t>
      </w:r>
      <w:r w:rsidR="00D14FDC" w:rsidRPr="004F23AA">
        <w:rPr>
          <w:rFonts w:eastAsia="Lucida Sans Unicode"/>
        </w:rPr>
        <w:t>w tym dyżur letni</w:t>
      </w:r>
      <w:r w:rsidR="005808E0" w:rsidRPr="004F23AA">
        <w:rPr>
          <w:rFonts w:eastAsia="Lucida Sans Unicode"/>
        </w:rPr>
        <w:t xml:space="preserve"> w miesiącu lipcu</w:t>
      </w:r>
      <w:r w:rsidR="00D14FDC" w:rsidRPr="004F23AA">
        <w:rPr>
          <w:rFonts w:eastAsia="Lucida Sans Unicode"/>
        </w:rPr>
        <w:t>,</w:t>
      </w:r>
      <w:r w:rsidR="007D2B0E" w:rsidRPr="004F23AA">
        <w:rPr>
          <w:rFonts w:eastAsia="Lucida Sans Unicode"/>
        </w:rPr>
        <w:t xml:space="preserve"> </w:t>
      </w:r>
      <w:r w:rsidR="007D2B0E" w:rsidRPr="004F23AA">
        <w:rPr>
          <w:rFonts w:eastAsia="Times New Roman"/>
          <w:bCs/>
        </w:rPr>
        <w:t>z uwzględnieniem dni świąteczn</w:t>
      </w:r>
      <w:r w:rsidR="004F23AA" w:rsidRPr="004F23AA">
        <w:rPr>
          <w:rFonts w:eastAsia="Times New Roman"/>
          <w:bCs/>
        </w:rPr>
        <w:t>ych i</w:t>
      </w:r>
      <w:r w:rsidR="007D2B0E" w:rsidRPr="004F23AA">
        <w:rPr>
          <w:rFonts w:eastAsia="Times New Roman"/>
          <w:bCs/>
        </w:rPr>
        <w:t xml:space="preserve"> woln</w:t>
      </w:r>
      <w:r w:rsidR="004F23AA" w:rsidRPr="004F23AA">
        <w:rPr>
          <w:rFonts w:eastAsia="Times New Roman"/>
          <w:bCs/>
        </w:rPr>
        <w:t>ych</w:t>
      </w:r>
      <w:r w:rsidR="007D2B0E" w:rsidRPr="004F23AA">
        <w:rPr>
          <w:rFonts w:eastAsia="Times New Roman"/>
          <w:bCs/>
        </w:rPr>
        <w:t xml:space="preserve"> od zajęć,</w:t>
      </w:r>
    </w:p>
    <w:p w14:paraId="1420D53E" w14:textId="4E0B77EC" w:rsidR="00D14FDC" w:rsidRPr="004F23AA" w:rsidRDefault="0065139C" w:rsidP="005808E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60" w:after="60" w:line="360" w:lineRule="auto"/>
      </w:pPr>
      <w:r w:rsidRPr="004F23AA">
        <w:rPr>
          <w:rFonts w:eastAsia="Lucida Sans Unicode"/>
        </w:rPr>
        <w:t>w szko</w:t>
      </w:r>
      <w:r w:rsidR="005808E0" w:rsidRPr="004F23AA">
        <w:rPr>
          <w:rFonts w:eastAsia="Lucida Sans Unicode"/>
        </w:rPr>
        <w:t>le</w:t>
      </w:r>
      <w:r w:rsidRPr="004F23AA">
        <w:rPr>
          <w:rFonts w:eastAsia="Lucida Sans Unicode"/>
        </w:rPr>
        <w:t xml:space="preserve"> </w:t>
      </w:r>
      <w:r w:rsidR="00D14FDC" w:rsidRPr="004F23AA">
        <w:rPr>
          <w:rFonts w:eastAsia="Lucida Sans Unicode"/>
        </w:rPr>
        <w:t>w</w:t>
      </w:r>
      <w:r w:rsidRPr="004F23AA">
        <w:rPr>
          <w:rFonts w:eastAsia="Lucida Sans Unicode"/>
        </w:rPr>
        <w:t xml:space="preserve"> okres</w:t>
      </w:r>
      <w:r w:rsidR="00D14FDC" w:rsidRPr="004F23AA">
        <w:rPr>
          <w:rFonts w:eastAsia="Lucida Sans Unicode"/>
        </w:rPr>
        <w:t>ie</w:t>
      </w:r>
      <w:r w:rsidRPr="004F23AA">
        <w:rPr>
          <w:rFonts w:eastAsia="Lucida Sans Unicode"/>
        </w:rPr>
        <w:t xml:space="preserve"> </w:t>
      </w:r>
      <w:r w:rsidRPr="004F23AA">
        <w:rPr>
          <w:rFonts w:eastAsia="Lucida Sans Unicode"/>
          <w:b/>
          <w:bCs/>
        </w:rPr>
        <w:t>od 0</w:t>
      </w:r>
      <w:r w:rsidR="005808E0" w:rsidRPr="004F23AA">
        <w:rPr>
          <w:rFonts w:eastAsia="Lucida Sans Unicode"/>
          <w:b/>
          <w:bCs/>
        </w:rPr>
        <w:t>3</w:t>
      </w:r>
      <w:r w:rsidRPr="004F23AA">
        <w:rPr>
          <w:rFonts w:eastAsia="Lucida Sans Unicode"/>
          <w:b/>
          <w:bCs/>
        </w:rPr>
        <w:t>.09.202</w:t>
      </w:r>
      <w:r w:rsidR="005808E0" w:rsidRPr="004F23AA">
        <w:rPr>
          <w:rFonts w:eastAsia="Lucida Sans Unicode"/>
          <w:b/>
          <w:bCs/>
        </w:rPr>
        <w:t>4</w:t>
      </w:r>
      <w:r w:rsidRPr="004F23AA">
        <w:rPr>
          <w:rFonts w:eastAsia="Lucida Sans Unicode"/>
          <w:b/>
          <w:bCs/>
        </w:rPr>
        <w:t xml:space="preserve"> r. do 2</w:t>
      </w:r>
      <w:r w:rsidR="005808E0" w:rsidRPr="004F23AA">
        <w:rPr>
          <w:rFonts w:eastAsia="Lucida Sans Unicode"/>
          <w:b/>
          <w:bCs/>
        </w:rPr>
        <w:t>6</w:t>
      </w:r>
      <w:r w:rsidRPr="004F23AA">
        <w:rPr>
          <w:rFonts w:eastAsia="Lucida Sans Unicode"/>
          <w:b/>
          <w:bCs/>
        </w:rPr>
        <w:t>.06.202</w:t>
      </w:r>
      <w:r w:rsidR="005808E0" w:rsidRPr="004F23AA">
        <w:rPr>
          <w:rFonts w:eastAsia="Lucida Sans Unicode"/>
          <w:b/>
          <w:bCs/>
        </w:rPr>
        <w:t>5</w:t>
      </w:r>
      <w:r w:rsidRPr="004F23AA">
        <w:rPr>
          <w:rFonts w:eastAsia="Lucida Sans Unicode"/>
        </w:rPr>
        <w:t xml:space="preserve"> r., zgodnie z kalendarzem roku szkolnego, z uwzględnieniem przerw w nauce szkolnej (ferie, dni świąteczne, wakacje, pozostałe dni wolne od zajęć szkolnych).</w:t>
      </w:r>
    </w:p>
    <w:p w14:paraId="00F41BA5" w14:textId="0D9E692D" w:rsidR="005808E0" w:rsidRPr="005808E0" w:rsidRDefault="005808E0" w:rsidP="005808E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60" w:after="60" w:line="360" w:lineRule="auto"/>
        <w:ind w:left="851" w:hanging="425"/>
      </w:pPr>
      <w:r w:rsidRPr="005808E0">
        <w:rPr>
          <w:b/>
          <w:bCs/>
        </w:rPr>
        <w:t xml:space="preserve">ZADANIE nr </w:t>
      </w:r>
      <w:r>
        <w:rPr>
          <w:b/>
          <w:bCs/>
        </w:rPr>
        <w:t>2</w:t>
      </w:r>
      <w:r w:rsidRPr="005808E0">
        <w:rPr>
          <w:b/>
          <w:bCs/>
        </w:rPr>
        <w:t>:</w:t>
      </w:r>
      <w:r w:rsidRPr="00B34848">
        <w:t xml:space="preserve"> </w:t>
      </w:r>
      <w:r w:rsidRPr="005808E0">
        <w:rPr>
          <w:b/>
          <w:bCs/>
        </w:rPr>
        <w:t>Przygotowywanie i dostarczanie posiłków dla dzieci z oddziałów przedszkolnych i uczniów Szkoły Podstawowej im. Kornela Makuszyńskiego w</w:t>
      </w:r>
      <w:r w:rsidR="0000723E">
        <w:rPr>
          <w:b/>
          <w:bCs/>
        </w:rPr>
        <w:t> </w:t>
      </w:r>
      <w:r w:rsidRPr="005808E0">
        <w:rPr>
          <w:b/>
          <w:bCs/>
        </w:rPr>
        <w:t>Kobylnicy</w:t>
      </w:r>
      <w:r>
        <w:rPr>
          <w:b/>
          <w:bCs/>
        </w:rPr>
        <w:t xml:space="preserve"> realizowane będzie:</w:t>
      </w:r>
    </w:p>
    <w:p w14:paraId="2ED79218" w14:textId="3198A29C" w:rsidR="000219C7" w:rsidRPr="005808E0" w:rsidRDefault="000219C7" w:rsidP="000219C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60" w:after="60" w:line="360" w:lineRule="auto"/>
      </w:pPr>
      <w:r w:rsidRPr="000219C7">
        <w:t>w oddzia</w:t>
      </w:r>
      <w:r>
        <w:t>le</w:t>
      </w:r>
      <w:r w:rsidRPr="000219C7">
        <w:t xml:space="preserve"> przedszkolny</w:t>
      </w:r>
      <w:r>
        <w:t>m</w:t>
      </w:r>
      <w:r w:rsidRPr="000219C7">
        <w:t xml:space="preserve"> w okresie </w:t>
      </w:r>
      <w:r w:rsidRPr="000219C7">
        <w:rPr>
          <w:b/>
          <w:bCs/>
        </w:rPr>
        <w:t xml:space="preserve">od 02.09.2024 r. do </w:t>
      </w:r>
      <w:r w:rsidR="00302330">
        <w:rPr>
          <w:b/>
          <w:bCs/>
        </w:rPr>
        <w:t>29</w:t>
      </w:r>
      <w:r w:rsidRPr="000219C7">
        <w:rPr>
          <w:b/>
          <w:bCs/>
        </w:rPr>
        <w:t>.08.2025 r.,</w:t>
      </w:r>
      <w:r w:rsidRPr="000219C7">
        <w:t xml:space="preserve"> w tym w</w:t>
      </w:r>
      <w:r w:rsidR="0000723E">
        <w:t> </w:t>
      </w:r>
      <w:r w:rsidRPr="000219C7">
        <w:t>okresie 1 miesiąca wakacyjnego – lipiec albo sierpień 202</w:t>
      </w:r>
      <w:r>
        <w:t>5</w:t>
      </w:r>
      <w:r w:rsidRPr="000219C7">
        <w:t xml:space="preserve"> r. (dyżur letni), z uwzględnieniem przerw (ferie, dni świąteczne, wakacje, pozostałe dni wolne od zajęć),</w:t>
      </w:r>
    </w:p>
    <w:p w14:paraId="2A338882" w14:textId="640D8D38" w:rsidR="005808E0" w:rsidRPr="00C06D84" w:rsidRDefault="005808E0" w:rsidP="005808E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60" w:after="60" w:line="360" w:lineRule="auto"/>
      </w:pPr>
      <w:r w:rsidRPr="00C06D84">
        <w:rPr>
          <w:rFonts w:eastAsia="Lucida Sans Unicode"/>
        </w:rPr>
        <w:t xml:space="preserve">w szkole w okresie </w:t>
      </w:r>
      <w:r w:rsidRPr="00C06D84">
        <w:rPr>
          <w:rFonts w:eastAsia="Lucida Sans Unicode"/>
          <w:b/>
          <w:bCs/>
        </w:rPr>
        <w:t>od 03.09.2024 r. do 26.06.2025</w:t>
      </w:r>
      <w:r w:rsidRPr="00C06D84">
        <w:rPr>
          <w:rFonts w:eastAsia="Lucida Sans Unicode"/>
        </w:rPr>
        <w:t xml:space="preserve"> r., zgodnie z kalendarzem roku szkolnego, z uwzględnieniem przerw w nauce szkolnej (ferie, dni świąteczne, wakacje, pozostałe dni wolne od zajęć szkolnych).</w:t>
      </w:r>
    </w:p>
    <w:p w14:paraId="00000081" w14:textId="20BE7AEE" w:rsidR="008D5F14" w:rsidRPr="004B6455" w:rsidRDefault="00E223FF" w:rsidP="00900174">
      <w:pPr>
        <w:pStyle w:val="Nagwek2"/>
        <w:tabs>
          <w:tab w:val="left" w:pos="0"/>
        </w:tabs>
        <w:spacing w:before="60" w:after="60" w:line="360" w:lineRule="auto"/>
        <w:rPr>
          <w:b/>
          <w:bCs/>
          <w:sz w:val="22"/>
          <w:szCs w:val="22"/>
        </w:rPr>
      </w:pPr>
      <w:bookmarkStart w:id="12" w:name="_Toc136247201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VI. Warunki udziału w postępowaniu</w:t>
      </w:r>
      <w:r w:rsidR="001A0E2E" w:rsidRPr="00B00D7C">
        <w:rPr>
          <w:b/>
          <w:bCs/>
          <w:sz w:val="22"/>
          <w:szCs w:val="22"/>
          <w:highlight w:val="lightGray"/>
        </w:rPr>
        <w:t xml:space="preserve"> oraz podstawy wykluczenia Wykonawcy</w:t>
      </w:r>
      <w:bookmarkEnd w:id="12"/>
    </w:p>
    <w:p w14:paraId="00000083" w14:textId="4A6F1A9C" w:rsidR="008D5F14" w:rsidRPr="004B6455" w:rsidRDefault="001A27BA" w:rsidP="00C5245E">
      <w:pPr>
        <w:numPr>
          <w:ilvl w:val="0"/>
          <w:numId w:val="16"/>
        </w:numPr>
        <w:spacing w:before="60" w:after="60" w:line="360" w:lineRule="auto"/>
        <w:ind w:left="426" w:right="20"/>
      </w:pPr>
      <w:r w:rsidRPr="004B6455">
        <w:t xml:space="preserve">O </w:t>
      </w:r>
      <w:r w:rsidRPr="00970E5B">
        <w:t xml:space="preserve">udzielenie zamówienia mogą ubiegać się </w:t>
      </w:r>
      <w:r w:rsidR="001A555F">
        <w:t>w</w:t>
      </w:r>
      <w:r w:rsidRPr="00970E5B">
        <w:t xml:space="preserve">ykonawcy, którzy </w:t>
      </w:r>
      <w:r w:rsidRPr="004B6455">
        <w:t>spełniają warunki dotyczące:</w:t>
      </w:r>
    </w:p>
    <w:p w14:paraId="00000084" w14:textId="40FED6D1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zdolności do występowania w obrocie gospodarczym</w:t>
      </w:r>
      <w:r w:rsidR="00306E6F" w:rsidRPr="004B6455">
        <w:rPr>
          <w:b/>
        </w:rPr>
        <w:t xml:space="preserve"> (art. 113)</w:t>
      </w:r>
      <w:r w:rsidRPr="004B6455">
        <w:rPr>
          <w:b/>
        </w:rPr>
        <w:t>:</w:t>
      </w:r>
    </w:p>
    <w:p w14:paraId="00000085" w14:textId="77777777" w:rsidR="008D5F14" w:rsidRPr="004B6455" w:rsidRDefault="001A27BA" w:rsidP="00900174">
      <w:pPr>
        <w:spacing w:before="60" w:after="60" w:line="360" w:lineRule="auto"/>
        <w:ind w:left="868" w:right="20"/>
      </w:pPr>
      <w:r w:rsidRPr="004B6455">
        <w:t>Zamawiający nie stawia warunku w powyższym zakresie.</w:t>
      </w:r>
    </w:p>
    <w:p w14:paraId="00000086" w14:textId="528D0492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lastRenderedPageBreak/>
        <w:t>uprawnień do prowadzenia określonej działalności gospodarczej lub zawodowej, o ile wynika to z odrębnych przepisów</w:t>
      </w:r>
      <w:r w:rsidR="00306E6F" w:rsidRPr="004B6455">
        <w:rPr>
          <w:b/>
        </w:rPr>
        <w:t xml:space="preserve"> (art. 114)</w:t>
      </w:r>
      <w:r w:rsidRPr="004B6455">
        <w:rPr>
          <w:b/>
        </w:rPr>
        <w:t>:</w:t>
      </w:r>
    </w:p>
    <w:p w14:paraId="00000087" w14:textId="77777777" w:rsidR="008D5F14" w:rsidRPr="004B6455" w:rsidRDefault="001A27BA" w:rsidP="00900174">
      <w:pPr>
        <w:spacing w:before="60" w:after="60" w:line="360" w:lineRule="auto"/>
        <w:ind w:left="868" w:right="20"/>
      </w:pPr>
      <w:r w:rsidRPr="004B6455">
        <w:t>Zamawiający nie stawia warunku w powyższym zakresie.</w:t>
      </w:r>
    </w:p>
    <w:p w14:paraId="00000088" w14:textId="342ACE11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sytuacji ekonomicznej lub finansowej</w:t>
      </w:r>
      <w:r w:rsidR="00306E6F" w:rsidRPr="004B6455">
        <w:rPr>
          <w:b/>
        </w:rPr>
        <w:t xml:space="preserve"> (art. 115)</w:t>
      </w:r>
      <w:r w:rsidRPr="004B6455">
        <w:rPr>
          <w:b/>
        </w:rPr>
        <w:t>:</w:t>
      </w:r>
    </w:p>
    <w:p w14:paraId="00000089" w14:textId="2BB18B54" w:rsidR="008D5F14" w:rsidRPr="004B6455" w:rsidRDefault="00E75462" w:rsidP="00900174">
      <w:pPr>
        <w:spacing w:before="60" w:after="60" w:line="360" w:lineRule="auto"/>
        <w:ind w:left="852" w:right="20"/>
        <w:rPr>
          <w:bCs/>
        </w:rPr>
      </w:pPr>
      <w:r w:rsidRPr="004B6455">
        <w:t>Zamawiający nie stawia warunku w powyższym zakresie.</w:t>
      </w:r>
    </w:p>
    <w:p w14:paraId="0000008A" w14:textId="6A3B8D79" w:rsidR="008D5F14" w:rsidRPr="00446C6B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46C6B">
        <w:rPr>
          <w:b/>
        </w:rPr>
        <w:t>zdolności technicznej lub zawodowej</w:t>
      </w:r>
      <w:r w:rsidR="00306E6F" w:rsidRPr="00446C6B">
        <w:rPr>
          <w:b/>
        </w:rPr>
        <w:t xml:space="preserve"> (art. 116)</w:t>
      </w:r>
      <w:r w:rsidRPr="00446C6B">
        <w:rPr>
          <w:b/>
        </w:rPr>
        <w:t>:</w:t>
      </w:r>
    </w:p>
    <w:p w14:paraId="6E309B61" w14:textId="49E1D096" w:rsidR="004E61B2" w:rsidRPr="00446C6B" w:rsidRDefault="001A27BA" w:rsidP="00640459">
      <w:pPr>
        <w:pStyle w:val="Akapitzlist"/>
        <w:numPr>
          <w:ilvl w:val="1"/>
          <w:numId w:val="46"/>
        </w:numPr>
        <w:spacing w:before="60" w:after="60" w:line="360" w:lineRule="auto"/>
        <w:ind w:right="20"/>
        <w:rPr>
          <w:rFonts w:eastAsia="Lucida Sans Unicode"/>
          <w:b/>
          <w:iCs/>
        </w:rPr>
      </w:pPr>
      <w:r w:rsidRPr="00446C6B">
        <w:t>Wykonawca spełni warunek</w:t>
      </w:r>
      <w:r w:rsidR="009C1193" w:rsidRPr="009C1193">
        <w:t xml:space="preserve"> w zakresie doświadczenia</w:t>
      </w:r>
      <w:r w:rsidRPr="00446C6B">
        <w:t>, jeżeli wykaże, że</w:t>
      </w:r>
      <w:r w:rsidR="001A555F">
        <w:t xml:space="preserve"> </w:t>
      </w:r>
      <w:r w:rsidR="009930B1" w:rsidRPr="00446C6B">
        <w:t>w okresie ostatnich 3 lat</w:t>
      </w:r>
      <w:r w:rsidR="00A65008" w:rsidRPr="00446C6B">
        <w:t xml:space="preserve"> przed upływem </w:t>
      </w:r>
      <w:r w:rsidR="001A555F">
        <w:t xml:space="preserve">terminu </w:t>
      </w:r>
      <w:r w:rsidR="00A65008" w:rsidRPr="00446C6B">
        <w:t>składania ofert</w:t>
      </w:r>
      <w:r w:rsidR="009930B1" w:rsidRPr="00446C6B">
        <w:t xml:space="preserve">, a jeżeli okres prowadzenia działalności jest krótszy </w:t>
      </w:r>
      <w:bookmarkStart w:id="13" w:name="_Hlk44491625"/>
      <w:r w:rsidR="009930B1" w:rsidRPr="00446C6B">
        <w:t>–</w:t>
      </w:r>
      <w:bookmarkEnd w:id="13"/>
      <w:r w:rsidR="009930B1" w:rsidRPr="00446C6B">
        <w:t xml:space="preserve"> w tym okresie</w:t>
      </w:r>
      <w:r w:rsidR="001A555F">
        <w:t xml:space="preserve">, </w:t>
      </w:r>
      <w:r w:rsidR="001A555F" w:rsidRPr="00446C6B">
        <w:t>wykonał (a w przypadku świadczeń powtarzających lub ciągłych również wykonuje)</w:t>
      </w:r>
      <w:r w:rsidR="001A555F">
        <w:t>:</w:t>
      </w:r>
    </w:p>
    <w:p w14:paraId="2EFB1B47" w14:textId="3E7EC54E" w:rsidR="0065112C" w:rsidRPr="00EB11B6" w:rsidRDefault="00F27815" w:rsidP="006B4502">
      <w:pPr>
        <w:pStyle w:val="Akapitzlist"/>
        <w:numPr>
          <w:ilvl w:val="0"/>
          <w:numId w:val="49"/>
        </w:numPr>
        <w:spacing w:before="60" w:after="60" w:line="360" w:lineRule="auto"/>
        <w:ind w:left="1418" w:right="20" w:hanging="425"/>
        <w:rPr>
          <w:rFonts w:eastAsia="Lucida Sans Unicode"/>
          <w:b/>
          <w:iCs/>
        </w:rPr>
      </w:pPr>
      <w:bookmarkStart w:id="14" w:name="_Hlk110168230"/>
      <w:bookmarkStart w:id="15" w:name="_Hlk139628093"/>
      <w:r>
        <w:rPr>
          <w:rFonts w:eastAsia="Lucida Sans Unicode"/>
          <w:b/>
          <w:iCs/>
        </w:rPr>
        <w:t xml:space="preserve">dla </w:t>
      </w:r>
      <w:r w:rsidR="004E61B2" w:rsidRPr="00EB11B6">
        <w:rPr>
          <w:rFonts w:eastAsia="Lucida Sans Unicode"/>
          <w:b/>
          <w:iCs/>
        </w:rPr>
        <w:t>Zadani</w:t>
      </w:r>
      <w:r>
        <w:rPr>
          <w:rFonts w:eastAsia="Lucida Sans Unicode"/>
          <w:b/>
          <w:iCs/>
        </w:rPr>
        <w:t>a</w:t>
      </w:r>
      <w:r w:rsidR="004E61B2" w:rsidRPr="00EB11B6">
        <w:rPr>
          <w:rFonts w:eastAsia="Lucida Sans Unicode"/>
          <w:b/>
          <w:iCs/>
        </w:rPr>
        <w:t xml:space="preserve"> </w:t>
      </w:r>
      <w:r w:rsidR="00237227" w:rsidRPr="00EB11B6">
        <w:rPr>
          <w:rFonts w:eastAsia="Lucida Sans Unicode"/>
          <w:b/>
          <w:iCs/>
        </w:rPr>
        <w:t>n</w:t>
      </w:r>
      <w:r w:rsidR="004E61B2" w:rsidRPr="00EB11B6">
        <w:rPr>
          <w:rFonts w:eastAsia="Lucida Sans Unicode"/>
          <w:b/>
          <w:iCs/>
        </w:rPr>
        <w:t xml:space="preserve">r 1: </w:t>
      </w:r>
      <w:bookmarkStart w:id="16" w:name="_Hlk170979397"/>
      <w:r>
        <w:rPr>
          <w:rFonts w:eastAsia="Lucida Sans Unicode"/>
          <w:b/>
          <w:iCs/>
        </w:rPr>
        <w:t>jedn</w:t>
      </w:r>
      <w:r w:rsidR="009C1193">
        <w:rPr>
          <w:rFonts w:eastAsia="Lucida Sans Unicode"/>
          <w:b/>
          <w:iCs/>
        </w:rPr>
        <w:t>ą</w:t>
      </w:r>
      <w:r w:rsidR="009930B1" w:rsidRPr="00EB11B6">
        <w:rPr>
          <w:rFonts w:eastAsia="Lucida Sans Unicode"/>
          <w:b/>
          <w:iCs/>
        </w:rPr>
        <w:t xml:space="preserve"> </w:t>
      </w:r>
      <w:r w:rsidR="006B4502">
        <w:rPr>
          <w:rFonts w:eastAsia="Lucida Sans Unicode"/>
          <w:b/>
          <w:iCs/>
        </w:rPr>
        <w:t xml:space="preserve">lub </w:t>
      </w:r>
      <w:r>
        <w:rPr>
          <w:rFonts w:eastAsia="Lucida Sans Unicode"/>
          <w:b/>
          <w:iCs/>
        </w:rPr>
        <w:t>dwie</w:t>
      </w:r>
      <w:r w:rsidR="006B4502">
        <w:rPr>
          <w:rFonts w:eastAsia="Lucida Sans Unicode"/>
          <w:b/>
          <w:iCs/>
        </w:rPr>
        <w:t xml:space="preserve"> </w:t>
      </w:r>
      <w:r w:rsidR="009930B1" w:rsidRPr="00EB11B6">
        <w:rPr>
          <w:rFonts w:eastAsia="Lucida Sans Unicode"/>
          <w:b/>
          <w:iCs/>
        </w:rPr>
        <w:t>usług</w:t>
      </w:r>
      <w:r>
        <w:rPr>
          <w:rFonts w:eastAsia="Lucida Sans Unicode"/>
          <w:b/>
          <w:iCs/>
        </w:rPr>
        <w:t>i</w:t>
      </w:r>
      <w:r w:rsidR="00A65008" w:rsidRPr="00EB11B6">
        <w:rPr>
          <w:rFonts w:eastAsia="Lucida Sans Unicode"/>
          <w:b/>
          <w:iCs/>
        </w:rPr>
        <w:t xml:space="preserve"> w zakresie przygotow</w:t>
      </w:r>
      <w:r w:rsidR="000F032F">
        <w:rPr>
          <w:rFonts w:eastAsia="Lucida Sans Unicode"/>
          <w:b/>
          <w:iCs/>
        </w:rPr>
        <w:t>yw</w:t>
      </w:r>
      <w:r w:rsidR="00A65008" w:rsidRPr="00EB11B6">
        <w:rPr>
          <w:rFonts w:eastAsia="Lucida Sans Unicode"/>
          <w:b/>
          <w:iCs/>
        </w:rPr>
        <w:t>ania</w:t>
      </w:r>
      <w:r w:rsidR="004E61B2" w:rsidRPr="00EB11B6">
        <w:rPr>
          <w:rFonts w:eastAsia="Lucida Sans Unicode"/>
          <w:b/>
          <w:iCs/>
        </w:rPr>
        <w:t xml:space="preserve"> i</w:t>
      </w:r>
      <w:r w:rsidR="00B8201C">
        <w:rPr>
          <w:rFonts w:eastAsia="Lucida Sans Unicode"/>
          <w:b/>
          <w:iCs/>
        </w:rPr>
        <w:t> </w:t>
      </w:r>
      <w:r w:rsidR="00A65008" w:rsidRPr="00EB11B6">
        <w:rPr>
          <w:rFonts w:eastAsia="Lucida Sans Unicode"/>
          <w:b/>
          <w:iCs/>
        </w:rPr>
        <w:t>dosta</w:t>
      </w:r>
      <w:r w:rsidR="000F032F">
        <w:rPr>
          <w:rFonts w:eastAsia="Lucida Sans Unicode"/>
          <w:b/>
          <w:iCs/>
        </w:rPr>
        <w:t>rczania</w:t>
      </w:r>
      <w:r w:rsidR="00A65008" w:rsidRPr="00EB11B6">
        <w:rPr>
          <w:rFonts w:eastAsia="Lucida Sans Unicode"/>
          <w:b/>
          <w:iCs/>
        </w:rPr>
        <w:t xml:space="preserve"> posiłków</w:t>
      </w:r>
      <w:r w:rsidR="0065112C" w:rsidRPr="00EB11B6">
        <w:rPr>
          <w:rFonts w:eastAsia="Lucida Sans Unicode"/>
          <w:b/>
          <w:iCs/>
        </w:rPr>
        <w:t>,</w:t>
      </w:r>
      <w:r w:rsidR="006B4502">
        <w:rPr>
          <w:rFonts w:eastAsia="Lucida Sans Unicode"/>
          <w:b/>
          <w:iCs/>
        </w:rPr>
        <w:t xml:space="preserve"> w tym co najmniej jedną usługę polegającą na</w:t>
      </w:r>
      <w:r w:rsidR="00B8201C">
        <w:rPr>
          <w:rFonts w:eastAsia="Lucida Sans Unicode"/>
          <w:b/>
          <w:iCs/>
        </w:rPr>
        <w:t> </w:t>
      </w:r>
      <w:r w:rsidR="006B4502" w:rsidRPr="006B4502">
        <w:rPr>
          <w:rFonts w:eastAsia="Lucida Sans Unicode"/>
          <w:b/>
          <w:iCs/>
        </w:rPr>
        <w:t>przygotowywani</w:t>
      </w:r>
      <w:r w:rsidR="009C1193">
        <w:rPr>
          <w:rFonts w:eastAsia="Lucida Sans Unicode"/>
          <w:b/>
          <w:iCs/>
        </w:rPr>
        <w:t>u</w:t>
      </w:r>
      <w:r w:rsidR="006B4502" w:rsidRPr="006B4502">
        <w:rPr>
          <w:rFonts w:eastAsia="Lucida Sans Unicode"/>
          <w:b/>
          <w:iCs/>
        </w:rPr>
        <w:t xml:space="preserve"> i dostarczani</w:t>
      </w:r>
      <w:r w:rsidR="009C1193">
        <w:rPr>
          <w:rFonts w:eastAsia="Lucida Sans Unicode"/>
          <w:b/>
          <w:iCs/>
        </w:rPr>
        <w:t>u</w:t>
      </w:r>
      <w:r w:rsidR="006B4502" w:rsidRPr="006B4502">
        <w:rPr>
          <w:rFonts w:eastAsia="Lucida Sans Unicode"/>
          <w:b/>
          <w:iCs/>
        </w:rPr>
        <w:t xml:space="preserve"> posiłków</w:t>
      </w:r>
      <w:r w:rsidR="006B4502">
        <w:rPr>
          <w:rFonts w:eastAsia="Lucida Sans Unicode"/>
          <w:b/>
          <w:iCs/>
        </w:rPr>
        <w:t xml:space="preserve"> dla dzieci,</w:t>
      </w:r>
      <w:r w:rsidR="0065112C" w:rsidRPr="00EB11B6">
        <w:rPr>
          <w:rFonts w:eastAsia="Lucida Sans Unicode"/>
          <w:b/>
          <w:iCs/>
        </w:rPr>
        <w:t xml:space="preserve"> o </w:t>
      </w:r>
      <w:r w:rsidR="006B4502">
        <w:rPr>
          <w:rFonts w:eastAsia="Lucida Sans Unicode"/>
          <w:b/>
          <w:iCs/>
        </w:rPr>
        <w:t xml:space="preserve">łącznej </w:t>
      </w:r>
      <w:r w:rsidR="0065112C" w:rsidRPr="00EB11B6">
        <w:rPr>
          <w:rFonts w:eastAsia="Lucida Sans Unicode"/>
          <w:b/>
          <w:iCs/>
        </w:rPr>
        <w:t>wartości nie mniejszej niż</w:t>
      </w:r>
      <w:r w:rsidR="004E61B2" w:rsidRPr="00EB11B6">
        <w:rPr>
          <w:rFonts w:eastAsia="Lucida Sans Unicode"/>
          <w:b/>
          <w:iCs/>
        </w:rPr>
        <w:t xml:space="preserve"> </w:t>
      </w:r>
      <w:r w:rsidR="006B4502" w:rsidRPr="004F23AA">
        <w:rPr>
          <w:rFonts w:eastAsia="Lucida Sans Unicode"/>
          <w:b/>
          <w:iCs/>
        </w:rPr>
        <w:t>9</w:t>
      </w:r>
      <w:r w:rsidR="00A9073A" w:rsidRPr="004F23AA">
        <w:rPr>
          <w:rFonts w:eastAsia="Lucida Sans Unicode"/>
          <w:b/>
          <w:iCs/>
        </w:rPr>
        <w:t>0</w:t>
      </w:r>
      <w:r w:rsidR="004E61B2" w:rsidRPr="004F23AA">
        <w:rPr>
          <w:rFonts w:eastAsia="Lucida Sans Unicode"/>
          <w:b/>
          <w:iCs/>
        </w:rPr>
        <w:t xml:space="preserve"> 000,00 zł </w:t>
      </w:r>
      <w:r w:rsidR="006B4502" w:rsidRPr="004F23AA">
        <w:rPr>
          <w:rFonts w:eastAsia="Lucida Sans Unicode"/>
          <w:b/>
          <w:iCs/>
        </w:rPr>
        <w:t>brutto</w:t>
      </w:r>
      <w:r w:rsidR="00237227" w:rsidRPr="004F23AA">
        <w:rPr>
          <w:rFonts w:eastAsia="Lucida Sans Unicode"/>
          <w:bCs/>
          <w:iCs/>
        </w:rPr>
        <w:t>,</w:t>
      </w:r>
      <w:bookmarkEnd w:id="16"/>
    </w:p>
    <w:bookmarkEnd w:id="14"/>
    <w:p w14:paraId="19C8875D" w14:textId="71A83BF3" w:rsidR="0071619E" w:rsidRPr="00EB11B6" w:rsidRDefault="009C1193" w:rsidP="006B4502">
      <w:pPr>
        <w:pStyle w:val="Akapitzlist"/>
        <w:numPr>
          <w:ilvl w:val="0"/>
          <w:numId w:val="49"/>
        </w:numPr>
        <w:spacing w:before="60" w:after="60" w:line="360" w:lineRule="auto"/>
        <w:ind w:left="1418" w:right="20" w:hanging="425"/>
        <w:rPr>
          <w:rFonts w:eastAsia="Lucida Sans Unicode"/>
          <w:b/>
          <w:iCs/>
        </w:rPr>
      </w:pPr>
      <w:r>
        <w:rPr>
          <w:rFonts w:eastAsia="Lucida Sans Unicode"/>
          <w:b/>
          <w:iCs/>
        </w:rPr>
        <w:t xml:space="preserve">dla </w:t>
      </w:r>
      <w:r w:rsidR="004E61B2" w:rsidRPr="00EB11B6">
        <w:rPr>
          <w:rFonts w:eastAsia="Lucida Sans Unicode"/>
          <w:b/>
          <w:iCs/>
        </w:rPr>
        <w:t>Zadani</w:t>
      </w:r>
      <w:r>
        <w:rPr>
          <w:rFonts w:eastAsia="Lucida Sans Unicode"/>
          <w:b/>
          <w:iCs/>
        </w:rPr>
        <w:t>a</w:t>
      </w:r>
      <w:r w:rsidR="004E61B2" w:rsidRPr="00EB11B6">
        <w:rPr>
          <w:rFonts w:eastAsia="Lucida Sans Unicode"/>
          <w:b/>
          <w:iCs/>
        </w:rPr>
        <w:t xml:space="preserve"> </w:t>
      </w:r>
      <w:r w:rsidR="00237227" w:rsidRPr="00EB11B6">
        <w:rPr>
          <w:rFonts w:eastAsia="Lucida Sans Unicode"/>
          <w:b/>
          <w:iCs/>
        </w:rPr>
        <w:t>n</w:t>
      </w:r>
      <w:r w:rsidR="004E61B2" w:rsidRPr="00EB11B6">
        <w:rPr>
          <w:rFonts w:eastAsia="Lucida Sans Unicode"/>
          <w:b/>
          <w:iCs/>
        </w:rPr>
        <w:t xml:space="preserve">r 2: </w:t>
      </w:r>
      <w:r>
        <w:rPr>
          <w:rFonts w:eastAsia="Lucida Sans Unicode"/>
          <w:b/>
          <w:iCs/>
        </w:rPr>
        <w:t xml:space="preserve">jedną lub dwie </w:t>
      </w:r>
      <w:r w:rsidR="004E61B2" w:rsidRPr="00EB11B6">
        <w:rPr>
          <w:rFonts w:eastAsia="Lucida Sans Unicode"/>
          <w:b/>
          <w:iCs/>
        </w:rPr>
        <w:t>usług</w:t>
      </w:r>
      <w:r>
        <w:rPr>
          <w:rFonts w:eastAsia="Lucida Sans Unicode"/>
          <w:b/>
          <w:iCs/>
        </w:rPr>
        <w:t>i</w:t>
      </w:r>
      <w:r w:rsidR="004E61B2" w:rsidRPr="00EB11B6">
        <w:rPr>
          <w:rFonts w:eastAsia="Lucida Sans Unicode"/>
          <w:b/>
          <w:iCs/>
        </w:rPr>
        <w:t xml:space="preserve"> w zakresie przygotow</w:t>
      </w:r>
      <w:r w:rsidR="000F032F">
        <w:rPr>
          <w:rFonts w:eastAsia="Lucida Sans Unicode"/>
          <w:b/>
          <w:iCs/>
        </w:rPr>
        <w:t>yw</w:t>
      </w:r>
      <w:r w:rsidR="004E61B2" w:rsidRPr="00EB11B6">
        <w:rPr>
          <w:rFonts w:eastAsia="Lucida Sans Unicode"/>
          <w:b/>
          <w:iCs/>
        </w:rPr>
        <w:t>ania</w:t>
      </w:r>
      <w:r w:rsidR="00EB11B6" w:rsidRPr="00EB11B6">
        <w:rPr>
          <w:rFonts w:eastAsia="Lucida Sans Unicode"/>
          <w:b/>
          <w:iCs/>
        </w:rPr>
        <w:t xml:space="preserve"> i</w:t>
      </w:r>
      <w:r w:rsidR="00B8201C">
        <w:rPr>
          <w:rFonts w:eastAsia="Lucida Sans Unicode"/>
          <w:b/>
          <w:iCs/>
        </w:rPr>
        <w:t> </w:t>
      </w:r>
      <w:r w:rsidR="004E61B2" w:rsidRPr="00EB11B6">
        <w:rPr>
          <w:rFonts w:eastAsia="Lucida Sans Unicode"/>
          <w:b/>
          <w:iCs/>
        </w:rPr>
        <w:t>dosta</w:t>
      </w:r>
      <w:r w:rsidR="000F032F">
        <w:rPr>
          <w:rFonts w:eastAsia="Lucida Sans Unicode"/>
          <w:b/>
          <w:iCs/>
        </w:rPr>
        <w:t>rczania</w:t>
      </w:r>
      <w:r w:rsidR="00EB11B6" w:rsidRPr="00EB11B6">
        <w:rPr>
          <w:rFonts w:eastAsia="Lucida Sans Unicode"/>
          <w:b/>
          <w:iCs/>
        </w:rPr>
        <w:t xml:space="preserve"> </w:t>
      </w:r>
      <w:r w:rsidR="004E61B2" w:rsidRPr="00EB11B6">
        <w:rPr>
          <w:rFonts w:eastAsia="Lucida Sans Unicode"/>
          <w:b/>
          <w:iCs/>
        </w:rPr>
        <w:t xml:space="preserve">posiłków, </w:t>
      </w:r>
      <w:r w:rsidRPr="009C1193">
        <w:rPr>
          <w:rFonts w:eastAsia="Lucida Sans Unicode"/>
          <w:b/>
          <w:iCs/>
        </w:rPr>
        <w:t>w tym co najmniej jedną usługę polegającą na</w:t>
      </w:r>
      <w:r w:rsidR="00B8201C">
        <w:rPr>
          <w:rFonts w:eastAsia="Lucida Sans Unicode"/>
          <w:b/>
          <w:iCs/>
        </w:rPr>
        <w:t> </w:t>
      </w:r>
      <w:r w:rsidRPr="009C1193">
        <w:rPr>
          <w:rFonts w:eastAsia="Lucida Sans Unicode"/>
          <w:b/>
          <w:iCs/>
        </w:rPr>
        <w:t xml:space="preserve">przygotowywaniu i dostarczaniu posiłków dla </w:t>
      </w:r>
      <w:r w:rsidRPr="00EA2CAC">
        <w:rPr>
          <w:rFonts w:eastAsia="Lucida Sans Unicode"/>
          <w:b/>
          <w:iCs/>
        </w:rPr>
        <w:t xml:space="preserve">dzieci, o łącznej wartości nie mniejszej niż </w:t>
      </w:r>
      <w:r w:rsidR="00EA2CAC" w:rsidRPr="00EA2CAC">
        <w:rPr>
          <w:rFonts w:eastAsia="Lucida Sans Unicode"/>
          <w:b/>
          <w:iCs/>
        </w:rPr>
        <w:t>10</w:t>
      </w:r>
      <w:r w:rsidRPr="00EA2CAC">
        <w:rPr>
          <w:rFonts w:eastAsia="Lucida Sans Unicode"/>
          <w:b/>
          <w:iCs/>
        </w:rPr>
        <w:t>0 000,00 zł brutto</w:t>
      </w:r>
      <w:r w:rsidR="00237227" w:rsidRPr="00EA2CAC">
        <w:rPr>
          <w:rFonts w:eastAsia="Lucida Sans Unicode"/>
          <w:bCs/>
          <w:iCs/>
        </w:rPr>
        <w:t>,</w:t>
      </w:r>
    </w:p>
    <w:p w14:paraId="35364BE7" w14:textId="7FFD9177" w:rsidR="00742272" w:rsidRPr="009C1193" w:rsidRDefault="009930B1" w:rsidP="00016BF4">
      <w:pPr>
        <w:spacing w:before="60" w:after="60" w:line="360" w:lineRule="auto"/>
        <w:ind w:left="720"/>
        <w:rPr>
          <w:u w:val="single"/>
        </w:rPr>
      </w:pPr>
      <w:bookmarkStart w:id="17" w:name="_Toc43457451"/>
      <w:r w:rsidRPr="009C1193">
        <w:rPr>
          <w:u w:val="single"/>
        </w:rPr>
        <w:t xml:space="preserve">Usługi przygotowywania </w:t>
      </w:r>
      <w:r w:rsidR="009C1193" w:rsidRPr="009C1193">
        <w:rPr>
          <w:u w:val="single"/>
        </w:rPr>
        <w:t xml:space="preserve">i dostarczania </w:t>
      </w:r>
      <w:r w:rsidRPr="009C1193">
        <w:rPr>
          <w:u w:val="single"/>
        </w:rPr>
        <w:t>posiłków wykonywane w ramach jednej umowy traktuje się jak jedną usługę.</w:t>
      </w:r>
      <w:bookmarkEnd w:id="17"/>
    </w:p>
    <w:p w14:paraId="0037B24A" w14:textId="639D795E" w:rsidR="0018739E" w:rsidRPr="00C24FC2" w:rsidRDefault="0071619E" w:rsidP="0018739E">
      <w:pPr>
        <w:spacing w:before="60" w:after="60" w:line="360" w:lineRule="auto"/>
        <w:ind w:left="720"/>
        <w:rPr>
          <w:b/>
          <w:bCs/>
        </w:rPr>
      </w:pPr>
      <w:bookmarkStart w:id="18" w:name="_Hlk170979431"/>
      <w:r w:rsidRPr="00EB11B6">
        <w:rPr>
          <w:b/>
          <w:bCs/>
          <w:color w:val="000000" w:themeColor="text1"/>
        </w:rPr>
        <w:t>W przypadku składania ofert</w:t>
      </w:r>
      <w:r w:rsidR="009C1193">
        <w:rPr>
          <w:b/>
          <w:bCs/>
          <w:color w:val="000000" w:themeColor="text1"/>
        </w:rPr>
        <w:t>y</w:t>
      </w:r>
      <w:r w:rsidRPr="00EB11B6">
        <w:rPr>
          <w:b/>
          <w:bCs/>
          <w:color w:val="000000" w:themeColor="text1"/>
        </w:rPr>
        <w:t xml:space="preserve"> na więcej niż jedno zadanie</w:t>
      </w:r>
      <w:r w:rsidR="00EB11B6" w:rsidRPr="00EB11B6">
        <w:rPr>
          <w:b/>
          <w:bCs/>
          <w:color w:val="000000" w:themeColor="text1"/>
        </w:rPr>
        <w:t>,</w:t>
      </w:r>
      <w:r w:rsidRPr="00EB11B6">
        <w:rPr>
          <w:b/>
          <w:bCs/>
          <w:color w:val="000000" w:themeColor="text1"/>
        </w:rPr>
        <w:t xml:space="preserve"> ilości i wartości usług wymaganych do spełnienia warunku nie </w:t>
      </w:r>
      <w:r w:rsidR="00016BF4" w:rsidRPr="00EB11B6">
        <w:rPr>
          <w:b/>
          <w:bCs/>
          <w:color w:val="000000" w:themeColor="text1"/>
        </w:rPr>
        <w:t>podlega</w:t>
      </w:r>
      <w:r w:rsidR="00A9073A" w:rsidRPr="00EB11B6">
        <w:rPr>
          <w:b/>
          <w:bCs/>
          <w:color w:val="000000" w:themeColor="text1"/>
        </w:rPr>
        <w:t>ją</w:t>
      </w:r>
      <w:r w:rsidR="00016BF4" w:rsidRPr="00EB11B6">
        <w:rPr>
          <w:b/>
          <w:bCs/>
          <w:color w:val="000000" w:themeColor="text1"/>
        </w:rPr>
        <w:t xml:space="preserve"> sumowaniu, co oznacza</w:t>
      </w:r>
      <w:r w:rsidR="00EB11B6" w:rsidRPr="00EB11B6">
        <w:rPr>
          <w:b/>
          <w:bCs/>
          <w:color w:val="000000" w:themeColor="text1"/>
        </w:rPr>
        <w:t xml:space="preserve">, że </w:t>
      </w:r>
      <w:r w:rsidR="009C1193" w:rsidRPr="00741D6A">
        <w:rPr>
          <w:b/>
          <w:bCs/>
        </w:rPr>
        <w:t>wystarczającym będzie spełnienie w</w:t>
      </w:r>
      <w:r w:rsidR="009C1193" w:rsidRPr="00C24FC2">
        <w:rPr>
          <w:b/>
          <w:bCs/>
        </w:rPr>
        <w:t>arunku wyższego.</w:t>
      </w:r>
      <w:r w:rsidR="0018739E" w:rsidRPr="00C24FC2">
        <w:rPr>
          <w:b/>
          <w:bCs/>
        </w:rPr>
        <w:t xml:space="preserve"> </w:t>
      </w:r>
    </w:p>
    <w:p w14:paraId="28CC7106" w14:textId="7C11C131" w:rsidR="004601E1" w:rsidRPr="00C24FC2" w:rsidRDefault="00FD1FDE" w:rsidP="004601E1">
      <w:pPr>
        <w:pStyle w:val="Akapitzlist"/>
        <w:numPr>
          <w:ilvl w:val="1"/>
          <w:numId w:val="46"/>
        </w:numPr>
        <w:spacing w:before="60" w:after="60" w:line="360" w:lineRule="auto"/>
      </w:pPr>
      <w:bookmarkStart w:id="19" w:name="_Hlk140236254"/>
      <w:bookmarkEnd w:id="15"/>
      <w:bookmarkEnd w:id="18"/>
      <w:r w:rsidRPr="00C24FC2">
        <w:t>Wykonawca spełni warunek</w:t>
      </w:r>
      <w:r w:rsidR="009C1193" w:rsidRPr="00C24FC2">
        <w:t xml:space="preserve"> w zakresie kwalifikacji zawodowych</w:t>
      </w:r>
      <w:r w:rsidRPr="00C24FC2">
        <w:t xml:space="preserve">, jeżeli </w:t>
      </w:r>
      <w:r w:rsidR="004601E1" w:rsidRPr="00C24FC2">
        <w:t xml:space="preserve">wykaże, że </w:t>
      </w:r>
      <w:bookmarkStart w:id="20" w:name="_Hlk170983136"/>
      <w:bookmarkStart w:id="21" w:name="_Hlk170983206"/>
      <w:r w:rsidR="004601E1" w:rsidRPr="00C24FC2">
        <w:t xml:space="preserve">dysponuje lub będzie dysponował na etapie realizacji umowy w sprawie </w:t>
      </w:r>
      <w:bookmarkEnd w:id="20"/>
      <w:r w:rsidR="004601E1" w:rsidRPr="00C24FC2">
        <w:t xml:space="preserve">niniejszego zamówienia publicznego </w:t>
      </w:r>
      <w:r w:rsidR="004601E1" w:rsidRPr="00C24FC2">
        <w:rPr>
          <w:rFonts w:eastAsia="Lucida Sans Unicode"/>
          <w:b/>
          <w:iCs/>
        </w:rPr>
        <w:t>dla każdego Zadania, co najmniej jedną osobą</w:t>
      </w:r>
      <w:r w:rsidR="004601E1" w:rsidRPr="00C24FC2">
        <w:t xml:space="preserve"> </w:t>
      </w:r>
      <w:r w:rsidR="004601E1" w:rsidRPr="00C24FC2">
        <w:rPr>
          <w:rFonts w:eastAsia="Lucida Sans Unicode"/>
          <w:b/>
          <w:iCs/>
        </w:rPr>
        <w:t>zdolną do wykonania zamówienia, która obejmie funkcję kucharza,</w:t>
      </w:r>
    </w:p>
    <w:p w14:paraId="5AFD5E39" w14:textId="7FAF2EF6" w:rsidR="004601E1" w:rsidRPr="00C24FC2" w:rsidRDefault="00016BF4" w:rsidP="004601E1">
      <w:pPr>
        <w:pStyle w:val="Akapitzlist"/>
        <w:numPr>
          <w:ilvl w:val="0"/>
          <w:numId w:val="60"/>
        </w:numPr>
        <w:spacing w:before="60" w:after="60" w:line="360" w:lineRule="auto"/>
      </w:pPr>
      <w:r w:rsidRPr="00C24FC2">
        <w:t xml:space="preserve">posiadającą wykształcenie minimum zawodowe gastronomiczne, legitymującą się </w:t>
      </w:r>
      <w:r w:rsidRPr="00C24FC2">
        <w:rPr>
          <w:b/>
          <w:bCs/>
        </w:rPr>
        <w:t>co najmniej 4 letnim</w:t>
      </w:r>
      <w:r w:rsidRPr="00C24FC2">
        <w:t xml:space="preserve"> </w:t>
      </w:r>
      <w:r w:rsidRPr="00C24FC2">
        <w:rPr>
          <w:b/>
          <w:bCs/>
        </w:rPr>
        <w:t>doświadczeniem</w:t>
      </w:r>
      <w:r w:rsidRPr="00C24FC2">
        <w:t xml:space="preserve"> w przygotow</w:t>
      </w:r>
      <w:r w:rsidR="000F032F" w:rsidRPr="00C24FC2">
        <w:t>yw</w:t>
      </w:r>
      <w:r w:rsidRPr="00C24FC2">
        <w:t>aniu posiłków</w:t>
      </w:r>
      <w:r w:rsidR="00ED6F15" w:rsidRPr="00C24FC2">
        <w:t xml:space="preserve"> dla dzieci w wieku przedszkolnym i uczniów szkół podstawowych</w:t>
      </w:r>
      <w:r w:rsidR="00FB6E78" w:rsidRPr="00C24FC2">
        <w:t xml:space="preserve"> </w:t>
      </w:r>
      <w:r w:rsidR="006513D9" w:rsidRPr="00C24FC2">
        <w:rPr>
          <w:b/>
          <w:bCs/>
        </w:rPr>
        <w:t>a</w:t>
      </w:r>
      <w:r w:rsidR="003B610D" w:rsidRPr="00C24FC2">
        <w:rPr>
          <w:b/>
          <w:bCs/>
        </w:rPr>
        <w:t>lb</w:t>
      </w:r>
      <w:r w:rsidR="006513D9" w:rsidRPr="00C24FC2">
        <w:rPr>
          <w:b/>
          <w:bCs/>
        </w:rPr>
        <w:t>o</w:t>
      </w:r>
    </w:p>
    <w:p w14:paraId="445DFD21" w14:textId="7C7716B6" w:rsidR="004601E1" w:rsidRPr="00C24FC2" w:rsidRDefault="00016BF4" w:rsidP="004601E1">
      <w:pPr>
        <w:pStyle w:val="Akapitzlist"/>
        <w:numPr>
          <w:ilvl w:val="0"/>
          <w:numId w:val="60"/>
        </w:numPr>
        <w:spacing w:before="60" w:after="60" w:line="360" w:lineRule="auto"/>
      </w:pPr>
      <w:r w:rsidRPr="00C24FC2">
        <w:t xml:space="preserve">posiadającą wykształcenie minimum średnie gastronomiczne, legitymującą się </w:t>
      </w:r>
      <w:r w:rsidRPr="00C24FC2">
        <w:rPr>
          <w:b/>
          <w:bCs/>
        </w:rPr>
        <w:t xml:space="preserve">co najmniej </w:t>
      </w:r>
      <w:r w:rsidR="00C24FC2" w:rsidRPr="00C24FC2">
        <w:rPr>
          <w:b/>
          <w:bCs/>
        </w:rPr>
        <w:t>2</w:t>
      </w:r>
      <w:r w:rsidRPr="00C24FC2">
        <w:rPr>
          <w:b/>
          <w:bCs/>
        </w:rPr>
        <w:t xml:space="preserve"> letnim doświadczeniem</w:t>
      </w:r>
      <w:r w:rsidRPr="00C24FC2">
        <w:t xml:space="preserve"> w przygotow</w:t>
      </w:r>
      <w:r w:rsidR="000F032F" w:rsidRPr="00C24FC2">
        <w:t>yw</w:t>
      </w:r>
      <w:r w:rsidRPr="00C24FC2">
        <w:t>aniu posiłków</w:t>
      </w:r>
      <w:r w:rsidR="00ED6F15" w:rsidRPr="00C24FC2">
        <w:t xml:space="preserve"> dla dzieci w wieku przedszkolnym i uczniów szkół podstawowych.</w:t>
      </w:r>
      <w:bookmarkEnd w:id="21"/>
    </w:p>
    <w:p w14:paraId="71C8CAFE" w14:textId="0979966D" w:rsidR="001029CE" w:rsidRPr="00741D6A" w:rsidRDefault="001029CE" w:rsidP="0018739E">
      <w:pPr>
        <w:spacing w:line="360" w:lineRule="auto"/>
        <w:ind w:left="448"/>
        <w:rPr>
          <w:b/>
          <w:bCs/>
        </w:rPr>
      </w:pPr>
      <w:r w:rsidRPr="00C24FC2">
        <w:rPr>
          <w:b/>
          <w:bCs/>
        </w:rPr>
        <w:lastRenderedPageBreak/>
        <w:t>W przypadku składania oferty na realizację więcej niż jednego zadania Wykonawca spełni warunek dysponując jedną i tą samą osobą uczestniczącą w realizacji przedmiotu zamówienia każdego z Zadań.</w:t>
      </w:r>
    </w:p>
    <w:bookmarkEnd w:id="19"/>
    <w:p w14:paraId="0000008C" w14:textId="66AA1922" w:rsidR="008D5F14" w:rsidRPr="00ED6F15" w:rsidRDefault="001A27BA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ED6F15">
        <w:t>Zamawiający, w stosunku do Wykonawców wspólnie ubiegających się o udzielenie zamówienia, w odniesieniu do warunku dotyczącego zdolności technicznej lub zawodowej – dopuszcza łączne spełnianie warunk</w:t>
      </w:r>
      <w:r w:rsidR="00742272" w:rsidRPr="00ED6F15">
        <w:t>ów</w:t>
      </w:r>
      <w:r w:rsidRPr="00ED6F15">
        <w:t xml:space="preserve"> przez Wykonawców.</w:t>
      </w:r>
    </w:p>
    <w:p w14:paraId="3512FA2A" w14:textId="1CE2FD20" w:rsidR="00E223FF" w:rsidRPr="004B6455" w:rsidRDefault="00D559EB" w:rsidP="0018739E">
      <w:pPr>
        <w:numPr>
          <w:ilvl w:val="0"/>
          <w:numId w:val="16"/>
        </w:numPr>
        <w:spacing w:before="60" w:after="60" w:line="360" w:lineRule="auto"/>
        <w:ind w:left="448"/>
      </w:pPr>
      <w:r w:rsidRPr="004B6455">
        <w:t xml:space="preserve">Oceniając zdolność techniczną lub zawodową, </w:t>
      </w:r>
      <w:r w:rsidR="001A27BA" w:rsidRPr="004B6455">
        <w:t>Zamawiający może</w:t>
      </w:r>
      <w:r w:rsidRPr="004B6455">
        <w:t>,</w:t>
      </w:r>
      <w:r w:rsidR="001A27BA" w:rsidRPr="004B6455">
        <w:t xml:space="preserve"> na każdym etapie postępowania, uznać, że Wykonawca nie posiada wymaganych zdolności, jeżeli posiadanie przez </w:t>
      </w:r>
      <w:r w:rsidR="00B6257E" w:rsidRPr="004B6455">
        <w:t>W</w:t>
      </w:r>
      <w:r w:rsidR="001A27BA" w:rsidRPr="004B6455">
        <w:t xml:space="preserve">ykonawcę sprzecznych interesów, w szczególności zaangażowanie zasobów technicznych lub zawodowych </w:t>
      </w:r>
      <w:r w:rsidR="00420C20" w:rsidRPr="004B6455">
        <w:t>W</w:t>
      </w:r>
      <w:r w:rsidR="001A27BA" w:rsidRPr="004B6455">
        <w:t xml:space="preserve">ykonawcy w inne przedsięwzięcia gospodarcze </w:t>
      </w:r>
      <w:r w:rsidR="00420C20" w:rsidRPr="004B6455">
        <w:t>W</w:t>
      </w:r>
      <w:r w:rsidR="001A27BA" w:rsidRPr="004B6455">
        <w:t>ykonawcy może mieć negatywny wpływ na realizację zamówienia.</w:t>
      </w:r>
    </w:p>
    <w:p w14:paraId="028B622B" w14:textId="04E66DE4" w:rsidR="00560B7A" w:rsidRPr="004B6455" w:rsidRDefault="001A27BA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4B6455">
        <w:t>Z postępowania o udzielenie zamówienia wyklucza się Wykonawców, w stosunku do których zachodzi którakolwiek z okoliczności wskazanych</w:t>
      </w:r>
      <w:r w:rsidR="00346311" w:rsidRPr="004B6455">
        <w:t xml:space="preserve"> </w:t>
      </w:r>
      <w:r w:rsidRPr="004B6455">
        <w:t xml:space="preserve">w </w:t>
      </w:r>
      <w:r w:rsidRPr="00741D6A">
        <w:rPr>
          <w:b/>
          <w:bCs/>
        </w:rPr>
        <w:t xml:space="preserve">art. 108 ust. 1 </w:t>
      </w:r>
      <w:r w:rsidR="00346311" w:rsidRPr="00741D6A">
        <w:rPr>
          <w:b/>
          <w:bCs/>
        </w:rPr>
        <w:t xml:space="preserve">ustawy </w:t>
      </w:r>
      <w:r w:rsidRPr="00741D6A">
        <w:rPr>
          <w:b/>
          <w:bCs/>
        </w:rPr>
        <w:t>P</w:t>
      </w:r>
      <w:r w:rsidR="00346311" w:rsidRPr="00741D6A">
        <w:rPr>
          <w:b/>
          <w:bCs/>
        </w:rPr>
        <w:t>zp</w:t>
      </w:r>
      <w:r w:rsidR="00346311" w:rsidRPr="004B6455">
        <w:t>.</w:t>
      </w:r>
    </w:p>
    <w:p w14:paraId="1DD7C0CB" w14:textId="7E18DED1" w:rsidR="005A7038" w:rsidRPr="004B6455" w:rsidRDefault="00560B7A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4B6455">
        <w:t>Z</w:t>
      </w:r>
      <w:r w:rsidR="005A7038" w:rsidRPr="004B6455">
        <w:t xml:space="preserve">godnie z art. 7 ust. 1 ustawy z dnia 13 kwietnia 2022 r. o szczególnych rozwiązaniach w zakresie </w:t>
      </w:r>
      <w:r w:rsidR="005A7038" w:rsidRPr="00741D6A">
        <w:rPr>
          <w:b/>
          <w:bCs/>
        </w:rPr>
        <w:t>przeciwdziałania wspieraniu agresji na Ukrainę</w:t>
      </w:r>
      <w:r w:rsidR="005A7038" w:rsidRPr="004B6455">
        <w:t xml:space="preserve"> oraz służących ochronie bezpieczeństwa narodowego (</w:t>
      </w:r>
      <w:r w:rsidR="007D4744">
        <w:t xml:space="preserve">t.j. </w:t>
      </w:r>
      <w:r w:rsidR="005A7038" w:rsidRPr="004B6455">
        <w:t>Dz.U. z 202</w:t>
      </w:r>
      <w:r w:rsidR="000F171A">
        <w:t>4</w:t>
      </w:r>
      <w:r w:rsidR="005A7038" w:rsidRPr="004B6455">
        <w:t xml:space="preserve"> r. poz. </w:t>
      </w:r>
      <w:r w:rsidR="000F171A">
        <w:t>507</w:t>
      </w:r>
      <w:r w:rsidR="005A7038" w:rsidRPr="004B6455">
        <w:t xml:space="preserve">) </w:t>
      </w:r>
      <w:r w:rsidRPr="004B6455">
        <w:t>na każdym etapie postępowania o</w:t>
      </w:r>
      <w:r w:rsidR="007D4744">
        <w:t xml:space="preserve"> </w:t>
      </w:r>
      <w:r w:rsidRPr="004B6455">
        <w:t xml:space="preserve">udzielenie zamówienia </w:t>
      </w:r>
      <w:r w:rsidR="005A7038" w:rsidRPr="004B6455">
        <w:t>Zamawiający wykluczy z udziału w postępowaniu:</w:t>
      </w:r>
    </w:p>
    <w:p w14:paraId="2C4B128B" w14:textId="77777777" w:rsidR="00774B44" w:rsidRPr="004B6455" w:rsidRDefault="005A7038" w:rsidP="00640459">
      <w:pPr>
        <w:pStyle w:val="Akapitzlist"/>
        <w:numPr>
          <w:ilvl w:val="0"/>
          <w:numId w:val="47"/>
        </w:numPr>
        <w:spacing w:before="60" w:after="60" w:line="360" w:lineRule="auto"/>
      </w:pPr>
      <w:r w:rsidRPr="004B6455"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 na podstawie decyzji w sprawie wpisu na listę rozstrzygającej o zastosowaniu środka, o którym mowa w art. 1 pkt 3;</w:t>
      </w:r>
    </w:p>
    <w:p w14:paraId="7FBED907" w14:textId="2061A19F" w:rsidR="00774B44" w:rsidRPr="004B6455" w:rsidRDefault="005A7038" w:rsidP="00640459">
      <w:pPr>
        <w:pStyle w:val="Akapitzlist"/>
        <w:numPr>
          <w:ilvl w:val="0"/>
          <w:numId w:val="47"/>
        </w:numPr>
        <w:spacing w:before="60" w:after="60" w:line="360" w:lineRule="auto"/>
      </w:pPr>
      <w:r w:rsidRPr="004B6455">
        <w:t>wykonawcę którego beneficjentem rzeczywistym w rozumieniu ustawy z dnia 1 marca 2018 r. o przeciwdziałaniu praniu pieniędzy oraz finansowaniu terroryzmu (</w:t>
      </w:r>
      <w:r w:rsidR="007D4744">
        <w:t xml:space="preserve">t.j. </w:t>
      </w:r>
      <w:r w:rsidRPr="004B6455">
        <w:t>Dz. U. z 202</w:t>
      </w:r>
      <w:r w:rsidR="007D4744">
        <w:t>3</w:t>
      </w:r>
      <w:r w:rsidRPr="004B6455">
        <w:t xml:space="preserve"> r. poz.</w:t>
      </w:r>
      <w:r w:rsidR="007D4744">
        <w:t xml:space="preserve"> 1124</w:t>
      </w:r>
      <w:r w:rsidRPr="004B6455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3CA0AF8" w14:textId="2E42528B" w:rsidR="005A7038" w:rsidRPr="004B6455" w:rsidRDefault="005A7038" w:rsidP="00640459">
      <w:pPr>
        <w:pStyle w:val="Akapitzlist"/>
        <w:numPr>
          <w:ilvl w:val="0"/>
          <w:numId w:val="47"/>
        </w:numPr>
        <w:spacing w:before="60" w:after="60" w:line="360" w:lineRule="auto"/>
      </w:pPr>
      <w:r w:rsidRPr="004B6455">
        <w:t>wykonawcę, którego jednostką dominującą w rozumieniu art. 3 ust. 1 pkt 37 ustawy z dnia29 września 1994 r. o rachunkowości (</w:t>
      </w:r>
      <w:r w:rsidR="007D4744">
        <w:t xml:space="preserve">t.j. </w:t>
      </w:r>
      <w:r w:rsidRPr="004B6455">
        <w:t>Dz. U. z 202</w:t>
      </w:r>
      <w:r w:rsidR="007D4744">
        <w:t>3</w:t>
      </w:r>
      <w:r w:rsidRPr="004B6455">
        <w:t xml:space="preserve"> r. poz. 1</w:t>
      </w:r>
      <w:r w:rsidR="007D4744">
        <w:t>20 ze zm.</w:t>
      </w:r>
      <w:r w:rsidRPr="004B6455">
        <w:t xml:space="preserve">) jest podmiot wymieniony w wykazach określonych w rozporządzeniu 765/2006 i </w:t>
      </w:r>
      <w:r w:rsidRPr="004B6455">
        <w:lastRenderedPageBreak/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458A952" w14:textId="17126A45" w:rsidR="004179FF" w:rsidRPr="004B6455" w:rsidRDefault="005A7038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t xml:space="preserve">Powyższe </w:t>
      </w:r>
      <w:r w:rsidRPr="00935FBC">
        <w:t>wykluczenie</w:t>
      </w:r>
      <w:r w:rsidR="00741D6A">
        <w:t>,</w:t>
      </w:r>
      <w:r w:rsidR="00774B44" w:rsidRPr="00935FBC">
        <w:t xml:space="preserve"> wskazane w ust. </w:t>
      </w:r>
      <w:r w:rsidR="007D4744">
        <w:t>5</w:t>
      </w:r>
      <w:r w:rsidR="00774B44" w:rsidRPr="00935FBC">
        <w:t xml:space="preserve"> </w:t>
      </w:r>
      <w:r w:rsidRPr="00935FBC">
        <w:t xml:space="preserve">następować będzie na okres trwania ww. </w:t>
      </w:r>
      <w:r w:rsidR="00774B44" w:rsidRPr="00935FBC">
        <w:t>o</w:t>
      </w:r>
      <w:r w:rsidRPr="00935FBC">
        <w:t>koliczności</w:t>
      </w:r>
      <w:r w:rsidR="00774B44" w:rsidRPr="00935FBC">
        <w:t>.</w:t>
      </w:r>
    </w:p>
    <w:p w14:paraId="6A6660FF" w14:textId="77777777" w:rsidR="004179FF" w:rsidRPr="004B6455" w:rsidRDefault="0034631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t>Zamawiający nie przewiduje dodatkowych przesłanek wykluczenia wskazanych w art. 109 ustawy Pzp.</w:t>
      </w:r>
    </w:p>
    <w:p w14:paraId="00000095" w14:textId="48B1B316" w:rsidR="008D5F14" w:rsidRPr="004B6455" w:rsidRDefault="0034631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t>Wykonawca może zostać wykluczony przez Zamawiającego na każdym etapie postęp</w:t>
      </w:r>
      <w:r w:rsidR="00D47F6B" w:rsidRPr="004B6455">
        <w:t>o</w:t>
      </w:r>
      <w:r w:rsidRPr="004B6455">
        <w:t>wania o udziel</w:t>
      </w:r>
      <w:r w:rsidR="00D47F6B" w:rsidRPr="004B6455">
        <w:t>e</w:t>
      </w:r>
      <w:r w:rsidRPr="004B6455">
        <w:t>n</w:t>
      </w:r>
      <w:r w:rsidR="00D47F6B" w:rsidRPr="004B6455">
        <w:t>i</w:t>
      </w:r>
      <w:r w:rsidRPr="004B6455">
        <w:t>e zamówienia.</w:t>
      </w:r>
    </w:p>
    <w:p w14:paraId="4DAC9E03" w14:textId="42513E16" w:rsidR="00481951" w:rsidRPr="004B6455" w:rsidRDefault="0048195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rPr>
          <w:rFonts w:eastAsia="Arial"/>
          <w:lang w:eastAsia="pl-PL"/>
        </w:rPr>
        <w:t>Wykonawca nie podlega wykluczeniu w okolicznościach określonych w art. 108 ust. 1 pkt 1, 2 i 5 ustawy Pzp, jeżeli udowodni Zamawiającemu, że spełnił łącznie następujące przesłanki:</w:t>
      </w:r>
    </w:p>
    <w:p w14:paraId="242A95E0" w14:textId="77777777" w:rsidR="00481951" w:rsidRPr="004B6455" w:rsidRDefault="00481951" w:rsidP="00640459">
      <w:pPr>
        <w:pStyle w:val="Akapitzlist"/>
        <w:numPr>
          <w:ilvl w:val="0"/>
          <w:numId w:val="35"/>
        </w:numPr>
        <w:spacing w:before="60" w:after="60" w:line="360" w:lineRule="auto"/>
        <w:ind w:left="851" w:hanging="425"/>
      </w:pPr>
      <w:r w:rsidRPr="004B6455">
        <w:t>naprawił lub zobowiązał się do naprawienia szkody wyrządzonej przestępstwem, wykroczeniem lub swoim nieprawidłowym postępowaniem, w tym poprzez zadośćuczynienie pieniężne,</w:t>
      </w:r>
    </w:p>
    <w:p w14:paraId="79F1EC74" w14:textId="77777777" w:rsidR="00481951" w:rsidRPr="004B6455" w:rsidRDefault="00481951" w:rsidP="00640459">
      <w:pPr>
        <w:pStyle w:val="Akapitzlist"/>
        <w:numPr>
          <w:ilvl w:val="0"/>
          <w:numId w:val="35"/>
        </w:numPr>
        <w:spacing w:before="60" w:after="60" w:line="360" w:lineRule="auto"/>
        <w:ind w:left="851" w:hanging="425"/>
      </w:pPr>
      <w:r w:rsidRPr="004B6455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45D0A2C3" w14:textId="0F959E98" w:rsidR="00481951" w:rsidRPr="004B6455" w:rsidRDefault="00481951" w:rsidP="00640459">
      <w:pPr>
        <w:pStyle w:val="Akapitzlist"/>
        <w:numPr>
          <w:ilvl w:val="0"/>
          <w:numId w:val="35"/>
        </w:numPr>
        <w:spacing w:before="60" w:after="60" w:line="360" w:lineRule="auto"/>
        <w:ind w:left="851" w:hanging="425"/>
      </w:pPr>
      <w:r w:rsidRPr="004B6455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Pr="004B6455" w:rsidRDefault="00481951" w:rsidP="00640459">
      <w:pPr>
        <w:pStyle w:val="Akapitzlist"/>
        <w:numPr>
          <w:ilvl w:val="1"/>
          <w:numId w:val="44"/>
        </w:numPr>
        <w:spacing w:before="60" w:after="60" w:line="360" w:lineRule="auto"/>
        <w:ind w:hanging="589"/>
      </w:pPr>
      <w:r w:rsidRPr="004B6455">
        <w:t>zerwał wszelkie powiązania z osobami lub podmiotami odpowiedzialnymi za nieprawidłowe postępowanie wykonawcy,</w:t>
      </w:r>
    </w:p>
    <w:p w14:paraId="7DA75FC8" w14:textId="77777777" w:rsidR="00481951" w:rsidRPr="004B6455" w:rsidRDefault="00481951" w:rsidP="00640459">
      <w:pPr>
        <w:pStyle w:val="Akapitzlist"/>
        <w:numPr>
          <w:ilvl w:val="1"/>
          <w:numId w:val="44"/>
        </w:numPr>
        <w:spacing w:before="60" w:after="60" w:line="360" w:lineRule="auto"/>
        <w:ind w:hanging="589"/>
      </w:pPr>
      <w:r w:rsidRPr="004B6455">
        <w:t>zreorganizował personel,</w:t>
      </w:r>
    </w:p>
    <w:p w14:paraId="0E2FF896" w14:textId="77777777" w:rsidR="00481951" w:rsidRPr="004B6455" w:rsidRDefault="00481951" w:rsidP="00640459">
      <w:pPr>
        <w:pStyle w:val="Akapitzlist"/>
        <w:numPr>
          <w:ilvl w:val="1"/>
          <w:numId w:val="44"/>
        </w:numPr>
        <w:spacing w:before="60" w:after="60" w:line="360" w:lineRule="auto"/>
        <w:ind w:hanging="589"/>
      </w:pPr>
      <w:r w:rsidRPr="004B6455">
        <w:t>wdrożył system sprawozdawczości i kontroli,</w:t>
      </w:r>
    </w:p>
    <w:p w14:paraId="2C7BF8DD" w14:textId="77777777" w:rsidR="00481951" w:rsidRPr="004B6455" w:rsidRDefault="00481951" w:rsidP="00640459">
      <w:pPr>
        <w:pStyle w:val="Akapitzlist"/>
        <w:numPr>
          <w:ilvl w:val="1"/>
          <w:numId w:val="44"/>
        </w:numPr>
        <w:spacing w:before="60" w:after="60" w:line="360" w:lineRule="auto"/>
        <w:ind w:hanging="589"/>
      </w:pPr>
      <w:r w:rsidRPr="004B6455">
        <w:t>utworzył struktury audytu wewnętrznego do monitorowania przestrzegania przepisów, wewnętrznych regulacji lub standardów,</w:t>
      </w:r>
    </w:p>
    <w:p w14:paraId="72D62697" w14:textId="2EF94940" w:rsidR="00481951" w:rsidRPr="004B6455" w:rsidRDefault="00481951" w:rsidP="00640459">
      <w:pPr>
        <w:pStyle w:val="Akapitzlist"/>
        <w:numPr>
          <w:ilvl w:val="1"/>
          <w:numId w:val="44"/>
        </w:numPr>
        <w:spacing w:before="60" w:after="60" w:line="360" w:lineRule="auto"/>
        <w:ind w:hanging="589"/>
      </w:pPr>
      <w:r w:rsidRPr="004B6455">
        <w:t>wprowadził wewnętrzne regulacje dotyczące odpowiedzialności i odszkodowań za nieprzestrzeganie przepisów, wewnętrznych regulacji lub standardów.</w:t>
      </w:r>
    </w:p>
    <w:p w14:paraId="248BA99D" w14:textId="12AE6392" w:rsidR="00481951" w:rsidRPr="004B6455" w:rsidRDefault="0048195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rPr>
          <w:rFonts w:eastAsia="Arial"/>
          <w:lang w:eastAsia="pl-PL"/>
        </w:rPr>
        <w:t xml:space="preserve">Zamawiający ocenia, czy podjęte przez wykonawcę czynności, o których mowa w ust. </w:t>
      </w:r>
      <w:r w:rsidR="007D4744">
        <w:rPr>
          <w:rFonts w:eastAsia="Arial"/>
          <w:lang w:eastAsia="pl-PL"/>
        </w:rPr>
        <w:t>9</w:t>
      </w:r>
      <w:r w:rsidRPr="004B6455">
        <w:rPr>
          <w:rFonts w:eastAsia="Arial"/>
          <w:lang w:eastAsia="pl-PL"/>
        </w:rPr>
        <w:t xml:space="preserve"> są wystarczające do wykazania jego rzetelności, uwzględniając wagę i szczególne okoliczności czynu wykonawcy. Jeżeli podjęte przez wykonawcę czynności, o których mowa w ust. </w:t>
      </w:r>
      <w:r w:rsidR="007D4744">
        <w:rPr>
          <w:rFonts w:eastAsia="Arial"/>
          <w:lang w:eastAsia="pl-PL"/>
        </w:rPr>
        <w:t>9</w:t>
      </w:r>
      <w:r w:rsidRPr="004B6455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00000096" w14:textId="08474707" w:rsidR="008D5F14" w:rsidRPr="004B6455" w:rsidRDefault="00481951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2" w:name="_Toc136247202"/>
      <w:r w:rsidRPr="00B00D7C">
        <w:rPr>
          <w:b/>
          <w:bCs/>
          <w:sz w:val="22"/>
          <w:szCs w:val="22"/>
          <w:highlight w:val="lightGray"/>
        </w:rPr>
        <w:lastRenderedPageBreak/>
        <w:t>Rozdział VII</w:t>
      </w:r>
      <w:r w:rsidR="001A27BA" w:rsidRPr="00B00D7C">
        <w:rPr>
          <w:b/>
          <w:bCs/>
          <w:sz w:val="22"/>
          <w:szCs w:val="22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22"/>
    </w:p>
    <w:p w14:paraId="2654EB5B" w14:textId="3EB06B71" w:rsidR="00886C57" w:rsidRDefault="001A27BA" w:rsidP="00886C57">
      <w:pPr>
        <w:numPr>
          <w:ilvl w:val="0"/>
          <w:numId w:val="7"/>
        </w:numPr>
        <w:spacing w:before="60" w:after="60" w:line="360" w:lineRule="auto"/>
        <w:ind w:left="426" w:hanging="426"/>
      </w:pPr>
      <w:r w:rsidRPr="00581F67">
        <w:t xml:space="preserve">Do oferty </w:t>
      </w:r>
      <w:r w:rsidR="00EF2077" w:rsidRPr="00581F67">
        <w:t xml:space="preserve">sporządzonej w oparciu o Formularz oferty stanowiący </w:t>
      </w:r>
      <w:r w:rsidR="00EF2077" w:rsidRPr="00581F67">
        <w:rPr>
          <w:b/>
          <w:bCs/>
        </w:rPr>
        <w:t xml:space="preserve">Załącznik nr </w:t>
      </w:r>
      <w:r w:rsidR="00F61F1E" w:rsidRPr="00581F67">
        <w:rPr>
          <w:b/>
          <w:bCs/>
        </w:rPr>
        <w:t>1</w:t>
      </w:r>
      <w:r w:rsidR="00EF2077" w:rsidRPr="00581F67">
        <w:t xml:space="preserve"> do SWZ </w:t>
      </w:r>
      <w:r w:rsidRPr="00581F67">
        <w:t xml:space="preserve">Wykonawca zobowiązany jest dołączyć </w:t>
      </w:r>
      <w:r w:rsidRPr="00C91EC4">
        <w:t>aktualne na dzień składania ofert</w:t>
      </w:r>
      <w:r w:rsidR="00EF2077" w:rsidRPr="00C91EC4">
        <w:t>:</w:t>
      </w:r>
    </w:p>
    <w:p w14:paraId="00000097" w14:textId="655FC6A7" w:rsidR="008D5F14" w:rsidRPr="00C91EC4" w:rsidRDefault="001A27BA" w:rsidP="00640459">
      <w:pPr>
        <w:pStyle w:val="Akapitzlist"/>
        <w:numPr>
          <w:ilvl w:val="0"/>
          <w:numId w:val="41"/>
        </w:numPr>
        <w:spacing w:before="60" w:after="60" w:line="360" w:lineRule="auto"/>
        <w:ind w:left="851" w:hanging="425"/>
      </w:pPr>
      <w:r w:rsidRPr="00C91EC4">
        <w:t>oświadczenie o spełnianiu warunków udziału w postępowaniu oraz o braku podstaw do wykluczenia z postępowania</w:t>
      </w:r>
      <w:r w:rsidR="00CC29CD" w:rsidRPr="00C91EC4">
        <w:t xml:space="preserve">, </w:t>
      </w:r>
      <w:r w:rsidR="001A0662" w:rsidRPr="00C91EC4">
        <w:t xml:space="preserve">składane </w:t>
      </w:r>
      <w:r w:rsidR="00CC29CD" w:rsidRPr="00C91EC4">
        <w:t xml:space="preserve">na podstawie </w:t>
      </w:r>
      <w:r w:rsidR="00CC29CD" w:rsidRPr="00C91EC4">
        <w:rPr>
          <w:b/>
          <w:bCs/>
        </w:rPr>
        <w:t>art. 125 ust. 1</w:t>
      </w:r>
      <w:r w:rsidR="00CC29CD" w:rsidRPr="00C91EC4">
        <w:t xml:space="preserve"> </w:t>
      </w:r>
      <w:r w:rsidR="001A0662" w:rsidRPr="00C91EC4">
        <w:t xml:space="preserve">ustawy Pzp </w:t>
      </w:r>
      <w:r w:rsidRPr="00C91EC4">
        <w:t xml:space="preserve">– zgodnie z </w:t>
      </w:r>
      <w:r w:rsidRPr="00C91EC4">
        <w:rPr>
          <w:b/>
        </w:rPr>
        <w:t xml:space="preserve">Załącznikiem nr </w:t>
      </w:r>
      <w:r w:rsidR="002A36DC" w:rsidRPr="00C91EC4">
        <w:rPr>
          <w:b/>
        </w:rPr>
        <w:t>3</w:t>
      </w:r>
      <w:r w:rsidRPr="00C91EC4">
        <w:rPr>
          <w:b/>
        </w:rPr>
        <w:t xml:space="preserve"> do SWZ</w:t>
      </w:r>
      <w:r w:rsidRPr="00C91EC4">
        <w:t>;</w:t>
      </w:r>
    </w:p>
    <w:p w14:paraId="6266429E" w14:textId="6B627683" w:rsidR="0013136E" w:rsidRPr="00C91EC4" w:rsidRDefault="0013136E" w:rsidP="00640459">
      <w:pPr>
        <w:pStyle w:val="Akapitzlist"/>
        <w:numPr>
          <w:ilvl w:val="0"/>
          <w:numId w:val="41"/>
        </w:numPr>
        <w:spacing w:before="60" w:after="60" w:line="360" w:lineRule="auto"/>
        <w:ind w:left="851" w:hanging="425"/>
        <w:rPr>
          <w:b/>
          <w:bCs/>
        </w:rPr>
      </w:pPr>
      <w:r w:rsidRPr="00C91EC4">
        <w:t xml:space="preserve">oświadczenie składane na podstawie </w:t>
      </w:r>
      <w:r w:rsidRPr="00C91EC4">
        <w:rPr>
          <w:b/>
          <w:bCs/>
        </w:rPr>
        <w:t>art. 117 ust. 4</w:t>
      </w:r>
      <w:r w:rsidRPr="00C91EC4">
        <w:t xml:space="preserve"> ustawy Pzp, o którym mowa w Rozdziale IX ust. 3</w:t>
      </w:r>
      <w:r w:rsidR="00104F3F" w:rsidRPr="00C91EC4">
        <w:t>, z</w:t>
      </w:r>
      <w:r w:rsidR="001A0662" w:rsidRPr="00C91EC4">
        <w:t xml:space="preserve">godnie z </w:t>
      </w:r>
      <w:r w:rsidR="001A0662" w:rsidRPr="00C91EC4">
        <w:rPr>
          <w:b/>
          <w:bCs/>
        </w:rPr>
        <w:t xml:space="preserve">Załącznikiem nr </w:t>
      </w:r>
      <w:r w:rsidR="00603612" w:rsidRPr="00C91EC4">
        <w:rPr>
          <w:b/>
          <w:bCs/>
        </w:rPr>
        <w:t xml:space="preserve">5 </w:t>
      </w:r>
      <w:r w:rsidR="001A0662" w:rsidRPr="00C91EC4">
        <w:rPr>
          <w:b/>
          <w:bCs/>
        </w:rPr>
        <w:t>do SWZ</w:t>
      </w:r>
      <w:r w:rsidR="00104F3F" w:rsidRPr="00C91EC4">
        <w:rPr>
          <w:b/>
          <w:bCs/>
        </w:rPr>
        <w:t>;</w:t>
      </w:r>
      <w:r w:rsidRPr="00C91EC4">
        <w:rPr>
          <w:b/>
          <w:bCs/>
        </w:rPr>
        <w:t xml:space="preserve"> </w:t>
      </w:r>
    </w:p>
    <w:p w14:paraId="32CFC784" w14:textId="1A1E560B" w:rsidR="00EF2077" w:rsidRPr="00581F67" w:rsidRDefault="009958A8" w:rsidP="00640459">
      <w:pPr>
        <w:pStyle w:val="Akapitzlist"/>
        <w:numPr>
          <w:ilvl w:val="0"/>
          <w:numId w:val="41"/>
        </w:numPr>
        <w:spacing w:before="60" w:after="60" w:line="360" w:lineRule="auto"/>
        <w:ind w:left="851" w:hanging="425"/>
      </w:pPr>
      <w:r w:rsidRPr="00C91EC4">
        <w:rPr>
          <w:b/>
          <w:bCs/>
        </w:rPr>
        <w:t>p</w:t>
      </w:r>
      <w:r w:rsidR="0013136E" w:rsidRPr="00C91EC4">
        <w:rPr>
          <w:b/>
          <w:bCs/>
        </w:rPr>
        <w:t>ełnomocnictwo</w:t>
      </w:r>
      <w:r w:rsidR="0013136E" w:rsidRPr="00C91EC4">
        <w:t>, je</w:t>
      </w:r>
      <w:r w:rsidR="00C824A3" w:rsidRPr="00C91EC4">
        <w:t>ż</w:t>
      </w:r>
      <w:r w:rsidR="0013136E" w:rsidRPr="00C91EC4">
        <w:t>eli ofertę podpisuje ustanowiony pełnomocnik lub</w:t>
      </w:r>
      <w:r w:rsidR="0013136E" w:rsidRPr="00581F67">
        <w:t xml:space="preserve"> inny</w:t>
      </w:r>
      <w:r w:rsidR="00C824A3" w:rsidRPr="00581F67">
        <w:t xml:space="preserve"> dokument potwierdzający </w:t>
      </w:r>
      <w:r w:rsidR="00E85B72" w:rsidRPr="00581F67">
        <w:t xml:space="preserve">umocowanie do działania w imieniu danego podmiotu; Pełnomocnictwo składa się zgodnie z </w:t>
      </w:r>
      <w:r w:rsidR="00F61F1E" w:rsidRPr="00581F67">
        <w:t xml:space="preserve">postanowieniami </w:t>
      </w:r>
      <w:r w:rsidR="00104F3F" w:rsidRPr="00581F67">
        <w:t>Rozdzia</w:t>
      </w:r>
      <w:r w:rsidR="001A0662" w:rsidRPr="00581F67">
        <w:t>ł</w:t>
      </w:r>
      <w:r w:rsidR="00104F3F" w:rsidRPr="00581F67">
        <w:t>u XI ust. 13-14;</w:t>
      </w:r>
    </w:p>
    <w:p w14:paraId="4E9241BF" w14:textId="77777777" w:rsidR="00581F67" w:rsidRPr="00C91EC4" w:rsidRDefault="009958A8" w:rsidP="00581F67">
      <w:pPr>
        <w:pStyle w:val="Akapitzlist"/>
        <w:numPr>
          <w:ilvl w:val="0"/>
          <w:numId w:val="41"/>
        </w:numPr>
        <w:spacing w:before="60" w:after="60" w:line="360" w:lineRule="auto"/>
        <w:ind w:left="851" w:hanging="425"/>
      </w:pPr>
      <w:r w:rsidRPr="00581F67">
        <w:rPr>
          <w:b/>
          <w:bCs/>
          <w:lang w:val="pl-PL"/>
        </w:rPr>
        <w:t>p</w:t>
      </w:r>
      <w:r w:rsidRPr="00581F67">
        <w:rPr>
          <w:b/>
          <w:lang w:val="pl-PL"/>
        </w:rPr>
        <w:t xml:space="preserve">ełnomocnictwo </w:t>
      </w:r>
      <w:r w:rsidRPr="00581F67">
        <w:rPr>
          <w:lang w:val="pl-PL"/>
        </w:rPr>
        <w:t>dla pełnomocnika do reprezentowania w postępowaniu</w:t>
      </w:r>
      <w:r w:rsidR="00581F67">
        <w:rPr>
          <w:lang w:val="pl-PL"/>
        </w:rPr>
        <w:t xml:space="preserve"> </w:t>
      </w:r>
      <w:r w:rsidRPr="00581F67">
        <w:rPr>
          <w:lang w:val="pl-PL"/>
        </w:rPr>
        <w:t>Wykonawców wspólnie ubiegających się o udzielenie zamówienia – dotyczy ofert</w:t>
      </w:r>
      <w:r w:rsidR="00581F67">
        <w:rPr>
          <w:lang w:val="pl-PL"/>
        </w:rPr>
        <w:t xml:space="preserve"> </w:t>
      </w:r>
      <w:r w:rsidRPr="00581F67">
        <w:rPr>
          <w:lang w:val="pl-PL"/>
        </w:rPr>
        <w:t xml:space="preserve">składanych przez Wykonawców wspólnie </w:t>
      </w:r>
      <w:r w:rsidRPr="00C91EC4">
        <w:rPr>
          <w:lang w:val="pl-PL"/>
        </w:rPr>
        <w:t>ubiegających się o udzielenie zamówienia</w:t>
      </w:r>
      <w:r w:rsidR="00581F67" w:rsidRPr="00C91EC4">
        <w:rPr>
          <w:lang w:val="pl-PL"/>
        </w:rPr>
        <w:t xml:space="preserve"> </w:t>
      </w:r>
      <w:r w:rsidR="00935FBC" w:rsidRPr="00C91EC4">
        <w:t>Pełnomocnictwo składa się zgodnie z postanowieniami Rozdziału XI ust. 13-14;</w:t>
      </w:r>
    </w:p>
    <w:p w14:paraId="4D00CDD2" w14:textId="6F37E67D" w:rsidR="00DB504D" w:rsidRPr="00581F67" w:rsidRDefault="00FF29FA" w:rsidP="00581F67">
      <w:pPr>
        <w:pStyle w:val="Akapitzlist"/>
        <w:numPr>
          <w:ilvl w:val="0"/>
          <w:numId w:val="41"/>
        </w:numPr>
        <w:spacing w:before="60" w:after="60" w:line="360" w:lineRule="auto"/>
        <w:ind w:left="851" w:hanging="425"/>
      </w:pPr>
      <w:r w:rsidRPr="00C91EC4">
        <w:rPr>
          <w:b/>
          <w:bCs/>
        </w:rPr>
        <w:t>z</w:t>
      </w:r>
      <w:r w:rsidR="00582B52" w:rsidRPr="00C91EC4">
        <w:rPr>
          <w:b/>
          <w:bCs/>
        </w:rPr>
        <w:t xml:space="preserve">obowiązanie </w:t>
      </w:r>
      <w:r w:rsidRPr="00C91EC4">
        <w:rPr>
          <w:b/>
          <w:bCs/>
        </w:rPr>
        <w:t>podmiotu</w:t>
      </w:r>
      <w:r w:rsidR="00582B52" w:rsidRPr="00C91EC4">
        <w:t xml:space="preserve"> </w:t>
      </w:r>
      <w:r w:rsidRPr="00C91EC4">
        <w:t xml:space="preserve">(Wykonawcy) </w:t>
      </w:r>
      <w:r w:rsidR="00582B52" w:rsidRPr="00C91EC4">
        <w:t>udostępn</w:t>
      </w:r>
      <w:r w:rsidRPr="00C91EC4">
        <w:t>iającego</w:t>
      </w:r>
      <w:r w:rsidR="00582B52" w:rsidRPr="00C91EC4">
        <w:t xml:space="preserve"> zasob</w:t>
      </w:r>
      <w:r w:rsidRPr="00C91EC4">
        <w:t>y</w:t>
      </w:r>
      <w:r w:rsidR="00B342A3" w:rsidRPr="00C91EC4">
        <w:t xml:space="preserve">, </w:t>
      </w:r>
      <w:r w:rsidR="004F7D04" w:rsidRPr="00C91EC4">
        <w:t>przygotowane zgodnie ze wzorem stanowiącym</w:t>
      </w:r>
      <w:r w:rsidR="00B342A3" w:rsidRPr="00C91EC4">
        <w:t xml:space="preserve"> </w:t>
      </w:r>
      <w:r w:rsidR="00B342A3" w:rsidRPr="00C91EC4">
        <w:rPr>
          <w:b/>
          <w:bCs/>
        </w:rPr>
        <w:t xml:space="preserve">Załącznik </w:t>
      </w:r>
      <w:r w:rsidR="00F8726F" w:rsidRPr="00C91EC4">
        <w:rPr>
          <w:b/>
          <w:bCs/>
        </w:rPr>
        <w:t>n</w:t>
      </w:r>
      <w:r w:rsidR="00B342A3" w:rsidRPr="00C91EC4">
        <w:rPr>
          <w:b/>
          <w:bCs/>
        </w:rPr>
        <w:t xml:space="preserve">r </w:t>
      </w:r>
      <w:r w:rsidR="00F8726F" w:rsidRPr="00C91EC4">
        <w:rPr>
          <w:b/>
          <w:bCs/>
        </w:rPr>
        <w:t>6</w:t>
      </w:r>
      <w:r w:rsidR="00CD5B1A" w:rsidRPr="00C91EC4">
        <w:rPr>
          <w:b/>
          <w:bCs/>
        </w:rPr>
        <w:t xml:space="preserve"> </w:t>
      </w:r>
      <w:r w:rsidR="004F7D04" w:rsidRPr="00C91EC4">
        <w:rPr>
          <w:b/>
          <w:bCs/>
        </w:rPr>
        <w:t xml:space="preserve">do SWZ </w:t>
      </w:r>
      <w:r w:rsidR="006268DF" w:rsidRPr="00C91EC4">
        <w:t>o</w:t>
      </w:r>
      <w:r w:rsidR="00C824A3" w:rsidRPr="00C91EC4">
        <w:t>raz oświadczenie</w:t>
      </w:r>
      <w:r w:rsidR="00CD5B1A" w:rsidRPr="00C91EC4">
        <w:t xml:space="preserve">, zgodnie z </w:t>
      </w:r>
      <w:r w:rsidR="00CD5B1A" w:rsidRPr="00C91EC4">
        <w:rPr>
          <w:b/>
          <w:bCs/>
        </w:rPr>
        <w:t xml:space="preserve">Załącznikiem </w:t>
      </w:r>
      <w:r w:rsidR="00F8726F" w:rsidRPr="00C91EC4">
        <w:rPr>
          <w:b/>
          <w:bCs/>
        </w:rPr>
        <w:t>n</w:t>
      </w:r>
      <w:r w:rsidR="00CD5B1A" w:rsidRPr="00C91EC4">
        <w:rPr>
          <w:b/>
          <w:bCs/>
        </w:rPr>
        <w:t xml:space="preserve">r </w:t>
      </w:r>
      <w:r w:rsidR="002A36DC" w:rsidRPr="00C91EC4">
        <w:rPr>
          <w:b/>
          <w:bCs/>
        </w:rPr>
        <w:t>3</w:t>
      </w:r>
      <w:r w:rsidR="004F7D04" w:rsidRPr="00C91EC4">
        <w:rPr>
          <w:b/>
          <w:bCs/>
        </w:rPr>
        <w:t xml:space="preserve"> do SWZ</w:t>
      </w:r>
      <w:r w:rsidR="00C824A3" w:rsidRPr="00C91EC4">
        <w:t>,</w:t>
      </w:r>
      <w:r w:rsidR="00CD5B1A" w:rsidRPr="00C91EC4">
        <w:t xml:space="preserve"> </w:t>
      </w:r>
      <w:r w:rsidR="00C824A3" w:rsidRPr="00C91EC4">
        <w:t>o którym mowa</w:t>
      </w:r>
      <w:r w:rsidR="00C824A3" w:rsidRPr="00581F67">
        <w:t xml:space="preserve"> w Rozdziale VIII ust. 7</w:t>
      </w:r>
      <w:r w:rsidR="00104F3F" w:rsidRPr="00581F67">
        <w:t>;</w:t>
      </w:r>
    </w:p>
    <w:p w14:paraId="00000098" w14:textId="6C28BC32" w:rsidR="008D5F14" w:rsidRPr="00581F67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581F67">
        <w:t xml:space="preserve">Informacje zawarte w oświadczeniu, o którym mowa w </w:t>
      </w:r>
      <w:r w:rsidR="00306E6F" w:rsidRPr="00581F67">
        <w:t xml:space="preserve">ust. 1 </w:t>
      </w:r>
      <w:r w:rsidRPr="00581F67">
        <w:t>pkt 1 stanowią wstępne potwierdzenie, że Wykonawca nie podlega wykluczeniu oraz spełnia warunki udziału w postępowaniu.</w:t>
      </w:r>
    </w:p>
    <w:p w14:paraId="00000099" w14:textId="4EE90BA6" w:rsidR="008D5F14" w:rsidRPr="00581F67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581F67">
        <w:t>Zamawiający</w:t>
      </w:r>
      <w:r w:rsidR="00257F7D" w:rsidRPr="00581F67">
        <w:t>, na podstawie art. 274 ust. 1 ustawy Pzp,</w:t>
      </w:r>
      <w:r w:rsidRPr="00581F67">
        <w:t xml:space="preserve"> wzywa </w:t>
      </w:r>
      <w:r w:rsidR="00257F7D" w:rsidRPr="00581F67">
        <w:t>W</w:t>
      </w:r>
      <w:r w:rsidRPr="00581F67">
        <w:t xml:space="preserve">ykonawcę, którego oferta została najwyżej oceniona, do złożenia w wyznaczonym terminie, </w:t>
      </w:r>
      <w:r w:rsidRPr="00581F67">
        <w:rPr>
          <w:b/>
          <w:bCs/>
        </w:rPr>
        <w:t>nie krótszym niż</w:t>
      </w:r>
      <w:r w:rsidRPr="00581F67">
        <w:t xml:space="preserve"> </w:t>
      </w:r>
      <w:r w:rsidRPr="00581F67">
        <w:rPr>
          <w:b/>
          <w:bCs/>
        </w:rPr>
        <w:t>5 dni</w:t>
      </w:r>
      <w:r w:rsidRPr="00581F67">
        <w:t xml:space="preserve"> od dnia wezwania, podmiotowych środków dowodowych, jeżeli wymagał ich złożenia w ogłoszeniu o zamówieniu lub dokumentach zamówienia, </w:t>
      </w:r>
      <w:r w:rsidRPr="00581F67">
        <w:rPr>
          <w:b/>
          <w:bCs/>
        </w:rPr>
        <w:t>aktualnych na dzień złożenia</w:t>
      </w:r>
      <w:r w:rsidRPr="00581F67">
        <w:t xml:space="preserve"> podmiotowych środków dowodowych.</w:t>
      </w:r>
    </w:p>
    <w:p w14:paraId="7C645AB3" w14:textId="77777777" w:rsidR="009958A8" w:rsidRPr="00581F67" w:rsidRDefault="001A27BA" w:rsidP="00B16B38">
      <w:pPr>
        <w:numPr>
          <w:ilvl w:val="0"/>
          <w:numId w:val="7"/>
        </w:numPr>
        <w:spacing w:before="60" w:after="60" w:line="360" w:lineRule="auto"/>
        <w:ind w:left="426" w:hanging="426"/>
      </w:pPr>
      <w:r w:rsidRPr="00581F67">
        <w:t xml:space="preserve">Podmiotowe środki dowodowe wymagane od </w:t>
      </w:r>
      <w:r w:rsidR="003222CF" w:rsidRPr="00581F67">
        <w:t>W</w:t>
      </w:r>
      <w:r w:rsidRPr="00581F67">
        <w:t>ykonawcy</w:t>
      </w:r>
      <w:r w:rsidR="00866371" w:rsidRPr="00581F67">
        <w:t>, o których mowa w ust. 3</w:t>
      </w:r>
      <w:r w:rsidRPr="00581F67">
        <w:t xml:space="preserve"> obejmują:</w:t>
      </w:r>
      <w:r w:rsidR="00133758" w:rsidRPr="00581F67">
        <w:t xml:space="preserve"> </w:t>
      </w:r>
    </w:p>
    <w:p w14:paraId="723A38F0" w14:textId="3B2104D5" w:rsidR="009958A8" w:rsidRPr="00581F67" w:rsidRDefault="009958A8" w:rsidP="009958A8">
      <w:pPr>
        <w:pStyle w:val="Akapitzlist"/>
        <w:numPr>
          <w:ilvl w:val="2"/>
          <w:numId w:val="16"/>
        </w:numPr>
        <w:spacing w:before="60" w:after="60" w:line="360" w:lineRule="auto"/>
        <w:ind w:left="851" w:hanging="425"/>
      </w:pPr>
      <w:bookmarkStart w:id="23" w:name="_Hlk110172758"/>
      <w:r w:rsidRPr="00581F67">
        <w:rPr>
          <w:b/>
          <w:bCs/>
        </w:rPr>
        <w:t>oświadczenie wykonawcy</w:t>
      </w:r>
      <w:r w:rsidRPr="00581F67">
        <w:t xml:space="preserve"> w zakresie art. 108 ust. 1 pkt 5 ustawy, </w:t>
      </w:r>
      <w:r w:rsidRPr="00581F67">
        <w:rPr>
          <w:b/>
          <w:bCs/>
        </w:rPr>
        <w:t>o braku przynależności do tej samej grupy kapitałowej</w:t>
      </w:r>
      <w:bookmarkEnd w:id="23"/>
      <w:r w:rsidRPr="00581F67">
        <w:t>, w rozumieniu ustawy z dnia 16 lutego 2007 r. o ochronie konkurencji i konsumentów (t</w:t>
      </w:r>
      <w:r w:rsidR="007D4744" w:rsidRPr="00581F67">
        <w:t>.</w:t>
      </w:r>
      <w:r w:rsidRPr="00581F67">
        <w:t>j. Dz. U. z 202</w:t>
      </w:r>
      <w:r w:rsidR="00581F67" w:rsidRPr="00581F67">
        <w:t>4</w:t>
      </w:r>
      <w:r w:rsidRPr="00581F67">
        <w:t xml:space="preserve"> r. poz. 5</w:t>
      </w:r>
      <w:r w:rsidR="00581F67" w:rsidRPr="00581F67">
        <w:t>94</w:t>
      </w:r>
      <w:r w:rsidRPr="00581F67">
        <w:t xml:space="preserve">), z innym wykonawcą, który złożył odrębną ofertę, ofertę częściową lub wniosek o dopuszczenie do udziału w postępowaniu, albo oświadczenia o przynależności do tej samej grupy kapitałowej wraz z dokumentami lub </w:t>
      </w:r>
      <w:r w:rsidRPr="00C91EC4">
        <w:t xml:space="preserve">informacjami potwierdzającymi </w:t>
      </w:r>
      <w:r w:rsidRPr="00C91EC4">
        <w:lastRenderedPageBreak/>
        <w:t>przygotowanie oferty, oferty częściowej lub wniosku o dopuszczenie do udziału w postępowaniu niezależnie od innego wykonawcy należącego do tej samej grupy kapitałowej –</w:t>
      </w:r>
      <w:r w:rsidR="00AC4D57" w:rsidRPr="00C91EC4">
        <w:t xml:space="preserve"> </w:t>
      </w:r>
      <w:r w:rsidR="00AC4D57" w:rsidRPr="00C91EC4">
        <w:rPr>
          <w:b/>
          <w:bCs/>
        </w:rPr>
        <w:t>wzór stanowi</w:t>
      </w:r>
      <w:r w:rsidRPr="00C91EC4">
        <w:t xml:space="preserve"> </w:t>
      </w:r>
      <w:r w:rsidRPr="00C91EC4">
        <w:rPr>
          <w:b/>
          <w:bCs/>
        </w:rPr>
        <w:t xml:space="preserve">załącznik nr </w:t>
      </w:r>
      <w:r w:rsidR="00303E3E" w:rsidRPr="00C91EC4">
        <w:rPr>
          <w:b/>
          <w:bCs/>
        </w:rPr>
        <w:t>7</w:t>
      </w:r>
      <w:r w:rsidRPr="00C91EC4">
        <w:rPr>
          <w:b/>
          <w:bCs/>
        </w:rPr>
        <w:t xml:space="preserve"> do SWZ</w:t>
      </w:r>
      <w:r w:rsidRPr="00C91EC4">
        <w:t>;</w:t>
      </w:r>
      <w:r w:rsidRPr="00581F67">
        <w:t xml:space="preserve"> </w:t>
      </w:r>
    </w:p>
    <w:p w14:paraId="731E40B0" w14:textId="2D119879" w:rsidR="00B342A3" w:rsidRPr="00C91EC4" w:rsidRDefault="00803D7A" w:rsidP="00803D7A">
      <w:pPr>
        <w:pStyle w:val="Akapitzlist"/>
        <w:numPr>
          <w:ilvl w:val="2"/>
          <w:numId w:val="16"/>
        </w:numPr>
        <w:spacing w:before="60" w:after="60" w:line="360" w:lineRule="auto"/>
        <w:ind w:left="851" w:hanging="425"/>
      </w:pPr>
      <w:r w:rsidRPr="00581F67">
        <w:rPr>
          <w:b/>
          <w:bCs/>
        </w:rPr>
        <w:t>w</w:t>
      </w:r>
      <w:r w:rsidR="00B342A3" w:rsidRPr="00581F67">
        <w:rPr>
          <w:b/>
          <w:bCs/>
        </w:rPr>
        <w:t xml:space="preserve">ykaz </w:t>
      </w:r>
      <w:r w:rsidR="00127D72" w:rsidRPr="00581F67">
        <w:rPr>
          <w:b/>
          <w:bCs/>
        </w:rPr>
        <w:t>usług</w:t>
      </w:r>
      <w:r w:rsidR="00127D72" w:rsidRPr="00581F67">
        <w:t xml:space="preserve"> wykonanych</w:t>
      </w:r>
      <w:r w:rsidRPr="00581F67">
        <w:t xml:space="preserve">, a w przypadku świadczeń powtarzających się lub ciągłych również wykonywanych, w okresie </w:t>
      </w:r>
      <w:r w:rsidR="00127D72" w:rsidRPr="00581F67">
        <w:t>ostatnich 3 lat przed upływem składania ofert, a jeżeli okres prowadzenia działalności jest krótszy – w tym okresie, wraz z podaniem ich</w:t>
      </w:r>
      <w:r w:rsidRPr="00581F67">
        <w:t xml:space="preserve">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</w:t>
      </w:r>
      <w:bookmarkStart w:id="24" w:name="_Hlk139632227"/>
      <w:r w:rsidRPr="00581F67">
        <w:t>a w przypadku świadczeń powtarzających się lub ciągłych są wykonywane</w:t>
      </w:r>
      <w:bookmarkEnd w:id="24"/>
      <w:r w:rsidRPr="00581F67">
        <w:t xml:space="preserve">, a jeżeli wykonawca z </w:t>
      </w:r>
      <w:r w:rsidRPr="00C91EC4">
        <w:t xml:space="preserve">przyczyn niezależnych od niego nie jest w stanie uzyskać tych dokumentów - oświadczenie wykonawcy; </w:t>
      </w:r>
      <w:bookmarkStart w:id="25" w:name="_Hlk139632264"/>
      <w:r w:rsidRPr="00C91EC4">
        <w:rPr>
          <w:u w:val="single"/>
        </w:rPr>
        <w:t xml:space="preserve">w przypadku świadczeń powtarzających się lub ciągłych nadal wykonywanych referencje bądź inne dokumenty potwierdzające ich należyte wykonywanie powinny być wystawione </w:t>
      </w:r>
      <w:bookmarkEnd w:id="25"/>
      <w:r w:rsidRPr="00C91EC4">
        <w:rPr>
          <w:u w:val="single"/>
        </w:rPr>
        <w:t>w okresie ostatnich 3 miesięcy</w:t>
      </w:r>
      <w:r w:rsidR="00AC4D57" w:rsidRPr="00C91EC4">
        <w:rPr>
          <w:u w:val="single"/>
        </w:rPr>
        <w:t xml:space="preserve">, </w:t>
      </w:r>
      <w:r w:rsidR="00AC4D57" w:rsidRPr="00C91EC4">
        <w:rPr>
          <w:lang w:val="pl-PL"/>
        </w:rPr>
        <w:t xml:space="preserve">na potwierdzenie spełnienia warunku wskazanego w Rozdziale VI ust. 1 pkt 4 ppkt a) - </w:t>
      </w:r>
      <w:r w:rsidRPr="00C91EC4">
        <w:rPr>
          <w:b/>
          <w:bCs/>
        </w:rPr>
        <w:t>w</w:t>
      </w:r>
      <w:r w:rsidR="00FA2458" w:rsidRPr="00C91EC4">
        <w:rPr>
          <w:b/>
          <w:bCs/>
        </w:rPr>
        <w:t xml:space="preserve">zór wykazu stanowi załącznik nr </w:t>
      </w:r>
      <w:r w:rsidR="002E781F" w:rsidRPr="00C91EC4">
        <w:rPr>
          <w:b/>
          <w:bCs/>
        </w:rPr>
        <w:t>8</w:t>
      </w:r>
      <w:r w:rsidR="00FA2458" w:rsidRPr="00C91EC4">
        <w:rPr>
          <w:b/>
          <w:bCs/>
        </w:rPr>
        <w:t xml:space="preserve"> do SWZ</w:t>
      </w:r>
      <w:r w:rsidR="00FA2458" w:rsidRPr="00C91EC4">
        <w:t xml:space="preserve">. </w:t>
      </w:r>
    </w:p>
    <w:p w14:paraId="4BCBAD6B" w14:textId="021659C2" w:rsidR="009958A8" w:rsidRPr="00C91EC4" w:rsidRDefault="009958A8" w:rsidP="009958A8">
      <w:pPr>
        <w:pStyle w:val="Akapitzlist"/>
        <w:numPr>
          <w:ilvl w:val="2"/>
          <w:numId w:val="16"/>
        </w:numPr>
        <w:spacing w:before="60" w:after="60" w:line="360" w:lineRule="auto"/>
        <w:ind w:left="851" w:hanging="425"/>
        <w:rPr>
          <w:b/>
          <w:bCs/>
        </w:rPr>
      </w:pPr>
      <w:r w:rsidRPr="00C91EC4">
        <w:rPr>
          <w:b/>
          <w:bCs/>
        </w:rPr>
        <w:t>wykaz osób</w:t>
      </w:r>
      <w:r w:rsidRPr="00C91EC4">
        <w:t>, skierowanych przez wykonawcę do realizacji zamówienia publicznego</w:t>
      </w:r>
      <w:r w:rsidR="00FA2458" w:rsidRPr="00C91EC4">
        <w:t xml:space="preserve"> wraz z informacjami na temat ich kwalifikacji zawodowych</w:t>
      </w:r>
      <w:r w:rsidR="00803D7A" w:rsidRPr="00C91EC4">
        <w:t xml:space="preserve">, </w:t>
      </w:r>
      <w:bookmarkStart w:id="26" w:name="_Hlk139632353"/>
      <w:r w:rsidR="00803D7A" w:rsidRPr="00C91EC4">
        <w:t>uprawnień,</w:t>
      </w:r>
      <w:r w:rsidR="00FA2458" w:rsidRPr="00C91EC4">
        <w:t xml:space="preserve"> doświadczenia</w:t>
      </w:r>
      <w:r w:rsidR="00803D7A" w:rsidRPr="00C91EC4">
        <w:t xml:space="preserve"> i wykształcenia</w:t>
      </w:r>
      <w:bookmarkEnd w:id="26"/>
      <w:r w:rsidR="00294DB8" w:rsidRPr="00C91EC4">
        <w:t xml:space="preserve"> niezbędnych do wykonania zamówienia publicznego</w:t>
      </w:r>
      <w:r w:rsidR="00FA2458" w:rsidRPr="00C91EC4">
        <w:t xml:space="preserve">, a </w:t>
      </w:r>
      <w:r w:rsidR="00294DB8" w:rsidRPr="00C91EC4">
        <w:t>także</w:t>
      </w:r>
      <w:r w:rsidR="00FA2458" w:rsidRPr="00C91EC4">
        <w:t xml:space="preserve"> zakresu </w:t>
      </w:r>
      <w:r w:rsidR="00294DB8" w:rsidRPr="00C91EC4">
        <w:t>wykonywanych</w:t>
      </w:r>
      <w:r w:rsidR="00FA2458" w:rsidRPr="00C91EC4">
        <w:t xml:space="preserve"> przez n</w:t>
      </w:r>
      <w:r w:rsidR="00803D7A" w:rsidRPr="00C91EC4">
        <w:t>ie</w:t>
      </w:r>
      <w:r w:rsidR="00FA2458" w:rsidRPr="00C91EC4">
        <w:t xml:space="preserve"> czynności oraz informacją o podstawie do dysponowania tymi osobami</w:t>
      </w:r>
      <w:r w:rsidR="00AC4D57" w:rsidRPr="00C91EC4">
        <w:t xml:space="preserve">, </w:t>
      </w:r>
      <w:r w:rsidR="00AC4D57" w:rsidRPr="00C91EC4">
        <w:rPr>
          <w:lang w:val="pl-PL"/>
        </w:rPr>
        <w:t xml:space="preserve">na potwierdzenie spełnienia warunku wskazanego w Rozdziale VI ust. 1 pkt 4 ppkt b) </w:t>
      </w:r>
      <w:r w:rsidR="00FA2458" w:rsidRPr="00C91EC4">
        <w:t xml:space="preserve"> </w:t>
      </w:r>
      <w:r w:rsidRPr="00C91EC4">
        <w:t>-</w:t>
      </w:r>
      <w:r w:rsidR="00AC4D57" w:rsidRPr="00C91EC4">
        <w:t xml:space="preserve"> </w:t>
      </w:r>
      <w:r w:rsidR="00AC4D57" w:rsidRPr="00C91EC4">
        <w:rPr>
          <w:b/>
          <w:bCs/>
        </w:rPr>
        <w:t>wzór wykazu stanowi</w:t>
      </w:r>
      <w:r w:rsidRPr="00C91EC4">
        <w:t xml:space="preserve"> </w:t>
      </w:r>
      <w:r w:rsidRPr="00C91EC4">
        <w:rPr>
          <w:b/>
          <w:bCs/>
        </w:rPr>
        <w:t xml:space="preserve">załącznik nr </w:t>
      </w:r>
      <w:r w:rsidR="006D00F8" w:rsidRPr="00C91EC4">
        <w:rPr>
          <w:b/>
          <w:bCs/>
        </w:rPr>
        <w:t>9</w:t>
      </w:r>
      <w:r w:rsidRPr="00C91EC4">
        <w:rPr>
          <w:b/>
          <w:bCs/>
        </w:rPr>
        <w:t xml:space="preserve"> do SWZ. </w:t>
      </w:r>
    </w:p>
    <w:p w14:paraId="79768795" w14:textId="77777777" w:rsidR="0018739E" w:rsidRPr="00AC4D57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C91EC4">
        <w:t>Zamawiający nie wzywa do złożenia podmiotowych środków dowodowych</w:t>
      </w:r>
      <w:r w:rsidRPr="00AC4D57">
        <w:t>, jeżeli:</w:t>
      </w:r>
      <w:r w:rsidR="00B16B38" w:rsidRPr="00AC4D57">
        <w:t xml:space="preserve"> </w:t>
      </w:r>
      <w:r w:rsidRPr="00AC4D57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 w:rsidRPr="00AC4D57">
        <w:t>ustawy Pzp</w:t>
      </w:r>
      <w:r w:rsidRPr="00AC4D57">
        <w:t xml:space="preserve"> dane umożliwiające dostęp do tych środków</w:t>
      </w:r>
      <w:r w:rsidR="0018739E" w:rsidRPr="00AC4D57">
        <w:t>.</w:t>
      </w:r>
    </w:p>
    <w:p w14:paraId="421232AE" w14:textId="77777777" w:rsidR="0018739E" w:rsidRPr="00860295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AC4D57">
        <w:t xml:space="preserve">Wykonawca nie jest zobowiązany do złożenia podmiotowych środków dowodowych, które </w:t>
      </w:r>
      <w:r w:rsidR="00656799" w:rsidRPr="00AC4D57">
        <w:t>Z</w:t>
      </w:r>
      <w:r w:rsidRPr="00AC4D57">
        <w:t xml:space="preserve">amawiający posiada, jeżeli Wykonawca wskaże te środki oraz potwierdzi ich prawidłowość i </w:t>
      </w:r>
      <w:r w:rsidRPr="00860295">
        <w:t>aktualność.</w:t>
      </w:r>
    </w:p>
    <w:p w14:paraId="0F6F1351" w14:textId="180A8DE1" w:rsidR="0018739E" w:rsidRPr="00860295" w:rsidRDefault="005A0480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860295">
        <w:t>Ofertę wraz z</w:t>
      </w:r>
      <w:r w:rsidR="007D4744" w:rsidRPr="00860295">
        <w:t xml:space="preserve"> </w:t>
      </w:r>
      <w:r w:rsidRPr="00860295">
        <w:t>załącznikami wskazanymi w ust.1 oraz</w:t>
      </w:r>
      <w:r w:rsidR="00B01530" w:rsidRPr="00860295">
        <w:t xml:space="preserve"> </w:t>
      </w:r>
      <w:r w:rsidRPr="00860295">
        <w:t>p</w:t>
      </w:r>
      <w:r w:rsidR="003C70F3" w:rsidRPr="00860295">
        <w:t>odmiotowe środki dowodowe</w:t>
      </w:r>
      <w:r w:rsidRPr="00860295">
        <w:t xml:space="preserve"> sporządza się w postaci elektronicznej, w formatach danych określonych w przepisach wydanych na podstawie art. 18 ustawy z dnia 17 lutego 2005 r. </w:t>
      </w:r>
      <w:r w:rsidR="00872389" w:rsidRPr="00860295">
        <w:t>o</w:t>
      </w:r>
      <w:r w:rsidRPr="00860295">
        <w:t xml:space="preserve"> informatyzacji działalności podmiotów realizujących zadania publiczne (</w:t>
      </w:r>
      <w:r w:rsidR="001F38A3" w:rsidRPr="00860295">
        <w:t xml:space="preserve">t.j. </w:t>
      </w:r>
      <w:r w:rsidRPr="00860295">
        <w:t xml:space="preserve">Dz. U. </w:t>
      </w:r>
      <w:r w:rsidR="00673AF9" w:rsidRPr="00860295">
        <w:t>z</w:t>
      </w:r>
      <w:r w:rsidRPr="00860295">
        <w:t xml:space="preserve"> 202</w:t>
      </w:r>
      <w:r w:rsidR="000F171A">
        <w:t>4</w:t>
      </w:r>
      <w:r w:rsidR="001F38A3" w:rsidRPr="00860295">
        <w:t xml:space="preserve"> </w:t>
      </w:r>
      <w:r w:rsidRPr="00860295">
        <w:t xml:space="preserve">r. </w:t>
      </w:r>
      <w:r w:rsidR="00673AF9" w:rsidRPr="00860295">
        <w:t>p</w:t>
      </w:r>
      <w:r w:rsidRPr="00860295">
        <w:t xml:space="preserve">oz. </w:t>
      </w:r>
      <w:r w:rsidR="000F171A">
        <w:t>30</w:t>
      </w:r>
      <w:r w:rsidR="00B66150" w:rsidRPr="00860295">
        <w:t>7</w:t>
      </w:r>
      <w:r w:rsidRPr="00860295">
        <w:t xml:space="preserve">), z </w:t>
      </w:r>
      <w:r w:rsidRPr="00860295">
        <w:lastRenderedPageBreak/>
        <w:t>zastrzeżeniem formatów, o których mowa w art. 66 ust. 1 ustawy, z uwzględnieniem</w:t>
      </w:r>
      <w:r w:rsidR="00673AF9" w:rsidRPr="00860295">
        <w:t xml:space="preserve"> rodzaju przekaz</w:t>
      </w:r>
      <w:r w:rsidR="00B01530" w:rsidRPr="00860295">
        <w:t>ywa</w:t>
      </w:r>
      <w:r w:rsidR="00673AF9" w:rsidRPr="00860295">
        <w:t>nych d</w:t>
      </w:r>
      <w:r w:rsidR="00B01530" w:rsidRPr="00860295">
        <w:t>anych</w:t>
      </w:r>
      <w:r w:rsidR="00872389" w:rsidRPr="00860295">
        <w:t>.</w:t>
      </w:r>
    </w:p>
    <w:p w14:paraId="2FEBD1AE" w14:textId="77777777" w:rsidR="0018739E" w:rsidRPr="00860295" w:rsidRDefault="00673AF9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860295">
        <w:t xml:space="preserve">Informacje, oświadczenia i </w:t>
      </w:r>
      <w:r w:rsidR="003C70F3" w:rsidRPr="00860295">
        <w:t xml:space="preserve">dokumenty </w:t>
      </w:r>
      <w:r w:rsidRPr="00860295">
        <w:t>inne niż określone w ust. 7</w:t>
      </w:r>
      <w:r w:rsidR="003C70F3" w:rsidRPr="00860295">
        <w:t xml:space="preserve"> </w:t>
      </w:r>
      <w:r w:rsidRPr="00860295">
        <w:t xml:space="preserve">sporządza się w postaci elektronicznej w formatach, o których mowa w </w:t>
      </w:r>
      <w:r w:rsidR="00306E6F" w:rsidRPr="00860295">
        <w:t xml:space="preserve">ust. </w:t>
      </w:r>
      <w:r w:rsidRPr="00860295">
        <w:t xml:space="preserve">7 lub jako tekst wpisany bezpośrednio w wiadomości i przekazuje </w:t>
      </w:r>
      <w:r w:rsidR="003C70F3" w:rsidRPr="00860295">
        <w:t xml:space="preserve">Zamawiającemu przy użyciu środków komunikacji </w:t>
      </w:r>
      <w:r w:rsidRPr="00860295">
        <w:t xml:space="preserve">elektronicznej </w:t>
      </w:r>
      <w:r w:rsidR="003C70F3" w:rsidRPr="00860295">
        <w:t>dopuszczonych w SWZ, w zakresie i w sposób określony w przepisach wydanych na podstawie art. 70 ustawy Pzp w języku polskim.</w:t>
      </w:r>
    </w:p>
    <w:p w14:paraId="6C11F8D1" w14:textId="572B370D" w:rsidR="003C70F3" w:rsidRPr="00860295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860295">
        <w:t>W zakresie nieuregulowanym ustawą P</w:t>
      </w:r>
      <w:r w:rsidR="00656799" w:rsidRPr="00860295">
        <w:t>zp</w:t>
      </w:r>
      <w:r w:rsidRPr="00860295">
        <w:t xml:space="preserve"> lub niniejszą SWZ do oświadczeń i dokumentów składanych przez Wykonawcę w postępowaniu zastosowanie mają w szczególności przepisy</w:t>
      </w:r>
      <w:r w:rsidR="003C70F3" w:rsidRPr="00860295">
        <w:t>:</w:t>
      </w:r>
    </w:p>
    <w:p w14:paraId="77A6065B" w14:textId="77777777" w:rsidR="003C70F3" w:rsidRPr="00860295" w:rsidRDefault="001A27BA" w:rsidP="00640459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860295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3A4001B9" w:rsidR="008D5F14" w:rsidRPr="00860295" w:rsidRDefault="001A27BA" w:rsidP="00640459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2" w:hanging="425"/>
        <w:rPr>
          <w:b/>
          <w:bCs/>
        </w:rPr>
      </w:pPr>
      <w:r w:rsidRPr="00860295">
        <w:t>rozporządzenia Prezesa Rady Ministrów z dnia</w:t>
      </w:r>
      <w:r w:rsidR="00656799" w:rsidRPr="00860295">
        <w:t xml:space="preserve"> 30</w:t>
      </w:r>
      <w:r w:rsidRPr="00860295">
        <w:rPr>
          <w:smallCaps/>
        </w:rPr>
        <w:t xml:space="preserve"> </w:t>
      </w:r>
      <w:r w:rsidRPr="00860295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860295">
        <w:t xml:space="preserve"> w szczególności </w:t>
      </w:r>
      <w:bookmarkStart w:id="27" w:name="_Hlk65660686"/>
      <w:r w:rsidR="003C70F3" w:rsidRPr="00860295">
        <w:t>§</w:t>
      </w:r>
      <w:bookmarkEnd w:id="27"/>
      <w:r w:rsidR="003C70F3" w:rsidRPr="00860295">
        <w:t xml:space="preserve">6 i </w:t>
      </w:r>
      <w:r w:rsidR="00404BA6" w:rsidRPr="00860295">
        <w:t>§</w:t>
      </w:r>
      <w:r w:rsidR="003C70F3" w:rsidRPr="00860295">
        <w:t>7 rozporządzenia</w:t>
      </w:r>
      <w:r w:rsidRPr="00860295">
        <w:t>.</w:t>
      </w:r>
    </w:p>
    <w:p w14:paraId="1E9F42A8" w14:textId="6DEB6891" w:rsidR="004A1B87" w:rsidRPr="00860295" w:rsidRDefault="004A1B87" w:rsidP="0018739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860295">
        <w:t xml:space="preserve">Ofertę wraz z załącznikami składa się pod rygorem nieważności w formie elektronicznej </w:t>
      </w:r>
      <w:r w:rsidR="00AC7980" w:rsidRPr="00860295">
        <w:t xml:space="preserve">opatrzonej kwalifikowanym podpisem elektronicznym </w:t>
      </w:r>
      <w:r w:rsidRPr="00860295">
        <w:t>lub w postaci elektronicznej</w:t>
      </w:r>
      <w:r w:rsidR="00AC7980" w:rsidRPr="00860295">
        <w:t xml:space="preserve"> opatrzonej podpisem </w:t>
      </w:r>
      <w:r w:rsidR="006D00F8" w:rsidRPr="00860295">
        <w:t xml:space="preserve">elektronicznym </w:t>
      </w:r>
      <w:r w:rsidR="00AC7980" w:rsidRPr="00860295">
        <w:t>zgodnie ze wskazaniem w Rozdziale XI ust. 3</w:t>
      </w:r>
      <w:r w:rsidRPr="00860295">
        <w:t>.</w:t>
      </w:r>
    </w:p>
    <w:p w14:paraId="000000A6" w14:textId="44829BA1" w:rsidR="008D5F14" w:rsidRPr="00011A41" w:rsidRDefault="00656799" w:rsidP="00900174">
      <w:pPr>
        <w:pStyle w:val="Nagwek2"/>
        <w:spacing w:before="60" w:after="60" w:line="360" w:lineRule="auto"/>
        <w:rPr>
          <w:sz w:val="22"/>
          <w:szCs w:val="22"/>
          <w:highlight w:val="lightGray"/>
        </w:rPr>
      </w:pPr>
      <w:bookmarkStart w:id="28" w:name="_Toc136247203"/>
      <w:r w:rsidRPr="00011A41">
        <w:rPr>
          <w:b/>
          <w:bCs/>
          <w:sz w:val="22"/>
          <w:szCs w:val="22"/>
          <w:highlight w:val="lightGray"/>
        </w:rPr>
        <w:t>Rozdział VII</w:t>
      </w:r>
      <w:r w:rsidR="001A27BA" w:rsidRPr="00011A41">
        <w:rPr>
          <w:b/>
          <w:bCs/>
          <w:sz w:val="22"/>
          <w:szCs w:val="22"/>
          <w:highlight w:val="lightGray"/>
        </w:rPr>
        <w:t>I. Poleganie na zasobach innych podmiotów</w:t>
      </w:r>
      <w:bookmarkEnd w:id="28"/>
    </w:p>
    <w:p w14:paraId="000000A7" w14:textId="7C00822F" w:rsidR="008D5F14" w:rsidRPr="002B436C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2B436C">
        <w:t>Wykonawca</w:t>
      </w:r>
      <w:r w:rsidR="00656799" w:rsidRPr="002B436C">
        <w:t>, na podstawie art. 118 ustawy Pzp,</w:t>
      </w:r>
      <w:r w:rsidRPr="002B436C">
        <w:t xml:space="preserve"> może w celu potwierdzenia spełniania warunków udziału w</w:t>
      </w:r>
      <w:r w:rsidR="00404BA6" w:rsidRPr="002B436C">
        <w:t xml:space="preserve"> postepowaniu</w:t>
      </w:r>
      <w:r w:rsidRPr="002B436C">
        <w:t xml:space="preserve"> polegać na zdolnościach technicznych lub zawodowych podmiotów udostępniających zasoby, niezależnie od charakteru prawnego łączących go z nimi stosunków prawnych.</w:t>
      </w:r>
    </w:p>
    <w:p w14:paraId="79A2EE5C" w14:textId="77777777" w:rsidR="000E31D9" w:rsidRPr="002B436C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2B436C">
        <w:t xml:space="preserve">Wykonawca, który polega na zdolnościach lub sytuacji podmiotów udostępniających zasoby, składa, wraz z ofertą, </w:t>
      </w:r>
      <w:r w:rsidRPr="002B436C">
        <w:rPr>
          <w:b/>
          <w:bCs/>
        </w:rPr>
        <w:t>zobowiązanie podmiotu udostępniającego zasoby</w:t>
      </w:r>
      <w:r w:rsidRPr="002B436C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4B8C411C" w14:textId="226F5B8C" w:rsidR="000E31D9" w:rsidRPr="00C91EC4" w:rsidRDefault="000E31D9" w:rsidP="00900174">
      <w:pPr>
        <w:spacing w:before="60" w:after="60" w:line="360" w:lineRule="auto"/>
        <w:ind w:left="426" w:right="20"/>
      </w:pPr>
      <w:r w:rsidRPr="002B436C">
        <w:t xml:space="preserve">Zobowiązanie potwierdza, że stosunek łączący </w:t>
      </w:r>
      <w:r w:rsidRPr="00C91EC4">
        <w:t>Wykonawcę z podmiotami udostępniającymi zasoby gwarantuje rzeczywisty dostęp do tych zasobów.</w:t>
      </w:r>
    </w:p>
    <w:p w14:paraId="000000A9" w14:textId="51BA1316" w:rsidR="008D5F14" w:rsidRPr="002B436C" w:rsidRDefault="001A27BA" w:rsidP="00900174">
      <w:pPr>
        <w:spacing w:before="60" w:after="60" w:line="360" w:lineRule="auto"/>
        <w:ind w:left="426" w:right="20"/>
      </w:pPr>
      <w:r w:rsidRPr="00C91EC4">
        <w:t xml:space="preserve">Wzór oświadczenia stanowi </w:t>
      </w:r>
      <w:r w:rsidR="004C243C" w:rsidRPr="00C91EC4">
        <w:rPr>
          <w:b/>
        </w:rPr>
        <w:t>Z</w:t>
      </w:r>
      <w:r w:rsidRPr="00C91EC4">
        <w:rPr>
          <w:b/>
        </w:rPr>
        <w:t xml:space="preserve">ałącznik nr </w:t>
      </w:r>
      <w:r w:rsidR="00F8726F" w:rsidRPr="00C91EC4">
        <w:rPr>
          <w:b/>
        </w:rPr>
        <w:t>6</w:t>
      </w:r>
      <w:r w:rsidRPr="00C91EC4">
        <w:rPr>
          <w:b/>
        </w:rPr>
        <w:t xml:space="preserve"> do SWZ.</w:t>
      </w:r>
    </w:p>
    <w:p w14:paraId="000000AA" w14:textId="22E64333" w:rsidR="008D5F14" w:rsidRPr="002B436C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2B436C">
        <w:t xml:space="preserve">Zamawiający ocenia, czy udostępniane </w:t>
      </w:r>
      <w:r w:rsidR="00404BA6" w:rsidRPr="002B436C">
        <w:t>W</w:t>
      </w:r>
      <w:r w:rsidRPr="002B436C">
        <w:t xml:space="preserve">ykonawcy przez podmioty udostępniające zasoby zdolności techniczne lub zawodowe, pozwalają na wykazanie przez </w:t>
      </w:r>
      <w:r w:rsidR="00656799" w:rsidRPr="002B436C">
        <w:t>W</w:t>
      </w:r>
      <w:r w:rsidRPr="002B436C">
        <w:t xml:space="preserve">ykonawcę </w:t>
      </w:r>
      <w:r w:rsidRPr="002B436C">
        <w:lastRenderedPageBreak/>
        <w:t xml:space="preserve">spełniania warunków udziału w postępowaniu, a także bada, czy nie zachodzą wobec tego podmiotu podstawy wykluczenia, które zostały przewidziane względem </w:t>
      </w:r>
      <w:r w:rsidR="00656799" w:rsidRPr="002B436C">
        <w:t>W</w:t>
      </w:r>
      <w:r w:rsidRPr="002B436C">
        <w:t>ykonawcy.</w:t>
      </w:r>
    </w:p>
    <w:p w14:paraId="6C76119C" w14:textId="76ACB286" w:rsidR="00F44A42" w:rsidRPr="002B436C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2B436C">
        <w:t xml:space="preserve">Jeżeli zdolności techniczne lub zawodowe podmiotu udostępniającego zasoby nie potwierdzają spełniania przez </w:t>
      </w:r>
      <w:r w:rsidR="00404BA6" w:rsidRPr="002B436C">
        <w:t>W</w:t>
      </w:r>
      <w:r w:rsidRPr="002B436C">
        <w:t xml:space="preserve">ykonawcę warunków udziału w postępowaniu lub zachodzą wobec tego podmiotu podstawy wykluczenia, </w:t>
      </w:r>
      <w:r w:rsidR="00404BA6" w:rsidRPr="002B436C">
        <w:t>Z</w:t>
      </w:r>
      <w:r w:rsidRPr="002B436C">
        <w:t xml:space="preserve">amawiający żąda, aby Wykonawca w terminie określonym przez </w:t>
      </w:r>
      <w:r w:rsidR="00404BA6" w:rsidRPr="002B436C">
        <w:t>Z</w:t>
      </w:r>
      <w:r w:rsidRPr="002B436C">
        <w:t>amawiającego zastąpił ten podmiot innym podmiotem lub podmiotami albo wykazał, że samodzielnie spełnia warunki udziału w postępowaniu.</w:t>
      </w:r>
    </w:p>
    <w:p w14:paraId="000000AC" w14:textId="6AB369BB" w:rsidR="008D5F14" w:rsidRPr="002B436C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2B436C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D" w14:textId="624E719C" w:rsidR="008D5F14" w:rsidRPr="002B436C" w:rsidRDefault="001A27BA" w:rsidP="00900174">
      <w:pPr>
        <w:numPr>
          <w:ilvl w:val="3"/>
          <w:numId w:val="1"/>
        </w:numPr>
        <w:shd w:val="clear" w:color="auto" w:fill="FFFFFF"/>
        <w:spacing w:before="60" w:after="60" w:line="360" w:lineRule="auto"/>
        <w:ind w:left="426"/>
        <w:rPr>
          <w:b/>
          <w:bCs/>
        </w:rPr>
      </w:pPr>
      <w:r w:rsidRPr="002B436C">
        <w:t xml:space="preserve">Wykonawca, w przypadku polegania na zdolnościach lub sytuacji podmiotów udostępniających zasoby, przedstawia, wraz z oświadczeniem, o którym mowa w </w:t>
      </w:r>
      <w:r w:rsidRPr="002B436C">
        <w:rPr>
          <w:b/>
          <w:bCs/>
        </w:rPr>
        <w:t xml:space="preserve">Rozdziale </w:t>
      </w:r>
      <w:r w:rsidR="00867ADD" w:rsidRPr="002B436C">
        <w:rPr>
          <w:b/>
          <w:bCs/>
        </w:rPr>
        <w:t>VII</w:t>
      </w:r>
      <w:r w:rsidRPr="002B436C">
        <w:rPr>
          <w:b/>
          <w:bCs/>
        </w:rPr>
        <w:t xml:space="preserve"> ust. 1 </w:t>
      </w:r>
      <w:r w:rsidR="004A1B87" w:rsidRPr="002B436C">
        <w:rPr>
          <w:b/>
          <w:bCs/>
        </w:rPr>
        <w:t xml:space="preserve">pkt </w:t>
      </w:r>
      <w:r w:rsidR="0018621B" w:rsidRPr="002B436C">
        <w:rPr>
          <w:b/>
          <w:bCs/>
        </w:rPr>
        <w:t>1</w:t>
      </w:r>
      <w:r w:rsidRPr="002B436C">
        <w:t>, także oświadczenie podmiotu udostępniającego zasoby potwierdzające brak podstaw wykluczenia tego pod</w:t>
      </w:r>
      <w:r w:rsidRPr="00C91EC4">
        <w:t xml:space="preserve">miotu oraz odpowiednio spełnianie warunków udziału w postępowaniu, w zakresie, w jakim Wykonawca powołuje się na jego zasoby, </w:t>
      </w:r>
      <w:r w:rsidR="004A1B87" w:rsidRPr="00C91EC4">
        <w:t xml:space="preserve">które stanowi </w:t>
      </w:r>
      <w:r w:rsidR="004A1B87" w:rsidRPr="00C91EC4">
        <w:rPr>
          <w:b/>
          <w:bCs/>
        </w:rPr>
        <w:t xml:space="preserve">Załącznik nr </w:t>
      </w:r>
      <w:r w:rsidR="002A36DC" w:rsidRPr="00C91EC4">
        <w:rPr>
          <w:b/>
          <w:bCs/>
        </w:rPr>
        <w:t>3</w:t>
      </w:r>
      <w:r w:rsidR="004A1B87" w:rsidRPr="00C91EC4">
        <w:rPr>
          <w:b/>
          <w:bCs/>
        </w:rPr>
        <w:t xml:space="preserve"> do SWZ</w:t>
      </w:r>
      <w:r w:rsidR="005D73F3" w:rsidRPr="00C91EC4">
        <w:rPr>
          <w:b/>
          <w:bCs/>
        </w:rPr>
        <w:t>,</w:t>
      </w:r>
      <w:r w:rsidR="005D73F3" w:rsidRPr="00C91EC4">
        <w:t xml:space="preserve"> na podstawie</w:t>
      </w:r>
      <w:r w:rsidR="005D73F3" w:rsidRPr="002B436C">
        <w:t xml:space="preserve"> art. 125 ust. 5 ustawy Pzp</w:t>
      </w:r>
      <w:r w:rsidRPr="002B436C">
        <w:rPr>
          <w:b/>
          <w:bCs/>
        </w:rPr>
        <w:t>.</w:t>
      </w:r>
    </w:p>
    <w:p w14:paraId="000000AE" w14:textId="29BA6936" w:rsidR="008D5F14" w:rsidRPr="004B6455" w:rsidRDefault="00867ADD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9" w:name="_Toc136247204"/>
      <w:r w:rsidRPr="00CC66B0">
        <w:rPr>
          <w:b/>
          <w:bCs/>
          <w:sz w:val="22"/>
          <w:szCs w:val="22"/>
          <w:highlight w:val="lightGray"/>
        </w:rPr>
        <w:t>Rozdział I</w:t>
      </w:r>
      <w:r w:rsidR="001A27BA" w:rsidRPr="00CC66B0">
        <w:rPr>
          <w:b/>
          <w:bCs/>
          <w:sz w:val="22"/>
          <w:szCs w:val="22"/>
          <w:highlight w:val="lightGray"/>
        </w:rPr>
        <w:t>X.</w:t>
      </w:r>
      <w:r w:rsidR="001A27BA" w:rsidRPr="00CC66B0">
        <w:rPr>
          <w:sz w:val="22"/>
          <w:szCs w:val="22"/>
          <w:highlight w:val="lightGray"/>
        </w:rPr>
        <w:t xml:space="preserve"> </w:t>
      </w:r>
      <w:r w:rsidR="001A27BA" w:rsidRPr="00CC66B0">
        <w:rPr>
          <w:b/>
          <w:bCs/>
          <w:sz w:val="22"/>
          <w:szCs w:val="22"/>
          <w:highlight w:val="lightGray"/>
        </w:rPr>
        <w:t>Informacja dla Wykonawców wspólnie ubiegających się o udzielenie zamówienia</w:t>
      </w:r>
      <w:r w:rsidR="00A6753D" w:rsidRPr="00CC66B0">
        <w:rPr>
          <w:b/>
          <w:bCs/>
          <w:sz w:val="22"/>
          <w:szCs w:val="22"/>
          <w:highlight w:val="lightGray"/>
        </w:rPr>
        <w:t xml:space="preserve"> (konsorcjum, spółka cywilna)</w:t>
      </w:r>
      <w:bookmarkEnd w:id="29"/>
    </w:p>
    <w:p w14:paraId="000000AF" w14:textId="20F6F11F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  <w:rPr>
          <w:b/>
          <w:bCs/>
        </w:rPr>
      </w:pPr>
      <w:r w:rsidRPr="004B6455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B6455">
        <w:rPr>
          <w:b/>
          <w:bCs/>
        </w:rPr>
        <w:t xml:space="preserve">Pełnomocnictwo winno być załączone do </w:t>
      </w:r>
      <w:r w:rsidR="007131D9" w:rsidRPr="004B6455">
        <w:rPr>
          <w:b/>
          <w:bCs/>
        </w:rPr>
        <w:t>O</w:t>
      </w:r>
      <w:r w:rsidRPr="004B6455">
        <w:rPr>
          <w:b/>
          <w:bCs/>
        </w:rPr>
        <w:t xml:space="preserve">ferty. </w:t>
      </w:r>
    </w:p>
    <w:p w14:paraId="305BD790" w14:textId="77777777" w:rsidR="002B436C" w:rsidRDefault="001A27BA" w:rsidP="002B436C">
      <w:pPr>
        <w:numPr>
          <w:ilvl w:val="0"/>
          <w:numId w:val="13"/>
        </w:numPr>
        <w:spacing w:before="60" w:after="60" w:line="360" w:lineRule="auto"/>
        <w:ind w:left="426"/>
      </w:pPr>
      <w:r w:rsidRPr="004B6455">
        <w:t>W przypadku Wykonawców wspólnie ubiegających się o udzielenie zamówienia, oświadczeni</w:t>
      </w:r>
      <w:r w:rsidR="00CB1F1A">
        <w:t>e</w:t>
      </w:r>
      <w:r w:rsidRPr="004B6455">
        <w:t xml:space="preserve">, </w:t>
      </w:r>
      <w:r w:rsidRPr="00B342A3">
        <w:rPr>
          <w:b/>
          <w:bCs/>
        </w:rPr>
        <w:t>o który</w:t>
      </w:r>
      <w:r w:rsidR="00CB1F1A">
        <w:rPr>
          <w:b/>
          <w:bCs/>
        </w:rPr>
        <w:t>m</w:t>
      </w:r>
      <w:r w:rsidRPr="00B342A3">
        <w:rPr>
          <w:b/>
          <w:bCs/>
        </w:rPr>
        <w:t xml:space="preserve"> mowa w </w:t>
      </w:r>
      <w:r w:rsidRPr="00CB1F1A">
        <w:rPr>
          <w:b/>
          <w:bCs/>
        </w:rPr>
        <w:t xml:space="preserve">Rozdziale </w:t>
      </w:r>
      <w:r w:rsidR="00D27CF6" w:rsidRPr="00CB1F1A">
        <w:rPr>
          <w:b/>
          <w:bCs/>
        </w:rPr>
        <w:t>VII</w:t>
      </w:r>
      <w:r w:rsidRPr="00CB1F1A">
        <w:rPr>
          <w:b/>
          <w:bCs/>
        </w:rPr>
        <w:t xml:space="preserve"> ust. 1 </w:t>
      </w:r>
      <w:r w:rsidR="00104F3F" w:rsidRPr="00CB1F1A">
        <w:rPr>
          <w:b/>
          <w:bCs/>
        </w:rPr>
        <w:t xml:space="preserve">pkt 1 </w:t>
      </w:r>
      <w:r w:rsidRPr="00CB1F1A">
        <w:rPr>
          <w:b/>
          <w:bCs/>
        </w:rPr>
        <w:t>SWZ</w:t>
      </w:r>
      <w:r w:rsidRPr="00CB1F1A">
        <w:t>, składa</w:t>
      </w:r>
      <w:r w:rsidRPr="004B6455">
        <w:t xml:space="preserve"> każdy z Wykonawców. Oświadczeni</w:t>
      </w:r>
      <w:r w:rsidR="00CB1F1A">
        <w:t>a</w:t>
      </w:r>
      <w:r w:rsidRPr="004B6455">
        <w:t xml:space="preserve"> te potwierdzają brak podstaw wykluczenia oraz spełnianie warunków udziału w zakresie, w jakim każdy z Wykonawców wykazuje spełnianie warunków udziału w postępowaniu.</w:t>
      </w:r>
    </w:p>
    <w:p w14:paraId="4007EA11" w14:textId="62BA3108" w:rsidR="002B436C" w:rsidRDefault="002B436C" w:rsidP="002B436C">
      <w:pPr>
        <w:numPr>
          <w:ilvl w:val="0"/>
          <w:numId w:val="13"/>
        </w:numPr>
        <w:spacing w:before="60" w:after="60" w:line="360" w:lineRule="auto"/>
        <w:ind w:left="426"/>
      </w:pPr>
      <w:r w:rsidRPr="002B436C"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14:paraId="000000B2" w14:textId="59ABBCAB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  <w:rPr>
          <w:b/>
          <w:bCs/>
        </w:rPr>
      </w:pPr>
      <w:r w:rsidRPr="004B6455">
        <w:lastRenderedPageBreak/>
        <w:t>Wykonawcy wspólnie ubiegający się o udzielenie zamówienia</w:t>
      </w:r>
      <w:r w:rsidR="00346311" w:rsidRPr="004B6455">
        <w:t xml:space="preserve">, </w:t>
      </w:r>
      <w:bookmarkStart w:id="30" w:name="_Hlk65243259"/>
      <w:r w:rsidR="00346311" w:rsidRPr="004B6455">
        <w:t>na podstawie art. 117 ust. 4 ustawy Pzp,</w:t>
      </w:r>
      <w:r w:rsidRPr="004B6455">
        <w:t xml:space="preserve"> dołączają do oferty oświadczenie,</w:t>
      </w:r>
      <w:bookmarkEnd w:id="30"/>
      <w:r w:rsidRPr="004B6455">
        <w:t xml:space="preserve"> z którego wynika, </w:t>
      </w:r>
      <w:r w:rsidRPr="00C91EC4">
        <w:t xml:space="preserve">które usługi wykonają poszczególni </w:t>
      </w:r>
      <w:r w:rsidR="00346311" w:rsidRPr="00C91EC4">
        <w:t>W</w:t>
      </w:r>
      <w:r w:rsidRPr="00C91EC4">
        <w:t>ykonawcy.</w:t>
      </w:r>
      <w:r w:rsidR="00D27CF6" w:rsidRPr="00C91EC4">
        <w:t xml:space="preserve"> Wzór oświadczenia stanowi </w:t>
      </w:r>
      <w:r w:rsidR="00D27CF6" w:rsidRPr="00C91EC4">
        <w:rPr>
          <w:b/>
          <w:bCs/>
        </w:rPr>
        <w:t xml:space="preserve">Załącznik nr </w:t>
      </w:r>
      <w:r w:rsidR="00603612" w:rsidRPr="00C91EC4">
        <w:rPr>
          <w:b/>
          <w:bCs/>
        </w:rPr>
        <w:t>5</w:t>
      </w:r>
      <w:r w:rsidR="00D27CF6" w:rsidRPr="00C91EC4">
        <w:rPr>
          <w:b/>
          <w:bCs/>
        </w:rPr>
        <w:t xml:space="preserve"> do SWZ.</w:t>
      </w:r>
    </w:p>
    <w:p w14:paraId="000000B3" w14:textId="48EB282E" w:rsidR="008D5F14" w:rsidRPr="004B6455" w:rsidRDefault="00D27CF6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1" w:name="_Toc13624720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 xml:space="preserve">X. Informacje o sposobie porozumiewania się </w:t>
      </w:r>
      <w:r w:rsidRPr="00CC66B0">
        <w:rPr>
          <w:b/>
          <w:bCs/>
          <w:sz w:val="22"/>
          <w:szCs w:val="22"/>
          <w:highlight w:val="lightGray"/>
        </w:rPr>
        <w:t>Z</w:t>
      </w:r>
      <w:r w:rsidR="001A27BA" w:rsidRPr="00CC66B0">
        <w:rPr>
          <w:b/>
          <w:bCs/>
          <w:sz w:val="22"/>
          <w:szCs w:val="22"/>
          <w:highlight w:val="lightGray"/>
        </w:rPr>
        <w:t>amawiającego z Wykonawcami oraz przekazywania oświadczeń lub dokumentów</w:t>
      </w:r>
      <w:bookmarkEnd w:id="31"/>
    </w:p>
    <w:p w14:paraId="000000B4" w14:textId="003C1483" w:rsidR="008D5F14" w:rsidRPr="00810124" w:rsidRDefault="001A27BA" w:rsidP="00900174">
      <w:pPr>
        <w:numPr>
          <w:ilvl w:val="0"/>
          <w:numId w:val="12"/>
        </w:numPr>
        <w:spacing w:before="60" w:after="60" w:line="360" w:lineRule="auto"/>
        <w:ind w:left="567" w:hanging="567"/>
        <w:rPr>
          <w:color w:val="FF0000"/>
        </w:rPr>
      </w:pPr>
      <w:r w:rsidRPr="00810124">
        <w:t xml:space="preserve">Osobą uprawnioną do kontaktu z Wykonawcami jest </w:t>
      </w:r>
      <w:r w:rsidR="00810124" w:rsidRPr="00810124">
        <w:t>p</w:t>
      </w:r>
      <w:r w:rsidR="00C402AB" w:rsidRPr="00810124">
        <w:t>an</w:t>
      </w:r>
      <w:r w:rsidR="004927B9" w:rsidRPr="00810124">
        <w:t xml:space="preserve">i </w:t>
      </w:r>
      <w:r w:rsidR="00611064" w:rsidRPr="00810124">
        <w:t>Magdalena Czerniej</w:t>
      </w:r>
      <w:r w:rsidR="004927B9" w:rsidRPr="00810124">
        <w:t xml:space="preserve"> – st</w:t>
      </w:r>
      <w:r w:rsidR="00EC6EB5" w:rsidRPr="00810124">
        <w:t>anowisko</w:t>
      </w:r>
      <w:r w:rsidR="004927B9" w:rsidRPr="00810124">
        <w:t xml:space="preserve"> </w:t>
      </w:r>
      <w:r w:rsidR="00EC6EB5" w:rsidRPr="00810124">
        <w:t>d</w:t>
      </w:r>
      <w:r w:rsidR="004927B9" w:rsidRPr="00810124">
        <w:t xml:space="preserve">s. </w:t>
      </w:r>
      <w:r w:rsidR="0007386F" w:rsidRPr="00810124">
        <w:t>z</w:t>
      </w:r>
      <w:r w:rsidR="004927B9" w:rsidRPr="00810124">
        <w:t xml:space="preserve">amówień publicznych, adres email: </w:t>
      </w:r>
      <w:hyperlink r:id="rId10" w:history="1">
        <w:r w:rsidR="00611064" w:rsidRPr="00810124">
          <w:rPr>
            <w:rStyle w:val="Hipercze"/>
          </w:rPr>
          <w:t>m.czerniej@cuwkobylnica.pl</w:t>
        </w:r>
      </w:hyperlink>
      <w:r w:rsidR="004927B9" w:rsidRPr="00810124">
        <w:t>.</w:t>
      </w:r>
    </w:p>
    <w:p w14:paraId="000000B5" w14:textId="5FD04E8E" w:rsidR="008D5F14" w:rsidRPr="00E55EDE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810124">
        <w:t xml:space="preserve">Postępowanie prowadzone jest w języku polskim w formie elektronicznej za pośrednictwem </w:t>
      </w:r>
      <w:hyperlink r:id="rId11">
        <w:r w:rsidRPr="00810124">
          <w:rPr>
            <w:color w:val="1155CC"/>
            <w:u w:val="single"/>
          </w:rPr>
          <w:t>platformazakupowa.pl</w:t>
        </w:r>
      </w:hyperlink>
      <w:r w:rsidRPr="00810124">
        <w:t xml:space="preserve"> pod adresem: </w:t>
      </w:r>
      <w:hyperlink r:id="rId12" w:history="1">
        <w:r w:rsidR="00E55EDE" w:rsidRPr="00D30943">
          <w:rPr>
            <w:rStyle w:val="Hipercze"/>
          </w:rPr>
          <w:t>https://platformazakupowa.pl/transakcja/949797</w:t>
        </w:r>
      </w:hyperlink>
      <w:r w:rsidR="00E55EDE">
        <w:t>.</w:t>
      </w:r>
    </w:p>
    <w:p w14:paraId="000000B6" w14:textId="5C355EAD" w:rsidR="008D5F14" w:rsidRPr="00E55EDE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t xml:space="preserve">W celu skrócenia czasu udzielenia odpowiedzi na pytania preferuje się, aby komunikacja między zamawiającym a Wykonawcami, w tym wszelkie oświadczenia, wnioski, </w:t>
      </w:r>
      <w:r w:rsidR="00F10D73" w:rsidRPr="00E55EDE">
        <w:t xml:space="preserve">wyjaśnienia, </w:t>
      </w:r>
      <w:r w:rsidRPr="00E55EDE">
        <w:t xml:space="preserve">zawiadomienia oraz informacje, przekazywane były za pośrednictwem </w:t>
      </w:r>
      <w:hyperlink r:id="rId13">
        <w:r w:rsidRPr="00E55EDE">
          <w:rPr>
            <w:color w:val="1155CC"/>
            <w:u w:val="single"/>
          </w:rPr>
          <w:t>platformazakupowa.pl</w:t>
        </w:r>
      </w:hyperlink>
      <w:r w:rsidRPr="00E55EDE">
        <w:t xml:space="preserve"> i formularza „Wyślij wiadomość do zamawiającego”. </w:t>
      </w:r>
    </w:p>
    <w:p w14:paraId="000000B7" w14:textId="3A97632C" w:rsidR="008D5F14" w:rsidRPr="00E55EDE" w:rsidRDefault="001A27BA" w:rsidP="00900174">
      <w:pPr>
        <w:spacing w:before="60" w:after="60" w:line="360" w:lineRule="auto"/>
        <w:ind w:left="567"/>
      </w:pPr>
      <w:r w:rsidRPr="00E55EDE">
        <w:t xml:space="preserve">Za datę przekazania (wpływu) oświadczeń, wniosków, zawiadomień oraz informacji przyjmuje się datę ich przesłania za pośrednictwem </w:t>
      </w:r>
      <w:hyperlink r:id="rId14">
        <w:r w:rsidRPr="00E55EDE">
          <w:rPr>
            <w:color w:val="1155CC"/>
            <w:u w:val="single"/>
          </w:rPr>
          <w:t>platformazakupowa.pl</w:t>
        </w:r>
      </w:hyperlink>
      <w:r w:rsidRPr="00E55EDE">
        <w:t xml:space="preserve"> poprzez kliknięcie przycisku „Wyślij wiadomość do zamawiającego” po których pojawi się komunikat, że wiadomość została wysłana do </w:t>
      </w:r>
      <w:r w:rsidR="00CC753A" w:rsidRPr="00E55EDE">
        <w:t>Z</w:t>
      </w:r>
      <w:r w:rsidRPr="00E55EDE">
        <w:t xml:space="preserve">amawiającego. Zamawiający dopuszcza, awaryjnie, komunikację za pośrednictwem poczty elektronicznej. Adres poczty elektronicznej osoby uprawnionej do kontaktu z Wykonawcami: </w:t>
      </w:r>
      <w:hyperlink r:id="rId15" w:history="1">
        <w:r w:rsidR="00842EB3" w:rsidRPr="00E55EDE">
          <w:rPr>
            <w:rStyle w:val="Hipercze"/>
          </w:rPr>
          <w:t>m.czerniej@cuwkobylnica.pl</w:t>
        </w:r>
      </w:hyperlink>
      <w:r w:rsidR="0038422E" w:rsidRPr="00E55EDE">
        <w:t xml:space="preserve"> , </w:t>
      </w:r>
      <w:hyperlink r:id="rId16" w:history="1">
        <w:r w:rsidR="008A2C0A" w:rsidRPr="00E55EDE">
          <w:rPr>
            <w:rStyle w:val="Hipercze"/>
          </w:rPr>
          <w:t>sekretariat@cuwkobylnica.pl</w:t>
        </w:r>
      </w:hyperlink>
      <w:r w:rsidR="0038422E" w:rsidRPr="00E55EDE">
        <w:t xml:space="preserve"> .</w:t>
      </w:r>
    </w:p>
    <w:p w14:paraId="000000B8" w14:textId="5E9983C6" w:rsidR="008D5F14" w:rsidRPr="00E55EDE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t xml:space="preserve">Zamawiający będzie przekazywał </w:t>
      </w:r>
      <w:r w:rsidR="007774F7" w:rsidRPr="00E55EDE">
        <w:t>W</w:t>
      </w:r>
      <w:r w:rsidRPr="00E55EDE">
        <w:t xml:space="preserve">ykonawcom informacje w formie elektronicznej za pośrednictwem </w:t>
      </w:r>
      <w:hyperlink r:id="rId17">
        <w:r w:rsidRPr="00E55EDE">
          <w:rPr>
            <w:color w:val="1155CC"/>
            <w:u w:val="single"/>
          </w:rPr>
          <w:t>platformazakupowa.pl</w:t>
        </w:r>
      </w:hyperlink>
      <w:r w:rsidRPr="00E55EDE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E55EDE">
          <w:rPr>
            <w:color w:val="1155CC"/>
            <w:u w:val="single"/>
          </w:rPr>
          <w:t>platformazakupowa.pl</w:t>
        </w:r>
      </w:hyperlink>
      <w:r w:rsidRPr="00E55EDE">
        <w:t xml:space="preserve"> do konkretnego </w:t>
      </w:r>
      <w:r w:rsidR="0038422E" w:rsidRPr="00E55EDE">
        <w:t>W</w:t>
      </w:r>
      <w:r w:rsidRPr="00E55EDE">
        <w:t>ykonawcy.</w:t>
      </w:r>
    </w:p>
    <w:p w14:paraId="000000B9" w14:textId="48B45321" w:rsidR="008D5F14" w:rsidRPr="00E55EDE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t xml:space="preserve">Wykonawca jako podmiot profesjonalny ma obowiązek sprawdzania komunikatów i wiadomości bezpośrednio na </w:t>
      </w:r>
      <w:r w:rsidRPr="00E55EDE">
        <w:rPr>
          <w:color w:val="0070C0"/>
        </w:rPr>
        <w:t>platformazakupowa.pl</w:t>
      </w:r>
      <w:r w:rsidR="0038422E" w:rsidRPr="00E55EDE">
        <w:t xml:space="preserve"> </w:t>
      </w:r>
      <w:r w:rsidRPr="00E55EDE">
        <w:t xml:space="preserve">przesłanych przez </w:t>
      </w:r>
      <w:r w:rsidR="0038422E" w:rsidRPr="00E55EDE">
        <w:t>Z</w:t>
      </w:r>
      <w:r w:rsidRPr="00E55EDE">
        <w:t>amawiającego, gdyż system powiadomień może ulec awarii lub powiadomienie może trafić do folderu SPAM.</w:t>
      </w:r>
    </w:p>
    <w:p w14:paraId="000000BA" w14:textId="370DCB50" w:rsidR="008D5F14" w:rsidRPr="00E55EDE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t>Zamawiający, zgodnie z §</w:t>
      </w:r>
      <w:r w:rsidR="00EC6EB5" w:rsidRPr="00E55EDE">
        <w:t>2</w:t>
      </w:r>
      <w:r w:rsidRPr="00E55EDE">
        <w:t xml:space="preserve"> Rozporządzenia Prezesa Rady Ministrów </w:t>
      </w:r>
      <w:r w:rsidR="001F3871" w:rsidRPr="00E55EDE">
        <w:t xml:space="preserve">z dnia 30 grudnia 2020 roku </w:t>
      </w:r>
      <w:r w:rsidRPr="00E55EDE">
        <w:t xml:space="preserve">w sprawie </w:t>
      </w:r>
      <w:r w:rsidR="001F3871" w:rsidRPr="00E55EDE">
        <w:t xml:space="preserve">sposobu sporządzania i przekazywania informacji oraz wymagań </w:t>
      </w:r>
      <w:r w:rsidR="001F3871" w:rsidRPr="00E55EDE">
        <w:lastRenderedPageBreak/>
        <w:t>technicznych dla dokumentów elektronicznych oraz środków komunikacji</w:t>
      </w:r>
      <w:r w:rsidRPr="00E55EDE">
        <w:t xml:space="preserve"> elektronicznej w postępowaniu o udzielenie zamówienia publicznego </w:t>
      </w:r>
      <w:r w:rsidR="001F3871" w:rsidRPr="00E55EDE">
        <w:t>lub konkursie</w:t>
      </w:r>
      <w:r w:rsidRPr="00E55EDE">
        <w:t xml:space="preserve">, określa niezbędne wymagania sprzętowo </w:t>
      </w:r>
      <w:r w:rsidR="0038422E" w:rsidRPr="00E55EDE">
        <w:t>–</w:t>
      </w:r>
      <w:r w:rsidRPr="00E55EDE">
        <w:t xml:space="preserve"> aplikacyjne umożliwiające pracę na </w:t>
      </w:r>
      <w:hyperlink r:id="rId19">
        <w:r w:rsidRPr="00E55EDE">
          <w:rPr>
            <w:color w:val="1155CC"/>
            <w:u w:val="single"/>
          </w:rPr>
          <w:t>platformazakupowa.pl</w:t>
        </w:r>
      </w:hyperlink>
      <w:r w:rsidRPr="00E55EDE">
        <w:t>, tj.:</w:t>
      </w:r>
    </w:p>
    <w:p w14:paraId="000000BB" w14:textId="77777777" w:rsidR="008D5F14" w:rsidRPr="00E55EDE" w:rsidRDefault="001A27BA" w:rsidP="00640459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E55EDE">
        <w:t>stały dostęp do sieci Internet o gwarantowanej przepustowości nie mniejszej niż 512 kb/s,</w:t>
      </w:r>
    </w:p>
    <w:p w14:paraId="000000BC" w14:textId="77777777" w:rsidR="008D5F14" w:rsidRPr="00E55EDE" w:rsidRDefault="001A27BA" w:rsidP="00640459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E55EDE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Pr="00E55EDE" w:rsidRDefault="001A27BA" w:rsidP="00640459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E55EDE">
        <w:t>zainstalowana dowolna przeglądarka internetowa, w przypadku Internet Explorer minimalnie wersja 10</w:t>
      </w:r>
      <w:r w:rsidR="00EE7672" w:rsidRPr="00E55EDE">
        <w:t>.</w:t>
      </w:r>
      <w:r w:rsidRPr="00E55EDE">
        <w:t>0,</w:t>
      </w:r>
    </w:p>
    <w:p w14:paraId="000000BE" w14:textId="77777777" w:rsidR="008D5F14" w:rsidRPr="00E55EDE" w:rsidRDefault="001A27BA" w:rsidP="00640459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E55EDE">
        <w:t>włączona obsługa JavaScript,</w:t>
      </w:r>
    </w:p>
    <w:p w14:paraId="000000BF" w14:textId="77777777" w:rsidR="008D5F14" w:rsidRPr="00E55EDE" w:rsidRDefault="001A27BA" w:rsidP="00640459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E55EDE">
        <w:t>zainstalowany program Adobe Acrobat Reader lub inny obsługujący format plików .pdf,</w:t>
      </w:r>
    </w:p>
    <w:p w14:paraId="000000C0" w14:textId="3FB4D4C4" w:rsidR="008D5F14" w:rsidRPr="00E55EDE" w:rsidRDefault="001A27BA" w:rsidP="00640459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E55EDE">
        <w:rPr>
          <w:color w:val="0070C0"/>
        </w:rPr>
        <w:t xml:space="preserve">Platformazakupowa.pl </w:t>
      </w:r>
      <w:r w:rsidRPr="00E55EDE">
        <w:t xml:space="preserve">działa według standardu przyjętego w komunikacji sieciowej </w:t>
      </w:r>
      <w:r w:rsidR="0038422E" w:rsidRPr="00E55EDE">
        <w:t>–</w:t>
      </w:r>
      <w:r w:rsidRPr="00E55EDE">
        <w:t xml:space="preserve"> kodowanie UTF8,</w:t>
      </w:r>
    </w:p>
    <w:p w14:paraId="000000C1" w14:textId="77777777" w:rsidR="008D5F14" w:rsidRPr="00E55EDE" w:rsidRDefault="001A27BA" w:rsidP="00640459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E55EDE">
        <w:t>Oznaczenie czasu odbioru danych przez platformę zakupową stanowi datę oraz dokładny czas (hh:mm:ss) generowany wg. czasu lokalnego serwera synchronizowanego z zegarem Głównego Urzędu Miar.</w:t>
      </w:r>
    </w:p>
    <w:p w14:paraId="000000C2" w14:textId="77777777" w:rsidR="008D5F14" w:rsidRPr="00E55EDE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t>Wykonawca, przystępując do niniejszego postępowania o udzielenie zamówienia publicznego:</w:t>
      </w:r>
    </w:p>
    <w:p w14:paraId="000000C3" w14:textId="04D01366" w:rsidR="008D5F14" w:rsidRPr="00E55EDE" w:rsidRDefault="001A27BA" w:rsidP="00900174">
      <w:pPr>
        <w:numPr>
          <w:ilvl w:val="1"/>
          <w:numId w:val="9"/>
        </w:numPr>
        <w:spacing w:before="60" w:after="60" w:line="360" w:lineRule="auto"/>
        <w:ind w:left="993" w:hanging="426"/>
      </w:pPr>
      <w:r w:rsidRPr="00E55EDE">
        <w:t xml:space="preserve">akceptuje warunki korzystania z </w:t>
      </w:r>
      <w:hyperlink r:id="rId20">
        <w:r w:rsidRPr="00E55EDE">
          <w:rPr>
            <w:color w:val="1155CC"/>
            <w:u w:val="single"/>
          </w:rPr>
          <w:t>platformazakupowa.pl</w:t>
        </w:r>
      </w:hyperlink>
      <w:r w:rsidRPr="00E55EDE">
        <w:t xml:space="preserve"> określone w Regulaminie zamieszczonym na stronie internetowej </w:t>
      </w:r>
      <w:hyperlink r:id="rId21">
        <w:r w:rsidRPr="00E55EDE">
          <w:t>pod linkiem</w:t>
        </w:r>
      </w:hyperlink>
      <w:r w:rsidRPr="00E55EDE">
        <w:t xml:space="preserve"> w zakładce „Regulamin" oraz uznaje go za wiążący,</w:t>
      </w:r>
    </w:p>
    <w:p w14:paraId="000000C4" w14:textId="77777777" w:rsidR="008D5F14" w:rsidRPr="00E55EDE" w:rsidRDefault="001A27BA" w:rsidP="00900174">
      <w:pPr>
        <w:numPr>
          <w:ilvl w:val="1"/>
          <w:numId w:val="9"/>
        </w:numPr>
        <w:spacing w:before="60" w:after="60" w:line="360" w:lineRule="auto"/>
        <w:ind w:left="993" w:hanging="426"/>
      </w:pPr>
      <w:r w:rsidRPr="00E55EDE">
        <w:t xml:space="preserve">zapoznał i stosuje się do Instrukcji składania ofert/wniosków dostępnej </w:t>
      </w:r>
      <w:hyperlink r:id="rId22">
        <w:r w:rsidRPr="00E55EDE">
          <w:rPr>
            <w:color w:val="1155CC"/>
            <w:u w:val="single"/>
          </w:rPr>
          <w:t>pod linkiem</w:t>
        </w:r>
      </w:hyperlink>
      <w:r w:rsidRPr="00E55EDE">
        <w:t xml:space="preserve">. </w:t>
      </w:r>
    </w:p>
    <w:p w14:paraId="000000C5" w14:textId="7807D0B3" w:rsidR="008D5F14" w:rsidRPr="00E55EDE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E55EDE">
        <w:rPr>
          <w:b/>
        </w:rPr>
        <w:t xml:space="preserve">Zamawiający nie ponosi odpowiedzialności za złożenie oferty w sposób niezgodny z Instrukcją korzystania z </w:t>
      </w:r>
      <w:hyperlink r:id="rId23">
        <w:r w:rsidRPr="00E55EDE">
          <w:rPr>
            <w:b/>
            <w:color w:val="1155CC"/>
            <w:u w:val="single"/>
          </w:rPr>
          <w:t>platformazakupowa.pl</w:t>
        </w:r>
      </w:hyperlink>
      <w:r w:rsidRPr="00E55EDE"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E55EDE"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 w:rsidRPr="00E55EDE">
        <w:t>u</w:t>
      </w:r>
      <w:r w:rsidRPr="00E55EDE">
        <w:t>stawy P</w:t>
      </w:r>
      <w:r w:rsidR="006F17AF" w:rsidRPr="00E55EDE">
        <w:t>zp</w:t>
      </w:r>
      <w:r w:rsidRPr="00E55EDE">
        <w:t>.</w:t>
      </w:r>
    </w:p>
    <w:p w14:paraId="000000C6" w14:textId="77777777" w:rsidR="008D5F14" w:rsidRPr="00E55EDE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t xml:space="preserve">Zamawiający informuje, że instrukcje korzystania z </w:t>
      </w:r>
      <w:hyperlink r:id="rId24">
        <w:r w:rsidRPr="00E55EDE">
          <w:rPr>
            <w:color w:val="1155CC"/>
            <w:u w:val="single"/>
          </w:rPr>
          <w:t>platformazakupowa.pl</w:t>
        </w:r>
      </w:hyperlink>
      <w:r w:rsidRPr="00E55EDE"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E55EDE">
          <w:rPr>
            <w:color w:val="1155CC"/>
            <w:u w:val="single"/>
          </w:rPr>
          <w:t>platformazakupowa.pl</w:t>
        </w:r>
      </w:hyperlink>
      <w:r w:rsidRPr="00E55EDE">
        <w:t xml:space="preserve"> znajdują się w zakładce „Instrukcje dla Wykonawców" na stronie internetowej pod adresem: </w:t>
      </w:r>
      <w:hyperlink r:id="rId26">
        <w:r w:rsidRPr="00E55EDE">
          <w:rPr>
            <w:color w:val="1155CC"/>
            <w:u w:val="single"/>
          </w:rPr>
          <w:t>https://platformazakupowa.pl/strona/45-instrukcje</w:t>
        </w:r>
      </w:hyperlink>
    </w:p>
    <w:p w14:paraId="000000C7" w14:textId="09E36D28" w:rsidR="008D5F14" w:rsidRPr="004B6455" w:rsidRDefault="00750239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2" w:name="_Toc13624720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XI. Opis sposobu przygotowania ofert</w:t>
      </w:r>
      <w:r w:rsidR="00C402AB" w:rsidRPr="00CC66B0">
        <w:rPr>
          <w:b/>
          <w:bCs/>
          <w:sz w:val="22"/>
          <w:szCs w:val="22"/>
          <w:highlight w:val="lightGray"/>
        </w:rPr>
        <w:t>y</w:t>
      </w:r>
      <w:r w:rsidR="001A27BA" w:rsidRPr="00CC66B0">
        <w:rPr>
          <w:b/>
          <w:bCs/>
          <w:sz w:val="22"/>
          <w:szCs w:val="22"/>
          <w:highlight w:val="lightGray"/>
        </w:rPr>
        <w:t xml:space="preserve"> oraz dokumentów wymaganych przez Zamawiającego w SWZ</w:t>
      </w:r>
      <w:bookmarkEnd w:id="32"/>
    </w:p>
    <w:p w14:paraId="000000C8" w14:textId="30B8B6A9" w:rsidR="008D5F14" w:rsidRPr="00E55EDE" w:rsidRDefault="001A27BA" w:rsidP="00900174">
      <w:pPr>
        <w:numPr>
          <w:ilvl w:val="0"/>
          <w:numId w:val="22"/>
        </w:numPr>
        <w:spacing w:before="60" w:after="60" w:line="360" w:lineRule="auto"/>
        <w:ind w:left="567" w:hanging="567"/>
        <w:rPr>
          <w:rFonts w:eastAsia="Calibri"/>
        </w:rPr>
      </w:pPr>
      <w:r w:rsidRPr="00886C57">
        <w:rPr>
          <w:b/>
          <w:bCs/>
        </w:rPr>
        <w:t>Oferta</w:t>
      </w:r>
      <w:r w:rsidR="006E2E9E" w:rsidRPr="00886C57">
        <w:rPr>
          <w:b/>
          <w:bCs/>
        </w:rPr>
        <w:t xml:space="preserve"> </w:t>
      </w:r>
      <w:r w:rsidRPr="00E55EDE">
        <w:t>składan</w:t>
      </w:r>
      <w:r w:rsidR="00E12720">
        <w:t>a</w:t>
      </w:r>
      <w:r w:rsidRPr="00E55EDE">
        <w:t xml:space="preserve"> elektronicznie mus</w:t>
      </w:r>
      <w:r w:rsidR="00E12720">
        <w:t>i</w:t>
      </w:r>
      <w:r w:rsidRPr="00E55EDE">
        <w:t xml:space="preserve"> zostać podpisan</w:t>
      </w:r>
      <w:r w:rsidR="00E12720">
        <w:t>a</w:t>
      </w:r>
      <w:r w:rsidRPr="00E55EDE">
        <w:t xml:space="preserve"> elektronicznym kwalifikowanym podpisem lub podpisem zaufanym lub podpisem osobistym. W procesie składania oferty, wniosku</w:t>
      </w:r>
      <w:r w:rsidR="00E12720">
        <w:t>,</w:t>
      </w:r>
      <w:r w:rsidRPr="00E55EDE">
        <w:t xml:space="preserve"> w tym przedmiotowych środków dowodowych na platformie, kwalifikowany podpis elektroniczny Wykonawca może złożyć bezpośrednio na dokumencie, który następnie przesyła do systemu (</w:t>
      </w:r>
      <w:r w:rsidRPr="00E55EDE">
        <w:rPr>
          <w:b/>
        </w:rPr>
        <w:t xml:space="preserve">opcja rekomendowana </w:t>
      </w:r>
      <w:r w:rsidRPr="00E55EDE">
        <w:t>przez</w:t>
      </w:r>
      <w:r w:rsidRPr="00E55EDE">
        <w:rPr>
          <w:b/>
        </w:rPr>
        <w:t xml:space="preserve"> </w:t>
      </w:r>
      <w:hyperlink r:id="rId27">
        <w:r w:rsidRPr="00E55EDE">
          <w:rPr>
            <w:b/>
            <w:color w:val="1155CC"/>
            <w:u w:val="single"/>
          </w:rPr>
          <w:t>platformazakupowa.pl</w:t>
        </w:r>
      </w:hyperlink>
      <w:r w:rsidRPr="00E55EDE">
        <w:t xml:space="preserve">) oraz dodatkowo dla całego pakietu dokumentów w kroku 2 </w:t>
      </w:r>
      <w:r w:rsidRPr="00E55EDE">
        <w:rPr>
          <w:b/>
        </w:rPr>
        <w:t xml:space="preserve">Formularza składania oferty lub wniosku </w:t>
      </w:r>
      <w:r w:rsidRPr="00E55EDE">
        <w:t xml:space="preserve">(po kliknięciu w przycisk </w:t>
      </w:r>
      <w:r w:rsidRPr="00E55EDE">
        <w:rPr>
          <w:b/>
        </w:rPr>
        <w:t>Przejdź do podsumowania</w:t>
      </w:r>
      <w:r w:rsidRPr="00E55EDE">
        <w:t>).</w:t>
      </w:r>
    </w:p>
    <w:p w14:paraId="000000C9" w14:textId="2AE7385B" w:rsidR="008D5F14" w:rsidRPr="00E55EDE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t xml:space="preserve">Poświadczenia za zgodność z oryginałem dokonuje odpowiednio Wykonawca, podmiot, na którego zdolnościach lub sytuacji polega Wykonawca, </w:t>
      </w:r>
      <w:r w:rsidR="003C70F3" w:rsidRPr="00E55EDE">
        <w:t>W</w:t>
      </w:r>
      <w:r w:rsidRPr="00E55EDE">
        <w:t xml:space="preserve">ykonawcy wspólnie ubiegający się o udzielenie zamówienia publicznego albo </w:t>
      </w:r>
      <w:r w:rsidR="00750239" w:rsidRPr="00E55EDE">
        <w:t>P</w:t>
      </w:r>
      <w:r w:rsidRPr="00E55EDE">
        <w:t>od</w:t>
      </w:r>
      <w:r w:rsidR="00750239" w:rsidRPr="00E55EDE">
        <w:t>w</w:t>
      </w:r>
      <w:r w:rsidRPr="00E55EDE">
        <w:t xml:space="preserve">ykonawca, w zakresie dokumentów, które każdego z nich dotyczą. Poprzez </w:t>
      </w:r>
      <w:r w:rsidRPr="00E55EDE">
        <w:rPr>
          <w:b/>
          <w:bCs/>
        </w:rPr>
        <w:t xml:space="preserve">oryginał </w:t>
      </w:r>
      <w:r w:rsidRPr="00E55EDE">
        <w:t>należy rozumieć dokument podpisany kwalifikowanym podpisem elektronicznym lub podpisem zaufanym lub podpisem osobistym przez osobę/osoby upoważnioną/upoważnione. Poświadczenie za zgodność z oryginałem następuje w formie elektronicznej kwalifikowanym</w:t>
      </w:r>
      <w:r w:rsidR="00CB7615" w:rsidRPr="00E55EDE">
        <w:t xml:space="preserve"> </w:t>
      </w:r>
      <w:r w:rsidRPr="00E55EDE">
        <w:t>podpisem elektronicznym</w:t>
      </w:r>
      <w:r w:rsidR="00CB7615" w:rsidRPr="00E55EDE">
        <w:t>,</w:t>
      </w:r>
      <w:r w:rsidRPr="00E55EDE">
        <w:t xml:space="preserve"> podpisem zaufanym lub podpisem osobistym przez osobę/osoby upoważnioną/upoważnione. </w:t>
      </w:r>
    </w:p>
    <w:p w14:paraId="000000CA" w14:textId="77777777" w:rsidR="008D5F14" w:rsidRPr="00E55EDE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E55EDE">
        <w:t>Oferta powinna być:</w:t>
      </w:r>
    </w:p>
    <w:p w14:paraId="000000CB" w14:textId="77777777" w:rsidR="008D5F14" w:rsidRPr="00E55EDE" w:rsidRDefault="001A27BA" w:rsidP="00640459">
      <w:pPr>
        <w:numPr>
          <w:ilvl w:val="1"/>
          <w:numId w:val="37"/>
        </w:numPr>
        <w:spacing w:before="60" w:after="60" w:line="360" w:lineRule="auto"/>
        <w:ind w:left="993" w:hanging="426"/>
      </w:pPr>
      <w:r w:rsidRPr="00E55EDE">
        <w:t>sporządzona na podstawie załączników niniejszej SWZ w języku polskim,</w:t>
      </w:r>
    </w:p>
    <w:p w14:paraId="000000CC" w14:textId="77777777" w:rsidR="008D5F14" w:rsidRPr="00E55EDE" w:rsidRDefault="001A27BA" w:rsidP="00640459">
      <w:pPr>
        <w:numPr>
          <w:ilvl w:val="1"/>
          <w:numId w:val="37"/>
        </w:numPr>
        <w:spacing w:before="60" w:after="60" w:line="360" w:lineRule="auto"/>
        <w:ind w:left="993" w:hanging="426"/>
      </w:pPr>
      <w:r w:rsidRPr="00E55EDE">
        <w:t xml:space="preserve">złożona przy użyciu środków komunikacji elektronicznej tzn. za pośrednictwem </w:t>
      </w:r>
      <w:hyperlink r:id="rId28">
        <w:r w:rsidRPr="00E55EDE">
          <w:rPr>
            <w:color w:val="1155CC"/>
            <w:u w:val="single"/>
          </w:rPr>
          <w:t>platformazakupowa.pl</w:t>
        </w:r>
      </w:hyperlink>
      <w:r w:rsidRPr="00E55EDE">
        <w:t>,</w:t>
      </w:r>
    </w:p>
    <w:p w14:paraId="000000CD" w14:textId="19292E67" w:rsidR="008D5F14" w:rsidRPr="00E55EDE" w:rsidRDefault="001A27BA" w:rsidP="00640459">
      <w:pPr>
        <w:numPr>
          <w:ilvl w:val="1"/>
          <w:numId w:val="37"/>
        </w:numPr>
        <w:spacing w:before="60" w:after="60" w:line="360" w:lineRule="auto"/>
        <w:ind w:left="993" w:hanging="426"/>
        <w:rPr>
          <w:rFonts w:eastAsia="Calibri"/>
        </w:rPr>
      </w:pPr>
      <w:r w:rsidRPr="00E55EDE">
        <w:t xml:space="preserve">podpisana </w:t>
      </w:r>
      <w:hyperlink r:id="rId29">
        <w:r w:rsidRPr="00E55EDE">
          <w:rPr>
            <w:b/>
            <w:color w:val="1155CC"/>
            <w:u w:val="single"/>
          </w:rPr>
          <w:t>kwalifikowanym podpisem elektronicznym</w:t>
        </w:r>
      </w:hyperlink>
      <w:r w:rsidRPr="00E55EDE">
        <w:t xml:space="preserve"> lub </w:t>
      </w:r>
      <w:hyperlink r:id="rId30">
        <w:r w:rsidRPr="00E55EDE">
          <w:rPr>
            <w:b/>
            <w:color w:val="1155CC"/>
            <w:u w:val="single"/>
          </w:rPr>
          <w:t>podpisem zaufanym</w:t>
        </w:r>
      </w:hyperlink>
      <w:r w:rsidRPr="00E55EDE">
        <w:t xml:space="preserve"> lub </w:t>
      </w:r>
      <w:hyperlink r:id="rId31">
        <w:r w:rsidRPr="00E55EDE">
          <w:rPr>
            <w:b/>
            <w:color w:val="1155CC"/>
            <w:u w:val="single"/>
          </w:rPr>
          <w:t>podpisem osobistym</w:t>
        </w:r>
      </w:hyperlink>
      <w:r w:rsidRPr="00E55EDE">
        <w:t xml:space="preserve"> przez </w:t>
      </w:r>
      <w:r w:rsidR="00CC29CD" w:rsidRPr="00E55EDE">
        <w:t xml:space="preserve">umocowaną </w:t>
      </w:r>
      <w:r w:rsidRPr="00E55EDE">
        <w:t>osobę/osoby.</w:t>
      </w:r>
    </w:p>
    <w:p w14:paraId="5BE5F01F" w14:textId="0CFA3C3A" w:rsidR="0057626F" w:rsidRPr="00E55EDE" w:rsidRDefault="0057626F" w:rsidP="00900174">
      <w:pPr>
        <w:spacing w:before="60" w:after="60" w:line="360" w:lineRule="auto"/>
        <w:ind w:left="567"/>
        <w:rPr>
          <w:rFonts w:eastAsia="Calibri"/>
          <w:b/>
          <w:bCs/>
        </w:rPr>
      </w:pPr>
      <w:r w:rsidRPr="00E55EDE">
        <w:rPr>
          <w:b/>
          <w:bCs/>
        </w:rPr>
        <w:t xml:space="preserve">Uwaga: </w:t>
      </w:r>
      <w:r w:rsidR="0038422E" w:rsidRPr="00E55EDE">
        <w:rPr>
          <w:b/>
          <w:bCs/>
        </w:rPr>
        <w:t>Istotne informacje w zakresie podpisów zawiera Rozdział XXII Zalecenia Zamawiającego.</w:t>
      </w:r>
    </w:p>
    <w:p w14:paraId="000000CE" w14:textId="7463D0CE" w:rsidR="008D5F14" w:rsidRPr="00E55EDE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E55EDE">
        <w:t>–</w:t>
      </w:r>
      <w:r w:rsidRPr="00E55EDE">
        <w:t xml:space="preserve"> od 1 lipca 2016 roku.</w:t>
      </w:r>
    </w:p>
    <w:p w14:paraId="000000CF" w14:textId="25B133BA" w:rsidR="008D5F14" w:rsidRPr="00E55EDE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lastRenderedPageBreak/>
        <w:t>W przypadku wykorzystania formatu podpisu XAdES zewnętrzny</w:t>
      </w:r>
      <w:r w:rsidR="00CC29CD" w:rsidRPr="00E55EDE">
        <w:t>,</w:t>
      </w:r>
      <w:r w:rsidRPr="00E55EDE">
        <w:t xml:space="preserve"> Zamawiający wymaga dołączenia odpowiedniej ilości plików tj. podpisywanych plików z danymi oraz plików XAdES.</w:t>
      </w:r>
    </w:p>
    <w:p w14:paraId="000000D0" w14:textId="4455C6EF" w:rsidR="008D5F14" w:rsidRPr="00E55EDE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55EDE">
        <w:t xml:space="preserve">Zgodnie z art. </w:t>
      </w:r>
      <w:r w:rsidR="00AE06FD" w:rsidRPr="00E55EDE">
        <w:t>1</w:t>
      </w:r>
      <w:r w:rsidRPr="00E55EDE">
        <w:t xml:space="preserve">8 ust. 3 ustawy Pzp, nie ujawnia się informacji stanowiących </w:t>
      </w:r>
      <w:r w:rsidRPr="00E55EDE">
        <w:rPr>
          <w:b/>
          <w:bCs/>
        </w:rPr>
        <w:t xml:space="preserve">tajemnicę przedsiębiorstwa, </w:t>
      </w:r>
      <w:r w:rsidRPr="00E55EDE"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1" w14:textId="77777777" w:rsidR="008D5F14" w:rsidRPr="007273C3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E55EDE">
        <w:t xml:space="preserve">Wykonawca, za pośrednictwem </w:t>
      </w:r>
      <w:hyperlink r:id="rId32">
        <w:r w:rsidRPr="00E55EDE">
          <w:rPr>
            <w:color w:val="1155CC"/>
            <w:u w:val="single"/>
          </w:rPr>
          <w:t>platformazakupowa.pl</w:t>
        </w:r>
      </w:hyperlink>
      <w:r w:rsidRPr="00E55EDE">
        <w:t xml:space="preserve"> może przed upływem terminu do </w:t>
      </w:r>
      <w:r w:rsidRPr="007273C3">
        <w:t>składania ofert zmienić lub wycofać ofertę. Sposób dokonywania zmiany lub wycofania oferty zamieszczono w instrukcji zamieszczonej na stronie internetowej pod adresem:</w:t>
      </w:r>
    </w:p>
    <w:p w14:paraId="45625481" w14:textId="77777777" w:rsidR="007273C3" w:rsidRDefault="00266217" w:rsidP="007273C3">
      <w:pPr>
        <w:spacing w:before="60" w:after="60" w:line="360" w:lineRule="auto"/>
        <w:ind w:left="567"/>
        <w:jc w:val="both"/>
      </w:pPr>
      <w:hyperlink r:id="rId33">
        <w:r w:rsidR="001A27BA" w:rsidRPr="007273C3">
          <w:rPr>
            <w:color w:val="1155CC"/>
            <w:u w:val="single"/>
          </w:rPr>
          <w:t>https://platformazakupowa.pl/strona/45-instrukcje</w:t>
        </w:r>
      </w:hyperlink>
    </w:p>
    <w:p w14:paraId="000000D3" w14:textId="4C8AB3F3" w:rsidR="008D5F14" w:rsidRPr="007273C3" w:rsidRDefault="001A27BA" w:rsidP="007273C3">
      <w:pPr>
        <w:pStyle w:val="Akapitzlist"/>
        <w:numPr>
          <w:ilvl w:val="0"/>
          <w:numId w:val="22"/>
        </w:numPr>
        <w:spacing w:before="60" w:after="60" w:line="360" w:lineRule="auto"/>
        <w:ind w:left="567" w:hanging="567"/>
        <w:jc w:val="both"/>
      </w:pPr>
      <w:r w:rsidRPr="007273C3">
        <w:t>Każdy z Wykonawców może złożyć tylko jedną</w:t>
      </w:r>
      <w:r w:rsidR="0090314F">
        <w:t xml:space="preserve"> ofertę</w:t>
      </w:r>
      <w:r w:rsidRPr="007273C3">
        <w:t>. Złożenie</w:t>
      </w:r>
      <w:r w:rsidRPr="00E55EDE">
        <w:t xml:space="preserve"> większej liczby ofert lub oferty zawierającej propozycje wariantowe </w:t>
      </w:r>
      <w:r w:rsidR="0057626F" w:rsidRPr="00E55EDE">
        <w:t xml:space="preserve">spowoduje </w:t>
      </w:r>
      <w:r w:rsidRPr="00E55EDE">
        <w:t>odrzuceni</w:t>
      </w:r>
      <w:r w:rsidR="0057626F" w:rsidRPr="00E55EDE">
        <w:t>e ofert/y</w:t>
      </w:r>
      <w:r w:rsidRPr="00E55EDE">
        <w:t>.</w:t>
      </w:r>
    </w:p>
    <w:p w14:paraId="000000D4" w14:textId="77777777" w:rsidR="008D5F14" w:rsidRPr="00D4662E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D4662E">
        <w:t>Ceny oferty muszą zawierać wszystkie koszty, jakie musi ponieść Wykonawca, aby zrealizować zamówienie z najwyższą starannością oraz ewentualne rabaty.</w:t>
      </w:r>
    </w:p>
    <w:p w14:paraId="000000D5" w14:textId="185FD336" w:rsidR="008D5F14" w:rsidRPr="00D4662E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D4662E">
        <w:t xml:space="preserve">Dokumenty i oświadczenia składane przez </w:t>
      </w:r>
      <w:r w:rsidR="0038422E" w:rsidRPr="00D4662E">
        <w:t>W</w:t>
      </w:r>
      <w:r w:rsidRPr="00D4662E"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2DEA2A7B" w:rsidR="008D5F14" w:rsidRPr="00D4662E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D4662E">
        <w:t xml:space="preserve">Zgodnie z definicją dokumentu elektronicznego z art.3 </w:t>
      </w:r>
      <w:r w:rsidR="00DA6B27" w:rsidRPr="00D4662E">
        <w:t>pk</w:t>
      </w:r>
      <w:r w:rsidR="0057626F" w:rsidRPr="00D4662E">
        <w:t>t</w:t>
      </w:r>
      <w:r w:rsidRPr="00D4662E">
        <w:t xml:space="preserve"> 2 </w:t>
      </w:r>
      <w:r w:rsidR="00B92906" w:rsidRPr="00D4662E">
        <w:t>u</w:t>
      </w:r>
      <w:r w:rsidRPr="00D4662E"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 w:rsidRPr="00D4662E">
        <w:t>W</w:t>
      </w:r>
      <w:r w:rsidRPr="00D4662E">
        <w:t xml:space="preserve">ykonawcę ubiegającego się wspólnie z nim o udzielenie zamówienia, przez podmiot, na którego zdolnościach lub sytuacji polega Wykonawca, albo przez </w:t>
      </w:r>
      <w:r w:rsidR="0057626F" w:rsidRPr="00D4662E">
        <w:t>P</w:t>
      </w:r>
      <w:r w:rsidRPr="00D4662E">
        <w:t>odwykonawcę.</w:t>
      </w:r>
    </w:p>
    <w:p w14:paraId="000000D7" w14:textId="224AE968" w:rsidR="008D5F14" w:rsidRPr="00D4662E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D4662E"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D4662E" w:rsidRDefault="00DB504D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D4662E">
        <w:t>Pełnomocnictwo do złożenia oferty musi być złożone w oryginale</w:t>
      </w:r>
      <w:r w:rsidR="00BC3AE8" w:rsidRPr="00D4662E">
        <w:t>,</w:t>
      </w:r>
      <w:r w:rsidRPr="00D4662E">
        <w:t xml:space="preserve"> w takiej </w:t>
      </w:r>
      <w:r w:rsidR="00BC3AE8" w:rsidRPr="00D4662E">
        <w:t xml:space="preserve">samej </w:t>
      </w:r>
      <w:r w:rsidRPr="00D4662E">
        <w:t>formie jak składana oferta (w formie elektronicznej lub w postaci elektronicznej).</w:t>
      </w:r>
    </w:p>
    <w:p w14:paraId="672ACEFC" w14:textId="344E70B0" w:rsidR="00DB504D" w:rsidRPr="00D4662E" w:rsidRDefault="00DB504D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D4662E">
        <w:lastRenderedPageBreak/>
        <w:t>Dopuszcza się także złożenie elektronicznej kopii (skanu) pełnomocnictwa sporządzonego uprzednio w formie pisemnej, w formie elektronicznego poświadczenia sporządzonego zgodnie z art. 97 §2 ustawy z dnia 14 lutego 1991 r. – Prawo o notariacie, które to poświadczenie notariusz opatruje kwalifikowanym podpisem elektronicznym, b</w:t>
      </w:r>
      <w:r w:rsidR="00BC3AE8" w:rsidRPr="00D4662E">
        <w:t>ą</w:t>
      </w:r>
      <w:r w:rsidRPr="00D4662E">
        <w:t xml:space="preserve">dź też poprzez opatrzenie skanu pełnomocnictwa sporządzonego uprzednio w formie pisemnej kwalifikowanym podpisem </w:t>
      </w:r>
      <w:r w:rsidR="00BC3AE8" w:rsidRPr="00D4662E">
        <w:t xml:space="preserve">lub podpisem </w:t>
      </w:r>
      <w:r w:rsidRPr="00D4662E">
        <w:t xml:space="preserve">zaufanym </w:t>
      </w:r>
      <w:r w:rsidR="00BC3AE8" w:rsidRPr="00D4662E">
        <w:t>lub podpisem osobistym mocodawcy. Elektroniczna kopia pełnomocnictwa nie może być potwierdzona (uwierzytelniona) przez umocowanego.</w:t>
      </w:r>
    </w:p>
    <w:p w14:paraId="12970DA2" w14:textId="302D2E97" w:rsidR="00331876" w:rsidRPr="006D616B" w:rsidRDefault="00750239" w:rsidP="006D616B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3" w:name="_Toc136247207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. Sposób obliczania ceny oferty</w:t>
      </w:r>
      <w:bookmarkEnd w:id="33"/>
    </w:p>
    <w:p w14:paraId="652C3869" w14:textId="55BE9FB4" w:rsidR="00331876" w:rsidRPr="0090314F" w:rsidRDefault="00331876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D069CA">
        <w:rPr>
          <w:b/>
          <w:bCs/>
        </w:rPr>
        <w:t xml:space="preserve">W </w:t>
      </w:r>
      <w:r w:rsidR="00D069CA" w:rsidRPr="0090314F">
        <w:rPr>
          <w:b/>
          <w:bCs/>
        </w:rPr>
        <w:t>F</w:t>
      </w:r>
      <w:r w:rsidRPr="0090314F">
        <w:rPr>
          <w:b/>
          <w:bCs/>
        </w:rPr>
        <w:t>ormularzu cenowym</w:t>
      </w:r>
      <w:r w:rsidR="00D069CA" w:rsidRPr="0090314F">
        <w:rPr>
          <w:b/>
          <w:bCs/>
        </w:rPr>
        <w:t>,</w:t>
      </w:r>
      <w:r w:rsidRPr="0090314F">
        <w:rPr>
          <w:b/>
          <w:bCs/>
        </w:rPr>
        <w:t xml:space="preserve"> </w:t>
      </w:r>
      <w:r w:rsidR="00D069CA" w:rsidRPr="0090314F">
        <w:rPr>
          <w:b/>
          <w:bCs/>
        </w:rPr>
        <w:t xml:space="preserve">znajdującym się w treści Formularza oferty, stanowiącego załącznik </w:t>
      </w:r>
      <w:r w:rsidRPr="0090314F">
        <w:rPr>
          <w:b/>
          <w:bCs/>
        </w:rPr>
        <w:t>nr 1</w:t>
      </w:r>
      <w:r w:rsidR="00D069CA" w:rsidRPr="0090314F">
        <w:rPr>
          <w:b/>
          <w:bCs/>
        </w:rPr>
        <w:t xml:space="preserve"> </w:t>
      </w:r>
      <w:r w:rsidRPr="0090314F">
        <w:rPr>
          <w:b/>
          <w:bCs/>
        </w:rPr>
        <w:t>do SWZ</w:t>
      </w:r>
      <w:r w:rsidR="00D4662E" w:rsidRPr="0090314F">
        <w:rPr>
          <w:b/>
          <w:bCs/>
        </w:rPr>
        <w:t>,</w:t>
      </w:r>
      <w:r w:rsidRPr="0090314F">
        <w:t xml:space="preserve"> Wykonawca </w:t>
      </w:r>
      <w:r w:rsidR="00D4662E" w:rsidRPr="0090314F">
        <w:rPr>
          <w:u w:val="single"/>
          <w:lang w:val="pl-PL"/>
        </w:rPr>
        <w:t>odrębnie dla każdego Zadania</w:t>
      </w:r>
      <w:r w:rsidR="00D4662E" w:rsidRPr="0090314F">
        <w:t xml:space="preserve">, </w:t>
      </w:r>
      <w:r w:rsidRPr="0090314F">
        <w:t xml:space="preserve">określi ceny jednostkowe </w:t>
      </w:r>
      <w:r w:rsidR="0090314F" w:rsidRPr="0090314F">
        <w:t>bru</w:t>
      </w:r>
      <w:r w:rsidRPr="0090314F">
        <w:t>tto z podziałem na wartości składow</w:t>
      </w:r>
      <w:r w:rsidR="00D4662E" w:rsidRPr="0090314F">
        <w:t>e</w:t>
      </w:r>
      <w:r w:rsidRPr="0090314F">
        <w:t xml:space="preserve"> ceny</w:t>
      </w:r>
      <w:r w:rsidR="0090314F" w:rsidRPr="0090314F">
        <w:t xml:space="preserve"> m.in.</w:t>
      </w:r>
      <w:r w:rsidRPr="0090314F">
        <w:t xml:space="preserve"> wsad do kotła</w:t>
      </w:r>
      <w:r w:rsidR="0090314F" w:rsidRPr="0090314F">
        <w:t xml:space="preserve">, </w:t>
      </w:r>
      <w:r w:rsidRPr="0090314F">
        <w:t>koszty przygotowania i dostarczenia</w:t>
      </w:r>
      <w:r w:rsidR="000F032F" w:rsidRPr="0090314F">
        <w:t xml:space="preserve"> czy też</w:t>
      </w:r>
      <w:r w:rsidRPr="0090314F">
        <w:t xml:space="preserve"> wydania posiłków oraz wyliczy zgodnie ze wskazówkami łączną </w:t>
      </w:r>
      <w:r w:rsidR="00D069CA" w:rsidRPr="0090314F">
        <w:t>cenę brutto</w:t>
      </w:r>
      <w:r w:rsidR="0090314F" w:rsidRPr="0090314F">
        <w:t xml:space="preserve"> dla zadania</w:t>
      </w:r>
      <w:r w:rsidRPr="0090314F">
        <w:t xml:space="preserve">. Wyliczoną w </w:t>
      </w:r>
      <w:r w:rsidR="00D069CA" w:rsidRPr="0090314F">
        <w:t>F</w:t>
      </w:r>
      <w:r w:rsidRPr="0090314F">
        <w:t>ormularzu cenowym wartość zadania Wykonawca wpisze do Formularza oferty</w:t>
      </w:r>
      <w:r w:rsidR="00D4662E" w:rsidRPr="0090314F">
        <w:t xml:space="preserve"> </w:t>
      </w:r>
      <w:r w:rsidRPr="0090314F">
        <w:t>stanowiąc</w:t>
      </w:r>
      <w:r w:rsidR="00D4662E" w:rsidRPr="0090314F">
        <w:t>ego</w:t>
      </w:r>
      <w:r w:rsidRPr="0090314F">
        <w:t xml:space="preserve"> </w:t>
      </w:r>
      <w:r w:rsidRPr="0090314F">
        <w:rPr>
          <w:b/>
          <w:bCs/>
        </w:rPr>
        <w:t>Załącznik nr 1 do SWZ.</w:t>
      </w:r>
    </w:p>
    <w:p w14:paraId="000000DA" w14:textId="02273F2E" w:rsidR="008D5F14" w:rsidRPr="0090314F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90314F">
        <w:t>Cena ofert</w:t>
      </w:r>
      <w:r w:rsidR="00744C6F" w:rsidRPr="0090314F">
        <w:t>y</w:t>
      </w:r>
      <w:r w:rsidRPr="0090314F">
        <w:t xml:space="preserve"> brutto </w:t>
      </w:r>
      <w:r w:rsidR="00744C6F" w:rsidRPr="0090314F">
        <w:t xml:space="preserve">stanowi wynagrodzenie umowne i </w:t>
      </w:r>
      <w:r w:rsidRPr="0090314F">
        <w:t xml:space="preserve">musi </w:t>
      </w:r>
      <w:r w:rsidR="00744C6F" w:rsidRPr="0090314F">
        <w:t>zawier</w:t>
      </w:r>
      <w:r w:rsidRPr="0090314F">
        <w:t>ać wszystkie koszty związane z realizacją przedmiotu zamówienia zgodnie z </w:t>
      </w:r>
      <w:r w:rsidR="00DC7844" w:rsidRPr="0090314F">
        <w:t>O</w:t>
      </w:r>
      <w:r w:rsidRPr="0090314F">
        <w:t xml:space="preserve">pisem przedmiotu zamówienia oraz postanowieniami </w:t>
      </w:r>
      <w:r w:rsidR="00D24DFC">
        <w:t>projektu</w:t>
      </w:r>
      <w:r w:rsidR="00744C6F" w:rsidRPr="0090314F">
        <w:t xml:space="preserve"> </w:t>
      </w:r>
      <w:r w:rsidRPr="0090314F">
        <w:t>umowy określonymi w niniejszej SWZ</w:t>
      </w:r>
      <w:r w:rsidR="00744C6F" w:rsidRPr="0090314F">
        <w:t>. Cena oferty winna zawierać podatek VAT w s</w:t>
      </w:r>
      <w:r w:rsidRPr="0090314F">
        <w:t>taw</w:t>
      </w:r>
      <w:r w:rsidR="00744C6F" w:rsidRPr="0090314F">
        <w:t>ce</w:t>
      </w:r>
      <w:r w:rsidRPr="0090314F">
        <w:t xml:space="preserve"> </w:t>
      </w:r>
      <w:r w:rsidR="00744C6F" w:rsidRPr="0090314F">
        <w:t>obowiązującej dla przedmiotu zamówienia na dzień składania ofert</w:t>
      </w:r>
      <w:r w:rsidR="00E86616" w:rsidRPr="0090314F">
        <w:t xml:space="preserve"> prawidłowo ustaloną przez Wykonawcę.</w:t>
      </w:r>
    </w:p>
    <w:p w14:paraId="30FF52C3" w14:textId="55539958" w:rsidR="00B36E20" w:rsidRPr="0090314F" w:rsidRDefault="00B36E20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90314F">
        <w:t xml:space="preserve">Jeżeli Wykonawca składa ofertę na realizację jednego zadania, w Formularzu oferty przy cenie realizacji </w:t>
      </w:r>
      <w:r w:rsidR="00CB7615" w:rsidRPr="0090314F">
        <w:t xml:space="preserve">innego </w:t>
      </w:r>
      <w:r w:rsidRPr="0090314F">
        <w:t>zadania</w:t>
      </w:r>
      <w:r w:rsidR="00CB7615" w:rsidRPr="0090314F">
        <w:t>, na które nie składa oferty,</w:t>
      </w:r>
      <w:r w:rsidRPr="0090314F">
        <w:t xml:space="preserve"> stawia znak „ ---------„ bądź pozostawia pola niewypełnione. </w:t>
      </w:r>
    </w:p>
    <w:p w14:paraId="000000DC" w14:textId="77777777" w:rsidR="008D5F14" w:rsidRPr="0090314F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90314F">
        <w:t>Cena oferty powinna być wyrażona w złotych polskich (PLN) z dokładnością do dwóch miejsc po przecinku.</w:t>
      </w:r>
    </w:p>
    <w:p w14:paraId="000000DD" w14:textId="77777777" w:rsidR="008D5F14" w:rsidRPr="0090314F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90314F">
        <w:t>Zamawiający nie przewiduje rozliczeń w walucie obcej.</w:t>
      </w:r>
    </w:p>
    <w:p w14:paraId="000000DE" w14:textId="0C4BA29A" w:rsidR="008D5F14" w:rsidRPr="0090314F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90314F">
        <w:t>Wyliczona cena oferty brutto będzie służyć do porównania złożonych ofert i do rozlicz</w:t>
      </w:r>
      <w:r w:rsidR="0090314F" w:rsidRPr="0090314F">
        <w:t>a</w:t>
      </w:r>
      <w:r w:rsidRPr="0090314F">
        <w:t>nia w trakcie realizacji zamówienia.</w:t>
      </w:r>
    </w:p>
    <w:p w14:paraId="000000E4" w14:textId="226340C1" w:rsidR="008D5F14" w:rsidRPr="0090314F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90314F">
        <w:t>Wzór Formularza Ofertowego został opracowany przy założeniu, iż wybór oferty nie będzie prowadzić do powstania u Zamawiającego obowiązku podatkowego w zakresie podatku VAT</w:t>
      </w:r>
      <w:r w:rsidR="003D7524" w:rsidRPr="0090314F">
        <w:t xml:space="preserve"> (odwrotne obciążenie)</w:t>
      </w:r>
      <w:r w:rsidRPr="0090314F">
        <w:t xml:space="preserve">. W przypadku, gdy Wykonawca zobowiązany jest złożyć oświadczenie o powstaniu u Zamawiającego obowiązku podatkowego, to winien </w:t>
      </w:r>
      <w:r w:rsidR="00744C6F" w:rsidRPr="0090314F">
        <w:t>zawrzeć taką informację w</w:t>
      </w:r>
      <w:r w:rsidRPr="0090314F">
        <w:t xml:space="preserve"> </w:t>
      </w:r>
      <w:r w:rsidR="00744C6F" w:rsidRPr="0090314F">
        <w:t>F</w:t>
      </w:r>
      <w:r w:rsidRPr="0090314F">
        <w:t>ormularz</w:t>
      </w:r>
      <w:r w:rsidR="00744C6F" w:rsidRPr="0090314F">
        <w:t>u oferty</w:t>
      </w:r>
      <w:r w:rsidRPr="0090314F">
        <w:t>.</w:t>
      </w:r>
    </w:p>
    <w:p w14:paraId="000000E5" w14:textId="5CC4D8D9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4" w:name="_Toc136247208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I. Wymagania dotyczące wadium</w:t>
      </w:r>
      <w:bookmarkEnd w:id="34"/>
    </w:p>
    <w:p w14:paraId="000000E6" w14:textId="52A26039" w:rsidR="008D5F14" w:rsidRPr="004B6455" w:rsidRDefault="004927B9" w:rsidP="00900174">
      <w:pPr>
        <w:spacing w:before="60" w:after="60" w:line="360" w:lineRule="auto"/>
      </w:pPr>
      <w:r w:rsidRPr="005328D7">
        <w:t>Zamawiający nie żąda wniesienia wadium</w:t>
      </w:r>
      <w:r w:rsidR="00C8250F" w:rsidRPr="005328D7">
        <w:t>.</w:t>
      </w:r>
    </w:p>
    <w:p w14:paraId="000000F9" w14:textId="4BCBE84C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5" w:name="_Toc136247209"/>
      <w:r w:rsidRPr="00CC66B0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V. Termin związania ofertą</w:t>
      </w:r>
      <w:bookmarkEnd w:id="35"/>
    </w:p>
    <w:p w14:paraId="000000FA" w14:textId="12337DBF" w:rsidR="008D5F14" w:rsidRPr="00EA2CAC" w:rsidRDefault="001A27BA" w:rsidP="00900174">
      <w:pPr>
        <w:numPr>
          <w:ilvl w:val="0"/>
          <w:numId w:val="23"/>
        </w:numPr>
        <w:spacing w:before="60" w:after="60" w:line="360" w:lineRule="auto"/>
        <w:ind w:left="426"/>
      </w:pPr>
      <w:r w:rsidRPr="005328D7">
        <w:t xml:space="preserve">Wykonawca będzie związany ofertą przez okres </w:t>
      </w:r>
      <w:r w:rsidRPr="00EA2CAC">
        <w:rPr>
          <w:b/>
        </w:rPr>
        <w:t>30 dni</w:t>
      </w:r>
      <w:r w:rsidRPr="00EA2CAC">
        <w:t xml:space="preserve">, tj. </w:t>
      </w:r>
      <w:r w:rsidRPr="00EA2CAC">
        <w:rPr>
          <w:b/>
          <w:bCs/>
        </w:rPr>
        <w:t>do dnia</w:t>
      </w:r>
      <w:r w:rsidR="00967AE8" w:rsidRPr="00EA2CAC">
        <w:rPr>
          <w:b/>
          <w:bCs/>
        </w:rPr>
        <w:t xml:space="preserve"> </w:t>
      </w:r>
      <w:r w:rsidR="00685A57" w:rsidRPr="00EA2CAC">
        <w:rPr>
          <w:b/>
          <w:bCs/>
        </w:rPr>
        <w:t>1</w:t>
      </w:r>
      <w:r w:rsidR="001029CE" w:rsidRPr="00EA2CAC">
        <w:rPr>
          <w:b/>
          <w:bCs/>
        </w:rPr>
        <w:t>3</w:t>
      </w:r>
      <w:r w:rsidR="003D77A7" w:rsidRPr="00EA2CAC">
        <w:rPr>
          <w:b/>
          <w:bCs/>
        </w:rPr>
        <w:t>.</w:t>
      </w:r>
      <w:r w:rsidR="00967AE8" w:rsidRPr="00EA2CAC">
        <w:rPr>
          <w:b/>
          <w:bCs/>
        </w:rPr>
        <w:t>0</w:t>
      </w:r>
      <w:r w:rsidR="00917CA0" w:rsidRPr="00EA2CAC">
        <w:rPr>
          <w:b/>
          <w:bCs/>
        </w:rPr>
        <w:t>8</w:t>
      </w:r>
      <w:r w:rsidR="00967AE8" w:rsidRPr="00EA2CAC">
        <w:rPr>
          <w:b/>
          <w:bCs/>
        </w:rPr>
        <w:t>.202</w:t>
      </w:r>
      <w:r w:rsidR="00685A57" w:rsidRPr="00EA2CAC">
        <w:rPr>
          <w:b/>
          <w:bCs/>
        </w:rPr>
        <w:t>4</w:t>
      </w:r>
      <w:r w:rsidRPr="00EA2CAC">
        <w:rPr>
          <w:b/>
          <w:bCs/>
          <w:smallCaps/>
        </w:rPr>
        <w:t xml:space="preserve"> </w:t>
      </w:r>
      <w:r w:rsidRPr="00EA2CAC">
        <w:rPr>
          <w:b/>
          <w:bCs/>
        </w:rPr>
        <w:t>r.</w:t>
      </w:r>
      <w:r w:rsidR="00661141" w:rsidRPr="00EA2CAC">
        <w:rPr>
          <w:b/>
          <w:bCs/>
        </w:rPr>
        <w:t>,</w:t>
      </w:r>
      <w:r w:rsidR="00661141" w:rsidRPr="00EA2CAC">
        <w:t xml:space="preserve"> który liczony jest od dnia upływu</w:t>
      </w:r>
      <w:r w:rsidRPr="00EA2CAC">
        <w:t xml:space="preserve"> terminu składania ofert.</w:t>
      </w:r>
    </w:p>
    <w:p w14:paraId="000000FB" w14:textId="3270DDD5" w:rsidR="008D5F14" w:rsidRPr="005328D7" w:rsidRDefault="001A27BA" w:rsidP="00900174">
      <w:pPr>
        <w:numPr>
          <w:ilvl w:val="0"/>
          <w:numId w:val="23"/>
        </w:numPr>
        <w:spacing w:before="60" w:after="60" w:line="360" w:lineRule="auto"/>
        <w:ind w:left="426"/>
      </w:pPr>
      <w:r w:rsidRPr="005328D7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 w:rsidRPr="005328D7">
        <w:t>W</w:t>
      </w:r>
      <w:r w:rsidRPr="005328D7">
        <w:t>ykonawcę pisemnego oświadczenia o wyrażeniu zgody na przedłużenie terminu związania ofertą.</w:t>
      </w:r>
    </w:p>
    <w:p w14:paraId="702C6E36" w14:textId="5D5C039A" w:rsidR="00661141" w:rsidRPr="005328D7" w:rsidRDefault="00661141" w:rsidP="00900174">
      <w:pPr>
        <w:numPr>
          <w:ilvl w:val="0"/>
          <w:numId w:val="23"/>
        </w:numPr>
        <w:spacing w:before="60" w:after="60" w:line="360" w:lineRule="auto"/>
        <w:ind w:left="426"/>
        <w:rPr>
          <w:b/>
          <w:bCs/>
        </w:rPr>
      </w:pPr>
      <w:r w:rsidRPr="005328D7">
        <w:t xml:space="preserve">Odmowa wyrażenia zgody na przedłużenie terminu związania ofertą powoduje </w:t>
      </w:r>
      <w:r w:rsidRPr="005328D7">
        <w:rPr>
          <w:b/>
          <w:bCs/>
        </w:rPr>
        <w:t>odrzucenie oferty na podstawie art. 226 ust. 1 pkt 12 ustawy Pzp.</w:t>
      </w:r>
    </w:p>
    <w:p w14:paraId="000000FD" w14:textId="04E73E44" w:rsidR="008D5F14" w:rsidRPr="005328D7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6" w:name="_Toc136247210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 xml:space="preserve">XV. </w:t>
      </w:r>
      <w:r w:rsidR="001A27BA" w:rsidRPr="005328D7">
        <w:rPr>
          <w:b/>
          <w:bCs/>
          <w:sz w:val="22"/>
          <w:szCs w:val="22"/>
          <w:highlight w:val="lightGray"/>
        </w:rPr>
        <w:t>Miejsce i termin składania ofert</w:t>
      </w:r>
      <w:bookmarkEnd w:id="36"/>
    </w:p>
    <w:p w14:paraId="000000FE" w14:textId="4A11B9AF" w:rsidR="008D5F14" w:rsidRPr="00EA2CAC" w:rsidRDefault="001A27BA" w:rsidP="00900174">
      <w:pPr>
        <w:numPr>
          <w:ilvl w:val="0"/>
          <w:numId w:val="18"/>
        </w:numPr>
        <w:spacing w:before="60" w:after="60" w:line="360" w:lineRule="auto"/>
        <w:ind w:left="426" w:hanging="426"/>
        <w:rPr>
          <w:b/>
          <w:bCs/>
          <w:color w:val="FF0000"/>
        </w:rPr>
      </w:pPr>
      <w:r w:rsidRPr="005328D7">
        <w:t xml:space="preserve">Ofertę wraz z wymaganymi dokumentami należy umieścić na </w:t>
      </w:r>
      <w:hyperlink r:id="rId34">
        <w:r w:rsidRPr="005328D7">
          <w:rPr>
            <w:color w:val="1155CC"/>
            <w:u w:val="single"/>
          </w:rPr>
          <w:t>platformazakupowa.pl</w:t>
        </w:r>
      </w:hyperlink>
      <w:r w:rsidRPr="005328D7">
        <w:t xml:space="preserve"> pod adresem: </w:t>
      </w:r>
      <w:hyperlink r:id="rId35" w:history="1">
        <w:r w:rsidR="00EE7672" w:rsidRPr="005328D7">
          <w:rPr>
            <w:rStyle w:val="Hipercze"/>
          </w:rPr>
          <w:t>https://platformazakupowa.pl/pn/cuwkobylnica</w:t>
        </w:r>
      </w:hyperlink>
      <w:r w:rsidR="00EC2562" w:rsidRPr="005328D7">
        <w:t xml:space="preserve"> </w:t>
      </w:r>
      <w:r w:rsidRPr="005328D7">
        <w:t xml:space="preserve">w myśl </w:t>
      </w:r>
      <w:r w:rsidR="00EC2562" w:rsidRPr="005328D7">
        <w:t>u</w:t>
      </w:r>
      <w:r w:rsidRPr="005328D7">
        <w:t>stawy P</w:t>
      </w:r>
      <w:r w:rsidR="00E86616" w:rsidRPr="005328D7">
        <w:t>zp</w:t>
      </w:r>
      <w:r w:rsidRPr="005328D7">
        <w:t xml:space="preserve"> na stronie internetowej prowadzonego postępowania</w:t>
      </w:r>
      <w:r w:rsidR="00CF69AB" w:rsidRPr="005328D7">
        <w:t xml:space="preserve">, </w:t>
      </w:r>
      <w:r w:rsidRPr="005328D7">
        <w:t xml:space="preserve">do dnia </w:t>
      </w:r>
      <w:r w:rsidR="00685A57" w:rsidRPr="00EA2CAC">
        <w:rPr>
          <w:b/>
          <w:bCs/>
        </w:rPr>
        <w:t>1</w:t>
      </w:r>
      <w:r w:rsidR="001029CE" w:rsidRPr="00EA2CAC">
        <w:rPr>
          <w:b/>
          <w:bCs/>
        </w:rPr>
        <w:t>5</w:t>
      </w:r>
      <w:r w:rsidR="00967AE8" w:rsidRPr="00EA2CAC">
        <w:rPr>
          <w:b/>
          <w:bCs/>
        </w:rPr>
        <w:t>.</w:t>
      </w:r>
      <w:r w:rsidR="00661141" w:rsidRPr="00EA2CAC">
        <w:rPr>
          <w:b/>
          <w:bCs/>
        </w:rPr>
        <w:t>0</w:t>
      </w:r>
      <w:r w:rsidR="00917CA0" w:rsidRPr="00EA2CAC">
        <w:rPr>
          <w:b/>
          <w:bCs/>
        </w:rPr>
        <w:t>7</w:t>
      </w:r>
      <w:r w:rsidR="00661141" w:rsidRPr="00EA2CAC">
        <w:rPr>
          <w:b/>
          <w:bCs/>
        </w:rPr>
        <w:t>.202</w:t>
      </w:r>
      <w:r w:rsidR="00685A57" w:rsidRPr="00EA2CAC">
        <w:rPr>
          <w:b/>
          <w:bCs/>
        </w:rPr>
        <w:t>4</w:t>
      </w:r>
      <w:r w:rsidR="00661141" w:rsidRPr="00EA2CAC">
        <w:rPr>
          <w:b/>
          <w:bCs/>
        </w:rPr>
        <w:t xml:space="preserve"> r.</w:t>
      </w:r>
      <w:r w:rsidRPr="00EA2CAC">
        <w:rPr>
          <w:b/>
          <w:bCs/>
        </w:rPr>
        <w:t xml:space="preserve"> do godziny </w:t>
      </w:r>
      <w:r w:rsidR="001029CE" w:rsidRPr="00EA2CAC">
        <w:rPr>
          <w:b/>
          <w:bCs/>
        </w:rPr>
        <w:t>0</w:t>
      </w:r>
      <w:r w:rsidR="00685A57" w:rsidRPr="00EA2CAC">
        <w:rPr>
          <w:b/>
          <w:bCs/>
        </w:rPr>
        <w:t>9</w:t>
      </w:r>
      <w:r w:rsidR="00661141" w:rsidRPr="00EA2CAC">
        <w:rPr>
          <w:b/>
          <w:bCs/>
        </w:rPr>
        <w:t>:00</w:t>
      </w:r>
      <w:r w:rsidRPr="00EA2CAC">
        <w:rPr>
          <w:b/>
          <w:bCs/>
        </w:rPr>
        <w:t>.</w:t>
      </w:r>
    </w:p>
    <w:p w14:paraId="000000FF" w14:textId="77777777" w:rsidR="008D5F14" w:rsidRPr="00EA2CAC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A2CAC">
        <w:t>Do oferty należy dołączyć wszystkie wymagane w SWZ dokumenty.</w:t>
      </w:r>
    </w:p>
    <w:p w14:paraId="00000100" w14:textId="6A646EDA" w:rsidR="008D5F14" w:rsidRPr="005328D7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5328D7">
        <w:t xml:space="preserve">Po wypełnieniu </w:t>
      </w:r>
      <w:r w:rsidR="00C36C04" w:rsidRPr="005328D7">
        <w:t>f</w:t>
      </w:r>
      <w:r w:rsidRPr="005328D7">
        <w:t>ormularza składania oferty lub wniosku i dołączenia wszystkich wymaganych załączników należy kliknąć przycisk „Przejdź do podsumowania”.</w:t>
      </w:r>
    </w:p>
    <w:p w14:paraId="00000101" w14:textId="6182AFEE" w:rsidR="008D5F14" w:rsidRPr="005328D7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5328D7">
        <w:t xml:space="preserve">Oferta lub wniosek składana elektronicznie musi zostać podpisana </w:t>
      </w:r>
      <w:r w:rsidR="00CF69AB" w:rsidRPr="005328D7">
        <w:t>w sposób wskazany w Rozdziale XI ust. 3</w:t>
      </w:r>
      <w:r w:rsidRPr="005328D7">
        <w:t xml:space="preserve">. W procesie składania oferty za pośrednictwem </w:t>
      </w:r>
      <w:hyperlink r:id="rId36">
        <w:r w:rsidRPr="005328D7">
          <w:rPr>
            <w:color w:val="1155CC"/>
            <w:u w:val="single"/>
          </w:rPr>
          <w:t>platformazakupowa.pl</w:t>
        </w:r>
      </w:hyperlink>
      <w:r w:rsidRPr="005328D7">
        <w:t xml:space="preserve">, Wykonawca powinien złożyć podpis bezpośrednio na dokumentach przesłanych za pośrednictwem </w:t>
      </w:r>
      <w:hyperlink r:id="rId37">
        <w:r w:rsidRPr="005328D7">
          <w:rPr>
            <w:color w:val="1155CC"/>
            <w:u w:val="single"/>
          </w:rPr>
          <w:t>platformazakupowa.pl</w:t>
        </w:r>
      </w:hyperlink>
      <w:r w:rsidRPr="005328D7">
        <w:t>.</w:t>
      </w:r>
      <w:r w:rsidR="00CF69AB" w:rsidRPr="005328D7">
        <w:br/>
      </w:r>
      <w:r w:rsidR="00CF69AB" w:rsidRPr="005328D7">
        <w:rPr>
          <w:b/>
          <w:bCs/>
        </w:rPr>
        <w:t>Uwaga:</w:t>
      </w:r>
      <w:r w:rsidR="00CF69AB" w:rsidRPr="005328D7">
        <w:t xml:space="preserve"> </w:t>
      </w:r>
      <w:r w:rsidRPr="005328D7">
        <w:t>Zalecamy stosowanie podpisu na każdym załączonym pliku osobno, w szczególności wskazanych w art. 63 ust.</w:t>
      </w:r>
      <w:r w:rsidR="00C36C04" w:rsidRPr="005328D7">
        <w:t xml:space="preserve"> </w:t>
      </w:r>
      <w:r w:rsidRPr="005328D7">
        <w:t xml:space="preserve">2 </w:t>
      </w:r>
      <w:r w:rsidR="00CF69AB" w:rsidRPr="005328D7">
        <w:t>ustawy</w:t>
      </w:r>
      <w:r w:rsidRPr="005328D7">
        <w:t xml:space="preserve"> Pzp, gdzie zaznaczono, iż oferty, wnioski o dopuszczenie do udziału w postępowaniu oraz oświadczenie, o którym mowa w art. 125 ust.</w:t>
      </w:r>
      <w:r w:rsidR="00B00D7C" w:rsidRPr="005328D7">
        <w:t xml:space="preserve"> </w:t>
      </w:r>
      <w:r w:rsidRPr="005328D7">
        <w:t xml:space="preserve">1 sporządza się, pod rygorem nieważności, w </w:t>
      </w:r>
      <w:r w:rsidR="00CF69AB" w:rsidRPr="005328D7">
        <w:t xml:space="preserve">formie elektronicznej lub w </w:t>
      </w:r>
      <w:r w:rsidRPr="005328D7">
        <w:t>postaci elektronicznej i opatruje się odpowiednio kwalifikowanym podpisem elektronicznym</w:t>
      </w:r>
      <w:r w:rsidR="00CF69AB" w:rsidRPr="005328D7">
        <w:t xml:space="preserve"> lub</w:t>
      </w:r>
      <w:r w:rsidRPr="005328D7">
        <w:t xml:space="preserve"> podpisem zaufanym lub podpisem osobistym.</w:t>
      </w:r>
    </w:p>
    <w:p w14:paraId="00000102" w14:textId="77777777" w:rsidR="008D5F14" w:rsidRPr="005328D7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5328D7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59EDBD18" w:rsidR="008D5F14" w:rsidRPr="005328D7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5328D7">
        <w:t xml:space="preserve">Szczegółowa instrukcja dla Wykonawców dotycząca złożenia, zmiany i wycofania oferty znajduje się na stronie internetowej pod adresem: </w:t>
      </w:r>
      <w:hyperlink r:id="rId38" w:history="1">
        <w:r w:rsidR="00E86616" w:rsidRPr="005328D7">
          <w:rPr>
            <w:rStyle w:val="Hipercze"/>
          </w:rPr>
          <w:t>https://platformazakupowa.pl/strona/45-instrukcje</w:t>
        </w:r>
      </w:hyperlink>
      <w:r w:rsidR="00CF69AB" w:rsidRPr="005328D7">
        <w:rPr>
          <w:color w:val="1155CC"/>
          <w:u w:val="single"/>
        </w:rPr>
        <w:t xml:space="preserve"> .</w:t>
      </w:r>
    </w:p>
    <w:p w14:paraId="00000104" w14:textId="755B4DFD" w:rsidR="008D5F14" w:rsidRPr="00BF6CED" w:rsidRDefault="00694242" w:rsidP="00900174">
      <w:pPr>
        <w:pStyle w:val="Nagwek2"/>
        <w:spacing w:before="60" w:after="60" w:line="360" w:lineRule="auto"/>
        <w:jc w:val="both"/>
        <w:rPr>
          <w:b/>
          <w:bCs/>
          <w:sz w:val="22"/>
          <w:szCs w:val="22"/>
        </w:rPr>
      </w:pPr>
      <w:bookmarkStart w:id="37" w:name="_Toc136247211"/>
      <w:r w:rsidRPr="00CC66B0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</w:t>
      </w:r>
      <w:r w:rsidR="001A27BA" w:rsidRPr="00CC66B0">
        <w:rPr>
          <w:b/>
          <w:bCs/>
          <w:sz w:val="22"/>
          <w:szCs w:val="22"/>
          <w:highlight w:val="lightGray"/>
        </w:rPr>
        <w:t>I. Otwarcie ofert</w:t>
      </w:r>
      <w:bookmarkEnd w:id="37"/>
    </w:p>
    <w:p w14:paraId="00000105" w14:textId="35D1F012" w:rsidR="008D5F14" w:rsidRPr="005328D7" w:rsidRDefault="001A27BA" w:rsidP="00900174">
      <w:pPr>
        <w:numPr>
          <w:ilvl w:val="0"/>
          <w:numId w:val="2"/>
        </w:numPr>
        <w:spacing w:before="60" w:after="60" w:line="360" w:lineRule="auto"/>
        <w:ind w:left="567" w:hanging="567"/>
        <w:rPr>
          <w:b/>
          <w:bCs/>
          <w:color w:val="FF0000"/>
        </w:rPr>
      </w:pPr>
      <w:r w:rsidRPr="005328D7">
        <w:t>Otwarcie ofert następuje niezwłocznie po upływie terminu składania ofert, nie później niż następnego dnia po dni</w:t>
      </w:r>
      <w:r w:rsidRPr="00EA2CAC">
        <w:t xml:space="preserve">u, w którym upłynął termin składania ofert tj. </w:t>
      </w:r>
      <w:r w:rsidR="005B13A6" w:rsidRPr="00EA2CAC">
        <w:t>w</w:t>
      </w:r>
      <w:r w:rsidR="00361368" w:rsidRPr="00EA2CAC">
        <w:t xml:space="preserve"> dniu </w:t>
      </w:r>
      <w:r w:rsidR="00685A57" w:rsidRPr="00EA2CAC">
        <w:rPr>
          <w:b/>
          <w:bCs/>
        </w:rPr>
        <w:t>1</w:t>
      </w:r>
      <w:r w:rsidR="001029CE" w:rsidRPr="00EA2CAC">
        <w:rPr>
          <w:b/>
          <w:bCs/>
        </w:rPr>
        <w:t>5</w:t>
      </w:r>
      <w:r w:rsidR="00967AE8" w:rsidRPr="00EA2CAC">
        <w:rPr>
          <w:b/>
          <w:bCs/>
        </w:rPr>
        <w:t>.0</w:t>
      </w:r>
      <w:r w:rsidR="00917CA0" w:rsidRPr="00EA2CAC">
        <w:rPr>
          <w:b/>
          <w:bCs/>
        </w:rPr>
        <w:t>7</w:t>
      </w:r>
      <w:r w:rsidR="00361368" w:rsidRPr="00EA2CAC">
        <w:rPr>
          <w:b/>
          <w:bCs/>
        </w:rPr>
        <w:t>.202</w:t>
      </w:r>
      <w:r w:rsidR="00685A57" w:rsidRPr="00EA2CAC">
        <w:rPr>
          <w:b/>
          <w:bCs/>
        </w:rPr>
        <w:t>4</w:t>
      </w:r>
      <w:r w:rsidR="00361368" w:rsidRPr="00EA2CAC">
        <w:rPr>
          <w:b/>
          <w:bCs/>
        </w:rPr>
        <w:t xml:space="preserve"> r o godz. </w:t>
      </w:r>
      <w:r w:rsidR="00685A57" w:rsidRPr="00EA2CAC">
        <w:rPr>
          <w:b/>
          <w:bCs/>
        </w:rPr>
        <w:t>09</w:t>
      </w:r>
      <w:r w:rsidR="00361368" w:rsidRPr="00EA2CAC">
        <w:rPr>
          <w:b/>
          <w:bCs/>
        </w:rPr>
        <w:t>:</w:t>
      </w:r>
      <w:r w:rsidR="00917CA0" w:rsidRPr="00EA2CAC">
        <w:rPr>
          <w:b/>
          <w:bCs/>
        </w:rPr>
        <w:t>20</w:t>
      </w:r>
      <w:r w:rsidRPr="00EA2CAC">
        <w:rPr>
          <w:b/>
          <w:bCs/>
        </w:rPr>
        <w:t>.</w:t>
      </w:r>
    </w:p>
    <w:p w14:paraId="00000106" w14:textId="77777777" w:rsidR="008D5F14" w:rsidRPr="005328D7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5328D7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7" w14:textId="77777777" w:rsidR="008D5F14" w:rsidRPr="005328D7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5328D7">
        <w:t>Zamawiający poinformuje o zmianie terminu otwarcia ofert na stronie internetowej prowadzonego postępowania.</w:t>
      </w:r>
    </w:p>
    <w:p w14:paraId="00000108" w14:textId="77777777" w:rsidR="008D5F14" w:rsidRPr="00221444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221444"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Pr="00221444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221444">
        <w:t>Zamawiający, niezwłocznie po otwarciu ofert, udostępnia na stronie internetowej prowadzonego postępowania informacje o:</w:t>
      </w:r>
    </w:p>
    <w:p w14:paraId="1F921429" w14:textId="0702058D" w:rsidR="00361368" w:rsidRPr="00221444" w:rsidRDefault="001A27BA" w:rsidP="00640459">
      <w:pPr>
        <w:pStyle w:val="Akapitzlist"/>
        <w:numPr>
          <w:ilvl w:val="0"/>
          <w:numId w:val="38"/>
        </w:numPr>
        <w:shd w:val="clear" w:color="auto" w:fill="FFFFFF"/>
        <w:spacing w:before="60" w:after="60" w:line="360" w:lineRule="auto"/>
        <w:ind w:left="993" w:hanging="426"/>
      </w:pPr>
      <w:r w:rsidRPr="00221444">
        <w:t>nazwach albo imionach i nazwiskach oraz siedzibach lub miejscach prowadzonej działalności gospodarczej albo miejscach zamieszkania Wykonawców, których oferty zostały otwarte</w:t>
      </w:r>
      <w:r w:rsidR="00361368" w:rsidRPr="00221444">
        <w:t>,</w:t>
      </w:r>
    </w:p>
    <w:p w14:paraId="0000010B" w14:textId="73E47CBB" w:rsidR="008D5F14" w:rsidRPr="00221444" w:rsidRDefault="001A27BA" w:rsidP="00640459">
      <w:pPr>
        <w:pStyle w:val="Akapitzlist"/>
        <w:numPr>
          <w:ilvl w:val="0"/>
          <w:numId w:val="38"/>
        </w:numPr>
        <w:shd w:val="clear" w:color="auto" w:fill="FFFFFF"/>
        <w:spacing w:before="60" w:after="60" w:line="360" w:lineRule="auto"/>
        <w:ind w:left="993" w:hanging="426"/>
      </w:pPr>
      <w:r w:rsidRPr="00221444">
        <w:t>cenach lub kosztach zawartych w ofertach.</w:t>
      </w:r>
    </w:p>
    <w:p w14:paraId="0000010C" w14:textId="03D2FC4A" w:rsidR="008D5F14" w:rsidRPr="00221444" w:rsidRDefault="001A27BA" w:rsidP="00640459">
      <w:pPr>
        <w:pStyle w:val="Akapitzlist"/>
        <w:numPr>
          <w:ilvl w:val="0"/>
          <w:numId w:val="39"/>
        </w:numPr>
        <w:shd w:val="clear" w:color="auto" w:fill="FFFFFF"/>
        <w:spacing w:before="60" w:after="60" w:line="360" w:lineRule="auto"/>
        <w:ind w:left="567" w:hanging="567"/>
        <w:jc w:val="both"/>
      </w:pPr>
      <w:r w:rsidRPr="00221444">
        <w:t>Informacja zostanie opublikowana na stronie postępowania na</w:t>
      </w:r>
      <w:hyperlink r:id="rId39">
        <w:r w:rsidRPr="00221444">
          <w:rPr>
            <w:u w:val="single"/>
          </w:rPr>
          <w:t xml:space="preserve"> platformazakupowa.pl</w:t>
        </w:r>
      </w:hyperlink>
      <w:r w:rsidRPr="00221444">
        <w:t xml:space="preserve"> w sekcji </w:t>
      </w:r>
      <w:r w:rsidR="00376CA5" w:rsidRPr="00221444">
        <w:t>„</w:t>
      </w:r>
      <w:r w:rsidRPr="00221444">
        <w:t>Komunikaty”.</w:t>
      </w:r>
    </w:p>
    <w:p w14:paraId="0000010E" w14:textId="17969129" w:rsidR="008D5F14" w:rsidRPr="001029CE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8" w:name="_Toc136247212"/>
      <w:r w:rsidRPr="001029CE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1029CE">
        <w:rPr>
          <w:b/>
          <w:bCs/>
          <w:sz w:val="22"/>
          <w:szCs w:val="22"/>
          <w:highlight w:val="lightGray"/>
        </w:rPr>
        <w:t>X</w:t>
      </w:r>
      <w:r w:rsidRPr="001029CE">
        <w:rPr>
          <w:b/>
          <w:bCs/>
          <w:sz w:val="22"/>
          <w:szCs w:val="22"/>
          <w:highlight w:val="lightGray"/>
        </w:rPr>
        <w:t>VII</w:t>
      </w:r>
      <w:r w:rsidR="001A27BA" w:rsidRPr="001029CE">
        <w:rPr>
          <w:b/>
          <w:bCs/>
          <w:sz w:val="22"/>
          <w:szCs w:val="22"/>
          <w:highlight w:val="lightGray"/>
        </w:rPr>
        <w:t>. Opis kryteriów oceny ofert wraz z podaniem wag tych kryteriów i sposobu oceny ofert</w:t>
      </w:r>
      <w:bookmarkEnd w:id="38"/>
      <w:r w:rsidR="001A27BA" w:rsidRPr="001029CE">
        <w:rPr>
          <w:b/>
          <w:bCs/>
          <w:sz w:val="22"/>
          <w:szCs w:val="22"/>
        </w:rPr>
        <w:t xml:space="preserve"> </w:t>
      </w:r>
    </w:p>
    <w:p w14:paraId="7F46731F" w14:textId="48DA5114" w:rsidR="004A13FA" w:rsidRPr="00221444" w:rsidRDefault="004A13FA" w:rsidP="00900174">
      <w:pPr>
        <w:numPr>
          <w:ilvl w:val="0"/>
          <w:numId w:val="10"/>
        </w:numPr>
        <w:spacing w:before="60" w:after="60" w:line="360" w:lineRule="auto"/>
        <w:ind w:left="567" w:hanging="567"/>
        <w:rPr>
          <w:lang w:val="pl-PL"/>
        </w:rPr>
      </w:pPr>
      <w:bookmarkStart w:id="39" w:name="_Hlk140235337"/>
      <w:r w:rsidRPr="00221444">
        <w:rPr>
          <w:lang w:val="pl-PL"/>
        </w:rPr>
        <w:t xml:space="preserve">Za </w:t>
      </w:r>
      <w:r w:rsidR="00935FBC" w:rsidRPr="00221444">
        <w:rPr>
          <w:lang w:val="pl-PL"/>
        </w:rPr>
        <w:t>n</w:t>
      </w:r>
      <w:r w:rsidR="00893068" w:rsidRPr="00221444">
        <w:rPr>
          <w:lang w:val="pl-PL"/>
        </w:rPr>
        <w:t xml:space="preserve">ajkorzystniejszą </w:t>
      </w:r>
      <w:r w:rsidRPr="00221444">
        <w:rPr>
          <w:b/>
          <w:bCs/>
          <w:lang w:val="pl-PL"/>
        </w:rPr>
        <w:t>w każdym zadani</w:t>
      </w:r>
      <w:r w:rsidR="00893068" w:rsidRPr="00221444">
        <w:rPr>
          <w:b/>
          <w:bCs/>
          <w:lang w:val="pl-PL"/>
        </w:rPr>
        <w:t>u</w:t>
      </w:r>
      <w:r w:rsidRPr="00221444">
        <w:rPr>
          <w:lang w:val="pl-PL"/>
        </w:rPr>
        <w:t xml:space="preserve"> zostanie uznana oferta</w:t>
      </w:r>
      <w:r w:rsidR="006A03EA" w:rsidRPr="00221444">
        <w:rPr>
          <w:lang w:val="pl-PL"/>
        </w:rPr>
        <w:t xml:space="preserve"> z najniższą ceną</w:t>
      </w:r>
      <w:r w:rsidRPr="00221444">
        <w:rPr>
          <w:lang w:val="pl-PL"/>
        </w:rPr>
        <w:t xml:space="preserve"> odnosząc</w:t>
      </w:r>
      <w:r w:rsidR="006A03EA" w:rsidRPr="00221444">
        <w:rPr>
          <w:lang w:val="pl-PL"/>
        </w:rPr>
        <w:t>ą</w:t>
      </w:r>
      <w:r w:rsidRPr="00221444">
        <w:rPr>
          <w:lang w:val="pl-PL"/>
        </w:rPr>
        <w:t xml:space="preserve"> się do przedmiotu zamówienia publicznego. </w:t>
      </w:r>
    </w:p>
    <w:p w14:paraId="31C1EA00" w14:textId="12A5D76F" w:rsidR="00E52AE4" w:rsidRPr="00221444" w:rsidRDefault="00E52AE4" w:rsidP="00900174">
      <w:pPr>
        <w:numPr>
          <w:ilvl w:val="0"/>
          <w:numId w:val="10"/>
        </w:numPr>
        <w:spacing w:before="60" w:after="60" w:line="360" w:lineRule="auto"/>
        <w:ind w:left="567" w:hanging="567"/>
      </w:pPr>
      <w:r w:rsidRPr="00221444">
        <w:t>Ocenie podlegają wyłącznie</w:t>
      </w:r>
      <w:r w:rsidR="00571164" w:rsidRPr="00221444">
        <w:t xml:space="preserve"> oferty niepodlegające odrzuceniu.</w:t>
      </w:r>
    </w:p>
    <w:p w14:paraId="0000010F" w14:textId="09224828" w:rsidR="008D5F14" w:rsidRPr="00221444" w:rsidRDefault="001A27BA" w:rsidP="00900174">
      <w:pPr>
        <w:numPr>
          <w:ilvl w:val="0"/>
          <w:numId w:val="10"/>
        </w:numPr>
        <w:spacing w:before="60" w:after="60" w:line="360" w:lineRule="auto"/>
        <w:ind w:left="567" w:hanging="567"/>
      </w:pPr>
      <w:r w:rsidRPr="00221444">
        <w:t xml:space="preserve">Zamawiający </w:t>
      </w:r>
      <w:r w:rsidR="00571164" w:rsidRPr="00221444">
        <w:t>ustalił</w:t>
      </w:r>
      <w:r w:rsidRPr="00221444">
        <w:t xml:space="preserve"> następując</w:t>
      </w:r>
      <w:r w:rsidR="00571164" w:rsidRPr="00221444">
        <w:t>e</w:t>
      </w:r>
      <w:r w:rsidRPr="00221444">
        <w:t xml:space="preserve"> kryteria</w:t>
      </w:r>
      <w:r w:rsidR="00571164" w:rsidRPr="00221444">
        <w:t xml:space="preserve"> </w:t>
      </w:r>
      <w:r w:rsidRPr="00221444">
        <w:t>oceny ofert:</w:t>
      </w:r>
    </w:p>
    <w:p w14:paraId="1F5AA25C" w14:textId="068FE693" w:rsidR="007F76C6" w:rsidRPr="00221444" w:rsidRDefault="001A27BA" w:rsidP="007F76C6">
      <w:pPr>
        <w:numPr>
          <w:ilvl w:val="0"/>
          <w:numId w:val="17"/>
        </w:numPr>
        <w:spacing w:before="60" w:after="60" w:line="360" w:lineRule="auto"/>
        <w:ind w:left="924" w:hanging="357"/>
      </w:pPr>
      <w:r w:rsidRPr="00221444">
        <w:rPr>
          <w:b/>
        </w:rPr>
        <w:t xml:space="preserve">Cena </w:t>
      </w:r>
      <w:r w:rsidRPr="00221444">
        <w:rPr>
          <w:b/>
          <w:i/>
          <w:iCs/>
        </w:rPr>
        <w:t>C</w:t>
      </w:r>
      <w:r w:rsidRPr="00221444">
        <w:rPr>
          <w:i/>
          <w:iCs/>
        </w:rPr>
        <w:t xml:space="preserve"> </w:t>
      </w:r>
      <w:r w:rsidRPr="00221444">
        <w:t xml:space="preserve">– </w:t>
      </w:r>
      <w:bookmarkStart w:id="40" w:name="_Hlk110171598"/>
      <w:r w:rsidRPr="00221444">
        <w:t xml:space="preserve">waga kryterium </w:t>
      </w:r>
      <w:r w:rsidR="006A03EA" w:rsidRPr="00221444">
        <w:t>10</w:t>
      </w:r>
      <w:r w:rsidR="00571164" w:rsidRPr="00221444">
        <w:t>0</w:t>
      </w:r>
      <w:r w:rsidRPr="00221444">
        <w:t>%</w:t>
      </w:r>
      <w:r w:rsidR="00571164" w:rsidRPr="00221444">
        <w:t xml:space="preserve">, punktowa – </w:t>
      </w:r>
      <w:r w:rsidR="006A03EA" w:rsidRPr="00221444">
        <w:t>10</w:t>
      </w:r>
      <w:r w:rsidR="009251D5" w:rsidRPr="00221444">
        <w:t>0</w:t>
      </w:r>
      <w:r w:rsidR="00571164" w:rsidRPr="00221444">
        <w:t xml:space="preserve"> punktów</w:t>
      </w:r>
      <w:r w:rsidR="009251D5" w:rsidRPr="00221444">
        <w:t>.</w:t>
      </w:r>
      <w:bookmarkEnd w:id="40"/>
    </w:p>
    <w:p w14:paraId="043F94AE" w14:textId="7623B123" w:rsidR="007F76C6" w:rsidRPr="00E12720" w:rsidRDefault="007F76C6" w:rsidP="00640459">
      <w:pPr>
        <w:pStyle w:val="Akapitzlist"/>
        <w:widowControl w:val="0"/>
        <w:numPr>
          <w:ilvl w:val="0"/>
          <w:numId w:val="56"/>
        </w:numPr>
        <w:spacing w:before="60" w:after="60" w:line="360" w:lineRule="auto"/>
        <w:ind w:left="567" w:hanging="567"/>
        <w:rPr>
          <w:bCs/>
          <w:iCs/>
        </w:rPr>
      </w:pPr>
      <w:r w:rsidRPr="00E12720">
        <w:rPr>
          <w:bCs/>
          <w:iCs/>
        </w:rPr>
        <w:t>Przyznawanie ilości punktów poszczególnym ofertom odbywać się będzie wg następujących zasad:</w:t>
      </w:r>
    </w:p>
    <w:p w14:paraId="0A613AE1" w14:textId="653A7418" w:rsidR="00656DDF" w:rsidRDefault="007F76C6" w:rsidP="00640459">
      <w:pPr>
        <w:pStyle w:val="Akapitzlist"/>
        <w:widowControl w:val="0"/>
        <w:numPr>
          <w:ilvl w:val="0"/>
          <w:numId w:val="50"/>
        </w:numPr>
        <w:spacing w:before="60" w:after="60" w:line="360" w:lineRule="auto"/>
        <w:ind w:left="851" w:hanging="294"/>
        <w:rPr>
          <w:bCs/>
          <w:iCs/>
        </w:rPr>
      </w:pPr>
      <w:r w:rsidRPr="00E12720">
        <w:rPr>
          <w:b/>
          <w:iCs/>
        </w:rPr>
        <w:t xml:space="preserve">cena </w:t>
      </w:r>
      <w:r w:rsidRPr="00E12720">
        <w:rPr>
          <w:b/>
          <w:i/>
        </w:rPr>
        <w:t>C</w:t>
      </w:r>
      <w:r w:rsidRPr="00E12720">
        <w:rPr>
          <w:b/>
          <w:iCs/>
        </w:rPr>
        <w:t xml:space="preserve"> </w:t>
      </w:r>
      <w:r w:rsidRPr="00E12720">
        <w:rPr>
          <w:bCs/>
          <w:iCs/>
        </w:rPr>
        <w:t xml:space="preserve">– </w:t>
      </w:r>
      <w:r w:rsidR="006A03EA" w:rsidRPr="00E12720">
        <w:rPr>
          <w:bCs/>
          <w:iCs/>
        </w:rPr>
        <w:t>o</w:t>
      </w:r>
      <w:r w:rsidRPr="00E12720">
        <w:rPr>
          <w:bCs/>
          <w:iCs/>
        </w:rPr>
        <w:t xml:space="preserve">cenie zostanie poddana cena brutto oferty za realizację przedmiotu zamówienia, </w:t>
      </w:r>
      <w:r w:rsidR="00EA2CAC" w:rsidRPr="00E12720">
        <w:rPr>
          <w:bCs/>
          <w:iCs/>
        </w:rPr>
        <w:t>podana w Formularzu oferty</w:t>
      </w:r>
      <w:r w:rsidR="00EA2CAC">
        <w:rPr>
          <w:bCs/>
          <w:iCs/>
        </w:rPr>
        <w:t xml:space="preserve"> i </w:t>
      </w:r>
      <w:r w:rsidRPr="00E12720">
        <w:rPr>
          <w:bCs/>
          <w:iCs/>
        </w:rPr>
        <w:t xml:space="preserve">obliczona przez Wykonawcę zgodnie z przepisami prawa i </w:t>
      </w:r>
      <w:r w:rsidR="00EA2CAC">
        <w:rPr>
          <w:bCs/>
          <w:iCs/>
        </w:rPr>
        <w:t xml:space="preserve">wskazanym </w:t>
      </w:r>
      <w:r w:rsidRPr="00E12720">
        <w:rPr>
          <w:bCs/>
          <w:iCs/>
        </w:rPr>
        <w:t>sposobem oblicz</w:t>
      </w:r>
      <w:r w:rsidR="00E12720" w:rsidRPr="00E12720">
        <w:rPr>
          <w:bCs/>
          <w:iCs/>
        </w:rPr>
        <w:t>a</w:t>
      </w:r>
      <w:r w:rsidRPr="00E12720">
        <w:rPr>
          <w:bCs/>
          <w:iCs/>
        </w:rPr>
        <w:t>nia ceny</w:t>
      </w:r>
      <w:r w:rsidR="00EA2CAC">
        <w:rPr>
          <w:bCs/>
          <w:iCs/>
        </w:rPr>
        <w:t>.</w:t>
      </w:r>
    </w:p>
    <w:p w14:paraId="4CEA4E53" w14:textId="4F6254EF" w:rsidR="007F76C6" w:rsidRPr="00E12720" w:rsidRDefault="007F76C6" w:rsidP="00656DDF">
      <w:pPr>
        <w:pStyle w:val="Akapitzlist"/>
        <w:widowControl w:val="0"/>
        <w:spacing w:before="60" w:after="60" w:line="360" w:lineRule="auto"/>
        <w:ind w:left="851"/>
        <w:rPr>
          <w:bCs/>
          <w:iCs/>
        </w:rPr>
      </w:pPr>
      <w:r w:rsidRPr="00E12720">
        <w:rPr>
          <w:bCs/>
          <w:iCs/>
        </w:rPr>
        <w:t xml:space="preserve">Maksymalna liczba punktów – </w:t>
      </w:r>
      <w:r w:rsidR="006A03EA" w:rsidRPr="00E12720">
        <w:rPr>
          <w:bCs/>
          <w:iCs/>
        </w:rPr>
        <w:t>10</w:t>
      </w:r>
      <w:r w:rsidRPr="00E12720">
        <w:rPr>
          <w:bCs/>
          <w:iCs/>
        </w:rPr>
        <w:t xml:space="preserve">0. Oferta o najniższej cenie uzyska największą ilość punktów, pozostałe proporcjonalnie mniej. Liczba punktów, którą można uzyskać </w:t>
      </w:r>
      <w:r w:rsidRPr="00E12720">
        <w:rPr>
          <w:bCs/>
          <w:iCs/>
        </w:rPr>
        <w:lastRenderedPageBreak/>
        <w:t xml:space="preserve">zostanie obliczona wg następującego wzoru: </w:t>
      </w:r>
    </w:p>
    <w:p w14:paraId="4EAC5FA8" w14:textId="14D57939" w:rsidR="00221444" w:rsidRDefault="00221444" w:rsidP="00221444">
      <w:pPr>
        <w:widowControl w:val="0"/>
        <w:spacing w:before="60" w:after="60" w:line="360" w:lineRule="auto"/>
        <w:rPr>
          <w:bCs/>
          <w:iCs/>
          <w:highlight w:val="yellow"/>
        </w:rPr>
      </w:pPr>
      <w:r w:rsidRPr="002B4C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5C9836EE" wp14:editId="0BDF208A">
                <wp:simplePos x="0" y="0"/>
                <wp:positionH relativeFrom="column">
                  <wp:posOffset>0</wp:posOffset>
                </wp:positionH>
                <wp:positionV relativeFrom="paragraph">
                  <wp:posOffset>45661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F91D47" w14:textId="77777777" w:rsidR="00221444" w:rsidRDefault="00221444" w:rsidP="0022144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36EE" id="Obraz2" o:spid="_x0000_s1026" alt="Wzór do obliczenia punktów w kryterium cena oferty." style="position:absolute;margin-left:0;margin-top:3.6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" o:allowincell="f" stroked="f" strokeweight="0">
                <v:textbox>
                  <w:txbxContent>
                    <w:p w14:paraId="11F91D47" w14:textId="77777777" w:rsidR="00221444" w:rsidRDefault="00221444" w:rsidP="0022144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7BB5B1" w14:textId="77777777" w:rsidR="00221444" w:rsidRPr="00221444" w:rsidRDefault="00221444" w:rsidP="00221444">
      <w:pPr>
        <w:widowControl w:val="0"/>
        <w:spacing w:before="60" w:after="60" w:line="360" w:lineRule="auto"/>
        <w:rPr>
          <w:bCs/>
          <w:iCs/>
          <w:highlight w:val="yellow"/>
        </w:rPr>
      </w:pPr>
    </w:p>
    <w:p w14:paraId="4433370D" w14:textId="06FD25BF" w:rsidR="007F76C6" w:rsidRPr="00221444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221444">
        <w:rPr>
          <w:bCs/>
          <w:iCs/>
        </w:rPr>
        <w:t xml:space="preserve">gdzie: </w:t>
      </w:r>
    </w:p>
    <w:p w14:paraId="1F150441" w14:textId="77777777" w:rsidR="007F76C6" w:rsidRPr="00221444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221444">
        <w:rPr>
          <w:bCs/>
          <w:iCs/>
        </w:rPr>
        <w:t xml:space="preserve">C – ilość punktów przyznana badanej ofercie wg kryterium ceny </w:t>
      </w:r>
    </w:p>
    <w:p w14:paraId="30711E02" w14:textId="1519E1DC" w:rsidR="007F76C6" w:rsidRPr="00221444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221444">
        <w:rPr>
          <w:bCs/>
          <w:iCs/>
        </w:rPr>
        <w:t>Cn – najniższa cena brutto za realizacj</w:t>
      </w:r>
      <w:r w:rsidR="00221444" w:rsidRPr="00221444">
        <w:rPr>
          <w:bCs/>
          <w:iCs/>
        </w:rPr>
        <w:t>ę</w:t>
      </w:r>
      <w:r w:rsidRPr="00221444">
        <w:rPr>
          <w:bCs/>
          <w:iCs/>
        </w:rPr>
        <w:t xml:space="preserve"> przedmiotu zamówienia spośród ofert niepodlegających odrzuceniu </w:t>
      </w:r>
    </w:p>
    <w:p w14:paraId="24C1574F" w14:textId="12602460" w:rsidR="007F76C6" w:rsidRPr="00221444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221444">
        <w:rPr>
          <w:bCs/>
          <w:iCs/>
        </w:rPr>
        <w:t xml:space="preserve">Cb – cena brutto </w:t>
      </w:r>
      <w:r w:rsidR="00221444" w:rsidRPr="00221444">
        <w:rPr>
          <w:bCs/>
          <w:iCs/>
        </w:rPr>
        <w:t xml:space="preserve">za realizację przedmiotu zamówienia </w:t>
      </w:r>
      <w:r w:rsidRPr="00221444">
        <w:rPr>
          <w:bCs/>
          <w:iCs/>
        </w:rPr>
        <w:t xml:space="preserve">badanej oferty </w:t>
      </w:r>
    </w:p>
    <w:p w14:paraId="12F82ADD" w14:textId="3192A5EE" w:rsidR="006A03EA" w:rsidRPr="00221444" w:rsidRDefault="007F76C6" w:rsidP="00640459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ind w:left="567" w:hanging="567"/>
        <w:rPr>
          <w:bCs/>
          <w:iCs/>
        </w:rPr>
      </w:pPr>
      <w:r w:rsidRPr="00221444">
        <w:rPr>
          <w:bCs/>
          <w:iCs/>
        </w:rPr>
        <w:t>Za najkorzystniejszą uznana zostanie oferta, która nie podlega odrzuceniu, oraz uzyskała najw</w:t>
      </w:r>
      <w:r w:rsidR="00221444">
        <w:rPr>
          <w:bCs/>
          <w:iCs/>
        </w:rPr>
        <w:t xml:space="preserve">iększą </w:t>
      </w:r>
      <w:r w:rsidRPr="00221444">
        <w:rPr>
          <w:bCs/>
          <w:iCs/>
        </w:rPr>
        <w:t>ilość punktów</w:t>
      </w:r>
      <w:r w:rsidR="006A03EA" w:rsidRPr="00221444">
        <w:rPr>
          <w:bCs/>
          <w:iCs/>
        </w:rPr>
        <w:t>.</w:t>
      </w:r>
    </w:p>
    <w:p w14:paraId="6680C44E" w14:textId="77777777" w:rsidR="006A03EA" w:rsidRPr="00221444" w:rsidRDefault="001A27BA" w:rsidP="00640459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ind w:left="567" w:hanging="567"/>
        <w:rPr>
          <w:bCs/>
          <w:iCs/>
        </w:rPr>
      </w:pPr>
      <w:r w:rsidRPr="00221444">
        <w:t>W toku badania i oceny ofert Zamawiający może żądać od Wykonawcy wyjaśnień dotyczących treści złożonej oferty, w tym zaoferowanej ceny.</w:t>
      </w:r>
    </w:p>
    <w:p w14:paraId="0B8EDF71" w14:textId="77777777" w:rsidR="006A03EA" w:rsidRPr="00221444" w:rsidRDefault="001A27BA" w:rsidP="00640459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ind w:left="567" w:hanging="567"/>
        <w:rPr>
          <w:bCs/>
          <w:iCs/>
        </w:rPr>
      </w:pPr>
      <w:r w:rsidRPr="00221444">
        <w:t>Zamawiający udzieli zamówienia Wykonawcy, którego oferta zostanie uznana za najkorzystniejszą.</w:t>
      </w:r>
    </w:p>
    <w:p w14:paraId="1F69405C" w14:textId="2588C8DF" w:rsidR="008A1CEC" w:rsidRPr="00221444" w:rsidRDefault="008A1CEC" w:rsidP="00640459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ind w:left="567" w:hanging="567"/>
        <w:rPr>
          <w:bCs/>
          <w:iCs/>
        </w:rPr>
      </w:pPr>
      <w:r w:rsidRPr="00221444">
        <w:t>Zamawiający</w:t>
      </w:r>
      <w:r w:rsidR="00E70BEE" w:rsidRPr="00221444">
        <w:t>, na podstawie art. 223 ust. 2</w:t>
      </w:r>
      <w:r w:rsidRPr="00221444">
        <w:t xml:space="preserve"> </w:t>
      </w:r>
      <w:r w:rsidR="00E86616" w:rsidRPr="00221444">
        <w:t xml:space="preserve">ustawy Pzp </w:t>
      </w:r>
      <w:r w:rsidRPr="00221444">
        <w:t>poprawia w ofercie:</w:t>
      </w:r>
    </w:p>
    <w:p w14:paraId="302DBAC0" w14:textId="77777777" w:rsidR="00E70BEE" w:rsidRPr="00221444" w:rsidRDefault="008A1CEC" w:rsidP="00640459">
      <w:pPr>
        <w:pStyle w:val="Akapitzlist"/>
        <w:numPr>
          <w:ilvl w:val="0"/>
          <w:numId w:val="40"/>
        </w:numPr>
        <w:spacing w:before="60" w:after="60" w:line="360" w:lineRule="auto"/>
        <w:ind w:left="993" w:hanging="426"/>
      </w:pPr>
      <w:r w:rsidRPr="00221444">
        <w:t>oczywiste omyłki pisarskie,</w:t>
      </w:r>
    </w:p>
    <w:p w14:paraId="60478CB1" w14:textId="77777777" w:rsidR="00E70BEE" w:rsidRPr="00221444" w:rsidRDefault="008A1CEC" w:rsidP="00640459">
      <w:pPr>
        <w:pStyle w:val="Akapitzlist"/>
        <w:numPr>
          <w:ilvl w:val="0"/>
          <w:numId w:val="40"/>
        </w:numPr>
        <w:spacing w:before="60" w:after="60" w:line="360" w:lineRule="auto"/>
        <w:ind w:left="993" w:hanging="426"/>
      </w:pPr>
      <w:r w:rsidRPr="00221444">
        <w:t>oczywiste omyłki rachunkowe, z uwzględnieniem konsekwencji rachunkowych dokonanych poprawek,</w:t>
      </w:r>
    </w:p>
    <w:p w14:paraId="4E950BFC" w14:textId="5EFEC660" w:rsidR="008A1CEC" w:rsidRPr="00221444" w:rsidRDefault="008A1CEC" w:rsidP="00640459">
      <w:pPr>
        <w:pStyle w:val="Akapitzlist"/>
        <w:numPr>
          <w:ilvl w:val="0"/>
          <w:numId w:val="40"/>
        </w:numPr>
        <w:spacing w:before="60" w:after="60" w:line="360" w:lineRule="auto"/>
        <w:ind w:left="992" w:hanging="425"/>
      </w:pPr>
      <w:r w:rsidRPr="00221444">
        <w:t>inne omyłki polegające na niezgodności oferty z</w:t>
      </w:r>
      <w:r w:rsidR="006D4B60" w:rsidRPr="00221444">
        <w:t xml:space="preserve"> dokumentami zamówienia</w:t>
      </w:r>
      <w:r w:rsidRPr="00221444">
        <w:t xml:space="preserve">, niepowodujące istotnych zmian w treści oferty, </w:t>
      </w:r>
    </w:p>
    <w:p w14:paraId="75827639" w14:textId="76BC8D8F" w:rsidR="008A1CEC" w:rsidRPr="00221444" w:rsidRDefault="008A1CEC" w:rsidP="00900174">
      <w:pPr>
        <w:spacing w:before="60" w:after="60" w:line="360" w:lineRule="auto"/>
        <w:ind w:left="567"/>
      </w:pPr>
      <w:r w:rsidRPr="00221444">
        <w:t>– niezwłocznie zawiadamiając o tym Wykonawcę, którego oferta została poprawiona.</w:t>
      </w:r>
    </w:p>
    <w:p w14:paraId="3A8F9146" w14:textId="3C6F1243" w:rsidR="00E33AEB" w:rsidRPr="00221444" w:rsidRDefault="00E33AEB" w:rsidP="00640459">
      <w:pPr>
        <w:pStyle w:val="Akapitzlist"/>
        <w:numPr>
          <w:ilvl w:val="0"/>
          <w:numId w:val="57"/>
        </w:numPr>
        <w:spacing w:before="60" w:after="60" w:line="360" w:lineRule="auto"/>
        <w:ind w:left="567" w:hanging="567"/>
      </w:pPr>
      <w:r w:rsidRPr="00221444"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00000120" w14:textId="340F1A4C" w:rsidR="008D5F14" w:rsidRPr="004B6455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41" w:name="_Toc136247213"/>
      <w:bookmarkEnd w:id="39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VII</w:t>
      </w:r>
      <w:r w:rsidR="001A27BA" w:rsidRPr="00CC66B0">
        <w:rPr>
          <w:b/>
          <w:bCs/>
          <w:sz w:val="22"/>
          <w:szCs w:val="22"/>
          <w:highlight w:val="lightGray"/>
        </w:rPr>
        <w:t>I. Informacje o formalnościach, jakie powinny być dopełnione po wyborze oferty w celu zawarcia umowy</w:t>
      </w:r>
      <w:bookmarkEnd w:id="41"/>
    </w:p>
    <w:p w14:paraId="011DEFF9" w14:textId="02FF94FA" w:rsidR="00082F9D" w:rsidRPr="003D57B3" w:rsidRDefault="00082F9D" w:rsidP="00900174">
      <w:pPr>
        <w:numPr>
          <w:ilvl w:val="0"/>
          <w:numId w:val="6"/>
        </w:numPr>
        <w:spacing w:before="60" w:after="60" w:line="360" w:lineRule="auto"/>
        <w:ind w:left="459" w:hanging="425"/>
      </w:pPr>
      <w:r w:rsidRPr="003D57B3">
        <w:t>Zamawiający poinformuje niezwłocznie wszystkich Wykonawców</w:t>
      </w:r>
      <w:r w:rsidR="00C80519" w:rsidRPr="003D57B3">
        <w:t>, którzy złożyli oferty</w:t>
      </w:r>
      <w:r w:rsidR="00221444" w:rsidRPr="003D57B3">
        <w:t>,</w:t>
      </w:r>
      <w:r w:rsidRPr="003D57B3">
        <w:t xml:space="preserve"> </w:t>
      </w:r>
      <w:r w:rsidR="00C80519" w:rsidRPr="003D57B3">
        <w:br/>
      </w:r>
      <w:r w:rsidRPr="003D57B3">
        <w:t xml:space="preserve">o wyborze najkorzystniejszej oferty, zgodnie z art. </w:t>
      </w:r>
      <w:r w:rsidR="00C80519" w:rsidRPr="003D57B3">
        <w:t>253</w:t>
      </w:r>
      <w:r w:rsidR="003D7524" w:rsidRPr="003D57B3">
        <w:t xml:space="preserve"> ustawy Pzp</w:t>
      </w:r>
      <w:r w:rsidRPr="003D57B3">
        <w:t xml:space="preserve">, </w:t>
      </w:r>
      <w:r w:rsidR="00C80519" w:rsidRPr="003D57B3">
        <w:t xml:space="preserve">oraz </w:t>
      </w:r>
      <w:r w:rsidRPr="003D57B3">
        <w:t>zamie</w:t>
      </w:r>
      <w:r w:rsidR="00221444" w:rsidRPr="003D57B3">
        <w:t>ści powy</w:t>
      </w:r>
      <w:r w:rsidR="003D57B3" w:rsidRPr="003D57B3">
        <w:t xml:space="preserve">ższą </w:t>
      </w:r>
      <w:r w:rsidRPr="003D57B3">
        <w:t>informacj</w:t>
      </w:r>
      <w:r w:rsidR="003D57B3" w:rsidRPr="003D57B3">
        <w:t>ę</w:t>
      </w:r>
      <w:r w:rsidRPr="003D57B3">
        <w:t xml:space="preserve"> na stronie internetowej prowadzonego post</w:t>
      </w:r>
      <w:r w:rsidR="003D7524" w:rsidRPr="003D57B3">
        <w:t>ę</w:t>
      </w:r>
      <w:r w:rsidRPr="003D57B3">
        <w:t>powania.</w:t>
      </w:r>
    </w:p>
    <w:p w14:paraId="00000121" w14:textId="37E27AAB" w:rsidR="008D5F14" w:rsidRPr="003D57B3" w:rsidRDefault="001A27BA" w:rsidP="00900174">
      <w:pPr>
        <w:numPr>
          <w:ilvl w:val="0"/>
          <w:numId w:val="6"/>
        </w:numPr>
        <w:spacing w:before="60" w:after="60" w:line="360" w:lineRule="auto"/>
        <w:ind w:left="459" w:hanging="425"/>
      </w:pPr>
      <w:r w:rsidRPr="003D57B3">
        <w:t>Zamawiający zawr</w:t>
      </w:r>
      <w:r w:rsidR="003D57B3" w:rsidRPr="003D57B3">
        <w:t>ze</w:t>
      </w:r>
      <w:r w:rsidRPr="003D57B3">
        <w:t xml:space="preserve"> umowę w sprawie </w:t>
      </w:r>
      <w:r w:rsidR="003D57B3" w:rsidRPr="003D57B3">
        <w:t xml:space="preserve">przedmiotowego </w:t>
      </w:r>
      <w:r w:rsidRPr="003D57B3">
        <w:t xml:space="preserve">zamówienia publicznego w terminie nie krótszym niż </w:t>
      </w:r>
      <w:r w:rsidRPr="003D57B3">
        <w:rPr>
          <w:b/>
          <w:bCs/>
        </w:rPr>
        <w:t>5 dni</w:t>
      </w:r>
      <w:r w:rsidRPr="003D57B3">
        <w:t xml:space="preserve"> od dnia przesłania zawiadomienia o wyborze najkorzystniejszej oferty</w:t>
      </w:r>
      <w:r w:rsidR="00C80519" w:rsidRPr="003D57B3">
        <w:t>, jeżeli zawiadomienie zostało przesłane przy użyciu środków komunikacji elektronicznej</w:t>
      </w:r>
      <w:r w:rsidRPr="003D57B3">
        <w:t>.</w:t>
      </w:r>
    </w:p>
    <w:p w14:paraId="00000123" w14:textId="1A96A521" w:rsidR="008D5F14" w:rsidRPr="003D57B3" w:rsidRDefault="001A27BA" w:rsidP="00900174">
      <w:pPr>
        <w:numPr>
          <w:ilvl w:val="0"/>
          <w:numId w:val="6"/>
        </w:numPr>
        <w:spacing w:before="60" w:after="60" w:line="360" w:lineRule="auto"/>
        <w:ind w:left="462" w:hanging="426"/>
      </w:pPr>
      <w:r w:rsidRPr="003D57B3">
        <w:lastRenderedPageBreak/>
        <w:t xml:space="preserve">Zamawiający może zawrzeć umowę w sprawie zamówienia publicznego przed upływem terminu, o którym mowa w ust. </w:t>
      </w:r>
      <w:r w:rsidR="00596860" w:rsidRPr="003D57B3">
        <w:t>2</w:t>
      </w:r>
      <w:r w:rsidRPr="003D57B3">
        <w:t xml:space="preserve">, jeżeli </w:t>
      </w:r>
      <w:r w:rsidRPr="003D57B3">
        <w:tab/>
        <w:t>w postępowaniu o udzielenie zamówienia prowadzonym w trybie</w:t>
      </w:r>
      <w:r w:rsidR="00082F9D" w:rsidRPr="003D57B3">
        <w:t xml:space="preserve"> </w:t>
      </w:r>
      <w:r w:rsidRPr="003D57B3">
        <w:t>podstawowym złożono tylko jedną ofertę.</w:t>
      </w:r>
    </w:p>
    <w:p w14:paraId="00000124" w14:textId="20499724" w:rsidR="008D5F14" w:rsidRPr="003D57B3" w:rsidRDefault="001A27BA" w:rsidP="00900174">
      <w:pPr>
        <w:numPr>
          <w:ilvl w:val="0"/>
          <w:numId w:val="6"/>
        </w:numPr>
        <w:spacing w:before="60" w:after="60" w:line="360" w:lineRule="auto"/>
        <w:ind w:left="462" w:hanging="426"/>
      </w:pPr>
      <w:r w:rsidRPr="003D57B3">
        <w:t xml:space="preserve">W przypadku wyboru oferty złożonej przez </w:t>
      </w:r>
      <w:r w:rsidRPr="003D57B3">
        <w:rPr>
          <w:b/>
          <w:bCs/>
        </w:rPr>
        <w:t>Wykonawców wspólnie</w:t>
      </w:r>
      <w:r w:rsidRPr="003D57B3">
        <w:t xml:space="preserve"> ubiegających się o udzielenie zamówienia</w:t>
      </w:r>
      <w:r w:rsidR="00B95FB4" w:rsidRPr="003D57B3">
        <w:t>,</w:t>
      </w:r>
      <w:r w:rsidRPr="003D57B3">
        <w:t xml:space="preserve"> Zamawiający zastrzega sobie prawo żądania przed zawarciem umowy w sprawie zamówienia publicznego umowy regulującej współpracę tych Wykonawców.</w:t>
      </w:r>
    </w:p>
    <w:p w14:paraId="00000126" w14:textId="2C1C34D7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42" w:name="_Toc136247214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X. Wymagania dotyczące zabezpieczenia należytego wykonania umowy</w:t>
      </w:r>
      <w:bookmarkEnd w:id="42"/>
    </w:p>
    <w:p w14:paraId="137522AA" w14:textId="5489AC17" w:rsidR="00C80519" w:rsidRPr="004B6455" w:rsidRDefault="006F17AF" w:rsidP="00900174">
      <w:pPr>
        <w:spacing w:before="60" w:after="60" w:line="360" w:lineRule="auto"/>
      </w:pPr>
      <w:r w:rsidRPr="004B6455">
        <w:t xml:space="preserve">Zamawiający </w:t>
      </w:r>
      <w:r w:rsidR="00DD0F61" w:rsidRPr="004B6455">
        <w:t xml:space="preserve">nie </w:t>
      </w:r>
      <w:r w:rsidRPr="004B6455">
        <w:t>żąda zabezpieczenia należytego wykonania umowy</w:t>
      </w:r>
      <w:r w:rsidR="00DD0F61" w:rsidRPr="004B6455">
        <w:t>.</w:t>
      </w:r>
    </w:p>
    <w:p w14:paraId="00000128" w14:textId="74BF5A2D" w:rsidR="008D5F14" w:rsidRPr="004B6455" w:rsidRDefault="00694242" w:rsidP="00900174">
      <w:pPr>
        <w:pStyle w:val="Nagwek2"/>
        <w:spacing w:before="60" w:after="60" w:line="360" w:lineRule="auto"/>
        <w:ind w:left="1985" w:hanging="1985"/>
        <w:rPr>
          <w:b/>
          <w:bCs/>
          <w:sz w:val="22"/>
          <w:szCs w:val="22"/>
        </w:rPr>
      </w:pPr>
      <w:bookmarkStart w:id="43" w:name="_Toc13624721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XX. Informacje o treści zawieranej umowy oraz możliwości jej zmiany</w:t>
      </w:r>
      <w:bookmarkEnd w:id="43"/>
      <w:r w:rsidR="001A27BA" w:rsidRPr="004B6455">
        <w:rPr>
          <w:b/>
          <w:bCs/>
          <w:sz w:val="22"/>
          <w:szCs w:val="22"/>
        </w:rPr>
        <w:t xml:space="preserve"> </w:t>
      </w:r>
    </w:p>
    <w:p w14:paraId="00000129" w14:textId="330E4192" w:rsidR="008D5F14" w:rsidRPr="003D57B3" w:rsidRDefault="001A27BA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3D57B3">
        <w:t xml:space="preserve">Wybrany Wykonawca jest zobowiązany do zawarcia umowy w sprawie zamówienia publicznego na warunkach określonych w </w:t>
      </w:r>
      <w:r w:rsidR="00D24DFC">
        <w:t>Projektach u</w:t>
      </w:r>
      <w:r w:rsidRPr="003D57B3">
        <w:t>m</w:t>
      </w:r>
      <w:r w:rsidR="005C074D" w:rsidRPr="003D57B3">
        <w:t>ów</w:t>
      </w:r>
      <w:r w:rsidRPr="003D57B3">
        <w:t>, stanowiąc</w:t>
      </w:r>
      <w:r w:rsidR="005C074D" w:rsidRPr="003D57B3">
        <w:t>ych</w:t>
      </w:r>
      <w:r w:rsidRPr="003D57B3">
        <w:t xml:space="preserve"> </w:t>
      </w:r>
      <w:r w:rsidRPr="003D57B3">
        <w:rPr>
          <w:b/>
        </w:rPr>
        <w:t>Załącznik</w:t>
      </w:r>
      <w:r w:rsidR="00B47957" w:rsidRPr="003D57B3">
        <w:rPr>
          <w:b/>
        </w:rPr>
        <w:t>i</w:t>
      </w:r>
      <w:r w:rsidRPr="003D57B3">
        <w:rPr>
          <w:b/>
        </w:rPr>
        <w:t xml:space="preserve"> nr </w:t>
      </w:r>
      <w:r w:rsidR="0007366E" w:rsidRPr="003D57B3">
        <w:rPr>
          <w:b/>
        </w:rPr>
        <w:t>4</w:t>
      </w:r>
      <w:r w:rsidR="00B47957" w:rsidRPr="003D57B3">
        <w:rPr>
          <w:b/>
        </w:rPr>
        <w:t>.1.</w:t>
      </w:r>
      <w:r w:rsidR="003D57B3" w:rsidRPr="003D57B3">
        <w:rPr>
          <w:b/>
        </w:rPr>
        <w:t xml:space="preserve"> oraz</w:t>
      </w:r>
      <w:r w:rsidR="00B16B38" w:rsidRPr="003D57B3">
        <w:rPr>
          <w:b/>
        </w:rPr>
        <w:t xml:space="preserve"> </w:t>
      </w:r>
      <w:r w:rsidR="00B47957" w:rsidRPr="003D57B3">
        <w:rPr>
          <w:b/>
        </w:rPr>
        <w:t>nr</w:t>
      </w:r>
      <w:r w:rsidR="00B16B38" w:rsidRPr="003D57B3">
        <w:rPr>
          <w:b/>
        </w:rPr>
        <w:t xml:space="preserve"> </w:t>
      </w:r>
      <w:r w:rsidR="0007366E" w:rsidRPr="003D57B3">
        <w:rPr>
          <w:b/>
        </w:rPr>
        <w:t>4</w:t>
      </w:r>
      <w:r w:rsidR="00B47957" w:rsidRPr="003D57B3">
        <w:rPr>
          <w:b/>
        </w:rPr>
        <w:t>.2.</w:t>
      </w:r>
      <w:r w:rsidR="00B16B38" w:rsidRPr="003D57B3">
        <w:rPr>
          <w:b/>
        </w:rPr>
        <w:t xml:space="preserve"> </w:t>
      </w:r>
      <w:r w:rsidRPr="003D57B3">
        <w:rPr>
          <w:b/>
        </w:rPr>
        <w:t>do SWZ</w:t>
      </w:r>
      <w:r w:rsidR="00F07AEC" w:rsidRPr="003D57B3">
        <w:t xml:space="preserve"> w miejscu i terminie wskazanym przez Zamawiającego.</w:t>
      </w:r>
    </w:p>
    <w:p w14:paraId="0000012B" w14:textId="66FFE8D1" w:rsidR="008D5F14" w:rsidRPr="003D57B3" w:rsidRDefault="001A27BA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3D57B3">
        <w:t xml:space="preserve">Zamawiający przewiduje możliwość zmiany zawartej umowy w stosunku do treści wybranej oferty w zakresie uregulowanym w art. 454-455 </w:t>
      </w:r>
      <w:r w:rsidR="00F07AEC" w:rsidRPr="003D57B3">
        <w:t xml:space="preserve">ustawy </w:t>
      </w:r>
      <w:r w:rsidRPr="003D57B3">
        <w:t>P</w:t>
      </w:r>
      <w:r w:rsidR="00F07AEC" w:rsidRPr="003D57B3">
        <w:t>zp</w:t>
      </w:r>
      <w:r w:rsidRPr="003D57B3">
        <w:t xml:space="preserve"> oraz </w:t>
      </w:r>
      <w:r w:rsidR="00935FBC" w:rsidRPr="003D57B3">
        <w:t xml:space="preserve">w zakresie </w:t>
      </w:r>
      <w:r w:rsidRPr="003D57B3">
        <w:t xml:space="preserve">wskazanym we </w:t>
      </w:r>
      <w:r w:rsidR="003D57B3">
        <w:t>W</w:t>
      </w:r>
      <w:r w:rsidRPr="003D57B3">
        <w:t>zor</w:t>
      </w:r>
      <w:r w:rsidR="003D57B3">
        <w:t>ach</w:t>
      </w:r>
      <w:r w:rsidRPr="003D57B3">
        <w:t xml:space="preserve"> </w:t>
      </w:r>
      <w:r w:rsidR="003D57B3">
        <w:t>U</w:t>
      </w:r>
      <w:r w:rsidRPr="003D57B3">
        <w:t>m</w:t>
      </w:r>
      <w:r w:rsidR="003D57B3">
        <w:t>ów</w:t>
      </w:r>
      <w:r w:rsidRPr="003D57B3">
        <w:t>.</w:t>
      </w:r>
    </w:p>
    <w:p w14:paraId="0000012D" w14:textId="7FEDFEBE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44" w:name="_Toc13624721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XI</w:t>
      </w:r>
      <w:r w:rsidR="001A27BA" w:rsidRPr="00CC66B0">
        <w:rPr>
          <w:b/>
          <w:bCs/>
          <w:sz w:val="22"/>
          <w:szCs w:val="22"/>
          <w:highlight w:val="lightGray"/>
        </w:rPr>
        <w:t>. Pouczenie o środkach ochrony prawnej przysługujących Wykonawcy</w:t>
      </w:r>
      <w:bookmarkEnd w:id="44"/>
    </w:p>
    <w:p w14:paraId="0000012F" w14:textId="5006F996" w:rsidR="008D5F14" w:rsidRPr="003D57B3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3D57B3">
        <w:t xml:space="preserve">Środki ochrony prawnej określone w </w:t>
      </w:r>
      <w:r w:rsidR="00891B5C" w:rsidRPr="003D57B3">
        <w:t>D</w:t>
      </w:r>
      <w:r w:rsidRPr="003D57B3">
        <w:t xml:space="preserve">ziale </w:t>
      </w:r>
      <w:r w:rsidR="00891B5C" w:rsidRPr="003D57B3">
        <w:t xml:space="preserve">IX ustawy Pzp </w:t>
      </w:r>
      <w:r w:rsidRPr="003D57B3">
        <w:t xml:space="preserve">przysługują </w:t>
      </w:r>
      <w:r w:rsidR="00891B5C" w:rsidRPr="003D57B3">
        <w:t>W</w:t>
      </w:r>
      <w:r w:rsidRPr="003D57B3">
        <w:t>ykonawcy, uczestnikowi konkursu oraz innemu podmiotowi, jeżeli ma lub miał interes w uzyskaniu zamówienia lub nagrody w konkursie oraz poniósł lub może ponieść szkodę w wyniku naruszenia przez zamawiającego przepisów ustawy P</w:t>
      </w:r>
      <w:r w:rsidR="00891B5C" w:rsidRPr="003D57B3">
        <w:t>zp.</w:t>
      </w:r>
      <w:r w:rsidRPr="003D57B3">
        <w:t xml:space="preserve"> </w:t>
      </w:r>
    </w:p>
    <w:p w14:paraId="00000132" w14:textId="4F8C84CC" w:rsidR="008D5F14" w:rsidRPr="003D57B3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3D57B3">
        <w:t>Odwołanie przysługuje na</w:t>
      </w:r>
      <w:r w:rsidR="003C435B" w:rsidRPr="003D57B3">
        <w:t xml:space="preserve"> zasadach określonych w art. 513 ustawy Pzp.</w:t>
      </w:r>
    </w:p>
    <w:p w14:paraId="00000133" w14:textId="77777777" w:rsidR="008D5F14" w:rsidRPr="003D57B3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3D57B3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3D57B3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3D57B3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3D57B3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3D57B3">
        <w:t>Odwołanie wnosi się w terminie:</w:t>
      </w:r>
    </w:p>
    <w:p w14:paraId="00000136" w14:textId="1FB1C7EA" w:rsidR="008D5F14" w:rsidRPr="003D57B3" w:rsidRDefault="001A27BA" w:rsidP="00900174">
      <w:pPr>
        <w:spacing w:before="60" w:after="60" w:line="360" w:lineRule="auto"/>
        <w:ind w:left="851" w:hanging="425"/>
      </w:pPr>
      <w:r w:rsidRPr="003D57B3">
        <w:t>1)</w:t>
      </w:r>
      <w:r w:rsidRPr="003D57B3">
        <w:tab/>
        <w:t xml:space="preserve">5 dni od dnia przekazania informacji o czynności </w:t>
      </w:r>
      <w:r w:rsidR="00E86616" w:rsidRPr="003D57B3">
        <w:t>Z</w:t>
      </w:r>
      <w:r w:rsidRPr="003D57B3">
        <w:t>amawiającego stanowiącej podstawę jego wniesienia, jeżeli informacja została przekazana przy użyciu środków komunikacji elektronicznej,</w:t>
      </w:r>
    </w:p>
    <w:p w14:paraId="00000137" w14:textId="36A1E0DC" w:rsidR="008D5F14" w:rsidRPr="003D57B3" w:rsidRDefault="001A27BA" w:rsidP="00900174">
      <w:pPr>
        <w:spacing w:before="60" w:after="60" w:line="360" w:lineRule="auto"/>
        <w:ind w:left="851" w:hanging="425"/>
      </w:pPr>
      <w:r w:rsidRPr="003D57B3">
        <w:lastRenderedPageBreak/>
        <w:t>2)</w:t>
      </w:r>
      <w:r w:rsidRPr="003D57B3">
        <w:tab/>
        <w:t xml:space="preserve">10 dni od dnia przekazania informacji o czynności </w:t>
      </w:r>
      <w:r w:rsidR="00E86616" w:rsidRPr="003D57B3">
        <w:t>Z</w:t>
      </w:r>
      <w:r w:rsidRPr="003D57B3">
        <w:t>amawiającego stanowiącej podstawę jego wniesienia, jeżeli informacja została przekazana w sposób inny niż określony w pkt</w:t>
      </w:r>
      <w:r w:rsidR="00BD2347" w:rsidRPr="003D57B3">
        <w:t>.</w:t>
      </w:r>
      <w:r w:rsidRPr="003D57B3">
        <w:t xml:space="preserve"> 1.</w:t>
      </w:r>
    </w:p>
    <w:p w14:paraId="00000138" w14:textId="15024835" w:rsidR="008D5F14" w:rsidRPr="003D57B3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3D57B3">
        <w:t xml:space="preserve">Odwołanie w przypadkach innych niż określone w pkt </w:t>
      </w:r>
      <w:r w:rsidR="00935FBC" w:rsidRPr="003D57B3">
        <w:t>4</w:t>
      </w:r>
      <w:r w:rsidRPr="003D57B3">
        <w:t xml:space="preserve"> i </w:t>
      </w:r>
      <w:r w:rsidR="00935FBC" w:rsidRPr="003D57B3">
        <w:t>5</w:t>
      </w:r>
      <w:r w:rsidRPr="003D57B3">
        <w:t xml:space="preserve"> wnosi się w terminie 5 dni od dnia, w którym powzięto lub przy zachowaniu należytej staranności można było powziąć wiadomość o okolicznościach stanowiących podstawę jego wniesienia</w:t>
      </w:r>
      <w:r w:rsidR="003C435B" w:rsidRPr="003D57B3">
        <w:t>.</w:t>
      </w:r>
    </w:p>
    <w:p w14:paraId="00000139" w14:textId="7AE3D715" w:rsidR="008D5F14" w:rsidRPr="003D57B3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3D57B3">
        <w:t>Na orzeczenie Izby oraz postanowienie Prezesa Izby, o którym mowa w art. 519 ust. 1 ustawy P</w:t>
      </w:r>
      <w:r w:rsidR="003C435B" w:rsidRPr="003D57B3">
        <w:t>zp</w:t>
      </w:r>
      <w:r w:rsidRPr="003D57B3">
        <w:t>, stronom oraz uczestnikom postępowania odwoławczego przysługuje skarga do sądu.</w:t>
      </w:r>
    </w:p>
    <w:p w14:paraId="0000013A" w14:textId="105A4B41" w:rsidR="008D5F14" w:rsidRPr="003D57B3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3D57B3">
        <w:t xml:space="preserve">W postępowaniu toczącym się wskutek wniesienia skargi stosuje się odpowiednio przepisy ustawy z dnia 17 listopada 1964 r. </w:t>
      </w:r>
      <w:r w:rsidR="00DF487F" w:rsidRPr="003D57B3">
        <w:t>–</w:t>
      </w:r>
      <w:r w:rsidRPr="003D57B3">
        <w:t xml:space="preserve"> Kodeks postępowania cywilnego o apelacji, jeżeli przepisy niniejszego rozdziału nie stanowią inaczej.</w:t>
      </w:r>
    </w:p>
    <w:p w14:paraId="0000013C" w14:textId="455F6F1D" w:rsidR="008D5F14" w:rsidRPr="003D57B3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3D57B3">
        <w:t xml:space="preserve">Skargę wnosi się </w:t>
      </w:r>
      <w:r w:rsidR="00C402AB" w:rsidRPr="003D57B3">
        <w:t>na zasadach określonych w art. 580 ustawy Pzp.</w:t>
      </w:r>
    </w:p>
    <w:p w14:paraId="0000013E" w14:textId="7C927E21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45" w:name="_Toc136247217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II</w:t>
      </w:r>
      <w:r w:rsidR="001A27BA" w:rsidRPr="00BB7563">
        <w:rPr>
          <w:b/>
          <w:bCs/>
          <w:sz w:val="22"/>
          <w:szCs w:val="22"/>
          <w:highlight w:val="lightGray"/>
        </w:rPr>
        <w:t>. Zalecenia Zamawiającego</w:t>
      </w:r>
      <w:bookmarkEnd w:id="45"/>
    </w:p>
    <w:p w14:paraId="0000013F" w14:textId="1F326A32" w:rsidR="008D5F14" w:rsidRPr="003D57B3" w:rsidRDefault="001A27BA" w:rsidP="00900174">
      <w:pPr>
        <w:numPr>
          <w:ilvl w:val="0"/>
          <w:numId w:val="14"/>
        </w:numPr>
        <w:spacing w:before="60" w:after="60" w:line="360" w:lineRule="auto"/>
        <w:ind w:left="567" w:hanging="567"/>
        <w:rPr>
          <w:rFonts w:eastAsia="Calibri"/>
        </w:rPr>
      </w:pPr>
      <w:r w:rsidRPr="003D57B3">
        <w:rPr>
          <w:b/>
        </w:rPr>
        <w:t>Rozszerzenia plików wykorzystywanych przez Wykonawców powinny być zgodne z</w:t>
      </w:r>
      <w:r w:rsidRPr="003D57B3"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 w:rsidRPr="003D57B3">
        <w:t>„</w:t>
      </w:r>
      <w:r w:rsidRPr="003D57B3">
        <w:t>Rozporządzeniem KRI</w:t>
      </w:r>
      <w:r w:rsidR="00C31999" w:rsidRPr="003D57B3">
        <w:t>”</w:t>
      </w:r>
      <w:r w:rsidRPr="003D57B3">
        <w:t>.</w:t>
      </w:r>
    </w:p>
    <w:p w14:paraId="00000140" w14:textId="77777777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3D57B3">
        <w:t xml:space="preserve">Zamawiający rekomenduje wykorzystanie formatów: .pdf .doc .docx .xls .xlsx .jpg (.jpeg) </w:t>
      </w:r>
      <w:r w:rsidRPr="003D57B3">
        <w:rPr>
          <w:b/>
        </w:rPr>
        <w:t>ze szczególnym wskazaniem na .pdf</w:t>
      </w:r>
    </w:p>
    <w:p w14:paraId="00000141" w14:textId="77777777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3D57B3">
        <w:t>W celu ewentualnej kompresji danych Zamawiający rekomenduje wykorzystanie jednego z rozszerzeń:</w:t>
      </w:r>
    </w:p>
    <w:p w14:paraId="00000142" w14:textId="77777777" w:rsidR="008D5F14" w:rsidRPr="003D57B3" w:rsidRDefault="001A27BA" w:rsidP="00900174">
      <w:pPr>
        <w:numPr>
          <w:ilvl w:val="1"/>
          <w:numId w:val="20"/>
        </w:numPr>
        <w:spacing w:before="60" w:after="60" w:line="360" w:lineRule="auto"/>
        <w:ind w:left="993" w:hanging="426"/>
        <w:jc w:val="both"/>
      </w:pPr>
      <w:r w:rsidRPr="003D57B3">
        <w:t xml:space="preserve">.zip </w:t>
      </w:r>
    </w:p>
    <w:p w14:paraId="00000143" w14:textId="77777777" w:rsidR="008D5F14" w:rsidRPr="003D57B3" w:rsidRDefault="001A27BA" w:rsidP="00900174">
      <w:pPr>
        <w:numPr>
          <w:ilvl w:val="1"/>
          <w:numId w:val="20"/>
        </w:numPr>
        <w:spacing w:before="60" w:after="60" w:line="360" w:lineRule="auto"/>
        <w:ind w:left="993" w:hanging="426"/>
        <w:jc w:val="both"/>
      </w:pPr>
      <w:r w:rsidRPr="003D57B3">
        <w:t>.7Z</w:t>
      </w:r>
    </w:p>
    <w:p w14:paraId="00000144" w14:textId="77777777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3D57B3">
        <w:t xml:space="preserve">Wśród rozszerzeń powszechnych a </w:t>
      </w:r>
      <w:r w:rsidRPr="003D57B3">
        <w:rPr>
          <w:b/>
        </w:rPr>
        <w:t>niewystępujących</w:t>
      </w:r>
      <w:r w:rsidRPr="003D57B3">
        <w:t xml:space="preserve"> w Rozporządzeniu KRI występują: .rar .gif .bmp .numbers .pages. </w:t>
      </w:r>
      <w:r w:rsidRPr="003D57B3">
        <w:rPr>
          <w:b/>
        </w:rPr>
        <w:t>Dokumenty złożone w takich plikach zostaną uznane za złożone nieskutecznie.</w:t>
      </w:r>
    </w:p>
    <w:p w14:paraId="00000145" w14:textId="6724F040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3D57B3">
        <w:t xml:space="preserve">Zamawiający zwraca uwagę na ograniczenia wielkości plików podpisywanych profilem zaufanym, który wynosi </w:t>
      </w:r>
      <w:r w:rsidRPr="003D57B3">
        <w:rPr>
          <w:b/>
        </w:rPr>
        <w:t>maksymalnie 10MB</w:t>
      </w:r>
      <w:r w:rsidR="004F714B" w:rsidRPr="003D57B3">
        <w:rPr>
          <w:b/>
        </w:rPr>
        <w:t xml:space="preserve"> </w:t>
      </w:r>
      <w:r w:rsidR="004F714B" w:rsidRPr="003D57B3">
        <w:rPr>
          <w:bCs/>
        </w:rPr>
        <w:t>(wraz z podpisem)</w:t>
      </w:r>
      <w:r w:rsidRPr="003D57B3">
        <w:rPr>
          <w:bCs/>
        </w:rPr>
        <w:t>,</w:t>
      </w:r>
      <w:r w:rsidRPr="003D57B3">
        <w:t xml:space="preserve"> oraz na ograniczenie wielkości plików podpisywanych w aplikacji eDoApp służącej do składania podpisu osobistego, który wynosi </w:t>
      </w:r>
      <w:r w:rsidRPr="003D57B3">
        <w:rPr>
          <w:b/>
        </w:rPr>
        <w:t>maksymalnie 5MB</w:t>
      </w:r>
      <w:r w:rsidR="004F714B" w:rsidRPr="003D57B3">
        <w:rPr>
          <w:b/>
        </w:rPr>
        <w:t xml:space="preserve"> </w:t>
      </w:r>
      <w:r w:rsidR="004F714B" w:rsidRPr="003D57B3">
        <w:rPr>
          <w:bCs/>
        </w:rPr>
        <w:t>(wraz z podpisem)</w:t>
      </w:r>
      <w:r w:rsidRPr="003D57B3">
        <w:rPr>
          <w:bCs/>
        </w:rPr>
        <w:t>.</w:t>
      </w:r>
    </w:p>
    <w:p w14:paraId="00000146" w14:textId="31A9B056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3D57B3">
        <w:t xml:space="preserve">W przypadku stosowania przez </w:t>
      </w:r>
      <w:r w:rsidR="00E86616" w:rsidRPr="003D57B3">
        <w:t>W</w:t>
      </w:r>
      <w:r w:rsidRPr="003D57B3">
        <w:t>ykonawcę kwalifikowanego podpisu elektronicznego:</w:t>
      </w:r>
    </w:p>
    <w:p w14:paraId="00000147" w14:textId="74BCA89C" w:rsidR="008D5F14" w:rsidRPr="003D57B3" w:rsidRDefault="001A27BA" w:rsidP="009001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  <w:rPr>
          <w:rFonts w:eastAsia="Calibri"/>
        </w:rPr>
      </w:pPr>
      <w:r w:rsidRPr="003D57B3">
        <w:lastRenderedPageBreak/>
        <w:t xml:space="preserve">Ze względu na niskie ryzyko naruszenia integralności pliku oraz łatwiejszą weryfikację podpisu zamawiający zaleca, w miarę możliwości, </w:t>
      </w:r>
      <w:r w:rsidRPr="003D57B3">
        <w:rPr>
          <w:b/>
        </w:rPr>
        <w:t xml:space="preserve">przekonwertowanie plików składających się na ofertę na rozszerzenie .pdf </w:t>
      </w:r>
      <w:r w:rsidR="0077451D" w:rsidRPr="003D57B3">
        <w:rPr>
          <w:b/>
        </w:rPr>
        <w:t>i</w:t>
      </w:r>
      <w:r w:rsidRPr="003D57B3">
        <w:rPr>
          <w:b/>
        </w:rPr>
        <w:t xml:space="preserve"> opatrzenie ich podpisem kwalifikowanym w formacie P</w:t>
      </w:r>
      <w:r w:rsidR="00F30F4A" w:rsidRPr="003D57B3">
        <w:rPr>
          <w:b/>
        </w:rPr>
        <w:t>a</w:t>
      </w:r>
      <w:r w:rsidRPr="003D57B3">
        <w:rPr>
          <w:b/>
        </w:rPr>
        <w:t>dES</w:t>
      </w:r>
      <w:r w:rsidR="00C31999" w:rsidRPr="003D57B3">
        <w:rPr>
          <w:b/>
          <w:color w:val="0070C0"/>
        </w:rPr>
        <w:t>,</w:t>
      </w:r>
      <w:r w:rsidRPr="003D57B3">
        <w:rPr>
          <w:b/>
        </w:rPr>
        <w:t xml:space="preserve"> </w:t>
      </w:r>
    </w:p>
    <w:p w14:paraId="00000148" w14:textId="77777777" w:rsidR="008D5F14" w:rsidRPr="003D57B3" w:rsidRDefault="001A27BA" w:rsidP="009001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3D57B3">
        <w:t xml:space="preserve">Pliki w innych formatach niż PDF </w:t>
      </w:r>
      <w:r w:rsidRPr="003D57B3">
        <w:rPr>
          <w:b/>
        </w:rPr>
        <w:t>zaleca się opatrzyć podpisem w formacie XAdES o typie zewnętrznym</w:t>
      </w:r>
      <w:r w:rsidRPr="003D57B3">
        <w:t>. Wykonawca powinien pamiętać, aby plik z podpisem przekazywać łącznie z dokumentem podpisywanym.</w:t>
      </w:r>
    </w:p>
    <w:p w14:paraId="00000149" w14:textId="77777777" w:rsidR="008D5F14" w:rsidRPr="003D57B3" w:rsidRDefault="001A27BA" w:rsidP="00900174">
      <w:pPr>
        <w:numPr>
          <w:ilvl w:val="0"/>
          <w:numId w:val="15"/>
        </w:numPr>
        <w:spacing w:before="60" w:after="60" w:line="360" w:lineRule="auto"/>
        <w:ind w:left="993" w:hanging="426"/>
      </w:pPr>
      <w:r w:rsidRPr="003D57B3">
        <w:t>Zamawiający rekomenduje wykorzystanie podpisu z kwalifikowanym znacznikiem czasu.</w:t>
      </w:r>
    </w:p>
    <w:p w14:paraId="0000014A" w14:textId="7EF6222B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3D57B3">
        <w:t>Zamawiający zaleca aby</w:t>
      </w:r>
      <w:r w:rsidRPr="003D57B3">
        <w:rPr>
          <w:b/>
        </w:rPr>
        <w:t xml:space="preserve"> w przypadku podpisywania pliku przez kilka osób, stosować podpisy tego samego rodzaju.</w:t>
      </w:r>
      <w:r w:rsidRPr="003D57B3"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3D57B3" w:rsidRDefault="00397C2C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b/>
          <w:bCs/>
        </w:rPr>
      </w:pPr>
      <w:r w:rsidRPr="003D57B3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3D57B3"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3D57B3">
        <w:t>Osobą składającą ofertę powinna być osoba kontaktowa podawana w dokumentacji.</w:t>
      </w:r>
    </w:p>
    <w:p w14:paraId="0000014D" w14:textId="719191B0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3D57B3">
        <w:t>Ofertę należy przygotować z należytą starannością dla podmiotu ubiegającego się o udzielenie zamówienia publicznego i zachowaniem odpowiedniego odstępu czasu do zakończenia przyjmowania ofert/wniosków.</w:t>
      </w:r>
    </w:p>
    <w:p w14:paraId="0000014E" w14:textId="036F7C2B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3D57B3">
        <w:t xml:space="preserve">Jeśli Wykonawca pakuje dokumenty np. w plik o rozszerzeniu .zip, zaleca się </w:t>
      </w:r>
      <w:r w:rsidRPr="003D57B3">
        <w:rPr>
          <w:b/>
          <w:bCs/>
        </w:rPr>
        <w:t xml:space="preserve">wcześniejsze </w:t>
      </w:r>
      <w:r w:rsidRPr="003D57B3">
        <w:t>podpisanie każdego ze skompresowanych plików</w:t>
      </w:r>
      <w:r w:rsidR="002750CF" w:rsidRPr="003D57B3">
        <w:t>, przed spakowaniem</w:t>
      </w:r>
      <w:r w:rsidRPr="003D57B3">
        <w:t xml:space="preserve">. </w:t>
      </w:r>
    </w:p>
    <w:p w14:paraId="0000014F" w14:textId="643A6546" w:rsidR="008D5F14" w:rsidRPr="003D57B3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3D57B3">
        <w:t xml:space="preserve">Zamawiający zaleca aby </w:t>
      </w:r>
      <w:r w:rsidRPr="003D57B3">
        <w:rPr>
          <w:b/>
        </w:rPr>
        <w:t xml:space="preserve">nie </w:t>
      </w:r>
      <w:r w:rsidRPr="003D57B3">
        <w:t>wprowadzać jakichkolwiek zmian w plikach po podpisaniu ich podpisem kwalifikowanym. Może to skutkować naruszeniem integralności plików co równoważne będzie z koniecznością odrzucenia oferty.</w:t>
      </w:r>
    </w:p>
    <w:p w14:paraId="2F4C1010" w14:textId="4C31707C" w:rsidR="008A4F9C" w:rsidRPr="004B6455" w:rsidRDefault="008A4F9C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46" w:name="_Toc136247218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694242" w:rsidRPr="00BB7563">
        <w:rPr>
          <w:b/>
          <w:bCs/>
          <w:sz w:val="22"/>
          <w:szCs w:val="22"/>
          <w:highlight w:val="lightGray"/>
        </w:rPr>
        <w:t>XXI</w:t>
      </w:r>
      <w:r w:rsidRPr="00BB7563">
        <w:rPr>
          <w:b/>
          <w:bCs/>
          <w:sz w:val="22"/>
          <w:szCs w:val="22"/>
          <w:highlight w:val="lightGray"/>
        </w:rPr>
        <w:t>II. Ochrona danych osobowych</w:t>
      </w:r>
      <w:r w:rsidR="00694242" w:rsidRPr="00BB7563">
        <w:rPr>
          <w:b/>
          <w:bCs/>
          <w:sz w:val="22"/>
          <w:szCs w:val="22"/>
          <w:highlight w:val="lightGray"/>
        </w:rPr>
        <w:t xml:space="preserve"> (RODO)</w:t>
      </w:r>
      <w:bookmarkEnd w:id="46"/>
    </w:p>
    <w:p w14:paraId="295E6A6E" w14:textId="6C9AB42D" w:rsidR="00D316D8" w:rsidRPr="003D57B3" w:rsidRDefault="008B08A4" w:rsidP="00640459">
      <w:pPr>
        <w:pStyle w:val="Akapitzlist"/>
        <w:numPr>
          <w:ilvl w:val="1"/>
          <w:numId w:val="33"/>
        </w:numPr>
        <w:spacing w:before="60" w:after="60" w:line="360" w:lineRule="auto"/>
        <w:ind w:left="567" w:hanging="567"/>
      </w:pPr>
      <w:r w:rsidRPr="003D57B3">
        <w:t xml:space="preserve">Zgodnie z art. 13 ust. 1 i 2 rozporządzenia Parlamentu Europejskiego i Rady (UE) 2016/679 z dnia 27 kwietnia 2016 r. w sprawie ochrony osób fizycznych w związku </w:t>
      </w:r>
      <w:r w:rsidRPr="003D57B3">
        <w:br/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C817BA7" w14:textId="13F3BAD6" w:rsidR="00D316D8" w:rsidRPr="003D57B3" w:rsidRDefault="00D316D8" w:rsidP="00640459">
      <w:pPr>
        <w:pStyle w:val="Akapitzlist"/>
        <w:numPr>
          <w:ilvl w:val="0"/>
          <w:numId w:val="25"/>
        </w:numPr>
        <w:spacing w:before="60" w:after="60" w:line="360" w:lineRule="auto"/>
        <w:ind w:left="993" w:hanging="426"/>
        <w:rPr>
          <w:iCs/>
        </w:rPr>
      </w:pPr>
      <w:r w:rsidRPr="003D57B3">
        <w:rPr>
          <w:iCs/>
        </w:rPr>
        <w:t xml:space="preserve">Administratorem Pani/Pana danych osobowych jest Centrum Usług Wspólnych w Kobylnicy, ul. Wodna 20/2, 76-251 Kobylnica reprezentowana przez Dyrektora, adres email: sekretariat@cuwkobylnica.pl,tel. 59 841 59 12, który został </w:t>
      </w:r>
      <w:r w:rsidRPr="003D57B3">
        <w:rPr>
          <w:iCs/>
        </w:rPr>
        <w:lastRenderedPageBreak/>
        <w:t>wyznaczony do prowadzenia spraw związanych z zamówieniami publicznymi w Gminie Kobylnica;</w:t>
      </w:r>
    </w:p>
    <w:p w14:paraId="2EAE8DFC" w14:textId="4A515046" w:rsidR="008B08A4" w:rsidRPr="003D57B3" w:rsidRDefault="008B08A4" w:rsidP="00640459">
      <w:pPr>
        <w:pStyle w:val="Akapitzlist"/>
        <w:numPr>
          <w:ilvl w:val="0"/>
          <w:numId w:val="25"/>
        </w:numPr>
        <w:spacing w:before="60" w:after="60" w:line="360" w:lineRule="auto"/>
        <w:ind w:left="993" w:hanging="426"/>
        <w:rPr>
          <w:iCs/>
        </w:rPr>
      </w:pPr>
      <w:r w:rsidRPr="003D57B3">
        <w:rPr>
          <w:lang w:eastAsia="ar-SA"/>
        </w:rPr>
        <w:t>Administrator wyznaczył i</w:t>
      </w:r>
      <w:r w:rsidRPr="003D57B3">
        <w:t xml:space="preserve">nspektora ochrony danych, z którym może się Pan/Pani kontaktować pod adresem </w:t>
      </w:r>
      <w:r w:rsidRPr="003D57B3">
        <w:rPr>
          <w:lang w:eastAsia="ar-SA"/>
        </w:rPr>
        <w:t xml:space="preserve">email: </w:t>
      </w:r>
      <w:hyperlink r:id="rId40">
        <w:r w:rsidRPr="003D57B3">
          <w:rPr>
            <w:rStyle w:val="czeinternetowe"/>
            <w:lang w:eastAsia="ar-SA"/>
          </w:rPr>
          <w:t>j.mielczarek@kobylnica.eu</w:t>
        </w:r>
      </w:hyperlink>
      <w:r w:rsidRPr="003D57B3">
        <w:rPr>
          <w:rStyle w:val="czeinternetowe"/>
          <w:lang w:eastAsia="ar-SA"/>
        </w:rPr>
        <w:t xml:space="preserve"> </w:t>
      </w:r>
      <w:r w:rsidRPr="003D57B3">
        <w:t xml:space="preserve">tel. 59 858 62 00 </w:t>
      </w:r>
      <w:r w:rsidRPr="003D57B3">
        <w:br/>
        <w:t>wew. 259;</w:t>
      </w:r>
    </w:p>
    <w:p w14:paraId="7989BE2E" w14:textId="77777777" w:rsidR="008B08A4" w:rsidRPr="003D57B3" w:rsidRDefault="008B08A4" w:rsidP="00640459">
      <w:pPr>
        <w:pStyle w:val="Akapitzlist"/>
        <w:numPr>
          <w:ilvl w:val="0"/>
          <w:numId w:val="25"/>
        </w:numPr>
        <w:spacing w:before="60" w:after="60" w:line="360" w:lineRule="auto"/>
        <w:ind w:left="993" w:hanging="426"/>
        <w:rPr>
          <w:iCs/>
        </w:rPr>
      </w:pPr>
      <w:r w:rsidRPr="003D57B3">
        <w:t>Pani/Pana dane osobowe przetwarzane będą na podstawie:</w:t>
      </w:r>
    </w:p>
    <w:p w14:paraId="3451EF69" w14:textId="193DCEAE" w:rsidR="008B08A4" w:rsidRPr="003D57B3" w:rsidRDefault="008B08A4" w:rsidP="00640459">
      <w:pPr>
        <w:pStyle w:val="Akapitzlist"/>
        <w:numPr>
          <w:ilvl w:val="1"/>
          <w:numId w:val="26"/>
        </w:numPr>
        <w:spacing w:before="60" w:after="60" w:line="360" w:lineRule="auto"/>
        <w:ind w:left="1418" w:hanging="425"/>
        <w:rPr>
          <w:iCs/>
        </w:rPr>
      </w:pPr>
      <w:r w:rsidRPr="003D57B3">
        <w:t>art. 6 ust. 1 lit. b, c RODO</w:t>
      </w:r>
      <w:r w:rsidR="00CE5815" w:rsidRPr="003D57B3">
        <w:t xml:space="preserve"> </w:t>
      </w:r>
      <w:r w:rsidRPr="003D57B3">
        <w:t>(Dz. Urz. UE L 119 z 04.05.2016, str. 1),</w:t>
      </w:r>
    </w:p>
    <w:p w14:paraId="465A5CFF" w14:textId="3AD1BEAF" w:rsidR="008B08A4" w:rsidRPr="003D57B3" w:rsidRDefault="008B08A4" w:rsidP="00640459">
      <w:pPr>
        <w:pStyle w:val="Akapitzlist"/>
        <w:numPr>
          <w:ilvl w:val="1"/>
          <w:numId w:val="27"/>
        </w:numPr>
        <w:spacing w:before="60" w:after="60" w:line="360" w:lineRule="auto"/>
        <w:ind w:left="1418" w:hanging="425"/>
        <w:rPr>
          <w:iCs/>
        </w:rPr>
      </w:pPr>
      <w:r w:rsidRPr="003D57B3">
        <w:t xml:space="preserve">art. </w:t>
      </w:r>
      <w:r w:rsidR="00CE5815" w:rsidRPr="003D57B3">
        <w:t>18</w:t>
      </w:r>
      <w:r w:rsidRPr="003D57B3">
        <w:t xml:space="preserve"> </w:t>
      </w:r>
      <w:r w:rsidR="00CE5815" w:rsidRPr="003D57B3">
        <w:t>w zw. z art</w:t>
      </w:r>
      <w:r w:rsidRPr="003D57B3">
        <w:t xml:space="preserve">. </w:t>
      </w:r>
      <w:r w:rsidR="00CE5815" w:rsidRPr="003D57B3">
        <w:t>19</w:t>
      </w:r>
      <w:r w:rsidRPr="003D57B3">
        <w:t xml:space="preserve"> ustawy Pzp;</w:t>
      </w:r>
    </w:p>
    <w:p w14:paraId="13AE71EA" w14:textId="05FDF5C7" w:rsidR="008B08A4" w:rsidRPr="003D57B3" w:rsidRDefault="008B08A4" w:rsidP="00640459">
      <w:pPr>
        <w:pStyle w:val="Akapitzlist"/>
        <w:numPr>
          <w:ilvl w:val="0"/>
          <w:numId w:val="25"/>
        </w:numPr>
        <w:spacing w:before="60" w:after="60" w:line="360" w:lineRule="auto"/>
        <w:ind w:left="993" w:hanging="426"/>
        <w:rPr>
          <w:b/>
          <w:bCs/>
          <w:strike/>
          <w:color w:val="FF0000"/>
        </w:rPr>
      </w:pPr>
      <w:r w:rsidRPr="003D57B3">
        <w:rPr>
          <w:iCs/>
        </w:rPr>
        <w:t xml:space="preserve">Wypełnienie obowiązku prawnego polega na prowadzeniu spraw, do których zobowiązane jest </w:t>
      </w:r>
      <w:r w:rsidR="00454E4B" w:rsidRPr="003D57B3">
        <w:rPr>
          <w:iCs/>
        </w:rPr>
        <w:t>Centrum Usług Wspólnych w Kobylnicy</w:t>
      </w:r>
      <w:r w:rsidR="00877256" w:rsidRPr="003D57B3">
        <w:rPr>
          <w:iCs/>
        </w:rPr>
        <w:t xml:space="preserve"> </w:t>
      </w:r>
      <w:r w:rsidRPr="003D57B3">
        <w:rPr>
          <w:iCs/>
        </w:rPr>
        <w:t xml:space="preserve">w związku z realizacją zadań dot. realizacji </w:t>
      </w:r>
      <w:r w:rsidR="00E3680C" w:rsidRPr="003D57B3">
        <w:rPr>
          <w:iCs/>
        </w:rPr>
        <w:t xml:space="preserve">niniejszego </w:t>
      </w:r>
      <w:r w:rsidRPr="003D57B3">
        <w:rPr>
          <w:iCs/>
        </w:rPr>
        <w:t>zamówienia publicznego</w:t>
      </w:r>
      <w:r w:rsidR="00535A8B" w:rsidRPr="003D57B3">
        <w:rPr>
          <w:iCs/>
        </w:rPr>
        <w:t>;</w:t>
      </w:r>
    </w:p>
    <w:p w14:paraId="2654D83B" w14:textId="77777777" w:rsidR="008B08A4" w:rsidRPr="003D57B3" w:rsidRDefault="008B08A4" w:rsidP="00640459">
      <w:pPr>
        <w:pStyle w:val="Akapitzlist"/>
        <w:numPr>
          <w:ilvl w:val="0"/>
          <w:numId w:val="25"/>
        </w:numPr>
        <w:spacing w:before="60" w:after="60" w:line="360" w:lineRule="auto"/>
        <w:ind w:left="993" w:hanging="426"/>
        <w:rPr>
          <w:b/>
          <w:bCs/>
          <w:color w:val="FF0000"/>
        </w:rPr>
      </w:pPr>
      <w:r w:rsidRPr="003D57B3">
        <w:t>W związku z przetwarzaniem danych w celach, o których mowa w pkt 3 i 4 odbiorcami danych osobowych mogą być</w:t>
      </w:r>
      <w:r w:rsidRPr="003D57B3">
        <w:rPr>
          <w:iCs/>
        </w:rPr>
        <w:t>:</w:t>
      </w:r>
    </w:p>
    <w:p w14:paraId="1FF80815" w14:textId="32C00CEE" w:rsidR="008B08A4" w:rsidRPr="003D57B3" w:rsidRDefault="008B08A4" w:rsidP="00640459">
      <w:pPr>
        <w:pStyle w:val="Akapitzlist"/>
        <w:numPr>
          <w:ilvl w:val="1"/>
          <w:numId w:val="28"/>
        </w:numPr>
        <w:spacing w:before="60" w:after="60" w:line="360" w:lineRule="auto"/>
        <w:ind w:left="1418" w:hanging="425"/>
        <w:rPr>
          <w:iCs/>
        </w:rPr>
      </w:pPr>
      <w:r w:rsidRPr="003D57B3"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o art. </w:t>
      </w:r>
      <w:r w:rsidR="00824CAF" w:rsidRPr="003D57B3">
        <w:t>1</w:t>
      </w:r>
      <w:r w:rsidRPr="003D57B3">
        <w:t xml:space="preserve">8 oraz art. </w:t>
      </w:r>
      <w:r w:rsidR="00CE5815" w:rsidRPr="003D57B3">
        <w:t>74</w:t>
      </w:r>
      <w:r w:rsidRPr="003D57B3">
        <w:t xml:space="preserve"> ustawy Pzp;</w:t>
      </w:r>
    </w:p>
    <w:p w14:paraId="095ACD66" w14:textId="77777777" w:rsidR="008B08A4" w:rsidRPr="003D57B3" w:rsidRDefault="008B08A4" w:rsidP="00640459">
      <w:pPr>
        <w:pStyle w:val="Akapitzlist"/>
        <w:numPr>
          <w:ilvl w:val="1"/>
          <w:numId w:val="29"/>
        </w:numPr>
        <w:spacing w:before="60" w:after="60" w:line="360" w:lineRule="auto"/>
        <w:ind w:left="1418" w:hanging="425"/>
        <w:rPr>
          <w:iCs/>
        </w:rPr>
      </w:pPr>
      <w:r w:rsidRPr="003D57B3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3D57B3" w:rsidRDefault="008B08A4" w:rsidP="00640459">
      <w:pPr>
        <w:pStyle w:val="Akapitzlist"/>
        <w:numPr>
          <w:ilvl w:val="0"/>
          <w:numId w:val="25"/>
        </w:numPr>
        <w:spacing w:before="60" w:after="60" w:line="360" w:lineRule="auto"/>
        <w:ind w:left="993" w:hanging="426"/>
        <w:rPr>
          <w:iCs/>
        </w:rPr>
      </w:pPr>
      <w:r w:rsidRPr="003D57B3">
        <w:rPr>
          <w:iCs/>
        </w:rPr>
        <w:t>Pani/Pana Pani/Pana dane osobowe będą przechowywane co najmniej zgodnie z art. 7</w:t>
      </w:r>
      <w:r w:rsidR="00824CAF" w:rsidRPr="003D57B3">
        <w:rPr>
          <w:iCs/>
        </w:rPr>
        <w:t>8</w:t>
      </w:r>
      <w:r w:rsidRPr="003D57B3">
        <w:rPr>
          <w:iCs/>
        </w:rPr>
        <w:t xml:space="preserve"> ustawy Pzp, jednak nie dłużej niż 5 lat zgodnie z Jednolitym Rzeczowym Wykazem Akt obowiązującym w Centrum Usług Wspólnych w Kobylnicy, </w:t>
      </w:r>
      <w:r w:rsidR="008727E2" w:rsidRPr="003D57B3">
        <w:rPr>
          <w:iCs/>
        </w:rPr>
        <w:t xml:space="preserve">a jeżeli czas trwania umowy jest dłuższy – okres przechowywania obejmuje cały okres obowiązywania umowy </w:t>
      </w:r>
      <w:r w:rsidR="008A4F9C" w:rsidRPr="003D57B3">
        <w:rPr>
          <w:iCs/>
        </w:rPr>
        <w:t>oraz</w:t>
      </w:r>
      <w:r w:rsidR="008727E2" w:rsidRPr="003D57B3">
        <w:rPr>
          <w:iCs/>
        </w:rPr>
        <w:t xml:space="preserve"> 10 lat od daty wygaśni</w:t>
      </w:r>
      <w:r w:rsidR="008A4F9C" w:rsidRPr="003D57B3">
        <w:rPr>
          <w:iCs/>
        </w:rPr>
        <w:t>ę</w:t>
      </w:r>
      <w:r w:rsidR="008727E2" w:rsidRPr="003D57B3">
        <w:rPr>
          <w:iCs/>
        </w:rPr>
        <w:t>cia umowy zgodnie z Jednolitym Rzeczowym Wykazem Akt obowiązującym w Centrum U</w:t>
      </w:r>
      <w:r w:rsidR="008A4F9C" w:rsidRPr="003D57B3">
        <w:rPr>
          <w:iCs/>
        </w:rPr>
        <w:t>słu</w:t>
      </w:r>
      <w:r w:rsidR="008727E2" w:rsidRPr="003D57B3">
        <w:rPr>
          <w:iCs/>
        </w:rPr>
        <w:t>g Wspólnych w Kobylnicy</w:t>
      </w:r>
      <w:r w:rsidR="008A4F9C" w:rsidRPr="003D57B3">
        <w:rPr>
          <w:iCs/>
        </w:rPr>
        <w:t>;</w:t>
      </w:r>
    </w:p>
    <w:p w14:paraId="6DE7F024" w14:textId="437D2C96" w:rsidR="008B08A4" w:rsidRPr="003D57B3" w:rsidRDefault="008B08A4" w:rsidP="00640459">
      <w:pPr>
        <w:pStyle w:val="Akapitzlist"/>
        <w:numPr>
          <w:ilvl w:val="0"/>
          <w:numId w:val="25"/>
        </w:numPr>
        <w:spacing w:before="60" w:after="60" w:line="360" w:lineRule="auto"/>
        <w:ind w:left="993" w:hanging="426"/>
        <w:rPr>
          <w:iCs/>
        </w:rPr>
      </w:pPr>
      <w:r w:rsidRPr="003D57B3">
        <w:t>Obowiązek podania przez Panią/Pana danych osobowych bezpośrednio Pani/Pana dotyczących jest wymogiem ustawowym określonym w przepisach ustawy Pzp, związanym z udziałem postępowaniu o udzielnie zamówienia publicznego, konsekwencj</w:t>
      </w:r>
      <w:r w:rsidR="00824CAF" w:rsidRPr="003D57B3">
        <w:t>ą</w:t>
      </w:r>
      <w:r w:rsidRPr="003D57B3">
        <w:t xml:space="preserve"> niepodania określonych danych może być odrzucenie oferty;</w:t>
      </w:r>
    </w:p>
    <w:p w14:paraId="75F47A74" w14:textId="77777777" w:rsidR="008B08A4" w:rsidRPr="003D57B3" w:rsidRDefault="008B08A4" w:rsidP="00640459">
      <w:pPr>
        <w:pStyle w:val="Akapitzlist"/>
        <w:numPr>
          <w:ilvl w:val="0"/>
          <w:numId w:val="25"/>
        </w:numPr>
        <w:spacing w:before="60" w:after="60" w:line="360" w:lineRule="auto"/>
        <w:ind w:left="993" w:hanging="426"/>
        <w:rPr>
          <w:iCs/>
        </w:rPr>
      </w:pPr>
      <w:r w:rsidRPr="003D57B3">
        <w:t>Pana/Pani dane osobowe nie będą podlegały zautomatyzowanemu podejmowaniu decyzji, w tym profilowaniu stosownie do art. 22 RODO;</w:t>
      </w:r>
    </w:p>
    <w:p w14:paraId="3F0AAB34" w14:textId="77777777" w:rsidR="008B08A4" w:rsidRPr="003D57B3" w:rsidRDefault="008B08A4" w:rsidP="00640459">
      <w:pPr>
        <w:pStyle w:val="Akapitzlist"/>
        <w:numPr>
          <w:ilvl w:val="0"/>
          <w:numId w:val="25"/>
        </w:numPr>
        <w:spacing w:before="60" w:after="60" w:line="360" w:lineRule="auto"/>
        <w:ind w:left="993" w:hanging="426"/>
        <w:rPr>
          <w:iCs/>
        </w:rPr>
      </w:pPr>
      <w:r w:rsidRPr="003D57B3">
        <w:t>Posiada Pani/Pan:</w:t>
      </w:r>
    </w:p>
    <w:p w14:paraId="1756B57F" w14:textId="77777777" w:rsidR="008B08A4" w:rsidRPr="003D57B3" w:rsidRDefault="008B08A4" w:rsidP="00640459">
      <w:pPr>
        <w:pStyle w:val="Akapitzlist"/>
        <w:numPr>
          <w:ilvl w:val="0"/>
          <w:numId w:val="30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3D57B3">
        <w:t>na podstawie art. 15 RODO prawo dostępu do danych osobowych Pani/Pana dotyczących,</w:t>
      </w:r>
    </w:p>
    <w:p w14:paraId="747D872D" w14:textId="77777777" w:rsidR="008B08A4" w:rsidRPr="003D57B3" w:rsidRDefault="008B08A4" w:rsidP="00640459">
      <w:pPr>
        <w:pStyle w:val="Akapitzlist"/>
        <w:numPr>
          <w:ilvl w:val="0"/>
          <w:numId w:val="31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3D57B3">
        <w:lastRenderedPageBreak/>
        <w:t>na podstawie art. 16 RODO prawo do sprostowania Pani/Pana danych osobowych,</w:t>
      </w:r>
    </w:p>
    <w:p w14:paraId="0EB7B27A" w14:textId="5EED8C33" w:rsidR="008B08A4" w:rsidRPr="003D57B3" w:rsidRDefault="008B08A4" w:rsidP="00640459">
      <w:pPr>
        <w:pStyle w:val="Akapitzlist"/>
        <w:numPr>
          <w:ilvl w:val="0"/>
          <w:numId w:val="31"/>
        </w:numPr>
        <w:tabs>
          <w:tab w:val="left" w:pos="1134"/>
        </w:tabs>
        <w:spacing w:before="60" w:after="60" w:line="360" w:lineRule="auto"/>
        <w:ind w:left="1418" w:hanging="425"/>
      </w:pPr>
      <w:r w:rsidRPr="003D57B3"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Pr="003D57B3" w:rsidRDefault="008B08A4" w:rsidP="00640459">
      <w:pPr>
        <w:pStyle w:val="Akapitzlist"/>
        <w:numPr>
          <w:ilvl w:val="0"/>
          <w:numId w:val="31"/>
        </w:numPr>
        <w:tabs>
          <w:tab w:val="left" w:pos="1134"/>
        </w:tabs>
        <w:spacing w:before="60" w:after="60" w:line="360" w:lineRule="auto"/>
        <w:ind w:left="1418" w:hanging="425"/>
      </w:pPr>
      <w:r w:rsidRPr="003D57B3"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Pr="003D57B3" w:rsidRDefault="008B08A4" w:rsidP="00900174">
      <w:pPr>
        <w:pStyle w:val="Akapitzlist"/>
        <w:tabs>
          <w:tab w:val="left" w:pos="567"/>
        </w:tabs>
        <w:spacing w:before="60" w:after="60" w:line="360" w:lineRule="auto"/>
        <w:ind w:left="1134" w:hanging="567"/>
        <w:rPr>
          <w:i/>
        </w:rPr>
      </w:pPr>
      <w:r w:rsidRPr="003D57B3">
        <w:t>9)</w:t>
      </w:r>
      <w:r w:rsidRPr="003D57B3">
        <w:tab/>
        <w:t>Nie przysługuje Pani/Panu:</w:t>
      </w:r>
    </w:p>
    <w:p w14:paraId="66E73ECA" w14:textId="77777777" w:rsidR="008B08A4" w:rsidRPr="003D57B3" w:rsidRDefault="008B08A4" w:rsidP="00640459">
      <w:pPr>
        <w:pStyle w:val="Akapitzlist"/>
        <w:numPr>
          <w:ilvl w:val="1"/>
          <w:numId w:val="32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3D57B3">
        <w:t>w związku z art. 17 ust. 3 lit. b, d lub e RODO prawo do usunięcia danych osobowych,</w:t>
      </w:r>
    </w:p>
    <w:p w14:paraId="5060C85D" w14:textId="77777777" w:rsidR="008B08A4" w:rsidRPr="003D57B3" w:rsidRDefault="008B08A4" w:rsidP="00640459">
      <w:pPr>
        <w:pStyle w:val="Akapitzlist"/>
        <w:numPr>
          <w:ilvl w:val="1"/>
          <w:numId w:val="32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3D57B3"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Pr="003D57B3" w:rsidRDefault="008B08A4" w:rsidP="00640459">
      <w:pPr>
        <w:pStyle w:val="Akapitzlist"/>
        <w:numPr>
          <w:ilvl w:val="1"/>
          <w:numId w:val="32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3D57B3">
        <w:t>prawo do przenoszenia danych osobowych, o którym mowa w art. 20 RODO</w:t>
      </w:r>
      <w:r w:rsidR="00850A8B" w:rsidRPr="003D57B3">
        <w:t>.</w:t>
      </w:r>
    </w:p>
    <w:p w14:paraId="61FFB14A" w14:textId="77777777" w:rsidR="008B08A4" w:rsidRPr="003D57B3" w:rsidRDefault="008B08A4" w:rsidP="00640459">
      <w:pPr>
        <w:pStyle w:val="Akapitzlist"/>
        <w:numPr>
          <w:ilvl w:val="1"/>
          <w:numId w:val="33"/>
        </w:numPr>
        <w:spacing w:before="60" w:after="60" w:line="360" w:lineRule="auto"/>
        <w:ind w:left="567" w:hanging="567"/>
      </w:pPr>
      <w:r w:rsidRPr="003D57B3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3D57B3" w:rsidRDefault="008B08A4" w:rsidP="00640459">
      <w:pPr>
        <w:pStyle w:val="Akapitzlist"/>
        <w:numPr>
          <w:ilvl w:val="1"/>
          <w:numId w:val="33"/>
        </w:numPr>
        <w:spacing w:before="60" w:after="60" w:line="360" w:lineRule="auto"/>
        <w:ind w:left="567" w:hanging="567"/>
      </w:pPr>
      <w:r w:rsidRPr="003D57B3">
        <w:t xml:space="preserve">Na podstawie art. </w:t>
      </w:r>
      <w:r w:rsidR="00824CAF" w:rsidRPr="003D57B3">
        <w:t>19</w:t>
      </w:r>
      <w:r w:rsidRPr="003D57B3">
        <w:t xml:space="preserve"> ust. </w:t>
      </w:r>
      <w:r w:rsidR="00824CAF" w:rsidRPr="003D57B3">
        <w:t>4</w:t>
      </w:r>
      <w:r w:rsidRPr="003D57B3">
        <w:t xml:space="preserve"> ustawy Pzp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00000150" w14:textId="7D91149F" w:rsidR="008D5F14" w:rsidRPr="00A65F8C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47" w:name="_Toc136247219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</w:t>
      </w:r>
      <w:r w:rsidR="001A27BA" w:rsidRPr="00BB7563">
        <w:rPr>
          <w:b/>
          <w:bCs/>
          <w:sz w:val="22"/>
          <w:szCs w:val="22"/>
          <w:highlight w:val="lightGray"/>
        </w:rPr>
        <w:t>V. Spis załączników</w:t>
      </w:r>
      <w:bookmarkEnd w:id="47"/>
    </w:p>
    <w:p w14:paraId="00000152" w14:textId="4274F338" w:rsidR="008D5F14" w:rsidRPr="00CC0034" w:rsidRDefault="00694242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 xml:space="preserve">Załącznik nr </w:t>
      </w:r>
      <w:r w:rsidR="00232E2C" w:rsidRPr="00CC0034">
        <w:t>1</w:t>
      </w:r>
      <w:r w:rsidR="00D01FB7" w:rsidRPr="00CC0034">
        <w:t xml:space="preserve"> </w:t>
      </w:r>
      <w:bookmarkStart w:id="48" w:name="_Hlk64986873"/>
      <w:r w:rsidR="004C243C" w:rsidRPr="00CC0034">
        <w:t>Formularz oferty,</w:t>
      </w:r>
    </w:p>
    <w:bookmarkEnd w:id="48"/>
    <w:p w14:paraId="5EDA3A0F" w14:textId="7FE3EA12" w:rsidR="002A36DC" w:rsidRPr="00CC0034" w:rsidRDefault="002A36DC" w:rsidP="002A36DC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>Załącznik nr 2.1. Opis przedmiotu zamówienia dla Zadania nr 1</w:t>
      </w:r>
      <w:r w:rsidR="00741D6A" w:rsidRPr="00CC0034">
        <w:t>,</w:t>
      </w:r>
    </w:p>
    <w:p w14:paraId="74F23BC5" w14:textId="6597BBDC" w:rsidR="002A36DC" w:rsidRPr="00CC0034" w:rsidRDefault="002A36DC" w:rsidP="002A36DC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>Załącznik nr 2.2. Opis przedmiotu zamówienia dla Zadania nr 2</w:t>
      </w:r>
      <w:r w:rsidR="00741D6A" w:rsidRPr="00CC0034">
        <w:t>,</w:t>
      </w:r>
    </w:p>
    <w:p w14:paraId="4878B051" w14:textId="3E6F3FB7" w:rsidR="00DD6686" w:rsidRPr="00CC0034" w:rsidRDefault="00694242" w:rsidP="002A36DC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 xml:space="preserve">Załącznik nr </w:t>
      </w:r>
      <w:r w:rsidR="002A36DC" w:rsidRPr="00CC0034">
        <w:t>3</w:t>
      </w:r>
      <w:r w:rsidRPr="00CC0034">
        <w:t xml:space="preserve"> </w:t>
      </w:r>
      <w:r w:rsidR="004C243C" w:rsidRPr="00CC0034">
        <w:t xml:space="preserve">Oświadczenie </w:t>
      </w:r>
      <w:r w:rsidR="00A65F8C" w:rsidRPr="00CC0034">
        <w:t xml:space="preserve">wstępne </w:t>
      </w:r>
      <w:r w:rsidR="004C243C" w:rsidRPr="00CC0034">
        <w:t>składane na podstawie art. 125,</w:t>
      </w:r>
    </w:p>
    <w:p w14:paraId="53A45F30" w14:textId="53829C96" w:rsidR="00DD6686" w:rsidRPr="00CC0034" w:rsidRDefault="002750CF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 xml:space="preserve">Załącznik nr </w:t>
      </w:r>
      <w:r w:rsidR="0007366E" w:rsidRPr="00CC0034">
        <w:t>4</w:t>
      </w:r>
      <w:r w:rsidR="00F8726F" w:rsidRPr="00CC0034">
        <w:t>.1.</w:t>
      </w:r>
      <w:r w:rsidR="00B16B38" w:rsidRPr="00CC0034">
        <w:t xml:space="preserve"> </w:t>
      </w:r>
      <w:r w:rsidR="0090187D">
        <w:t>P</w:t>
      </w:r>
      <w:r w:rsidR="004C243C" w:rsidRPr="00CC0034">
        <w:t>r</w:t>
      </w:r>
      <w:r w:rsidR="0090187D">
        <w:t>ojekt</w:t>
      </w:r>
      <w:r w:rsidR="004C243C" w:rsidRPr="00CC0034">
        <w:t xml:space="preserve"> umowy</w:t>
      </w:r>
      <w:r w:rsidR="0007366E" w:rsidRPr="00CC0034">
        <w:t xml:space="preserve"> dla Zadania </w:t>
      </w:r>
      <w:r w:rsidR="00F8726F" w:rsidRPr="00CC0034">
        <w:t>n</w:t>
      </w:r>
      <w:r w:rsidR="0007366E" w:rsidRPr="00CC0034">
        <w:t>r 1,</w:t>
      </w:r>
    </w:p>
    <w:p w14:paraId="058FACB1" w14:textId="2C6D5189" w:rsidR="00DD6686" w:rsidRPr="00CC0034" w:rsidRDefault="00B16B38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 xml:space="preserve">Załącznik nr </w:t>
      </w:r>
      <w:r w:rsidR="0007366E" w:rsidRPr="00CC0034">
        <w:t>4</w:t>
      </w:r>
      <w:r w:rsidR="00F8726F" w:rsidRPr="00CC0034">
        <w:t>.2.</w:t>
      </w:r>
      <w:r w:rsidRPr="00CC0034">
        <w:t xml:space="preserve"> </w:t>
      </w:r>
      <w:r w:rsidR="0090187D">
        <w:t>P</w:t>
      </w:r>
      <w:r w:rsidRPr="00CC0034">
        <w:t>r</w:t>
      </w:r>
      <w:r w:rsidR="0090187D">
        <w:t>ojekt</w:t>
      </w:r>
      <w:r w:rsidRPr="00CC0034">
        <w:t xml:space="preserve"> umowy</w:t>
      </w:r>
      <w:r w:rsidR="0007366E" w:rsidRPr="00CC0034">
        <w:t xml:space="preserve"> dla Zadania </w:t>
      </w:r>
      <w:r w:rsidR="00F8726F" w:rsidRPr="00CC0034">
        <w:t>n</w:t>
      </w:r>
      <w:r w:rsidR="0007366E" w:rsidRPr="00CC0034">
        <w:t>r 2,</w:t>
      </w:r>
    </w:p>
    <w:p w14:paraId="6F6D0B34" w14:textId="0CCAA552" w:rsidR="002A36DC" w:rsidRPr="00CC0034" w:rsidRDefault="002A36DC" w:rsidP="002A36DC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lastRenderedPageBreak/>
        <w:t>Załącznik nr 5 Oświadczenie składane na podstawie art. 117 ust. 4,</w:t>
      </w:r>
    </w:p>
    <w:p w14:paraId="36B3CD46" w14:textId="164AC769" w:rsidR="00DD6686" w:rsidRPr="00CC0034" w:rsidRDefault="004C243C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 xml:space="preserve">Załącznik nr </w:t>
      </w:r>
      <w:r w:rsidR="00F8726F" w:rsidRPr="00CC0034">
        <w:t>6</w:t>
      </w:r>
      <w:r w:rsidRPr="00CC0034">
        <w:t xml:space="preserve"> </w:t>
      </w:r>
      <w:r w:rsidR="0036618C" w:rsidRPr="00CC0034">
        <w:t>Zobowi</w:t>
      </w:r>
      <w:r w:rsidR="00670979" w:rsidRPr="00CC0034">
        <w:t>ą</w:t>
      </w:r>
      <w:r w:rsidR="0036618C" w:rsidRPr="00CC0034">
        <w:t>zanie</w:t>
      </w:r>
      <w:r w:rsidRPr="00CC0034">
        <w:t xml:space="preserve"> podmiotu udostępniającego zasoby</w:t>
      </w:r>
      <w:r w:rsidR="00741D6A" w:rsidRPr="00CC0034">
        <w:t>,</w:t>
      </w:r>
    </w:p>
    <w:p w14:paraId="5D70A442" w14:textId="4DD0CA5B" w:rsidR="00DD6686" w:rsidRPr="00CC0034" w:rsidRDefault="00E33AEB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 xml:space="preserve">Załącznik nr </w:t>
      </w:r>
      <w:r w:rsidR="00303E3E" w:rsidRPr="00CC0034">
        <w:t>7</w:t>
      </w:r>
      <w:r w:rsidRPr="00CC0034">
        <w:t xml:space="preserve"> Oświadczenie wykonawcy w zakresie art. 108 ust. 1 pkt. 5 ustawy, o braku przynależności do tej samej grupy kapitałowej</w:t>
      </w:r>
      <w:r w:rsidR="00741D6A" w:rsidRPr="00CC0034">
        <w:t>,</w:t>
      </w:r>
    </w:p>
    <w:p w14:paraId="6D3336A8" w14:textId="5DEFDC46" w:rsidR="00DD6686" w:rsidRPr="00CC0034" w:rsidRDefault="00E33AEB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 xml:space="preserve">Załącznik nr </w:t>
      </w:r>
      <w:r w:rsidR="002E781F" w:rsidRPr="00CC0034">
        <w:t>8</w:t>
      </w:r>
      <w:r w:rsidRPr="00CC0034">
        <w:t xml:space="preserve"> Wykaz usług</w:t>
      </w:r>
      <w:r w:rsidR="00741D6A" w:rsidRPr="00CC0034">
        <w:t>,</w:t>
      </w:r>
    </w:p>
    <w:p w14:paraId="7CF0C158" w14:textId="66B3E349" w:rsidR="0007366E" w:rsidRPr="00CC0034" w:rsidRDefault="00E33AEB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CC0034">
        <w:t xml:space="preserve">Załącznik nr </w:t>
      </w:r>
      <w:r w:rsidR="006D00F8" w:rsidRPr="00CC0034">
        <w:t>9</w:t>
      </w:r>
      <w:r w:rsidRPr="00CC0034">
        <w:t xml:space="preserve"> Wykaz osób</w:t>
      </w:r>
      <w:r w:rsidR="00741D6A" w:rsidRPr="00CC0034">
        <w:t>.</w:t>
      </w:r>
    </w:p>
    <w:sectPr w:rsidR="0007366E" w:rsidRPr="00CC0034" w:rsidSect="00514A7D">
      <w:headerReference w:type="default" r:id="rId41"/>
      <w:footerReference w:type="default" r:id="rId42"/>
      <w:headerReference w:type="first" r:id="rId43"/>
      <w:footerReference w:type="first" r:id="rId44"/>
      <w:pgSz w:w="11909" w:h="16834"/>
      <w:pgMar w:top="1440" w:right="1440" w:bottom="1440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A" w14:textId="2E1D0C6C" w:rsidR="005477F0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r w:rsidRPr="00804F18">
      <w:rPr>
        <w:sz w:val="22"/>
        <w:szCs w:val="22"/>
      </w:rPr>
      <w:t>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1D79C1">
      <w:rPr>
        <w:sz w:val="22"/>
        <w:szCs w:val="22"/>
      </w:rPr>
      <w:t>6</w:t>
    </w:r>
    <w:r w:rsidRPr="00804F18">
      <w:rPr>
        <w:sz w:val="22"/>
        <w:szCs w:val="22"/>
      </w:rPr>
      <w:t>.202</w:t>
    </w:r>
    <w:r w:rsidR="006909C6">
      <w:rPr>
        <w:sz w:val="22"/>
        <w:szCs w:val="22"/>
      </w:rPr>
      <w:t>4</w:t>
    </w:r>
    <w:r w:rsidRPr="00804F18">
      <w:rPr>
        <w:sz w:val="22"/>
        <w:szCs w:val="22"/>
      </w:rPr>
      <w:t>.</w:t>
    </w:r>
    <w:r>
      <w:rPr>
        <w:sz w:val="22"/>
        <w:szCs w:val="22"/>
      </w:rPr>
      <w:t>MC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AF4C" w14:textId="704CCCB8" w:rsidR="00C61AF5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bookmarkStart w:id="49" w:name="_Hlk34378417"/>
    <w:bookmarkStart w:id="50" w:name="_Hlk34378418"/>
    <w:r w:rsidRPr="00804F18">
      <w:rPr>
        <w:sz w:val="22"/>
        <w:szCs w:val="22"/>
      </w:rPr>
      <w:t>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1D79C1">
      <w:rPr>
        <w:sz w:val="22"/>
        <w:szCs w:val="22"/>
      </w:rPr>
      <w:t>6</w:t>
    </w:r>
    <w:r w:rsidRPr="00804F18">
      <w:rPr>
        <w:sz w:val="22"/>
        <w:szCs w:val="22"/>
      </w:rPr>
      <w:t>.202</w:t>
    </w:r>
    <w:r w:rsidR="006909C6">
      <w:rPr>
        <w:sz w:val="22"/>
        <w:szCs w:val="22"/>
      </w:rPr>
      <w:t>4</w:t>
    </w:r>
    <w:r w:rsidRPr="00804F18">
      <w:rPr>
        <w:sz w:val="22"/>
        <w:szCs w:val="22"/>
      </w:rPr>
      <w:t>.</w:t>
    </w:r>
    <w:bookmarkEnd w:id="49"/>
    <w:bookmarkEnd w:id="50"/>
    <w:r>
      <w:rPr>
        <w:sz w:val="22"/>
        <w:szCs w:val="22"/>
      </w:rP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9003ED"/>
    <w:multiLevelType w:val="hybridMultilevel"/>
    <w:tmpl w:val="C8447A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2650C3"/>
    <w:multiLevelType w:val="hybridMultilevel"/>
    <w:tmpl w:val="66E242EC"/>
    <w:lvl w:ilvl="0" w:tplc="04150019">
      <w:start w:val="1"/>
      <w:numFmt w:val="lowerLetter"/>
      <w:lvlText w:val="%1."/>
      <w:lvlJc w:val="lef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8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D0152"/>
    <w:multiLevelType w:val="multilevel"/>
    <w:tmpl w:val="9F3EAF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2934E6"/>
    <w:multiLevelType w:val="hybridMultilevel"/>
    <w:tmpl w:val="788E5D2A"/>
    <w:lvl w:ilvl="0" w:tplc="04150019">
      <w:start w:val="1"/>
      <w:numFmt w:val="lowerLetter"/>
      <w:lvlText w:val="%1."/>
      <w:lvlJc w:val="lef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3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FD44F37"/>
    <w:multiLevelType w:val="hybridMultilevel"/>
    <w:tmpl w:val="EDC2EE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2765A"/>
    <w:multiLevelType w:val="hybridMultilevel"/>
    <w:tmpl w:val="B42ED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3" w15:restartNumberingAfterBreak="0">
    <w:nsid w:val="2A355B87"/>
    <w:multiLevelType w:val="hybridMultilevel"/>
    <w:tmpl w:val="B3D21DDA"/>
    <w:lvl w:ilvl="0" w:tplc="A8A40F3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6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8" w15:restartNumberingAfterBreak="0">
    <w:nsid w:val="3D7A2F28"/>
    <w:multiLevelType w:val="hybridMultilevel"/>
    <w:tmpl w:val="553A2D70"/>
    <w:lvl w:ilvl="0" w:tplc="6F72C66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EEE7071"/>
    <w:multiLevelType w:val="hybridMultilevel"/>
    <w:tmpl w:val="C8447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288FE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01443"/>
    <w:multiLevelType w:val="multilevel"/>
    <w:tmpl w:val="BDE45436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84" w:hanging="360"/>
      </w:p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1" w15:restartNumberingAfterBreak="0">
    <w:nsid w:val="42AE51EB"/>
    <w:multiLevelType w:val="hybridMultilevel"/>
    <w:tmpl w:val="2200A6C4"/>
    <w:lvl w:ilvl="0" w:tplc="0AA24FD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3B05995"/>
    <w:multiLevelType w:val="hybridMultilevel"/>
    <w:tmpl w:val="BC8E4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1621C1"/>
    <w:multiLevelType w:val="hybridMultilevel"/>
    <w:tmpl w:val="A3740CC4"/>
    <w:lvl w:ilvl="0" w:tplc="057CE4B2">
      <w:start w:val="1"/>
      <w:numFmt w:val="lowerLetter"/>
      <w:lvlText w:val="%1."/>
      <w:lvlJc w:val="right"/>
      <w:pPr>
        <w:ind w:left="2138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54D53369"/>
    <w:multiLevelType w:val="multilevel"/>
    <w:tmpl w:val="360248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0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A786EAE"/>
    <w:multiLevelType w:val="hybridMultilevel"/>
    <w:tmpl w:val="B6881EBE"/>
    <w:lvl w:ilvl="0" w:tplc="BCB6166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3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81A3D"/>
    <w:multiLevelType w:val="hybridMultilevel"/>
    <w:tmpl w:val="91ECB6FC"/>
    <w:lvl w:ilvl="0" w:tplc="54F6E1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F73732"/>
    <w:multiLevelType w:val="hybridMultilevel"/>
    <w:tmpl w:val="3976E428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681B270E"/>
    <w:multiLevelType w:val="hybridMultilevel"/>
    <w:tmpl w:val="B06CA888"/>
    <w:lvl w:ilvl="0" w:tplc="00D2EB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B1C6D14"/>
    <w:multiLevelType w:val="hybridMultilevel"/>
    <w:tmpl w:val="BC8E4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7639D4"/>
    <w:multiLevelType w:val="hybridMultilevel"/>
    <w:tmpl w:val="BC8E4928"/>
    <w:lvl w:ilvl="0" w:tplc="E8B2A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3" w15:restartNumberingAfterBreak="0">
    <w:nsid w:val="71D12663"/>
    <w:multiLevelType w:val="multilevel"/>
    <w:tmpl w:val="90C09A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trike w:val="0"/>
        <w:color w:val="000000"/>
      </w:rPr>
    </w:lvl>
    <w:lvl w:ilvl="1">
      <w:start w:val="1"/>
      <w:numFmt w:val="decimal"/>
      <w:lvlText w:val="3.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7DF85B6E"/>
    <w:multiLevelType w:val="hybridMultilevel"/>
    <w:tmpl w:val="A2681794"/>
    <w:lvl w:ilvl="0" w:tplc="F13E99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7152">
    <w:abstractNumId w:val="18"/>
  </w:num>
  <w:num w:numId="2" w16cid:durableId="1795638600">
    <w:abstractNumId w:val="13"/>
  </w:num>
  <w:num w:numId="3" w16cid:durableId="601885776">
    <w:abstractNumId w:val="15"/>
  </w:num>
  <w:num w:numId="4" w16cid:durableId="1865170383">
    <w:abstractNumId w:val="0"/>
  </w:num>
  <w:num w:numId="5" w16cid:durableId="1330981165">
    <w:abstractNumId w:val="55"/>
  </w:num>
  <w:num w:numId="6" w16cid:durableId="404688376">
    <w:abstractNumId w:val="46"/>
  </w:num>
  <w:num w:numId="7" w16cid:durableId="1208180610">
    <w:abstractNumId w:val="25"/>
  </w:num>
  <w:num w:numId="8" w16cid:durableId="1171140600">
    <w:abstractNumId w:val="22"/>
  </w:num>
  <w:num w:numId="9" w16cid:durableId="1004436506">
    <w:abstractNumId w:val="35"/>
  </w:num>
  <w:num w:numId="10" w16cid:durableId="1373456599">
    <w:abstractNumId w:val="36"/>
  </w:num>
  <w:num w:numId="11" w16cid:durableId="338697841">
    <w:abstractNumId w:val="37"/>
  </w:num>
  <w:num w:numId="12" w16cid:durableId="1990596045">
    <w:abstractNumId w:val="16"/>
  </w:num>
  <w:num w:numId="13" w16cid:durableId="1898465699">
    <w:abstractNumId w:val="9"/>
  </w:num>
  <w:num w:numId="14" w16cid:durableId="1276909767">
    <w:abstractNumId w:val="8"/>
  </w:num>
  <w:num w:numId="15" w16cid:durableId="1473213133">
    <w:abstractNumId w:val="52"/>
  </w:num>
  <w:num w:numId="16" w16cid:durableId="210730817">
    <w:abstractNumId w:val="39"/>
  </w:num>
  <w:num w:numId="17" w16cid:durableId="1519538496">
    <w:abstractNumId w:val="27"/>
  </w:num>
  <w:num w:numId="18" w16cid:durableId="1123498622">
    <w:abstractNumId w:val="49"/>
  </w:num>
  <w:num w:numId="19" w16cid:durableId="1590499178">
    <w:abstractNumId w:val="26"/>
  </w:num>
  <w:num w:numId="20" w16cid:durableId="1576892648">
    <w:abstractNumId w:val="32"/>
  </w:num>
  <w:num w:numId="21" w16cid:durableId="1085691996">
    <w:abstractNumId w:val="24"/>
  </w:num>
  <w:num w:numId="22" w16cid:durableId="1572690136">
    <w:abstractNumId w:val="54"/>
  </w:num>
  <w:num w:numId="23" w16cid:durableId="325401077">
    <w:abstractNumId w:val="1"/>
  </w:num>
  <w:num w:numId="24" w16cid:durableId="1588226249">
    <w:abstractNumId w:val="11"/>
  </w:num>
  <w:num w:numId="25" w16cid:durableId="1918704346">
    <w:abstractNumId w:val="21"/>
  </w:num>
  <w:num w:numId="26" w16cid:durableId="999575610">
    <w:abstractNumId w:val="3"/>
    <w:lvlOverride w:ilvl="0"/>
    <w:lvlOverride w:ilvl="1">
      <w:startOverride w:val="1"/>
    </w:lvlOverride>
  </w:num>
  <w:num w:numId="27" w16cid:durableId="1928031550">
    <w:abstractNumId w:val="3"/>
  </w:num>
  <w:num w:numId="28" w16cid:durableId="1353721974">
    <w:abstractNumId w:val="42"/>
    <w:lvlOverride w:ilvl="0"/>
    <w:lvlOverride w:ilvl="1">
      <w:startOverride w:val="1"/>
    </w:lvlOverride>
  </w:num>
  <w:num w:numId="29" w16cid:durableId="389813466">
    <w:abstractNumId w:val="42"/>
  </w:num>
  <w:num w:numId="30" w16cid:durableId="554194223">
    <w:abstractNumId w:val="4"/>
    <w:lvlOverride w:ilvl="0">
      <w:startOverride w:val="1"/>
    </w:lvlOverride>
  </w:num>
  <w:num w:numId="31" w16cid:durableId="1417746379">
    <w:abstractNumId w:val="4"/>
  </w:num>
  <w:num w:numId="32" w16cid:durableId="1399356652">
    <w:abstractNumId w:val="5"/>
    <w:lvlOverride w:ilvl="0">
      <w:startOverride w:val="10"/>
    </w:lvlOverride>
  </w:num>
  <w:num w:numId="33" w16cid:durableId="1576814354">
    <w:abstractNumId w:val="38"/>
  </w:num>
  <w:num w:numId="34" w16cid:durableId="1890218022">
    <w:abstractNumId w:val="48"/>
  </w:num>
  <w:num w:numId="35" w16cid:durableId="263344146">
    <w:abstractNumId w:val="10"/>
  </w:num>
  <w:num w:numId="36" w16cid:durableId="358775922">
    <w:abstractNumId w:val="14"/>
  </w:num>
  <w:num w:numId="37" w16cid:durableId="1590194291">
    <w:abstractNumId w:val="57"/>
  </w:num>
  <w:num w:numId="38" w16cid:durableId="1927809697">
    <w:abstractNumId w:val="19"/>
  </w:num>
  <w:num w:numId="39" w16cid:durableId="2072849380">
    <w:abstractNumId w:val="43"/>
  </w:num>
  <w:num w:numId="40" w16cid:durableId="1524438116">
    <w:abstractNumId w:val="6"/>
  </w:num>
  <w:num w:numId="41" w16cid:durableId="552498260">
    <w:abstractNumId w:val="56"/>
  </w:num>
  <w:num w:numId="42" w16cid:durableId="2147116200">
    <w:abstractNumId w:val="40"/>
  </w:num>
  <w:num w:numId="43" w16cid:durableId="1431779965">
    <w:abstractNumId w:val="53"/>
  </w:num>
  <w:num w:numId="44" w16cid:durableId="561215486">
    <w:abstractNumId w:val="29"/>
  </w:num>
  <w:num w:numId="45" w16cid:durableId="1233858170">
    <w:abstractNumId w:val="23"/>
  </w:num>
  <w:num w:numId="46" w16cid:durableId="186524056">
    <w:abstractNumId w:val="30"/>
  </w:num>
  <w:num w:numId="47" w16cid:durableId="861212586">
    <w:abstractNumId w:val="17"/>
  </w:num>
  <w:num w:numId="48" w16cid:durableId="2117358233">
    <w:abstractNumId w:val="7"/>
  </w:num>
  <w:num w:numId="49" w16cid:durableId="2034381720">
    <w:abstractNumId w:val="12"/>
  </w:num>
  <w:num w:numId="50" w16cid:durableId="1224559353">
    <w:abstractNumId w:val="2"/>
  </w:num>
  <w:num w:numId="51" w16cid:durableId="1616401630">
    <w:abstractNumId w:val="31"/>
  </w:num>
  <w:num w:numId="52" w16cid:durableId="1784304891">
    <w:abstractNumId w:val="51"/>
  </w:num>
  <w:num w:numId="53" w16cid:durableId="1846162191">
    <w:abstractNumId w:val="50"/>
  </w:num>
  <w:num w:numId="54" w16cid:durableId="2115202911">
    <w:abstractNumId w:val="33"/>
  </w:num>
  <w:num w:numId="55" w16cid:durableId="676464515">
    <w:abstractNumId w:val="20"/>
  </w:num>
  <w:num w:numId="56" w16cid:durableId="697899492">
    <w:abstractNumId w:val="44"/>
  </w:num>
  <w:num w:numId="57" w16cid:durableId="2003660596">
    <w:abstractNumId w:val="41"/>
  </w:num>
  <w:num w:numId="58" w16cid:durableId="1997301322">
    <w:abstractNumId w:val="47"/>
  </w:num>
  <w:num w:numId="59" w16cid:durableId="1055081981">
    <w:abstractNumId w:val="28"/>
  </w:num>
  <w:num w:numId="60" w16cid:durableId="759108470">
    <w:abstractNumId w:val="34"/>
  </w:num>
  <w:num w:numId="61" w16cid:durableId="848300765">
    <w:abstractNumId w:val="45"/>
  </w:num>
  <w:num w:numId="62" w16cid:durableId="851535288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1DDE"/>
    <w:rsid w:val="0000723E"/>
    <w:rsid w:val="00011A41"/>
    <w:rsid w:val="00016BF4"/>
    <w:rsid w:val="00016ED8"/>
    <w:rsid w:val="000176E6"/>
    <w:rsid w:val="000219C7"/>
    <w:rsid w:val="0002706E"/>
    <w:rsid w:val="00027D8A"/>
    <w:rsid w:val="000368ED"/>
    <w:rsid w:val="000372DC"/>
    <w:rsid w:val="000435D3"/>
    <w:rsid w:val="00044857"/>
    <w:rsid w:val="00045FEA"/>
    <w:rsid w:val="00052268"/>
    <w:rsid w:val="00052EC4"/>
    <w:rsid w:val="0006215E"/>
    <w:rsid w:val="0007366E"/>
    <w:rsid w:val="0007386F"/>
    <w:rsid w:val="00082F9D"/>
    <w:rsid w:val="00084033"/>
    <w:rsid w:val="00092629"/>
    <w:rsid w:val="00093D8F"/>
    <w:rsid w:val="00096C67"/>
    <w:rsid w:val="00097EC3"/>
    <w:rsid w:val="000A1B5B"/>
    <w:rsid w:val="000A50A3"/>
    <w:rsid w:val="000B39DE"/>
    <w:rsid w:val="000C00C8"/>
    <w:rsid w:val="000C0323"/>
    <w:rsid w:val="000C6A5E"/>
    <w:rsid w:val="000D0184"/>
    <w:rsid w:val="000D0222"/>
    <w:rsid w:val="000D2DFE"/>
    <w:rsid w:val="000E075F"/>
    <w:rsid w:val="000E31D9"/>
    <w:rsid w:val="000F032F"/>
    <w:rsid w:val="000F171A"/>
    <w:rsid w:val="00100CB4"/>
    <w:rsid w:val="001029CE"/>
    <w:rsid w:val="001034E1"/>
    <w:rsid w:val="00104F3F"/>
    <w:rsid w:val="001115FE"/>
    <w:rsid w:val="00126C92"/>
    <w:rsid w:val="00127D72"/>
    <w:rsid w:val="0013136E"/>
    <w:rsid w:val="00133514"/>
    <w:rsid w:val="00133758"/>
    <w:rsid w:val="00134DDA"/>
    <w:rsid w:val="001372D2"/>
    <w:rsid w:val="00142701"/>
    <w:rsid w:val="001551E0"/>
    <w:rsid w:val="00161BBD"/>
    <w:rsid w:val="00165B67"/>
    <w:rsid w:val="0016727F"/>
    <w:rsid w:val="001774B0"/>
    <w:rsid w:val="00180E82"/>
    <w:rsid w:val="0018134D"/>
    <w:rsid w:val="0018621B"/>
    <w:rsid w:val="0018739E"/>
    <w:rsid w:val="001907F8"/>
    <w:rsid w:val="00190809"/>
    <w:rsid w:val="00196078"/>
    <w:rsid w:val="001A0662"/>
    <w:rsid w:val="001A0E2E"/>
    <w:rsid w:val="001A27BA"/>
    <w:rsid w:val="001A3AC3"/>
    <w:rsid w:val="001A3B05"/>
    <w:rsid w:val="001A5264"/>
    <w:rsid w:val="001A5481"/>
    <w:rsid w:val="001A555F"/>
    <w:rsid w:val="001B2DB9"/>
    <w:rsid w:val="001B72FF"/>
    <w:rsid w:val="001C259E"/>
    <w:rsid w:val="001C64FC"/>
    <w:rsid w:val="001C7635"/>
    <w:rsid w:val="001D4FB8"/>
    <w:rsid w:val="001D5DA3"/>
    <w:rsid w:val="001D79C1"/>
    <w:rsid w:val="001E101D"/>
    <w:rsid w:val="001E2D72"/>
    <w:rsid w:val="001F3871"/>
    <w:rsid w:val="001F38A3"/>
    <w:rsid w:val="001F557B"/>
    <w:rsid w:val="001F6D7B"/>
    <w:rsid w:val="001F6ED4"/>
    <w:rsid w:val="002100FA"/>
    <w:rsid w:val="0021142E"/>
    <w:rsid w:val="002201B3"/>
    <w:rsid w:val="00220C9C"/>
    <w:rsid w:val="00221444"/>
    <w:rsid w:val="00221C0F"/>
    <w:rsid w:val="002309EC"/>
    <w:rsid w:val="0023124B"/>
    <w:rsid w:val="00232E2C"/>
    <w:rsid w:val="002337DF"/>
    <w:rsid w:val="00236B5B"/>
    <w:rsid w:val="00237227"/>
    <w:rsid w:val="002416DA"/>
    <w:rsid w:val="00241B72"/>
    <w:rsid w:val="00245772"/>
    <w:rsid w:val="00247F92"/>
    <w:rsid w:val="00257F7D"/>
    <w:rsid w:val="00263770"/>
    <w:rsid w:val="00266217"/>
    <w:rsid w:val="0027138D"/>
    <w:rsid w:val="002750CF"/>
    <w:rsid w:val="00276FA8"/>
    <w:rsid w:val="00277202"/>
    <w:rsid w:val="002772AB"/>
    <w:rsid w:val="002815DD"/>
    <w:rsid w:val="00287807"/>
    <w:rsid w:val="00287DF6"/>
    <w:rsid w:val="00291979"/>
    <w:rsid w:val="002948C6"/>
    <w:rsid w:val="00294DB8"/>
    <w:rsid w:val="002A2C99"/>
    <w:rsid w:val="002A36DC"/>
    <w:rsid w:val="002A5671"/>
    <w:rsid w:val="002A6E07"/>
    <w:rsid w:val="002A70B9"/>
    <w:rsid w:val="002B436C"/>
    <w:rsid w:val="002B457C"/>
    <w:rsid w:val="002B5F5F"/>
    <w:rsid w:val="002C61B3"/>
    <w:rsid w:val="002D1B77"/>
    <w:rsid w:val="002D4BB8"/>
    <w:rsid w:val="002D508E"/>
    <w:rsid w:val="002E0328"/>
    <w:rsid w:val="002E1CEA"/>
    <w:rsid w:val="002E781F"/>
    <w:rsid w:val="002F0F00"/>
    <w:rsid w:val="002F1F74"/>
    <w:rsid w:val="00301F18"/>
    <w:rsid w:val="00302330"/>
    <w:rsid w:val="00302FDF"/>
    <w:rsid w:val="00303E3E"/>
    <w:rsid w:val="00305547"/>
    <w:rsid w:val="00306E6F"/>
    <w:rsid w:val="003074FF"/>
    <w:rsid w:val="003221C0"/>
    <w:rsid w:val="003222CF"/>
    <w:rsid w:val="00326A72"/>
    <w:rsid w:val="00331876"/>
    <w:rsid w:val="003360F0"/>
    <w:rsid w:val="00340E03"/>
    <w:rsid w:val="00346311"/>
    <w:rsid w:val="00361368"/>
    <w:rsid w:val="0036618C"/>
    <w:rsid w:val="003712D9"/>
    <w:rsid w:val="00371D7C"/>
    <w:rsid w:val="00376CA5"/>
    <w:rsid w:val="00380CF0"/>
    <w:rsid w:val="003824A2"/>
    <w:rsid w:val="0038422E"/>
    <w:rsid w:val="003849B9"/>
    <w:rsid w:val="00397C2C"/>
    <w:rsid w:val="003A003B"/>
    <w:rsid w:val="003A7364"/>
    <w:rsid w:val="003B4413"/>
    <w:rsid w:val="003B51CB"/>
    <w:rsid w:val="003B610D"/>
    <w:rsid w:val="003C0A7A"/>
    <w:rsid w:val="003C0E76"/>
    <w:rsid w:val="003C435B"/>
    <w:rsid w:val="003C61BA"/>
    <w:rsid w:val="003C6626"/>
    <w:rsid w:val="003C70D4"/>
    <w:rsid w:val="003C70F3"/>
    <w:rsid w:val="003D2F41"/>
    <w:rsid w:val="003D5208"/>
    <w:rsid w:val="003D57B3"/>
    <w:rsid w:val="003D7524"/>
    <w:rsid w:val="003D77A7"/>
    <w:rsid w:val="003E4BA9"/>
    <w:rsid w:val="003F5F11"/>
    <w:rsid w:val="003F7A4A"/>
    <w:rsid w:val="00400573"/>
    <w:rsid w:val="00402FEB"/>
    <w:rsid w:val="00404BA6"/>
    <w:rsid w:val="00405D26"/>
    <w:rsid w:val="00413BE7"/>
    <w:rsid w:val="00415470"/>
    <w:rsid w:val="0041590B"/>
    <w:rsid w:val="004179FF"/>
    <w:rsid w:val="00420C20"/>
    <w:rsid w:val="0043688C"/>
    <w:rsid w:val="004402CA"/>
    <w:rsid w:val="00446C6B"/>
    <w:rsid w:val="00452F30"/>
    <w:rsid w:val="00454E4B"/>
    <w:rsid w:val="00457559"/>
    <w:rsid w:val="004601E1"/>
    <w:rsid w:val="00460768"/>
    <w:rsid w:val="004707E0"/>
    <w:rsid w:val="00470F57"/>
    <w:rsid w:val="004727DC"/>
    <w:rsid w:val="00481951"/>
    <w:rsid w:val="00483D1C"/>
    <w:rsid w:val="00487FDB"/>
    <w:rsid w:val="004927B9"/>
    <w:rsid w:val="00497B39"/>
    <w:rsid w:val="004A0CF3"/>
    <w:rsid w:val="004A13FA"/>
    <w:rsid w:val="004A1B87"/>
    <w:rsid w:val="004A3866"/>
    <w:rsid w:val="004A78BD"/>
    <w:rsid w:val="004B41A2"/>
    <w:rsid w:val="004B6455"/>
    <w:rsid w:val="004C04D0"/>
    <w:rsid w:val="004C070E"/>
    <w:rsid w:val="004C243C"/>
    <w:rsid w:val="004E0F35"/>
    <w:rsid w:val="004E2731"/>
    <w:rsid w:val="004E61B2"/>
    <w:rsid w:val="004F23AA"/>
    <w:rsid w:val="004F5808"/>
    <w:rsid w:val="004F714B"/>
    <w:rsid w:val="004F7D04"/>
    <w:rsid w:val="005047B4"/>
    <w:rsid w:val="005141A0"/>
    <w:rsid w:val="00514A7D"/>
    <w:rsid w:val="0051799E"/>
    <w:rsid w:val="00517D9A"/>
    <w:rsid w:val="005213EB"/>
    <w:rsid w:val="00530283"/>
    <w:rsid w:val="005328D7"/>
    <w:rsid w:val="00534D68"/>
    <w:rsid w:val="00535A8B"/>
    <w:rsid w:val="005401A3"/>
    <w:rsid w:val="00541A27"/>
    <w:rsid w:val="005477F0"/>
    <w:rsid w:val="0055411D"/>
    <w:rsid w:val="00556E6A"/>
    <w:rsid w:val="00560B7A"/>
    <w:rsid w:val="00566476"/>
    <w:rsid w:val="00567B02"/>
    <w:rsid w:val="00571164"/>
    <w:rsid w:val="005739A0"/>
    <w:rsid w:val="0057626F"/>
    <w:rsid w:val="00577A24"/>
    <w:rsid w:val="00580699"/>
    <w:rsid w:val="005808E0"/>
    <w:rsid w:val="00581F67"/>
    <w:rsid w:val="00582B52"/>
    <w:rsid w:val="00585FC0"/>
    <w:rsid w:val="00590FE1"/>
    <w:rsid w:val="005919E5"/>
    <w:rsid w:val="00591F38"/>
    <w:rsid w:val="00594023"/>
    <w:rsid w:val="00594AD9"/>
    <w:rsid w:val="005958AD"/>
    <w:rsid w:val="00596860"/>
    <w:rsid w:val="005A0480"/>
    <w:rsid w:val="005A0764"/>
    <w:rsid w:val="005A653A"/>
    <w:rsid w:val="005A7038"/>
    <w:rsid w:val="005B13A6"/>
    <w:rsid w:val="005B1D3A"/>
    <w:rsid w:val="005B3A7E"/>
    <w:rsid w:val="005C074D"/>
    <w:rsid w:val="005C5C56"/>
    <w:rsid w:val="005D73F3"/>
    <w:rsid w:val="005E0EF1"/>
    <w:rsid w:val="005E5632"/>
    <w:rsid w:val="005E642A"/>
    <w:rsid w:val="005E77AE"/>
    <w:rsid w:val="005F4FBB"/>
    <w:rsid w:val="00600CE4"/>
    <w:rsid w:val="00603612"/>
    <w:rsid w:val="00607C9E"/>
    <w:rsid w:val="00611064"/>
    <w:rsid w:val="00613A81"/>
    <w:rsid w:val="00613B90"/>
    <w:rsid w:val="00615D5E"/>
    <w:rsid w:val="0061773A"/>
    <w:rsid w:val="006215B7"/>
    <w:rsid w:val="00624448"/>
    <w:rsid w:val="00624D26"/>
    <w:rsid w:val="00625BA9"/>
    <w:rsid w:val="006268DF"/>
    <w:rsid w:val="006315B9"/>
    <w:rsid w:val="006350CE"/>
    <w:rsid w:val="00640459"/>
    <w:rsid w:val="0065081F"/>
    <w:rsid w:val="0065112C"/>
    <w:rsid w:val="0065139C"/>
    <w:rsid w:val="006513D9"/>
    <w:rsid w:val="00656799"/>
    <w:rsid w:val="00656DDF"/>
    <w:rsid w:val="00661141"/>
    <w:rsid w:val="00662187"/>
    <w:rsid w:val="0066324B"/>
    <w:rsid w:val="006673C5"/>
    <w:rsid w:val="00667F85"/>
    <w:rsid w:val="00670979"/>
    <w:rsid w:val="00673AF9"/>
    <w:rsid w:val="0067510B"/>
    <w:rsid w:val="00676A90"/>
    <w:rsid w:val="00677550"/>
    <w:rsid w:val="00681809"/>
    <w:rsid w:val="00681983"/>
    <w:rsid w:val="006819F9"/>
    <w:rsid w:val="006820E0"/>
    <w:rsid w:val="00684C3C"/>
    <w:rsid w:val="00685A57"/>
    <w:rsid w:val="006909C6"/>
    <w:rsid w:val="00694242"/>
    <w:rsid w:val="006A03EA"/>
    <w:rsid w:val="006A2F02"/>
    <w:rsid w:val="006A3BDD"/>
    <w:rsid w:val="006A7B19"/>
    <w:rsid w:val="006A7B25"/>
    <w:rsid w:val="006B0E06"/>
    <w:rsid w:val="006B10E0"/>
    <w:rsid w:val="006B4502"/>
    <w:rsid w:val="006C09A0"/>
    <w:rsid w:val="006C237E"/>
    <w:rsid w:val="006D00F8"/>
    <w:rsid w:val="006D16BF"/>
    <w:rsid w:val="006D2C63"/>
    <w:rsid w:val="006D4AFC"/>
    <w:rsid w:val="006D4B60"/>
    <w:rsid w:val="006D4F77"/>
    <w:rsid w:val="006D616B"/>
    <w:rsid w:val="006E0EE0"/>
    <w:rsid w:val="006E2E6D"/>
    <w:rsid w:val="006E2E9E"/>
    <w:rsid w:val="006F17AF"/>
    <w:rsid w:val="006F2FFD"/>
    <w:rsid w:val="006F410B"/>
    <w:rsid w:val="00703C35"/>
    <w:rsid w:val="007131D9"/>
    <w:rsid w:val="00713EB7"/>
    <w:rsid w:val="00715381"/>
    <w:rsid w:val="0071619E"/>
    <w:rsid w:val="00720B4A"/>
    <w:rsid w:val="007273C3"/>
    <w:rsid w:val="007362FE"/>
    <w:rsid w:val="00740564"/>
    <w:rsid w:val="00741D6A"/>
    <w:rsid w:val="00742272"/>
    <w:rsid w:val="00744C6F"/>
    <w:rsid w:val="00750239"/>
    <w:rsid w:val="007508A1"/>
    <w:rsid w:val="007559B0"/>
    <w:rsid w:val="007678A5"/>
    <w:rsid w:val="007706AD"/>
    <w:rsid w:val="007716A1"/>
    <w:rsid w:val="00772B91"/>
    <w:rsid w:val="0077451D"/>
    <w:rsid w:val="0077485C"/>
    <w:rsid w:val="00774B44"/>
    <w:rsid w:val="00774EC3"/>
    <w:rsid w:val="00776C21"/>
    <w:rsid w:val="007774F7"/>
    <w:rsid w:val="00777669"/>
    <w:rsid w:val="0078395B"/>
    <w:rsid w:val="00786305"/>
    <w:rsid w:val="007874B5"/>
    <w:rsid w:val="00787AAE"/>
    <w:rsid w:val="0079781D"/>
    <w:rsid w:val="007A074C"/>
    <w:rsid w:val="007B143B"/>
    <w:rsid w:val="007B5E65"/>
    <w:rsid w:val="007B681F"/>
    <w:rsid w:val="007C2C20"/>
    <w:rsid w:val="007C55DC"/>
    <w:rsid w:val="007D2B0E"/>
    <w:rsid w:val="007D4744"/>
    <w:rsid w:val="007E19B6"/>
    <w:rsid w:val="007E2655"/>
    <w:rsid w:val="007E357E"/>
    <w:rsid w:val="007E5578"/>
    <w:rsid w:val="007F17E5"/>
    <w:rsid w:val="007F2F52"/>
    <w:rsid w:val="007F4E03"/>
    <w:rsid w:val="007F6E89"/>
    <w:rsid w:val="007F76C6"/>
    <w:rsid w:val="00803D7A"/>
    <w:rsid w:val="00804F18"/>
    <w:rsid w:val="008072CC"/>
    <w:rsid w:val="00807655"/>
    <w:rsid w:val="00810124"/>
    <w:rsid w:val="00817047"/>
    <w:rsid w:val="0082033F"/>
    <w:rsid w:val="00822ECD"/>
    <w:rsid w:val="00824CAF"/>
    <w:rsid w:val="00831EF6"/>
    <w:rsid w:val="008406EB"/>
    <w:rsid w:val="00840B88"/>
    <w:rsid w:val="00841CBF"/>
    <w:rsid w:val="00842EB3"/>
    <w:rsid w:val="00847BE6"/>
    <w:rsid w:val="00850A8B"/>
    <w:rsid w:val="00850F96"/>
    <w:rsid w:val="00852038"/>
    <w:rsid w:val="008521A9"/>
    <w:rsid w:val="00853F59"/>
    <w:rsid w:val="008549A5"/>
    <w:rsid w:val="00857D6B"/>
    <w:rsid w:val="00860295"/>
    <w:rsid w:val="00861223"/>
    <w:rsid w:val="00866371"/>
    <w:rsid w:val="00867ADD"/>
    <w:rsid w:val="00872389"/>
    <w:rsid w:val="008727E2"/>
    <w:rsid w:val="00875204"/>
    <w:rsid w:val="00877256"/>
    <w:rsid w:val="0088118F"/>
    <w:rsid w:val="00885A87"/>
    <w:rsid w:val="00886C57"/>
    <w:rsid w:val="00891B5C"/>
    <w:rsid w:val="00893068"/>
    <w:rsid w:val="00893223"/>
    <w:rsid w:val="008A1C3A"/>
    <w:rsid w:val="008A1CEC"/>
    <w:rsid w:val="008A2C0A"/>
    <w:rsid w:val="008A4F9C"/>
    <w:rsid w:val="008B08A4"/>
    <w:rsid w:val="008B1B26"/>
    <w:rsid w:val="008B1FB1"/>
    <w:rsid w:val="008B3B9D"/>
    <w:rsid w:val="008C071D"/>
    <w:rsid w:val="008C4427"/>
    <w:rsid w:val="008C560F"/>
    <w:rsid w:val="008D5F14"/>
    <w:rsid w:val="008E0957"/>
    <w:rsid w:val="008E1417"/>
    <w:rsid w:val="008E1CC3"/>
    <w:rsid w:val="008E2315"/>
    <w:rsid w:val="008E5947"/>
    <w:rsid w:val="008E6D52"/>
    <w:rsid w:val="008F125B"/>
    <w:rsid w:val="008F1D4E"/>
    <w:rsid w:val="00900174"/>
    <w:rsid w:val="0090187D"/>
    <w:rsid w:val="00901FEF"/>
    <w:rsid w:val="0090314F"/>
    <w:rsid w:val="00903E7E"/>
    <w:rsid w:val="00904A36"/>
    <w:rsid w:val="00905D56"/>
    <w:rsid w:val="00906556"/>
    <w:rsid w:val="00911C5F"/>
    <w:rsid w:val="0091348E"/>
    <w:rsid w:val="00915670"/>
    <w:rsid w:val="00915E9C"/>
    <w:rsid w:val="00917CA0"/>
    <w:rsid w:val="009245EF"/>
    <w:rsid w:val="009251D5"/>
    <w:rsid w:val="00931450"/>
    <w:rsid w:val="00935595"/>
    <w:rsid w:val="00935844"/>
    <w:rsid w:val="00935FBC"/>
    <w:rsid w:val="0094066F"/>
    <w:rsid w:val="00942D15"/>
    <w:rsid w:val="00953331"/>
    <w:rsid w:val="00953F42"/>
    <w:rsid w:val="009610E0"/>
    <w:rsid w:val="0096133C"/>
    <w:rsid w:val="009628C7"/>
    <w:rsid w:val="00963696"/>
    <w:rsid w:val="00963E86"/>
    <w:rsid w:val="00965D26"/>
    <w:rsid w:val="00967AE8"/>
    <w:rsid w:val="00970E5B"/>
    <w:rsid w:val="0097562A"/>
    <w:rsid w:val="00977394"/>
    <w:rsid w:val="00977761"/>
    <w:rsid w:val="00982422"/>
    <w:rsid w:val="00986287"/>
    <w:rsid w:val="009926B5"/>
    <w:rsid w:val="009930B1"/>
    <w:rsid w:val="00994254"/>
    <w:rsid w:val="009958A8"/>
    <w:rsid w:val="00995D12"/>
    <w:rsid w:val="009B122F"/>
    <w:rsid w:val="009B4173"/>
    <w:rsid w:val="009B69F7"/>
    <w:rsid w:val="009C0DD7"/>
    <w:rsid w:val="009C1193"/>
    <w:rsid w:val="009D443F"/>
    <w:rsid w:val="009D475A"/>
    <w:rsid w:val="009D7046"/>
    <w:rsid w:val="009D7CE6"/>
    <w:rsid w:val="009E33A8"/>
    <w:rsid w:val="009F3F60"/>
    <w:rsid w:val="00A0288A"/>
    <w:rsid w:val="00A056D7"/>
    <w:rsid w:val="00A059D3"/>
    <w:rsid w:val="00A05A55"/>
    <w:rsid w:val="00A12E29"/>
    <w:rsid w:val="00A15394"/>
    <w:rsid w:val="00A17D1E"/>
    <w:rsid w:val="00A25509"/>
    <w:rsid w:val="00A30441"/>
    <w:rsid w:val="00A30901"/>
    <w:rsid w:val="00A31C4C"/>
    <w:rsid w:val="00A34C12"/>
    <w:rsid w:val="00A3543A"/>
    <w:rsid w:val="00A45B3E"/>
    <w:rsid w:val="00A5019C"/>
    <w:rsid w:val="00A54040"/>
    <w:rsid w:val="00A55F8D"/>
    <w:rsid w:val="00A61F64"/>
    <w:rsid w:val="00A62E70"/>
    <w:rsid w:val="00A65008"/>
    <w:rsid w:val="00A65F8C"/>
    <w:rsid w:val="00A6753D"/>
    <w:rsid w:val="00A676A2"/>
    <w:rsid w:val="00A70114"/>
    <w:rsid w:val="00A76210"/>
    <w:rsid w:val="00A806AB"/>
    <w:rsid w:val="00A86250"/>
    <w:rsid w:val="00A86433"/>
    <w:rsid w:val="00A866FA"/>
    <w:rsid w:val="00A87A9B"/>
    <w:rsid w:val="00A9073A"/>
    <w:rsid w:val="00A9247E"/>
    <w:rsid w:val="00AA1478"/>
    <w:rsid w:val="00AC34D3"/>
    <w:rsid w:val="00AC3A29"/>
    <w:rsid w:val="00AC4D57"/>
    <w:rsid w:val="00AC7980"/>
    <w:rsid w:val="00AD0821"/>
    <w:rsid w:val="00AD1EE3"/>
    <w:rsid w:val="00AD36F7"/>
    <w:rsid w:val="00AD69BC"/>
    <w:rsid w:val="00AE06FD"/>
    <w:rsid w:val="00AE1F01"/>
    <w:rsid w:val="00AE65AD"/>
    <w:rsid w:val="00AF4F08"/>
    <w:rsid w:val="00AF5861"/>
    <w:rsid w:val="00B00D7C"/>
    <w:rsid w:val="00B01530"/>
    <w:rsid w:val="00B01F09"/>
    <w:rsid w:val="00B039B1"/>
    <w:rsid w:val="00B042CD"/>
    <w:rsid w:val="00B05C01"/>
    <w:rsid w:val="00B06A97"/>
    <w:rsid w:val="00B11F4C"/>
    <w:rsid w:val="00B12B2F"/>
    <w:rsid w:val="00B16B38"/>
    <w:rsid w:val="00B16F89"/>
    <w:rsid w:val="00B20058"/>
    <w:rsid w:val="00B2381A"/>
    <w:rsid w:val="00B32DBA"/>
    <w:rsid w:val="00B339DB"/>
    <w:rsid w:val="00B342A3"/>
    <w:rsid w:val="00B34848"/>
    <w:rsid w:val="00B36E20"/>
    <w:rsid w:val="00B37B29"/>
    <w:rsid w:val="00B42B69"/>
    <w:rsid w:val="00B4305C"/>
    <w:rsid w:val="00B45107"/>
    <w:rsid w:val="00B4588B"/>
    <w:rsid w:val="00B47957"/>
    <w:rsid w:val="00B51B16"/>
    <w:rsid w:val="00B5299D"/>
    <w:rsid w:val="00B5685D"/>
    <w:rsid w:val="00B617B5"/>
    <w:rsid w:val="00B6257E"/>
    <w:rsid w:val="00B66150"/>
    <w:rsid w:val="00B66553"/>
    <w:rsid w:val="00B70EBA"/>
    <w:rsid w:val="00B72379"/>
    <w:rsid w:val="00B72966"/>
    <w:rsid w:val="00B745A4"/>
    <w:rsid w:val="00B76787"/>
    <w:rsid w:val="00B8201C"/>
    <w:rsid w:val="00B83494"/>
    <w:rsid w:val="00B92906"/>
    <w:rsid w:val="00B95FB4"/>
    <w:rsid w:val="00B96610"/>
    <w:rsid w:val="00BA5444"/>
    <w:rsid w:val="00BB4810"/>
    <w:rsid w:val="00BB486F"/>
    <w:rsid w:val="00BB7563"/>
    <w:rsid w:val="00BC3AE8"/>
    <w:rsid w:val="00BC412E"/>
    <w:rsid w:val="00BC429F"/>
    <w:rsid w:val="00BD2347"/>
    <w:rsid w:val="00BD29F3"/>
    <w:rsid w:val="00BD5233"/>
    <w:rsid w:val="00BE4A9F"/>
    <w:rsid w:val="00BE7B85"/>
    <w:rsid w:val="00BF6CED"/>
    <w:rsid w:val="00C06D84"/>
    <w:rsid w:val="00C102D9"/>
    <w:rsid w:val="00C10CCF"/>
    <w:rsid w:val="00C23D29"/>
    <w:rsid w:val="00C24FC2"/>
    <w:rsid w:val="00C31999"/>
    <w:rsid w:val="00C32BD6"/>
    <w:rsid w:val="00C36C04"/>
    <w:rsid w:val="00C402AB"/>
    <w:rsid w:val="00C463E8"/>
    <w:rsid w:val="00C51120"/>
    <w:rsid w:val="00C5228F"/>
    <w:rsid w:val="00C523D8"/>
    <w:rsid w:val="00C5245E"/>
    <w:rsid w:val="00C52A6A"/>
    <w:rsid w:val="00C52C49"/>
    <w:rsid w:val="00C570AC"/>
    <w:rsid w:val="00C61AF5"/>
    <w:rsid w:val="00C62370"/>
    <w:rsid w:val="00C64D40"/>
    <w:rsid w:val="00C70754"/>
    <w:rsid w:val="00C80519"/>
    <w:rsid w:val="00C824A3"/>
    <w:rsid w:val="00C8250F"/>
    <w:rsid w:val="00C84007"/>
    <w:rsid w:val="00C847AF"/>
    <w:rsid w:val="00C86DEC"/>
    <w:rsid w:val="00C91EC4"/>
    <w:rsid w:val="00C930C8"/>
    <w:rsid w:val="00C93C17"/>
    <w:rsid w:val="00C94695"/>
    <w:rsid w:val="00C957A3"/>
    <w:rsid w:val="00C96217"/>
    <w:rsid w:val="00C979BC"/>
    <w:rsid w:val="00CA173F"/>
    <w:rsid w:val="00CA25CD"/>
    <w:rsid w:val="00CA413C"/>
    <w:rsid w:val="00CA58F7"/>
    <w:rsid w:val="00CA76A3"/>
    <w:rsid w:val="00CB0DDB"/>
    <w:rsid w:val="00CB1F1A"/>
    <w:rsid w:val="00CB33F7"/>
    <w:rsid w:val="00CB7615"/>
    <w:rsid w:val="00CC0034"/>
    <w:rsid w:val="00CC29CD"/>
    <w:rsid w:val="00CC3325"/>
    <w:rsid w:val="00CC66B0"/>
    <w:rsid w:val="00CC753A"/>
    <w:rsid w:val="00CC764C"/>
    <w:rsid w:val="00CD2B59"/>
    <w:rsid w:val="00CD5B1A"/>
    <w:rsid w:val="00CE3EDB"/>
    <w:rsid w:val="00CE4678"/>
    <w:rsid w:val="00CE5815"/>
    <w:rsid w:val="00CF59E5"/>
    <w:rsid w:val="00CF69AB"/>
    <w:rsid w:val="00CF711B"/>
    <w:rsid w:val="00D01FB7"/>
    <w:rsid w:val="00D0453A"/>
    <w:rsid w:val="00D069CA"/>
    <w:rsid w:val="00D14FDC"/>
    <w:rsid w:val="00D222C5"/>
    <w:rsid w:val="00D24A19"/>
    <w:rsid w:val="00D24DFC"/>
    <w:rsid w:val="00D273C8"/>
    <w:rsid w:val="00D27CF6"/>
    <w:rsid w:val="00D316D8"/>
    <w:rsid w:val="00D32591"/>
    <w:rsid w:val="00D41B6F"/>
    <w:rsid w:val="00D444B0"/>
    <w:rsid w:val="00D45BDD"/>
    <w:rsid w:val="00D4662E"/>
    <w:rsid w:val="00D4682D"/>
    <w:rsid w:val="00D47F6B"/>
    <w:rsid w:val="00D559EB"/>
    <w:rsid w:val="00D67D2D"/>
    <w:rsid w:val="00D76F09"/>
    <w:rsid w:val="00D77B52"/>
    <w:rsid w:val="00D82BFD"/>
    <w:rsid w:val="00D86CA5"/>
    <w:rsid w:val="00D86DF9"/>
    <w:rsid w:val="00DA01C2"/>
    <w:rsid w:val="00DA4D65"/>
    <w:rsid w:val="00DA6B27"/>
    <w:rsid w:val="00DA78E0"/>
    <w:rsid w:val="00DB504D"/>
    <w:rsid w:val="00DB6480"/>
    <w:rsid w:val="00DC27B3"/>
    <w:rsid w:val="00DC40BB"/>
    <w:rsid w:val="00DC524F"/>
    <w:rsid w:val="00DC7844"/>
    <w:rsid w:val="00DD0F61"/>
    <w:rsid w:val="00DD6686"/>
    <w:rsid w:val="00DD6B3D"/>
    <w:rsid w:val="00DE3CBE"/>
    <w:rsid w:val="00DE3FBC"/>
    <w:rsid w:val="00DF22FF"/>
    <w:rsid w:val="00DF487F"/>
    <w:rsid w:val="00DF50C4"/>
    <w:rsid w:val="00DF53F9"/>
    <w:rsid w:val="00DF7D0A"/>
    <w:rsid w:val="00E00D35"/>
    <w:rsid w:val="00E05C6C"/>
    <w:rsid w:val="00E069D5"/>
    <w:rsid w:val="00E112B5"/>
    <w:rsid w:val="00E12720"/>
    <w:rsid w:val="00E16CC4"/>
    <w:rsid w:val="00E1754C"/>
    <w:rsid w:val="00E223FF"/>
    <w:rsid w:val="00E255FC"/>
    <w:rsid w:val="00E33AEB"/>
    <w:rsid w:val="00E3680C"/>
    <w:rsid w:val="00E4444A"/>
    <w:rsid w:val="00E4574B"/>
    <w:rsid w:val="00E470E5"/>
    <w:rsid w:val="00E52AE4"/>
    <w:rsid w:val="00E53818"/>
    <w:rsid w:val="00E55EDE"/>
    <w:rsid w:val="00E61642"/>
    <w:rsid w:val="00E7088F"/>
    <w:rsid w:val="00E70BEE"/>
    <w:rsid w:val="00E7242E"/>
    <w:rsid w:val="00E75462"/>
    <w:rsid w:val="00E82165"/>
    <w:rsid w:val="00E85B72"/>
    <w:rsid w:val="00E86616"/>
    <w:rsid w:val="00E87803"/>
    <w:rsid w:val="00E923DA"/>
    <w:rsid w:val="00E92FEA"/>
    <w:rsid w:val="00E96AA6"/>
    <w:rsid w:val="00E97D07"/>
    <w:rsid w:val="00EA2CAC"/>
    <w:rsid w:val="00EA56C7"/>
    <w:rsid w:val="00EA6C4E"/>
    <w:rsid w:val="00EB11B6"/>
    <w:rsid w:val="00EB235A"/>
    <w:rsid w:val="00EB7070"/>
    <w:rsid w:val="00EB7D20"/>
    <w:rsid w:val="00EC06D0"/>
    <w:rsid w:val="00EC2562"/>
    <w:rsid w:val="00EC6D69"/>
    <w:rsid w:val="00EC6EB5"/>
    <w:rsid w:val="00ED6520"/>
    <w:rsid w:val="00ED6F15"/>
    <w:rsid w:val="00ED7DEA"/>
    <w:rsid w:val="00EE40D3"/>
    <w:rsid w:val="00EE7672"/>
    <w:rsid w:val="00EF2077"/>
    <w:rsid w:val="00EF3137"/>
    <w:rsid w:val="00F01D56"/>
    <w:rsid w:val="00F05BDF"/>
    <w:rsid w:val="00F069ED"/>
    <w:rsid w:val="00F07AEC"/>
    <w:rsid w:val="00F10D73"/>
    <w:rsid w:val="00F110DA"/>
    <w:rsid w:val="00F12D16"/>
    <w:rsid w:val="00F17295"/>
    <w:rsid w:val="00F20F05"/>
    <w:rsid w:val="00F27815"/>
    <w:rsid w:val="00F30F4A"/>
    <w:rsid w:val="00F37701"/>
    <w:rsid w:val="00F37C42"/>
    <w:rsid w:val="00F43896"/>
    <w:rsid w:val="00F44A42"/>
    <w:rsid w:val="00F45AF1"/>
    <w:rsid w:val="00F5417C"/>
    <w:rsid w:val="00F548DC"/>
    <w:rsid w:val="00F54FCE"/>
    <w:rsid w:val="00F5604B"/>
    <w:rsid w:val="00F61F1E"/>
    <w:rsid w:val="00F6205B"/>
    <w:rsid w:val="00F633CA"/>
    <w:rsid w:val="00F65EF9"/>
    <w:rsid w:val="00F67EC5"/>
    <w:rsid w:val="00F715BB"/>
    <w:rsid w:val="00F71ED1"/>
    <w:rsid w:val="00F758E9"/>
    <w:rsid w:val="00F7657B"/>
    <w:rsid w:val="00F7740F"/>
    <w:rsid w:val="00F777A9"/>
    <w:rsid w:val="00F854BF"/>
    <w:rsid w:val="00F86021"/>
    <w:rsid w:val="00F8726F"/>
    <w:rsid w:val="00F937B6"/>
    <w:rsid w:val="00F93D6D"/>
    <w:rsid w:val="00F95FBD"/>
    <w:rsid w:val="00FA1C76"/>
    <w:rsid w:val="00FA2458"/>
    <w:rsid w:val="00FA69E3"/>
    <w:rsid w:val="00FA741B"/>
    <w:rsid w:val="00FB6E78"/>
    <w:rsid w:val="00FC43BD"/>
    <w:rsid w:val="00FD0D69"/>
    <w:rsid w:val="00FD1FDE"/>
    <w:rsid w:val="00FE0C05"/>
    <w:rsid w:val="00FE52E1"/>
    <w:rsid w:val="00FF29FA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74827176-2EE1-444A-9830-BD38FC75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FB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uiPriority w:val="34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uiPriority w:val="34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uiPriority w:val="1"/>
    <w:qFormat/>
    <w:rsid w:val="00E16CC4"/>
    <w:pPr>
      <w:spacing w:line="240" w:lineRule="auto"/>
    </w:pPr>
  </w:style>
  <w:style w:type="character" w:customStyle="1" w:styleId="markedcontent">
    <w:name w:val="markedcontent"/>
    <w:basedOn w:val="Domylnaczcionkaakapitu"/>
    <w:rsid w:val="000D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8986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403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3930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377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@cuwkobylnica.pl" TargetMode="External"/><Relationship Id="rId29" Type="http://schemas.openxmlformats.org/officeDocument/2006/relationships/hyperlink" Target="https://www.nccert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j.mielczarek@kobylnica.e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.czerniej@cuwkobylnic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m.czerniej@cuwkobylnica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gov.pl/web/mswia/oprogramowanie-do-pobrania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49797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platformazakupowa.pl/pn/cuwkobylnica" TargetMode="External"/><Relationship Id="rId43" Type="http://schemas.openxmlformats.org/officeDocument/2006/relationships/header" Target="header2.xml"/><Relationship Id="rId8" Type="http://schemas.openxmlformats.org/officeDocument/2006/relationships/hyperlink" Target="https://platformazakupowa.pl/transakcja/949797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transakcja/949797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28</Pages>
  <Words>8875</Words>
  <Characters>53252</Characters>
  <Application>Microsoft Office Word</Application>
  <DocSecurity>0</DocSecurity>
  <Lines>443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Agnieszka Skwira</dc:creator>
  <cp:keywords>swz, droga, postępowanie</cp:keywords>
  <dc:description/>
  <cp:lastModifiedBy>Magdalena Czerniej</cp:lastModifiedBy>
  <cp:revision>33</cp:revision>
  <cp:lastPrinted>2022-07-21T06:21:00Z</cp:lastPrinted>
  <dcterms:created xsi:type="dcterms:W3CDTF">2024-06-28T07:22:00Z</dcterms:created>
  <dcterms:modified xsi:type="dcterms:W3CDTF">2024-07-05T08:15:00Z</dcterms:modified>
</cp:coreProperties>
</file>