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8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Przebudowa drogi nr 180649W - ulicy Zakopiańskiej 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Sekcjazacznika"/>
        <w:numPr>
          <w:ilvl w:val="0"/>
          <w:numId w:val="5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464.85pt;height:19.8pt" type="#_x0000_t75"/>
          <w:control r:id="rId13" w:name="unnamed22" w:shapeid="control_shape_1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o:allowincell="t" style="width:464.85pt;height:39.65pt" type="#_x0000_t75"/>
          <w:control r:id="rId14" w:name="unnamed23" w:shapeid="control_shape_1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464.85pt;height:39.65pt" type="#_x0000_t75"/>
          <w:control r:id="rId15" w:name="unnamed24" w:shapeid="control_shape_1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4" o:allowincell="t" style="width:79.3pt;height:19.8pt" type="#_x0000_t75"/>
          <w:control r:id="rId16" w:name="unnamed19" w:shapeid="control_shape_1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5" o:allowincell="t" style="width:167.6pt;height:19.8pt" type="#_x0000_t75"/>
          <w:control r:id="rId17" w:name="Pole wyboru 1" w:shapeid="control_shape_15"/>
        </w:object>
      </w:r>
    </w:p>
    <w:p>
      <w:pPr>
        <w:pStyle w:val="Sekcjazacznika"/>
        <w:numPr>
          <w:ilvl w:val="0"/>
          <w:numId w:val="6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6" o:allowincell="t" style="width:464.85pt;height:19.8pt" type="#_x0000_t75"/>
          <w:control r:id="rId18" w:name="unnamed22" w:shapeid="control_shape_1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7" o:allowincell="t" style="width:464.85pt;height:39.65pt" type="#_x0000_t75"/>
          <w:control r:id="rId19" w:name="unnamed23" w:shapeid="control_shape_1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8" o:allowincell="t" style="width:464.85pt;height:39.65pt" type="#_x0000_t75"/>
          <w:control r:id="rId20" w:name="unnamed24" w:shapeid="control_shape_1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9" o:allowincell="t" style="width:79.3pt;height:19.8pt" type="#_x0000_t75"/>
          <w:control r:id="rId21" w:name="unnamed19" w:shapeid="control_shape_1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0" o:allowincell="t" style="width:167.6pt;height:19.8pt" type="#_x0000_t75"/>
          <w:control r:id="rId22" w:name="Pole wyboru 1" w:shapeid="control_shape_2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183</Words>
  <Characters>1261</Characters>
  <CharactersWithSpaces>1416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2022-02-17T09:12:57Z</dcterms:created>
  <dc:creator/>
  <dc:description/>
  <dc:language>pl-PL</dc:language>
  <cp:lastModifiedBy/>
  <dcterms:modified xsi:type="dcterms:W3CDTF">2022-02-17T09:33:52Z</dcterms:modified>
  <cp:revision>2</cp:revision>
  <dc:subject/>
  <dc:title/>
</cp:coreProperties>
</file>