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867" w:rsidRDefault="00B54867" w:rsidP="00B54867">
      <w:pPr>
        <w:pStyle w:val="Default"/>
      </w:pPr>
    </w:p>
    <w:p w:rsidR="00B54867" w:rsidRPr="004E03E8" w:rsidRDefault="00B54867" w:rsidP="00B54867">
      <w:pPr>
        <w:pStyle w:val="Default"/>
        <w:rPr>
          <w:rFonts w:ascii="Cambria" w:hAnsi="Cambria"/>
          <w:b/>
          <w:bCs/>
          <w:sz w:val="28"/>
          <w:szCs w:val="28"/>
        </w:rPr>
      </w:pPr>
      <w:r w:rsidRPr="004E03E8">
        <w:rPr>
          <w:sz w:val="28"/>
          <w:szCs w:val="28"/>
        </w:rPr>
        <w:t xml:space="preserve"> </w:t>
      </w:r>
      <w:r w:rsidRPr="004E03E8">
        <w:rPr>
          <w:rFonts w:ascii="Cambria" w:hAnsi="Cambria"/>
          <w:b/>
          <w:bCs/>
          <w:sz w:val="28"/>
          <w:szCs w:val="28"/>
        </w:rPr>
        <w:t xml:space="preserve">ZAKRES KONSERWACJI DŹWIGÓW </w:t>
      </w:r>
    </w:p>
    <w:p w:rsidR="00B54867" w:rsidRPr="004E03E8" w:rsidRDefault="00B54867" w:rsidP="00B54867">
      <w:pPr>
        <w:pStyle w:val="Default"/>
        <w:rPr>
          <w:rFonts w:ascii="Cambria" w:hAnsi="Cambria"/>
        </w:rPr>
      </w:pPr>
    </w:p>
    <w:p w:rsidR="00B54867" w:rsidRPr="004E03E8" w:rsidRDefault="00B54867" w:rsidP="004E03E8">
      <w:pPr>
        <w:pStyle w:val="Default"/>
        <w:spacing w:line="276" w:lineRule="auto"/>
        <w:rPr>
          <w:rFonts w:ascii="Cambria" w:hAnsi="Cambria"/>
        </w:rPr>
      </w:pPr>
      <w:r w:rsidRPr="004E03E8">
        <w:rPr>
          <w:rFonts w:ascii="Cambria" w:hAnsi="Cambria"/>
          <w:b/>
          <w:bCs/>
        </w:rPr>
        <w:t xml:space="preserve">1. Zakres konserwacji P1- comiesięczny </w:t>
      </w:r>
    </w:p>
    <w:p w:rsidR="00B54867" w:rsidRPr="004E03E8" w:rsidRDefault="00B54867" w:rsidP="004E03E8">
      <w:pPr>
        <w:pStyle w:val="Default"/>
        <w:numPr>
          <w:ilvl w:val="0"/>
          <w:numId w:val="1"/>
        </w:numPr>
        <w:spacing w:after="17" w:line="276" w:lineRule="auto"/>
        <w:rPr>
          <w:rFonts w:ascii="Cambria" w:hAnsi="Cambria"/>
        </w:rPr>
      </w:pPr>
      <w:r w:rsidRPr="004E03E8">
        <w:rPr>
          <w:rFonts w:ascii="Cambria" w:hAnsi="Cambria"/>
        </w:rPr>
        <w:t>Maszynownia</w:t>
      </w:r>
      <w:r w:rsidR="004E03E8">
        <w:rPr>
          <w:rFonts w:ascii="Cambria" w:hAnsi="Cambria"/>
        </w:rPr>
        <w:t>;</w:t>
      </w:r>
      <w:r w:rsidRPr="004E03E8">
        <w:rPr>
          <w:rFonts w:ascii="Cambria" w:hAnsi="Cambria"/>
        </w:rPr>
        <w:t xml:space="preserve"> </w:t>
      </w:r>
    </w:p>
    <w:p w:rsidR="00B54867" w:rsidRPr="004E03E8" w:rsidRDefault="00B54867" w:rsidP="004E03E8">
      <w:pPr>
        <w:pStyle w:val="Default"/>
        <w:numPr>
          <w:ilvl w:val="0"/>
          <w:numId w:val="4"/>
        </w:numPr>
        <w:spacing w:after="17" w:line="276" w:lineRule="auto"/>
        <w:rPr>
          <w:rFonts w:ascii="Cambria" w:hAnsi="Cambria"/>
        </w:rPr>
      </w:pPr>
      <w:r w:rsidRPr="004E03E8">
        <w:rPr>
          <w:rFonts w:ascii="Cambria" w:hAnsi="Cambria"/>
        </w:rPr>
        <w:t xml:space="preserve">oględziny zespołu napędowego, </w:t>
      </w:r>
    </w:p>
    <w:p w:rsidR="00B54867" w:rsidRPr="004E03E8" w:rsidRDefault="00B54867" w:rsidP="004E03E8">
      <w:pPr>
        <w:pStyle w:val="Default"/>
        <w:numPr>
          <w:ilvl w:val="0"/>
          <w:numId w:val="4"/>
        </w:numPr>
        <w:spacing w:after="17" w:line="276" w:lineRule="auto"/>
        <w:rPr>
          <w:rFonts w:ascii="Cambria" w:hAnsi="Cambria"/>
        </w:rPr>
      </w:pPr>
      <w:r w:rsidRPr="004E03E8">
        <w:rPr>
          <w:rFonts w:ascii="Cambria" w:hAnsi="Cambria"/>
        </w:rPr>
        <w:t>sprawdzenie stanu szczelności bloku zaworowego</w:t>
      </w:r>
      <w:r w:rsidR="004E03E8">
        <w:rPr>
          <w:rFonts w:ascii="Cambria" w:hAnsi="Cambria"/>
        </w:rPr>
        <w:t>,</w:t>
      </w:r>
      <w:r w:rsidRPr="004E03E8">
        <w:rPr>
          <w:rFonts w:ascii="Cambria" w:hAnsi="Cambria"/>
        </w:rPr>
        <w:t xml:space="preserve"> </w:t>
      </w:r>
    </w:p>
    <w:p w:rsidR="00B54867" w:rsidRPr="004E03E8" w:rsidRDefault="00B54867" w:rsidP="004E03E8">
      <w:pPr>
        <w:pStyle w:val="Default"/>
        <w:numPr>
          <w:ilvl w:val="0"/>
          <w:numId w:val="4"/>
        </w:numPr>
        <w:spacing w:after="17" w:line="276" w:lineRule="auto"/>
        <w:rPr>
          <w:rFonts w:ascii="Cambria" w:hAnsi="Cambria"/>
        </w:rPr>
      </w:pPr>
      <w:r w:rsidRPr="004E03E8">
        <w:rPr>
          <w:rFonts w:ascii="Cambria" w:hAnsi="Cambria"/>
        </w:rPr>
        <w:t>kontrola poziomu oleju</w:t>
      </w:r>
      <w:r w:rsidR="004E03E8">
        <w:rPr>
          <w:rFonts w:ascii="Cambria" w:hAnsi="Cambria"/>
        </w:rPr>
        <w:t>,</w:t>
      </w:r>
      <w:r w:rsidRPr="004E03E8">
        <w:rPr>
          <w:rFonts w:ascii="Cambria" w:hAnsi="Cambria"/>
        </w:rPr>
        <w:t xml:space="preserve"> </w:t>
      </w:r>
    </w:p>
    <w:p w:rsidR="00B54867" w:rsidRPr="004E03E8" w:rsidRDefault="00B54867" w:rsidP="004E03E8">
      <w:pPr>
        <w:pStyle w:val="Default"/>
        <w:numPr>
          <w:ilvl w:val="0"/>
          <w:numId w:val="4"/>
        </w:numPr>
        <w:spacing w:after="17" w:line="276" w:lineRule="auto"/>
        <w:rPr>
          <w:rFonts w:ascii="Cambria" w:hAnsi="Cambria"/>
        </w:rPr>
      </w:pPr>
      <w:r w:rsidRPr="004E03E8">
        <w:rPr>
          <w:rFonts w:ascii="Cambria" w:hAnsi="Cambria"/>
        </w:rPr>
        <w:t>sprawdzenie zabezpieczenia silnika</w:t>
      </w:r>
      <w:r w:rsidR="004E03E8">
        <w:rPr>
          <w:rFonts w:ascii="Cambria" w:hAnsi="Cambria"/>
        </w:rPr>
        <w:t>,</w:t>
      </w:r>
      <w:r w:rsidRPr="004E03E8">
        <w:rPr>
          <w:rFonts w:ascii="Cambria" w:hAnsi="Cambria"/>
        </w:rPr>
        <w:t xml:space="preserve"> </w:t>
      </w:r>
    </w:p>
    <w:p w:rsidR="00B54867" w:rsidRPr="004E03E8" w:rsidRDefault="00B54867" w:rsidP="004E03E8">
      <w:pPr>
        <w:pStyle w:val="Default"/>
        <w:numPr>
          <w:ilvl w:val="0"/>
          <w:numId w:val="4"/>
        </w:numPr>
        <w:spacing w:after="17" w:line="276" w:lineRule="auto"/>
        <w:rPr>
          <w:rFonts w:ascii="Cambria" w:hAnsi="Cambria"/>
        </w:rPr>
      </w:pPr>
      <w:r w:rsidRPr="004E03E8">
        <w:rPr>
          <w:rFonts w:ascii="Cambria" w:hAnsi="Cambria"/>
        </w:rPr>
        <w:t>kontrola ciśnienia</w:t>
      </w:r>
      <w:r w:rsidR="004E03E8">
        <w:rPr>
          <w:rFonts w:ascii="Cambria" w:hAnsi="Cambria"/>
        </w:rPr>
        <w:t>,</w:t>
      </w:r>
      <w:r w:rsidRPr="004E03E8">
        <w:rPr>
          <w:rFonts w:ascii="Cambria" w:hAnsi="Cambria"/>
        </w:rPr>
        <w:t xml:space="preserve"> </w:t>
      </w:r>
    </w:p>
    <w:p w:rsidR="00B54867" w:rsidRPr="004E03E8" w:rsidRDefault="00B54867" w:rsidP="004E03E8">
      <w:pPr>
        <w:pStyle w:val="Default"/>
        <w:numPr>
          <w:ilvl w:val="0"/>
          <w:numId w:val="4"/>
        </w:numPr>
        <w:spacing w:after="17" w:line="276" w:lineRule="auto"/>
        <w:rPr>
          <w:rFonts w:ascii="Cambria" w:hAnsi="Cambria"/>
        </w:rPr>
      </w:pPr>
      <w:r w:rsidRPr="004E03E8">
        <w:rPr>
          <w:rFonts w:ascii="Cambria" w:hAnsi="Cambria"/>
        </w:rPr>
        <w:t>kontrola szczelności zaworu kulowego</w:t>
      </w:r>
      <w:r w:rsidR="004E03E8">
        <w:rPr>
          <w:rFonts w:ascii="Cambria" w:hAnsi="Cambria"/>
        </w:rPr>
        <w:t>,</w:t>
      </w:r>
      <w:r w:rsidRPr="004E03E8">
        <w:rPr>
          <w:rFonts w:ascii="Cambria" w:hAnsi="Cambria"/>
        </w:rPr>
        <w:t xml:space="preserve"> </w:t>
      </w:r>
    </w:p>
    <w:p w:rsidR="00B54867" w:rsidRPr="004E03E8" w:rsidRDefault="00B54867" w:rsidP="004E03E8">
      <w:pPr>
        <w:pStyle w:val="Default"/>
        <w:numPr>
          <w:ilvl w:val="0"/>
          <w:numId w:val="4"/>
        </w:numPr>
        <w:spacing w:after="17" w:line="276" w:lineRule="auto"/>
        <w:rPr>
          <w:rFonts w:ascii="Cambria" w:hAnsi="Cambria"/>
        </w:rPr>
      </w:pPr>
      <w:r w:rsidRPr="004E03E8">
        <w:rPr>
          <w:rFonts w:ascii="Cambria" w:hAnsi="Cambria"/>
        </w:rPr>
        <w:t>sprawdzenie wartości napięcia fazowego</w:t>
      </w:r>
      <w:r w:rsidR="004E03E8">
        <w:rPr>
          <w:rFonts w:ascii="Cambria" w:hAnsi="Cambria"/>
        </w:rPr>
        <w:t>,</w:t>
      </w:r>
      <w:r w:rsidRPr="004E03E8">
        <w:rPr>
          <w:rFonts w:ascii="Cambria" w:hAnsi="Cambria"/>
        </w:rPr>
        <w:t xml:space="preserve"> </w:t>
      </w:r>
    </w:p>
    <w:p w:rsidR="00B54867" w:rsidRPr="004E03E8" w:rsidRDefault="00B54867" w:rsidP="004E03E8">
      <w:pPr>
        <w:pStyle w:val="Default"/>
        <w:numPr>
          <w:ilvl w:val="0"/>
          <w:numId w:val="4"/>
        </w:numPr>
        <w:spacing w:after="17" w:line="276" w:lineRule="auto"/>
        <w:rPr>
          <w:rFonts w:ascii="Cambria" w:hAnsi="Cambria"/>
        </w:rPr>
      </w:pPr>
      <w:r w:rsidRPr="004E03E8">
        <w:rPr>
          <w:rFonts w:ascii="Cambria" w:hAnsi="Cambria"/>
        </w:rPr>
        <w:t>sprawdzenie działania wyłącznika głównego</w:t>
      </w:r>
      <w:r w:rsidR="004E03E8">
        <w:rPr>
          <w:rFonts w:ascii="Cambria" w:hAnsi="Cambria"/>
        </w:rPr>
        <w:t>,</w:t>
      </w:r>
      <w:r w:rsidRPr="004E03E8">
        <w:rPr>
          <w:rFonts w:ascii="Cambria" w:hAnsi="Cambria"/>
        </w:rPr>
        <w:t xml:space="preserve"> </w:t>
      </w:r>
    </w:p>
    <w:p w:rsidR="004E03E8" w:rsidRPr="004E03E8" w:rsidRDefault="00B54867" w:rsidP="004E03E8">
      <w:pPr>
        <w:pStyle w:val="Default"/>
        <w:numPr>
          <w:ilvl w:val="0"/>
          <w:numId w:val="4"/>
        </w:numPr>
        <w:spacing w:after="17" w:line="276" w:lineRule="auto"/>
        <w:rPr>
          <w:rFonts w:ascii="Cambria" w:hAnsi="Cambria"/>
        </w:rPr>
      </w:pPr>
      <w:r w:rsidRPr="004E03E8">
        <w:rPr>
          <w:rFonts w:ascii="Cambria" w:hAnsi="Cambria"/>
        </w:rPr>
        <w:t xml:space="preserve">sprawdzenie poprawności działania tablicy stycznikowo </w:t>
      </w:r>
      <w:r w:rsidR="004E03E8">
        <w:rPr>
          <w:rFonts w:ascii="Cambria" w:hAnsi="Cambria"/>
        </w:rPr>
        <w:t>–</w:t>
      </w:r>
      <w:r w:rsidRPr="004E03E8">
        <w:rPr>
          <w:rFonts w:ascii="Cambria" w:hAnsi="Cambria"/>
        </w:rPr>
        <w:t>sterowej</w:t>
      </w:r>
      <w:r w:rsidR="004E03E8">
        <w:rPr>
          <w:rFonts w:ascii="Cambria" w:hAnsi="Cambria"/>
        </w:rPr>
        <w:t>.</w:t>
      </w:r>
      <w:r w:rsidRPr="004E03E8">
        <w:rPr>
          <w:rFonts w:ascii="Cambria" w:hAnsi="Cambria"/>
        </w:rPr>
        <w:t xml:space="preserve"> </w:t>
      </w:r>
    </w:p>
    <w:p w:rsidR="00B54867" w:rsidRPr="004E03E8" w:rsidRDefault="00B54867" w:rsidP="004E03E8">
      <w:pPr>
        <w:pStyle w:val="Default"/>
        <w:spacing w:after="17" w:line="276" w:lineRule="auto"/>
        <w:ind w:left="284"/>
        <w:rPr>
          <w:rFonts w:ascii="Cambria" w:hAnsi="Cambria"/>
        </w:rPr>
      </w:pPr>
      <w:r w:rsidRPr="004E03E8">
        <w:rPr>
          <w:rFonts w:ascii="Cambria" w:hAnsi="Cambria"/>
        </w:rPr>
        <w:t>2) Szyb</w:t>
      </w:r>
      <w:r w:rsidR="004E03E8">
        <w:rPr>
          <w:rFonts w:ascii="Cambria" w:hAnsi="Cambria"/>
        </w:rPr>
        <w:t>;</w:t>
      </w:r>
      <w:r w:rsidRPr="004E03E8">
        <w:rPr>
          <w:rFonts w:ascii="Cambria" w:hAnsi="Cambria"/>
        </w:rPr>
        <w:t xml:space="preserve"> </w:t>
      </w:r>
    </w:p>
    <w:p w:rsidR="00B54867" w:rsidRPr="004E03E8" w:rsidRDefault="00B54867" w:rsidP="004E03E8">
      <w:pPr>
        <w:pStyle w:val="Default"/>
        <w:numPr>
          <w:ilvl w:val="0"/>
          <w:numId w:val="5"/>
        </w:numPr>
        <w:spacing w:after="17" w:line="276" w:lineRule="auto"/>
        <w:rPr>
          <w:rFonts w:ascii="Cambria" w:hAnsi="Cambria"/>
        </w:rPr>
      </w:pPr>
      <w:r w:rsidRPr="004E03E8">
        <w:rPr>
          <w:rFonts w:ascii="Cambria" w:hAnsi="Cambria"/>
        </w:rPr>
        <w:t>smarowanie prowadnic</w:t>
      </w:r>
      <w:r w:rsidR="004E03E8">
        <w:rPr>
          <w:rFonts w:ascii="Cambria" w:hAnsi="Cambria"/>
        </w:rPr>
        <w:t>,</w:t>
      </w:r>
      <w:r w:rsidRPr="004E03E8">
        <w:rPr>
          <w:rFonts w:ascii="Cambria" w:hAnsi="Cambria"/>
        </w:rPr>
        <w:t xml:space="preserve"> </w:t>
      </w:r>
    </w:p>
    <w:p w:rsidR="00B54867" w:rsidRPr="004E03E8" w:rsidRDefault="00B54867" w:rsidP="004E03E8">
      <w:pPr>
        <w:pStyle w:val="Default"/>
        <w:numPr>
          <w:ilvl w:val="0"/>
          <w:numId w:val="5"/>
        </w:numPr>
        <w:spacing w:after="17" w:line="276" w:lineRule="auto"/>
        <w:rPr>
          <w:rFonts w:ascii="Cambria" w:hAnsi="Cambria"/>
        </w:rPr>
      </w:pPr>
      <w:r w:rsidRPr="004E03E8">
        <w:rPr>
          <w:rFonts w:ascii="Cambria" w:hAnsi="Cambria"/>
        </w:rPr>
        <w:t>sprawdzenie ryglowania drzwi szybowych</w:t>
      </w:r>
      <w:r w:rsidR="004E03E8">
        <w:rPr>
          <w:rFonts w:ascii="Cambria" w:hAnsi="Cambria"/>
        </w:rPr>
        <w:t>,</w:t>
      </w:r>
      <w:r w:rsidRPr="004E03E8">
        <w:rPr>
          <w:rFonts w:ascii="Cambria" w:hAnsi="Cambria"/>
        </w:rPr>
        <w:t xml:space="preserve"> </w:t>
      </w:r>
    </w:p>
    <w:p w:rsidR="00B54867" w:rsidRPr="004E03E8" w:rsidRDefault="00B54867" w:rsidP="004E03E8">
      <w:pPr>
        <w:pStyle w:val="Default"/>
        <w:numPr>
          <w:ilvl w:val="0"/>
          <w:numId w:val="5"/>
        </w:numPr>
        <w:spacing w:after="17" w:line="276" w:lineRule="auto"/>
        <w:rPr>
          <w:rFonts w:ascii="Cambria" w:hAnsi="Cambria"/>
        </w:rPr>
      </w:pPr>
      <w:r w:rsidRPr="004E03E8">
        <w:rPr>
          <w:rFonts w:ascii="Cambria" w:hAnsi="Cambria"/>
        </w:rPr>
        <w:t>sprawdzenie współpracy drzwi szybowych z kabinowymi</w:t>
      </w:r>
      <w:r w:rsidR="004E03E8">
        <w:rPr>
          <w:rFonts w:ascii="Cambria" w:hAnsi="Cambria"/>
        </w:rPr>
        <w:t>,</w:t>
      </w:r>
      <w:r w:rsidRPr="004E03E8">
        <w:rPr>
          <w:rFonts w:ascii="Cambria" w:hAnsi="Cambria"/>
        </w:rPr>
        <w:t xml:space="preserve"> </w:t>
      </w:r>
    </w:p>
    <w:p w:rsidR="00B54867" w:rsidRPr="004E03E8" w:rsidRDefault="00B54867" w:rsidP="004E03E8">
      <w:pPr>
        <w:pStyle w:val="Default"/>
        <w:numPr>
          <w:ilvl w:val="0"/>
          <w:numId w:val="5"/>
        </w:numPr>
        <w:spacing w:after="17" w:line="276" w:lineRule="auto"/>
        <w:rPr>
          <w:rFonts w:ascii="Cambria" w:hAnsi="Cambria"/>
        </w:rPr>
      </w:pPr>
      <w:r w:rsidRPr="004E03E8">
        <w:rPr>
          <w:rFonts w:ascii="Cambria" w:hAnsi="Cambria"/>
        </w:rPr>
        <w:t>sprawd</w:t>
      </w:r>
      <w:r w:rsidR="004E03E8">
        <w:rPr>
          <w:rFonts w:ascii="Cambria" w:hAnsi="Cambria"/>
        </w:rPr>
        <w:t>zenie zużycia lin lub łańcuchów,</w:t>
      </w:r>
    </w:p>
    <w:p w:rsidR="00B54867" w:rsidRPr="004E03E8" w:rsidRDefault="00B54867" w:rsidP="004E03E8">
      <w:pPr>
        <w:pStyle w:val="Default"/>
        <w:numPr>
          <w:ilvl w:val="0"/>
          <w:numId w:val="5"/>
        </w:numPr>
        <w:spacing w:after="17" w:line="276" w:lineRule="auto"/>
        <w:rPr>
          <w:rFonts w:ascii="Cambria" w:hAnsi="Cambria"/>
        </w:rPr>
      </w:pPr>
      <w:r w:rsidRPr="004E03E8">
        <w:rPr>
          <w:rFonts w:ascii="Cambria" w:hAnsi="Cambria"/>
        </w:rPr>
        <w:t>sprawdzenie naciągu lin i łańcuchów</w:t>
      </w:r>
      <w:r w:rsidR="004E03E8">
        <w:rPr>
          <w:rFonts w:ascii="Cambria" w:hAnsi="Cambria"/>
        </w:rPr>
        <w:t>,</w:t>
      </w:r>
      <w:r w:rsidRPr="004E03E8">
        <w:rPr>
          <w:rFonts w:ascii="Cambria" w:hAnsi="Cambria"/>
        </w:rPr>
        <w:t xml:space="preserve"> </w:t>
      </w:r>
    </w:p>
    <w:p w:rsidR="00B54867" w:rsidRPr="004E03E8" w:rsidRDefault="00B54867" w:rsidP="004E03E8">
      <w:pPr>
        <w:pStyle w:val="Default"/>
        <w:numPr>
          <w:ilvl w:val="0"/>
          <w:numId w:val="5"/>
        </w:numPr>
        <w:spacing w:after="17" w:line="276" w:lineRule="auto"/>
        <w:rPr>
          <w:rFonts w:ascii="Cambria" w:hAnsi="Cambria"/>
        </w:rPr>
      </w:pPr>
      <w:r w:rsidRPr="004E03E8">
        <w:rPr>
          <w:rFonts w:ascii="Cambria" w:hAnsi="Cambria"/>
        </w:rPr>
        <w:t>sprawdzenie kontaktów bezpieczeństwa takich jak: rygle, chwytacze, wyłączniki krańcowe</w:t>
      </w:r>
      <w:r w:rsidR="004E03E8">
        <w:rPr>
          <w:rFonts w:ascii="Cambria" w:hAnsi="Cambria"/>
        </w:rPr>
        <w:t>,</w:t>
      </w:r>
      <w:r w:rsidRPr="004E03E8">
        <w:rPr>
          <w:rFonts w:ascii="Cambria" w:hAnsi="Cambria"/>
        </w:rPr>
        <w:t xml:space="preserve"> </w:t>
      </w:r>
    </w:p>
    <w:p w:rsidR="00B54867" w:rsidRPr="004E03E8" w:rsidRDefault="00B54867" w:rsidP="004E03E8">
      <w:pPr>
        <w:pStyle w:val="Default"/>
        <w:numPr>
          <w:ilvl w:val="0"/>
          <w:numId w:val="5"/>
        </w:numPr>
        <w:spacing w:after="17" w:line="276" w:lineRule="auto"/>
        <w:rPr>
          <w:rFonts w:ascii="Cambria" w:hAnsi="Cambria"/>
        </w:rPr>
      </w:pPr>
      <w:r w:rsidRPr="004E03E8">
        <w:rPr>
          <w:rFonts w:ascii="Cambria" w:hAnsi="Cambria"/>
        </w:rPr>
        <w:t>regulacja drzwi szybowych</w:t>
      </w:r>
      <w:r w:rsidR="004E03E8">
        <w:rPr>
          <w:rFonts w:ascii="Cambria" w:hAnsi="Cambria"/>
        </w:rPr>
        <w:t>.</w:t>
      </w:r>
      <w:r w:rsidRPr="004E03E8">
        <w:rPr>
          <w:rFonts w:ascii="Cambria" w:hAnsi="Cambria"/>
        </w:rPr>
        <w:t xml:space="preserve"> </w:t>
      </w:r>
    </w:p>
    <w:p w:rsidR="00B54867" w:rsidRPr="004E03E8" w:rsidRDefault="004E03E8" w:rsidP="004E03E8">
      <w:pPr>
        <w:pStyle w:val="Default"/>
        <w:spacing w:after="17" w:line="276" w:lineRule="auto"/>
        <w:rPr>
          <w:rFonts w:ascii="Cambria" w:hAnsi="Cambria"/>
        </w:rPr>
      </w:pPr>
      <w:r>
        <w:rPr>
          <w:rFonts w:ascii="Cambria" w:hAnsi="Cambria"/>
        </w:rPr>
        <w:t xml:space="preserve">      3</w:t>
      </w:r>
      <w:r w:rsidR="00B54867" w:rsidRPr="004E03E8">
        <w:rPr>
          <w:rFonts w:ascii="Cambria" w:hAnsi="Cambria"/>
        </w:rPr>
        <w:t>) Kabina</w:t>
      </w:r>
      <w:r>
        <w:rPr>
          <w:rFonts w:ascii="Cambria" w:hAnsi="Cambria"/>
        </w:rPr>
        <w:t>;</w:t>
      </w:r>
      <w:r w:rsidR="00B54867" w:rsidRPr="004E03E8">
        <w:rPr>
          <w:rFonts w:ascii="Cambria" w:hAnsi="Cambria"/>
        </w:rPr>
        <w:t xml:space="preserve"> </w:t>
      </w:r>
    </w:p>
    <w:p w:rsidR="00B54867" w:rsidRPr="004E03E8" w:rsidRDefault="00B54867" w:rsidP="004E03E8">
      <w:pPr>
        <w:pStyle w:val="Default"/>
        <w:numPr>
          <w:ilvl w:val="0"/>
          <w:numId w:val="7"/>
        </w:numPr>
        <w:spacing w:after="17" w:line="276" w:lineRule="auto"/>
        <w:rPr>
          <w:rFonts w:ascii="Cambria" w:hAnsi="Cambria"/>
        </w:rPr>
      </w:pPr>
      <w:r w:rsidRPr="004E03E8">
        <w:rPr>
          <w:rFonts w:ascii="Cambria" w:hAnsi="Cambria"/>
        </w:rPr>
        <w:t>sprawdzenie kontaktu rewers drzwi kabinowych</w:t>
      </w:r>
      <w:r w:rsidR="004E03E8">
        <w:rPr>
          <w:rFonts w:ascii="Cambria" w:hAnsi="Cambria"/>
        </w:rPr>
        <w:t>,</w:t>
      </w:r>
      <w:r w:rsidRPr="004E03E8">
        <w:rPr>
          <w:rFonts w:ascii="Cambria" w:hAnsi="Cambria"/>
        </w:rPr>
        <w:t xml:space="preserve"> </w:t>
      </w:r>
    </w:p>
    <w:p w:rsidR="00B54867" w:rsidRPr="004E03E8" w:rsidRDefault="00B54867" w:rsidP="004E03E8">
      <w:pPr>
        <w:pStyle w:val="Default"/>
        <w:numPr>
          <w:ilvl w:val="0"/>
          <w:numId w:val="7"/>
        </w:numPr>
        <w:spacing w:after="17" w:line="276" w:lineRule="auto"/>
        <w:rPr>
          <w:rFonts w:ascii="Cambria" w:hAnsi="Cambria"/>
        </w:rPr>
      </w:pPr>
      <w:r w:rsidRPr="004E03E8">
        <w:rPr>
          <w:rFonts w:ascii="Cambria" w:hAnsi="Cambria"/>
        </w:rPr>
        <w:t>sprawdzenie kurtyny świetlnej lub fotokomórki</w:t>
      </w:r>
      <w:r w:rsidR="004E03E8">
        <w:rPr>
          <w:rFonts w:ascii="Cambria" w:hAnsi="Cambria"/>
        </w:rPr>
        <w:t>,</w:t>
      </w:r>
      <w:r w:rsidRPr="004E03E8">
        <w:rPr>
          <w:rFonts w:ascii="Cambria" w:hAnsi="Cambria"/>
        </w:rPr>
        <w:t xml:space="preserve"> </w:t>
      </w:r>
    </w:p>
    <w:p w:rsidR="00B54867" w:rsidRPr="004E03E8" w:rsidRDefault="00B54867" w:rsidP="004E03E8">
      <w:pPr>
        <w:pStyle w:val="Default"/>
        <w:numPr>
          <w:ilvl w:val="0"/>
          <w:numId w:val="7"/>
        </w:numPr>
        <w:spacing w:after="17" w:line="276" w:lineRule="auto"/>
        <w:rPr>
          <w:rFonts w:ascii="Cambria" w:hAnsi="Cambria"/>
        </w:rPr>
      </w:pPr>
      <w:r w:rsidRPr="004E03E8">
        <w:rPr>
          <w:rFonts w:ascii="Cambria" w:hAnsi="Cambria"/>
        </w:rPr>
        <w:t>sprawdzenie jakości jazdy kabiny</w:t>
      </w:r>
      <w:r w:rsidR="004E03E8">
        <w:rPr>
          <w:rFonts w:ascii="Cambria" w:hAnsi="Cambria"/>
        </w:rPr>
        <w:t>,</w:t>
      </w:r>
      <w:r w:rsidRPr="004E03E8">
        <w:rPr>
          <w:rFonts w:ascii="Cambria" w:hAnsi="Cambria"/>
        </w:rPr>
        <w:t xml:space="preserve"> </w:t>
      </w:r>
    </w:p>
    <w:p w:rsidR="00B54867" w:rsidRPr="004E03E8" w:rsidRDefault="00B54867" w:rsidP="004E03E8">
      <w:pPr>
        <w:pStyle w:val="Default"/>
        <w:numPr>
          <w:ilvl w:val="0"/>
          <w:numId w:val="7"/>
        </w:numPr>
        <w:spacing w:after="17" w:line="276" w:lineRule="auto"/>
        <w:rPr>
          <w:rFonts w:ascii="Cambria" w:hAnsi="Cambria"/>
        </w:rPr>
      </w:pPr>
      <w:r w:rsidRPr="004E03E8">
        <w:rPr>
          <w:rFonts w:ascii="Cambria" w:hAnsi="Cambria"/>
        </w:rPr>
        <w:t>sprawdzenie poziomowania kabiny na przystankach</w:t>
      </w:r>
      <w:r w:rsidR="004E03E8">
        <w:rPr>
          <w:rFonts w:ascii="Cambria" w:hAnsi="Cambria"/>
        </w:rPr>
        <w:t>,</w:t>
      </w:r>
      <w:r w:rsidRPr="004E03E8">
        <w:rPr>
          <w:rFonts w:ascii="Cambria" w:hAnsi="Cambria"/>
        </w:rPr>
        <w:t xml:space="preserve"> </w:t>
      </w:r>
    </w:p>
    <w:p w:rsidR="00B54867" w:rsidRPr="004E03E8" w:rsidRDefault="00B54867" w:rsidP="004E03E8">
      <w:pPr>
        <w:pStyle w:val="Default"/>
        <w:numPr>
          <w:ilvl w:val="0"/>
          <w:numId w:val="7"/>
        </w:numPr>
        <w:spacing w:after="17" w:line="276" w:lineRule="auto"/>
        <w:rPr>
          <w:rFonts w:ascii="Cambria" w:hAnsi="Cambria"/>
        </w:rPr>
      </w:pPr>
      <w:r w:rsidRPr="004E03E8">
        <w:rPr>
          <w:rFonts w:ascii="Cambria" w:hAnsi="Cambria"/>
        </w:rPr>
        <w:t>sprawdzenie przycisków i sygnałów alarmowych</w:t>
      </w:r>
      <w:r w:rsidR="004E03E8">
        <w:rPr>
          <w:rFonts w:ascii="Cambria" w:hAnsi="Cambria"/>
        </w:rPr>
        <w:t>,</w:t>
      </w:r>
      <w:r w:rsidRPr="004E03E8">
        <w:rPr>
          <w:rFonts w:ascii="Cambria" w:hAnsi="Cambria"/>
        </w:rPr>
        <w:t xml:space="preserve"> </w:t>
      </w:r>
    </w:p>
    <w:p w:rsidR="00B54867" w:rsidRPr="004E03E8" w:rsidRDefault="00B54867" w:rsidP="004E03E8">
      <w:pPr>
        <w:pStyle w:val="Default"/>
        <w:numPr>
          <w:ilvl w:val="0"/>
          <w:numId w:val="7"/>
        </w:numPr>
        <w:spacing w:after="17" w:line="276" w:lineRule="auto"/>
        <w:rPr>
          <w:rFonts w:ascii="Cambria" w:hAnsi="Cambria"/>
        </w:rPr>
      </w:pPr>
      <w:r w:rsidRPr="004E03E8">
        <w:rPr>
          <w:rFonts w:ascii="Cambria" w:hAnsi="Cambria"/>
        </w:rPr>
        <w:t>sprawdzenie łączności dwukierunkowej z służbami ratunkowymi</w:t>
      </w:r>
      <w:r w:rsidR="004E03E8">
        <w:rPr>
          <w:rFonts w:ascii="Cambria" w:hAnsi="Cambria"/>
        </w:rPr>
        <w:t>,</w:t>
      </w:r>
      <w:r w:rsidRPr="004E03E8">
        <w:rPr>
          <w:rFonts w:ascii="Cambria" w:hAnsi="Cambria"/>
        </w:rPr>
        <w:t xml:space="preserve"> </w:t>
      </w:r>
    </w:p>
    <w:p w:rsidR="00B54867" w:rsidRPr="004E03E8" w:rsidRDefault="00B54867" w:rsidP="004E03E8">
      <w:pPr>
        <w:pStyle w:val="Default"/>
        <w:numPr>
          <w:ilvl w:val="0"/>
          <w:numId w:val="7"/>
        </w:numPr>
        <w:spacing w:after="17" w:line="276" w:lineRule="auto"/>
        <w:rPr>
          <w:rFonts w:ascii="Cambria" w:hAnsi="Cambria"/>
        </w:rPr>
      </w:pPr>
      <w:r w:rsidRPr="004E03E8">
        <w:rPr>
          <w:rFonts w:ascii="Cambria" w:hAnsi="Cambria"/>
        </w:rPr>
        <w:t>sprawdzenie oświetlenia awaryjnego w kabinie</w:t>
      </w:r>
      <w:r w:rsidR="004E03E8">
        <w:rPr>
          <w:rFonts w:ascii="Cambria" w:hAnsi="Cambria"/>
        </w:rPr>
        <w:t>,</w:t>
      </w:r>
      <w:r w:rsidRPr="004E03E8">
        <w:rPr>
          <w:rFonts w:ascii="Cambria" w:hAnsi="Cambria"/>
        </w:rPr>
        <w:t xml:space="preserve"> </w:t>
      </w:r>
    </w:p>
    <w:p w:rsidR="004E03E8" w:rsidRDefault="00B54867" w:rsidP="004E03E8">
      <w:pPr>
        <w:pStyle w:val="Default"/>
        <w:numPr>
          <w:ilvl w:val="0"/>
          <w:numId w:val="7"/>
        </w:numPr>
        <w:spacing w:line="276" w:lineRule="auto"/>
        <w:rPr>
          <w:rFonts w:ascii="Cambria" w:hAnsi="Cambria"/>
        </w:rPr>
      </w:pPr>
      <w:r w:rsidRPr="004E03E8">
        <w:rPr>
          <w:rFonts w:ascii="Cambria" w:hAnsi="Cambria"/>
        </w:rPr>
        <w:t>regulacja drzwi kabinowych</w:t>
      </w:r>
      <w:r w:rsidR="004E03E8">
        <w:rPr>
          <w:rFonts w:ascii="Cambria" w:hAnsi="Cambria"/>
        </w:rPr>
        <w:t>.</w:t>
      </w:r>
    </w:p>
    <w:p w:rsidR="00B54867" w:rsidRPr="004E03E8" w:rsidRDefault="00B54867" w:rsidP="004E03E8">
      <w:pPr>
        <w:pStyle w:val="Default"/>
        <w:spacing w:line="276" w:lineRule="auto"/>
        <w:ind w:left="720"/>
        <w:rPr>
          <w:rFonts w:ascii="Cambria" w:hAnsi="Cambria"/>
        </w:rPr>
      </w:pPr>
      <w:r w:rsidRPr="004E03E8">
        <w:rPr>
          <w:rFonts w:ascii="Cambria" w:hAnsi="Cambria"/>
        </w:rPr>
        <w:t xml:space="preserve"> </w:t>
      </w:r>
    </w:p>
    <w:p w:rsidR="00B54867" w:rsidRPr="004E03E8" w:rsidRDefault="00B54867" w:rsidP="004E03E8">
      <w:pPr>
        <w:pStyle w:val="Default"/>
        <w:spacing w:line="276" w:lineRule="auto"/>
        <w:rPr>
          <w:rFonts w:ascii="Cambria" w:hAnsi="Cambria"/>
        </w:rPr>
      </w:pPr>
      <w:r w:rsidRPr="004E03E8">
        <w:rPr>
          <w:rFonts w:ascii="Cambria" w:hAnsi="Cambria"/>
          <w:b/>
          <w:bCs/>
        </w:rPr>
        <w:t xml:space="preserve">2. Zakres konserwacji P2 – raz w roku </w:t>
      </w:r>
      <w:r w:rsidR="00DC7B98">
        <w:rPr>
          <w:rFonts w:ascii="Cambria" w:hAnsi="Cambria"/>
          <w:b/>
          <w:bCs/>
        </w:rPr>
        <w:t>(w miesiącu czerwcu)</w:t>
      </w:r>
    </w:p>
    <w:p w:rsidR="00B54867" w:rsidRPr="004E03E8" w:rsidRDefault="00CE5102" w:rsidP="004E03E8">
      <w:pPr>
        <w:pStyle w:val="Default"/>
        <w:numPr>
          <w:ilvl w:val="0"/>
          <w:numId w:val="9"/>
        </w:numPr>
        <w:spacing w:after="12" w:line="276" w:lineRule="auto"/>
        <w:rPr>
          <w:rFonts w:ascii="Cambria" w:hAnsi="Cambria"/>
        </w:rPr>
      </w:pPr>
      <w:r>
        <w:rPr>
          <w:rFonts w:ascii="Cambria" w:hAnsi="Cambria"/>
        </w:rPr>
        <w:t>zakres konserwacji przeglądu</w:t>
      </w:r>
      <w:r w:rsidR="00B54867" w:rsidRPr="004E03E8">
        <w:rPr>
          <w:rFonts w:ascii="Cambria" w:hAnsi="Cambria"/>
        </w:rPr>
        <w:t xml:space="preserve"> P1</w:t>
      </w:r>
      <w:r w:rsidR="004E03E8">
        <w:rPr>
          <w:rFonts w:ascii="Cambria" w:hAnsi="Cambria"/>
        </w:rPr>
        <w:t>;</w:t>
      </w:r>
      <w:r w:rsidR="00B54867" w:rsidRPr="004E03E8">
        <w:rPr>
          <w:rFonts w:ascii="Cambria" w:hAnsi="Cambria"/>
        </w:rPr>
        <w:t xml:space="preserve"> </w:t>
      </w:r>
    </w:p>
    <w:p w:rsidR="00B54867" w:rsidRPr="004E03E8" w:rsidRDefault="00B54867" w:rsidP="004E03E8">
      <w:pPr>
        <w:pStyle w:val="Default"/>
        <w:numPr>
          <w:ilvl w:val="0"/>
          <w:numId w:val="9"/>
        </w:numPr>
        <w:spacing w:after="12" w:line="276" w:lineRule="auto"/>
        <w:rPr>
          <w:rFonts w:ascii="Cambria" w:hAnsi="Cambria"/>
        </w:rPr>
      </w:pPr>
      <w:r w:rsidRPr="004E03E8">
        <w:rPr>
          <w:rFonts w:ascii="Cambria" w:hAnsi="Cambria"/>
        </w:rPr>
        <w:t xml:space="preserve">czyszczenie podszybia, dachu kabiny oraz maszynowni </w:t>
      </w:r>
      <w:r w:rsidR="004E03E8">
        <w:rPr>
          <w:rFonts w:ascii="Cambria" w:hAnsi="Cambria"/>
        </w:rPr>
        <w:t>;</w:t>
      </w:r>
    </w:p>
    <w:p w:rsidR="00B54867" w:rsidRPr="004E03E8" w:rsidRDefault="00B54867" w:rsidP="004E03E8">
      <w:pPr>
        <w:pStyle w:val="Default"/>
        <w:numPr>
          <w:ilvl w:val="0"/>
          <w:numId w:val="9"/>
        </w:numPr>
        <w:spacing w:line="276" w:lineRule="auto"/>
        <w:rPr>
          <w:rFonts w:ascii="Cambria" w:hAnsi="Cambria"/>
        </w:rPr>
      </w:pPr>
      <w:r w:rsidRPr="004E03E8">
        <w:rPr>
          <w:rFonts w:ascii="Cambria" w:hAnsi="Cambria"/>
        </w:rPr>
        <w:t>sprawdzenie elementów spoin spawalniczych, mocowań prowadnic, tłoka oraz ramy kabinowej i drzwi szybowych</w:t>
      </w:r>
      <w:r w:rsidR="004E03E8">
        <w:rPr>
          <w:rFonts w:ascii="Cambria" w:hAnsi="Cambria"/>
        </w:rPr>
        <w:t>;</w:t>
      </w:r>
      <w:r w:rsidRPr="004E03E8">
        <w:rPr>
          <w:rFonts w:ascii="Cambria" w:hAnsi="Cambria"/>
        </w:rPr>
        <w:t xml:space="preserve"> </w:t>
      </w:r>
    </w:p>
    <w:p w:rsidR="00B54867" w:rsidRPr="004E03E8" w:rsidRDefault="00B54867" w:rsidP="004E03E8">
      <w:pPr>
        <w:pStyle w:val="Default"/>
        <w:numPr>
          <w:ilvl w:val="0"/>
          <w:numId w:val="9"/>
        </w:numPr>
        <w:spacing w:after="17" w:line="276" w:lineRule="auto"/>
        <w:rPr>
          <w:rFonts w:ascii="Cambria" w:hAnsi="Cambria"/>
        </w:rPr>
      </w:pPr>
      <w:r w:rsidRPr="004E03E8">
        <w:rPr>
          <w:rFonts w:ascii="Cambria" w:hAnsi="Cambria"/>
        </w:rPr>
        <w:t>sprawdzenie instalacji uziemiającej – ciągłość</w:t>
      </w:r>
      <w:r w:rsidR="004E03E8">
        <w:rPr>
          <w:rFonts w:ascii="Cambria" w:hAnsi="Cambria"/>
        </w:rPr>
        <w:t>;</w:t>
      </w:r>
      <w:r w:rsidRPr="004E03E8">
        <w:rPr>
          <w:rFonts w:ascii="Cambria" w:hAnsi="Cambria"/>
        </w:rPr>
        <w:t xml:space="preserve"> </w:t>
      </w:r>
    </w:p>
    <w:p w:rsidR="00B54867" w:rsidRDefault="00B54867" w:rsidP="004E03E8">
      <w:pPr>
        <w:pStyle w:val="Default"/>
        <w:numPr>
          <w:ilvl w:val="0"/>
          <w:numId w:val="9"/>
        </w:numPr>
        <w:spacing w:after="17" w:line="276" w:lineRule="auto"/>
        <w:rPr>
          <w:rFonts w:ascii="Cambria" w:hAnsi="Cambria"/>
        </w:rPr>
      </w:pPr>
      <w:r w:rsidRPr="004E03E8">
        <w:rPr>
          <w:rFonts w:ascii="Cambria" w:hAnsi="Cambria"/>
        </w:rPr>
        <w:t>przeprowadzenie prób sprawnościowych dźwigu</w:t>
      </w:r>
      <w:r w:rsidR="004E03E8">
        <w:rPr>
          <w:rFonts w:ascii="Cambria" w:hAnsi="Cambria"/>
        </w:rPr>
        <w:t>.</w:t>
      </w:r>
      <w:r w:rsidRPr="004E03E8">
        <w:rPr>
          <w:rFonts w:ascii="Cambria" w:hAnsi="Cambria"/>
        </w:rPr>
        <w:t xml:space="preserve"> </w:t>
      </w:r>
    </w:p>
    <w:p w:rsidR="004E03E8" w:rsidRPr="004E03E8" w:rsidRDefault="004E03E8" w:rsidP="004E03E8">
      <w:pPr>
        <w:pStyle w:val="Default"/>
        <w:spacing w:after="17" w:line="276" w:lineRule="auto"/>
        <w:ind w:left="720"/>
        <w:rPr>
          <w:rFonts w:ascii="Cambria" w:hAnsi="Cambria"/>
        </w:rPr>
      </w:pPr>
    </w:p>
    <w:p w:rsidR="004E03E8" w:rsidRDefault="004E03E8" w:rsidP="004E03E8">
      <w:pPr>
        <w:pStyle w:val="Default"/>
        <w:spacing w:line="276" w:lineRule="auto"/>
        <w:rPr>
          <w:rFonts w:ascii="Cambria" w:hAnsi="Cambria"/>
        </w:rPr>
      </w:pPr>
      <w:r>
        <w:rPr>
          <w:rFonts w:ascii="Cambria" w:hAnsi="Cambria"/>
          <w:b/>
        </w:rPr>
        <w:lastRenderedPageBreak/>
        <w:t>3</w:t>
      </w:r>
      <w:r w:rsidR="00B54867" w:rsidRPr="004E03E8">
        <w:rPr>
          <w:rFonts w:ascii="Cambria" w:hAnsi="Cambria"/>
          <w:b/>
        </w:rPr>
        <w:t>. Zapisy</w:t>
      </w:r>
      <w:r>
        <w:rPr>
          <w:rFonts w:ascii="Cambria" w:hAnsi="Cambria"/>
        </w:rPr>
        <w:t xml:space="preserve"> </w:t>
      </w:r>
    </w:p>
    <w:p w:rsidR="00B54867" w:rsidRPr="00DC7B98" w:rsidRDefault="00B54867" w:rsidP="00DC7B98">
      <w:pPr>
        <w:pStyle w:val="Akapitzlist"/>
        <w:numPr>
          <w:ilvl w:val="0"/>
          <w:numId w:val="11"/>
        </w:numPr>
        <w:jc w:val="both"/>
        <w:rPr>
          <w:rFonts w:ascii="Cambria" w:hAnsi="Cambria" w:cs="Arial"/>
          <w:color w:val="000000"/>
          <w:sz w:val="24"/>
          <w:szCs w:val="24"/>
        </w:rPr>
      </w:pPr>
      <w:r w:rsidRPr="00DC7B98">
        <w:rPr>
          <w:rFonts w:ascii="Cambria" w:hAnsi="Cambria"/>
          <w:sz w:val="24"/>
          <w:szCs w:val="24"/>
        </w:rPr>
        <w:t xml:space="preserve">Wykonawca zobowiązany jest odnotowywać fakt wykonania konserwacji oraz napraw w </w:t>
      </w:r>
      <w:r w:rsidR="00DC7B98">
        <w:rPr>
          <w:rFonts w:ascii="Cambria" w:hAnsi="Cambria" w:cs="Arial"/>
          <w:color w:val="000000"/>
          <w:sz w:val="24"/>
          <w:szCs w:val="24"/>
        </w:rPr>
        <w:t>książce</w:t>
      </w:r>
      <w:r w:rsidR="00DC7B98" w:rsidRPr="00DC7B98">
        <w:rPr>
          <w:rFonts w:ascii="Cambria" w:hAnsi="Cambria" w:cs="Arial"/>
          <w:color w:val="000000"/>
          <w:sz w:val="24"/>
          <w:szCs w:val="24"/>
        </w:rPr>
        <w:t xml:space="preserve"> konserwacji dźwigu towarowego, znajd</w:t>
      </w:r>
      <w:r w:rsidR="004E23F8">
        <w:rPr>
          <w:rFonts w:ascii="Cambria" w:hAnsi="Cambria" w:cs="Arial"/>
          <w:color w:val="000000"/>
          <w:sz w:val="24"/>
          <w:szCs w:val="24"/>
        </w:rPr>
        <w:t xml:space="preserve">ującej się w budynku „D” </w:t>
      </w:r>
      <w:r w:rsidR="00DC7B98">
        <w:rPr>
          <w:rFonts w:ascii="Cambria" w:hAnsi="Cambria"/>
          <w:sz w:val="24"/>
          <w:szCs w:val="24"/>
        </w:rPr>
        <w:t>odpowiadającej dla poszczególnego urządzenia</w:t>
      </w:r>
      <w:r w:rsidRPr="00DC7B98">
        <w:rPr>
          <w:rFonts w:ascii="Cambria" w:hAnsi="Cambria"/>
          <w:sz w:val="24"/>
          <w:szCs w:val="24"/>
        </w:rPr>
        <w:t xml:space="preserve"> (zgodnie z obowiązującymi przepisami)</w:t>
      </w:r>
      <w:r w:rsidRPr="00DC7B98">
        <w:rPr>
          <w:rFonts w:ascii="Cambria" w:hAnsi="Cambria"/>
        </w:rPr>
        <w:t xml:space="preserve"> </w:t>
      </w:r>
      <w:r w:rsidR="004E03E8" w:rsidRPr="00DC7B98">
        <w:rPr>
          <w:rFonts w:ascii="Cambria" w:hAnsi="Cambria"/>
        </w:rPr>
        <w:t>.</w:t>
      </w:r>
    </w:p>
    <w:p w:rsidR="004E03E8" w:rsidRDefault="004E03E8" w:rsidP="004E03E8">
      <w:pPr>
        <w:pStyle w:val="Default"/>
        <w:spacing w:line="276" w:lineRule="auto"/>
        <w:ind w:left="720"/>
        <w:rPr>
          <w:rFonts w:ascii="Cambria" w:hAnsi="Cambria"/>
        </w:rPr>
      </w:pPr>
    </w:p>
    <w:p w:rsidR="004E03E8" w:rsidRDefault="004E03E8" w:rsidP="004E03E8">
      <w:pPr>
        <w:pStyle w:val="Default"/>
        <w:spacing w:after="17" w:line="276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4</w:t>
      </w:r>
      <w:r w:rsidRPr="004E03E8">
        <w:rPr>
          <w:rFonts w:ascii="Cambria" w:hAnsi="Cambria"/>
          <w:b/>
          <w:bCs/>
        </w:rPr>
        <w:t xml:space="preserve">. Udział w okresowych badaniach dźwigu UDT </w:t>
      </w:r>
    </w:p>
    <w:p w:rsidR="004E03E8" w:rsidRDefault="004E03E8" w:rsidP="004E03E8">
      <w:pPr>
        <w:pStyle w:val="Default"/>
        <w:spacing w:after="17"/>
        <w:rPr>
          <w:rFonts w:ascii="Cambria" w:hAnsi="Cambria"/>
          <w:b/>
          <w:bCs/>
        </w:rPr>
      </w:pPr>
    </w:p>
    <w:p w:rsidR="004E03E8" w:rsidRDefault="004E03E8" w:rsidP="004E03E8">
      <w:pPr>
        <w:pStyle w:val="Default"/>
        <w:spacing w:after="17"/>
        <w:rPr>
          <w:rFonts w:ascii="Cambria" w:hAnsi="Cambria"/>
          <w:b/>
          <w:bCs/>
        </w:rPr>
      </w:pPr>
    </w:p>
    <w:p w:rsidR="004E03E8" w:rsidRDefault="004E03E8" w:rsidP="004E03E8">
      <w:pPr>
        <w:pStyle w:val="Default"/>
        <w:spacing w:after="17"/>
        <w:rPr>
          <w:rFonts w:ascii="Cambria" w:hAnsi="Cambria"/>
          <w:b/>
          <w:bCs/>
        </w:rPr>
      </w:pPr>
    </w:p>
    <w:p w:rsidR="004E03E8" w:rsidRDefault="004E03E8" w:rsidP="004E03E8">
      <w:pPr>
        <w:pStyle w:val="Default"/>
        <w:spacing w:after="17"/>
        <w:rPr>
          <w:rFonts w:ascii="Cambria" w:hAnsi="Cambria"/>
          <w:b/>
          <w:bCs/>
        </w:rPr>
      </w:pPr>
    </w:p>
    <w:p w:rsidR="004E03E8" w:rsidRDefault="004E03E8" w:rsidP="004E03E8">
      <w:pPr>
        <w:pStyle w:val="Default"/>
        <w:spacing w:after="17"/>
        <w:rPr>
          <w:rFonts w:ascii="Cambria" w:hAnsi="Cambria"/>
          <w:b/>
          <w:bCs/>
        </w:rPr>
      </w:pPr>
    </w:p>
    <w:p w:rsidR="004E03E8" w:rsidRDefault="004E03E8" w:rsidP="004E03E8">
      <w:pPr>
        <w:pStyle w:val="Default"/>
        <w:spacing w:after="17"/>
        <w:rPr>
          <w:rFonts w:ascii="Cambria" w:hAnsi="Cambria"/>
          <w:b/>
          <w:bCs/>
        </w:rPr>
      </w:pPr>
    </w:p>
    <w:p w:rsidR="004E03E8" w:rsidRDefault="004E03E8" w:rsidP="004E03E8">
      <w:pPr>
        <w:pStyle w:val="Default"/>
        <w:spacing w:after="17"/>
        <w:rPr>
          <w:rFonts w:ascii="Cambria" w:hAnsi="Cambria"/>
          <w:b/>
          <w:bCs/>
        </w:rPr>
      </w:pPr>
    </w:p>
    <w:p w:rsidR="004E03E8" w:rsidRPr="004E03E8" w:rsidRDefault="004E03E8" w:rsidP="004E03E8">
      <w:pPr>
        <w:pStyle w:val="Default"/>
        <w:spacing w:after="17"/>
        <w:rPr>
          <w:rFonts w:ascii="Cambria" w:hAnsi="Cambria"/>
        </w:rPr>
      </w:pPr>
    </w:p>
    <w:p w:rsidR="004E03E8" w:rsidRPr="004E03E8" w:rsidRDefault="004E03E8" w:rsidP="004E03E8">
      <w:pPr>
        <w:pStyle w:val="Default"/>
        <w:ind w:left="720"/>
        <w:rPr>
          <w:rFonts w:ascii="Cambria" w:hAnsi="Cambria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536"/>
      </w:tblGrid>
      <w:tr w:rsidR="00B54867" w:rsidRPr="004E03E8">
        <w:trPr>
          <w:trHeight w:val="202"/>
        </w:trPr>
        <w:tc>
          <w:tcPr>
            <w:tcW w:w="4536" w:type="dxa"/>
          </w:tcPr>
          <w:p w:rsidR="00B54867" w:rsidRPr="004E03E8" w:rsidRDefault="00B54867" w:rsidP="007409D8">
            <w:pPr>
              <w:pStyle w:val="Default"/>
              <w:jc w:val="center"/>
              <w:rPr>
                <w:rFonts w:ascii="Cambria" w:hAnsi="Cambria"/>
              </w:rPr>
            </w:pPr>
            <w:r w:rsidRPr="004E03E8">
              <w:rPr>
                <w:rFonts w:ascii="Cambria" w:hAnsi="Cambria"/>
              </w:rPr>
              <w:t xml:space="preserve">............................................................... </w:t>
            </w:r>
            <w:r w:rsidR="007409D8">
              <w:rPr>
                <w:rFonts w:ascii="Cambria" w:hAnsi="Cambria"/>
              </w:rPr>
              <w:t xml:space="preserve">     </w:t>
            </w:r>
            <w:r w:rsidRPr="004E03E8">
              <w:rPr>
                <w:rFonts w:ascii="Cambria" w:hAnsi="Cambria"/>
              </w:rPr>
              <w:t>Zamawiający</w:t>
            </w:r>
          </w:p>
        </w:tc>
        <w:tc>
          <w:tcPr>
            <w:tcW w:w="4536" w:type="dxa"/>
          </w:tcPr>
          <w:p w:rsidR="00B54867" w:rsidRPr="004E03E8" w:rsidRDefault="00B54867" w:rsidP="007409D8">
            <w:pPr>
              <w:pStyle w:val="Default"/>
              <w:jc w:val="center"/>
              <w:rPr>
                <w:rFonts w:ascii="Cambria" w:hAnsi="Cambria"/>
              </w:rPr>
            </w:pPr>
            <w:r w:rsidRPr="004E03E8">
              <w:rPr>
                <w:rFonts w:ascii="Cambria" w:hAnsi="Cambria"/>
              </w:rPr>
              <w:t xml:space="preserve">................................................................ </w:t>
            </w:r>
            <w:r w:rsidR="007409D8">
              <w:rPr>
                <w:rFonts w:ascii="Cambria" w:hAnsi="Cambria"/>
              </w:rPr>
              <w:t xml:space="preserve">     </w:t>
            </w:r>
            <w:r w:rsidRPr="004E03E8">
              <w:rPr>
                <w:rFonts w:ascii="Cambria" w:hAnsi="Cambria"/>
              </w:rPr>
              <w:t>Wykonawca</w:t>
            </w:r>
          </w:p>
        </w:tc>
      </w:tr>
      <w:tr w:rsidR="007409D8" w:rsidRPr="004E03E8">
        <w:trPr>
          <w:trHeight w:val="202"/>
        </w:trPr>
        <w:tc>
          <w:tcPr>
            <w:tcW w:w="4536" w:type="dxa"/>
          </w:tcPr>
          <w:p w:rsidR="007409D8" w:rsidRPr="004E03E8" w:rsidRDefault="007409D8">
            <w:pPr>
              <w:pStyle w:val="Default"/>
              <w:rPr>
                <w:rFonts w:ascii="Cambria" w:hAnsi="Cambria"/>
              </w:rPr>
            </w:pPr>
          </w:p>
        </w:tc>
        <w:tc>
          <w:tcPr>
            <w:tcW w:w="4536" w:type="dxa"/>
          </w:tcPr>
          <w:p w:rsidR="007409D8" w:rsidRPr="004E03E8" w:rsidRDefault="007409D8" w:rsidP="007409D8">
            <w:pPr>
              <w:pStyle w:val="Default"/>
              <w:rPr>
                <w:rFonts w:ascii="Cambria" w:hAnsi="Cambria"/>
              </w:rPr>
            </w:pPr>
          </w:p>
        </w:tc>
      </w:tr>
    </w:tbl>
    <w:p w:rsidR="007200BA" w:rsidRDefault="007200BA"/>
    <w:sectPr w:rsidR="007200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402" w:rsidRDefault="008F5402" w:rsidP="00DC7B98">
      <w:pPr>
        <w:spacing w:after="0" w:line="240" w:lineRule="auto"/>
      </w:pPr>
      <w:r>
        <w:separator/>
      </w:r>
    </w:p>
  </w:endnote>
  <w:endnote w:type="continuationSeparator" w:id="0">
    <w:p w:rsidR="008F5402" w:rsidRDefault="008F5402" w:rsidP="00DC7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26D" w:rsidRDefault="0018226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26D" w:rsidRDefault="0018226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26D" w:rsidRDefault="001822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402" w:rsidRDefault="008F5402" w:rsidP="00DC7B98">
      <w:pPr>
        <w:spacing w:after="0" w:line="240" w:lineRule="auto"/>
      </w:pPr>
      <w:r>
        <w:separator/>
      </w:r>
    </w:p>
  </w:footnote>
  <w:footnote w:type="continuationSeparator" w:id="0">
    <w:p w:rsidR="008F5402" w:rsidRDefault="008F5402" w:rsidP="00DC7B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26D" w:rsidRDefault="0018226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B98" w:rsidRPr="00DC7B98" w:rsidRDefault="00DC7B98" w:rsidP="00DC7B98">
    <w:pPr>
      <w:pStyle w:val="Nagwek"/>
      <w:jc w:val="right"/>
      <w:rPr>
        <w:rFonts w:ascii="Cambria" w:hAnsi="Cambria"/>
      </w:rPr>
    </w:pPr>
    <w:r w:rsidRPr="00DC7B98">
      <w:rPr>
        <w:rFonts w:ascii="Cambria" w:hAnsi="Cambria"/>
      </w:rPr>
      <w:t xml:space="preserve">Załącznik Nr 1 do Umowy </w:t>
    </w:r>
    <w:r w:rsidR="004E23F8">
      <w:rPr>
        <w:rFonts w:ascii="Cambria" w:hAnsi="Cambria"/>
        <w:color w:val="000000"/>
        <w:spacing w:val="-2"/>
      </w:rPr>
      <w:t>Nr</w:t>
    </w:r>
    <w:r w:rsidR="0018226D">
      <w:rPr>
        <w:rFonts w:ascii="Cambria" w:hAnsi="Cambria"/>
        <w:color w:val="000000"/>
        <w:spacing w:val="-2"/>
      </w:rPr>
      <w:t xml:space="preserve"> </w:t>
    </w:r>
    <w:r w:rsidR="0018226D">
      <w:rPr>
        <w:rFonts w:ascii="Cambria" w:hAnsi="Cambria"/>
        <w:color w:val="000000"/>
        <w:spacing w:val="-2"/>
      </w:rPr>
      <w:t>…….</w:t>
    </w:r>
    <w:bookmarkStart w:id="0" w:name="_GoBack"/>
    <w:bookmarkEnd w:id="0"/>
    <w:r w:rsidR="004E23F8">
      <w:rPr>
        <w:rFonts w:ascii="Cambria" w:hAnsi="Cambria"/>
        <w:color w:val="000000"/>
        <w:spacing w:val="-2"/>
      </w:rPr>
      <w:t xml:space="preserve"> /21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26D" w:rsidRDefault="0018226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410B0"/>
    <w:multiLevelType w:val="hybridMultilevel"/>
    <w:tmpl w:val="16A8AE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B3C23"/>
    <w:multiLevelType w:val="hybridMultilevel"/>
    <w:tmpl w:val="E766F5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D554A"/>
    <w:multiLevelType w:val="hybridMultilevel"/>
    <w:tmpl w:val="5ED2FB9A"/>
    <w:lvl w:ilvl="0" w:tplc="BF6E8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A376D5"/>
    <w:multiLevelType w:val="hybridMultilevel"/>
    <w:tmpl w:val="437E90B0"/>
    <w:lvl w:ilvl="0" w:tplc="BF6E8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945D1"/>
    <w:multiLevelType w:val="hybridMultilevel"/>
    <w:tmpl w:val="72162C16"/>
    <w:lvl w:ilvl="0" w:tplc="BF6E8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C4389E"/>
    <w:multiLevelType w:val="hybridMultilevel"/>
    <w:tmpl w:val="ECB6C1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2528BB"/>
    <w:multiLevelType w:val="hybridMultilevel"/>
    <w:tmpl w:val="837A45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390F7E"/>
    <w:multiLevelType w:val="hybridMultilevel"/>
    <w:tmpl w:val="2C96C5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946958"/>
    <w:multiLevelType w:val="hybridMultilevel"/>
    <w:tmpl w:val="3C9C8F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986065"/>
    <w:multiLevelType w:val="hybridMultilevel"/>
    <w:tmpl w:val="EF44A2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0A7D54"/>
    <w:multiLevelType w:val="hybridMultilevel"/>
    <w:tmpl w:val="4C3CF8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596DC4"/>
    <w:multiLevelType w:val="hybridMultilevel"/>
    <w:tmpl w:val="A4CC9D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5"/>
  </w:num>
  <w:num w:numId="9">
    <w:abstractNumId w:val="8"/>
  </w:num>
  <w:num w:numId="10">
    <w:abstractNumId w:val="7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867"/>
    <w:rsid w:val="0018226D"/>
    <w:rsid w:val="004E03E8"/>
    <w:rsid w:val="004E23F8"/>
    <w:rsid w:val="005664DC"/>
    <w:rsid w:val="00641841"/>
    <w:rsid w:val="007200BA"/>
    <w:rsid w:val="007409D8"/>
    <w:rsid w:val="008F5402"/>
    <w:rsid w:val="00937606"/>
    <w:rsid w:val="00B54867"/>
    <w:rsid w:val="00CE5102"/>
    <w:rsid w:val="00DC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5486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C7B9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7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7B98"/>
  </w:style>
  <w:style w:type="paragraph" w:styleId="Stopka">
    <w:name w:val="footer"/>
    <w:basedOn w:val="Normalny"/>
    <w:link w:val="StopkaZnak"/>
    <w:uiPriority w:val="99"/>
    <w:unhideWhenUsed/>
    <w:rsid w:val="00DC7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7B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5486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C7B9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7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7B98"/>
  </w:style>
  <w:style w:type="paragraph" w:styleId="Stopka">
    <w:name w:val="footer"/>
    <w:basedOn w:val="Normalny"/>
    <w:link w:val="StopkaZnak"/>
    <w:uiPriority w:val="99"/>
    <w:unhideWhenUsed/>
    <w:rsid w:val="00DC7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7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C6065-4821-4A56-AE69-3BBD0E9F0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280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Czopik</dc:creator>
  <cp:lastModifiedBy>Beata Czopik</cp:lastModifiedBy>
  <cp:revision>7</cp:revision>
  <dcterms:created xsi:type="dcterms:W3CDTF">2020-12-18T13:52:00Z</dcterms:created>
  <dcterms:modified xsi:type="dcterms:W3CDTF">2021-12-21T11:22:00Z</dcterms:modified>
</cp:coreProperties>
</file>