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69" w:type="dxa"/>
        <w:tblInd w:w="-1225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08"/>
        <w:gridCol w:w="8843"/>
      </w:tblGrid>
      <w:tr w:rsidR="0099150D" w:rsidTr="0099150D">
        <w:trPr>
          <w:trHeight w:val="2071"/>
        </w:trPr>
        <w:tc>
          <w:tcPr>
            <w:tcW w:w="2418" w:type="dxa"/>
          </w:tcPr>
          <w:p w:rsidR="0099150D" w:rsidRDefault="0099150D" w:rsidP="0099150D">
            <w:pPr>
              <w:jc w:val="center"/>
              <w:rPr>
                <w:rFonts w:ascii="OptimusPrinceps" w:hAnsi="OptimusPrinceps"/>
                <w:sz w:val="22"/>
              </w:rPr>
            </w:pPr>
            <w:r>
              <w:rPr>
                <w:rFonts w:ascii="OptimusPrinceps" w:hAnsi="OptimusPrinceps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187610</wp:posOffset>
                  </wp:positionH>
                  <wp:positionV relativeFrom="paragraph">
                    <wp:posOffset>-5715</wp:posOffset>
                  </wp:positionV>
                  <wp:extent cx="1255395" cy="1255395"/>
                  <wp:effectExtent l="0" t="0" r="1905" b="1905"/>
                  <wp:wrapNone/>
                  <wp:docPr id="2" name="Obraz 2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" w:type="dxa"/>
            <w:tcBorders>
              <w:top w:val="nil"/>
              <w:bottom w:val="nil"/>
              <w:right w:val="nil"/>
            </w:tcBorders>
          </w:tcPr>
          <w:p w:rsidR="0099150D" w:rsidRDefault="0099150D" w:rsidP="0099150D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99150D" w:rsidRDefault="0099150D" w:rsidP="0099150D">
            <w:pPr>
              <w:rPr>
                <w:sz w:val="22"/>
              </w:rPr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99150D" w:rsidRPr="006D10A9" w:rsidRDefault="0099150D" w:rsidP="0099150D">
            <w:pPr>
              <w:rPr>
                <w:smallCaps/>
                <w:sz w:val="22"/>
                <w:szCs w:val="22"/>
              </w:rPr>
            </w:pPr>
            <w:r w:rsidRPr="006D10A9">
              <w:rPr>
                <w:smallCaps/>
                <w:sz w:val="22"/>
                <w:szCs w:val="22"/>
              </w:rPr>
              <w:t>Uniwersytet Medyczny im. Karola Marcinkowskiego w Poznaniu</w:t>
            </w:r>
          </w:p>
          <w:p w:rsidR="0099150D" w:rsidRPr="006D10A9" w:rsidRDefault="0099150D" w:rsidP="0099150D">
            <w:pPr>
              <w:rPr>
                <w:smallCaps/>
                <w:sz w:val="22"/>
                <w:szCs w:val="22"/>
              </w:rPr>
            </w:pPr>
            <w:r w:rsidRPr="006D10A9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6D10A9">
              <w:rPr>
                <w:sz w:val="22"/>
                <w:szCs w:val="22"/>
              </w:rPr>
              <w:t xml:space="preserve">  D</w:t>
            </w:r>
            <w:r w:rsidRPr="006D10A9">
              <w:rPr>
                <w:smallCaps/>
                <w:sz w:val="22"/>
                <w:szCs w:val="22"/>
              </w:rPr>
              <w:t>ział  Inwestycyjno-Techniczny</w:t>
            </w:r>
          </w:p>
          <w:p w:rsidR="0099150D" w:rsidRPr="006D10A9" w:rsidRDefault="0099150D" w:rsidP="0099150D">
            <w:pPr>
              <w:rPr>
                <w:sz w:val="22"/>
                <w:szCs w:val="22"/>
              </w:rPr>
            </w:pPr>
            <w:r w:rsidRPr="006D10A9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  <w:p w:rsidR="0099150D" w:rsidRPr="006D10A9" w:rsidRDefault="0099150D" w:rsidP="0099150D">
            <w:pPr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  <w:szCs w:val="22"/>
              </w:rPr>
            </w:pPr>
            <w:r w:rsidRPr="006D10A9">
              <w:rPr>
                <w:sz w:val="22"/>
                <w:szCs w:val="22"/>
              </w:rPr>
              <w:t xml:space="preserve"> Collegium im. Adama Wrzoska                                                   </w:t>
            </w:r>
            <w:r>
              <w:rPr>
                <w:sz w:val="22"/>
                <w:szCs w:val="22"/>
              </w:rPr>
              <w:t xml:space="preserve">       tel.:  061 845 26 51</w:t>
            </w:r>
          </w:p>
          <w:p w:rsidR="0099150D" w:rsidRPr="006D10A9" w:rsidRDefault="0099150D" w:rsidP="0099150D">
            <w:pPr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  <w:szCs w:val="22"/>
              </w:rPr>
            </w:pPr>
            <w:r w:rsidRPr="006D10A9">
              <w:rPr>
                <w:sz w:val="22"/>
                <w:szCs w:val="22"/>
              </w:rPr>
              <w:t xml:space="preserve"> ul. Rokietnicka 7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6D10A9">
              <w:rPr>
                <w:sz w:val="22"/>
                <w:szCs w:val="22"/>
              </w:rPr>
              <w:t xml:space="preserve"> ditum@ump.edu.pl</w:t>
            </w:r>
          </w:p>
          <w:p w:rsidR="0099150D" w:rsidRPr="006D10A9" w:rsidRDefault="0099150D" w:rsidP="0099150D">
            <w:pPr>
              <w:tabs>
                <w:tab w:val="left" w:pos="3890"/>
                <w:tab w:val="left" w:pos="4394"/>
                <w:tab w:val="left" w:pos="5834"/>
              </w:tabs>
              <w:rPr>
                <w:sz w:val="22"/>
                <w:szCs w:val="22"/>
              </w:rPr>
            </w:pPr>
            <w:r w:rsidRPr="006D10A9">
              <w:rPr>
                <w:sz w:val="22"/>
                <w:szCs w:val="22"/>
              </w:rPr>
              <w:t xml:space="preserve"> 60-806 Poznań                                    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6D10A9">
              <w:rPr>
                <w:sz w:val="22"/>
                <w:szCs w:val="22"/>
              </w:rPr>
              <w:t xml:space="preserve"> http://www.ump.edu.pl                                                                              </w:t>
            </w:r>
          </w:p>
          <w:p w:rsidR="0099150D" w:rsidRPr="006D10A9" w:rsidRDefault="0099150D" w:rsidP="0099150D">
            <w:pPr>
              <w:tabs>
                <w:tab w:val="left" w:pos="3890"/>
              </w:tabs>
              <w:rPr>
                <w:sz w:val="22"/>
                <w:szCs w:val="22"/>
              </w:rPr>
            </w:pPr>
            <w:r w:rsidRPr="006D10A9">
              <w:rPr>
                <w:sz w:val="22"/>
                <w:szCs w:val="22"/>
              </w:rPr>
              <w:t xml:space="preserve"> </w:t>
            </w:r>
          </w:p>
        </w:tc>
      </w:tr>
    </w:tbl>
    <w:p w:rsidR="00B7491E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431C6E" w:rsidRPr="004257C2" w:rsidRDefault="007D5040" w:rsidP="008331D5">
      <w:pPr>
        <w:tabs>
          <w:tab w:val="left" w:pos="5940"/>
        </w:tabs>
        <w:jc w:val="right"/>
        <w:rPr>
          <w:sz w:val="22"/>
        </w:rPr>
      </w:pPr>
      <w:r>
        <w:rPr>
          <w:sz w:val="22"/>
        </w:rPr>
        <w:t>Załącznik nr 1</w:t>
      </w:r>
      <w:r w:rsidR="00F76234">
        <w:rPr>
          <w:sz w:val="22"/>
        </w:rPr>
        <w:t xml:space="preserve"> do </w:t>
      </w:r>
      <w:r w:rsidR="00431C6E">
        <w:rPr>
          <w:sz w:val="22"/>
        </w:rPr>
        <w:t>Przetargu otwartego</w:t>
      </w: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9C7080" w:rsidP="005433B1">
      <w:pPr>
        <w:rPr>
          <w:rFonts w:ascii="Arial" w:hAnsi="Arial" w:cs="Arial"/>
          <w:b/>
          <w:bCs/>
          <w:sz w:val="32"/>
          <w:szCs w:val="32"/>
        </w:rPr>
      </w:pPr>
      <w:r>
        <w:rPr>
          <w:rFonts w:eastAsia="Times New Roman" w:cs="Calibri"/>
          <w:lang w:eastAsia="pl-PL"/>
        </w:rPr>
        <w:t>Znak sprawy:</w:t>
      </w:r>
      <w:r w:rsidR="00FC017D">
        <w:rPr>
          <w:rFonts w:eastAsia="Times New Roman" w:cs="Calibri"/>
          <w:b/>
          <w:lang w:eastAsia="pl-PL"/>
        </w:rPr>
        <w:t xml:space="preserve"> DIT/PO/2019</w:t>
      </w:r>
      <w:r w:rsidRPr="00AF110F">
        <w:rPr>
          <w:rFonts w:eastAsia="Times New Roman" w:cs="Calibri"/>
          <w:b/>
          <w:lang w:eastAsia="pl-PL"/>
        </w:rPr>
        <w:t>/0</w:t>
      </w:r>
      <w:r w:rsidR="00FC017D">
        <w:rPr>
          <w:rFonts w:eastAsia="Times New Roman" w:cs="Calibri"/>
          <w:b/>
          <w:lang w:eastAsia="pl-PL"/>
        </w:rPr>
        <w:t>2</w:t>
      </w:r>
    </w:p>
    <w:p w:rsidR="005433B1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99150D" w:rsidRPr="004257C2" w:rsidRDefault="0099150D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9118B0" w:rsidRDefault="00021EC0" w:rsidP="005E171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Wykonanie okresowej kontroli</w:t>
      </w:r>
      <w:r w:rsidR="00D97624">
        <w:rPr>
          <w:b/>
          <w:sz w:val="32"/>
          <w:szCs w:val="32"/>
          <w:u w:val="single"/>
        </w:rPr>
        <w:t xml:space="preserve"> przewodów kominowych </w:t>
      </w:r>
    </w:p>
    <w:p w:rsidR="005433B1" w:rsidRPr="004257C2" w:rsidRDefault="00D97624" w:rsidP="005E171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 podłączeń</w:t>
      </w:r>
      <w:r w:rsidR="00021EC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 poszczególnych obiektach UM w Poznaniu</w:t>
      </w: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4257C2" w:rsidRDefault="008F1C20" w:rsidP="005433B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SZCZEGÓŁOWY OPIS PRZEDMIOTU ZAMÓWIENIA</w:t>
      </w: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4809B8" w:rsidRDefault="004809B8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B7491E" w:rsidRDefault="005433B1" w:rsidP="005433B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4257C2">
        <w:rPr>
          <w:rFonts w:ascii="Arial" w:hAnsi="Arial" w:cs="Arial"/>
          <w:b/>
          <w:sz w:val="30"/>
          <w:szCs w:val="30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</w:p>
    <w:p w:rsidR="00B139A1" w:rsidRDefault="005433B1" w:rsidP="005433B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</w:p>
    <w:p w:rsidR="005433B1" w:rsidRDefault="005433B1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  <w:r w:rsidRPr="00B7491E">
        <w:rPr>
          <w:rFonts w:ascii="Arial" w:hAnsi="Arial" w:cs="Arial"/>
          <w:b/>
          <w:bCs/>
          <w:sz w:val="22"/>
          <w:szCs w:val="28"/>
        </w:rPr>
        <w:tab/>
        <w:t>Opracował:</w:t>
      </w:r>
      <w:r w:rsidRPr="00B7491E">
        <w:rPr>
          <w:rFonts w:ascii="Arial" w:hAnsi="Arial" w:cs="Arial"/>
          <w:b/>
          <w:bCs/>
          <w:sz w:val="22"/>
          <w:szCs w:val="28"/>
        </w:rPr>
        <w:cr/>
      </w:r>
      <w:r w:rsidRPr="00B7491E">
        <w:rPr>
          <w:rFonts w:ascii="Arial" w:hAnsi="Arial" w:cs="Arial"/>
          <w:b/>
          <w:bCs/>
          <w:sz w:val="22"/>
          <w:szCs w:val="28"/>
        </w:rPr>
        <w:tab/>
        <w:t xml:space="preserve">Dział </w:t>
      </w:r>
      <w:r w:rsidR="00F67732">
        <w:rPr>
          <w:rFonts w:ascii="Arial" w:hAnsi="Arial" w:cs="Arial"/>
          <w:b/>
          <w:bCs/>
          <w:sz w:val="22"/>
          <w:szCs w:val="28"/>
        </w:rPr>
        <w:t>Inwestycyjno-</w:t>
      </w:r>
      <w:r w:rsidRPr="00B7491E">
        <w:rPr>
          <w:rFonts w:ascii="Arial" w:hAnsi="Arial" w:cs="Arial"/>
          <w:b/>
          <w:bCs/>
          <w:sz w:val="22"/>
          <w:szCs w:val="28"/>
        </w:rPr>
        <w:t>Techniczny UMP</w:t>
      </w:r>
      <w:r w:rsidRPr="00B7491E">
        <w:rPr>
          <w:rFonts w:ascii="Arial" w:hAnsi="Arial" w:cs="Arial"/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139A1" w:rsidRDefault="00B139A1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139A1" w:rsidRDefault="00B139A1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Default="00B7491E" w:rsidP="005433B1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5433B1" w:rsidRDefault="005433B1" w:rsidP="005433B1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5433B1" w:rsidRDefault="005433B1" w:rsidP="005433B1">
      <w:pPr>
        <w:jc w:val="center"/>
        <w:rPr>
          <w:rFonts w:ascii="Arial" w:hAnsi="Arial" w:cs="Arial"/>
          <w:sz w:val="22"/>
          <w:szCs w:val="22"/>
        </w:rPr>
      </w:pPr>
      <w:r w:rsidRPr="005433B1">
        <w:rPr>
          <w:rFonts w:ascii="Arial" w:hAnsi="Arial" w:cs="Arial"/>
          <w:sz w:val="22"/>
          <w:szCs w:val="22"/>
        </w:rPr>
        <w:t>Poznań</w:t>
      </w:r>
      <w:r w:rsidR="001C7ED5">
        <w:rPr>
          <w:rFonts w:ascii="Arial" w:hAnsi="Arial" w:cs="Arial"/>
          <w:sz w:val="22"/>
          <w:szCs w:val="22"/>
        </w:rPr>
        <w:t>,</w:t>
      </w:r>
      <w:r w:rsidRPr="005433B1">
        <w:rPr>
          <w:rFonts w:ascii="Arial" w:hAnsi="Arial" w:cs="Arial"/>
          <w:sz w:val="22"/>
          <w:szCs w:val="22"/>
        </w:rPr>
        <w:t xml:space="preserve"> </w:t>
      </w:r>
      <w:r w:rsidR="00431C6E">
        <w:rPr>
          <w:rFonts w:ascii="Arial" w:hAnsi="Arial" w:cs="Arial"/>
          <w:sz w:val="22"/>
          <w:szCs w:val="22"/>
        </w:rPr>
        <w:t>kwiecień</w:t>
      </w:r>
      <w:r w:rsidR="001C7ED5">
        <w:rPr>
          <w:rFonts w:ascii="Arial" w:hAnsi="Arial" w:cs="Arial"/>
          <w:sz w:val="22"/>
          <w:szCs w:val="22"/>
        </w:rPr>
        <w:t xml:space="preserve"> </w:t>
      </w:r>
      <w:r w:rsidRPr="005433B1">
        <w:rPr>
          <w:rFonts w:ascii="Arial" w:hAnsi="Arial" w:cs="Arial"/>
          <w:sz w:val="22"/>
          <w:szCs w:val="22"/>
        </w:rPr>
        <w:t>201</w:t>
      </w:r>
      <w:r w:rsidR="00431C6E">
        <w:rPr>
          <w:rFonts w:ascii="Arial" w:hAnsi="Arial" w:cs="Arial"/>
          <w:sz w:val="22"/>
          <w:szCs w:val="22"/>
        </w:rPr>
        <w:t>9</w:t>
      </w:r>
      <w:r w:rsidR="001C7ED5">
        <w:rPr>
          <w:rFonts w:ascii="Arial" w:hAnsi="Arial" w:cs="Arial"/>
          <w:sz w:val="22"/>
          <w:szCs w:val="22"/>
        </w:rPr>
        <w:t xml:space="preserve"> </w:t>
      </w:r>
      <w:r w:rsidRPr="005433B1">
        <w:rPr>
          <w:rFonts w:ascii="Arial" w:hAnsi="Arial" w:cs="Arial"/>
          <w:sz w:val="22"/>
          <w:szCs w:val="22"/>
        </w:rPr>
        <w:t>r.</w:t>
      </w:r>
    </w:p>
    <w:p w:rsidR="00D97624" w:rsidRDefault="00D97624" w:rsidP="005433B1">
      <w:pPr>
        <w:jc w:val="center"/>
        <w:rPr>
          <w:rFonts w:ascii="Arial" w:hAnsi="Arial" w:cs="Arial"/>
          <w:sz w:val="22"/>
          <w:szCs w:val="22"/>
        </w:rPr>
      </w:pPr>
    </w:p>
    <w:p w:rsidR="00C928BC" w:rsidRPr="001C7ED5" w:rsidRDefault="00C928BC" w:rsidP="005433B1">
      <w:pPr>
        <w:rPr>
          <w:b/>
          <w:bCs/>
          <w:u w:val="single"/>
        </w:rPr>
      </w:pPr>
      <w:r w:rsidRPr="001C7ED5">
        <w:rPr>
          <w:b/>
          <w:bCs/>
          <w:u w:val="single"/>
        </w:rPr>
        <w:lastRenderedPageBreak/>
        <w:t>1. Informacje ogólne</w:t>
      </w:r>
    </w:p>
    <w:p w:rsidR="002E2FFD" w:rsidRPr="00B139A1" w:rsidRDefault="00C928BC" w:rsidP="00D728FE">
      <w:pPr>
        <w:numPr>
          <w:ilvl w:val="0"/>
          <w:numId w:val="7"/>
        </w:numPr>
        <w:ind w:left="567" w:hanging="283"/>
        <w:jc w:val="both"/>
        <w:rPr>
          <w:sz w:val="22"/>
          <w:szCs w:val="22"/>
        </w:rPr>
      </w:pPr>
      <w:r w:rsidRPr="00B139A1">
        <w:rPr>
          <w:sz w:val="22"/>
          <w:szCs w:val="22"/>
        </w:rPr>
        <w:t xml:space="preserve">Zamawiający </w:t>
      </w:r>
      <w:r w:rsidR="001C7ED5" w:rsidRPr="00B139A1">
        <w:rPr>
          <w:sz w:val="22"/>
          <w:szCs w:val="22"/>
        </w:rPr>
        <w:t xml:space="preserve">zamierza powierzyć Wykonawcy </w:t>
      </w:r>
      <w:r w:rsidR="002E2FFD" w:rsidRPr="00B139A1">
        <w:rPr>
          <w:sz w:val="22"/>
          <w:szCs w:val="22"/>
        </w:rPr>
        <w:t>wykonanie</w:t>
      </w:r>
      <w:r w:rsidR="00D728FE" w:rsidRPr="00B139A1">
        <w:rPr>
          <w:sz w:val="22"/>
          <w:szCs w:val="22"/>
        </w:rPr>
        <w:t xml:space="preserve"> okresow</w:t>
      </w:r>
      <w:r w:rsidR="002E2FFD" w:rsidRPr="00B139A1">
        <w:rPr>
          <w:sz w:val="22"/>
          <w:szCs w:val="22"/>
        </w:rPr>
        <w:t>ej</w:t>
      </w:r>
      <w:r w:rsidR="00D728FE" w:rsidRPr="00B139A1">
        <w:rPr>
          <w:sz w:val="22"/>
          <w:szCs w:val="22"/>
        </w:rPr>
        <w:t xml:space="preserve"> kontrol</w:t>
      </w:r>
      <w:r w:rsidR="002E2FFD" w:rsidRPr="00B139A1">
        <w:rPr>
          <w:sz w:val="22"/>
          <w:szCs w:val="22"/>
        </w:rPr>
        <w:t>i</w:t>
      </w:r>
      <w:r w:rsidR="00D728FE" w:rsidRPr="00B139A1">
        <w:rPr>
          <w:sz w:val="22"/>
          <w:szCs w:val="22"/>
        </w:rPr>
        <w:t xml:space="preserve"> przewodów </w:t>
      </w:r>
    </w:p>
    <w:p w:rsidR="002E2FFD" w:rsidRPr="00B139A1" w:rsidRDefault="00D728FE" w:rsidP="002E2FFD">
      <w:pPr>
        <w:ind w:left="567"/>
        <w:jc w:val="both"/>
        <w:rPr>
          <w:sz w:val="22"/>
          <w:szCs w:val="22"/>
        </w:rPr>
      </w:pPr>
      <w:r w:rsidRPr="00B139A1">
        <w:rPr>
          <w:sz w:val="22"/>
          <w:szCs w:val="22"/>
        </w:rPr>
        <w:t>kominowych i podłączeń w poszczególnych obiektach UMP</w:t>
      </w:r>
      <w:r w:rsidR="002E2FFD" w:rsidRPr="00B139A1">
        <w:rPr>
          <w:sz w:val="22"/>
          <w:szCs w:val="22"/>
        </w:rPr>
        <w:t>,</w:t>
      </w:r>
      <w:r w:rsidR="00B04DB4" w:rsidRPr="00B139A1">
        <w:rPr>
          <w:sz w:val="22"/>
          <w:szCs w:val="22"/>
        </w:rPr>
        <w:t xml:space="preserve"> zgodnie z wymogami</w:t>
      </w:r>
      <w:r w:rsidR="002E2FFD" w:rsidRPr="00B139A1">
        <w:rPr>
          <w:sz w:val="22"/>
          <w:szCs w:val="22"/>
        </w:rPr>
        <w:t>:</w:t>
      </w:r>
      <w:r w:rsidRPr="00B139A1">
        <w:rPr>
          <w:sz w:val="22"/>
          <w:szCs w:val="22"/>
        </w:rPr>
        <w:t xml:space="preserve"> </w:t>
      </w:r>
      <w:r w:rsidR="002E2FFD" w:rsidRPr="00B139A1">
        <w:rPr>
          <w:sz w:val="22"/>
          <w:szCs w:val="22"/>
        </w:rPr>
        <w:t>Prawo budowlane z d. 07 lipca 1994 r. art. 62, ust. 1 pkt. 1 litera c i pkt . 3, Dz.U. 2016 poz. 290;</w:t>
      </w:r>
    </w:p>
    <w:p w:rsidR="008006D6" w:rsidRPr="00B139A1" w:rsidRDefault="008006D6" w:rsidP="00B12C4C">
      <w:pPr>
        <w:ind w:left="567" w:hanging="283"/>
        <w:jc w:val="both"/>
        <w:rPr>
          <w:sz w:val="22"/>
          <w:szCs w:val="22"/>
        </w:rPr>
      </w:pPr>
      <w:r w:rsidRPr="00B139A1">
        <w:rPr>
          <w:sz w:val="22"/>
          <w:szCs w:val="22"/>
        </w:rPr>
        <w:t>-    Kontrole</w:t>
      </w:r>
      <w:r w:rsidR="00B12C4C" w:rsidRPr="00B139A1">
        <w:rPr>
          <w:sz w:val="22"/>
          <w:szCs w:val="22"/>
        </w:rPr>
        <w:t xml:space="preserve"> obejmują przewody kominowe, dymne oraz grawitacyjne przewody spalinowe i wentylacyjne łącznie z elementami budowlanymi (urządzeniami pomocniczymi) mającymi bezpośredni związek z prawidłowym i bezpiecznym funkcjonowaniem.</w:t>
      </w:r>
    </w:p>
    <w:p w:rsidR="002E2FFD" w:rsidRPr="00B139A1" w:rsidRDefault="00B12C4C" w:rsidP="00B12C4C">
      <w:pPr>
        <w:ind w:left="567" w:hanging="283"/>
        <w:jc w:val="both"/>
        <w:rPr>
          <w:sz w:val="22"/>
          <w:szCs w:val="22"/>
        </w:rPr>
      </w:pPr>
      <w:r w:rsidRPr="00B139A1">
        <w:rPr>
          <w:sz w:val="22"/>
          <w:szCs w:val="22"/>
        </w:rPr>
        <w:t xml:space="preserve">- </w:t>
      </w:r>
      <w:r w:rsidRPr="00B139A1">
        <w:rPr>
          <w:sz w:val="22"/>
          <w:szCs w:val="22"/>
        </w:rPr>
        <w:tab/>
      </w:r>
      <w:r w:rsidR="00D30D11" w:rsidRPr="00B139A1">
        <w:rPr>
          <w:sz w:val="22"/>
          <w:szCs w:val="22"/>
        </w:rPr>
        <w:t xml:space="preserve">Czynności </w:t>
      </w:r>
      <w:r w:rsidR="00D728FE" w:rsidRPr="00B139A1">
        <w:rPr>
          <w:sz w:val="22"/>
          <w:szCs w:val="22"/>
        </w:rPr>
        <w:t xml:space="preserve">związane z kontrolą przewodów kominowych i podłączeń do kominów </w:t>
      </w:r>
      <w:r w:rsidR="00D30D11" w:rsidRPr="00B139A1">
        <w:rPr>
          <w:sz w:val="22"/>
          <w:szCs w:val="22"/>
        </w:rPr>
        <w:t>wykonywane</w:t>
      </w:r>
    </w:p>
    <w:p w:rsidR="00D30D11" w:rsidRPr="00B139A1" w:rsidRDefault="009747A0" w:rsidP="00B12C4C">
      <w:pPr>
        <w:ind w:left="567" w:firstLine="33"/>
        <w:jc w:val="both"/>
        <w:rPr>
          <w:sz w:val="22"/>
          <w:szCs w:val="22"/>
        </w:rPr>
      </w:pPr>
      <w:r w:rsidRPr="00B139A1">
        <w:rPr>
          <w:sz w:val="22"/>
          <w:szCs w:val="22"/>
        </w:rPr>
        <w:t xml:space="preserve">będą </w:t>
      </w:r>
      <w:r w:rsidR="00D30D11" w:rsidRPr="00B139A1">
        <w:rPr>
          <w:sz w:val="22"/>
          <w:szCs w:val="22"/>
        </w:rPr>
        <w:t xml:space="preserve">z częstotliwością: </w:t>
      </w:r>
      <w:r w:rsidRPr="00B139A1">
        <w:rPr>
          <w:sz w:val="22"/>
          <w:szCs w:val="22"/>
        </w:rPr>
        <w:t>1</w:t>
      </w:r>
      <w:r w:rsidR="00D30D11" w:rsidRPr="00B139A1">
        <w:rPr>
          <w:sz w:val="22"/>
          <w:szCs w:val="22"/>
        </w:rPr>
        <w:t xml:space="preserve"> raz w </w:t>
      </w:r>
      <w:r w:rsidR="00D728FE" w:rsidRPr="00B139A1">
        <w:rPr>
          <w:sz w:val="22"/>
          <w:szCs w:val="22"/>
        </w:rPr>
        <w:t>roku</w:t>
      </w:r>
      <w:r w:rsidR="00C10020">
        <w:rPr>
          <w:sz w:val="22"/>
          <w:szCs w:val="22"/>
        </w:rPr>
        <w:t xml:space="preserve"> (do 23.05.2018r)</w:t>
      </w:r>
      <w:r w:rsidR="00D728FE" w:rsidRPr="00B139A1">
        <w:rPr>
          <w:sz w:val="22"/>
          <w:szCs w:val="22"/>
        </w:rPr>
        <w:t xml:space="preserve"> i 2 razy w roku</w:t>
      </w:r>
      <w:r w:rsidR="001E3088" w:rsidRPr="00B139A1">
        <w:rPr>
          <w:sz w:val="22"/>
          <w:szCs w:val="22"/>
        </w:rPr>
        <w:t xml:space="preserve"> </w:t>
      </w:r>
      <w:r w:rsidR="00256B23">
        <w:rPr>
          <w:sz w:val="22"/>
          <w:szCs w:val="22"/>
        </w:rPr>
        <w:t>(do 23.05.2018r i do 23.11</w:t>
      </w:r>
      <w:r w:rsidR="00C10020">
        <w:rPr>
          <w:sz w:val="22"/>
          <w:szCs w:val="22"/>
        </w:rPr>
        <w:t xml:space="preserve">.2018r) </w:t>
      </w:r>
      <w:r w:rsidR="001E3088" w:rsidRPr="00B139A1">
        <w:rPr>
          <w:sz w:val="22"/>
          <w:szCs w:val="22"/>
        </w:rPr>
        <w:t>wg zestawienia</w:t>
      </w:r>
      <w:r w:rsidR="00B12C4C" w:rsidRPr="00B139A1">
        <w:rPr>
          <w:sz w:val="22"/>
          <w:szCs w:val="22"/>
        </w:rPr>
        <w:t xml:space="preserve"> podziału budynków</w:t>
      </w:r>
      <w:r w:rsidR="00256B23">
        <w:rPr>
          <w:sz w:val="22"/>
          <w:szCs w:val="22"/>
        </w:rPr>
        <w:t xml:space="preserve"> (pkt.3)</w:t>
      </w:r>
    </w:p>
    <w:p w:rsidR="008D6754" w:rsidRPr="00B139A1" w:rsidRDefault="008D6754" w:rsidP="00647284">
      <w:pPr>
        <w:numPr>
          <w:ilvl w:val="0"/>
          <w:numId w:val="7"/>
        </w:numPr>
        <w:ind w:left="567" w:hanging="283"/>
        <w:jc w:val="both"/>
        <w:rPr>
          <w:sz w:val="22"/>
          <w:szCs w:val="22"/>
        </w:rPr>
      </w:pPr>
      <w:r w:rsidRPr="00B139A1">
        <w:rPr>
          <w:sz w:val="22"/>
          <w:szCs w:val="22"/>
        </w:rPr>
        <w:t xml:space="preserve">Okres zamówienia: </w:t>
      </w:r>
      <w:r w:rsidR="00647284" w:rsidRPr="00B139A1">
        <w:rPr>
          <w:sz w:val="22"/>
          <w:szCs w:val="22"/>
        </w:rPr>
        <w:t xml:space="preserve">od daty podpisania </w:t>
      </w:r>
      <w:r w:rsidR="00BD683B" w:rsidRPr="00B139A1">
        <w:rPr>
          <w:sz w:val="22"/>
          <w:szCs w:val="22"/>
        </w:rPr>
        <w:t>umow</w:t>
      </w:r>
      <w:r w:rsidR="00256B23">
        <w:rPr>
          <w:sz w:val="22"/>
          <w:szCs w:val="22"/>
        </w:rPr>
        <w:t>y do 23</w:t>
      </w:r>
      <w:r w:rsidRPr="00B139A1">
        <w:rPr>
          <w:sz w:val="22"/>
          <w:szCs w:val="22"/>
        </w:rPr>
        <w:t>.</w:t>
      </w:r>
      <w:r w:rsidR="007F5AE4" w:rsidRPr="00B139A1">
        <w:rPr>
          <w:sz w:val="22"/>
          <w:szCs w:val="22"/>
        </w:rPr>
        <w:t>1</w:t>
      </w:r>
      <w:r w:rsidR="00256B23">
        <w:rPr>
          <w:sz w:val="22"/>
          <w:szCs w:val="22"/>
        </w:rPr>
        <w:t>1</w:t>
      </w:r>
      <w:r w:rsidRPr="00B139A1">
        <w:rPr>
          <w:sz w:val="22"/>
          <w:szCs w:val="22"/>
        </w:rPr>
        <w:t>.201</w:t>
      </w:r>
      <w:r w:rsidR="00BD683B" w:rsidRPr="00B139A1">
        <w:rPr>
          <w:sz w:val="22"/>
          <w:szCs w:val="22"/>
        </w:rPr>
        <w:t>8</w:t>
      </w:r>
      <w:r w:rsidRPr="00B139A1">
        <w:rPr>
          <w:sz w:val="22"/>
          <w:szCs w:val="22"/>
        </w:rPr>
        <w:t xml:space="preserve"> r.</w:t>
      </w:r>
    </w:p>
    <w:p w:rsidR="008D6754" w:rsidRPr="00B139A1" w:rsidRDefault="008D6754" w:rsidP="008D6754">
      <w:pPr>
        <w:numPr>
          <w:ilvl w:val="0"/>
          <w:numId w:val="7"/>
        </w:numPr>
        <w:ind w:left="567" w:hanging="283"/>
        <w:jc w:val="both"/>
        <w:rPr>
          <w:sz w:val="22"/>
          <w:szCs w:val="22"/>
        </w:rPr>
      </w:pPr>
      <w:r w:rsidRPr="00B139A1">
        <w:rPr>
          <w:sz w:val="22"/>
          <w:szCs w:val="22"/>
        </w:rPr>
        <w:t>Wykonanie usług wymaga potwierdzenia przez użytkownika, co stanowi podstawę do rozliczeń finansowych</w:t>
      </w:r>
    </w:p>
    <w:p w:rsidR="00E07FA6" w:rsidRPr="00B139A1" w:rsidRDefault="00E07FA6" w:rsidP="008D6754">
      <w:pPr>
        <w:numPr>
          <w:ilvl w:val="0"/>
          <w:numId w:val="7"/>
        </w:numPr>
        <w:ind w:left="567" w:hanging="283"/>
        <w:jc w:val="both"/>
        <w:rPr>
          <w:sz w:val="22"/>
          <w:szCs w:val="22"/>
        </w:rPr>
      </w:pPr>
      <w:r w:rsidRPr="00B139A1">
        <w:rPr>
          <w:sz w:val="22"/>
          <w:szCs w:val="22"/>
        </w:rPr>
        <w:t xml:space="preserve">Zamawiający wymaga opracowania </w:t>
      </w:r>
      <w:r w:rsidR="00B12C4C" w:rsidRPr="00B139A1">
        <w:rPr>
          <w:sz w:val="22"/>
          <w:szCs w:val="22"/>
        </w:rPr>
        <w:t xml:space="preserve">dokumentacji pokontrolnej </w:t>
      </w:r>
      <w:r w:rsidRPr="00B139A1">
        <w:rPr>
          <w:sz w:val="22"/>
          <w:szCs w:val="22"/>
        </w:rPr>
        <w:t>z każde</w:t>
      </w:r>
      <w:r w:rsidR="00B12C4C" w:rsidRPr="00B139A1">
        <w:rPr>
          <w:sz w:val="22"/>
          <w:szCs w:val="22"/>
        </w:rPr>
        <w:t xml:space="preserve">go obiektu </w:t>
      </w:r>
      <w:r w:rsidRPr="00B139A1">
        <w:rPr>
          <w:sz w:val="22"/>
          <w:szCs w:val="22"/>
        </w:rPr>
        <w:t>i przekazania Zamawiającemu w ilości:</w:t>
      </w:r>
    </w:p>
    <w:p w:rsidR="00E07FA6" w:rsidRPr="00B139A1" w:rsidRDefault="00B139A1" w:rsidP="00B139A1">
      <w:pPr>
        <w:pStyle w:val="Akapitzlist"/>
        <w:widowControl w:val="0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E07FA6" w:rsidRPr="00B139A1">
        <w:rPr>
          <w:sz w:val="22"/>
          <w:szCs w:val="22"/>
        </w:rPr>
        <w:t>wydruki papierowe - w 2 egzemplarzach</w:t>
      </w:r>
    </w:p>
    <w:p w:rsidR="00E07FA6" w:rsidRPr="00B139A1" w:rsidRDefault="00B139A1" w:rsidP="00B139A1">
      <w:pPr>
        <w:pStyle w:val="Akapitzlist"/>
        <w:widowControl w:val="0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E07FA6" w:rsidRPr="00B139A1">
        <w:rPr>
          <w:sz w:val="22"/>
          <w:szCs w:val="22"/>
        </w:rPr>
        <w:t xml:space="preserve">zapis elektroniczny (nośnik CD, DVD lub pendrive) – w 1 egzemplarzu. </w:t>
      </w:r>
    </w:p>
    <w:p w:rsidR="00606C25" w:rsidRDefault="00B12C4C" w:rsidP="00B12C4C">
      <w:pPr>
        <w:ind w:left="567" w:hanging="283"/>
        <w:jc w:val="both"/>
        <w:rPr>
          <w:sz w:val="22"/>
          <w:szCs w:val="22"/>
        </w:rPr>
      </w:pPr>
      <w:r w:rsidRPr="00B139A1">
        <w:rPr>
          <w:sz w:val="22"/>
          <w:szCs w:val="22"/>
        </w:rPr>
        <w:t>-</w:t>
      </w:r>
      <w:r w:rsidRPr="00B139A1">
        <w:rPr>
          <w:sz w:val="22"/>
          <w:szCs w:val="22"/>
        </w:rPr>
        <w:tab/>
        <w:t xml:space="preserve">Zgodnie  z wymogami: Prawo budowlane z d. </w:t>
      </w:r>
      <w:r w:rsidR="006B6F29" w:rsidRPr="00B139A1">
        <w:rPr>
          <w:sz w:val="22"/>
          <w:szCs w:val="22"/>
        </w:rPr>
        <w:t>07 lipca 1994 r. art. 62, ust. 6</w:t>
      </w:r>
      <w:r w:rsidRPr="00B139A1">
        <w:rPr>
          <w:sz w:val="22"/>
          <w:szCs w:val="22"/>
        </w:rPr>
        <w:t xml:space="preserve"> </w:t>
      </w:r>
      <w:r w:rsidR="006B6F29" w:rsidRPr="00B139A1">
        <w:rPr>
          <w:sz w:val="22"/>
          <w:szCs w:val="22"/>
        </w:rPr>
        <w:t xml:space="preserve"> kontrole stanu technicznego przewodów kominowych powinny przeprowadzać: osoby posiadające odpowiednie kwalifikacje </w:t>
      </w:r>
      <w:r w:rsidR="009118B0">
        <w:rPr>
          <w:sz w:val="22"/>
          <w:szCs w:val="22"/>
        </w:rPr>
        <w:t>mistrza w rzemiośle kominiarskim</w:t>
      </w:r>
      <w:r w:rsidR="00606C25">
        <w:rPr>
          <w:sz w:val="22"/>
          <w:szCs w:val="22"/>
        </w:rPr>
        <w:t xml:space="preserve">. </w:t>
      </w:r>
    </w:p>
    <w:p w:rsidR="00B12C4C" w:rsidRPr="00B139A1" w:rsidRDefault="00606C25" w:rsidP="00B12C4C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Zamawiający wymaga, aby osoba dokonująca kontroli posiadała przynależność do odpowiedniego Zrzeszenia Zawodowego Kominiarzy Polskich.</w:t>
      </w:r>
    </w:p>
    <w:p w:rsidR="006B6F29" w:rsidRPr="00B139A1" w:rsidRDefault="006B6F29" w:rsidP="00B12C4C">
      <w:pPr>
        <w:ind w:left="567" w:hanging="283"/>
        <w:jc w:val="both"/>
        <w:rPr>
          <w:sz w:val="22"/>
          <w:szCs w:val="22"/>
        </w:rPr>
      </w:pPr>
      <w:r w:rsidRPr="00B139A1">
        <w:rPr>
          <w:sz w:val="22"/>
          <w:szCs w:val="22"/>
        </w:rPr>
        <w:t xml:space="preserve">- </w:t>
      </w:r>
      <w:r w:rsidRPr="00B139A1">
        <w:rPr>
          <w:sz w:val="22"/>
          <w:szCs w:val="22"/>
        </w:rPr>
        <w:tab/>
        <w:t>Zgodnie z wymogami: Prawo budowlane z d. 07 lipca 1994 r. art. 62, ust. 1 pkt 3 –Wykonawca powiadomi w odpowiednich terminach właściwy organ o przeprowadzeniu kontroli i kopie zawiadomienia przekaże Zamawiającemu</w:t>
      </w:r>
    </w:p>
    <w:p w:rsidR="00C46ABC" w:rsidRPr="001C7ED5" w:rsidRDefault="00C46ABC" w:rsidP="00B12C4C">
      <w:pPr>
        <w:ind w:left="567" w:hanging="283"/>
        <w:rPr>
          <w:sz w:val="22"/>
          <w:szCs w:val="22"/>
        </w:rPr>
      </w:pPr>
    </w:p>
    <w:p w:rsidR="00C46ABC" w:rsidRPr="001C7ED5" w:rsidRDefault="00C46ABC" w:rsidP="00C46ABC">
      <w:pPr>
        <w:rPr>
          <w:b/>
          <w:bCs/>
          <w:u w:val="single"/>
        </w:rPr>
      </w:pPr>
      <w:r w:rsidRPr="001C7ED5">
        <w:rPr>
          <w:b/>
          <w:bCs/>
          <w:u w:val="single"/>
        </w:rPr>
        <w:t xml:space="preserve">2. </w:t>
      </w:r>
      <w:r w:rsidR="00D30D11" w:rsidRPr="00D30D11">
        <w:rPr>
          <w:b/>
          <w:bCs/>
          <w:u w:val="single"/>
        </w:rPr>
        <w:t>Zakres czynności:</w:t>
      </w:r>
    </w:p>
    <w:p w:rsidR="00B37B6A" w:rsidRPr="00B139A1" w:rsidRDefault="00B37B6A" w:rsidP="00AB55F0">
      <w:pPr>
        <w:ind w:left="284"/>
        <w:rPr>
          <w:sz w:val="22"/>
          <w:szCs w:val="22"/>
        </w:rPr>
      </w:pPr>
      <w:r w:rsidRPr="00B139A1">
        <w:rPr>
          <w:sz w:val="22"/>
          <w:szCs w:val="22"/>
        </w:rPr>
        <w:t xml:space="preserve">I.  </w:t>
      </w:r>
      <w:r w:rsidR="00AB55F0" w:rsidRPr="00B139A1">
        <w:rPr>
          <w:sz w:val="22"/>
          <w:szCs w:val="22"/>
        </w:rPr>
        <w:t>Kontrola przewodów kominowych</w:t>
      </w:r>
      <w:r w:rsidR="00D1044B" w:rsidRPr="00B139A1">
        <w:rPr>
          <w:sz w:val="22"/>
          <w:szCs w:val="22"/>
        </w:rPr>
        <w:t xml:space="preserve"> ( z określeniem ich jako: dymowy, wentylacja grawitacyjna,</w:t>
      </w:r>
    </w:p>
    <w:p w:rsidR="00634073" w:rsidRPr="00B139A1" w:rsidRDefault="00B37B6A" w:rsidP="00AB55F0">
      <w:pPr>
        <w:ind w:left="284"/>
        <w:rPr>
          <w:sz w:val="22"/>
          <w:szCs w:val="22"/>
        </w:rPr>
      </w:pPr>
      <w:r w:rsidRPr="00B139A1">
        <w:rPr>
          <w:sz w:val="22"/>
          <w:szCs w:val="22"/>
        </w:rPr>
        <w:t xml:space="preserve">     </w:t>
      </w:r>
      <w:r w:rsidR="00D1044B" w:rsidRPr="00B139A1">
        <w:rPr>
          <w:sz w:val="22"/>
          <w:szCs w:val="22"/>
        </w:rPr>
        <w:t>wentylacja mechaniczna ) oraz</w:t>
      </w:r>
      <w:r w:rsidR="00AB55F0" w:rsidRPr="00B139A1">
        <w:rPr>
          <w:sz w:val="22"/>
          <w:szCs w:val="22"/>
        </w:rPr>
        <w:t xml:space="preserve"> ich podłączeń</w:t>
      </w:r>
      <w:r w:rsidR="00D1044B" w:rsidRPr="00B139A1">
        <w:rPr>
          <w:sz w:val="22"/>
          <w:szCs w:val="22"/>
        </w:rPr>
        <w:t>,</w:t>
      </w:r>
      <w:r w:rsidR="00AB55F0" w:rsidRPr="00B139A1">
        <w:rPr>
          <w:sz w:val="22"/>
          <w:szCs w:val="22"/>
        </w:rPr>
        <w:t xml:space="preserve"> polega</w:t>
      </w:r>
      <w:r w:rsidR="00D1044B" w:rsidRPr="00B139A1">
        <w:rPr>
          <w:sz w:val="22"/>
          <w:szCs w:val="22"/>
        </w:rPr>
        <w:t xml:space="preserve"> na</w:t>
      </w:r>
      <w:r w:rsidR="00634073" w:rsidRPr="00B139A1">
        <w:rPr>
          <w:sz w:val="22"/>
          <w:szCs w:val="22"/>
        </w:rPr>
        <w:t>:</w:t>
      </w:r>
    </w:p>
    <w:p w:rsidR="00AB55F0" w:rsidRPr="00B139A1" w:rsidRDefault="00B37B6A" w:rsidP="00775D7D">
      <w:pPr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 </w:t>
      </w:r>
      <w:r w:rsidR="00634073" w:rsidRPr="00B139A1">
        <w:rPr>
          <w:sz w:val="22"/>
          <w:szCs w:val="22"/>
        </w:rPr>
        <w:t xml:space="preserve">1) </w:t>
      </w:r>
      <w:r w:rsidR="00AB55F0" w:rsidRPr="00B139A1">
        <w:rPr>
          <w:sz w:val="22"/>
          <w:szCs w:val="22"/>
        </w:rPr>
        <w:t>sprawdzeniu</w:t>
      </w:r>
      <w:r w:rsidR="00634073" w:rsidRPr="00B139A1">
        <w:rPr>
          <w:sz w:val="22"/>
          <w:szCs w:val="22"/>
        </w:rPr>
        <w:t>:</w:t>
      </w:r>
      <w:r w:rsidR="00AB55F0" w:rsidRPr="00B139A1">
        <w:rPr>
          <w:sz w:val="22"/>
          <w:szCs w:val="22"/>
        </w:rPr>
        <w:t xml:space="preserve"> </w:t>
      </w:r>
    </w:p>
    <w:p w:rsidR="00AB55F0" w:rsidRPr="00B139A1" w:rsidRDefault="00634073" w:rsidP="00775D7D">
      <w:pPr>
        <w:tabs>
          <w:tab w:val="left" w:pos="709"/>
        </w:tabs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</w:t>
      </w:r>
      <w:r w:rsidR="00D1044B" w:rsidRPr="00B139A1">
        <w:rPr>
          <w:sz w:val="22"/>
          <w:szCs w:val="22"/>
        </w:rPr>
        <w:t xml:space="preserve"> </w:t>
      </w:r>
      <w:r w:rsidR="00AB55F0" w:rsidRPr="00B139A1">
        <w:rPr>
          <w:sz w:val="22"/>
          <w:szCs w:val="22"/>
        </w:rPr>
        <w:t>-  drożności przewodów kominowych,</w:t>
      </w:r>
    </w:p>
    <w:p w:rsidR="00AB55F0" w:rsidRPr="00B139A1" w:rsidRDefault="00634073" w:rsidP="00775D7D">
      <w:pPr>
        <w:tabs>
          <w:tab w:val="left" w:pos="709"/>
        </w:tabs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</w:t>
      </w:r>
      <w:r w:rsidR="00D1044B" w:rsidRPr="00B139A1">
        <w:rPr>
          <w:sz w:val="22"/>
          <w:szCs w:val="22"/>
        </w:rPr>
        <w:t xml:space="preserve"> </w:t>
      </w:r>
      <w:r w:rsidR="00AB55F0" w:rsidRPr="00B139A1">
        <w:rPr>
          <w:sz w:val="22"/>
          <w:szCs w:val="22"/>
        </w:rPr>
        <w:t>-  stanu technicznego głowic i nasad kominowych,</w:t>
      </w:r>
    </w:p>
    <w:p w:rsidR="00AB55F0" w:rsidRPr="00B139A1" w:rsidRDefault="00634073" w:rsidP="00775D7D">
      <w:pPr>
        <w:tabs>
          <w:tab w:val="left" w:pos="709"/>
        </w:tabs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</w:t>
      </w:r>
      <w:r w:rsidR="00D1044B" w:rsidRPr="00B139A1">
        <w:rPr>
          <w:sz w:val="22"/>
          <w:szCs w:val="22"/>
        </w:rPr>
        <w:t xml:space="preserve"> </w:t>
      </w:r>
      <w:r w:rsidR="00AB55F0" w:rsidRPr="00B139A1">
        <w:rPr>
          <w:sz w:val="22"/>
          <w:szCs w:val="22"/>
        </w:rPr>
        <w:t>-  ciągu kominowego</w:t>
      </w:r>
      <w:r w:rsidR="00702045" w:rsidRPr="00B139A1">
        <w:rPr>
          <w:sz w:val="22"/>
          <w:szCs w:val="22"/>
        </w:rPr>
        <w:t xml:space="preserve"> dla każdego z obsługiwanych pomieszczeń</w:t>
      </w:r>
      <w:r w:rsidR="00AB55F0" w:rsidRPr="00B139A1">
        <w:rPr>
          <w:sz w:val="22"/>
          <w:szCs w:val="22"/>
        </w:rPr>
        <w:t>,</w:t>
      </w:r>
    </w:p>
    <w:p w:rsidR="006B6F29" w:rsidRPr="00B139A1" w:rsidRDefault="006B6F29" w:rsidP="00775D7D">
      <w:pPr>
        <w:tabs>
          <w:tab w:val="left" w:pos="709"/>
        </w:tabs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 -  </w:t>
      </w:r>
      <w:r w:rsidR="00775D7D" w:rsidRPr="00B139A1">
        <w:rPr>
          <w:sz w:val="22"/>
          <w:szCs w:val="22"/>
        </w:rPr>
        <w:t>istnienia</w:t>
      </w:r>
      <w:r w:rsidRPr="00B139A1">
        <w:rPr>
          <w:sz w:val="22"/>
          <w:szCs w:val="22"/>
        </w:rPr>
        <w:t xml:space="preserve"> uszkodze</w:t>
      </w:r>
      <w:r w:rsidR="00775D7D" w:rsidRPr="00B139A1">
        <w:rPr>
          <w:sz w:val="22"/>
          <w:szCs w:val="22"/>
        </w:rPr>
        <w:t>ń</w:t>
      </w:r>
      <w:r w:rsidRPr="00B139A1">
        <w:rPr>
          <w:sz w:val="22"/>
          <w:szCs w:val="22"/>
        </w:rPr>
        <w:t>: przewodów kominowy</w:t>
      </w:r>
      <w:r w:rsidR="00775D7D" w:rsidRPr="00B139A1">
        <w:rPr>
          <w:sz w:val="22"/>
          <w:szCs w:val="22"/>
        </w:rPr>
        <w:t xml:space="preserve">ch, kanałów, czopuchów , rur, </w:t>
      </w:r>
      <w:r w:rsidRPr="00B139A1">
        <w:rPr>
          <w:sz w:val="22"/>
          <w:szCs w:val="22"/>
        </w:rPr>
        <w:t>łączników,</w:t>
      </w:r>
      <w:r w:rsidR="00775D7D" w:rsidRPr="00B139A1">
        <w:rPr>
          <w:sz w:val="22"/>
          <w:szCs w:val="22"/>
        </w:rPr>
        <w:t xml:space="preserve"> włazów, drzwiczek kominowych, rewizyjnych, wycierowych, ław kominiarskich i innych elementów kominowych</w:t>
      </w:r>
    </w:p>
    <w:p w:rsidR="00775D7D" w:rsidRPr="00B139A1" w:rsidRDefault="00775D7D" w:rsidP="00775D7D">
      <w:pPr>
        <w:tabs>
          <w:tab w:val="left" w:pos="709"/>
        </w:tabs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ab/>
        <w:t>-  istnienia samowolnych zmian w podłączeniach kominowych, dymowych, spalinowych, wentylacyjnych</w:t>
      </w:r>
    </w:p>
    <w:p w:rsidR="006B6F29" w:rsidRPr="00B139A1" w:rsidRDefault="00775D7D" w:rsidP="00775D7D">
      <w:pPr>
        <w:tabs>
          <w:tab w:val="left" w:pos="709"/>
        </w:tabs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</w:t>
      </w:r>
      <w:r w:rsidRPr="00B139A1">
        <w:rPr>
          <w:sz w:val="22"/>
          <w:szCs w:val="22"/>
        </w:rPr>
        <w:tab/>
        <w:t>-  istnienia pobielonych kominów na strychach</w:t>
      </w:r>
    </w:p>
    <w:p w:rsidR="00634073" w:rsidRPr="00B139A1" w:rsidRDefault="00634073" w:rsidP="00775D7D">
      <w:pPr>
        <w:tabs>
          <w:tab w:val="left" w:pos="709"/>
        </w:tabs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</w:t>
      </w:r>
      <w:r w:rsidR="00D1044B" w:rsidRPr="00B139A1">
        <w:rPr>
          <w:sz w:val="22"/>
          <w:szCs w:val="22"/>
        </w:rPr>
        <w:t xml:space="preserve"> </w:t>
      </w:r>
      <w:r w:rsidR="00AB55F0" w:rsidRPr="00B139A1">
        <w:rPr>
          <w:sz w:val="22"/>
          <w:szCs w:val="22"/>
        </w:rPr>
        <w:t>-  istnie</w:t>
      </w:r>
      <w:r w:rsidR="00702045" w:rsidRPr="00B139A1">
        <w:rPr>
          <w:sz w:val="22"/>
          <w:szCs w:val="22"/>
        </w:rPr>
        <w:t>nia</w:t>
      </w:r>
      <w:r w:rsidR="00AB55F0" w:rsidRPr="00B139A1">
        <w:rPr>
          <w:sz w:val="22"/>
          <w:szCs w:val="22"/>
        </w:rPr>
        <w:t xml:space="preserve"> dostęp do czyszczenia przewodów </w:t>
      </w:r>
      <w:r w:rsidRPr="00B139A1">
        <w:rPr>
          <w:sz w:val="22"/>
          <w:szCs w:val="22"/>
        </w:rPr>
        <w:t>kominowych, kanałów wentylacyjnych,</w:t>
      </w:r>
    </w:p>
    <w:p w:rsidR="00634073" w:rsidRPr="00B139A1" w:rsidRDefault="00634073" w:rsidP="00775D7D">
      <w:pPr>
        <w:tabs>
          <w:tab w:val="left" w:pos="709"/>
        </w:tabs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 </w:t>
      </w:r>
      <w:r w:rsidR="00D1044B" w:rsidRPr="00B139A1">
        <w:rPr>
          <w:sz w:val="22"/>
          <w:szCs w:val="22"/>
        </w:rPr>
        <w:t xml:space="preserve">  </w:t>
      </w:r>
      <w:r w:rsidRPr="00B139A1">
        <w:rPr>
          <w:sz w:val="22"/>
          <w:szCs w:val="22"/>
        </w:rPr>
        <w:t xml:space="preserve"> czopuchów a także otworów do wybierania zanieczyszczeń,</w:t>
      </w:r>
    </w:p>
    <w:p w:rsidR="00634073" w:rsidRPr="00B139A1" w:rsidRDefault="00B37B6A" w:rsidP="00775D7D">
      <w:pPr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 </w:t>
      </w:r>
      <w:r w:rsidR="00634073" w:rsidRPr="00B139A1">
        <w:rPr>
          <w:sz w:val="22"/>
          <w:szCs w:val="22"/>
        </w:rPr>
        <w:t xml:space="preserve">2) </w:t>
      </w:r>
      <w:r w:rsidR="00D1044B" w:rsidRPr="00B139A1">
        <w:rPr>
          <w:sz w:val="22"/>
          <w:szCs w:val="22"/>
        </w:rPr>
        <w:t xml:space="preserve"> </w:t>
      </w:r>
      <w:r w:rsidR="00634073" w:rsidRPr="00B139A1">
        <w:rPr>
          <w:sz w:val="22"/>
          <w:szCs w:val="22"/>
        </w:rPr>
        <w:t>wykonaniu:</w:t>
      </w:r>
    </w:p>
    <w:p w:rsidR="00634073" w:rsidRPr="00B139A1" w:rsidRDefault="00634073" w:rsidP="00775D7D">
      <w:pPr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</w:t>
      </w:r>
      <w:r w:rsidR="00D1044B" w:rsidRPr="00B139A1">
        <w:rPr>
          <w:sz w:val="22"/>
          <w:szCs w:val="22"/>
        </w:rPr>
        <w:t xml:space="preserve"> </w:t>
      </w:r>
      <w:r w:rsidRPr="00B139A1">
        <w:rPr>
          <w:sz w:val="22"/>
          <w:szCs w:val="22"/>
        </w:rPr>
        <w:t>-  czyszczenia przewodów kominowych,</w:t>
      </w:r>
      <w:r w:rsidR="00775D7D" w:rsidRPr="00B139A1">
        <w:rPr>
          <w:sz w:val="22"/>
          <w:szCs w:val="22"/>
        </w:rPr>
        <w:t xml:space="preserve"> które nie wymaga</w:t>
      </w:r>
      <w:r w:rsidR="00256B23">
        <w:rPr>
          <w:sz w:val="22"/>
          <w:szCs w:val="22"/>
        </w:rPr>
        <w:t xml:space="preserve"> wykonania </w:t>
      </w:r>
      <w:r w:rsidR="00775D7D" w:rsidRPr="00B139A1">
        <w:rPr>
          <w:sz w:val="22"/>
          <w:szCs w:val="22"/>
        </w:rPr>
        <w:t>robót budowlanych</w:t>
      </w:r>
    </w:p>
    <w:p w:rsidR="00702045" w:rsidRPr="00B139A1" w:rsidRDefault="00634073" w:rsidP="00775D7D">
      <w:pPr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</w:t>
      </w:r>
      <w:r w:rsidR="00D1044B" w:rsidRPr="00B139A1">
        <w:rPr>
          <w:sz w:val="22"/>
          <w:szCs w:val="22"/>
        </w:rPr>
        <w:t xml:space="preserve"> </w:t>
      </w:r>
      <w:r w:rsidRPr="00B139A1">
        <w:rPr>
          <w:sz w:val="22"/>
          <w:szCs w:val="22"/>
        </w:rPr>
        <w:t xml:space="preserve">-  </w:t>
      </w:r>
      <w:r w:rsidR="00775D7D" w:rsidRPr="00B139A1">
        <w:rPr>
          <w:sz w:val="22"/>
          <w:szCs w:val="22"/>
        </w:rPr>
        <w:t>dokumentacji pokontrolnej wg. opisu poniżej</w:t>
      </w:r>
    </w:p>
    <w:p w:rsidR="006B3C61" w:rsidRPr="00B139A1" w:rsidRDefault="00775D7D" w:rsidP="00775D7D">
      <w:pPr>
        <w:ind w:left="851" w:hanging="142"/>
        <w:rPr>
          <w:sz w:val="22"/>
          <w:szCs w:val="22"/>
        </w:rPr>
      </w:pPr>
      <w:r w:rsidRPr="00B139A1">
        <w:rPr>
          <w:sz w:val="22"/>
          <w:szCs w:val="22"/>
        </w:rPr>
        <w:t>-  powiadomienia</w:t>
      </w:r>
      <w:r w:rsidR="003115B5" w:rsidRPr="00B139A1">
        <w:rPr>
          <w:sz w:val="22"/>
          <w:szCs w:val="22"/>
        </w:rPr>
        <w:t xml:space="preserve"> Nadzoru Budowlanego o </w:t>
      </w:r>
      <w:r w:rsidR="00860A0F" w:rsidRPr="00B139A1">
        <w:rPr>
          <w:sz w:val="22"/>
          <w:szCs w:val="22"/>
        </w:rPr>
        <w:t>przeprowadzeniu kontroli</w:t>
      </w:r>
      <w:r w:rsidR="003115B5" w:rsidRPr="00B139A1">
        <w:rPr>
          <w:sz w:val="22"/>
          <w:szCs w:val="22"/>
        </w:rPr>
        <w:t xml:space="preserve"> </w:t>
      </w:r>
      <w:r w:rsidRPr="00B139A1">
        <w:rPr>
          <w:sz w:val="22"/>
          <w:szCs w:val="22"/>
        </w:rPr>
        <w:t>budynków nr 24-27</w:t>
      </w:r>
      <w:r w:rsidR="00860A0F" w:rsidRPr="00B139A1">
        <w:rPr>
          <w:sz w:val="22"/>
          <w:szCs w:val="22"/>
        </w:rPr>
        <w:t>w tryb</w:t>
      </w:r>
      <w:r w:rsidR="003115B5" w:rsidRPr="00B139A1">
        <w:rPr>
          <w:sz w:val="22"/>
          <w:szCs w:val="22"/>
        </w:rPr>
        <w:t>ie Art. 62 ust. 1 pkt 3</w:t>
      </w:r>
      <w:r w:rsidR="00860A0F" w:rsidRPr="00B139A1">
        <w:rPr>
          <w:sz w:val="22"/>
          <w:szCs w:val="22"/>
        </w:rPr>
        <w:t xml:space="preserve"> Ustawy prawo budowlane</w:t>
      </w:r>
      <w:r w:rsidR="003115B5" w:rsidRPr="00B139A1">
        <w:rPr>
          <w:sz w:val="22"/>
          <w:szCs w:val="22"/>
        </w:rPr>
        <w:t xml:space="preserve"> </w:t>
      </w:r>
      <w:r w:rsidR="00064D27" w:rsidRPr="00B139A1">
        <w:rPr>
          <w:sz w:val="22"/>
          <w:szCs w:val="22"/>
        </w:rPr>
        <w:t xml:space="preserve"> </w:t>
      </w:r>
    </w:p>
    <w:p w:rsidR="00B139A1" w:rsidRPr="00775D7D" w:rsidRDefault="00B139A1" w:rsidP="00775D7D">
      <w:pPr>
        <w:ind w:left="851" w:hanging="142"/>
        <w:rPr>
          <w:sz w:val="22"/>
          <w:szCs w:val="22"/>
        </w:rPr>
      </w:pPr>
    </w:p>
    <w:p w:rsidR="00775D7D" w:rsidRPr="001C7ED5" w:rsidRDefault="00775D7D" w:rsidP="00775D7D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1C7ED5">
        <w:rPr>
          <w:b/>
          <w:bCs/>
          <w:u w:val="single"/>
        </w:rPr>
        <w:t xml:space="preserve">. </w:t>
      </w:r>
      <w:r w:rsidRPr="00D30D11">
        <w:rPr>
          <w:b/>
          <w:bCs/>
          <w:u w:val="single"/>
        </w:rPr>
        <w:t>Z</w:t>
      </w:r>
      <w:r>
        <w:rPr>
          <w:b/>
          <w:bCs/>
          <w:u w:val="single"/>
        </w:rPr>
        <w:t>estawienie obiektów</w:t>
      </w:r>
      <w:r w:rsidR="00B139A1">
        <w:rPr>
          <w:b/>
          <w:bCs/>
          <w:u w:val="single"/>
        </w:rPr>
        <w:t xml:space="preserve"> UMP objętych kontrolą </w:t>
      </w:r>
      <w:r w:rsidRPr="00D30D11">
        <w:rPr>
          <w:b/>
          <w:bCs/>
          <w:u w:val="single"/>
        </w:rPr>
        <w:t>:</w:t>
      </w:r>
    </w:p>
    <w:p w:rsidR="00770531" w:rsidRDefault="00770531" w:rsidP="006B3C61">
      <w:pPr>
        <w:widowControl w:val="0"/>
        <w:jc w:val="both"/>
        <w:rPr>
          <w:sz w:val="22"/>
        </w:rPr>
      </w:pPr>
    </w:p>
    <w:tbl>
      <w:tblPr>
        <w:tblW w:w="96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3817"/>
        <w:gridCol w:w="2977"/>
        <w:gridCol w:w="567"/>
      </w:tblGrid>
      <w:tr w:rsidR="001E3088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88" w:rsidRPr="00B139A1" w:rsidRDefault="001E3088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3088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Rodzaj przeglądu i termin wykonania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88" w:rsidRPr="00B139A1" w:rsidRDefault="001E3088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Budynek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88" w:rsidRPr="00B139A1" w:rsidRDefault="001E3088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88" w:rsidRPr="00B139A1" w:rsidRDefault="001E3088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Nr map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2128D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Przegląd roczny -do </w:t>
            </w:r>
            <w:r w:rsidR="00431C6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23.05.2019</w:t>
            </w:r>
            <w:r w:rsidR="002128DA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</w:t>
            </w:r>
            <w:r w:rsidR="00431C6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Katedra Farmakologii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Rokietnicka 5 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Dział Inwestycji / Dział Informatyki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Rokietnicka 5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Katedra </w:t>
            </w:r>
            <w:proofErr w:type="spellStart"/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Optometrii</w:t>
            </w:r>
            <w:proofErr w:type="spellEnd"/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/ Katedra Biologii Komórki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Rokietnicka 5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Katedra Bromatologii i magazyn odczynników oraz stolarnia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Marcelińska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Budynek Mikrobiologii Klinicznej i bud. gospodarcze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Wieniawskiego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Studium Języków Obcych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Marcelińska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Katedra Naturalnych Surowców Leczniczych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Mazowiecka 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Budynek dydaktyczny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Smoluchowskiego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Centrum Nauczania w Języku Angielskim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Jackowskiego 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Budynek dydaktyczny i bud. gospodarcze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św. Marii Magdaleny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Hale magazynowe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Bukowska 35/37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Katedra i Zakład Toksykologii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Dojazd 30</w:t>
            </w:r>
            <w:r w:rsidR="004624C7"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a,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Collegium Wrzoska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Dąbrowskiego 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Apteka Fundacji UMP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Przybyszewskiego 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Collegium Chmiela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Święcickiego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Budynek dydaktyczny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Parkowa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Budynek Usług Sportu + Hala sportowa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Marcelińska 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DS. Hipokrates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Wilczak 12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DS. Wawrzynek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Wawrzyniaka 23/25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DS Eskulap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Przybyszewskiego 39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DS. </w:t>
            </w:r>
            <w:proofErr w:type="spellStart"/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Aspirynka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Rokietnicka 6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DS. Karolek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Rokietnicka 5e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7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DS. Medyk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Rokietnicka 4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Przegląd</w:t>
            </w:r>
            <w:r w:rsidR="004624C7"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y</w:t>
            </w: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pół</w:t>
            </w:r>
            <w:r w:rsidR="004624C7"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roczne</w:t>
            </w: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– </w:t>
            </w:r>
          </w:p>
          <w:p w:rsidR="00A07AC2" w:rsidRPr="00B139A1" w:rsidRDefault="002128DA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I do 23</w:t>
            </w:r>
            <w:r w:rsidR="00431C6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.05.2019</w:t>
            </w:r>
            <w:r w:rsidR="00A07AC2"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r.,</w:t>
            </w:r>
          </w:p>
          <w:p w:rsidR="00A07AC2" w:rsidRPr="00B139A1" w:rsidRDefault="002128DA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II do 31.10</w:t>
            </w:r>
            <w:r w:rsidR="00431C6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.2019</w:t>
            </w:r>
            <w:r w:rsidR="00A07AC2"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</w:t>
            </w:r>
            <w:r w:rsidR="00431C6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Collegium </w:t>
            </w:r>
            <w:proofErr w:type="spellStart"/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Anatomicum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Święcickiego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Biblioteka Gł./Centrum Kongresowo-Dydaktyczne/Centrum Medycznej Informacji Naukowej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Przybyszewskiego 37a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Centrum Biologii Medycznej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Rokietnicka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7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Centrum Stomatologii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Bukowska 70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</w:tbl>
    <w:p w:rsidR="00F76234" w:rsidRPr="00B139A1" w:rsidRDefault="00F76234" w:rsidP="00B139A1">
      <w:pPr>
        <w:ind w:left="142"/>
        <w:rPr>
          <w:sz w:val="22"/>
          <w:szCs w:val="22"/>
        </w:rPr>
      </w:pPr>
      <w:r w:rsidRPr="00B139A1">
        <w:rPr>
          <w:sz w:val="22"/>
          <w:szCs w:val="22"/>
        </w:rPr>
        <w:t>Lokalizacja powyższych budynków została wskazana na załączonych fragmentach planu</w:t>
      </w:r>
      <w:r w:rsidR="00B139A1" w:rsidRPr="00B139A1">
        <w:rPr>
          <w:sz w:val="22"/>
          <w:szCs w:val="22"/>
        </w:rPr>
        <w:t>/mapy</w:t>
      </w:r>
      <w:r w:rsidRPr="00B139A1">
        <w:rPr>
          <w:sz w:val="22"/>
          <w:szCs w:val="22"/>
        </w:rPr>
        <w:t xml:space="preserve"> Poznania. Każdy budynek oznaczono na planie numerem zgodnym z powyższą tabelą. </w:t>
      </w:r>
    </w:p>
    <w:p w:rsidR="00F76234" w:rsidRPr="00FA6211" w:rsidRDefault="00F76234" w:rsidP="00F76234">
      <w:pPr>
        <w:ind w:left="708"/>
        <w:rPr>
          <w:rFonts w:ascii="Arial" w:hAnsi="Arial" w:cs="Arial"/>
          <w:sz w:val="22"/>
          <w:szCs w:val="22"/>
        </w:rPr>
      </w:pPr>
    </w:p>
    <w:p w:rsidR="00F76234" w:rsidRPr="00B139A1" w:rsidRDefault="00F76234" w:rsidP="00F76234">
      <w:pPr>
        <w:rPr>
          <w:b/>
          <w:bCs/>
          <w:u w:val="single"/>
        </w:rPr>
      </w:pPr>
      <w:r w:rsidRPr="00B139A1">
        <w:rPr>
          <w:b/>
          <w:bCs/>
          <w:u w:val="single"/>
        </w:rPr>
        <w:t xml:space="preserve">3. Zestawienie </w:t>
      </w:r>
      <w:r w:rsidR="00B139A1" w:rsidRPr="00B139A1">
        <w:rPr>
          <w:b/>
          <w:bCs/>
          <w:u w:val="single"/>
        </w:rPr>
        <w:t>map</w:t>
      </w:r>
      <w:r w:rsidRPr="00B139A1">
        <w:rPr>
          <w:b/>
          <w:bCs/>
          <w:u w:val="single"/>
        </w:rPr>
        <w:t>:</w:t>
      </w:r>
    </w:p>
    <w:p w:rsidR="00F76234" w:rsidRPr="00B139A1" w:rsidRDefault="00F76234" w:rsidP="00F76234">
      <w:pPr>
        <w:rPr>
          <w:b/>
          <w:bCs/>
          <w:u w:val="single"/>
        </w:rPr>
      </w:pPr>
    </w:p>
    <w:p w:rsidR="00F76234" w:rsidRPr="00B139A1" w:rsidRDefault="001E3088" w:rsidP="00F76234">
      <w:pPr>
        <w:rPr>
          <w:bCs/>
          <w:sz w:val="22"/>
          <w:szCs w:val="22"/>
        </w:rPr>
      </w:pPr>
      <w:r w:rsidRPr="00B139A1">
        <w:rPr>
          <w:bCs/>
          <w:sz w:val="22"/>
          <w:szCs w:val="22"/>
        </w:rPr>
        <w:t xml:space="preserve">Mapa nr </w:t>
      </w:r>
      <w:r w:rsidR="00F76234" w:rsidRPr="00B139A1">
        <w:rPr>
          <w:bCs/>
          <w:sz w:val="22"/>
          <w:szCs w:val="22"/>
        </w:rPr>
        <w:t xml:space="preserve">1-lokalizacja budynków </w:t>
      </w:r>
      <w:r w:rsidRPr="00B139A1">
        <w:rPr>
          <w:bCs/>
          <w:sz w:val="22"/>
          <w:szCs w:val="22"/>
        </w:rPr>
        <w:t>UMP</w:t>
      </w:r>
      <w:r w:rsidR="00E808E5">
        <w:rPr>
          <w:bCs/>
          <w:sz w:val="22"/>
          <w:szCs w:val="22"/>
        </w:rPr>
        <w:t xml:space="preserve"> nr 5,7,8,10,12,18</w:t>
      </w:r>
      <w:r w:rsidRPr="00B139A1">
        <w:rPr>
          <w:bCs/>
          <w:sz w:val="22"/>
          <w:szCs w:val="22"/>
        </w:rPr>
        <w:tab/>
      </w:r>
    </w:p>
    <w:p w:rsidR="00F76234" w:rsidRPr="00B139A1" w:rsidRDefault="001E3088" w:rsidP="00F76234">
      <w:pPr>
        <w:rPr>
          <w:bCs/>
          <w:sz w:val="22"/>
          <w:szCs w:val="22"/>
        </w:rPr>
      </w:pPr>
      <w:r w:rsidRPr="00B139A1">
        <w:rPr>
          <w:bCs/>
          <w:sz w:val="22"/>
          <w:szCs w:val="22"/>
        </w:rPr>
        <w:t>Mapa nr 2</w:t>
      </w:r>
      <w:r w:rsidR="00F76234" w:rsidRPr="00B139A1">
        <w:rPr>
          <w:bCs/>
          <w:sz w:val="22"/>
          <w:szCs w:val="22"/>
        </w:rPr>
        <w:t xml:space="preserve">-lokalizacja budynków </w:t>
      </w:r>
      <w:r w:rsidRPr="00B139A1">
        <w:rPr>
          <w:bCs/>
          <w:sz w:val="22"/>
          <w:szCs w:val="22"/>
        </w:rPr>
        <w:t>UMP</w:t>
      </w:r>
      <w:r w:rsidR="00E808E5">
        <w:rPr>
          <w:bCs/>
          <w:sz w:val="22"/>
          <w:szCs w:val="22"/>
        </w:rPr>
        <w:t xml:space="preserve"> nr 1-4,6,9,11,13-17,19-27</w:t>
      </w:r>
    </w:p>
    <w:p w:rsidR="00B139A1" w:rsidRDefault="00B139A1" w:rsidP="00B139A1">
      <w:pPr>
        <w:widowControl w:val="0"/>
        <w:ind w:left="851" w:hanging="425"/>
        <w:jc w:val="both"/>
        <w:rPr>
          <w:sz w:val="22"/>
        </w:rPr>
      </w:pPr>
    </w:p>
    <w:p w:rsidR="00B139A1" w:rsidRDefault="00B139A1" w:rsidP="00B139A1">
      <w:pPr>
        <w:rPr>
          <w:b/>
          <w:bCs/>
          <w:u w:val="single"/>
        </w:rPr>
      </w:pPr>
      <w:r w:rsidRPr="001C7ED5">
        <w:rPr>
          <w:b/>
          <w:bCs/>
          <w:u w:val="single"/>
        </w:rPr>
        <w:t xml:space="preserve">2. </w:t>
      </w:r>
      <w:r>
        <w:rPr>
          <w:b/>
          <w:bCs/>
          <w:u w:val="single"/>
        </w:rPr>
        <w:t>Opis dokumentacji pokontrolnej:</w:t>
      </w:r>
    </w:p>
    <w:p w:rsidR="00B139A1" w:rsidRDefault="00B139A1" w:rsidP="00B139A1">
      <w:pPr>
        <w:rPr>
          <w:bCs/>
        </w:rPr>
      </w:pPr>
    </w:p>
    <w:p w:rsidR="00B139A1" w:rsidRDefault="00B139A1" w:rsidP="00B139A1">
      <w:pPr>
        <w:rPr>
          <w:bCs/>
        </w:rPr>
      </w:pPr>
      <w:r>
        <w:rPr>
          <w:bCs/>
        </w:rPr>
        <w:t>Po wykonaniu przeglądu-kontroli przewodów kominowych należy opracować dokumentacje pokontrolną</w:t>
      </w:r>
      <w:r w:rsidR="003E6E15">
        <w:rPr>
          <w:bCs/>
        </w:rPr>
        <w:t xml:space="preserve"> na każdy obiekt</w:t>
      </w:r>
      <w:r>
        <w:rPr>
          <w:bCs/>
        </w:rPr>
        <w:t>, która powinna zawierać:</w:t>
      </w:r>
    </w:p>
    <w:p w:rsidR="00B139A1" w:rsidRDefault="00B139A1" w:rsidP="00B139A1">
      <w:pPr>
        <w:ind w:left="284" w:hanging="142"/>
        <w:rPr>
          <w:bCs/>
        </w:rPr>
      </w:pPr>
      <w:r>
        <w:rPr>
          <w:bCs/>
        </w:rPr>
        <w:t>- „Protokół okresowej kontroli przewodów kominowych” z opisanymi wynikami kontroli, przedstawieniu zaleceń do wykonania i określeniu następnego terminu kontroli</w:t>
      </w:r>
    </w:p>
    <w:p w:rsidR="00B139A1" w:rsidRDefault="00B139A1" w:rsidP="00B139A1">
      <w:pPr>
        <w:ind w:left="284" w:hanging="142"/>
        <w:rPr>
          <w:bCs/>
        </w:rPr>
      </w:pPr>
      <w:r>
        <w:rPr>
          <w:bCs/>
        </w:rPr>
        <w:t>- graficzne przedstawienie lokalizacji przewodów kominowych na dachu z naniesieniem ich numeracji, numeracji pionów, drożności, oznaczeniem rodzaju wylotów i przypisaniu, podłączeń do każdego przewodu.</w:t>
      </w:r>
    </w:p>
    <w:p w:rsidR="00B139A1" w:rsidRDefault="00B139A1" w:rsidP="00B139A1">
      <w:pPr>
        <w:ind w:left="284" w:hanging="142"/>
        <w:rPr>
          <w:bCs/>
        </w:rPr>
      </w:pPr>
      <w:r>
        <w:rPr>
          <w:bCs/>
        </w:rPr>
        <w:t>- zestawienie tabelaryczne pomieszczeń, które powinno zawierać: numer i lokalizację pomieszczenia w budynku, rodzaju przewodu kominowego, numer pionu do którego jest podłączone pomieszczenie, ocenę stanu przewodu</w:t>
      </w:r>
    </w:p>
    <w:p w:rsidR="00770531" w:rsidRDefault="003E6E15" w:rsidP="003E6E15">
      <w:pPr>
        <w:ind w:left="284" w:hanging="142"/>
        <w:rPr>
          <w:sz w:val="22"/>
        </w:rPr>
      </w:pPr>
      <w:r>
        <w:rPr>
          <w:bCs/>
        </w:rPr>
        <w:t>- kopie zawiadomienia Nadzoru</w:t>
      </w:r>
      <w:r w:rsidR="00B139A1">
        <w:rPr>
          <w:bCs/>
        </w:rPr>
        <w:t xml:space="preserve"> Budowlan</w:t>
      </w:r>
      <w:r>
        <w:rPr>
          <w:bCs/>
        </w:rPr>
        <w:t>ego</w:t>
      </w:r>
      <w:r w:rsidR="00B139A1">
        <w:rPr>
          <w:bCs/>
        </w:rPr>
        <w:t xml:space="preserve"> o przeprowadzeniu kontroli budynków nr 24-27</w:t>
      </w:r>
    </w:p>
    <w:sectPr w:rsidR="00770531" w:rsidSect="00B7491E">
      <w:footerReference w:type="even" r:id="rId9"/>
      <w:footerReference w:type="default" r:id="rId10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D0" w:rsidRDefault="006043D0">
      <w:r>
        <w:separator/>
      </w:r>
    </w:p>
  </w:endnote>
  <w:endnote w:type="continuationSeparator" w:id="0">
    <w:p w:rsidR="006043D0" w:rsidRDefault="0060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017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0120B" w:rsidRDefault="0010120B" w:rsidP="00B7491E">
    <w:pPr>
      <w:pStyle w:val="Stopka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D0" w:rsidRDefault="006043D0">
      <w:r>
        <w:separator/>
      </w:r>
    </w:p>
  </w:footnote>
  <w:footnote w:type="continuationSeparator" w:id="0">
    <w:p w:rsidR="006043D0" w:rsidRDefault="0060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B92"/>
    <w:multiLevelType w:val="hybridMultilevel"/>
    <w:tmpl w:val="02549040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78"/>
    <w:rsid w:val="00021E8C"/>
    <w:rsid w:val="00021EC0"/>
    <w:rsid w:val="00022562"/>
    <w:rsid w:val="00064D27"/>
    <w:rsid w:val="000733D6"/>
    <w:rsid w:val="000D26A6"/>
    <w:rsid w:val="00100ACB"/>
    <w:rsid w:val="0010120B"/>
    <w:rsid w:val="0010518A"/>
    <w:rsid w:val="001074B7"/>
    <w:rsid w:val="00160F00"/>
    <w:rsid w:val="00162F20"/>
    <w:rsid w:val="00170D95"/>
    <w:rsid w:val="00187F0D"/>
    <w:rsid w:val="001A325F"/>
    <w:rsid w:val="001A574D"/>
    <w:rsid w:val="001C2B04"/>
    <w:rsid w:val="001C7ED5"/>
    <w:rsid w:val="001D6FC5"/>
    <w:rsid w:val="001E3088"/>
    <w:rsid w:val="001F02FB"/>
    <w:rsid w:val="002128DA"/>
    <w:rsid w:val="002460E0"/>
    <w:rsid w:val="00251361"/>
    <w:rsid w:val="00256B23"/>
    <w:rsid w:val="00266CC5"/>
    <w:rsid w:val="002762FF"/>
    <w:rsid w:val="002C3BA7"/>
    <w:rsid w:val="002E2FFD"/>
    <w:rsid w:val="002E7513"/>
    <w:rsid w:val="003115B5"/>
    <w:rsid w:val="0032164C"/>
    <w:rsid w:val="00325020"/>
    <w:rsid w:val="00354583"/>
    <w:rsid w:val="00364186"/>
    <w:rsid w:val="00377D89"/>
    <w:rsid w:val="003D112C"/>
    <w:rsid w:val="003E6E15"/>
    <w:rsid w:val="00412819"/>
    <w:rsid w:val="00431C6E"/>
    <w:rsid w:val="0043563C"/>
    <w:rsid w:val="00442ED8"/>
    <w:rsid w:val="0045772B"/>
    <w:rsid w:val="004624C7"/>
    <w:rsid w:val="00473FB7"/>
    <w:rsid w:val="00476315"/>
    <w:rsid w:val="004809B8"/>
    <w:rsid w:val="00486D39"/>
    <w:rsid w:val="004F298C"/>
    <w:rsid w:val="004F6AF2"/>
    <w:rsid w:val="00506FD4"/>
    <w:rsid w:val="00533E54"/>
    <w:rsid w:val="005433B1"/>
    <w:rsid w:val="00552117"/>
    <w:rsid w:val="00564B1C"/>
    <w:rsid w:val="00582814"/>
    <w:rsid w:val="005A46C6"/>
    <w:rsid w:val="005A6E0B"/>
    <w:rsid w:val="005D186B"/>
    <w:rsid w:val="005E171E"/>
    <w:rsid w:val="006043D0"/>
    <w:rsid w:val="00606399"/>
    <w:rsid w:val="00606C25"/>
    <w:rsid w:val="0062267B"/>
    <w:rsid w:val="00634073"/>
    <w:rsid w:val="00647284"/>
    <w:rsid w:val="00692316"/>
    <w:rsid w:val="006B3C61"/>
    <w:rsid w:val="006B6F29"/>
    <w:rsid w:val="006C4EF8"/>
    <w:rsid w:val="006D35A2"/>
    <w:rsid w:val="006D7DBA"/>
    <w:rsid w:val="006E1596"/>
    <w:rsid w:val="00702045"/>
    <w:rsid w:val="007053AB"/>
    <w:rsid w:val="007064A0"/>
    <w:rsid w:val="00714B41"/>
    <w:rsid w:val="007309EA"/>
    <w:rsid w:val="00733E93"/>
    <w:rsid w:val="00770149"/>
    <w:rsid w:val="00770531"/>
    <w:rsid w:val="00775D7D"/>
    <w:rsid w:val="007A02C6"/>
    <w:rsid w:val="007A6698"/>
    <w:rsid w:val="007B48E9"/>
    <w:rsid w:val="007C3B8A"/>
    <w:rsid w:val="007D5040"/>
    <w:rsid w:val="007E060A"/>
    <w:rsid w:val="007F1801"/>
    <w:rsid w:val="007F54CF"/>
    <w:rsid w:val="007F5AE4"/>
    <w:rsid w:val="008006D6"/>
    <w:rsid w:val="00813288"/>
    <w:rsid w:val="008161F4"/>
    <w:rsid w:val="0082250F"/>
    <w:rsid w:val="00825D4E"/>
    <w:rsid w:val="0083206A"/>
    <w:rsid w:val="0083213D"/>
    <w:rsid w:val="008331D5"/>
    <w:rsid w:val="00833780"/>
    <w:rsid w:val="00856A73"/>
    <w:rsid w:val="00860A0F"/>
    <w:rsid w:val="00873291"/>
    <w:rsid w:val="008769E7"/>
    <w:rsid w:val="008A1C0B"/>
    <w:rsid w:val="008D6754"/>
    <w:rsid w:val="008E5F94"/>
    <w:rsid w:val="008F0338"/>
    <w:rsid w:val="008F0C48"/>
    <w:rsid w:val="008F1C20"/>
    <w:rsid w:val="009040DF"/>
    <w:rsid w:val="00907DC4"/>
    <w:rsid w:val="009118B0"/>
    <w:rsid w:val="0091760F"/>
    <w:rsid w:val="00935CD6"/>
    <w:rsid w:val="00937530"/>
    <w:rsid w:val="00937C5A"/>
    <w:rsid w:val="00953763"/>
    <w:rsid w:val="009747A0"/>
    <w:rsid w:val="00976C5A"/>
    <w:rsid w:val="00980463"/>
    <w:rsid w:val="00986A39"/>
    <w:rsid w:val="009903CD"/>
    <w:rsid w:val="0099150D"/>
    <w:rsid w:val="009C2056"/>
    <w:rsid w:val="009C7080"/>
    <w:rsid w:val="009C79EA"/>
    <w:rsid w:val="009E4B94"/>
    <w:rsid w:val="00A063C1"/>
    <w:rsid w:val="00A07AC2"/>
    <w:rsid w:val="00A556D9"/>
    <w:rsid w:val="00A57F9D"/>
    <w:rsid w:val="00A70CA6"/>
    <w:rsid w:val="00A96C04"/>
    <w:rsid w:val="00A9750C"/>
    <w:rsid w:val="00AA138D"/>
    <w:rsid w:val="00AA3657"/>
    <w:rsid w:val="00AA6FAF"/>
    <w:rsid w:val="00AB55F0"/>
    <w:rsid w:val="00AC11FF"/>
    <w:rsid w:val="00AC41D9"/>
    <w:rsid w:val="00AF0644"/>
    <w:rsid w:val="00B04DB4"/>
    <w:rsid w:val="00B12C4C"/>
    <w:rsid w:val="00B13020"/>
    <w:rsid w:val="00B139A1"/>
    <w:rsid w:val="00B30158"/>
    <w:rsid w:val="00B37B6A"/>
    <w:rsid w:val="00B426D8"/>
    <w:rsid w:val="00B6462C"/>
    <w:rsid w:val="00B7491E"/>
    <w:rsid w:val="00B81F78"/>
    <w:rsid w:val="00B95A54"/>
    <w:rsid w:val="00BB4CA6"/>
    <w:rsid w:val="00BC2B44"/>
    <w:rsid w:val="00BC6A8D"/>
    <w:rsid w:val="00BD683B"/>
    <w:rsid w:val="00C10020"/>
    <w:rsid w:val="00C168A5"/>
    <w:rsid w:val="00C4134D"/>
    <w:rsid w:val="00C46ABC"/>
    <w:rsid w:val="00C73154"/>
    <w:rsid w:val="00C805CC"/>
    <w:rsid w:val="00C928BC"/>
    <w:rsid w:val="00CD7052"/>
    <w:rsid w:val="00CE03C3"/>
    <w:rsid w:val="00D1044B"/>
    <w:rsid w:val="00D30ACE"/>
    <w:rsid w:val="00D30D11"/>
    <w:rsid w:val="00D31887"/>
    <w:rsid w:val="00D52A05"/>
    <w:rsid w:val="00D57187"/>
    <w:rsid w:val="00D62733"/>
    <w:rsid w:val="00D728FE"/>
    <w:rsid w:val="00D74D62"/>
    <w:rsid w:val="00D843B5"/>
    <w:rsid w:val="00D9461E"/>
    <w:rsid w:val="00D97624"/>
    <w:rsid w:val="00DA1708"/>
    <w:rsid w:val="00DB037A"/>
    <w:rsid w:val="00DC06E5"/>
    <w:rsid w:val="00DD1F01"/>
    <w:rsid w:val="00DE0039"/>
    <w:rsid w:val="00DE4AE2"/>
    <w:rsid w:val="00E0462D"/>
    <w:rsid w:val="00E07FA6"/>
    <w:rsid w:val="00E5737A"/>
    <w:rsid w:val="00E63D51"/>
    <w:rsid w:val="00E70E60"/>
    <w:rsid w:val="00E720CD"/>
    <w:rsid w:val="00E730DF"/>
    <w:rsid w:val="00E739AD"/>
    <w:rsid w:val="00E73D3E"/>
    <w:rsid w:val="00E75E92"/>
    <w:rsid w:val="00E80888"/>
    <w:rsid w:val="00E808E5"/>
    <w:rsid w:val="00E92F81"/>
    <w:rsid w:val="00E96A18"/>
    <w:rsid w:val="00EA4DAC"/>
    <w:rsid w:val="00EC3BA8"/>
    <w:rsid w:val="00F102B3"/>
    <w:rsid w:val="00F155A3"/>
    <w:rsid w:val="00F418F8"/>
    <w:rsid w:val="00F55073"/>
    <w:rsid w:val="00F5659B"/>
    <w:rsid w:val="00F65465"/>
    <w:rsid w:val="00F67732"/>
    <w:rsid w:val="00F76234"/>
    <w:rsid w:val="00FA6211"/>
    <w:rsid w:val="00FB3579"/>
    <w:rsid w:val="00FB3CC9"/>
    <w:rsid w:val="00FB66A0"/>
    <w:rsid w:val="00FC017D"/>
    <w:rsid w:val="00FD0478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2E5F4"/>
  <w15:docId w15:val="{5D91354D-D5B2-4CB4-A779-8CB1F13A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37B6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62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73CA-5480-449D-84EB-6F8AC7D2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804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DET</dc:creator>
  <cp:keywords/>
  <dc:description/>
  <cp:lastModifiedBy>user</cp:lastModifiedBy>
  <cp:revision>3</cp:revision>
  <cp:lastPrinted>2019-04-10T13:51:00Z</cp:lastPrinted>
  <dcterms:created xsi:type="dcterms:W3CDTF">2018-02-07T11:49:00Z</dcterms:created>
  <dcterms:modified xsi:type="dcterms:W3CDTF">2019-04-11T17:57:00Z</dcterms:modified>
</cp:coreProperties>
</file>