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241406">
        <w:rPr>
          <w:rFonts w:asciiTheme="minorHAnsi" w:hAnsiTheme="minorHAnsi" w:cstheme="minorHAnsi"/>
          <w:sz w:val="22"/>
        </w:rPr>
        <w:t>14</w:t>
      </w:r>
      <w:r w:rsidR="00601C35" w:rsidRPr="006F29C6">
        <w:rPr>
          <w:rFonts w:asciiTheme="minorHAnsi" w:hAnsiTheme="minorHAnsi" w:cstheme="minorHAnsi"/>
          <w:sz w:val="22"/>
        </w:rPr>
        <w:t>.</w:t>
      </w:r>
      <w:r w:rsidR="006F29C6" w:rsidRPr="006F29C6">
        <w:rPr>
          <w:rFonts w:asciiTheme="minorHAnsi" w:hAnsiTheme="minorHAnsi" w:cstheme="minorHAnsi"/>
          <w:sz w:val="22"/>
        </w:rPr>
        <w:t>0</w:t>
      </w:r>
      <w:r w:rsidR="00241406">
        <w:rPr>
          <w:rFonts w:asciiTheme="minorHAnsi" w:hAnsiTheme="minorHAnsi" w:cstheme="minorHAnsi"/>
          <w:sz w:val="22"/>
        </w:rPr>
        <w:t>7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C05032" w:rsidRPr="00C05032">
        <w:rPr>
          <w:rFonts w:asciiTheme="minorHAnsi" w:hAnsiTheme="minorHAnsi" w:cstheme="minorHAnsi"/>
          <w:sz w:val="22"/>
          <w:szCs w:val="22"/>
        </w:rPr>
        <w:t>ZP.26.ZZ.5PZP.2023</w:t>
      </w:r>
      <w:r w:rsidR="00241406">
        <w:rPr>
          <w:rFonts w:asciiTheme="minorHAnsi" w:hAnsiTheme="minorHAnsi" w:cstheme="minorHAnsi"/>
          <w:sz w:val="22"/>
          <w:szCs w:val="22"/>
        </w:rPr>
        <w:t>-1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  <w:r w:rsidR="00D04455">
        <w:rPr>
          <w:rFonts w:asciiTheme="minorHAnsi" w:hAnsiTheme="minorHAnsi" w:cstheme="minorHAnsi"/>
          <w:b/>
          <w:sz w:val="22"/>
        </w:rPr>
        <w:t xml:space="preserve"> - sprostowanie</w:t>
      </w: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późn</w:t>
      </w:r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241406">
        <w:rPr>
          <w:rFonts w:asciiTheme="minorHAnsi" w:hAnsiTheme="minorHAnsi" w:cstheme="minorHAnsi"/>
          <w:b w:val="0"/>
          <w:sz w:val="22"/>
        </w:rPr>
        <w:t>14.07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.2023 r. do godz.: </w:t>
      </w:r>
      <w:r w:rsidR="00241406">
        <w:rPr>
          <w:rFonts w:asciiTheme="minorHAnsi" w:hAnsiTheme="minorHAnsi" w:cstheme="minorHAnsi"/>
          <w:b w:val="0"/>
          <w:sz w:val="22"/>
        </w:rPr>
        <w:t>10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złożono </w:t>
      </w:r>
      <w:r w:rsidR="00AF36A5">
        <w:rPr>
          <w:rFonts w:asciiTheme="minorHAnsi" w:hAnsiTheme="minorHAnsi" w:cstheme="minorHAnsi"/>
          <w:b w:val="0"/>
          <w:sz w:val="22"/>
        </w:rPr>
        <w:t>2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„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>Dostaw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ę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 xml:space="preserve"> w formie leasingu operacyjnego ładowarki teleskopowej z dwiema łyżkami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"</w:t>
      </w:r>
      <w:r w:rsidR="00371315">
        <w:rPr>
          <w:rFonts w:asciiTheme="minorHAnsi" w:eastAsia="Times New Roman" w:hAnsiTheme="minorHAnsi" w:cstheme="minorHAnsi"/>
          <w:bCs w:val="0"/>
          <w:sz w:val="22"/>
        </w:rPr>
        <w:t>.</w:t>
      </w:r>
    </w:p>
    <w:p w:rsidR="00AF3D2F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241406" w:rsidRPr="00241406">
        <w:rPr>
          <w:rFonts w:asciiTheme="minorHAnsi" w:hAnsiTheme="minorHAnsi" w:cstheme="minorHAnsi"/>
          <w:sz w:val="22"/>
        </w:rPr>
        <w:t>493.013,50</w:t>
      </w:r>
      <w:r w:rsidR="00241406">
        <w:rPr>
          <w:rFonts w:asciiTheme="minorHAnsi" w:hAnsiTheme="minorHAnsi" w:cstheme="minorHAnsi"/>
          <w:b/>
          <w:sz w:val="22"/>
        </w:rPr>
        <w:t xml:space="preserve"> </w:t>
      </w:r>
      <w:r w:rsidR="00AF36A5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6F29C6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</w:t>
      </w:r>
      <w:bookmarkStart w:id="0" w:name="_GoBack"/>
      <w:bookmarkEnd w:id="0"/>
      <w:r w:rsidRPr="006F29C6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16CEB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BNP Paribas Lease Group Sp. z o.o., Warszawa</w:t>
            </w:r>
            <w:r w:rsidR="00D04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4455">
              <w:t xml:space="preserve"> </w:t>
            </w:r>
            <w:r w:rsidR="00D04455">
              <w:t>i LEMARPOL-WÓZKI WIDŁOWE SP. Z O.O.-Partner biznesowy</w:t>
            </w:r>
          </w:p>
        </w:tc>
        <w:tc>
          <w:tcPr>
            <w:tcW w:w="1701" w:type="dxa"/>
          </w:tcPr>
          <w:p w:rsidR="004214DA" w:rsidRPr="00A16CEB" w:rsidRDefault="00A16CEB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465 506,59</w:t>
            </w:r>
          </w:p>
        </w:tc>
      </w:tr>
      <w:tr w:rsidR="00AF36A5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F36A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Europejski Fundusz Leasingowy S.A, Wrocław</w:t>
            </w:r>
          </w:p>
        </w:tc>
        <w:tc>
          <w:tcPr>
            <w:tcW w:w="1701" w:type="dxa"/>
          </w:tcPr>
          <w:p w:rsidR="00AF36A5" w:rsidRPr="00A16CEB" w:rsidRDefault="00A16CEB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486 963,15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D8" w:rsidRDefault="00EC4FD8" w:rsidP="007B1524">
      <w:pPr>
        <w:spacing w:line="240" w:lineRule="auto"/>
      </w:pPr>
      <w:r>
        <w:separator/>
      </w:r>
    </w:p>
  </w:endnote>
  <w:endnote w:type="continuationSeparator" w:id="0">
    <w:p w:rsidR="00EC4FD8" w:rsidRDefault="00EC4FD8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D8" w:rsidRDefault="00EC4FD8" w:rsidP="007B1524">
      <w:pPr>
        <w:spacing w:line="240" w:lineRule="auto"/>
      </w:pPr>
      <w:r>
        <w:separator/>
      </w:r>
    </w:p>
  </w:footnote>
  <w:footnote w:type="continuationSeparator" w:id="0">
    <w:p w:rsidR="00EC4FD8" w:rsidRDefault="00EC4FD8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54674"/>
    <w:rsid w:val="000C2495"/>
    <w:rsid w:val="000F37A6"/>
    <w:rsid w:val="0011087D"/>
    <w:rsid w:val="00123084"/>
    <w:rsid w:val="00176469"/>
    <w:rsid w:val="00186C9D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23272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04455"/>
    <w:rsid w:val="00DF2303"/>
    <w:rsid w:val="00DF5545"/>
    <w:rsid w:val="00E01C28"/>
    <w:rsid w:val="00E4628A"/>
    <w:rsid w:val="00E65C78"/>
    <w:rsid w:val="00EC4FD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4D5A-AA97-4B72-92D8-284CFD3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2023-07-14T08:41:00Z</cp:lastPrinted>
  <dcterms:created xsi:type="dcterms:W3CDTF">2023-07-14T09:03:00Z</dcterms:created>
  <dcterms:modified xsi:type="dcterms:W3CDTF">2023-07-14T09:03:00Z</dcterms:modified>
</cp:coreProperties>
</file>