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FA93" w14:textId="027FF560" w:rsidR="000617D8" w:rsidRDefault="000617D8" w:rsidP="006C537A">
      <w:pPr>
        <w:tabs>
          <w:tab w:val="right" w:pos="9070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GMINA BĘDZINO</w:t>
      </w:r>
      <w:r>
        <w:rPr>
          <w:rFonts w:asciiTheme="minorHAnsi" w:hAnsiTheme="minorHAnsi" w:cstheme="minorHAnsi"/>
          <w:sz w:val="22"/>
          <w:szCs w:val="22"/>
        </w:rPr>
        <w:tab/>
      </w:r>
      <w:r w:rsidRPr="000617D8">
        <w:rPr>
          <w:rFonts w:asciiTheme="minorHAnsi" w:hAnsiTheme="minorHAnsi" w:cstheme="minorHAnsi"/>
          <w:sz w:val="22"/>
          <w:szCs w:val="22"/>
        </w:rPr>
        <w:t>Będzino,</w:t>
      </w:r>
      <w:r>
        <w:rPr>
          <w:rFonts w:asciiTheme="minorHAnsi" w:hAnsiTheme="minorHAnsi" w:cstheme="minorHAnsi"/>
          <w:sz w:val="22"/>
          <w:szCs w:val="22"/>
        </w:rPr>
        <w:t xml:space="preserve"> dnia</w:t>
      </w:r>
      <w:r w:rsidRPr="00061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="000E76AA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.04</w:t>
      </w:r>
      <w:r w:rsidRPr="000617D8">
        <w:rPr>
          <w:rFonts w:asciiTheme="minorHAnsi" w:hAnsiTheme="minorHAnsi" w:cstheme="minorHAnsi"/>
          <w:sz w:val="22"/>
          <w:szCs w:val="22"/>
        </w:rPr>
        <w:t>.2023 r.</w:t>
      </w:r>
    </w:p>
    <w:p w14:paraId="3F14E81E" w14:textId="02F4C03F" w:rsidR="000E76AA" w:rsidRDefault="000E76AA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76-037 Będzino 19</w:t>
      </w:r>
    </w:p>
    <w:p w14:paraId="39AC2081" w14:textId="40CE22AC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ZP.271.</w:t>
      </w:r>
      <w:r w:rsidR="000E76AA">
        <w:rPr>
          <w:rFonts w:asciiTheme="minorHAnsi" w:hAnsiTheme="minorHAnsi" w:cstheme="minorHAnsi"/>
          <w:sz w:val="22"/>
          <w:szCs w:val="22"/>
        </w:rPr>
        <w:t>6</w:t>
      </w:r>
      <w:r w:rsidRPr="000617D8">
        <w:rPr>
          <w:rFonts w:asciiTheme="minorHAnsi" w:hAnsiTheme="minorHAnsi" w:cstheme="minorHAnsi"/>
          <w:sz w:val="22"/>
          <w:szCs w:val="22"/>
        </w:rPr>
        <w:t>.2023</w:t>
      </w:r>
    </w:p>
    <w:p w14:paraId="401AE4E8" w14:textId="77777777" w:rsid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6784B7" w14:textId="77777777" w:rsidR="00524EA4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DA56FC9" w14:textId="77777777" w:rsidR="00524EA4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51347DB" w14:textId="366A5CE5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 xml:space="preserve">prowadzonego w trybie podstawowym bez negocjacji pn.: </w:t>
      </w:r>
      <w:r w:rsidR="000E76AA" w:rsidRPr="000E76AA">
        <w:rPr>
          <w:rFonts w:asciiTheme="minorHAnsi" w:hAnsiTheme="minorHAnsi" w:cstheme="minorHAnsi"/>
          <w:i/>
          <w:iCs/>
          <w:sz w:val="22"/>
          <w:szCs w:val="22"/>
        </w:rPr>
        <w:t>Przebudowa drogi gminnej Tymień –Strachomino w gminie Będzino. Etap I.</w:t>
      </w:r>
    </w:p>
    <w:p w14:paraId="7FB8A500" w14:textId="49DCCA33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99EE85C" w14:textId="292BC0C6" w:rsidR="000617D8" w:rsidRDefault="000617D8" w:rsidP="000E76AA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17D8">
        <w:rPr>
          <w:rFonts w:asciiTheme="minorHAnsi" w:hAnsiTheme="minorHAnsi" w:cstheme="minorHAnsi"/>
          <w:b/>
          <w:bCs/>
          <w:sz w:val="22"/>
          <w:szCs w:val="22"/>
        </w:rPr>
        <w:t xml:space="preserve">ZAPYTANIA I ODPOWIEDZI </w:t>
      </w:r>
    </w:p>
    <w:p w14:paraId="458FA2B1" w14:textId="77777777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A5B1B" w14:textId="1F769D7C" w:rsidR="001E4ACB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Zamawiający Gmina Będzino działając w oparciu o art. 284 ust. 2 ustawy z dnia 11 września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617D8">
        <w:rPr>
          <w:rFonts w:asciiTheme="minorHAnsi" w:hAnsiTheme="minorHAnsi" w:cstheme="minorHAnsi"/>
          <w:sz w:val="22"/>
          <w:szCs w:val="22"/>
        </w:rPr>
        <w:t>r. Prawo zamówień publicznych (Dz.U.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617D8">
        <w:rPr>
          <w:rFonts w:asciiTheme="minorHAnsi" w:hAnsiTheme="minorHAnsi" w:cstheme="minorHAnsi"/>
          <w:sz w:val="22"/>
          <w:szCs w:val="22"/>
        </w:rPr>
        <w:t>022</w:t>
      </w:r>
      <w:r>
        <w:rPr>
          <w:rFonts w:asciiTheme="minorHAnsi" w:hAnsiTheme="minorHAnsi" w:cstheme="minorHAnsi"/>
          <w:sz w:val="22"/>
          <w:szCs w:val="22"/>
        </w:rPr>
        <w:t>.1</w:t>
      </w:r>
      <w:r w:rsidRPr="000617D8">
        <w:rPr>
          <w:rFonts w:asciiTheme="minorHAnsi" w:hAnsiTheme="minorHAnsi" w:cstheme="minorHAnsi"/>
          <w:sz w:val="22"/>
          <w:szCs w:val="22"/>
        </w:rPr>
        <w:t xml:space="preserve">710 </w:t>
      </w:r>
      <w:proofErr w:type="spellStart"/>
      <w:r w:rsidRPr="000617D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617D8">
        <w:rPr>
          <w:rFonts w:asciiTheme="minorHAnsi" w:hAnsiTheme="minorHAnsi" w:cstheme="minorHAnsi"/>
          <w:sz w:val="22"/>
          <w:szCs w:val="22"/>
        </w:rPr>
        <w:t>. ze zm.) udziela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odpowiedzi na przesłane pytania:</w:t>
      </w:r>
    </w:p>
    <w:p w14:paraId="77768293" w14:textId="77777777" w:rsidR="001E4ACB" w:rsidRPr="00330489" w:rsidRDefault="001E4ACB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70E0CE5" w14:textId="77777777" w:rsidR="00524EA4" w:rsidRPr="00330489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ABDCBA0" w14:textId="77777777" w:rsidR="00524EA4" w:rsidRPr="00330489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F7A7186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16CBDC7" w14:textId="44BD5BE0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Prosimy o dopisanie km. od do na przekrojach konstrukcyjnych, lub zaznaczenie na planie sytuacyjnym, w którym miejscu one występują.</w:t>
      </w:r>
    </w:p>
    <w:p w14:paraId="46E76B35" w14:textId="5FA9C1A7" w:rsidR="00ED62A2" w:rsidRPr="00ED62A2" w:rsidRDefault="006C537A" w:rsidP="00ED62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ED62A2" w:rsidRPr="00ED62A2">
        <w:rPr>
          <w:rFonts w:asciiTheme="minorHAnsi" w:hAnsiTheme="minorHAnsi" w:cstheme="minorHAnsi"/>
          <w:sz w:val="22"/>
          <w:szCs w:val="22"/>
        </w:rPr>
        <w:t xml:space="preserve"> Przekroje konstrukcyjne są opracowane dla konkretnych sytuacji wskazanych na projekcie zagospodarowania terenu i dotyczą: </w:t>
      </w:r>
    </w:p>
    <w:p w14:paraId="3708AD8A" w14:textId="77777777" w:rsidR="00ED62A2" w:rsidRPr="00ED62A2" w:rsidRDefault="00ED62A2" w:rsidP="00ED62A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Rys. P/1 </w:t>
      </w:r>
    </w:p>
    <w:p w14:paraId="62F66671" w14:textId="77777777" w:rsidR="00ED62A2" w:rsidRPr="00ED62A2" w:rsidRDefault="00ED62A2" w:rsidP="00ED62A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</w:rPr>
        <w:t xml:space="preserve">- przekrój górny: przekrój w miejscu projektowanego parkingu w km: 0+287,21 ÷ 0+303,31 </w:t>
      </w:r>
    </w:p>
    <w:p w14:paraId="21C4D8B1" w14:textId="77777777" w:rsidR="00ED62A2" w:rsidRPr="00ED62A2" w:rsidRDefault="00ED62A2" w:rsidP="00ED62A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</w:rPr>
        <w:t xml:space="preserve">- przekrój dolny: zgodnie z opisem na rysunku </w:t>
      </w:r>
    </w:p>
    <w:p w14:paraId="17B9B766" w14:textId="77777777" w:rsidR="00ED62A2" w:rsidRPr="00ED62A2" w:rsidRDefault="00ED62A2" w:rsidP="00ED62A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Rys. P/2 </w:t>
      </w:r>
    </w:p>
    <w:p w14:paraId="4ABD8744" w14:textId="77777777" w:rsidR="00ED62A2" w:rsidRPr="00ED62A2" w:rsidRDefault="00ED62A2" w:rsidP="00ED62A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</w:rPr>
        <w:t xml:space="preserve">- przekrój górny i dolny: zgodnie z opisem na rysunku </w:t>
      </w:r>
    </w:p>
    <w:p w14:paraId="63FB12EB" w14:textId="77777777" w:rsidR="00ED62A2" w:rsidRPr="00ED62A2" w:rsidRDefault="00ED62A2" w:rsidP="00ED62A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</w:rPr>
        <w:t xml:space="preserve">- przekrój środkowy: przekrój w miejscu występowania obustronnego chodnika zlokalizowanego bezpośrednio przy jezdni, występującego od początku przebudowy do skrzyżowania w km 0+114,46 </w:t>
      </w:r>
    </w:p>
    <w:p w14:paraId="3211ABB2" w14:textId="77777777" w:rsidR="00ED62A2" w:rsidRPr="00ED62A2" w:rsidRDefault="00ED62A2" w:rsidP="00ED62A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Rys. P/3 </w:t>
      </w:r>
    </w:p>
    <w:p w14:paraId="6AF49BD6" w14:textId="77777777" w:rsidR="00ED62A2" w:rsidRPr="00ED62A2" w:rsidRDefault="00ED62A2" w:rsidP="00ED62A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</w:rPr>
        <w:t xml:space="preserve">- przekrój górny: przekrój w miejscu poszerzenia jezdni oraz w miejscu występowania jednostronnego chodnika i jednostronnego pobocza </w:t>
      </w:r>
    </w:p>
    <w:p w14:paraId="450B4838" w14:textId="1305E16C" w:rsidR="00ED62A2" w:rsidRPr="00ED62A2" w:rsidRDefault="00ED62A2" w:rsidP="00ED62A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</w:rPr>
        <w:t>- przekrój dolny: przekrój w miejscu występowania jednostronnego chodnika o szerokości 2,0m i</w:t>
      </w:r>
      <w:r w:rsidRPr="00ED62A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D62A2">
        <w:rPr>
          <w:rFonts w:asciiTheme="minorHAnsi" w:hAnsiTheme="minorHAnsi" w:cstheme="minorHAnsi"/>
          <w:color w:val="000000"/>
          <w:sz w:val="22"/>
          <w:szCs w:val="22"/>
        </w:rPr>
        <w:t xml:space="preserve">jednostronnego pobocza w miejscu niewymagającym poszerzenia jezdni </w:t>
      </w:r>
    </w:p>
    <w:p w14:paraId="5CDE6056" w14:textId="77777777" w:rsidR="00ED62A2" w:rsidRPr="00ED62A2" w:rsidRDefault="00ED62A2" w:rsidP="00ED62A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</w:rPr>
        <w:t xml:space="preserve">Poszerzenie jezdni wykonać należy na powierzchni znajdującej się pomiędzy istniejącą a projektowaną krawędzią jezdni. Istniejącą krawędź jezdni zaznaczono na projekcie zagospodarowania terenu cienką, przerywaną, czarną linią. </w:t>
      </w:r>
    </w:p>
    <w:p w14:paraId="5A22B4D5" w14:textId="77777777" w:rsidR="00ED62A2" w:rsidRPr="00ED62A2" w:rsidRDefault="00ED62A2" w:rsidP="00ED62A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Rys. P/4 </w:t>
      </w:r>
    </w:p>
    <w:p w14:paraId="13B938AA" w14:textId="0080374F" w:rsidR="006C537A" w:rsidRPr="00ED62A2" w:rsidRDefault="00ED62A2" w:rsidP="00ED62A2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</w:rPr>
        <w:t>- przekrój górny: przekrój w miejscu występowania pełnej konstrukcji jezdni przy jej szerokości 3,5m wraz z jednostronnym chodnikiem i jednostronnym poboczem</w:t>
      </w:r>
    </w:p>
    <w:p w14:paraId="3FA57E3E" w14:textId="77777777" w:rsidR="00ED62A2" w:rsidRPr="00ED62A2" w:rsidRDefault="00ED62A2" w:rsidP="00ED62A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</w:rPr>
        <w:t xml:space="preserve">- przekrój dolny: przekrój w miejscu występowania pełnej konstrukcji jezdni przy jej szerokości 5,0m wraz z jednostronnym chodnikiem i jednostronnym poboczem </w:t>
      </w:r>
    </w:p>
    <w:p w14:paraId="4AE8EF62" w14:textId="77777777" w:rsidR="00ED62A2" w:rsidRPr="00ED62A2" w:rsidRDefault="00ED62A2" w:rsidP="00ED62A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</w:rPr>
        <w:t xml:space="preserve">Pełna konstrukcja jezdni zaprojektowana została od skrzyżowania w kilometrażu 0+525,78 do końca odcinka drogi. </w:t>
      </w:r>
    </w:p>
    <w:p w14:paraId="65345ACA" w14:textId="77777777" w:rsidR="00ED62A2" w:rsidRPr="00ED62A2" w:rsidRDefault="00ED62A2" w:rsidP="00ED62A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Rys. P/5 </w:t>
      </w:r>
    </w:p>
    <w:p w14:paraId="43BF7C2B" w14:textId="7197FC24" w:rsidR="006C537A" w:rsidRPr="00ED62A2" w:rsidRDefault="00ED62A2" w:rsidP="00ED62A2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color w:val="000000"/>
          <w:sz w:val="22"/>
          <w:szCs w:val="22"/>
        </w:rPr>
        <w:lastRenderedPageBreak/>
        <w:t>- przekrój w miejscu występowania jednostronnego chodnika o szerokości 1,5m i</w:t>
      </w:r>
      <w:r w:rsidRPr="00ED62A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D62A2">
        <w:rPr>
          <w:rFonts w:asciiTheme="minorHAnsi" w:hAnsiTheme="minorHAnsi" w:cstheme="minorHAnsi"/>
          <w:color w:val="000000"/>
          <w:sz w:val="22"/>
          <w:szCs w:val="22"/>
        </w:rPr>
        <w:t>jednostronnego pobocza w miejscu niewymagającym poszerzenia jezdni.</w:t>
      </w:r>
    </w:p>
    <w:p w14:paraId="240B501F" w14:textId="77777777" w:rsidR="006C537A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1FE84D" w14:textId="77777777" w:rsidR="00330489" w:rsidRPr="00330489" w:rsidRDefault="00330489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5A21BD" w14:textId="25735100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5756064" w14:textId="0761F0A8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 xml:space="preserve">Prosimy o dołączenie decyzji na wycinkę drzew, z której wynika ilość </w:t>
      </w:r>
      <w:proofErr w:type="spellStart"/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nasadzeń</w:t>
      </w:r>
      <w:proofErr w:type="spellEnd"/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 xml:space="preserve"> zastępczych do wykonania.</w:t>
      </w:r>
    </w:p>
    <w:p w14:paraId="52FFA130" w14:textId="741383B4" w:rsidR="006C537A" w:rsidRPr="00ED62A2" w:rsidRDefault="006C537A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502139" w:rsidRPr="00502139">
        <w:rPr>
          <w:rFonts w:asciiTheme="minorHAnsi" w:hAnsiTheme="minorHAnsi" w:cstheme="minorHAnsi"/>
          <w:sz w:val="22"/>
          <w:szCs w:val="22"/>
        </w:rPr>
        <w:t xml:space="preserve">Zgodnie z OPZ: </w:t>
      </w:r>
      <w:r w:rsidR="00502139">
        <w:rPr>
          <w:rFonts w:asciiTheme="minorHAnsi" w:hAnsiTheme="minorHAnsi" w:cstheme="minorHAnsi"/>
          <w:sz w:val="22"/>
          <w:szCs w:val="22"/>
        </w:rPr>
        <w:t>w</w:t>
      </w:r>
      <w:r w:rsidR="00502139" w:rsidRPr="00502139">
        <w:rPr>
          <w:rFonts w:asciiTheme="minorHAnsi" w:hAnsiTheme="minorHAnsi" w:cstheme="minorHAnsi"/>
          <w:sz w:val="22"/>
          <w:szCs w:val="22"/>
        </w:rPr>
        <w:t xml:space="preserve"> ramach przedmiotu zamówienia wykonawca wykona nasadzenia zastępcze w pasie drogowym przebudowywanej drogi gminnej w ilości </w:t>
      </w:r>
      <w:r w:rsidR="00502139" w:rsidRPr="00502139">
        <w:rPr>
          <w:rFonts w:asciiTheme="minorHAnsi" w:hAnsiTheme="minorHAnsi" w:cstheme="minorHAnsi"/>
          <w:b/>
          <w:bCs/>
          <w:sz w:val="22"/>
          <w:szCs w:val="22"/>
        </w:rPr>
        <w:t>31 szt</w:t>
      </w:r>
      <w:r w:rsidR="00502139" w:rsidRPr="00502139">
        <w:rPr>
          <w:rFonts w:asciiTheme="minorHAnsi" w:hAnsiTheme="minorHAnsi" w:cstheme="minorHAnsi"/>
          <w:sz w:val="22"/>
          <w:szCs w:val="22"/>
        </w:rPr>
        <w:t>.</w:t>
      </w:r>
      <w:r w:rsidR="00502139">
        <w:rPr>
          <w:rFonts w:asciiTheme="minorHAnsi" w:hAnsiTheme="minorHAnsi" w:cstheme="minorHAnsi"/>
          <w:sz w:val="22"/>
          <w:szCs w:val="22"/>
        </w:rPr>
        <w:t xml:space="preserve"> Zamawiający załącza decyzję na wycinkę drzew.</w:t>
      </w:r>
    </w:p>
    <w:p w14:paraId="33D78581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29823F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FC9FCC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4976A9AA" w14:textId="43CD3F27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W km ok 0+470 na środku wjazdu znajduje się lampa. W opisie technicznym, opisie przedmiotu zamówienia brak jest wzmianki co należy zrobić z taką lampą prosimy o wyjaśnienie.</w:t>
      </w:r>
    </w:p>
    <w:p w14:paraId="6857C57B" w14:textId="78D65197" w:rsidR="006C537A" w:rsidRPr="0050213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502139" w:rsidRPr="00502139">
        <w:rPr>
          <w:rFonts w:asciiTheme="minorHAnsi" w:hAnsiTheme="minorHAnsi" w:cstheme="minorHAnsi"/>
          <w:sz w:val="22"/>
          <w:szCs w:val="22"/>
        </w:rPr>
        <w:t>Lampę należy pozostawić w ciągu nawierzchni utwardzonej, zgodnie ze stanem istniejącym</w:t>
      </w:r>
      <w:r w:rsidR="00502139" w:rsidRPr="00502139">
        <w:rPr>
          <w:rFonts w:asciiTheme="minorHAnsi" w:hAnsiTheme="minorHAnsi" w:cstheme="minorHAnsi"/>
          <w:sz w:val="22"/>
          <w:szCs w:val="22"/>
        </w:rPr>
        <w:t>.</w:t>
      </w:r>
    </w:p>
    <w:p w14:paraId="0A400103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739732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4195B3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717C4176" w14:textId="7D8B2CC6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W km ok 0+570 oraz 0+670 na środku chodnika znajduje się lampa. W opisie technicznym, opisie przedmiotu zamówienia brak jest wzmianki co należy zrobić z taką lampą prosimy o wyjaśnienie.</w:t>
      </w:r>
    </w:p>
    <w:p w14:paraId="46E84613" w14:textId="4774F9B9" w:rsidR="006C537A" w:rsidRPr="0050213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Pr="00502139">
        <w:rPr>
          <w:rFonts w:asciiTheme="minorHAnsi" w:hAnsiTheme="minorHAnsi" w:cstheme="minorHAnsi"/>
          <w:sz w:val="22"/>
          <w:szCs w:val="22"/>
        </w:rPr>
        <w:t xml:space="preserve"> </w:t>
      </w:r>
      <w:r w:rsidR="00502139" w:rsidRPr="00502139">
        <w:rPr>
          <w:rFonts w:asciiTheme="minorHAnsi" w:hAnsiTheme="minorHAnsi" w:cstheme="minorHAnsi"/>
          <w:sz w:val="22"/>
          <w:szCs w:val="22"/>
        </w:rPr>
        <w:t>Lampę należy pozostawić w ciągu nawierzchni utwardzonej, zgodnie ze stanem istniejącym</w:t>
      </w:r>
      <w:r w:rsidR="00502139" w:rsidRPr="00502139">
        <w:rPr>
          <w:rFonts w:asciiTheme="minorHAnsi" w:hAnsiTheme="minorHAnsi" w:cstheme="minorHAnsi"/>
          <w:sz w:val="22"/>
          <w:szCs w:val="22"/>
        </w:rPr>
        <w:t>.</w:t>
      </w:r>
    </w:p>
    <w:p w14:paraId="57D52AA1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D159A0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39C856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2568219F" w14:textId="7218D1E9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W przedmiarze robót znajdują się pozycja karczowanie i wycinka drzew prosimy o zaznaczenie na planie sytuacyjnym, które drzewa są tylko do wykarczowania, a które są do wycinki. Jeżeli drzewa są do wycinki to prosimy o załączenie decyzji na wycinkę drzew.</w:t>
      </w:r>
    </w:p>
    <w:p w14:paraId="26DEAA14" w14:textId="04F1A115" w:rsidR="006C537A" w:rsidRPr="0050213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502139" w:rsidRPr="00502139">
        <w:rPr>
          <w:rFonts w:asciiTheme="minorHAnsi" w:hAnsiTheme="minorHAnsi" w:cstheme="minorHAnsi"/>
          <w:sz w:val="22"/>
          <w:szCs w:val="22"/>
        </w:rPr>
        <w:t>Przedmiot zamówienia nie obejmuje wycinki drzew. Karczowanie dotyczy drzew znajdujących się w kilometrażach: 0+525  ÷ 0+575 (strona lewa) oraz 0+650  ÷ 0+675 (strona lewa).</w:t>
      </w:r>
    </w:p>
    <w:p w14:paraId="472F8886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954C8F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919BE3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4BA6AF30" w14:textId="6CC76C46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Prosimy o wyjaśnieni co z drzewami, które nie są do wycinki, a będą kolidowały z prowadzonymi pracami.</w:t>
      </w:r>
    </w:p>
    <w:p w14:paraId="549BA8D7" w14:textId="1F7670AB" w:rsidR="006C537A" w:rsidRPr="0050213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502139" w:rsidRPr="00502139">
        <w:rPr>
          <w:rFonts w:asciiTheme="minorHAnsi" w:hAnsiTheme="minorHAnsi" w:cstheme="minorHAnsi"/>
          <w:sz w:val="22"/>
          <w:szCs w:val="22"/>
        </w:rPr>
        <w:t>Drzewa kolidujące z zaprojektowanym zakresem robót przewidziano do wycinki. Wycinka drzew znajduje się po stronie Zamawiającego, do zakresu Wykonawcy należy ich karczowanie.</w:t>
      </w:r>
    </w:p>
    <w:p w14:paraId="72A9293A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9F9034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FD7038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2A6BF7BA" w14:textId="22162105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Prosimy o poprawne zaznaczenie na planie sytuacyjnym krawężników, oporników oraz obrzeży ponieważ na dołączonych planach linie nachodzą na siebie i nie można zweryfikować ilości tych elementów do wykonania.</w:t>
      </w:r>
    </w:p>
    <w:p w14:paraId="0B0B7670" w14:textId="341795A6" w:rsidR="006C537A" w:rsidRPr="0050213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lastRenderedPageBreak/>
        <w:t>Odpowiedź:</w:t>
      </w:r>
      <w:r w:rsidRPr="00502139">
        <w:rPr>
          <w:rFonts w:asciiTheme="minorHAnsi" w:hAnsiTheme="minorHAnsi" w:cstheme="minorHAnsi"/>
          <w:sz w:val="22"/>
          <w:szCs w:val="22"/>
        </w:rPr>
        <w:t xml:space="preserve"> </w:t>
      </w:r>
      <w:r w:rsidR="00502139" w:rsidRPr="00502139">
        <w:rPr>
          <w:rFonts w:asciiTheme="minorHAnsi" w:hAnsiTheme="minorHAnsi" w:cstheme="minorHAnsi"/>
          <w:sz w:val="22"/>
          <w:szCs w:val="22"/>
        </w:rPr>
        <w:t>Zamawiający załącza plik</w:t>
      </w:r>
      <w:r w:rsidR="00502139">
        <w:rPr>
          <w:rFonts w:asciiTheme="minorHAnsi" w:hAnsiTheme="minorHAnsi" w:cstheme="minorHAnsi"/>
          <w:sz w:val="22"/>
          <w:szCs w:val="22"/>
        </w:rPr>
        <w:t xml:space="preserve"> w formacie</w:t>
      </w:r>
      <w:r w:rsidR="00502139" w:rsidRPr="00502139">
        <w:rPr>
          <w:rFonts w:asciiTheme="minorHAnsi" w:hAnsiTheme="minorHAnsi" w:cstheme="minorHAnsi"/>
          <w:sz w:val="22"/>
          <w:szCs w:val="22"/>
        </w:rPr>
        <w:t xml:space="preserve"> </w:t>
      </w:r>
      <w:r w:rsidR="00502139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502139" w:rsidRPr="00502139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502139" w:rsidRPr="00502139">
        <w:rPr>
          <w:rFonts w:asciiTheme="minorHAnsi" w:hAnsiTheme="minorHAnsi" w:cstheme="minorHAnsi"/>
          <w:sz w:val="22"/>
          <w:szCs w:val="22"/>
        </w:rPr>
        <w:t xml:space="preserve"> z zaznaczonymi krawężnikami, opornikami i</w:t>
      </w:r>
      <w:r w:rsidR="00502139">
        <w:rPr>
          <w:rFonts w:asciiTheme="minorHAnsi" w:hAnsiTheme="minorHAnsi" w:cstheme="minorHAnsi"/>
          <w:sz w:val="22"/>
          <w:szCs w:val="22"/>
        </w:rPr>
        <w:t> </w:t>
      </w:r>
      <w:r w:rsidR="00502139" w:rsidRPr="00502139">
        <w:rPr>
          <w:rFonts w:asciiTheme="minorHAnsi" w:hAnsiTheme="minorHAnsi" w:cstheme="minorHAnsi"/>
          <w:sz w:val="22"/>
          <w:szCs w:val="22"/>
        </w:rPr>
        <w:t>obrzeżami.</w:t>
      </w:r>
    </w:p>
    <w:p w14:paraId="51CB4E53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88A35C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67ACDF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37EFFF20" w14:textId="26C6DF0D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Prosimy o wrysowanie poszerzeń na planie sytuacyjnym. Z uwagi na zmienną szerokość poszerzeń brak jest możliwości sprawdzenia ilości poszerzeń do wykonania.</w:t>
      </w:r>
    </w:p>
    <w:p w14:paraId="0D1B4E76" w14:textId="46DEFFE1" w:rsidR="006C537A" w:rsidRPr="00132DD7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132DD7" w:rsidRPr="00132DD7">
        <w:rPr>
          <w:rFonts w:asciiTheme="minorHAnsi" w:hAnsiTheme="minorHAnsi" w:cstheme="minorHAnsi"/>
          <w:sz w:val="22"/>
          <w:szCs w:val="22"/>
        </w:rPr>
        <w:t>Na planie sytuacyjnym zaznaczone są zarówno istniejące jak i projektowane krawędzie jezdni. Poszerzenie jezdni wykonać należy na powierzchni znajdującej się pomiędzy istniejącą a projektowaną krawędzią jezdni. Istniejącą krawędź jezdni zaznaczono na projekcie zagospodarowania terenu cienką, przerywaną, czarną linią. Projektowaną krawędź jezdni zaznaczono zgodnie z opisem zawartym w legendzie.</w:t>
      </w:r>
    </w:p>
    <w:p w14:paraId="6B9DC48E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8A6490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AA518F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3E40AE39" w14:textId="425FB4DD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Prosimy o dołączenie niwelety.</w:t>
      </w:r>
    </w:p>
    <w:p w14:paraId="5268863D" w14:textId="7E65DAFC" w:rsidR="006C537A" w:rsidRPr="00132DD7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132DD7" w:rsidRPr="00132DD7">
        <w:rPr>
          <w:rFonts w:asciiTheme="minorHAnsi" w:hAnsiTheme="minorHAnsi" w:cstheme="minorHAnsi"/>
          <w:sz w:val="22"/>
          <w:szCs w:val="22"/>
        </w:rPr>
        <w:t>Zamawiający nie posiada opracowanej niwelety jezdni. Poziom jezdni na odcinku bez wymiany konstrukcji podwyższony zostanie o warstwę wyrównawczą oraz ścieralną z zastrzeżeniem konieczności dowiązania się do zjazdu z drogi krajowej oraz odcinka na którym przewidziano frezowanie tj. w km 0+260 ÷ 0+460. Na odcinku o pełnej konstrukcji niweletę nawiązać należy do istniejącego ukształtowania terenu.</w:t>
      </w:r>
    </w:p>
    <w:p w14:paraId="0EF2C195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9286E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22F7E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E90B963" w14:textId="5D07BB88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Jak Zamawiający widzi podłączenie odwodnienia liniowego z pomocą króćców.</w:t>
      </w:r>
    </w:p>
    <w:p w14:paraId="3124D200" w14:textId="1CE97F79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330489" w:rsidRPr="00330489">
        <w:rPr>
          <w:rFonts w:asciiTheme="minorHAnsi" w:hAnsiTheme="minorHAnsi" w:cstheme="minorHAnsi"/>
          <w:sz w:val="22"/>
          <w:szCs w:val="22"/>
        </w:rPr>
        <w:t>Zamawiający przewiduje odprowadzenie wody z wykorzystaniem odwodnienia liniowego poprzez otwory w krawężnikach tj. wlot przed wyniesionym przejściem dla pieszych i wylot za wyniesionym przejściem dla pieszych, zgodnie z przekrojem konstrukcyjnym P/1.</w:t>
      </w:r>
    </w:p>
    <w:p w14:paraId="6C9904F7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60760F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2A2FAF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209E00E2" w14:textId="2AD4BB82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 xml:space="preserve">Prosimy o potwierdzenie ,że Zamawiający posiada wszystkie aktualne i ważne dokumenty formalne ze swojej strony </w:t>
      </w:r>
      <w:proofErr w:type="spellStart"/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tj</w:t>
      </w:r>
      <w:proofErr w:type="spellEnd"/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, uzgodnienia , umowy i pozwolenia - aby bez przeszkód</w:t>
      </w:r>
      <w:r w:rsidRPr="00ED62A2">
        <w:rPr>
          <w:rFonts w:asciiTheme="minorHAnsi" w:hAnsiTheme="minorHAnsi" w:cstheme="minorHAnsi"/>
          <w:sz w:val="22"/>
          <w:szCs w:val="22"/>
        </w:rPr>
        <w:t xml:space="preserve"> </w:t>
      </w: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rozpocząć realizację prac po podpisaniu umowy z wybranym wykonawcą i przekazaniu placu budowy?</w:t>
      </w:r>
    </w:p>
    <w:p w14:paraId="68949300" w14:textId="20077232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330489" w:rsidRPr="00330489">
        <w:rPr>
          <w:rFonts w:asciiTheme="minorHAnsi" w:hAnsiTheme="minorHAnsi" w:cstheme="minorHAnsi"/>
          <w:sz w:val="22"/>
          <w:szCs w:val="22"/>
        </w:rPr>
        <w:t>Zamawiający potwierdza, że posiada dokumenty formalne umożliwiające rozpoczęcie realizacji prac po podpisaniu umowy i przekazaniu placu budowy z zastrzeżeniem, że Wykonawca robót odpowiedzialny jest</w:t>
      </w:r>
      <w:r w:rsidR="00515077">
        <w:rPr>
          <w:rFonts w:asciiTheme="minorHAnsi" w:hAnsiTheme="minorHAnsi" w:cstheme="minorHAnsi"/>
          <w:sz w:val="22"/>
          <w:szCs w:val="22"/>
        </w:rPr>
        <w:t xml:space="preserve"> za</w:t>
      </w:r>
      <w:r w:rsidR="00330489" w:rsidRPr="00330489">
        <w:rPr>
          <w:rFonts w:asciiTheme="minorHAnsi" w:hAnsiTheme="minorHAnsi" w:cstheme="minorHAnsi"/>
          <w:sz w:val="22"/>
          <w:szCs w:val="22"/>
        </w:rPr>
        <w:t xml:space="preserve"> opracowanie i uzyskanie zatwierdzenia projektu tymczasowej organizacji ruchu.</w:t>
      </w:r>
    </w:p>
    <w:p w14:paraId="26D849FB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9AFA00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2308F6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E75A758" w14:textId="73743505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Prosimy o dołączenie tabeli robót ziemnych i rozbiórkowych.</w:t>
      </w:r>
    </w:p>
    <w:p w14:paraId="22A1B08A" w14:textId="2C84E09E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330489" w:rsidRPr="00330489">
        <w:rPr>
          <w:rFonts w:asciiTheme="minorHAnsi" w:hAnsiTheme="minorHAnsi" w:cstheme="minorHAnsi"/>
          <w:sz w:val="22"/>
          <w:szCs w:val="22"/>
        </w:rPr>
        <w:t>Zamawiający nie posiada tabeli robót ziemnych i rozbiórkowych.</w:t>
      </w:r>
    </w:p>
    <w:p w14:paraId="2FFE623E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0BC2A2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F6C314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5736A016" w14:textId="771BA0DA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Na planie sytuacyjnym znajdują się ogrodzenia, które wchodzą w obszar wykonywanych prac prosimy o podanie co należy zrobić z tymi ogrodzeniami.</w:t>
      </w:r>
    </w:p>
    <w:p w14:paraId="65A840A9" w14:textId="63B90D0E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330489" w:rsidRPr="00330489">
        <w:rPr>
          <w:rFonts w:asciiTheme="minorHAnsi" w:hAnsiTheme="minorHAnsi" w:cstheme="minorHAnsi"/>
          <w:sz w:val="22"/>
          <w:szCs w:val="22"/>
        </w:rPr>
        <w:t>Przewidziany zakres prac nie wymaga ingerencji w istniejące ogrodzenia</w:t>
      </w:r>
      <w:r w:rsidR="00330489">
        <w:rPr>
          <w:rFonts w:asciiTheme="minorHAnsi" w:hAnsiTheme="minorHAnsi" w:cstheme="minorHAnsi"/>
          <w:sz w:val="22"/>
          <w:szCs w:val="22"/>
        </w:rPr>
        <w:t>.</w:t>
      </w:r>
    </w:p>
    <w:p w14:paraId="02C576FA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7217A7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56A42C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14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700262C5" w14:textId="0AA6C816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Prosimy o podanie ilości zaworów wodociągowych oraz gazowych do regulacji.</w:t>
      </w:r>
    </w:p>
    <w:p w14:paraId="26940F23" w14:textId="48086403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330489">
        <w:rPr>
          <w:rFonts w:asciiTheme="minorHAnsi" w:hAnsiTheme="minorHAnsi" w:cstheme="minorHAnsi"/>
          <w:sz w:val="22"/>
          <w:szCs w:val="22"/>
        </w:rPr>
        <w:t xml:space="preserve">: </w:t>
      </w:r>
      <w:r w:rsidR="00330489" w:rsidRPr="00330489">
        <w:rPr>
          <w:rFonts w:asciiTheme="minorHAnsi" w:hAnsiTheme="minorHAnsi" w:cstheme="minorHAnsi"/>
          <w:sz w:val="22"/>
          <w:szCs w:val="22"/>
        </w:rPr>
        <w:t>Należy przewidzieć 4 zawory wodociągowe do regulacji oraz 1 zawór gazowy</w:t>
      </w:r>
      <w:r w:rsidR="002033D7">
        <w:rPr>
          <w:rFonts w:asciiTheme="minorHAnsi" w:hAnsiTheme="minorHAnsi" w:cstheme="minorHAnsi"/>
          <w:sz w:val="22"/>
          <w:szCs w:val="22"/>
        </w:rPr>
        <w:t>.</w:t>
      </w:r>
    </w:p>
    <w:p w14:paraId="19157707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83FBB1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EF6EE7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4D5B9F53" w14:textId="05E4FDF6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Czy wykonawca może samodzielnie modyfikować załączone przez Zamawiające przedmiary jeśli uzna, iż należy je zmodyfikować ponieważ zawierają błędy dotyczące ilości i zakresu robót do wykonania?</w:t>
      </w:r>
    </w:p>
    <w:p w14:paraId="4EFC0DD1" w14:textId="4806F1F2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330489" w:rsidRPr="00330489">
        <w:rPr>
          <w:rFonts w:asciiTheme="minorHAnsi" w:hAnsiTheme="minorHAnsi" w:cstheme="minorHAnsi"/>
          <w:sz w:val="22"/>
          <w:szCs w:val="22"/>
        </w:rPr>
        <w:t>Jeżeli wykonawca uzna, że załączone przez Zamawiającego przedmiary zawierają błędy, wykonawca może je samodzielnie zmodyfikować. Jednocześnie Zamawiający informuje, że przedmiar robót jest jedynie dokumentem pomocniczym, udostępnianym w celach informacyjnych.</w:t>
      </w:r>
    </w:p>
    <w:p w14:paraId="36AADC86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DAD31A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CF4B6F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0CE15ECC" w14:textId="487E7806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Czy należy wykonać korekcyjne frezowanie istniejącej nawierzchni bitumicznej przed układaniem warstwy wiążącej, jeżeli tak prosimy o podanie grubości frezowania oraz powierzchni.</w:t>
      </w:r>
    </w:p>
    <w:p w14:paraId="3CFE5D20" w14:textId="19243C3A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330489" w:rsidRPr="00330489">
        <w:rPr>
          <w:rFonts w:asciiTheme="minorHAnsi" w:hAnsiTheme="minorHAnsi" w:cstheme="minorHAnsi"/>
          <w:sz w:val="22"/>
          <w:szCs w:val="22"/>
        </w:rPr>
        <w:t>Należy przeprowadzić korekcyjne frezowanie istniejącej nawierzchni na głębokości średnio 4</w:t>
      </w:r>
      <w:r w:rsidR="00330489">
        <w:rPr>
          <w:rFonts w:asciiTheme="minorHAnsi" w:hAnsiTheme="minorHAnsi" w:cstheme="minorHAnsi"/>
          <w:sz w:val="22"/>
          <w:szCs w:val="22"/>
        </w:rPr>
        <w:t> </w:t>
      </w:r>
      <w:r w:rsidR="00330489" w:rsidRPr="00330489">
        <w:rPr>
          <w:rFonts w:asciiTheme="minorHAnsi" w:hAnsiTheme="minorHAnsi" w:cstheme="minorHAnsi"/>
          <w:sz w:val="22"/>
          <w:szCs w:val="22"/>
        </w:rPr>
        <w:t>cm w miejscu wjazdu na DK nr 11 oraz na odcinku w km 0+260 ÷ 0+460</w:t>
      </w:r>
      <w:r w:rsidR="00330489">
        <w:rPr>
          <w:rFonts w:asciiTheme="minorHAnsi" w:hAnsiTheme="minorHAnsi" w:cstheme="minorHAnsi"/>
          <w:sz w:val="22"/>
          <w:szCs w:val="22"/>
        </w:rPr>
        <w:t>.</w:t>
      </w:r>
    </w:p>
    <w:p w14:paraId="05476421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D8EEC0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21DC2B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17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034C0E66" w14:textId="498D9F37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Czy załączone przedmiary robót wskazują prawidłową ilość robót do wykonania?</w:t>
      </w:r>
    </w:p>
    <w:p w14:paraId="17D11FF2" w14:textId="2C86F144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330489" w:rsidRPr="00330489">
        <w:rPr>
          <w:rFonts w:asciiTheme="minorHAnsi" w:hAnsiTheme="minorHAnsi" w:cstheme="minorHAnsi"/>
          <w:sz w:val="22"/>
          <w:szCs w:val="22"/>
        </w:rPr>
        <w:t>Podstawą wyceny dla wykonawcy powinna być jego kalkulacja własna wynikająca z rachunku ekonomicznego, wykonanego w oparciu o zalecaną, dokonaną wizję lokalną, dokumentację techniczną, wiedzę techniczną, opis przedmiotu zamówienia oraz wzór umowy. Zamawiający udostępnia przedmiar robót jedynie w celach informacyjnych, z zastrzeżeniem, że zamawiający nie ponosi odpowiedzialności za ewentualne jego błędy czy braki. Przedmiar jest dokumentem pomocniczym i nie stanowi podstawy do kalkulacji.</w:t>
      </w:r>
    </w:p>
    <w:p w14:paraId="4CC345EE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5EA315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97D7C9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18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BA364DA" w14:textId="030839A3" w:rsidR="006C537A" w:rsidRPr="00ED62A2" w:rsidRDefault="00F21C85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W jakim zakresie przy realizacji projektu Zamawiający będzie wykorzystywał treść / zawartość Przedmiaru?</w:t>
      </w:r>
    </w:p>
    <w:p w14:paraId="6660BB5C" w14:textId="26DEAFBB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330489" w:rsidRPr="00330489">
        <w:rPr>
          <w:rFonts w:asciiTheme="minorHAnsi" w:hAnsiTheme="minorHAnsi" w:cstheme="minorHAnsi"/>
          <w:sz w:val="22"/>
          <w:szCs w:val="22"/>
        </w:rPr>
        <w:t xml:space="preserve">Odpowiedź jak na pytanie </w:t>
      </w:r>
      <w:r w:rsidR="00330489" w:rsidRPr="00330489">
        <w:rPr>
          <w:rFonts w:asciiTheme="minorHAnsi" w:hAnsiTheme="minorHAnsi" w:cstheme="minorHAnsi"/>
          <w:sz w:val="22"/>
          <w:szCs w:val="22"/>
        </w:rPr>
        <w:t xml:space="preserve">nr </w:t>
      </w:r>
      <w:r w:rsidR="00330489" w:rsidRPr="00330489">
        <w:rPr>
          <w:rFonts w:asciiTheme="minorHAnsi" w:hAnsiTheme="minorHAnsi" w:cstheme="minorHAnsi"/>
          <w:sz w:val="22"/>
          <w:szCs w:val="22"/>
        </w:rPr>
        <w:t>1</w:t>
      </w:r>
      <w:r w:rsidR="00330489" w:rsidRPr="00330489">
        <w:rPr>
          <w:rFonts w:asciiTheme="minorHAnsi" w:hAnsiTheme="minorHAnsi" w:cstheme="minorHAnsi"/>
          <w:sz w:val="22"/>
          <w:szCs w:val="22"/>
        </w:rPr>
        <w:t>7</w:t>
      </w:r>
      <w:r w:rsidR="002033D7">
        <w:rPr>
          <w:rFonts w:asciiTheme="minorHAnsi" w:hAnsiTheme="minorHAnsi" w:cstheme="minorHAnsi"/>
          <w:sz w:val="22"/>
          <w:szCs w:val="22"/>
        </w:rPr>
        <w:t>.</w:t>
      </w:r>
    </w:p>
    <w:p w14:paraId="2800B328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E5CD3D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91ADDC" w14:textId="77777777" w:rsidR="002033D7" w:rsidRPr="00466C33" w:rsidRDefault="00F21C85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3C78A0AC" w14:textId="753E355A" w:rsidR="00F21C85" w:rsidRPr="00ED62A2" w:rsidRDefault="00F21C85" w:rsidP="00F21C85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Jak przy sporządzaniu Ceny Ryczałtowej należy interpretować rozbieżności, braki, pominięcia Przedmiaru w odniesieniu do projektu?</w:t>
      </w:r>
    </w:p>
    <w:p w14:paraId="6037912D" w14:textId="4870B50E" w:rsidR="00330489" w:rsidRPr="00330489" w:rsidRDefault="00330489" w:rsidP="00330489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330489">
        <w:rPr>
          <w:rFonts w:asciiTheme="minorHAnsi" w:hAnsiTheme="minorHAnsi" w:cstheme="minorHAnsi"/>
          <w:sz w:val="22"/>
          <w:szCs w:val="22"/>
        </w:rPr>
        <w:t>Odpowiedź jak na pytanie nr 17</w:t>
      </w:r>
      <w:r w:rsidR="002033D7">
        <w:rPr>
          <w:rFonts w:asciiTheme="minorHAnsi" w:hAnsiTheme="minorHAnsi" w:cstheme="minorHAnsi"/>
          <w:sz w:val="22"/>
          <w:szCs w:val="22"/>
        </w:rPr>
        <w:t>.</w:t>
      </w:r>
    </w:p>
    <w:p w14:paraId="4EC94DBA" w14:textId="77777777" w:rsidR="00330489" w:rsidRPr="00330489" w:rsidRDefault="00330489" w:rsidP="00330489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B7C55E" w14:textId="77777777" w:rsidR="00330489" w:rsidRPr="00330489" w:rsidRDefault="00330489" w:rsidP="00330489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35CFCE" w14:textId="77777777" w:rsidR="002033D7" w:rsidRPr="00466C33" w:rsidRDefault="00F21C85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56AAFDF" w14:textId="65C7CDFA" w:rsidR="00F21C85" w:rsidRPr="00ED62A2" w:rsidRDefault="00F21C85" w:rsidP="00F21C85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Prosimy o dołączenie geologii.</w:t>
      </w:r>
    </w:p>
    <w:p w14:paraId="38E9A859" w14:textId="04A3DAB4" w:rsidR="00F21C85" w:rsidRPr="00330489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330489" w:rsidRPr="00330489">
        <w:rPr>
          <w:rFonts w:asciiTheme="minorHAnsi" w:hAnsiTheme="minorHAnsi" w:cstheme="minorHAnsi"/>
          <w:sz w:val="22"/>
          <w:szCs w:val="22"/>
        </w:rPr>
        <w:t>Zamawiający nie posiada geologii.</w:t>
      </w:r>
    </w:p>
    <w:p w14:paraId="76EC29DB" w14:textId="77777777" w:rsidR="00F21C85" w:rsidRPr="00330489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0EBA5B" w14:textId="77777777" w:rsidR="00F21C85" w:rsidRPr="00330489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96929A" w14:textId="77777777" w:rsidR="002033D7" w:rsidRPr="00466C33" w:rsidRDefault="00F21C85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>PYTANIE nr 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3504F5AA" w14:textId="5471DF76" w:rsidR="00F21C85" w:rsidRPr="00ED62A2" w:rsidRDefault="00F21C85" w:rsidP="00F21C85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Prosimy o dołączenie rysunku szczegółowego dla przepustów na którym widnieje posadowienie przepustów oraz wykonanie ścianek czołowych.</w:t>
      </w:r>
    </w:p>
    <w:p w14:paraId="1A515054" w14:textId="56075D9C" w:rsidR="00F21C85" w:rsidRPr="00330489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330489" w:rsidRPr="00330489">
        <w:rPr>
          <w:rFonts w:asciiTheme="minorHAnsi" w:hAnsiTheme="minorHAnsi" w:cstheme="minorHAnsi"/>
          <w:sz w:val="22"/>
          <w:szCs w:val="22"/>
        </w:rPr>
        <w:t>Zamawiający nie posiada rysunku szczegółowego dla przepustów. Posadowienie przepustów wykonać należy na ławie fundamentowej żwirowej o grubości minimum 20cm. Ścianki czołowe przepustów zrealizować należy za pomocą prefabrykowanych, betonowych ścianek czołowych z gotowymi otworami na rurę przepustu.</w:t>
      </w:r>
    </w:p>
    <w:p w14:paraId="3C836AA0" w14:textId="77777777" w:rsidR="00F21C85" w:rsidRPr="00330489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9E5A3D" w14:textId="77777777" w:rsidR="00F21C85" w:rsidRPr="00330489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85ECEE" w14:textId="77777777" w:rsidR="002033D7" w:rsidRPr="00466C33" w:rsidRDefault="00F21C85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>PYTANIE nr 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0DF88F09" w14:textId="3E82E487" w:rsidR="00F21C85" w:rsidRPr="00ED62A2" w:rsidRDefault="00F21C85" w:rsidP="00F21C85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Na przedmiotowym odcinku nawierzchnia asfaltowa jest bardzo spękana, występują na niej spękania poprzeczne oraz podłużne. Prosimy o potwierdzenie, że zaprojektowane warstwy</w:t>
      </w:r>
      <w:r w:rsidRPr="00ED62A2">
        <w:rPr>
          <w:rFonts w:asciiTheme="minorHAnsi" w:hAnsiTheme="minorHAnsi" w:cstheme="minorHAnsi"/>
          <w:sz w:val="22"/>
          <w:szCs w:val="22"/>
        </w:rPr>
        <w:t xml:space="preserve"> </w:t>
      </w: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konstrukcyjne czyli warstwa wyrównawcza oraz warstwa ścieralna są wystarczające, a</w:t>
      </w:r>
      <w:r w:rsidRPr="00ED62A2">
        <w:rPr>
          <w:rFonts w:asciiTheme="minorHAnsi" w:hAnsiTheme="minorHAnsi" w:cstheme="minorHAnsi"/>
          <w:sz w:val="22"/>
          <w:szCs w:val="22"/>
        </w:rPr>
        <w:t xml:space="preserve"> </w:t>
      </w: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ewentualne wystąpienie spękań odbitych w okresie gwarancyjnym nie będzie traktowane jako wada z winy Wykonawcy.</w:t>
      </w:r>
    </w:p>
    <w:p w14:paraId="1393FA94" w14:textId="059112AD" w:rsidR="00F21C85" w:rsidRPr="00330489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330489" w:rsidRPr="00330489">
        <w:rPr>
          <w:rFonts w:asciiTheme="minorHAnsi" w:hAnsiTheme="minorHAnsi" w:cstheme="minorHAnsi"/>
          <w:sz w:val="22"/>
          <w:szCs w:val="22"/>
        </w:rPr>
        <w:t>Zaprojektowane warstwy konstrukcyjne są wystarczające dla przeniesienia obciążeń. W</w:t>
      </w:r>
      <w:r w:rsidR="00330489">
        <w:rPr>
          <w:rFonts w:asciiTheme="minorHAnsi" w:hAnsiTheme="minorHAnsi" w:cstheme="minorHAnsi"/>
          <w:sz w:val="22"/>
          <w:szCs w:val="22"/>
        </w:rPr>
        <w:t> </w:t>
      </w:r>
      <w:r w:rsidR="00330489" w:rsidRPr="00330489">
        <w:rPr>
          <w:rFonts w:asciiTheme="minorHAnsi" w:hAnsiTheme="minorHAnsi" w:cstheme="minorHAnsi"/>
          <w:sz w:val="22"/>
          <w:szCs w:val="22"/>
        </w:rPr>
        <w:t>przypadku pojawienia się w okresie gwarancji uszkodzeń nawierzchni i uzasadnionych wątpliwości stron co do przyczyny ich powstania, zlecone zostanie wykonanie ekspertyzy budowlanej. Koszty jej wykonania obciążą tą ze stron z przyczyny której powstały uszkodzenia nawierzchni.</w:t>
      </w:r>
    </w:p>
    <w:p w14:paraId="2F00BCFC" w14:textId="77777777" w:rsidR="00F21C85" w:rsidRPr="00330489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ED262" w14:textId="77777777" w:rsidR="00F21C85" w:rsidRPr="00330489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5F966A" w14:textId="77777777" w:rsidR="002033D7" w:rsidRPr="00466C33" w:rsidRDefault="00F21C85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>PYTANIE nr 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32B9D457" w14:textId="32DF30CA" w:rsidR="00F21C85" w:rsidRPr="00ED62A2" w:rsidRDefault="00F21C85" w:rsidP="00F21C85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Prosimy o dołączenie projektu stałej organizacji ruchu.</w:t>
      </w:r>
    </w:p>
    <w:p w14:paraId="1E13E62C" w14:textId="00ED00D6" w:rsidR="00F21C85" w:rsidRPr="00330489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330489" w:rsidRPr="00330489">
        <w:rPr>
          <w:rFonts w:asciiTheme="minorHAnsi" w:hAnsiTheme="minorHAnsi" w:cstheme="minorHAnsi"/>
          <w:sz w:val="22"/>
          <w:szCs w:val="22"/>
        </w:rPr>
        <w:t>Zakres robót nie obejmuje wprowadzenia stałej organizacji ruchu</w:t>
      </w:r>
      <w:r w:rsidR="00330489" w:rsidRPr="00330489">
        <w:rPr>
          <w:rFonts w:asciiTheme="minorHAnsi" w:hAnsiTheme="minorHAnsi" w:cstheme="minorHAnsi"/>
          <w:sz w:val="22"/>
          <w:szCs w:val="22"/>
        </w:rPr>
        <w:t>.</w:t>
      </w:r>
    </w:p>
    <w:p w14:paraId="7C71F448" w14:textId="77777777" w:rsidR="00F21C85" w:rsidRPr="00330489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B5673E" w14:textId="77777777" w:rsidR="00F21C85" w:rsidRPr="00330489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87CB22" w14:textId="77777777" w:rsidR="002033D7" w:rsidRPr="00466C33" w:rsidRDefault="00F21C85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>PYTANIE nr 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5C467D61" w14:textId="691A42F6" w:rsidR="00F21C85" w:rsidRPr="00ED62A2" w:rsidRDefault="00F21C85" w:rsidP="00F21C85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Prosimy o weryfikację szerokości wrysowanych chodników na planie sytuacyjnym, ponieważ wykazana szerokość jest 2 m, a wrysowany chodnik jest węższy.</w:t>
      </w:r>
    </w:p>
    <w:p w14:paraId="1744D37F" w14:textId="740FCFBB" w:rsidR="00F21C85" w:rsidRPr="00330489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330489" w:rsidRPr="00330489">
        <w:rPr>
          <w:rFonts w:asciiTheme="minorHAnsi" w:hAnsiTheme="minorHAnsi" w:cstheme="minorHAnsi"/>
          <w:sz w:val="22"/>
          <w:szCs w:val="22"/>
        </w:rPr>
        <w:t>Prawidłowa szerokość chodnika to: 1,5m w km: 0+010 ÷ 0+109 (strona lewa), 0+287 ÷ 0+406 (strona lewa), 0+150 ÷ 466 (strona prawa).</w:t>
      </w:r>
    </w:p>
    <w:p w14:paraId="46728022" w14:textId="77777777" w:rsidR="00F21C85" w:rsidRPr="00330489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AA7FC1" w14:textId="77777777" w:rsidR="00F21C85" w:rsidRPr="00330489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E8EEA9" w14:textId="77777777" w:rsidR="002033D7" w:rsidRPr="00466C33" w:rsidRDefault="00F21C85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>PYTANIE nr 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74F3DC10" w14:textId="0788A32F" w:rsidR="00F21C85" w:rsidRPr="00ED62A2" w:rsidRDefault="00F21C85" w:rsidP="00F21C85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Prosimy o dołączenie profilu dla kanalizacji deszczowej.</w:t>
      </w:r>
    </w:p>
    <w:p w14:paraId="4A4E408E" w14:textId="355F5A61" w:rsidR="00F21C85" w:rsidRPr="002033D7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2033D7" w:rsidRPr="002033D7">
        <w:rPr>
          <w:rFonts w:asciiTheme="minorHAnsi" w:hAnsiTheme="minorHAnsi" w:cstheme="minorHAnsi"/>
          <w:sz w:val="22"/>
          <w:szCs w:val="22"/>
        </w:rPr>
        <w:t>Z uwagi na bardzo wąski i nieskomplikowany zakres prac, Zamawiający nie posiada profilu dla kanalizacji deszczowej. Do wyceny przyjąć należy średnie zagłębienie osi rurociągów wynoszące 1,2m</w:t>
      </w:r>
      <w:r w:rsidR="002033D7" w:rsidRPr="002033D7">
        <w:rPr>
          <w:rFonts w:asciiTheme="minorHAnsi" w:hAnsiTheme="minorHAnsi" w:cstheme="minorHAnsi"/>
          <w:sz w:val="22"/>
          <w:szCs w:val="22"/>
        </w:rPr>
        <w:t>.</w:t>
      </w:r>
    </w:p>
    <w:p w14:paraId="370F7369" w14:textId="77777777" w:rsidR="00F21C85" w:rsidRPr="002033D7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CB453B" w14:textId="77777777" w:rsidR="00F21C85" w:rsidRPr="002033D7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EB63A4" w14:textId="77777777" w:rsidR="002033D7" w:rsidRPr="00466C33" w:rsidRDefault="00F21C85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lastRenderedPageBreak/>
        <w:t>PYTANIE nr 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F2BCA38" w14:textId="46187FCB" w:rsidR="00F21C85" w:rsidRPr="00ED62A2" w:rsidRDefault="00F21C85" w:rsidP="00F21C85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Style w:val="markedcontent"/>
          <w:rFonts w:asciiTheme="minorHAnsi" w:hAnsiTheme="minorHAnsi" w:cstheme="minorHAnsi"/>
          <w:sz w:val="22"/>
          <w:szCs w:val="22"/>
        </w:rPr>
        <w:t>Czy wykonawca powinien w swojej kalkulacji uwzględnić regulację studni jeżeli tak to prosimy podać o ilość studni do regulacji. Czy wykonawca przy regulacji powinien policzyć dodatkowo wymianę górnych kręgów studni, pierścieni odciążających, pokrywy, włazu na nowe. Prosimy o podanie które z w/w elementów należy wymienić na nowe. Takich informacji nie ma w udostępnionej dokumentacji ?</w:t>
      </w:r>
    </w:p>
    <w:p w14:paraId="6DF97B64" w14:textId="6CD5281C" w:rsidR="00F21C85" w:rsidRPr="002033D7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2033D7" w:rsidRPr="002033D7">
        <w:rPr>
          <w:rFonts w:asciiTheme="minorHAnsi" w:hAnsiTheme="minorHAnsi" w:cstheme="minorHAnsi"/>
          <w:sz w:val="22"/>
          <w:szCs w:val="22"/>
        </w:rPr>
        <w:t>W ramach przedmiotu zamówienia przewidzieć należy wymianę studni i wpustów na nowe zgodnie z ilościami podanymi w opisie technicznym, punkt 4.3</w:t>
      </w:r>
      <w:r w:rsidR="002033D7">
        <w:rPr>
          <w:rFonts w:asciiTheme="minorHAnsi" w:hAnsiTheme="minorHAnsi" w:cstheme="minorHAnsi"/>
          <w:sz w:val="22"/>
          <w:szCs w:val="22"/>
        </w:rPr>
        <w:t>.</w:t>
      </w:r>
    </w:p>
    <w:p w14:paraId="16FF9C3F" w14:textId="77777777" w:rsidR="00F21C85" w:rsidRPr="002033D7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19EC89" w14:textId="77777777" w:rsidR="00F21C85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1EE8CC" w14:textId="77777777" w:rsidR="004E122F" w:rsidRDefault="004E122F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1D16EB" w14:textId="6384FC6C" w:rsidR="004E122F" w:rsidRPr="00210957" w:rsidRDefault="004E122F" w:rsidP="004E122F">
      <w:pPr>
        <w:widowControl w:val="0"/>
        <w:tabs>
          <w:tab w:val="center" w:pos="6804"/>
        </w:tabs>
        <w:suppressAutoHyphens/>
        <w:spacing w:after="120"/>
        <w:rPr>
          <w:rFonts w:ascii="Calibri" w:eastAsia="Calibri" w:hAnsi="Calibri" w:cs="Calibri"/>
          <w:sz w:val="24"/>
          <w:szCs w:val="24"/>
          <w:u w:val="single"/>
        </w:rPr>
      </w:pPr>
      <w:r w:rsidRPr="004E122F">
        <w:rPr>
          <w:rFonts w:ascii="Calibri" w:eastAsia="Calibri" w:hAnsi="Calibri" w:cs="Calibri"/>
          <w:sz w:val="24"/>
          <w:szCs w:val="24"/>
        </w:rPr>
        <w:tab/>
      </w:r>
      <w:r w:rsidRPr="00210957">
        <w:rPr>
          <w:rFonts w:ascii="Calibri" w:eastAsia="Calibri" w:hAnsi="Calibri" w:cs="Calibri"/>
          <w:sz w:val="24"/>
          <w:szCs w:val="24"/>
          <w:u w:val="single"/>
        </w:rPr>
        <w:t xml:space="preserve">Zatwierdził: </w:t>
      </w:r>
    </w:p>
    <w:p w14:paraId="7604F25C" w14:textId="77777777" w:rsidR="004E122F" w:rsidRDefault="004E122F" w:rsidP="004E122F">
      <w:pPr>
        <w:widowControl w:val="0"/>
        <w:tabs>
          <w:tab w:val="center" w:pos="6804"/>
        </w:tabs>
        <w:suppressAutoHyphen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Wójt Gminy Będzino</w:t>
      </w:r>
    </w:p>
    <w:p w14:paraId="05A0F67F" w14:textId="04FF7868" w:rsidR="004E122F" w:rsidRPr="004E122F" w:rsidRDefault="004E122F" w:rsidP="004E122F">
      <w:pPr>
        <w:widowControl w:val="0"/>
        <w:tabs>
          <w:tab w:val="center" w:pos="6804"/>
        </w:tabs>
        <w:suppressAutoHyphens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4E122F">
        <w:rPr>
          <w:rFonts w:ascii="Calibri" w:eastAsia="Calibri" w:hAnsi="Calibri" w:cs="Calibri"/>
          <w:b/>
          <w:bCs/>
          <w:sz w:val="24"/>
          <w:szCs w:val="24"/>
        </w:rPr>
        <w:t>Sylwia Halama</w:t>
      </w:r>
    </w:p>
    <w:sectPr w:rsidR="004E122F" w:rsidRPr="004E122F" w:rsidSect="00A66FA4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C467" w14:textId="77777777" w:rsidR="00D16A6B" w:rsidRDefault="00D16A6B">
      <w:r>
        <w:separator/>
      </w:r>
    </w:p>
  </w:endnote>
  <w:endnote w:type="continuationSeparator" w:id="0">
    <w:p w14:paraId="2BA76109" w14:textId="77777777" w:rsidR="00D16A6B" w:rsidRDefault="00D1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Content>
      <w:p w14:paraId="68011C8D" w14:textId="77777777" w:rsidR="00930453" w:rsidRDefault="00D66663">
        <w:pPr>
          <w:pStyle w:val="Stopka"/>
          <w:jc w:val="right"/>
        </w:pPr>
        <w:r>
          <w:fldChar w:fldCharType="begin"/>
        </w:r>
        <w:r w:rsidR="004B052A">
          <w:instrText>PAGE   \* MERGEFORMAT</w:instrText>
        </w:r>
        <w:r>
          <w:fldChar w:fldCharType="separate"/>
        </w:r>
        <w:r w:rsidR="00F93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132E3" w14:textId="77777777" w:rsidR="00930453" w:rsidRDefault="009304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388F8DEE" w14:textId="77777777" w:rsidR="00930453" w:rsidRPr="00C8541C" w:rsidRDefault="00D66663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="004B052A"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 w:rsidR="00F93AE1" w:rsidRPr="00C8541C">
          <w:rPr>
            <w:noProof/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7644B80D" w14:textId="04AEE95C" w:rsidR="00930453" w:rsidRPr="00C8541C" w:rsidRDefault="00930453" w:rsidP="00A95574">
    <w:pPr>
      <w:pStyle w:val="Stopka"/>
      <w:tabs>
        <w:tab w:val="clear" w:pos="4536"/>
        <w:tab w:val="clear" w:pos="9072"/>
        <w:tab w:val="left" w:pos="135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2A1A" w14:textId="77777777" w:rsidR="00D16A6B" w:rsidRDefault="00D16A6B">
      <w:r>
        <w:separator/>
      </w:r>
    </w:p>
  </w:footnote>
  <w:footnote w:type="continuationSeparator" w:id="0">
    <w:p w14:paraId="4074E42A" w14:textId="77777777" w:rsidR="00D16A6B" w:rsidRDefault="00D1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8"/>
      <w:gridCol w:w="2165"/>
      <w:gridCol w:w="2424"/>
      <w:gridCol w:w="2233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3320707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3320708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1655404226" name="Obraz 1655404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1952770181" name="Obraz 1952770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3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5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7"/>
  </w:num>
  <w:num w:numId="2" w16cid:durableId="35980050">
    <w:abstractNumId w:val="25"/>
  </w:num>
  <w:num w:numId="3" w16cid:durableId="1349990042">
    <w:abstractNumId w:val="44"/>
  </w:num>
  <w:num w:numId="4" w16cid:durableId="2000310085">
    <w:abstractNumId w:val="37"/>
  </w:num>
  <w:num w:numId="5" w16cid:durableId="46611707">
    <w:abstractNumId w:val="24"/>
  </w:num>
  <w:num w:numId="6" w16cid:durableId="1776822672">
    <w:abstractNumId w:val="24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8"/>
  </w:num>
  <w:num w:numId="10" w16cid:durableId="1420830197">
    <w:abstractNumId w:val="11"/>
  </w:num>
  <w:num w:numId="11" w16cid:durableId="1398091659">
    <w:abstractNumId w:val="33"/>
  </w:num>
  <w:num w:numId="12" w16cid:durableId="616831999">
    <w:abstractNumId w:val="34"/>
  </w:num>
  <w:num w:numId="13" w16cid:durableId="516388617">
    <w:abstractNumId w:val="40"/>
  </w:num>
  <w:num w:numId="14" w16cid:durableId="2093506203">
    <w:abstractNumId w:val="16"/>
  </w:num>
  <w:num w:numId="15" w16cid:durableId="1716268747">
    <w:abstractNumId w:val="30"/>
  </w:num>
  <w:num w:numId="16" w16cid:durableId="1961379681">
    <w:abstractNumId w:val="21"/>
  </w:num>
  <w:num w:numId="17" w16cid:durableId="776754971">
    <w:abstractNumId w:val="13"/>
  </w:num>
  <w:num w:numId="18" w16cid:durableId="2079815424">
    <w:abstractNumId w:val="38"/>
  </w:num>
  <w:num w:numId="19" w16cid:durableId="1751075658">
    <w:abstractNumId w:val="15"/>
  </w:num>
  <w:num w:numId="20" w16cid:durableId="1838837051">
    <w:abstractNumId w:val="22"/>
  </w:num>
  <w:num w:numId="21" w16cid:durableId="377584932">
    <w:abstractNumId w:val="19"/>
  </w:num>
  <w:num w:numId="22" w16cid:durableId="6955139">
    <w:abstractNumId w:val="43"/>
  </w:num>
  <w:num w:numId="23" w16cid:durableId="804003279">
    <w:abstractNumId w:val="20"/>
  </w:num>
  <w:num w:numId="24" w16cid:durableId="641084165">
    <w:abstractNumId w:val="26"/>
  </w:num>
  <w:num w:numId="25" w16cid:durableId="918322602">
    <w:abstractNumId w:val="36"/>
  </w:num>
  <w:num w:numId="26" w16cid:durableId="821392078">
    <w:abstractNumId w:val="31"/>
  </w:num>
  <w:num w:numId="27" w16cid:durableId="1626426878">
    <w:abstractNumId w:val="18"/>
  </w:num>
  <w:num w:numId="28" w16cid:durableId="1673724851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60C93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602"/>
    <w:rsid w:val="009B182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C7C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11310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Byczek Będziński</cp:lastModifiedBy>
  <cp:revision>13</cp:revision>
  <cp:lastPrinted>2023-04-18T08:24:00Z</cp:lastPrinted>
  <dcterms:created xsi:type="dcterms:W3CDTF">2023-04-11T06:52:00Z</dcterms:created>
  <dcterms:modified xsi:type="dcterms:W3CDTF">2023-04-18T08:58:00Z</dcterms:modified>
</cp:coreProperties>
</file>