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61EC8822" w:rsidR="008833F4" w:rsidRPr="0080057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RRiB.271.</w:t>
      </w:r>
      <w:r w:rsidR="0080057B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2003F3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458E4" w:rsidRPr="0080057B">
        <w:rPr>
          <w:rFonts w:ascii="Times New Roman" w:eastAsia="Calibri" w:hAnsi="Times New Roman" w:cs="Times New Roman"/>
          <w:b/>
          <w:i w:val="0"/>
          <w:sz w:val="24"/>
          <w:szCs w:val="24"/>
        </w:rPr>
        <w:t>.2022.BM</w:t>
      </w:r>
      <w:bookmarkEnd w:id="0"/>
    </w:p>
    <w:p w14:paraId="4B7414E7" w14:textId="4F6E1428" w:rsidR="006D5A86" w:rsidRPr="00CB5BEA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iCs w:val="0"/>
          <w:sz w:val="52"/>
          <w:szCs w:val="52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</w:t>
      </w:r>
      <w:r w:rsidRPr="00CB5BEA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: </w:t>
      </w:r>
      <w:r w:rsidR="00CB5BEA" w:rsidRPr="00CB5BEA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2022/BZP 00495066/01</w:t>
      </w:r>
      <w:r w:rsidR="00CB5BEA" w:rsidRPr="00CB5BEA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027321" w:rsidRPr="00CB5BEA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z dnia 2022-1</w:t>
      </w:r>
      <w:r w:rsidR="00CB5BEA" w:rsidRPr="00CB5BEA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2</w:t>
      </w:r>
      <w:r w:rsidR="00027321" w:rsidRPr="00CB5BEA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-</w:t>
      </w:r>
      <w:r w:rsidR="00CB5BEA" w:rsidRPr="00CB5BEA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14</w:t>
      </w:r>
    </w:p>
    <w:p w14:paraId="3F52B098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6CDA9B5F" w14:textId="77777777" w:rsidR="00A02D80" w:rsidRPr="00A02D80" w:rsidRDefault="00A02D80" w:rsidP="00A02D80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asciiTheme="majorHAnsi" w:hAnsiTheme="majorHAnsi"/>
          <w:b/>
        </w:rPr>
      </w:pPr>
      <w:bookmarkStart w:id="1" w:name="_Hlk107058095"/>
      <w:bookmarkStart w:id="2" w:name="_Hlk98424131"/>
      <w:r w:rsidRPr="00A02D80">
        <w:rPr>
          <w:rFonts w:asciiTheme="majorHAnsi" w:hAnsiTheme="majorHAnsi"/>
          <w:b/>
        </w:rPr>
        <w:t>Budowa kompleksu sportowego przy Szkole Podstawowej w</w:t>
      </w:r>
    </w:p>
    <w:p w14:paraId="25DEC98F" w14:textId="2AA349AB" w:rsidR="0093549D" w:rsidRDefault="00A02D80" w:rsidP="00A02D80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eastAsia="Arial"/>
          <w:bCs/>
          <w:iCs/>
          <w:szCs w:val="12"/>
          <w:lang w:eastAsia="ar-SA"/>
        </w:rPr>
      </w:pPr>
      <w:r w:rsidRPr="00A02D80">
        <w:rPr>
          <w:rFonts w:asciiTheme="majorHAnsi" w:hAnsiTheme="majorHAnsi"/>
          <w:b/>
        </w:rPr>
        <w:t>Bukowcu z zagospodarowaniem terenu i instalacją fotowoltaiczną</w:t>
      </w:r>
      <w:r>
        <w:rPr>
          <w:rFonts w:asciiTheme="majorHAnsi" w:hAnsiTheme="majorHAnsi"/>
          <w:b/>
        </w:rPr>
        <w:t xml:space="preserve"> </w:t>
      </w:r>
      <w:bookmarkEnd w:id="1"/>
      <w:bookmarkEnd w:id="2"/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2A600967" w14:textId="77777777" w:rsidR="00A02D80" w:rsidRDefault="004D5E32" w:rsidP="00A02D80">
      <w:pPr>
        <w:jc w:val="both"/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A02D80">
        <w:t>Budowa kompleksu sportowego przy Szkole Podstawowej w</w:t>
      </w:r>
    </w:p>
    <w:p w14:paraId="36A75C02" w14:textId="630A90AB" w:rsidR="00775C61" w:rsidRPr="00D24EFB" w:rsidRDefault="00A02D80" w:rsidP="00A02D80">
      <w:pPr>
        <w:jc w:val="both"/>
        <w:rPr>
          <w:b/>
        </w:rPr>
      </w:pPr>
      <w:r>
        <w:t>Bukowcu z zagospodarowaniem terenu i instalacją fotowoltaiczną</w:t>
      </w:r>
      <w:r w:rsidR="0020102A">
        <w:t>,</w:t>
      </w:r>
      <w:r w:rsidR="0020102A" w:rsidRPr="0020102A">
        <w:t xml:space="preserve">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>zgodnie z opisem przedmiotu zamówienia 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</w:t>
      </w:r>
      <w:r w:rsidR="00454BC8">
        <w:rPr>
          <w:b/>
        </w:rPr>
        <w:t xml:space="preserve">Etap 1 + Etap 2 </w:t>
      </w:r>
      <w:r w:rsidR="004D5E32"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  <w:r w:rsidR="004D5E32"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="004D5E32"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7143"/>
        <w:gridCol w:w="2096"/>
      </w:tblGrid>
      <w:tr w:rsidR="00B45724" w:rsidRPr="00EC70D1" w14:paraId="54A10556" w14:textId="77777777" w:rsidTr="00D42E54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Etap</w:t>
            </w:r>
          </w:p>
        </w:tc>
        <w:tc>
          <w:tcPr>
            <w:tcW w:w="7267" w:type="dxa"/>
            <w:vAlign w:val="center"/>
          </w:tcPr>
          <w:p w14:paraId="0548FD36" w14:textId="77777777" w:rsidR="00B45724" w:rsidRPr="008352C4" w:rsidRDefault="00B45724" w:rsidP="00490926">
            <w:pPr>
              <w:jc w:val="center"/>
              <w:rPr>
                <w:b/>
                <w:sz w:val="22"/>
                <w:szCs w:val="22"/>
              </w:rPr>
            </w:pPr>
            <w:r w:rsidRPr="008352C4">
              <w:rPr>
                <w:b/>
              </w:rPr>
              <w:t xml:space="preserve"> </w:t>
            </w:r>
            <w:r w:rsidRPr="008352C4">
              <w:rPr>
                <w:b/>
                <w:sz w:val="22"/>
                <w:szCs w:val="22"/>
              </w:rPr>
              <w:t>Roboty budowlane do wykona</w:t>
            </w:r>
            <w:r>
              <w:rPr>
                <w:b/>
                <w:sz w:val="22"/>
                <w:szCs w:val="22"/>
              </w:rPr>
              <w:t>nia w danym etapie, zgodnie z PFU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 w:rsidP="00490926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D42E54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0B04597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</w:rPr>
            </w:pPr>
            <w:bookmarkStart w:id="3" w:name="_Hlk100305098"/>
            <w:bookmarkStart w:id="4" w:name="_Hlk117070441"/>
            <w:r w:rsidRPr="00573F81">
              <w:rPr>
                <w:rFonts w:eastAsia="Calibri"/>
                <w:b/>
                <w:bCs/>
              </w:rPr>
              <w:t xml:space="preserve">Etap 1 </w:t>
            </w:r>
            <w:r w:rsidRPr="00573F81">
              <w:rPr>
                <w:rFonts w:eastAsia="Calibri"/>
              </w:rPr>
              <w:t xml:space="preserve">– </w:t>
            </w:r>
            <w:bookmarkStart w:id="5" w:name="_Hlk100314812"/>
            <w:r w:rsidRPr="00573F81">
              <w:rPr>
                <w:rFonts w:eastAsia="Calibri"/>
              </w:rPr>
              <w:t xml:space="preserve">obejmuje: </w:t>
            </w:r>
          </w:p>
          <w:p w14:paraId="156A88B3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142"/>
                <w:tab w:val="left" w:pos="284"/>
              </w:tabs>
              <w:spacing w:before="120" w:after="120"/>
              <w:ind w:left="284" w:hanging="284"/>
              <w:rPr>
                <w:rFonts w:eastAsia="Calibri"/>
              </w:rPr>
            </w:pPr>
            <w:bookmarkStart w:id="6" w:name="_Hlk107848668"/>
            <w:bookmarkStart w:id="7" w:name="_Hlk108025875"/>
            <w:r w:rsidRPr="00573F81">
              <w:rPr>
                <w:rFonts w:eastAsia="Calibri"/>
              </w:rPr>
              <w:t xml:space="preserve">Wykonanie </w:t>
            </w:r>
            <w:bookmarkEnd w:id="6"/>
            <w:r w:rsidRPr="00573F81">
              <w:rPr>
                <w:rFonts w:eastAsia="Calibri"/>
              </w:rPr>
              <w:t>kompleksu sportowego</w:t>
            </w:r>
          </w:p>
          <w:p w14:paraId="330B0283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b/>
                <w:bCs/>
              </w:rPr>
            </w:pPr>
            <w:r w:rsidRPr="00573F81">
              <w:rPr>
                <w:rFonts w:eastAsia="Calibri"/>
              </w:rPr>
              <w:t xml:space="preserve">– </w:t>
            </w:r>
            <w:r w:rsidRPr="00573F81">
              <w:rPr>
                <w:rFonts w:eastAsia="Calibri"/>
                <w:b/>
                <w:bCs/>
              </w:rPr>
              <w:t>koszt etapu 1 maksymalnie 50 % wartości oferty,</w:t>
            </w:r>
          </w:p>
          <w:bookmarkEnd w:id="3"/>
          <w:bookmarkEnd w:id="4"/>
          <w:bookmarkEnd w:id="5"/>
          <w:bookmarkEnd w:id="7"/>
          <w:p w14:paraId="56476E43" w14:textId="60DABEAA" w:rsidR="00B45724" w:rsidRPr="00A02D80" w:rsidRDefault="00B45724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D5DE220" w14:textId="77777777" w:rsidR="00B45724" w:rsidRPr="00A02D80" w:rsidRDefault="00B45724" w:rsidP="00490926">
            <w:pPr>
              <w:jc w:val="both"/>
              <w:rPr>
                <w:b/>
                <w:color w:val="FF0000"/>
              </w:rPr>
            </w:pPr>
          </w:p>
        </w:tc>
      </w:tr>
      <w:tr w:rsidR="00B45724" w:rsidRPr="00EC70D1" w14:paraId="1D1A2D6B" w14:textId="77777777" w:rsidTr="00D42E54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2</w:t>
            </w:r>
          </w:p>
        </w:tc>
        <w:tc>
          <w:tcPr>
            <w:tcW w:w="7267" w:type="dxa"/>
            <w:vAlign w:val="center"/>
          </w:tcPr>
          <w:p w14:paraId="796024D4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</w:rPr>
            </w:pPr>
            <w:r w:rsidRPr="00573F81">
              <w:rPr>
                <w:rFonts w:eastAsia="Calibri"/>
                <w:b/>
                <w:bCs/>
              </w:rPr>
              <w:t>Etap 2</w:t>
            </w:r>
            <w:r w:rsidRPr="00573F81">
              <w:rPr>
                <w:rFonts w:eastAsia="Calibri"/>
              </w:rPr>
              <w:t xml:space="preserve"> – obejmuje realizację pozostałych robót związanych m.in. z budynkiem szkoły </w:t>
            </w:r>
            <w:r w:rsidRPr="00573F81">
              <w:rPr>
                <w:rFonts w:eastAsia="Calibri"/>
              </w:rPr>
              <w:br/>
              <w:t>i zagospodarowaniem terenu  oraz:</w:t>
            </w:r>
          </w:p>
          <w:p w14:paraId="7871DD43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284" w:hanging="284"/>
              <w:jc w:val="both"/>
              <w:rPr>
                <w:rFonts w:eastAsia="Calibri"/>
              </w:rPr>
            </w:pPr>
            <w:r w:rsidRPr="00573F81">
              <w:rPr>
                <w:rFonts w:eastAsia="Calibri"/>
              </w:rPr>
              <w:t>a)</w:t>
            </w:r>
            <w:r w:rsidRPr="00573F81">
              <w:rPr>
                <w:rFonts w:eastAsia="Calibri"/>
              </w:rPr>
              <w:tab/>
              <w:t xml:space="preserve">przeprowadzenie wymaganych prób i badań oraz przygotowanie dokumentów związanych z oddaniem budowanych obiektów w użytkowanie, </w:t>
            </w:r>
          </w:p>
          <w:p w14:paraId="4342441B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</w:rPr>
            </w:pPr>
            <w:r w:rsidRPr="00573F81">
              <w:rPr>
                <w:rFonts w:eastAsia="Calibri"/>
              </w:rPr>
              <w:t>b)</w:t>
            </w:r>
            <w:r w:rsidRPr="00573F81">
              <w:rPr>
                <w:rFonts w:eastAsia="Calibri"/>
              </w:rPr>
              <w:tab/>
              <w:t>inwentaryzację powykonawczą,</w:t>
            </w:r>
          </w:p>
          <w:p w14:paraId="603BA7E2" w14:textId="77777777" w:rsidR="00AA4E9D" w:rsidRPr="00573F81" w:rsidRDefault="00AA4E9D" w:rsidP="00AA4E9D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</w:rPr>
            </w:pPr>
            <w:r w:rsidRPr="00573F81">
              <w:rPr>
                <w:rFonts w:eastAsia="Calibri"/>
              </w:rPr>
              <w:t>c) uzyskanie pozwolenia na użytkowanie.</w:t>
            </w:r>
          </w:p>
          <w:p w14:paraId="44F9A3FE" w14:textId="3E85CC7A" w:rsidR="00B45724" w:rsidRPr="00A02D80" w:rsidRDefault="00B45724" w:rsidP="00D42E54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hanging="72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38151D84" w14:textId="77777777" w:rsidR="00B45724" w:rsidRPr="00A02D80" w:rsidRDefault="00B45724" w:rsidP="00490926">
            <w:pPr>
              <w:jc w:val="both"/>
              <w:rPr>
                <w:b/>
                <w:color w:val="FF0000"/>
              </w:rPr>
            </w:pPr>
          </w:p>
        </w:tc>
      </w:tr>
      <w:tr w:rsidR="00B45724" w:rsidRPr="00EC70D1" w14:paraId="15DEA0AA" w14:textId="77777777" w:rsidTr="00D42E54">
        <w:trPr>
          <w:jc w:val="center"/>
        </w:trPr>
        <w:tc>
          <w:tcPr>
            <w:tcW w:w="8084" w:type="dxa"/>
            <w:gridSpan w:val="2"/>
            <w:vAlign w:val="center"/>
          </w:tcPr>
          <w:p w14:paraId="104D1AE5" w14:textId="77777777" w:rsidR="00B45724" w:rsidRPr="00B51A3B" w:rsidRDefault="00B45724" w:rsidP="00490926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790D7F6E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359EC610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>
        <w:rPr>
          <w:rFonts w:eastAsia="Arial"/>
          <w:b/>
          <w:iCs/>
          <w:lang w:eastAsia="ar-SA"/>
        </w:rPr>
        <w:t xml:space="preserve"> 1</w:t>
      </w:r>
      <w:r w:rsidR="00D42E54">
        <w:rPr>
          <w:rFonts w:eastAsia="Arial"/>
          <w:b/>
          <w:iCs/>
          <w:lang w:eastAsia="ar-SA"/>
        </w:rPr>
        <w:t>4</w:t>
      </w:r>
      <w:r w:rsidR="003458E4">
        <w:rPr>
          <w:rFonts w:eastAsia="Arial"/>
          <w:b/>
          <w:iCs/>
          <w:lang w:eastAsia="ar-SA"/>
        </w:rPr>
        <w:t xml:space="preserve"> 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4382F67" w14:textId="4CDD8442" w:rsidR="00A42074" w:rsidRPr="00A42074" w:rsidRDefault="00A42074" w:rsidP="00A42074">
      <w:pPr>
        <w:pStyle w:val="Akapitzlist"/>
        <w:tabs>
          <w:tab w:val="left" w:pos="0"/>
          <w:tab w:val="left" w:pos="284"/>
        </w:tabs>
        <w:spacing w:before="120" w:after="120"/>
        <w:ind w:left="284" w:hanging="13"/>
        <w:jc w:val="both"/>
        <w:rPr>
          <w:rFonts w:eastAsia="Calibri"/>
        </w:rPr>
      </w:pPr>
      <w:r>
        <w:rPr>
          <w:rFonts w:eastAsia="Arial"/>
          <w:iCs/>
          <w:lang w:eastAsia="ar-SA"/>
        </w:rPr>
        <w:tab/>
      </w:r>
      <w:r w:rsidR="000C6FF3" w:rsidRPr="00A42074">
        <w:rPr>
          <w:rFonts w:eastAsia="Arial"/>
          <w:iCs/>
          <w:lang w:eastAsia="ar-SA"/>
        </w:rPr>
        <w:t xml:space="preserve">warunki płatności – </w:t>
      </w:r>
      <w:bookmarkStart w:id="8" w:name="_Hlk117074813"/>
      <w:r w:rsidRPr="00A42074">
        <w:rPr>
          <w:rFonts w:eastAsia="Calibri"/>
        </w:rPr>
        <w:t xml:space="preserve">Zgodnie z zapisami Wstępnej Promesy DOTYCZĄCEJ DOFINANSOWANIA INWESTYCJI Z PROGRAMU RZĄDOWY FUNDUSZ POLSKI ŁAD: PROGRAM INWESTYCJI STRATEGICZNYCH NR </w:t>
      </w:r>
      <w:r w:rsidR="00A02D80" w:rsidRPr="00A02D80">
        <w:rPr>
          <w:rFonts w:eastAsia="Calibri"/>
        </w:rPr>
        <w:t xml:space="preserve"> Edycja2/2021/1787/</w:t>
      </w:r>
      <w:proofErr w:type="spellStart"/>
      <w:r w:rsidR="00A02D80" w:rsidRPr="00A02D80">
        <w:rPr>
          <w:rFonts w:eastAsia="Calibri"/>
        </w:rPr>
        <w:t>PolskiLad</w:t>
      </w:r>
      <w:proofErr w:type="spellEnd"/>
      <w:r w:rsidR="00A02D80">
        <w:rPr>
          <w:rFonts w:eastAsia="Calibri"/>
        </w:rPr>
        <w:t xml:space="preserve"> </w:t>
      </w:r>
    </w:p>
    <w:p w14:paraId="7A7F390A" w14:textId="672DD97B" w:rsidR="00A42074" w:rsidRPr="00A42074" w:rsidRDefault="00A42074" w:rsidP="00A42074">
      <w:pPr>
        <w:tabs>
          <w:tab w:val="left" w:pos="0"/>
          <w:tab w:val="left" w:pos="284"/>
        </w:tabs>
        <w:spacing w:before="120" w:after="120"/>
        <w:ind w:left="271" w:hanging="13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A42074">
        <w:rPr>
          <w:rFonts w:eastAsia="Calibri"/>
        </w:rPr>
        <w:t>„ust. 5 pkt 5) umowa/umowy z Wykonawcą/Wykonawcami Inwestycji przewidywać będą zapewnienie finansowania przez Wykonawcę Inwestycji w części niepokrytej udziałem własnym Wnioskodawcy, na czas poprzedzający wypłatę/wypłaty z Promesy na zasadach wskazanych w ust. 5, z jednoczesnym zastrzeżeniem, że zapłata wynagrodzenia Wykonawcy Inwestycji w całości nastąpi po wykonaniu inwestycji w terminie nie dłuższym niż 35 dni od dnia odbioru Inwestycji przez Beneficjenta.”</w:t>
      </w:r>
    </w:p>
    <w:bookmarkEnd w:id="8"/>
    <w:p w14:paraId="34589A15" w14:textId="7DBC1E6E" w:rsidR="00A47BD9" w:rsidRPr="00A42074" w:rsidRDefault="00A47BD9" w:rsidP="00A42074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 w:rsidTr="008E3BC3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 w:rsidP="008E3BC3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9CE" w14:textId="77777777" w:rsidR="00D758DA" w:rsidRDefault="00D758DA">
      <w:r>
        <w:separator/>
      </w:r>
    </w:p>
  </w:endnote>
  <w:endnote w:type="continuationSeparator" w:id="0">
    <w:p w14:paraId="3F3C3068" w14:textId="77777777" w:rsidR="00D758DA" w:rsidRDefault="00D7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4EF89A2C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54">
          <w:rPr>
            <w:noProof/>
          </w:rPr>
          <w:t>4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D939" w14:textId="77777777" w:rsidR="00D758DA" w:rsidRDefault="00D758DA">
      <w:r>
        <w:separator/>
      </w:r>
    </w:p>
  </w:footnote>
  <w:footnote w:type="continuationSeparator" w:id="0">
    <w:p w14:paraId="6C5DEF7B" w14:textId="77777777" w:rsidR="00D758DA" w:rsidRDefault="00D758DA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74005">
    <w:abstractNumId w:val="0"/>
  </w:num>
  <w:num w:numId="2" w16cid:durableId="1814173290">
    <w:abstractNumId w:val="31"/>
  </w:num>
  <w:num w:numId="3" w16cid:durableId="2079089300">
    <w:abstractNumId w:val="39"/>
  </w:num>
  <w:num w:numId="4" w16cid:durableId="480535724">
    <w:abstractNumId w:val="38"/>
  </w:num>
  <w:num w:numId="5" w16cid:durableId="1643386011">
    <w:abstractNumId w:val="8"/>
  </w:num>
  <w:num w:numId="6" w16cid:durableId="185867630">
    <w:abstractNumId w:val="37"/>
  </w:num>
  <w:num w:numId="7" w16cid:durableId="1771898472">
    <w:abstractNumId w:val="4"/>
  </w:num>
  <w:num w:numId="8" w16cid:durableId="166947454">
    <w:abstractNumId w:val="11"/>
  </w:num>
  <w:num w:numId="9" w16cid:durableId="622535902">
    <w:abstractNumId w:val="22"/>
  </w:num>
  <w:num w:numId="10" w16cid:durableId="1644237471">
    <w:abstractNumId w:val="12"/>
  </w:num>
  <w:num w:numId="11" w16cid:durableId="556013486">
    <w:abstractNumId w:val="44"/>
  </w:num>
  <w:num w:numId="12" w16cid:durableId="900941123">
    <w:abstractNumId w:val="46"/>
  </w:num>
  <w:num w:numId="13" w16cid:durableId="896475614">
    <w:abstractNumId w:val="19"/>
  </w:num>
  <w:num w:numId="14" w16cid:durableId="188757839">
    <w:abstractNumId w:val="42"/>
  </w:num>
  <w:num w:numId="15" w16cid:durableId="818226278">
    <w:abstractNumId w:val="35"/>
  </w:num>
  <w:num w:numId="16" w16cid:durableId="1384519458">
    <w:abstractNumId w:val="6"/>
  </w:num>
  <w:num w:numId="17" w16cid:durableId="148446909">
    <w:abstractNumId w:val="29"/>
  </w:num>
  <w:num w:numId="18" w16cid:durableId="62066651">
    <w:abstractNumId w:val="23"/>
  </w:num>
  <w:num w:numId="19" w16cid:durableId="1713383585">
    <w:abstractNumId w:val="32"/>
  </w:num>
  <w:num w:numId="20" w16cid:durableId="1354727312">
    <w:abstractNumId w:val="9"/>
  </w:num>
  <w:num w:numId="21" w16cid:durableId="2065131549">
    <w:abstractNumId w:val="34"/>
  </w:num>
  <w:num w:numId="22" w16cid:durableId="1510028185">
    <w:abstractNumId w:val="17"/>
  </w:num>
  <w:num w:numId="23" w16cid:durableId="901448665">
    <w:abstractNumId w:val="7"/>
  </w:num>
  <w:num w:numId="24" w16cid:durableId="925842174">
    <w:abstractNumId w:val="16"/>
  </w:num>
  <w:num w:numId="25" w16cid:durableId="1918636499">
    <w:abstractNumId w:val="21"/>
  </w:num>
  <w:num w:numId="26" w16cid:durableId="952052635">
    <w:abstractNumId w:val="45"/>
  </w:num>
  <w:num w:numId="27" w16cid:durableId="1867020400">
    <w:abstractNumId w:val="10"/>
  </w:num>
  <w:num w:numId="28" w16cid:durableId="1676809291">
    <w:abstractNumId w:val="27"/>
  </w:num>
  <w:num w:numId="29" w16cid:durableId="486046481">
    <w:abstractNumId w:val="43"/>
  </w:num>
  <w:num w:numId="30" w16cid:durableId="1730110822">
    <w:abstractNumId w:val="13"/>
  </w:num>
  <w:num w:numId="31" w16cid:durableId="1388534248">
    <w:abstractNumId w:val="41"/>
  </w:num>
  <w:num w:numId="32" w16cid:durableId="630477997">
    <w:abstractNumId w:val="40"/>
  </w:num>
  <w:num w:numId="33" w16cid:durableId="1524512714">
    <w:abstractNumId w:val="14"/>
  </w:num>
  <w:num w:numId="34" w16cid:durableId="2077193739">
    <w:abstractNumId w:val="5"/>
  </w:num>
  <w:num w:numId="35" w16cid:durableId="641663614">
    <w:abstractNumId w:val="36"/>
  </w:num>
  <w:num w:numId="36" w16cid:durableId="1352875389">
    <w:abstractNumId w:val="28"/>
  </w:num>
  <w:num w:numId="37" w16cid:durableId="1603807022">
    <w:abstractNumId w:val="20"/>
  </w:num>
  <w:num w:numId="38" w16cid:durableId="1921065491">
    <w:abstractNumId w:val="33"/>
  </w:num>
  <w:num w:numId="39" w16cid:durableId="1283075528">
    <w:abstractNumId w:val="26"/>
  </w:num>
  <w:num w:numId="40" w16cid:durableId="1975594391">
    <w:abstractNumId w:val="3"/>
  </w:num>
  <w:num w:numId="41" w16cid:durableId="1730492460">
    <w:abstractNumId w:val="18"/>
  </w:num>
  <w:num w:numId="42" w16cid:durableId="893349366">
    <w:abstractNumId w:val="24"/>
  </w:num>
  <w:num w:numId="43" w16cid:durableId="30813986">
    <w:abstractNumId w:val="2"/>
  </w:num>
  <w:num w:numId="44" w16cid:durableId="726150482">
    <w:abstractNumId w:val="30"/>
  </w:num>
  <w:num w:numId="45" w16cid:durableId="877474105">
    <w:abstractNumId w:val="25"/>
  </w:num>
  <w:num w:numId="46" w16cid:durableId="2347091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7321"/>
    <w:rsid w:val="000372D1"/>
    <w:rsid w:val="000417A9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03F3"/>
    <w:rsid w:val="0020102A"/>
    <w:rsid w:val="002100A5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0531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2873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3A34"/>
    <w:rsid w:val="007A2C46"/>
    <w:rsid w:val="007A4C77"/>
    <w:rsid w:val="007A5636"/>
    <w:rsid w:val="007B022B"/>
    <w:rsid w:val="007B2B02"/>
    <w:rsid w:val="007C6818"/>
    <w:rsid w:val="007E06C5"/>
    <w:rsid w:val="007E1B46"/>
    <w:rsid w:val="0080057B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1B7C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A7D35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02D80"/>
    <w:rsid w:val="00A12835"/>
    <w:rsid w:val="00A2327F"/>
    <w:rsid w:val="00A249DA"/>
    <w:rsid w:val="00A269DA"/>
    <w:rsid w:val="00A42074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020C"/>
    <w:rsid w:val="00A73024"/>
    <w:rsid w:val="00A73C17"/>
    <w:rsid w:val="00A741D6"/>
    <w:rsid w:val="00A7477C"/>
    <w:rsid w:val="00A827FE"/>
    <w:rsid w:val="00A83DE3"/>
    <w:rsid w:val="00A949B5"/>
    <w:rsid w:val="00AA3A6E"/>
    <w:rsid w:val="00AA4E9D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5BEA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2E54"/>
    <w:rsid w:val="00D432A2"/>
    <w:rsid w:val="00D4753B"/>
    <w:rsid w:val="00D55F65"/>
    <w:rsid w:val="00D564EC"/>
    <w:rsid w:val="00D62973"/>
    <w:rsid w:val="00D65D23"/>
    <w:rsid w:val="00D717D4"/>
    <w:rsid w:val="00D758DA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767C6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42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8D8B-87A3-4FF0-A57B-D8C47915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</cp:lastModifiedBy>
  <cp:revision>4</cp:revision>
  <dcterms:created xsi:type="dcterms:W3CDTF">2022-12-13T14:23:00Z</dcterms:created>
  <dcterms:modified xsi:type="dcterms:W3CDTF">2022-12-14T10:56:00Z</dcterms:modified>
</cp:coreProperties>
</file>