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EA29E63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A2A00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2A211FB0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6A2A00" w:rsidRPr="006A2A00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E41DF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4C3F1A"/>
    <w:rsid w:val="006A2A00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2023-03-06T08:03:00Z</dcterms:modified>
</cp:coreProperties>
</file>