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1BCEF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814D7">
        <w:rPr>
          <w:rFonts w:eastAsia="Times New Roman"/>
          <w:b/>
          <w:szCs w:val="24"/>
        </w:rPr>
        <w:t>2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54BFC818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B6681E" w:rsidRPr="00B6681E">
        <w:rPr>
          <w:rFonts w:ascii="Calibri" w:hAnsi="Calibri"/>
          <w:noProof/>
        </w:rPr>
        <w:t>Odbiór, transport i zagospodarowanie odpadów komunalnych z terenu gminy Sulejów</w:t>
      </w:r>
      <w:r w:rsidR="00B6681E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4C676B5E" w:rsidR="0068417C" w:rsidRPr="00BC43E5" w:rsidRDefault="00126409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Kryterium</w:t>
      </w:r>
      <w:r w:rsidR="0068417C" w:rsidRPr="00BC43E5">
        <w:rPr>
          <w:rFonts w:ascii="Calibri" w:eastAsia="Times New Roman" w:hAnsi="Calibri" w:cs="Times New Roman"/>
          <w:color w:val="auto"/>
        </w:rPr>
        <w:t>: Cena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1443"/>
        <w:gridCol w:w="1354"/>
        <w:gridCol w:w="944"/>
        <w:gridCol w:w="1553"/>
        <w:gridCol w:w="1555"/>
        <w:gridCol w:w="1554"/>
      </w:tblGrid>
      <w:tr w:rsidR="00126409" w:rsidRPr="00DF6A51" w14:paraId="60099750" w14:textId="77777777" w:rsidTr="002953A2">
        <w:trPr>
          <w:trHeight w:val="984"/>
          <w:jc w:val="center"/>
        </w:trPr>
        <w:tc>
          <w:tcPr>
            <w:tcW w:w="658" w:type="dxa"/>
            <w:vAlign w:val="center"/>
          </w:tcPr>
          <w:p w14:paraId="368ECF70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DF6A51">
              <w:rPr>
                <w:rFonts w:asciiTheme="minorHAnsi" w:hAnsiTheme="minorHAnsi"/>
                <w:b/>
                <w:bCs/>
              </w:rPr>
              <w:t>j</w:t>
            </w:r>
            <w:proofErr w:type="gramEnd"/>
            <w:r w:rsidRPr="00DF6A51">
              <w:rPr>
                <w:rFonts w:asciiTheme="minorHAnsi" w:hAnsiTheme="minorHAnsi"/>
                <w:b/>
                <w:bCs/>
              </w:rPr>
              <w:t>.m.</w:t>
            </w:r>
          </w:p>
        </w:tc>
        <w:tc>
          <w:tcPr>
            <w:tcW w:w="1239" w:type="dxa"/>
            <w:vAlign w:val="center"/>
          </w:tcPr>
          <w:p w14:paraId="1FB8D0CF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Szacunkowa ilość w Mg</w:t>
            </w:r>
          </w:p>
        </w:tc>
        <w:tc>
          <w:tcPr>
            <w:tcW w:w="1359" w:type="dxa"/>
            <w:vAlign w:val="center"/>
          </w:tcPr>
          <w:p w14:paraId="102F55DE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Cena za 1 Mg netto w zł</w:t>
            </w:r>
          </w:p>
        </w:tc>
        <w:tc>
          <w:tcPr>
            <w:tcW w:w="850" w:type="dxa"/>
          </w:tcPr>
          <w:p w14:paraId="02FDCFC3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Stawka VAT </w:t>
            </w:r>
            <w:r w:rsidRPr="00DF6A51">
              <w:rPr>
                <w:rFonts w:asciiTheme="minorHAnsi" w:hAnsiTheme="minorHAnsi"/>
                <w:b/>
                <w:bCs/>
              </w:rPr>
              <w:br/>
              <w:t>w %</w:t>
            </w:r>
          </w:p>
        </w:tc>
        <w:tc>
          <w:tcPr>
            <w:tcW w:w="1559" w:type="dxa"/>
            <w:vAlign w:val="center"/>
          </w:tcPr>
          <w:p w14:paraId="5E182276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  <w:r w:rsidRPr="00DF6A51">
              <w:rPr>
                <w:rFonts w:asciiTheme="minorHAnsi" w:hAnsiTheme="minorHAnsi"/>
                <w:b/>
                <w:bCs/>
              </w:rPr>
              <w:t>Cena za 1 Mg brutto w zł</w:t>
            </w:r>
          </w:p>
        </w:tc>
        <w:tc>
          <w:tcPr>
            <w:tcW w:w="1560" w:type="dxa"/>
            <w:vAlign w:val="center"/>
          </w:tcPr>
          <w:p w14:paraId="5EEEF2AB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Wartość netto w zł </w:t>
            </w:r>
          </w:p>
          <w:p w14:paraId="0FE066E3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(kol. 2 x kol. 3)</w:t>
            </w:r>
          </w:p>
        </w:tc>
        <w:tc>
          <w:tcPr>
            <w:tcW w:w="1559" w:type="dxa"/>
            <w:vAlign w:val="center"/>
          </w:tcPr>
          <w:p w14:paraId="2ED7C0FF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Wartość brutto w zł </w:t>
            </w:r>
          </w:p>
          <w:p w14:paraId="2613C8C3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 xml:space="preserve"> (kol. 2 x kol. 5)</w:t>
            </w:r>
          </w:p>
        </w:tc>
      </w:tr>
      <w:tr w:rsidR="00126409" w:rsidRPr="00DF6A51" w14:paraId="5F4E4DED" w14:textId="77777777" w:rsidTr="002953A2">
        <w:trPr>
          <w:trHeight w:val="483"/>
          <w:jc w:val="center"/>
        </w:trPr>
        <w:tc>
          <w:tcPr>
            <w:tcW w:w="658" w:type="dxa"/>
            <w:vAlign w:val="center"/>
          </w:tcPr>
          <w:p w14:paraId="6AFEB3EC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239" w:type="dxa"/>
            <w:vAlign w:val="center"/>
          </w:tcPr>
          <w:p w14:paraId="48495919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359" w:type="dxa"/>
            <w:vAlign w:val="center"/>
          </w:tcPr>
          <w:p w14:paraId="40EBF15E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36978275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14:paraId="6D749E24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14:paraId="2DE3AA8A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14:paraId="1212337F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6A51">
              <w:rPr>
                <w:rFonts w:asciiTheme="minorHAnsi" w:hAnsiTheme="minorHAnsi"/>
                <w:b/>
                <w:bCs/>
              </w:rPr>
              <w:t>7</w:t>
            </w:r>
          </w:p>
        </w:tc>
      </w:tr>
      <w:tr w:rsidR="00126409" w:rsidRPr="00DF6A51" w14:paraId="70D7ACA2" w14:textId="77777777" w:rsidTr="002953A2">
        <w:trPr>
          <w:trHeight w:val="561"/>
          <w:jc w:val="center"/>
        </w:trPr>
        <w:tc>
          <w:tcPr>
            <w:tcW w:w="658" w:type="dxa"/>
            <w:vAlign w:val="center"/>
          </w:tcPr>
          <w:p w14:paraId="5A105F2D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  <w:r w:rsidRPr="00DF6A51">
              <w:rPr>
                <w:rFonts w:asciiTheme="minorHAnsi" w:hAnsiTheme="minorHAnsi"/>
              </w:rPr>
              <w:t>Mg</w:t>
            </w:r>
          </w:p>
        </w:tc>
        <w:tc>
          <w:tcPr>
            <w:tcW w:w="1239" w:type="dxa"/>
            <w:vAlign w:val="center"/>
          </w:tcPr>
          <w:p w14:paraId="412038A2" w14:textId="54B96970" w:rsidR="00126409" w:rsidRPr="00DF6A51" w:rsidRDefault="00126409" w:rsidP="002953A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5 4</w:t>
            </w:r>
            <w:r w:rsidRPr="00DF6A51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359" w:type="dxa"/>
          </w:tcPr>
          <w:p w14:paraId="0C297F4A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F04E498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69C26339" w14:textId="77777777" w:rsidR="00126409" w:rsidRPr="00DF6A51" w:rsidRDefault="00126409" w:rsidP="002953A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16570E6" w14:textId="77777777" w:rsidR="00126409" w:rsidRPr="00DF6A51" w:rsidRDefault="00126409" w:rsidP="002953A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BA916AD" w14:textId="77777777" w:rsidR="00126409" w:rsidRPr="00DF6A51" w:rsidRDefault="00126409" w:rsidP="002953A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5298EA2" w14:textId="77777777" w:rsidR="00DC373F" w:rsidRPr="00BC43E5" w:rsidRDefault="00DC373F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A6DE370" w14:textId="5E0D744D" w:rsidR="00BC43E5" w:rsidRPr="00126409" w:rsidRDefault="00BC43E5" w:rsidP="00126409">
      <w:pPr>
        <w:snapToGrid w:val="0"/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lastRenderedPageBreak/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46F2FF92" w14:textId="0D15B6E4" w:rsidR="00E16530" w:rsidRPr="00F41F62" w:rsidRDefault="0049690F" w:rsidP="00E16530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126409">
        <w:rPr>
          <w:rFonts w:ascii="Calibri" w:hAnsi="Calibri" w:cs="Times New Roman"/>
        </w:rPr>
        <w:t xml:space="preserve"> </w:t>
      </w:r>
      <w:r w:rsidR="00E16530">
        <w:rPr>
          <w:rFonts w:ascii="Calibri" w:hAnsi="Calibri" w:cs="Times New Roman"/>
        </w:rPr>
        <w:t xml:space="preserve">Przedstawiam wykaz </w:t>
      </w:r>
      <w:r w:rsidR="00E16530" w:rsidRPr="00E16530">
        <w:rPr>
          <w:rFonts w:asciiTheme="minorHAnsi" w:eastAsia="Calibri" w:hAnsiTheme="minorHAnsi" w:cs="Times New Roman"/>
          <w:bCs/>
          <w:color w:val="auto"/>
          <w:lang w:bidi="ar-SA"/>
        </w:rPr>
        <w:t>podwykonawców i dostawców, na których przypada ponad 10% wartości zamówienia, zaś w przypadku podmiotów, na których zdolności polega</w:t>
      </w:r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>m</w:t>
      </w:r>
      <w:r w:rsidR="00E16530" w:rsidRP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 –</w:t>
      </w:r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>wskazuję podmiot</w:t>
      </w:r>
      <w:r w:rsidR="00E16530" w:rsidRP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 w zakresie odpowiadający</w:t>
      </w:r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m ponad 10% wartości </w:t>
      </w:r>
      <w:proofErr w:type="gramStart"/>
      <w:r w:rsidR="00E16530">
        <w:rPr>
          <w:rFonts w:asciiTheme="minorHAnsi" w:eastAsia="Calibri" w:hAnsiTheme="minorHAnsi" w:cs="Times New Roman"/>
          <w:bCs/>
          <w:color w:val="auto"/>
          <w:lang w:bidi="ar-SA"/>
        </w:rPr>
        <w:t xml:space="preserve">zamówienia </w:t>
      </w:r>
      <w:r w:rsidR="00E16530" w:rsidRPr="00F41F62">
        <w:rPr>
          <w:rFonts w:asciiTheme="minorHAnsi" w:eastAsia="Calibri" w:hAnsiTheme="minorHAnsi" w:cs="Times New Roman"/>
          <w:bCs/>
          <w:color w:val="auto"/>
          <w:lang w:bidi="ar-SA"/>
        </w:rPr>
        <w:t>(jeśli</w:t>
      </w:r>
      <w:proofErr w:type="gramEnd"/>
      <w:r w:rsidR="00E16530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73435CFA" w14:textId="77777777" w:rsidR="00E16530" w:rsidRPr="00BC43E5" w:rsidRDefault="00E16530" w:rsidP="00E16530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9071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10"/>
        <w:gridCol w:w="2963"/>
        <w:gridCol w:w="3801"/>
        <w:gridCol w:w="1797"/>
      </w:tblGrid>
      <w:tr w:rsidR="00E16530" w:rsidRPr="00E16530" w14:paraId="26BF159D" w14:textId="757C1E66" w:rsidTr="00E16530">
        <w:tc>
          <w:tcPr>
            <w:tcW w:w="510" w:type="dxa"/>
          </w:tcPr>
          <w:p w14:paraId="7A52D3F5" w14:textId="77777777" w:rsidR="00E16530" w:rsidRPr="00E16530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2963" w:type="dxa"/>
          </w:tcPr>
          <w:p w14:paraId="569A68FF" w14:textId="77777777" w:rsidR="00E16530" w:rsidRPr="00E16530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Część zamówienia (określić wyraźnie zakres prac, które zamierza się powierzyć podwykonawcy)</w:t>
            </w:r>
          </w:p>
        </w:tc>
        <w:tc>
          <w:tcPr>
            <w:tcW w:w="3801" w:type="dxa"/>
          </w:tcPr>
          <w:p w14:paraId="7CBAD660" w14:textId="79CC47CA" w:rsidR="00E16530" w:rsidRPr="00E16530" w:rsidRDefault="00E16530" w:rsidP="00E16530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Nazwa i adres podwykonawcy/dostawcy/podmiotu udostępniającego zasoby</w:t>
            </w:r>
          </w:p>
        </w:tc>
        <w:tc>
          <w:tcPr>
            <w:tcW w:w="1797" w:type="dxa"/>
          </w:tcPr>
          <w:p w14:paraId="35A72046" w14:textId="25412142" w:rsidR="00E16530" w:rsidRPr="00E16530" w:rsidRDefault="00E16530" w:rsidP="00E16530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E16530">
              <w:rPr>
                <w:rFonts w:ascii="Calibri" w:eastAsia="Times New Roman" w:hAnsi="Calibri" w:cs="Times New Roman"/>
                <w:lang w:eastAsia="zh-CN" w:bidi="ar-SA"/>
              </w:rPr>
              <w:t>% wartości zamówienia</w:t>
            </w:r>
          </w:p>
        </w:tc>
      </w:tr>
      <w:tr w:rsidR="00E16530" w:rsidRPr="00BC43E5" w14:paraId="45A544FA" w14:textId="678DE296" w:rsidTr="00E16530">
        <w:tc>
          <w:tcPr>
            <w:tcW w:w="510" w:type="dxa"/>
          </w:tcPr>
          <w:p w14:paraId="0BAD01E1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072DC00D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012D65C1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93A876F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E16530" w:rsidRPr="00BC43E5" w14:paraId="6ACD9DEC" w14:textId="656A793A" w:rsidTr="00E16530">
        <w:tc>
          <w:tcPr>
            <w:tcW w:w="510" w:type="dxa"/>
          </w:tcPr>
          <w:p w14:paraId="7053F692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60273CD8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5C560368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0B97FFC" w14:textId="77777777" w:rsidR="00E16530" w:rsidRPr="00BC43E5" w:rsidRDefault="00E16530" w:rsidP="0033604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6D304B36" w14:textId="14269B13" w:rsidR="00E16530" w:rsidRPr="00817F4A" w:rsidRDefault="00E16530" w:rsidP="00E16530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</w:t>
      </w:r>
      <w:r w:rsidRPr="00817F4A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kreślić jeśli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uzna, że Wykonawca zamierza zrealizować zamówienie bez powierzania prac podwykonawcom, dostawcom i podmiotom udostępniającym zasoby w zakresie odpowiadającym mniej niż 10% wartości zamówienia.</w:t>
      </w:r>
    </w:p>
    <w:p w14:paraId="3383F8BF" w14:textId="5F4EC2F8" w:rsidR="00126409" w:rsidRPr="00817F4A" w:rsidRDefault="00126409" w:rsidP="0012640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="Calibri" w:hAnsi="Calibri"/>
        </w:rPr>
      </w:pPr>
      <w:r w:rsidRPr="00817F4A">
        <w:rPr>
          <w:rFonts w:ascii="Calibri" w:eastAsia="Calibri" w:hAnsi="Calibri" w:cs="Times New Roman"/>
          <w:bCs/>
          <w:color w:val="auto"/>
          <w:lang w:bidi="ar-SA"/>
        </w:rPr>
        <w:t>Zobowiązujemy</w:t>
      </w:r>
      <w:r w:rsidRPr="00817F4A">
        <w:rPr>
          <w:rFonts w:ascii="Calibri" w:hAnsi="Calibri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</w:t>
      </w:r>
      <w:r w:rsidRPr="00817F4A">
        <w:rPr>
          <w:rFonts w:ascii="Calibri" w:hAnsi="Calibri"/>
        </w:rPr>
        <w:lastRenderedPageBreak/>
        <w:t xml:space="preserve">2014 r. dotyczącego środków ograniczających w związku z działaniami Rosji destabilizującymi sytuację na </w:t>
      </w:r>
      <w:proofErr w:type="gramStart"/>
      <w:r w:rsidRPr="00817F4A">
        <w:rPr>
          <w:rFonts w:ascii="Calibri" w:hAnsi="Calibri"/>
        </w:rPr>
        <w:t>Ukrainie,  w</w:t>
      </w:r>
      <w:proofErr w:type="gramEnd"/>
      <w:r w:rsidRPr="00817F4A">
        <w:rPr>
          <w:rFonts w:ascii="Calibri" w:hAnsi="Calibri"/>
        </w:rPr>
        <w:t xml:space="preserve"> przypadku gdy przypada na nich ponad 10% wartości zamówienia.</w:t>
      </w:r>
    </w:p>
    <w:p w14:paraId="2452CD5B" w14:textId="39FD1F49" w:rsidR="00110AE4" w:rsidRPr="00817F4A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817F4A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817F4A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817F4A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817F4A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817F4A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817F4A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817F4A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817F4A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817F4A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817F4A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817F4A">
        <w:rPr>
          <w:rFonts w:ascii="Calibri" w:hAnsi="Calibri" w:cs="Arial"/>
        </w:rPr>
        <w:t xml:space="preserve"> dowodowe </w:t>
      </w:r>
      <w:r w:rsidRPr="00817F4A">
        <w:rPr>
          <w:rFonts w:ascii="Calibri" w:hAnsi="Calibri" w:cs="Arial"/>
        </w:rPr>
        <w:t xml:space="preserve"> przechowywane przez zamawiającego zgodnie z art. 78 ust. 1 </w:t>
      </w:r>
      <w:r w:rsidR="00731592" w:rsidRPr="00817F4A">
        <w:rPr>
          <w:rFonts w:ascii="Calibri" w:hAnsi="Calibri" w:cs="Arial"/>
        </w:rPr>
        <w:t xml:space="preserve">ustawy </w:t>
      </w:r>
      <w:r w:rsidRPr="00817F4A">
        <w:rPr>
          <w:rFonts w:ascii="Calibri" w:hAnsi="Calibri" w:cs="Arial"/>
        </w:rPr>
        <w:t>Pzp)</w:t>
      </w:r>
    </w:p>
    <w:p w14:paraId="1F24DD2D" w14:textId="77777777" w:rsidR="00AD4E91" w:rsidRPr="00817F4A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817F4A" w14:paraId="2CA09209" w14:textId="77777777" w:rsidTr="007A382E">
        <w:tc>
          <w:tcPr>
            <w:tcW w:w="2835" w:type="dxa"/>
          </w:tcPr>
          <w:p w14:paraId="6445BDE5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817F4A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817F4A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817F4A">
              <w:rPr>
                <w:rFonts w:ascii="Calibri" w:hAnsi="Calibri" w:cs="Arial"/>
              </w:rPr>
              <w:t xml:space="preserve">podmiotowe środki dowodowe </w:t>
            </w:r>
            <w:r w:rsidRPr="00817F4A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817F4A">
              <w:rPr>
                <w:rFonts w:ascii="Calibri" w:hAnsi="Calibri" w:cs="Arial"/>
              </w:rPr>
              <w:t xml:space="preserve">Rodzaj </w:t>
            </w:r>
            <w:r w:rsidR="00731592" w:rsidRPr="00817F4A">
              <w:rPr>
                <w:rFonts w:ascii="Calibri" w:hAnsi="Calibri" w:cs="Arial"/>
              </w:rPr>
              <w:t>podmiotowych środków dowodowych</w:t>
            </w:r>
            <w:r w:rsidRPr="00817F4A">
              <w:rPr>
                <w:rFonts w:ascii="Calibri" w:hAnsi="Calibri" w:cs="Arial"/>
              </w:rPr>
              <w:t xml:space="preserve"> (</w:t>
            </w:r>
            <w:r w:rsidRPr="00817F4A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817F4A" w14:paraId="699C9531" w14:textId="77777777" w:rsidTr="007A382E">
        <w:tc>
          <w:tcPr>
            <w:tcW w:w="2835" w:type="dxa"/>
          </w:tcPr>
          <w:p w14:paraId="270F3817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817F4A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9C725BF" w14:textId="732E6F4C" w:rsidR="00126409" w:rsidRPr="00817F4A" w:rsidRDefault="00126409" w:rsidP="0012640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Oświadczam, że znane mi są przepisy ustawy z dnia 2 grudnia 2020 r. o elektromobilności i paliwach alternatywnych (Dz. U.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z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2021 r. poz. 110 z późn. 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zm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.) i wynikające z niej obowiązki nałożone na Wykonawcę w związku z realizacją niniejszego zamówienia.</w:t>
      </w:r>
    </w:p>
    <w:p w14:paraId="0ECD414A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lastRenderedPageBreak/>
        <w:t>Zobowiązujemy się w zakresie wykonania transportu odpadów komunalnych do wykonania go zgodnie z Rozporządzeniem Ministra Środowiska w sprawie szczegółowych wymagań w zakresie odbierania odpadów komunalnych od właścicieli nieruchomości.</w:t>
      </w:r>
    </w:p>
    <w:p w14:paraId="734E6F13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 Rozporządzeniem Ministra Środowiska w sprawie szczegółowych wymagań w zakresie odbierania odpadów komunalnych od właścicieli nieruchomości.</w:t>
      </w:r>
    </w:p>
    <w:p w14:paraId="230818C6" w14:textId="05E1F030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 xml:space="preserve">Zobowiązujemy się dysponować lub </w:t>
      </w:r>
      <w:r w:rsidRPr="00B95778">
        <w:rPr>
          <w:rFonts w:asciiTheme="minorHAnsi" w:hAnsiTheme="minorHAnsi"/>
          <w:color w:val="FF0000"/>
          <w:sz w:val="24"/>
          <w:szCs w:val="24"/>
        </w:rPr>
        <w:t>posiadać zawart</w:t>
      </w:r>
      <w:r w:rsidR="00B95778" w:rsidRPr="00B95778">
        <w:rPr>
          <w:rFonts w:asciiTheme="minorHAnsi" w:hAnsiTheme="minorHAnsi"/>
          <w:color w:val="FF0000"/>
          <w:sz w:val="24"/>
          <w:szCs w:val="24"/>
        </w:rPr>
        <w:t>e</w:t>
      </w:r>
      <w:r w:rsidRPr="00B95778">
        <w:rPr>
          <w:rFonts w:asciiTheme="minorHAnsi" w:hAnsiTheme="minorHAnsi"/>
          <w:color w:val="FF0000"/>
          <w:sz w:val="24"/>
          <w:szCs w:val="24"/>
        </w:rPr>
        <w:t xml:space="preserve"> umow</w:t>
      </w:r>
      <w:r w:rsidR="00B95778" w:rsidRPr="00B95778">
        <w:rPr>
          <w:rFonts w:asciiTheme="minorHAnsi" w:hAnsiTheme="minorHAnsi"/>
          <w:color w:val="FF0000"/>
          <w:sz w:val="24"/>
          <w:szCs w:val="24"/>
        </w:rPr>
        <w:t>y</w:t>
      </w:r>
      <w:r w:rsidRPr="00B95778">
        <w:rPr>
          <w:rFonts w:asciiTheme="minorHAnsi" w:hAnsiTheme="minorHAnsi"/>
          <w:color w:val="FF0000"/>
          <w:sz w:val="24"/>
          <w:szCs w:val="24"/>
        </w:rPr>
        <w:t xml:space="preserve"> z </w:t>
      </w:r>
      <w:r w:rsidR="00B95778" w:rsidRPr="00B95778">
        <w:rPr>
          <w:rFonts w:asciiTheme="minorHAnsi" w:hAnsiTheme="minorHAnsi"/>
          <w:color w:val="FF0000"/>
          <w:sz w:val="24"/>
          <w:szCs w:val="24"/>
        </w:rPr>
        <w:t xml:space="preserve">Instalacjami </w:t>
      </w:r>
      <w:r w:rsidRPr="00B95778">
        <w:rPr>
          <w:rFonts w:asciiTheme="minorHAnsi" w:hAnsiTheme="minorHAnsi"/>
          <w:color w:val="FF0000"/>
          <w:sz w:val="24"/>
          <w:szCs w:val="24"/>
        </w:rPr>
        <w:t>K</w:t>
      </w:r>
      <w:r w:rsidR="00B95778" w:rsidRPr="00B95778">
        <w:rPr>
          <w:rFonts w:asciiTheme="minorHAnsi" w:hAnsiTheme="minorHAnsi"/>
          <w:color w:val="FF0000"/>
          <w:sz w:val="24"/>
          <w:szCs w:val="24"/>
        </w:rPr>
        <w:t>omunalnymi</w:t>
      </w:r>
      <w:r w:rsidRPr="00B95778">
        <w:rPr>
          <w:rFonts w:asciiTheme="minorHAnsi" w:hAnsiTheme="minorHAnsi"/>
          <w:color w:val="FF0000"/>
          <w:sz w:val="24"/>
          <w:szCs w:val="24"/>
        </w:rPr>
        <w:t>.</w:t>
      </w:r>
    </w:p>
    <w:p w14:paraId="08AB3AED" w14:textId="1F55EB1B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 xml:space="preserve">W przypadku zawarcia z nami umowy zobowiązujemy się przez cały okres świadczenia usługi posiadać aktualne zezwolenia na </w:t>
      </w:r>
      <w:r w:rsidR="00B95778" w:rsidRPr="00B95778">
        <w:rPr>
          <w:rFonts w:asciiTheme="minorHAnsi" w:hAnsiTheme="minorHAnsi"/>
          <w:color w:val="FF0000"/>
          <w:sz w:val="24"/>
          <w:szCs w:val="24"/>
        </w:rPr>
        <w:t>odbiór</w:t>
      </w:r>
      <w:r w:rsidR="00B95778">
        <w:rPr>
          <w:rFonts w:asciiTheme="minorHAnsi" w:hAnsiTheme="minorHAnsi"/>
          <w:sz w:val="24"/>
          <w:szCs w:val="24"/>
        </w:rPr>
        <w:t xml:space="preserve"> </w:t>
      </w:r>
      <w:r w:rsidRPr="00817F4A">
        <w:rPr>
          <w:rFonts w:asciiTheme="minorHAnsi" w:hAnsiTheme="minorHAnsi"/>
          <w:sz w:val="24"/>
          <w:szCs w:val="24"/>
        </w:rPr>
        <w:t>odpadów, transport odpadów, przetwarzanie odpadów lub umowę z podmiotem zajmującym się zagospodarowaniem odpadów komunalnych segregowanych lub niesegregowanych oraz przedstawiać je do wglądu na każde żądanie Zamawiającego.</w:t>
      </w:r>
    </w:p>
    <w:p w14:paraId="2C004527" w14:textId="67591EBC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E874D6">
        <w:rPr>
          <w:rFonts w:asciiTheme="minorHAnsi" w:hAnsiTheme="minorHAnsi"/>
          <w:color w:val="FF0000"/>
          <w:sz w:val="24"/>
          <w:szCs w:val="24"/>
        </w:rPr>
        <w:t>Zobowiązujemy się do przekazywania odebranych odpadów komunalnych do instalacji</w:t>
      </w:r>
      <w:r w:rsidR="00E874D6" w:rsidRPr="00E874D6">
        <w:rPr>
          <w:rFonts w:asciiTheme="minorHAnsi" w:hAnsiTheme="minorHAnsi"/>
          <w:color w:val="FF0000"/>
          <w:sz w:val="24"/>
          <w:szCs w:val="24"/>
        </w:rPr>
        <w:t xml:space="preserve">, w szczególności instalacji komunalnych, do których podmiot odbierający odpady komunalne od właścicieli nieruchomości, jest obowiązany przekazać odebrane odpady, </w:t>
      </w:r>
      <w:r w:rsidRPr="00E874D6">
        <w:rPr>
          <w:rFonts w:asciiTheme="minorHAnsi" w:hAnsiTheme="minorHAnsi"/>
          <w:color w:val="FF0000"/>
          <w:sz w:val="24"/>
          <w:szCs w:val="24"/>
        </w:rPr>
        <w:t xml:space="preserve">które mieścić się będą: </w:t>
      </w:r>
      <w:r w:rsidRPr="00817F4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14:paraId="2169C5B5" w14:textId="60F01F44" w:rsidR="00126409" w:rsidRPr="00817F4A" w:rsidRDefault="00126409" w:rsidP="00126409">
      <w:pPr>
        <w:tabs>
          <w:tab w:val="left" w:pos="426"/>
        </w:tabs>
        <w:rPr>
          <w:rFonts w:asciiTheme="minorHAnsi" w:hAnsiTheme="minorHAnsi"/>
          <w:i/>
        </w:rPr>
      </w:pPr>
      <w:r w:rsidRPr="00CF6A2C">
        <w:rPr>
          <w:rFonts w:asciiTheme="minorHAnsi" w:hAnsiTheme="minorHAnsi"/>
          <w:i/>
          <w:color w:val="FF0000"/>
        </w:rPr>
        <w:t>(należy wskazać nazwy i adresy instalacji komunalnych, do których będą przekazywane odpady komunalne</w:t>
      </w:r>
      <w:r w:rsidRPr="00817F4A">
        <w:rPr>
          <w:rFonts w:asciiTheme="minorHAnsi" w:hAnsiTheme="minorHAnsi"/>
          <w:i/>
        </w:rPr>
        <w:t>)</w:t>
      </w:r>
    </w:p>
    <w:p w14:paraId="71D270BD" w14:textId="77777777" w:rsidR="00126409" w:rsidRPr="00817F4A" w:rsidRDefault="00126409" w:rsidP="00126409">
      <w:pPr>
        <w:tabs>
          <w:tab w:val="left" w:pos="426"/>
        </w:tabs>
        <w:rPr>
          <w:rFonts w:asciiTheme="minorHAnsi" w:hAnsiTheme="minorHAnsi"/>
        </w:rPr>
      </w:pPr>
    </w:p>
    <w:p w14:paraId="313C0782" w14:textId="65A229AF" w:rsidR="00126409" w:rsidRPr="00287003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color w:val="FF0000"/>
          <w:sz w:val="24"/>
          <w:szCs w:val="24"/>
        </w:rPr>
      </w:pPr>
      <w:r w:rsidRPr="00287003">
        <w:rPr>
          <w:rFonts w:asciiTheme="minorHAnsi" w:hAnsiTheme="minorHAnsi"/>
          <w:color w:val="FF0000"/>
          <w:sz w:val="24"/>
          <w:szCs w:val="24"/>
        </w:rPr>
        <w:t>W przypadku przekazywania</w:t>
      </w:r>
      <w:r w:rsidR="00E874D6" w:rsidRPr="0028700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87003">
        <w:rPr>
          <w:rFonts w:asciiTheme="minorHAnsi" w:hAnsiTheme="minorHAnsi"/>
          <w:color w:val="FF0000"/>
          <w:sz w:val="24"/>
          <w:szCs w:val="24"/>
        </w:rPr>
        <w:t xml:space="preserve">odpadów komunalnych do nowopowstałych, lub </w:t>
      </w:r>
      <w:proofErr w:type="gramStart"/>
      <w:r w:rsidRPr="00287003">
        <w:rPr>
          <w:rFonts w:asciiTheme="minorHAnsi" w:hAnsiTheme="minorHAnsi"/>
          <w:color w:val="FF0000"/>
          <w:sz w:val="24"/>
          <w:szCs w:val="24"/>
        </w:rPr>
        <w:t>nie wymienionych</w:t>
      </w:r>
      <w:proofErr w:type="gramEnd"/>
      <w:r w:rsidRPr="00287003">
        <w:rPr>
          <w:rFonts w:asciiTheme="minorHAnsi" w:hAnsiTheme="minorHAnsi"/>
          <w:color w:val="FF0000"/>
          <w:sz w:val="24"/>
          <w:szCs w:val="24"/>
        </w:rPr>
        <w:t xml:space="preserve"> w pkt. </w:t>
      </w:r>
      <w:r w:rsidR="00D37E36">
        <w:rPr>
          <w:rFonts w:asciiTheme="minorHAnsi" w:hAnsiTheme="minorHAnsi"/>
          <w:color w:val="FF0000"/>
          <w:sz w:val="24"/>
          <w:szCs w:val="24"/>
        </w:rPr>
        <w:t>1</w:t>
      </w:r>
      <w:r w:rsidRPr="00287003">
        <w:rPr>
          <w:rFonts w:asciiTheme="minorHAnsi" w:hAnsiTheme="minorHAnsi"/>
          <w:color w:val="FF0000"/>
          <w:sz w:val="24"/>
          <w:szCs w:val="24"/>
        </w:rPr>
        <w:t>7 instalacji komunalnych, w okresie związania z ofertą zobowiązujemy się do przedłożenia stosownej informacji Zamawiającemu w terminie 7 dni.</w:t>
      </w:r>
    </w:p>
    <w:p w14:paraId="66F8E203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do nie mieszania selektywnie zebranych odpadów komunalnych ze zmieszanymi odpadami komunalnymi odbieranymi od właścicieli nieruchomości.</w:t>
      </w:r>
    </w:p>
    <w:p w14:paraId="75037A7B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do nie transportowania odbieranych odpadów komunalnych powstających na terenie Gminy Sulejów z odpadami pochodzącymi z innych gmin.</w:t>
      </w:r>
    </w:p>
    <w:p w14:paraId="685773C1" w14:textId="33F0E6B5" w:rsidR="00287003" w:rsidRPr="00A40DB1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/>
          <w:color w:val="FF0000"/>
          <w:sz w:val="24"/>
          <w:szCs w:val="24"/>
        </w:rPr>
      </w:pPr>
      <w:r w:rsidRPr="00A40DB1">
        <w:rPr>
          <w:rFonts w:asciiTheme="minorHAnsi" w:hAnsiTheme="minorHAnsi"/>
          <w:color w:val="FF0000"/>
          <w:sz w:val="24"/>
          <w:szCs w:val="24"/>
        </w:rPr>
        <w:t>Zobowiązujemy się do osiągnięcia poziomów recyklingu</w:t>
      </w:r>
      <w:r w:rsidR="00287003" w:rsidRPr="00A40DB1">
        <w:rPr>
          <w:rFonts w:asciiTheme="minorHAnsi" w:hAnsiTheme="minorHAnsi"/>
          <w:color w:val="FF0000"/>
          <w:sz w:val="24"/>
          <w:szCs w:val="24"/>
        </w:rPr>
        <w:t xml:space="preserve"> i </w:t>
      </w:r>
      <w:r w:rsidRPr="00A40DB1">
        <w:rPr>
          <w:rFonts w:asciiTheme="minorHAnsi" w:hAnsiTheme="minorHAnsi"/>
          <w:color w:val="FF0000"/>
          <w:sz w:val="24"/>
          <w:szCs w:val="24"/>
        </w:rPr>
        <w:t xml:space="preserve">przygotowania do ponownego użycia odpadów </w:t>
      </w:r>
      <w:r w:rsidR="00287003" w:rsidRPr="00A40DB1">
        <w:rPr>
          <w:rFonts w:asciiTheme="minorHAnsi" w:hAnsiTheme="minorHAnsi"/>
          <w:color w:val="FF0000"/>
          <w:sz w:val="24"/>
          <w:szCs w:val="24"/>
        </w:rPr>
        <w:t xml:space="preserve">komunalnych oraz poziomu ograniczenia masy odpadów komunalnych ulegających biodegradacji przekazywanych do składowania zgodnie z aktualnie obowiązującymi zapisami ustawy z dnia 13 września </w:t>
      </w:r>
      <w:r w:rsidR="00A40DB1" w:rsidRPr="00A40DB1">
        <w:rPr>
          <w:rFonts w:asciiTheme="minorHAnsi" w:hAnsiTheme="minorHAnsi"/>
          <w:color w:val="FF0000"/>
          <w:sz w:val="24"/>
          <w:szCs w:val="24"/>
        </w:rPr>
        <w:t xml:space="preserve">1996 r. o utrzymaniu czystości i porządku w gminach oraz aktualnie obowiązującymi aktami wykonawczymi do powyższej ustawy. </w:t>
      </w:r>
    </w:p>
    <w:p w14:paraId="17DA0948" w14:textId="65F7B7D3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Zobowiązujemy się w przypadku nieosiągnięcia wymaganych</w:t>
      </w:r>
      <w:r w:rsidR="00A62668">
        <w:rPr>
          <w:rFonts w:asciiTheme="minorHAnsi" w:hAnsiTheme="minorHAnsi"/>
          <w:sz w:val="24"/>
          <w:szCs w:val="24"/>
        </w:rPr>
        <w:t xml:space="preserve"> poziomów wymienionych w pkt. 21</w:t>
      </w:r>
      <w:bookmarkStart w:id="0" w:name="_GoBack"/>
      <w:bookmarkEnd w:id="0"/>
      <w:r w:rsidRPr="00817F4A">
        <w:rPr>
          <w:rFonts w:asciiTheme="minorHAnsi" w:hAnsiTheme="minorHAnsi"/>
          <w:sz w:val="24"/>
          <w:szCs w:val="24"/>
        </w:rPr>
        <w:t xml:space="preserve"> zapłacić Zamawiającemu kary umowne zgodne z postanowieniami umowy.</w:t>
      </w:r>
    </w:p>
    <w:p w14:paraId="22A2D30B" w14:textId="77777777" w:rsidR="00126409" w:rsidRPr="00817F4A" w:rsidRDefault="00126409" w:rsidP="0012640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817F4A">
        <w:rPr>
          <w:rFonts w:asciiTheme="minorHAnsi" w:hAnsiTheme="minorHAnsi"/>
          <w:sz w:val="24"/>
          <w:szCs w:val="24"/>
        </w:rPr>
        <w:t>UWAGA!!! Wypełnić w przypadku składania oferty wspólnej.</w:t>
      </w:r>
    </w:p>
    <w:p w14:paraId="5B871633" w14:textId="77777777" w:rsidR="00126409" w:rsidRPr="00817F4A" w:rsidRDefault="00126409" w:rsidP="00126409">
      <w:pPr>
        <w:rPr>
          <w:rFonts w:asciiTheme="minorHAnsi" w:hAnsiTheme="minorHAnsi"/>
        </w:rPr>
      </w:pPr>
      <w:r w:rsidRPr="00817F4A">
        <w:rPr>
          <w:rFonts w:asciiTheme="minorHAnsi" w:hAnsiTheme="minorHAnsi"/>
          <w:bCs/>
        </w:rPr>
        <w:t>W związku ze złożeniem</w:t>
      </w:r>
      <w:r w:rsidRPr="00817F4A">
        <w:rPr>
          <w:rFonts w:asciiTheme="minorHAnsi" w:hAnsiTheme="minorHAnsi"/>
        </w:rPr>
        <w:t xml:space="preserve"> oferty wspólnej oraz zaistnieniem </w:t>
      </w:r>
      <w:proofErr w:type="gramStart"/>
      <w:r w:rsidRPr="00817F4A">
        <w:rPr>
          <w:rFonts w:asciiTheme="minorHAnsi" w:hAnsiTheme="minorHAnsi"/>
        </w:rPr>
        <w:t>okoliczności o których</w:t>
      </w:r>
      <w:proofErr w:type="gramEnd"/>
      <w:r w:rsidRPr="00817F4A">
        <w:rPr>
          <w:rFonts w:asciiTheme="minorHAnsi" w:hAnsiTheme="minorHAnsi"/>
        </w:rPr>
        <w:t xml:space="preserve"> mowa w art. 117 ust. 4 ustawy Pzp,</w:t>
      </w:r>
      <w:r w:rsidRPr="00817F4A">
        <w:rPr>
          <w:rFonts w:asciiTheme="minorHAnsi" w:hAnsiTheme="minorHAnsi"/>
          <w:bCs/>
        </w:rPr>
        <w:t xml:space="preserve"> oświadczam/oświadczmy*, że niżej wymienione usługi będą</w:t>
      </w:r>
      <w:r w:rsidRPr="00817F4A">
        <w:rPr>
          <w:rFonts w:asciiTheme="minorHAnsi" w:hAnsiTheme="minorHAnsi"/>
        </w:rPr>
        <w:t xml:space="preserve"> </w:t>
      </w:r>
      <w:r w:rsidRPr="00817F4A">
        <w:rPr>
          <w:rFonts w:asciiTheme="minorHAnsi" w:hAnsiTheme="minorHAnsi"/>
          <w:bCs/>
        </w:rPr>
        <w:t>wykonane przez następującego Wykonawcę: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61"/>
      </w:tblGrid>
      <w:tr w:rsidR="00126409" w:rsidRPr="00817F4A" w14:paraId="5090597E" w14:textId="77777777" w:rsidTr="002953A2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8E1F" w14:textId="77777777" w:rsidR="00126409" w:rsidRPr="00817F4A" w:rsidRDefault="00126409" w:rsidP="00126409">
            <w:pPr>
              <w:rPr>
                <w:rFonts w:asciiTheme="minorHAnsi" w:hAnsiTheme="minorHAnsi"/>
              </w:rPr>
            </w:pPr>
            <w:r w:rsidRPr="00817F4A">
              <w:rPr>
                <w:rFonts w:asciiTheme="minorHAnsi" w:hAnsiTheme="minorHAnsi"/>
              </w:rPr>
              <w:t>Nazwa Wykonawcy wspólnie ubiegającego się o 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352D" w14:textId="77777777" w:rsidR="00126409" w:rsidRPr="00817F4A" w:rsidRDefault="00126409" w:rsidP="00126409">
            <w:pPr>
              <w:rPr>
                <w:rFonts w:asciiTheme="minorHAnsi" w:hAnsiTheme="minorHAnsi"/>
              </w:rPr>
            </w:pPr>
            <w:r w:rsidRPr="00817F4A">
              <w:rPr>
                <w:rFonts w:asciiTheme="minorHAnsi" w:hAnsiTheme="minorHAnsi"/>
              </w:rPr>
              <w:t>Rodzaj i zakres robót wykonywanych przez</w:t>
            </w:r>
          </w:p>
          <w:p w14:paraId="645CA0C4" w14:textId="77777777" w:rsidR="00126409" w:rsidRPr="00817F4A" w:rsidRDefault="00126409" w:rsidP="00126409">
            <w:pPr>
              <w:rPr>
                <w:rFonts w:asciiTheme="minorHAnsi" w:hAnsiTheme="minorHAnsi"/>
              </w:rPr>
            </w:pPr>
            <w:proofErr w:type="gramStart"/>
            <w:r w:rsidRPr="00817F4A">
              <w:rPr>
                <w:rFonts w:asciiTheme="minorHAnsi" w:hAnsiTheme="minorHAnsi"/>
              </w:rPr>
              <w:t>danego</w:t>
            </w:r>
            <w:proofErr w:type="gramEnd"/>
            <w:r w:rsidRPr="00817F4A">
              <w:rPr>
                <w:rFonts w:asciiTheme="minorHAnsi" w:hAnsiTheme="minorHAnsi"/>
              </w:rPr>
              <w:t xml:space="preserve"> Wykonawcę</w:t>
            </w:r>
          </w:p>
        </w:tc>
      </w:tr>
      <w:tr w:rsidR="00126409" w:rsidRPr="00817F4A" w14:paraId="127FBB4E" w14:textId="77777777" w:rsidTr="002953A2"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175B" w14:textId="77777777" w:rsidR="00126409" w:rsidRPr="00817F4A" w:rsidRDefault="00126409" w:rsidP="00126409">
            <w:pPr>
              <w:snapToGrid w:val="0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DD11" w14:textId="77777777" w:rsidR="00126409" w:rsidRPr="00817F4A" w:rsidRDefault="00126409" w:rsidP="00126409">
            <w:pPr>
              <w:snapToGrid w:val="0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126409" w:rsidRPr="00817F4A" w14:paraId="009627F0" w14:textId="77777777" w:rsidTr="002953A2">
        <w:trPr>
          <w:trHeight w:val="54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68EA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115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26409" w:rsidRPr="00817F4A" w14:paraId="2EDD8478" w14:textId="77777777" w:rsidTr="002953A2">
        <w:trPr>
          <w:trHeight w:val="66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C57B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C85E" w14:textId="77777777" w:rsidR="00126409" w:rsidRPr="00817F4A" w:rsidRDefault="00126409" w:rsidP="0012640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32FC847" w14:textId="77777777" w:rsidR="00126409" w:rsidRPr="00817F4A" w:rsidRDefault="00126409" w:rsidP="00126409">
      <w:pPr>
        <w:pStyle w:val="Lista"/>
        <w:rPr>
          <w:rFonts w:asciiTheme="minorHAnsi" w:hAnsiTheme="minorHAnsi"/>
        </w:rPr>
      </w:pPr>
    </w:p>
    <w:p w14:paraId="00589524" w14:textId="77777777" w:rsidR="00126409" w:rsidRPr="00817F4A" w:rsidRDefault="00126409" w:rsidP="0012640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817F4A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24F66AFA" w14:textId="77777777" w:rsidR="00126409" w:rsidRPr="00817F4A" w:rsidRDefault="00126409" w:rsidP="0012640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</w:p>
    <w:p w14:paraId="0E7639F9" w14:textId="66C4CE06" w:rsidR="00D93A62" w:rsidRPr="00817F4A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48535962" w:rsidR="007915BC" w:rsidRPr="00817F4A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</w:rPr>
      </w:pPr>
      <w:r w:rsidRPr="00817F4A">
        <w:rPr>
          <w:rFonts w:ascii="Calibri" w:hAnsi="Calibri" w:cs="Times New Roman"/>
        </w:rPr>
        <w:t>Uwaga: Ofertę składa się, pod rygorem nieważ</w:t>
      </w:r>
      <w:r w:rsidR="00AD4E91" w:rsidRPr="00817F4A">
        <w:rPr>
          <w:rFonts w:ascii="Calibri" w:hAnsi="Calibri" w:cs="Times New Roman"/>
        </w:rPr>
        <w:t xml:space="preserve">ności, w formie elektronicznej </w:t>
      </w:r>
      <w:r w:rsidR="00731592" w:rsidRPr="00817F4A">
        <w:rPr>
          <w:rFonts w:ascii="Calibri" w:hAnsi="Calibri" w:cs="Times New Roman"/>
        </w:rPr>
        <w:t>(tj. w postaci elektronicznej opatrzonej kwalifikowanym podpisem elektronicznym)</w:t>
      </w:r>
      <w:r w:rsidR="00AD4E91" w:rsidRPr="00817F4A">
        <w:rPr>
          <w:rFonts w:ascii="Calibri" w:hAnsi="Calibri" w:cs="Times New Roman"/>
        </w:rPr>
        <w:t>.</w:t>
      </w:r>
    </w:p>
    <w:sectPr w:rsidR="007915BC" w:rsidRPr="00817F4A" w:rsidSect="00126409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39DA" w14:textId="77777777" w:rsidR="00F72F02" w:rsidRDefault="00F72F02" w:rsidP="00745D06">
      <w:r>
        <w:separator/>
      </w:r>
    </w:p>
  </w:endnote>
  <w:endnote w:type="continuationSeparator" w:id="0">
    <w:p w14:paraId="1E5F6339" w14:textId="77777777" w:rsidR="00F72F02" w:rsidRDefault="00F72F02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B93E7" w14:textId="77777777" w:rsidR="00F72F02" w:rsidRDefault="00F72F02" w:rsidP="00745D06">
      <w:r>
        <w:separator/>
      </w:r>
    </w:p>
  </w:footnote>
  <w:footnote w:type="continuationSeparator" w:id="0">
    <w:p w14:paraId="2ED5500B" w14:textId="77777777" w:rsidR="00F72F02" w:rsidRDefault="00F72F02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6409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87003"/>
    <w:rsid w:val="0029114C"/>
    <w:rsid w:val="0029179F"/>
    <w:rsid w:val="0029256D"/>
    <w:rsid w:val="00293AC6"/>
    <w:rsid w:val="002A1E63"/>
    <w:rsid w:val="002B4CA6"/>
    <w:rsid w:val="002B68C3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4D7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1BAC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53E9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17F4A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1A0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40DB1"/>
    <w:rsid w:val="00A51149"/>
    <w:rsid w:val="00A546A4"/>
    <w:rsid w:val="00A5544F"/>
    <w:rsid w:val="00A55684"/>
    <w:rsid w:val="00A56200"/>
    <w:rsid w:val="00A6079D"/>
    <w:rsid w:val="00A62668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681E"/>
    <w:rsid w:val="00B70A7E"/>
    <w:rsid w:val="00B73B09"/>
    <w:rsid w:val="00B776B3"/>
    <w:rsid w:val="00B821DC"/>
    <w:rsid w:val="00B82B47"/>
    <w:rsid w:val="00B87AF2"/>
    <w:rsid w:val="00B95778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C7277"/>
    <w:rsid w:val="00CD0887"/>
    <w:rsid w:val="00CD4B04"/>
    <w:rsid w:val="00CE00B8"/>
    <w:rsid w:val="00CE3356"/>
    <w:rsid w:val="00CF6A2C"/>
    <w:rsid w:val="00CF7945"/>
    <w:rsid w:val="00D11C7C"/>
    <w:rsid w:val="00D33371"/>
    <w:rsid w:val="00D37E36"/>
    <w:rsid w:val="00D37F04"/>
    <w:rsid w:val="00D411CC"/>
    <w:rsid w:val="00D412E6"/>
    <w:rsid w:val="00D601D6"/>
    <w:rsid w:val="00D6140C"/>
    <w:rsid w:val="00D64E98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6530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874D6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2F02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392B-BBFC-4D7E-8B5A-9DBB7119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5</cp:revision>
  <cp:lastPrinted>2022-05-19T11:12:00Z</cp:lastPrinted>
  <dcterms:created xsi:type="dcterms:W3CDTF">2022-06-13T13:23:00Z</dcterms:created>
  <dcterms:modified xsi:type="dcterms:W3CDTF">2022-06-14T09:37:00Z</dcterms:modified>
</cp:coreProperties>
</file>