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EC25B" w14:textId="7E414B9E" w:rsidR="00CD52D7" w:rsidRPr="00007967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007967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007967">
        <w:rPr>
          <w:b/>
          <w:bCs/>
          <w:sz w:val="20"/>
          <w:szCs w:val="20"/>
        </w:rPr>
        <w:t xml:space="preserve">               </w:t>
      </w:r>
      <w:r w:rsidRPr="00007967">
        <w:rPr>
          <w:b/>
          <w:bCs/>
          <w:sz w:val="20"/>
          <w:szCs w:val="20"/>
        </w:rPr>
        <w:t xml:space="preserve"> Załącznik nr </w:t>
      </w:r>
      <w:r w:rsidR="004C6936" w:rsidRPr="00007967">
        <w:rPr>
          <w:b/>
          <w:bCs/>
          <w:sz w:val="20"/>
          <w:szCs w:val="20"/>
        </w:rPr>
        <w:t>3</w:t>
      </w:r>
      <w:r w:rsidRPr="00007967">
        <w:rPr>
          <w:b/>
          <w:bCs/>
          <w:sz w:val="20"/>
          <w:szCs w:val="20"/>
        </w:rPr>
        <w:t xml:space="preserve"> do SWZ</w:t>
      </w:r>
    </w:p>
    <w:p w14:paraId="31492CFF" w14:textId="320FD58E" w:rsidR="006D469B" w:rsidRPr="00007967" w:rsidRDefault="00CD52D7" w:rsidP="008775C6">
      <w:pPr>
        <w:spacing w:before="120" w:after="60" w:line="276" w:lineRule="auto"/>
        <w:jc w:val="both"/>
        <w:rPr>
          <w:sz w:val="20"/>
          <w:szCs w:val="20"/>
        </w:rPr>
      </w:pPr>
      <w:r w:rsidRPr="00007967">
        <w:rPr>
          <w:sz w:val="20"/>
          <w:szCs w:val="20"/>
        </w:rPr>
        <w:t>Numer postępowania:</w:t>
      </w:r>
      <w:r w:rsidR="009A3C96" w:rsidRPr="00007967">
        <w:rPr>
          <w:sz w:val="20"/>
          <w:szCs w:val="20"/>
        </w:rPr>
        <w:t xml:space="preserve"> RG.271.</w:t>
      </w:r>
      <w:r w:rsidR="004C6936" w:rsidRPr="00007967">
        <w:rPr>
          <w:sz w:val="20"/>
          <w:szCs w:val="20"/>
        </w:rPr>
        <w:t>6</w:t>
      </w:r>
      <w:r w:rsidR="009A3C96" w:rsidRPr="00007967">
        <w:rPr>
          <w:sz w:val="20"/>
          <w:szCs w:val="20"/>
        </w:rPr>
        <w:t>.202</w:t>
      </w:r>
      <w:r w:rsidR="004F0B5A" w:rsidRPr="00007967">
        <w:rPr>
          <w:sz w:val="20"/>
          <w:szCs w:val="20"/>
        </w:rPr>
        <w:t>3</w:t>
      </w:r>
    </w:p>
    <w:p w14:paraId="24A4AFFA" w14:textId="51EA876B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647D37F6" w14:textId="77777777" w:rsidR="00C06D5C" w:rsidRPr="00007967" w:rsidRDefault="00BF3BAA" w:rsidP="00C06D5C">
      <w:pPr>
        <w:spacing w:before="600" w:after="60" w:line="276" w:lineRule="auto"/>
        <w:jc w:val="center"/>
        <w:rPr>
          <w:b/>
          <w:bCs/>
          <w:sz w:val="28"/>
          <w:szCs w:val="28"/>
        </w:rPr>
      </w:pPr>
      <w:r w:rsidRPr="00007967">
        <w:rPr>
          <w:b/>
          <w:bCs/>
          <w:sz w:val="28"/>
          <w:szCs w:val="28"/>
        </w:rPr>
        <w:t>Oświadczenie Wykonawcy</w:t>
      </w:r>
    </w:p>
    <w:p w14:paraId="188EE8F3" w14:textId="164289E5" w:rsidR="00BF3BAA" w:rsidRPr="00007967" w:rsidRDefault="00BF3BAA" w:rsidP="00CB2DC4">
      <w:pPr>
        <w:spacing w:before="60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  <w:u w:val="single"/>
        </w:rPr>
        <w:t>o aktualności informacji</w:t>
      </w:r>
      <w:r w:rsidR="00C06D5C" w:rsidRPr="00007967">
        <w:rPr>
          <w:b/>
          <w:bCs/>
          <w:sz w:val="28"/>
          <w:szCs w:val="28"/>
        </w:rPr>
        <w:t xml:space="preserve"> </w:t>
      </w:r>
      <w:r w:rsidR="00EA6F9F" w:rsidRPr="00007967">
        <w:rPr>
          <w:sz w:val="22"/>
          <w:szCs w:val="22"/>
        </w:rPr>
        <w:t xml:space="preserve">zawartych w oświadczeniu, </w:t>
      </w:r>
      <w:r w:rsidRPr="00007967">
        <w:rPr>
          <w:sz w:val="22"/>
          <w:szCs w:val="22"/>
        </w:rPr>
        <w:t>o którym mowa w art. 125</w:t>
      </w:r>
      <w:r w:rsidR="00C35D72" w:rsidRPr="00007967">
        <w:rPr>
          <w:sz w:val="22"/>
          <w:szCs w:val="22"/>
        </w:rPr>
        <w:t xml:space="preserve"> ust 1 </w:t>
      </w:r>
      <w:r w:rsidRPr="00007967">
        <w:rPr>
          <w:sz w:val="22"/>
          <w:szCs w:val="22"/>
        </w:rPr>
        <w:t xml:space="preserve"> ustawy</w:t>
      </w:r>
      <w:r w:rsidR="00C06D5C" w:rsidRPr="00007967">
        <w:rPr>
          <w:sz w:val="22"/>
          <w:szCs w:val="22"/>
        </w:rPr>
        <w:t xml:space="preserve"> z dnia 11 września 2019 r.</w:t>
      </w:r>
      <w:r w:rsidRPr="00007967">
        <w:rPr>
          <w:sz w:val="22"/>
          <w:szCs w:val="22"/>
        </w:rPr>
        <w:t xml:space="preserve"> Prawo zamówień publicznych</w:t>
      </w:r>
      <w:r w:rsidRPr="00007967">
        <w:rPr>
          <w:b/>
          <w:bCs/>
          <w:sz w:val="22"/>
          <w:szCs w:val="22"/>
        </w:rPr>
        <w:t xml:space="preserve"> </w:t>
      </w:r>
      <w:r w:rsidR="00C06D5C" w:rsidRPr="00007967">
        <w:rPr>
          <w:sz w:val="22"/>
          <w:szCs w:val="22"/>
        </w:rPr>
        <w:t xml:space="preserve">oraz art. 7 ust. 1 ustawy z dnia 13 kwietnia 2022 r. </w:t>
      </w:r>
      <w:bookmarkStart w:id="0" w:name="_GoBack"/>
      <w:bookmarkEnd w:id="0"/>
      <w:r w:rsidR="00C06D5C" w:rsidRPr="00007967">
        <w:rPr>
          <w:sz w:val="22"/>
          <w:szCs w:val="22"/>
        </w:rPr>
        <w:t>o szczególnych rozwiązaniach w zakresie przeciwdziałania wspieraniu agresji na Ukrainę oraz służących ochronie bezpieczeństwa narodowego</w:t>
      </w:r>
      <w:r w:rsidR="00C06D5C" w:rsidRPr="00007967">
        <w:rPr>
          <w:b/>
          <w:bCs/>
          <w:sz w:val="22"/>
          <w:szCs w:val="22"/>
        </w:rPr>
        <w:t xml:space="preserve"> </w:t>
      </w:r>
    </w:p>
    <w:p w14:paraId="3D8B71BE" w14:textId="77777777" w:rsidR="006D469B" w:rsidRPr="00007967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007967">
        <w:rPr>
          <w:b/>
          <w:sz w:val="20"/>
          <w:szCs w:val="20"/>
        </w:rPr>
        <w:t>(składan</w:t>
      </w:r>
      <w:r w:rsidR="00B62EBA" w:rsidRPr="00007967">
        <w:rPr>
          <w:b/>
          <w:sz w:val="20"/>
          <w:szCs w:val="20"/>
        </w:rPr>
        <w:t>e</w:t>
      </w:r>
      <w:r w:rsidRPr="00007967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007967" w14:paraId="6B2A20CF" w14:textId="77777777" w:rsidTr="00B80B40">
        <w:tc>
          <w:tcPr>
            <w:tcW w:w="2265" w:type="dxa"/>
          </w:tcPr>
          <w:p w14:paraId="29975A18" w14:textId="77777777" w:rsidR="00083A89" w:rsidRPr="00007967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007967" w14:paraId="075CC0AE" w14:textId="77777777" w:rsidTr="00B80B40">
        <w:tc>
          <w:tcPr>
            <w:tcW w:w="2265" w:type="dxa"/>
          </w:tcPr>
          <w:p w14:paraId="4A39A34E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0"/>
                <w:szCs w:val="20"/>
              </w:rPr>
              <w:t>Adres Wykonawcy</w:t>
            </w:r>
            <w:r w:rsidRPr="00007967">
              <w:rPr>
                <w:sz w:val="22"/>
                <w:szCs w:val="22"/>
              </w:rPr>
              <w:t>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007967" w14:paraId="32935E2A" w14:textId="77777777" w:rsidTr="00B80B40">
        <w:tc>
          <w:tcPr>
            <w:tcW w:w="2265" w:type="dxa"/>
          </w:tcPr>
          <w:p w14:paraId="0C5892D4" w14:textId="77777777" w:rsidR="00083A89" w:rsidRPr="00007967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007967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………………………........</w:t>
            </w:r>
          </w:p>
        </w:tc>
      </w:tr>
      <w:tr w:rsidR="00083A89" w:rsidRPr="00007967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007967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007967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24807A43" w14:textId="77777777" w:rsidR="004C6936" w:rsidRPr="00007967" w:rsidRDefault="00BF3BAA" w:rsidP="007E3A5A">
      <w:pPr>
        <w:spacing w:line="360" w:lineRule="auto"/>
        <w:rPr>
          <w:sz w:val="20"/>
          <w:szCs w:val="20"/>
        </w:rPr>
      </w:pPr>
      <w:r w:rsidRPr="00007967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007967">
        <w:rPr>
          <w:sz w:val="20"/>
          <w:szCs w:val="20"/>
        </w:rPr>
        <w:t xml:space="preserve"> </w:t>
      </w:r>
      <w:r w:rsidR="00272BFA" w:rsidRPr="00007967">
        <w:rPr>
          <w:sz w:val="20"/>
          <w:szCs w:val="20"/>
        </w:rPr>
        <w:t>:</w:t>
      </w:r>
    </w:p>
    <w:p w14:paraId="26EDC9A1" w14:textId="77777777" w:rsidR="004C6936" w:rsidRPr="00007967" w:rsidRDefault="004C6936" w:rsidP="004C6936">
      <w:pPr>
        <w:jc w:val="both"/>
        <w:rPr>
          <w:b/>
          <w:bCs/>
        </w:rPr>
      </w:pPr>
      <w:r w:rsidRPr="00007967">
        <w:rPr>
          <w:b/>
          <w:bCs/>
        </w:rPr>
        <w:t>„Zakup biletów miesięcznych uprawniających uczniów Szkół Podstawowych z terenu Gminy Dębowa Łąka do korzystania z usług przewozu w roku szkolnym 2023/2024”</w:t>
      </w:r>
    </w:p>
    <w:p w14:paraId="0B5CF178" w14:textId="77777777" w:rsidR="004C6936" w:rsidRPr="00007967" w:rsidRDefault="004C6936" w:rsidP="00707258">
      <w:pPr>
        <w:spacing w:line="276" w:lineRule="auto"/>
        <w:jc w:val="both"/>
        <w:rPr>
          <w:sz w:val="20"/>
          <w:szCs w:val="20"/>
        </w:rPr>
      </w:pPr>
    </w:p>
    <w:p w14:paraId="734B9948" w14:textId="5D23840E" w:rsidR="006C1355" w:rsidRPr="00007967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007967">
        <w:rPr>
          <w:sz w:val="20"/>
          <w:szCs w:val="20"/>
        </w:rPr>
        <w:t xml:space="preserve">w zakresie podstaw wykluczenia </w:t>
      </w:r>
      <w:r w:rsidR="00C35D72" w:rsidRPr="00007967">
        <w:rPr>
          <w:sz w:val="20"/>
          <w:szCs w:val="20"/>
        </w:rPr>
        <w:t xml:space="preserve"> i spełniania warunków udziału w postępowaniu</w:t>
      </w:r>
      <w:r w:rsidR="004C6936" w:rsidRPr="00007967">
        <w:rPr>
          <w:sz w:val="20"/>
          <w:szCs w:val="20"/>
        </w:rPr>
        <w:t xml:space="preserve"> </w:t>
      </w:r>
      <w:r w:rsidRPr="00007967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007967" w:rsidRDefault="001C2FFB" w:rsidP="00707258">
      <w:pPr>
        <w:spacing w:line="276" w:lineRule="auto"/>
        <w:jc w:val="both"/>
        <w:rPr>
          <w:sz w:val="22"/>
          <w:szCs w:val="22"/>
        </w:rPr>
      </w:pPr>
    </w:p>
    <w:p w14:paraId="1278FCD6" w14:textId="40C59389" w:rsidR="00BF658B" w:rsidRPr="00007967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007967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007967" w:rsidRDefault="00E7789B" w:rsidP="00EF026E">
      <w:pPr>
        <w:spacing w:line="276" w:lineRule="auto"/>
        <w:jc w:val="both"/>
        <w:rPr>
          <w:sz w:val="20"/>
          <w:szCs w:val="20"/>
        </w:rPr>
      </w:pPr>
      <w:r w:rsidRPr="00007967">
        <w:rPr>
          <w:sz w:val="20"/>
          <w:szCs w:val="20"/>
        </w:rPr>
        <w:t xml:space="preserve">                                      </w:t>
      </w:r>
      <w:r w:rsidR="00707258" w:rsidRPr="00007967">
        <w:rPr>
          <w:sz w:val="20"/>
          <w:szCs w:val="20"/>
        </w:rPr>
        <w:t xml:space="preserve">                           </w:t>
      </w:r>
      <w:r w:rsidRPr="00007967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007967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007967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6E173152" w14:textId="08B12312" w:rsidR="001C2FFB" w:rsidRPr="00007967" w:rsidRDefault="001C2FFB" w:rsidP="00EF026E">
      <w:pPr>
        <w:spacing w:line="276" w:lineRule="auto"/>
        <w:jc w:val="both"/>
        <w:rPr>
          <w:sz w:val="20"/>
          <w:szCs w:val="20"/>
          <w:u w:val="single"/>
        </w:rPr>
      </w:pPr>
      <w:r w:rsidRPr="00007967">
        <w:rPr>
          <w:sz w:val="20"/>
          <w:szCs w:val="20"/>
          <w:u w:val="single"/>
        </w:rPr>
        <w:t>Uwaga</w:t>
      </w:r>
    </w:p>
    <w:p w14:paraId="2E94E1ED" w14:textId="5B3F8E77" w:rsidR="001C2FFB" w:rsidRPr="00007967" w:rsidRDefault="001C2FFB" w:rsidP="00EF026E">
      <w:pPr>
        <w:spacing w:line="276" w:lineRule="auto"/>
        <w:jc w:val="both"/>
        <w:rPr>
          <w:sz w:val="18"/>
          <w:szCs w:val="18"/>
        </w:rPr>
      </w:pPr>
      <w:r w:rsidRPr="00007967">
        <w:rPr>
          <w:sz w:val="18"/>
          <w:szCs w:val="18"/>
        </w:rPr>
        <w:t>Niniejsze oświadczenie składa również podmiot udostępniający swoje zasoby Wykonawcy o</w:t>
      </w:r>
      <w:r w:rsidR="007E3A5A" w:rsidRPr="00007967">
        <w:rPr>
          <w:sz w:val="18"/>
          <w:szCs w:val="18"/>
        </w:rPr>
        <w:t xml:space="preserve">raz wszyscy Wykonawcy wspólnie ubiegający się o  zamówienie. Jeśli wobec Wykonawcy zachodzą przesłanki wykluczenia na podstawie art. 108 ust. 1 pkt 1,2,5 ustawy </w:t>
      </w:r>
      <w:proofErr w:type="spellStart"/>
      <w:r w:rsidR="007E3A5A" w:rsidRPr="00007967">
        <w:rPr>
          <w:sz w:val="18"/>
          <w:szCs w:val="18"/>
        </w:rPr>
        <w:t>Pzp</w:t>
      </w:r>
      <w:proofErr w:type="spellEnd"/>
      <w:r w:rsidR="007E3A5A" w:rsidRPr="00007967">
        <w:rPr>
          <w:sz w:val="18"/>
          <w:szCs w:val="18"/>
        </w:rPr>
        <w:t xml:space="preserve">, wykonawca składa oświadczenie o podjętych środkach naprawczych zgodnie z art. 110 ust. 2 ustawy </w:t>
      </w:r>
      <w:proofErr w:type="spellStart"/>
      <w:r w:rsidR="007E3A5A" w:rsidRPr="00007967">
        <w:rPr>
          <w:sz w:val="18"/>
          <w:szCs w:val="18"/>
        </w:rPr>
        <w:t>Pzp</w:t>
      </w:r>
      <w:proofErr w:type="spellEnd"/>
      <w:r w:rsidR="007E3A5A" w:rsidRPr="00007967">
        <w:rPr>
          <w:sz w:val="18"/>
          <w:szCs w:val="18"/>
        </w:rPr>
        <w:t>.</w:t>
      </w:r>
    </w:p>
    <w:sectPr w:rsidR="001C2FFB" w:rsidRPr="00007967" w:rsidSect="004A497F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7F7D1" w14:textId="77777777" w:rsidR="00005B18" w:rsidRDefault="00005B18">
      <w:r>
        <w:separator/>
      </w:r>
    </w:p>
  </w:endnote>
  <w:endnote w:type="continuationSeparator" w:id="0">
    <w:p w14:paraId="17DD0661" w14:textId="77777777" w:rsidR="00005B18" w:rsidRDefault="0000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91474" w14:textId="77777777" w:rsidR="00005B18" w:rsidRDefault="00005B18">
      <w:r>
        <w:separator/>
      </w:r>
    </w:p>
  </w:footnote>
  <w:footnote w:type="continuationSeparator" w:id="0">
    <w:p w14:paraId="586651B5" w14:textId="77777777" w:rsidR="00005B18" w:rsidRDefault="0000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D9"/>
    <w:rsid w:val="000000E1"/>
    <w:rsid w:val="00005B18"/>
    <w:rsid w:val="00007967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C6936"/>
    <w:rsid w:val="004D72C5"/>
    <w:rsid w:val="004E09E5"/>
    <w:rsid w:val="004E24AC"/>
    <w:rsid w:val="004E493F"/>
    <w:rsid w:val="004E73B7"/>
    <w:rsid w:val="004F0B5A"/>
    <w:rsid w:val="004F36F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D01FE"/>
    <w:rsid w:val="005D561F"/>
    <w:rsid w:val="005D641C"/>
    <w:rsid w:val="00600C35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D04ED"/>
    <w:rsid w:val="00AD4702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900C5"/>
    <w:rsid w:val="00CA075D"/>
    <w:rsid w:val="00CB0336"/>
    <w:rsid w:val="00CB2DC4"/>
    <w:rsid w:val="00CD2A1C"/>
    <w:rsid w:val="00CD333A"/>
    <w:rsid w:val="00CD35B4"/>
    <w:rsid w:val="00CD52D7"/>
    <w:rsid w:val="00CD7DF2"/>
    <w:rsid w:val="00CE3ED9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3118E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E629-737D-4F95-9218-1A8D00BC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Biuro</cp:lastModifiedBy>
  <cp:revision>7</cp:revision>
  <cp:lastPrinted>2023-03-09T13:24:00Z</cp:lastPrinted>
  <dcterms:created xsi:type="dcterms:W3CDTF">2023-03-28T10:07:00Z</dcterms:created>
  <dcterms:modified xsi:type="dcterms:W3CDTF">2023-07-30T16:55:00Z</dcterms:modified>
</cp:coreProperties>
</file>