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FF" w:rsidRPr="00CC36FF" w:rsidRDefault="00CC36FF" w:rsidP="00CC36FF">
      <w:pPr>
        <w:spacing w:after="200" w:line="276" w:lineRule="auto"/>
        <w:rPr>
          <w:rFonts w:ascii="CG Omega" w:eastAsia="Times New Roman" w:hAnsi="CG Omega" w:cs="Gautami"/>
        </w:rPr>
      </w:pPr>
      <w:r w:rsidRPr="00CC36FF">
        <w:rPr>
          <w:rFonts w:ascii="CG Omega" w:eastAsia="Calibri" w:hAnsi="CG Omega" w:cs="Gautami"/>
          <w:b/>
        </w:rPr>
        <w:t>Znak</w:t>
      </w:r>
      <w:r w:rsidRPr="00DE5E66">
        <w:rPr>
          <w:rFonts w:ascii="CG Omega" w:eastAsia="Calibri" w:hAnsi="CG Omega" w:cs="Gautami"/>
          <w:b/>
        </w:rPr>
        <w:t xml:space="preserve">:  </w:t>
      </w:r>
      <w:r w:rsidR="00DE5E66" w:rsidRPr="00DE5E66">
        <w:rPr>
          <w:rFonts w:ascii="CG Omega" w:eastAsia="Calibri" w:hAnsi="CG Omega" w:cs="Gautami"/>
          <w:b/>
        </w:rPr>
        <w:t>IZ.271.18.2021</w:t>
      </w:r>
      <w:r w:rsidRPr="00CC36FF">
        <w:rPr>
          <w:rFonts w:ascii="CG Omega" w:eastAsia="Calibri" w:hAnsi="CG Omega" w:cs="Gautami"/>
        </w:rPr>
        <w:t xml:space="preserve">                                </w:t>
      </w:r>
    </w:p>
    <w:p w:rsidR="00CC36FF" w:rsidRPr="00CC36FF" w:rsidRDefault="00CC36FF" w:rsidP="00CC36F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</w:rPr>
      </w:pPr>
      <w:r w:rsidRPr="00CC36FF">
        <w:rPr>
          <w:rFonts w:ascii="CG Omega" w:eastAsia="Calibri" w:hAnsi="CG Omega" w:cs="Times New Roman"/>
          <w:b/>
          <w:smallCaps/>
          <w:sz w:val="44"/>
          <w:szCs w:val="44"/>
        </w:rPr>
        <w:t>Specyfikacja  zapytania ofertowego</w:t>
      </w: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  <w:sz w:val="32"/>
        </w:rPr>
      </w:pP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  <w:sz w:val="32"/>
        </w:rPr>
      </w:pP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  <w:sz w:val="32"/>
        </w:rPr>
      </w:pP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  <w:sz w:val="32"/>
        </w:rPr>
      </w:pPr>
    </w:p>
    <w:p w:rsidR="00CC36FF" w:rsidRPr="00CC36FF" w:rsidRDefault="00CC36FF" w:rsidP="00CC36FF">
      <w:pPr>
        <w:spacing w:after="0" w:line="240" w:lineRule="auto"/>
        <w:rPr>
          <w:rFonts w:ascii="CG Omega" w:eastAsia="Calibri" w:hAnsi="CG Omega" w:cs="Times New Roman"/>
          <w:b/>
          <w:bCs/>
          <w:sz w:val="24"/>
          <w:szCs w:val="24"/>
        </w:rPr>
      </w:pPr>
      <w:r w:rsidRPr="00CC36FF">
        <w:rPr>
          <w:rFonts w:ascii="CG Omega" w:eastAsia="Calibri" w:hAnsi="CG Omega" w:cs="Times New Roman"/>
          <w:sz w:val="24"/>
          <w:szCs w:val="24"/>
        </w:rPr>
        <w:t xml:space="preserve">na zadanie pn.:  </w:t>
      </w:r>
      <w:r w:rsidR="00CD0175" w:rsidRPr="00CD0175">
        <w:rPr>
          <w:rFonts w:ascii="CG Omega" w:eastAsia="Calibri" w:hAnsi="CG Omega" w:cs="Times New Roman"/>
          <w:b/>
          <w:sz w:val="24"/>
          <w:szCs w:val="24"/>
        </w:rPr>
        <w:t>„</w:t>
      </w:r>
      <w:r w:rsidRPr="00CC36FF">
        <w:rPr>
          <w:rFonts w:ascii="CG Omega" w:eastAsia="Calibri" w:hAnsi="CG Omega" w:cs="Times New Roman"/>
          <w:b/>
          <w:sz w:val="24"/>
          <w:szCs w:val="24"/>
        </w:rPr>
        <w:t>Dostawa  fabrycznie nowego samochodu dostawczego</w:t>
      </w:r>
      <w:r w:rsidR="00E34E88">
        <w:rPr>
          <w:rFonts w:ascii="CG Omega" w:eastAsia="Calibri" w:hAnsi="CG Omega" w:cs="Times New Roman"/>
          <w:b/>
          <w:sz w:val="24"/>
          <w:szCs w:val="24"/>
        </w:rPr>
        <w:t xml:space="preserve"> w ramach leasingu operacyjnego </w:t>
      </w:r>
      <w:r w:rsidRPr="00CC36FF">
        <w:rPr>
          <w:rFonts w:ascii="CG Omega" w:eastAsia="Calibri" w:hAnsi="CG Omega" w:cs="Times New Roman"/>
          <w:b/>
          <w:sz w:val="24"/>
          <w:szCs w:val="24"/>
        </w:rPr>
        <w:t>na wyposażenie Gminy Wiązownica</w:t>
      </w:r>
      <w:r w:rsidR="00CD0175" w:rsidRPr="00CD0175">
        <w:rPr>
          <w:rFonts w:ascii="CG Omega" w:eastAsia="Calibri" w:hAnsi="CG Omega" w:cs="Times New Roman"/>
          <w:b/>
          <w:sz w:val="24"/>
          <w:szCs w:val="24"/>
        </w:rPr>
        <w:t xml:space="preserve">”. </w:t>
      </w:r>
    </w:p>
    <w:p w:rsidR="00CC36FF" w:rsidRPr="00CC36FF" w:rsidRDefault="00CC36FF" w:rsidP="00CC36FF">
      <w:pPr>
        <w:spacing w:after="0" w:line="240" w:lineRule="auto"/>
        <w:jc w:val="center"/>
        <w:rPr>
          <w:rFonts w:ascii="CG Omega" w:eastAsia="Calibri" w:hAnsi="CG Omega" w:cs="Times New Roman"/>
          <w:sz w:val="24"/>
          <w:szCs w:val="24"/>
        </w:rPr>
      </w:pP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CC36FF">
        <w:rPr>
          <w:rFonts w:ascii="CG Omega" w:eastAsia="Calibri" w:hAnsi="CG Omega" w:cs="Times New Roman"/>
          <w:sz w:val="24"/>
          <w:szCs w:val="24"/>
        </w:rPr>
        <w:t xml:space="preserve">Postępowanie prowadzone jest zgodnie z „Regulaminem udzielania zamówień publicznych o szacunkowej wartości nie przekraczającej kwoty </w:t>
      </w:r>
      <w:r w:rsidR="00803732">
        <w:rPr>
          <w:rFonts w:ascii="CG Omega" w:eastAsia="Calibri" w:hAnsi="CG Omega" w:cs="Times New Roman"/>
          <w:sz w:val="24"/>
          <w:szCs w:val="24"/>
        </w:rPr>
        <w:t>130 000 zł.</w:t>
      </w:r>
      <w:r w:rsidRPr="00CC36FF">
        <w:rPr>
          <w:rFonts w:ascii="CG Omega" w:eastAsia="Calibri" w:hAnsi="CG Omega" w:cs="Times New Roman"/>
          <w:sz w:val="24"/>
          <w:szCs w:val="24"/>
        </w:rPr>
        <w:t xml:space="preserve">” </w:t>
      </w:r>
    </w:p>
    <w:p w:rsidR="00CC36FF" w:rsidRPr="00CC36FF" w:rsidRDefault="00CC36FF" w:rsidP="00CC36FF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CC36FF" w:rsidRDefault="00CC36FF" w:rsidP="00CC36FF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803732" w:rsidRPr="00CC36FF" w:rsidRDefault="00803732" w:rsidP="00CC36FF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CC36FF" w:rsidRPr="00CC36FF" w:rsidRDefault="00CC36FF" w:rsidP="00CC36FF">
      <w:pPr>
        <w:spacing w:after="0" w:line="276" w:lineRule="auto"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b/>
          <w:sz w:val="32"/>
          <w:szCs w:val="32"/>
        </w:rPr>
        <w:t xml:space="preserve">        </w:t>
      </w:r>
      <w:r w:rsidRPr="00CC36FF">
        <w:rPr>
          <w:rFonts w:ascii="CG Omega" w:eastAsia="Calibri" w:hAnsi="CG Omega" w:cs="Times New Roman"/>
          <w:b/>
        </w:rPr>
        <w:t>Zatwierdził:</w:t>
      </w:r>
    </w:p>
    <w:p w:rsidR="00CC36FF" w:rsidRPr="00CC36FF" w:rsidRDefault="00CC36FF" w:rsidP="00CC36FF">
      <w:pPr>
        <w:spacing w:after="0" w:line="276" w:lineRule="auto"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sz w:val="32"/>
          <w:szCs w:val="32"/>
        </w:rPr>
        <w:tab/>
      </w:r>
      <w:r w:rsidRPr="00CC36FF">
        <w:rPr>
          <w:rFonts w:ascii="CG Omega" w:eastAsia="Calibri" w:hAnsi="CG Omega" w:cs="Times New Roman"/>
          <w:b/>
        </w:rPr>
        <w:t>Wójt Gminy</w:t>
      </w:r>
    </w:p>
    <w:p w:rsidR="00CC36FF" w:rsidRPr="00CC36FF" w:rsidRDefault="00CC36FF" w:rsidP="00CC36FF">
      <w:pPr>
        <w:spacing w:after="0" w:line="276" w:lineRule="auto"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ab/>
      </w:r>
      <w:r w:rsidRPr="00CC36FF">
        <w:rPr>
          <w:rFonts w:ascii="CG Omega" w:eastAsia="Calibri" w:hAnsi="CG Omega" w:cs="Times New Roman"/>
          <w:b/>
        </w:rPr>
        <w:tab/>
      </w:r>
      <w:r w:rsidRPr="00CC36FF">
        <w:rPr>
          <w:rFonts w:ascii="CG Omega" w:eastAsia="Calibri" w:hAnsi="CG Omega" w:cs="Times New Roman"/>
          <w:b/>
        </w:rPr>
        <w:tab/>
      </w:r>
      <w:r w:rsidRPr="00CC36FF">
        <w:rPr>
          <w:rFonts w:ascii="CG Omega" w:eastAsia="Calibri" w:hAnsi="CG Omega" w:cs="Times New Roman"/>
          <w:b/>
        </w:rPr>
        <w:tab/>
      </w:r>
      <w:r w:rsidRPr="00CC36FF">
        <w:rPr>
          <w:rFonts w:ascii="CG Omega" w:eastAsia="Calibri" w:hAnsi="CG Omega" w:cs="Times New Roman"/>
          <w:b/>
        </w:rPr>
        <w:tab/>
      </w:r>
      <w:r w:rsidRPr="00CC36FF">
        <w:rPr>
          <w:rFonts w:ascii="CG Omega" w:eastAsia="Calibri" w:hAnsi="CG Omega" w:cs="Times New Roman"/>
          <w:b/>
        </w:rPr>
        <w:tab/>
      </w:r>
      <w:r w:rsidRPr="00CC36FF">
        <w:rPr>
          <w:rFonts w:ascii="CG Omega" w:eastAsia="Calibri" w:hAnsi="CG Omega" w:cs="Times New Roman"/>
          <w:b/>
        </w:rPr>
        <w:tab/>
      </w:r>
      <w:r w:rsidRPr="00CC36FF">
        <w:rPr>
          <w:rFonts w:ascii="CG Omega" w:eastAsia="Calibri" w:hAnsi="CG Omega" w:cs="Times New Roman"/>
          <w:b/>
        </w:rPr>
        <w:tab/>
      </w:r>
      <w:r w:rsidRPr="00CC36FF">
        <w:rPr>
          <w:rFonts w:ascii="CG Omega" w:eastAsia="Calibri" w:hAnsi="CG Omega" w:cs="Times New Roman"/>
          <w:b/>
        </w:rPr>
        <w:tab/>
        <w:t xml:space="preserve">      Marian Jerzy </w:t>
      </w:r>
      <w:proofErr w:type="spellStart"/>
      <w:r w:rsidRPr="00CC36FF">
        <w:rPr>
          <w:rFonts w:ascii="CG Omega" w:eastAsia="Calibri" w:hAnsi="CG Omega" w:cs="Times New Roman"/>
          <w:b/>
        </w:rPr>
        <w:t>Ryznar</w:t>
      </w:r>
      <w:proofErr w:type="spellEnd"/>
    </w:p>
    <w:p w:rsidR="00CC36FF" w:rsidRDefault="00CC36FF" w:rsidP="00CC36FF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803732" w:rsidRDefault="00803732" w:rsidP="00CC36FF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803732" w:rsidRDefault="00803732" w:rsidP="00CC36FF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803732" w:rsidRDefault="00803732" w:rsidP="00CC36FF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803732" w:rsidRPr="00CC36FF" w:rsidRDefault="00803732" w:rsidP="00CC36FF">
      <w:pPr>
        <w:spacing w:after="0"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CC36FF" w:rsidRPr="00CC36FF" w:rsidRDefault="00CC36FF" w:rsidP="00CC36FF">
      <w:pPr>
        <w:spacing w:after="0" w:line="276" w:lineRule="auto"/>
        <w:jc w:val="center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Wiązownica, dn. </w:t>
      </w:r>
      <w:r w:rsidR="00DE5E66">
        <w:rPr>
          <w:rFonts w:ascii="CG Omega" w:eastAsia="Calibri" w:hAnsi="CG Omega" w:cs="Times New Roman"/>
        </w:rPr>
        <w:t>17.05.</w:t>
      </w:r>
      <w:r w:rsidR="00CD0175">
        <w:rPr>
          <w:rFonts w:ascii="CG Omega" w:eastAsia="Calibri" w:hAnsi="CG Omega" w:cs="Times New Roman"/>
        </w:rPr>
        <w:t xml:space="preserve">2021 r. </w:t>
      </w:r>
    </w:p>
    <w:p w:rsidR="00CC36FF" w:rsidRPr="00CC36FF" w:rsidRDefault="00CC36FF" w:rsidP="00CC36FF">
      <w:pPr>
        <w:spacing w:after="0" w:line="276" w:lineRule="auto"/>
        <w:rPr>
          <w:rFonts w:ascii="CG Omega" w:eastAsia="Calibri" w:hAnsi="CG Omega" w:cs="Times New Roman"/>
          <w:sz w:val="32"/>
          <w:szCs w:val="32"/>
        </w:rPr>
      </w:pPr>
    </w:p>
    <w:p w:rsidR="00CC36FF" w:rsidRPr="00CC36FF" w:rsidRDefault="00CC36FF" w:rsidP="00CC36FF">
      <w:pPr>
        <w:spacing w:after="0" w:line="276" w:lineRule="auto"/>
        <w:rPr>
          <w:rFonts w:ascii="CG Omega" w:eastAsia="Calibri" w:hAnsi="CG Omega" w:cs="Times New Roman"/>
          <w:sz w:val="32"/>
          <w:szCs w:val="32"/>
        </w:rPr>
      </w:pPr>
    </w:p>
    <w:p w:rsidR="00CC36FF" w:rsidRPr="00CC36FF" w:rsidRDefault="00CC36FF" w:rsidP="00CC36FF">
      <w:pPr>
        <w:spacing w:after="0" w:line="276" w:lineRule="auto"/>
        <w:rPr>
          <w:rFonts w:ascii="CG Omega" w:eastAsia="Calibri" w:hAnsi="CG Omega" w:cs="Times New Roman"/>
          <w:sz w:val="20"/>
        </w:rPr>
      </w:pPr>
    </w:p>
    <w:p w:rsidR="00CC36FF" w:rsidRPr="00DE5E66" w:rsidRDefault="00CC36FF" w:rsidP="00CC36FF">
      <w:pPr>
        <w:spacing w:after="200" w:line="276" w:lineRule="auto"/>
        <w:rPr>
          <w:rFonts w:ascii="CG Omega" w:eastAsia="Calibri" w:hAnsi="CG Omega" w:cs="Times New Roman"/>
          <w:b/>
        </w:rPr>
      </w:pPr>
      <w:r w:rsidRPr="00DE5E66">
        <w:rPr>
          <w:rFonts w:ascii="CG Omega" w:eastAsia="Calibri" w:hAnsi="CG Omega" w:cs="Times New Roman"/>
          <w:b/>
        </w:rPr>
        <w:t>I.</w:t>
      </w:r>
      <w:r w:rsidRPr="00DE5E66">
        <w:rPr>
          <w:rFonts w:ascii="CG Omega" w:eastAsia="Calibri" w:hAnsi="CG Omega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>Nazwa i adres zamawiającego:</w:t>
      </w:r>
    </w:p>
    <w:p w:rsidR="00CC36FF" w:rsidRPr="00CC36FF" w:rsidRDefault="00CC36FF" w:rsidP="00CC36FF">
      <w:pPr>
        <w:spacing w:after="0" w:line="240" w:lineRule="auto"/>
        <w:ind w:left="357"/>
        <w:contextualSpacing/>
        <w:rPr>
          <w:rFonts w:ascii="CG Omega" w:eastAsia="Calibri" w:hAnsi="CG Omega" w:cs="Arial"/>
        </w:rPr>
      </w:pPr>
      <w:r w:rsidRPr="00CC36FF">
        <w:rPr>
          <w:rFonts w:ascii="CG Omega" w:eastAsia="Calibri" w:hAnsi="CG Omega" w:cs="Arial"/>
        </w:rPr>
        <w:t xml:space="preserve">Gmina  Wiązownica  </w:t>
      </w:r>
    </w:p>
    <w:p w:rsidR="00CC36FF" w:rsidRPr="00CC36FF" w:rsidRDefault="00CC36FF" w:rsidP="00CC36FF">
      <w:pPr>
        <w:spacing w:after="0" w:line="240" w:lineRule="auto"/>
        <w:ind w:left="357"/>
        <w:contextualSpacing/>
        <w:rPr>
          <w:rFonts w:ascii="CG Omega" w:eastAsia="Calibri" w:hAnsi="CG Omega" w:cs="Arial"/>
        </w:rPr>
      </w:pPr>
      <w:r w:rsidRPr="00CC36FF">
        <w:rPr>
          <w:rFonts w:ascii="CG Omega" w:eastAsia="Calibri" w:hAnsi="CG Omega" w:cs="Arial"/>
        </w:rPr>
        <w:t>REGON</w:t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  <w:bCs/>
          <w:smallCaps/>
          <w:color w:val="000000"/>
        </w:rPr>
        <w:t>650900364</w:t>
      </w:r>
    </w:p>
    <w:p w:rsidR="00CC36FF" w:rsidRPr="00CC36FF" w:rsidRDefault="00DE5E66" w:rsidP="00CC36FF">
      <w:pPr>
        <w:spacing w:after="0" w:line="240" w:lineRule="auto"/>
        <w:ind w:left="357"/>
        <w:contextualSpacing/>
        <w:rPr>
          <w:rFonts w:ascii="CG Omega" w:eastAsia="Calibri" w:hAnsi="CG Omega" w:cs="Arial"/>
        </w:rPr>
      </w:pPr>
      <w:r>
        <w:rPr>
          <w:rFonts w:ascii="CG Omega" w:eastAsia="Calibri" w:hAnsi="CG Omega" w:cs="Arial"/>
        </w:rPr>
        <w:t>NIP</w:t>
      </w:r>
      <w:r>
        <w:rPr>
          <w:rFonts w:ascii="CG Omega" w:eastAsia="Calibri" w:hAnsi="CG Omega" w:cs="Arial"/>
        </w:rPr>
        <w:tab/>
      </w:r>
      <w:r>
        <w:rPr>
          <w:rFonts w:ascii="CG Omega" w:eastAsia="Calibri" w:hAnsi="CG Omega" w:cs="Arial"/>
        </w:rPr>
        <w:tab/>
      </w:r>
      <w:r>
        <w:rPr>
          <w:rFonts w:ascii="CG Omega" w:eastAsia="Calibri" w:hAnsi="CG Omega" w:cs="Arial"/>
        </w:rPr>
        <w:tab/>
      </w:r>
      <w:r>
        <w:rPr>
          <w:rFonts w:ascii="CG Omega" w:eastAsia="Calibri" w:hAnsi="CG Omega" w:cs="Arial"/>
        </w:rPr>
        <w:tab/>
      </w:r>
      <w:r w:rsidR="00CC36FF" w:rsidRPr="00CC36FF">
        <w:rPr>
          <w:rFonts w:ascii="CG Omega" w:eastAsia="Calibri" w:hAnsi="CG Omega" w:cs="Arial"/>
          <w:bCs/>
          <w:smallCaps/>
          <w:color w:val="000000"/>
        </w:rPr>
        <w:t xml:space="preserve">792 20 31 567   </w:t>
      </w:r>
    </w:p>
    <w:p w:rsidR="00CC36FF" w:rsidRPr="00CC36FF" w:rsidRDefault="00CC36FF" w:rsidP="00CC36FF">
      <w:pPr>
        <w:spacing w:after="0" w:line="240" w:lineRule="auto"/>
        <w:ind w:left="357"/>
        <w:contextualSpacing/>
        <w:rPr>
          <w:rFonts w:ascii="CG Omega" w:eastAsia="Calibri" w:hAnsi="CG Omega" w:cs="Arial"/>
        </w:rPr>
      </w:pPr>
      <w:r w:rsidRPr="00CC36FF">
        <w:rPr>
          <w:rFonts w:ascii="CG Omega" w:eastAsia="Calibri" w:hAnsi="CG Omega" w:cs="Arial"/>
        </w:rPr>
        <w:t>Miejscowość</w:t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  <w:t>Wiązownica</w:t>
      </w:r>
    </w:p>
    <w:p w:rsidR="00CC36FF" w:rsidRPr="00CC36FF" w:rsidRDefault="00CC36FF" w:rsidP="00CC36FF">
      <w:pPr>
        <w:spacing w:after="0" w:line="240" w:lineRule="auto"/>
        <w:ind w:left="357"/>
        <w:contextualSpacing/>
        <w:rPr>
          <w:rFonts w:ascii="CG Omega" w:eastAsia="Calibri" w:hAnsi="CG Omega" w:cs="Arial"/>
        </w:rPr>
      </w:pPr>
      <w:r w:rsidRPr="00CC36FF">
        <w:rPr>
          <w:rFonts w:ascii="CG Omega" w:eastAsia="Calibri" w:hAnsi="CG Omega" w:cs="Arial"/>
        </w:rPr>
        <w:t xml:space="preserve">Adres </w:t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  <w:t xml:space="preserve">ul. Warszawska 15, 37-522  Wiązownica </w:t>
      </w:r>
    </w:p>
    <w:p w:rsidR="00CC36FF" w:rsidRPr="00CC36FF" w:rsidRDefault="00CC36FF" w:rsidP="00CC36FF">
      <w:pPr>
        <w:spacing w:after="0" w:line="240" w:lineRule="auto"/>
        <w:ind w:left="357"/>
        <w:contextualSpacing/>
        <w:rPr>
          <w:rFonts w:ascii="CG Omega" w:eastAsia="Calibri" w:hAnsi="CG Omega" w:cs="Arial"/>
        </w:rPr>
      </w:pPr>
      <w:r w:rsidRPr="00CC36FF">
        <w:rPr>
          <w:rFonts w:ascii="CG Omega" w:eastAsia="Calibri" w:hAnsi="CG Omega" w:cs="Arial"/>
        </w:rPr>
        <w:t>pow. jarosławski</w:t>
      </w:r>
    </w:p>
    <w:p w:rsidR="00CC36FF" w:rsidRPr="00CC36FF" w:rsidRDefault="00CC36FF" w:rsidP="00CC36FF">
      <w:pPr>
        <w:spacing w:after="0" w:line="240" w:lineRule="auto"/>
        <w:ind w:left="357"/>
        <w:contextualSpacing/>
        <w:rPr>
          <w:rFonts w:ascii="CG Omega" w:eastAsia="Calibri" w:hAnsi="CG Omega" w:cs="Arial"/>
        </w:rPr>
      </w:pPr>
      <w:r w:rsidRPr="00CC36FF">
        <w:rPr>
          <w:rFonts w:ascii="CG Omega" w:eastAsia="Calibri" w:hAnsi="CG Omega" w:cs="Arial"/>
        </w:rPr>
        <w:t xml:space="preserve">Strona internetowa:  </w:t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  <w:t>www.wiazownica.com</w:t>
      </w:r>
    </w:p>
    <w:p w:rsidR="00CC36FF" w:rsidRPr="00CC36FF" w:rsidRDefault="00CC36FF" w:rsidP="00CC36FF">
      <w:pPr>
        <w:spacing w:after="0" w:line="240" w:lineRule="auto"/>
        <w:ind w:left="357"/>
        <w:contextualSpacing/>
        <w:rPr>
          <w:rFonts w:ascii="CG Omega" w:eastAsia="Calibri" w:hAnsi="CG Omega" w:cs="Arial"/>
          <w:vertAlign w:val="superscript"/>
        </w:rPr>
      </w:pPr>
      <w:r w:rsidRPr="00CC36FF">
        <w:rPr>
          <w:rFonts w:ascii="CG Omega" w:eastAsia="Calibri" w:hAnsi="CG Omega" w:cs="Arial"/>
        </w:rPr>
        <w:t>Godziny urzędowania</w:t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  <w:t xml:space="preserve">Poniedziałek – Piątek 7 </w:t>
      </w:r>
      <w:r w:rsidRPr="00CC36FF">
        <w:rPr>
          <w:rFonts w:ascii="CG Omega" w:eastAsia="Calibri" w:hAnsi="CG Omega" w:cs="Arial"/>
          <w:vertAlign w:val="superscript"/>
        </w:rPr>
        <w:t xml:space="preserve">30 </w:t>
      </w:r>
      <w:r w:rsidRPr="00CC36FF">
        <w:rPr>
          <w:rFonts w:ascii="CG Omega" w:eastAsia="Calibri" w:hAnsi="CG Omega" w:cs="Arial"/>
        </w:rPr>
        <w:t>- 15</w:t>
      </w:r>
      <w:r w:rsidRPr="00CC36FF">
        <w:rPr>
          <w:rFonts w:ascii="CG Omega" w:eastAsia="Calibri" w:hAnsi="CG Omega" w:cs="Arial"/>
          <w:vertAlign w:val="superscript"/>
        </w:rPr>
        <w:t>30</w:t>
      </w:r>
    </w:p>
    <w:p w:rsidR="00CC36FF" w:rsidRPr="00CC36FF" w:rsidRDefault="00CC36FF" w:rsidP="00CC36FF">
      <w:pPr>
        <w:spacing w:after="0" w:line="240" w:lineRule="auto"/>
        <w:ind w:left="357"/>
        <w:contextualSpacing/>
        <w:rPr>
          <w:rFonts w:ascii="CG Omega" w:eastAsia="Calibri" w:hAnsi="CG Omega" w:cs="Arial"/>
        </w:rPr>
      </w:pPr>
      <w:r w:rsidRPr="00CC36FF">
        <w:rPr>
          <w:rFonts w:ascii="CG Omega" w:eastAsia="Calibri" w:hAnsi="CG Omega" w:cs="Arial"/>
        </w:rPr>
        <w:t>tel. / fax</w:t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  <w:t>(016) 622 36 31,  fax  (016) 622 36 31 wew. 23</w:t>
      </w:r>
    </w:p>
    <w:p w:rsidR="00CC36FF" w:rsidRPr="00CC36FF" w:rsidRDefault="00CC36FF" w:rsidP="00CC36FF">
      <w:pPr>
        <w:spacing w:after="0" w:line="240" w:lineRule="auto"/>
        <w:ind w:left="357"/>
        <w:contextualSpacing/>
        <w:rPr>
          <w:rFonts w:ascii="CG Omega" w:eastAsia="Calibri" w:hAnsi="CG Omega" w:cs="Arial"/>
        </w:rPr>
      </w:pPr>
      <w:r w:rsidRPr="00CC36FF">
        <w:rPr>
          <w:rFonts w:ascii="CG Omega" w:eastAsia="Calibri" w:hAnsi="CG Omega" w:cs="Arial"/>
        </w:rPr>
        <w:t xml:space="preserve">e-mail: </w:t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r w:rsidRPr="00CC36FF">
        <w:rPr>
          <w:rFonts w:ascii="CG Omega" w:eastAsia="Calibri" w:hAnsi="CG Omega" w:cs="Arial"/>
        </w:rPr>
        <w:tab/>
      </w:r>
      <w:hyperlink r:id="rId7" w:history="1">
        <w:r w:rsidRPr="00CC36FF">
          <w:rPr>
            <w:rFonts w:ascii="CG Omega" w:eastAsia="Calibri" w:hAnsi="CG Omega" w:cs="Arial"/>
            <w:color w:val="0000FF"/>
            <w:u w:val="single"/>
          </w:rPr>
          <w:t>sekretariat@wiazownica.com</w:t>
        </w:r>
      </w:hyperlink>
    </w:p>
    <w:p w:rsidR="00CC36FF" w:rsidRPr="00CC36FF" w:rsidRDefault="00CC36FF" w:rsidP="00CC36FF">
      <w:pPr>
        <w:spacing w:after="0" w:line="240" w:lineRule="auto"/>
        <w:ind w:left="357"/>
        <w:contextualSpacing/>
        <w:rPr>
          <w:rFonts w:ascii="CG Omega" w:eastAsia="Calibri" w:hAnsi="CG Omega" w:cs="Arial"/>
        </w:rPr>
      </w:pPr>
    </w:p>
    <w:p w:rsidR="00CC36FF" w:rsidRPr="007E0B12" w:rsidRDefault="00CC36FF" w:rsidP="00CC36FF">
      <w:pPr>
        <w:spacing w:after="200" w:line="276" w:lineRule="auto"/>
        <w:rPr>
          <w:rFonts w:ascii="CG Omega" w:eastAsia="Calibri" w:hAnsi="CG Omega" w:cs="Times New Roman"/>
          <w:b/>
          <w:u w:val="single"/>
        </w:rPr>
      </w:pPr>
      <w:r w:rsidRPr="007E0B12">
        <w:rPr>
          <w:rFonts w:ascii="CG Omega" w:eastAsia="Calibri" w:hAnsi="CG Omega" w:cs="Times New Roman"/>
          <w:b/>
        </w:rPr>
        <w:t>II.</w:t>
      </w:r>
      <w:r w:rsidRPr="007E0B12">
        <w:rPr>
          <w:rFonts w:ascii="CG Omega" w:eastAsia="Calibri" w:hAnsi="CG Omega" w:cs="Times New Roman"/>
          <w:b/>
        </w:rPr>
        <w:tab/>
      </w:r>
      <w:r w:rsidR="00C656E9" w:rsidRPr="00AE5099">
        <w:rPr>
          <w:rFonts w:ascii="CG Omega" w:eastAsia="Calibri" w:hAnsi="CG Omega" w:cs="Times New Roman"/>
          <w:b/>
          <w:u w:val="thick"/>
        </w:rPr>
        <w:t xml:space="preserve">Termin wykonania </w:t>
      </w:r>
      <w:r w:rsidRPr="00AE5099">
        <w:rPr>
          <w:rFonts w:ascii="CG Omega" w:eastAsia="Calibri" w:hAnsi="CG Omega" w:cs="Times New Roman"/>
          <w:b/>
          <w:u w:val="thick"/>
        </w:rPr>
        <w:t>zamówienia (dostawy):</w:t>
      </w:r>
      <w:r w:rsidRPr="007E0B12">
        <w:rPr>
          <w:rFonts w:ascii="CG Omega" w:eastAsia="Calibri" w:hAnsi="CG Omega" w:cs="Times New Roman"/>
          <w:b/>
          <w:u w:val="single"/>
        </w:rPr>
        <w:t xml:space="preserve"> </w:t>
      </w:r>
    </w:p>
    <w:p w:rsidR="00CC36FF" w:rsidRPr="007E0B12" w:rsidRDefault="00CC36FF" w:rsidP="007E0B12">
      <w:pPr>
        <w:spacing w:after="200" w:line="276" w:lineRule="auto"/>
        <w:ind w:left="705" w:hanging="705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2.1</w:t>
      </w:r>
      <w:r w:rsidRPr="00CC36FF">
        <w:rPr>
          <w:rFonts w:ascii="CG Omega" w:eastAsia="Calibri" w:hAnsi="CG Omega" w:cs="Times New Roman"/>
        </w:rPr>
        <w:tab/>
        <w:t xml:space="preserve">Końcowy termin realizacji przedmiotu zamówienia </w:t>
      </w:r>
      <w:r w:rsidR="009B63FF">
        <w:rPr>
          <w:rFonts w:ascii="CG Omega" w:eastAsia="Calibri" w:hAnsi="CG Omega" w:cs="Times New Roman"/>
        </w:rPr>
        <w:t xml:space="preserve">(dostawy pojazdu) </w:t>
      </w:r>
      <w:r w:rsidRPr="00CC36FF">
        <w:rPr>
          <w:rFonts w:ascii="CG Omega" w:eastAsia="Calibri" w:hAnsi="CG Omega" w:cs="Times New Roman"/>
        </w:rPr>
        <w:t xml:space="preserve">w </w:t>
      </w:r>
      <w:r w:rsidR="009B63FF">
        <w:rPr>
          <w:rFonts w:ascii="CG Omega" w:eastAsia="Calibri" w:hAnsi="CG Omega" w:cs="Times New Roman"/>
        </w:rPr>
        <w:t xml:space="preserve"> nieprzekraczalnym </w:t>
      </w:r>
      <w:r w:rsidR="00DE5E66">
        <w:rPr>
          <w:rFonts w:ascii="CG Omega" w:eastAsia="Calibri" w:hAnsi="CG Omega" w:cs="Times New Roman"/>
        </w:rPr>
        <w:t xml:space="preserve">  </w:t>
      </w:r>
      <w:r w:rsidR="007E0B12">
        <w:rPr>
          <w:rFonts w:ascii="CG Omega" w:eastAsia="Calibri" w:hAnsi="CG Omega" w:cs="Times New Roman"/>
        </w:rPr>
        <w:t xml:space="preserve">terminie  </w:t>
      </w:r>
      <w:r w:rsidR="007E0B12" w:rsidRPr="007E0B12">
        <w:rPr>
          <w:rFonts w:ascii="CG Omega" w:eastAsia="Calibri" w:hAnsi="CG Omega" w:cs="Times New Roman"/>
          <w:b/>
        </w:rPr>
        <w:t xml:space="preserve">do </w:t>
      </w:r>
      <w:r w:rsidR="004860AA">
        <w:rPr>
          <w:rFonts w:ascii="CG Omega" w:eastAsia="Calibri" w:hAnsi="CG Omega" w:cs="Times New Roman"/>
          <w:b/>
        </w:rPr>
        <w:t>15 lipca</w:t>
      </w:r>
      <w:r w:rsidR="007E0B12">
        <w:rPr>
          <w:rFonts w:ascii="CG Omega" w:eastAsia="Calibri" w:hAnsi="CG Omega" w:cs="Times New Roman"/>
        </w:rPr>
        <w:t xml:space="preserve"> </w:t>
      </w:r>
      <w:r w:rsidRPr="00CC36FF">
        <w:rPr>
          <w:rFonts w:ascii="CG Omega" w:eastAsia="Calibri" w:hAnsi="CG Omega" w:cs="Times New Roman"/>
          <w:b/>
        </w:rPr>
        <w:t>2021 r.</w:t>
      </w:r>
      <w:r w:rsidRPr="00CC36FF">
        <w:rPr>
          <w:rFonts w:ascii="CG Omega" w:eastAsia="Calibri" w:hAnsi="CG Omega" w:cs="Times New Roman"/>
        </w:rPr>
        <w:t xml:space="preserve"> </w:t>
      </w:r>
    </w:p>
    <w:p w:rsidR="00CC36FF" w:rsidRPr="007E0B12" w:rsidRDefault="00CC36FF" w:rsidP="00CC36FF">
      <w:pPr>
        <w:spacing w:after="200" w:line="276" w:lineRule="auto"/>
        <w:rPr>
          <w:rFonts w:ascii="Calibri" w:eastAsia="Calibri" w:hAnsi="Calibri" w:cs="Times New Roman"/>
          <w:b/>
        </w:rPr>
      </w:pPr>
      <w:r w:rsidRPr="007E0B12">
        <w:rPr>
          <w:rFonts w:ascii="CG Omega" w:eastAsia="Calibri" w:hAnsi="CG Omega" w:cs="Times New Roman"/>
          <w:b/>
        </w:rPr>
        <w:t>III.</w:t>
      </w:r>
      <w:r w:rsidRPr="007E0B12">
        <w:rPr>
          <w:rFonts w:ascii="Calibri" w:eastAsia="Calibri" w:hAnsi="Calibri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>Tryb udzielenia zamówienia</w:t>
      </w:r>
      <w:r w:rsidRPr="00AE5099">
        <w:rPr>
          <w:rFonts w:ascii="Calibri" w:eastAsia="Calibri" w:hAnsi="Calibri" w:cs="Times New Roman"/>
          <w:b/>
          <w:u w:val="thick"/>
        </w:rPr>
        <w:t>: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3.1 </w:t>
      </w:r>
      <w:r w:rsidRPr="00CC36FF">
        <w:rPr>
          <w:rFonts w:ascii="CG Omega" w:eastAsia="Calibri" w:hAnsi="CG Omega" w:cs="Times New Roman"/>
        </w:rPr>
        <w:tab/>
        <w:t>Niniejsze postępowanie pro</w:t>
      </w:r>
      <w:r w:rsidR="009B63FF">
        <w:rPr>
          <w:rFonts w:ascii="CG Omega" w:eastAsia="Calibri" w:hAnsi="CG Omega" w:cs="Times New Roman"/>
        </w:rPr>
        <w:t>wadzone jest na podstawie art. 2 ust. 1 pkt. 1  ustawy z dnia 11 września 2019</w:t>
      </w:r>
      <w:r w:rsidRPr="00CC36FF">
        <w:rPr>
          <w:rFonts w:ascii="CG Omega" w:eastAsia="Calibri" w:hAnsi="CG Omega" w:cs="Times New Roman"/>
        </w:rPr>
        <w:t xml:space="preserve"> r. – Prawo zamówień publicznych (</w:t>
      </w:r>
      <w:r w:rsidR="009B63FF">
        <w:rPr>
          <w:rFonts w:ascii="CG Omega" w:eastAsia="Calibri" w:hAnsi="CG Omega" w:cs="Times New Roman"/>
        </w:rPr>
        <w:t>t.j. Dz. U. z 2019 r., poz. 2019</w:t>
      </w:r>
      <w:r w:rsidRPr="00CC36FF">
        <w:rPr>
          <w:rFonts w:ascii="CG Omega" w:eastAsia="Calibri" w:hAnsi="CG Omega" w:cs="Times New Roman"/>
        </w:rPr>
        <w:t xml:space="preserve"> ze zm.). Przy udzielaniu niniejszego zamówienia ustawy nie stosuje się. 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 </w:t>
      </w:r>
      <w:r w:rsidRPr="00CC36FF">
        <w:rPr>
          <w:rFonts w:ascii="CG Omega" w:eastAsia="Calibri" w:hAnsi="CG Omega" w:cs="Times New Roman"/>
        </w:rPr>
        <w:tab/>
        <w:t xml:space="preserve">Postępowanie prowadzone jest zgodnie z uregulowaniami wewnętrznego regulamin udzielania zamówień publicznych o wartości poniżej </w:t>
      </w:r>
      <w:r w:rsidR="009B63FF">
        <w:rPr>
          <w:rFonts w:ascii="CG Omega" w:eastAsia="Calibri" w:hAnsi="CG Omega" w:cs="Times New Roman"/>
        </w:rPr>
        <w:t>130 000 zł</w:t>
      </w:r>
      <w:r w:rsidRPr="00CC36FF">
        <w:rPr>
          <w:rFonts w:ascii="CG Omega" w:eastAsia="Calibri" w:hAnsi="CG Omega" w:cs="Times New Roman"/>
        </w:rPr>
        <w:t>.</w:t>
      </w:r>
    </w:p>
    <w:p w:rsidR="00CC36FF" w:rsidRPr="00CC36FF" w:rsidRDefault="00CC36FF" w:rsidP="00CC36FF">
      <w:pPr>
        <w:spacing w:after="0" w:line="240" w:lineRule="auto"/>
        <w:ind w:left="705"/>
        <w:rPr>
          <w:rFonts w:ascii="CG Omega" w:eastAsia="Calibri" w:hAnsi="CG Omega" w:cs="Tahoma"/>
        </w:rPr>
      </w:pPr>
      <w:r w:rsidRPr="00CC36FF">
        <w:rPr>
          <w:rFonts w:ascii="CG Omega" w:eastAsia="Calibri" w:hAnsi="CG Omega" w:cs="Tahoma"/>
        </w:rPr>
        <w:t xml:space="preserve">Zapytanie ofertowe  zostało  zamieszczone i będzie prowadzone </w:t>
      </w:r>
      <w:r w:rsidRPr="00CC36FF">
        <w:rPr>
          <w:rFonts w:ascii="CG Omega" w:eastAsia="Calibri" w:hAnsi="CG Omega" w:cs="Tahoma"/>
          <w:u w:val="single"/>
        </w:rPr>
        <w:t>na platformie zakupowej pod adresem:  platformazakupowa.pl/wiazownica</w:t>
      </w:r>
      <w:r w:rsidRPr="00CC36FF">
        <w:rPr>
          <w:rFonts w:ascii="CG Omega" w:eastAsia="Calibri" w:hAnsi="CG Omega" w:cs="Tahoma"/>
        </w:rPr>
        <w:t>.  na stronie internetowej zamawiającego.</w:t>
      </w:r>
    </w:p>
    <w:p w:rsidR="00CC36FF" w:rsidRPr="00CC36FF" w:rsidRDefault="00CC36FF" w:rsidP="00CC36FF">
      <w:pPr>
        <w:widowControl w:val="0"/>
        <w:spacing w:after="0" w:line="274" w:lineRule="exact"/>
        <w:ind w:left="708" w:hanging="688"/>
        <w:jc w:val="both"/>
        <w:rPr>
          <w:rFonts w:ascii="CG Omega" w:eastAsia="Times New Roman" w:hAnsi="CG Omega"/>
          <w:b/>
          <w:sz w:val="20"/>
          <w:szCs w:val="32"/>
          <w:u w:val="single"/>
        </w:rPr>
      </w:pPr>
    </w:p>
    <w:p w:rsidR="00CC36FF" w:rsidRPr="007E0B12" w:rsidRDefault="00CC36FF" w:rsidP="00CC36FF">
      <w:pPr>
        <w:spacing w:after="200" w:line="276" w:lineRule="auto"/>
        <w:rPr>
          <w:rFonts w:ascii="CG Omega" w:eastAsia="Calibri" w:hAnsi="CG Omega" w:cs="Times New Roman"/>
          <w:b/>
        </w:rPr>
      </w:pPr>
      <w:r w:rsidRPr="007E0B12">
        <w:rPr>
          <w:rFonts w:ascii="CG Omega" w:eastAsia="Calibri" w:hAnsi="CG Omega" w:cs="Times New Roman"/>
          <w:b/>
        </w:rPr>
        <w:t>IV.</w:t>
      </w:r>
      <w:r w:rsidRPr="007E0B12">
        <w:rPr>
          <w:rFonts w:ascii="CG Omega" w:eastAsia="Calibri" w:hAnsi="CG Omega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>Opis przedmiotu zamówienia: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4.1</w:t>
      </w:r>
      <w:r w:rsidRPr="00CC36FF">
        <w:rPr>
          <w:rFonts w:ascii="CG Omega" w:eastAsia="Calibri" w:hAnsi="CG Omega" w:cs="Times New Roman"/>
        </w:rPr>
        <w:tab/>
      </w:r>
      <w:r w:rsidRPr="00CC36FF">
        <w:rPr>
          <w:rFonts w:ascii="CG Omega" w:eastAsia="Calibri" w:hAnsi="CG Omega" w:cs="Times New Roman"/>
        </w:rPr>
        <w:tab/>
        <w:t xml:space="preserve">Przedmiotem zamówienia jest </w:t>
      </w:r>
      <w:r w:rsidR="004B7DD9">
        <w:rPr>
          <w:rFonts w:ascii="CG Omega" w:eastAsia="Calibri" w:hAnsi="CG Omega" w:cs="Times New Roman"/>
        </w:rPr>
        <w:t xml:space="preserve">dostawa fabrycznie nowego samochodu </w:t>
      </w:r>
      <w:r w:rsidR="000518D5">
        <w:rPr>
          <w:rFonts w:ascii="CG Omega" w:eastAsia="Calibri" w:hAnsi="CG Omega" w:cs="Times New Roman"/>
        </w:rPr>
        <w:t xml:space="preserve"> dostawczego  </w:t>
      </w:r>
      <w:r w:rsidR="004B7DD9" w:rsidRPr="00CC36FF">
        <w:rPr>
          <w:rFonts w:ascii="CG Omega" w:eastAsia="Calibri" w:hAnsi="CG Omega" w:cs="Times New Roman"/>
        </w:rPr>
        <w:t>6</w:t>
      </w:r>
      <w:r w:rsidR="000518D5">
        <w:rPr>
          <w:rFonts w:ascii="CG Omega" w:eastAsia="Calibri" w:hAnsi="CG Omega" w:cs="Times New Roman"/>
        </w:rPr>
        <w:t xml:space="preserve">-7 </w:t>
      </w:r>
      <w:r w:rsidR="004B7DD9" w:rsidRPr="00CC36FF">
        <w:rPr>
          <w:rFonts w:ascii="CG Omega" w:eastAsia="Calibri" w:hAnsi="CG Omega" w:cs="Times New Roman"/>
        </w:rPr>
        <w:t xml:space="preserve"> osobowego</w:t>
      </w:r>
      <w:r w:rsidR="005F02AD">
        <w:rPr>
          <w:rFonts w:ascii="CG Omega" w:eastAsia="Calibri" w:hAnsi="CG Omega" w:cs="Times New Roman"/>
        </w:rPr>
        <w:t xml:space="preserve"> (tzw. </w:t>
      </w:r>
      <w:proofErr w:type="spellStart"/>
      <w:r w:rsidR="005F02AD">
        <w:rPr>
          <w:rFonts w:ascii="CG Omega" w:eastAsia="Calibri" w:hAnsi="CG Omega" w:cs="Times New Roman"/>
        </w:rPr>
        <w:t>brygadówka</w:t>
      </w:r>
      <w:proofErr w:type="spellEnd"/>
      <w:r w:rsidR="005F02AD">
        <w:rPr>
          <w:rFonts w:ascii="CG Omega" w:eastAsia="Calibri" w:hAnsi="CG Omega" w:cs="Times New Roman"/>
        </w:rPr>
        <w:t xml:space="preserve">), </w:t>
      </w:r>
      <w:r w:rsidR="004B7DD9" w:rsidRPr="00CC36FF">
        <w:rPr>
          <w:rFonts w:ascii="CG Omega" w:eastAsia="Calibri" w:hAnsi="CG Omega" w:cs="Times New Roman"/>
        </w:rPr>
        <w:t>typu VAN</w:t>
      </w:r>
      <w:r w:rsidR="004B7DD9">
        <w:rPr>
          <w:rFonts w:ascii="CG Omega" w:eastAsia="Calibri" w:hAnsi="CG Omega" w:cs="Times New Roman"/>
        </w:rPr>
        <w:t xml:space="preserve"> w ramach leasingu operacyjnego</w:t>
      </w:r>
      <w:r w:rsidRPr="00CC36FF">
        <w:rPr>
          <w:rFonts w:ascii="CG Omega" w:eastAsia="Calibri" w:hAnsi="CG Omega" w:cs="Times New Roman"/>
        </w:rPr>
        <w:t>, dla Urzędu Gminy Wiązown</w:t>
      </w:r>
      <w:r>
        <w:rPr>
          <w:rFonts w:ascii="CG Omega" w:eastAsia="Calibri" w:hAnsi="CG Omega" w:cs="Times New Roman"/>
        </w:rPr>
        <w:t>ica</w:t>
      </w:r>
      <w:r w:rsidR="005F02AD">
        <w:rPr>
          <w:rFonts w:ascii="CG Omega" w:eastAsia="Calibri" w:hAnsi="CG Omega" w:cs="Times New Roman"/>
        </w:rPr>
        <w:t xml:space="preserve">, </w:t>
      </w:r>
      <w:r>
        <w:rPr>
          <w:rFonts w:ascii="CG Omega" w:eastAsia="Calibri" w:hAnsi="CG Omega" w:cs="Times New Roman"/>
        </w:rPr>
        <w:t xml:space="preserve"> o następujących parametrach </w:t>
      </w:r>
      <w:r w:rsidRPr="00CC36FF">
        <w:rPr>
          <w:rFonts w:ascii="CG Omega" w:eastAsia="Calibri" w:hAnsi="CG Omega" w:cs="Times New Roman"/>
        </w:rPr>
        <w:t xml:space="preserve">techniczno jakościowych oraz warunkach leasingu określonych w szczegółowej charakterystyce przedmiotu zamówienia. </w:t>
      </w:r>
    </w:p>
    <w:p w:rsidR="00CC36FF" w:rsidRPr="005F02AD" w:rsidRDefault="00CC36FF" w:rsidP="00521D39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4.2</w:t>
      </w:r>
      <w:r w:rsidRPr="00CC36FF">
        <w:rPr>
          <w:rFonts w:ascii="CG Omega" w:eastAsia="Calibri" w:hAnsi="CG Omega" w:cs="Times New Roman"/>
        </w:rPr>
        <w:tab/>
      </w:r>
      <w:r w:rsidRPr="00CC36FF">
        <w:rPr>
          <w:rFonts w:ascii="CG Omega" w:eastAsia="Calibri" w:hAnsi="CG Omega" w:cs="Times New Roman"/>
        </w:rPr>
        <w:tab/>
        <w:t xml:space="preserve">Oferowany samochód musi posiadać aktualne Świadectwo Homologacji Typu Pojazdu (wymagane w chwili odbioru samochodu)  wraz z załącznikami wydane zgodnie z obowiązującymi przepisami a w szczególności na podstawie ustawy z dnia 20 czerwca  1997 </w:t>
      </w:r>
      <w:r w:rsidR="00521D39" w:rsidRPr="005F02AD">
        <w:rPr>
          <w:rFonts w:ascii="CG Omega" w:eastAsia="Calibri" w:hAnsi="CG Omega" w:cs="Times New Roman"/>
        </w:rPr>
        <w:t xml:space="preserve">roku  - Prawo o ruchu drogowym </w:t>
      </w:r>
      <w:r w:rsidR="00521D39" w:rsidRPr="005F02AD">
        <w:rPr>
          <w:rFonts w:ascii="CG Omega" w:hAnsi="CG Omega" w:cs="Times New Roman"/>
        </w:rPr>
        <w:t xml:space="preserve">(t.j. Dz. U. z 2020 r., poz. 110 z </w:t>
      </w:r>
      <w:proofErr w:type="spellStart"/>
      <w:r w:rsidR="00521D39" w:rsidRPr="005F02AD">
        <w:rPr>
          <w:rFonts w:ascii="CG Omega" w:hAnsi="CG Omega" w:cs="Times New Roman"/>
        </w:rPr>
        <w:t>późn</w:t>
      </w:r>
      <w:proofErr w:type="spellEnd"/>
      <w:r w:rsidR="00521D39" w:rsidRPr="005F02AD">
        <w:rPr>
          <w:rFonts w:ascii="CG Omega" w:hAnsi="CG Omega" w:cs="Times New Roman"/>
        </w:rPr>
        <w:t>. zm.)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</w:p>
    <w:p w:rsidR="00CC36FF" w:rsidRPr="007E0B12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  <w:b/>
          <w:u w:val="single"/>
        </w:rPr>
      </w:pPr>
      <w:r w:rsidRPr="007E0B12">
        <w:rPr>
          <w:rFonts w:ascii="CG Omega" w:eastAsia="Calibri" w:hAnsi="CG Omega" w:cs="Times New Roman"/>
          <w:b/>
        </w:rPr>
        <w:t xml:space="preserve">V. </w:t>
      </w:r>
      <w:r w:rsidRPr="007E0B12">
        <w:rPr>
          <w:rFonts w:ascii="CG Omega" w:eastAsia="Calibri" w:hAnsi="CG Omega" w:cs="Times New Roman"/>
          <w:b/>
        </w:rPr>
        <w:tab/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>Szczegółowa charakterystyka przedmiotu zamówienia :</w:t>
      </w:r>
    </w:p>
    <w:p w:rsid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</w:rPr>
        <w:t>5.1</w:t>
      </w:r>
      <w:r w:rsidRPr="00CC36FF">
        <w:rPr>
          <w:rFonts w:ascii="CG Omega" w:eastAsia="Calibri" w:hAnsi="CG Omega" w:cs="Times New Roman"/>
          <w:b/>
        </w:rPr>
        <w:t xml:space="preserve">   </w:t>
      </w:r>
      <w:r w:rsidRPr="00CC36FF">
        <w:rPr>
          <w:rFonts w:ascii="CG Omega" w:eastAsia="Calibri" w:hAnsi="CG Omega" w:cs="Times New Roman"/>
          <w:b/>
        </w:rPr>
        <w:tab/>
      </w:r>
      <w:r w:rsidRPr="00CC36FF">
        <w:rPr>
          <w:rFonts w:ascii="CG Omega" w:eastAsia="Calibri" w:hAnsi="CG Omega" w:cs="Times New Roman"/>
        </w:rPr>
        <w:t>Wymagania techniczne</w:t>
      </w:r>
      <w:r w:rsidRPr="00CC36FF">
        <w:rPr>
          <w:rFonts w:ascii="CG Omega" w:eastAsia="Calibri" w:hAnsi="CG Omega" w:cs="Times New Roman"/>
          <w:b/>
        </w:rPr>
        <w:t xml:space="preserve">  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</w:p>
    <w:p w:rsidR="00CC36FF" w:rsidRPr="005F02AD" w:rsidRDefault="00CC36FF" w:rsidP="005F02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 xml:space="preserve">Rok produkcji </w:t>
      </w:r>
      <w:r w:rsidR="005F02AD">
        <w:rPr>
          <w:rFonts w:ascii="CG Omega" w:eastAsia="Calibri" w:hAnsi="CG Omega" w:cs="Times New Roman"/>
          <w:b/>
        </w:rPr>
        <w:t xml:space="preserve"> 2021,  zamawiający dopuszcza  pojazd  fabrycznie nowy  wyprodukowany  w 2020 r.</w:t>
      </w:r>
    </w:p>
    <w:p w:rsidR="00CC36FF" w:rsidRPr="00CC36FF" w:rsidRDefault="00CC36FF" w:rsidP="00CC36FF">
      <w:pPr>
        <w:spacing w:after="0" w:line="240" w:lineRule="auto"/>
        <w:ind w:left="2880"/>
        <w:contextualSpacing/>
        <w:jc w:val="both"/>
        <w:rPr>
          <w:rFonts w:ascii="CG Omega" w:eastAsia="Calibri" w:hAnsi="CG Omega" w:cs="Times New Roman"/>
          <w:b/>
        </w:rPr>
      </w:pPr>
    </w:p>
    <w:p w:rsidR="00CC36FF" w:rsidRPr="00CC36FF" w:rsidRDefault="00CC36FF" w:rsidP="00CC36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>Nadwozie  VAN</w:t>
      </w:r>
    </w:p>
    <w:p w:rsidR="00CC36FF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dopuszczalna masa całkowita 2 700 – 3 500 kg; </w:t>
      </w:r>
    </w:p>
    <w:p w:rsidR="00DB38E1" w:rsidRDefault="00DB38E1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- długość pojazdu  min/max.  5800 - 6000 mm.</w:t>
      </w:r>
    </w:p>
    <w:p w:rsidR="00DB38E1" w:rsidRDefault="00DB38E1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lastRenderedPageBreak/>
        <w:t>- wysokość pojazdu min/max.  2450 - 2550 mm.</w:t>
      </w:r>
    </w:p>
    <w:p w:rsidR="00DB38E1" w:rsidRDefault="00DB38E1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- szerokość pojazdu min/max.  2050-2080 mm. bez lusterek,</w:t>
      </w:r>
    </w:p>
    <w:p w:rsidR="00DB38E1" w:rsidRDefault="00DB38E1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- długość przestrzeni ładunkowej  min/max.  2300-2500 mm.</w:t>
      </w:r>
    </w:p>
    <w:p w:rsidR="00DB38E1" w:rsidRPr="00CC36FF" w:rsidRDefault="00DB38E1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- wysokość przestrzeni ładunkowej min/max. 1700 –</w:t>
      </w:r>
      <w:r w:rsidR="00F17B97">
        <w:rPr>
          <w:rFonts w:ascii="CG Omega" w:eastAsia="Calibri" w:hAnsi="CG Omega" w:cs="Times New Roman"/>
        </w:rPr>
        <w:t xml:space="preserve"> 185</w:t>
      </w:r>
      <w:r>
        <w:rPr>
          <w:rFonts w:ascii="CG Omega" w:eastAsia="Calibri" w:hAnsi="CG Omega" w:cs="Times New Roman"/>
        </w:rPr>
        <w:t>0 mm.</w:t>
      </w:r>
    </w:p>
    <w:p w:rsidR="00CC36FF" w:rsidRPr="00CC36FF" w:rsidRDefault="00CC36FF" w:rsidP="00B35F16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-</w:t>
      </w:r>
      <w:r w:rsidR="007550C9">
        <w:rPr>
          <w:rFonts w:ascii="CG Omega" w:eastAsia="Calibri" w:hAnsi="CG Omega" w:cs="Times New Roman"/>
        </w:rPr>
        <w:t xml:space="preserve"> </w:t>
      </w:r>
      <w:r w:rsidR="00B35F16">
        <w:rPr>
          <w:rFonts w:ascii="CG Omega" w:eastAsia="Calibri" w:hAnsi="CG Omega" w:cs="Times New Roman"/>
        </w:rPr>
        <w:t>zabudowa, kabina pojazdu  typu „</w:t>
      </w:r>
      <w:proofErr w:type="spellStart"/>
      <w:r w:rsidR="00B35F16">
        <w:rPr>
          <w:rFonts w:ascii="CG Omega" w:eastAsia="Calibri" w:hAnsi="CG Omega" w:cs="Times New Roman"/>
        </w:rPr>
        <w:t>Brygadówka</w:t>
      </w:r>
      <w:proofErr w:type="spellEnd"/>
      <w:r w:rsidR="00B35F16">
        <w:rPr>
          <w:rFonts w:ascii="CG Omega" w:eastAsia="Calibri" w:hAnsi="CG Omega" w:cs="Times New Roman"/>
        </w:rPr>
        <w:t xml:space="preserve">” z 2 rzędami siedzeń </w:t>
      </w:r>
      <w:r w:rsidR="007550C9">
        <w:rPr>
          <w:rFonts w:ascii="CG Omega" w:eastAsia="Calibri" w:hAnsi="CG Omega" w:cs="Times New Roman"/>
        </w:rPr>
        <w:t>ilość osób 6-7</w:t>
      </w:r>
      <w:r w:rsidRPr="00CC36FF">
        <w:rPr>
          <w:rFonts w:ascii="CG Omega" w:eastAsia="Calibri" w:hAnsi="CG Omega" w:cs="Times New Roman"/>
        </w:rPr>
        <w:t>;</w:t>
      </w:r>
    </w:p>
    <w:p w:rsidR="00CC36FF" w:rsidRPr="00CC36FF" w:rsidRDefault="00F17B97" w:rsidP="00CC36FF">
      <w:pPr>
        <w:spacing w:after="0" w:line="240" w:lineRule="auto"/>
        <w:ind w:left="851" w:hanging="143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-</w:t>
      </w:r>
      <w:r>
        <w:rPr>
          <w:rFonts w:ascii="CG Omega" w:eastAsia="Calibri" w:hAnsi="CG Omega" w:cs="Times New Roman"/>
        </w:rPr>
        <w:tab/>
      </w:r>
      <w:r w:rsidR="00CC36FF" w:rsidRPr="00CC36FF">
        <w:rPr>
          <w:rFonts w:ascii="CG Omega" w:eastAsia="Calibri" w:hAnsi="CG Omega" w:cs="Times New Roman"/>
        </w:rPr>
        <w:t xml:space="preserve">lusterka boczne, regulowane z zewnątrz: po stronie kierowcy </w:t>
      </w:r>
      <w:proofErr w:type="spellStart"/>
      <w:r w:rsidR="00CC36FF" w:rsidRPr="00CC36FF">
        <w:rPr>
          <w:rFonts w:ascii="CG Omega" w:eastAsia="Calibri" w:hAnsi="CG Omega" w:cs="Times New Roman"/>
        </w:rPr>
        <w:t>a</w:t>
      </w:r>
      <w:r w:rsidR="00CC36FF">
        <w:rPr>
          <w:rFonts w:ascii="CG Omega" w:eastAsia="Calibri" w:hAnsi="CG Omega" w:cs="Times New Roman"/>
        </w:rPr>
        <w:t>sferyczne</w:t>
      </w:r>
      <w:proofErr w:type="spellEnd"/>
      <w:r w:rsidR="00CC36FF">
        <w:rPr>
          <w:rFonts w:ascii="CG Omega" w:eastAsia="Calibri" w:hAnsi="CG Omega" w:cs="Times New Roman"/>
        </w:rPr>
        <w:t xml:space="preserve">, po stronie          pasażera </w:t>
      </w:r>
      <w:r w:rsidR="00CC36FF" w:rsidRPr="00CC36FF">
        <w:rPr>
          <w:rFonts w:ascii="CG Omega" w:eastAsia="Calibri" w:hAnsi="CG Omega" w:cs="Times New Roman"/>
        </w:rPr>
        <w:t xml:space="preserve">lusterko o poszerzonym polu widzenia; </w:t>
      </w:r>
    </w:p>
    <w:p w:rsidR="00B35F16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- drzwi do prze</w:t>
      </w:r>
      <w:r w:rsidR="000518D5">
        <w:rPr>
          <w:rFonts w:ascii="CG Omega" w:eastAsia="Calibri" w:hAnsi="CG Omega" w:cs="Times New Roman"/>
        </w:rPr>
        <w:t xml:space="preserve">strzeni pasażerskiej po </w:t>
      </w:r>
      <w:r w:rsidRPr="00CC36FF">
        <w:rPr>
          <w:rFonts w:ascii="CG Omega" w:eastAsia="Calibri" w:hAnsi="CG Omega" w:cs="Times New Roman"/>
        </w:rPr>
        <w:t>prawej stronie</w:t>
      </w:r>
      <w:r w:rsidR="000518D5">
        <w:rPr>
          <w:rFonts w:ascii="CG Omega" w:eastAsia="Calibri" w:hAnsi="CG Omega" w:cs="Times New Roman"/>
        </w:rPr>
        <w:t xml:space="preserve"> rozsuwane</w:t>
      </w:r>
      <w:r w:rsidR="00B35F16">
        <w:rPr>
          <w:rFonts w:ascii="CG Omega" w:eastAsia="Calibri" w:hAnsi="CG Omega" w:cs="Times New Roman"/>
        </w:rPr>
        <w:t xml:space="preserve">, przeszklone po obu stronach </w:t>
      </w:r>
    </w:p>
    <w:p w:rsidR="00CC36FF" w:rsidRDefault="00B35F16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kabiny</w:t>
      </w:r>
      <w:r w:rsidR="00CC36FF" w:rsidRPr="00CC36FF">
        <w:rPr>
          <w:rFonts w:ascii="CG Omega" w:eastAsia="Calibri" w:hAnsi="CG Omega" w:cs="Times New Roman"/>
        </w:rPr>
        <w:t xml:space="preserve">; </w:t>
      </w:r>
    </w:p>
    <w:p w:rsidR="000518D5" w:rsidRPr="00CC36FF" w:rsidRDefault="000518D5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- drzwi do przestrzeni ładunkowej </w:t>
      </w:r>
      <w:r w:rsidR="00B35F16">
        <w:rPr>
          <w:rFonts w:ascii="CG Omega" w:eastAsia="Calibri" w:hAnsi="CG Omega" w:cs="Times New Roman"/>
        </w:rPr>
        <w:t>w tylnej ścianie dwuskrzydłowe otwierane na boki</w:t>
      </w:r>
      <w:r>
        <w:rPr>
          <w:rFonts w:ascii="CG Omega" w:eastAsia="Calibri" w:hAnsi="CG Omega" w:cs="Times New Roman"/>
        </w:rPr>
        <w:t>,</w:t>
      </w:r>
    </w:p>
    <w:p w:rsidR="00CC36FF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zbiornik paliwa o pojemności nie mniej niż 60l, wlew paliwa zabezpieczony, zamykany; </w:t>
      </w:r>
    </w:p>
    <w:p w:rsidR="000518D5" w:rsidRPr="00CC36FF" w:rsidRDefault="000518D5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- hak do </w:t>
      </w:r>
      <w:r w:rsidR="00900B5D">
        <w:rPr>
          <w:rFonts w:ascii="CG Omega" w:eastAsia="Calibri" w:hAnsi="CG Omega" w:cs="Times New Roman"/>
        </w:rPr>
        <w:t>ciągnięcia przyczepki montowany na stałe,</w:t>
      </w:r>
    </w:p>
    <w:p w:rsidR="00CC36FF" w:rsidRPr="00CC36FF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uchwyty holownicze: z przodu demontowane, z tyłu mocowany na stałe;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>Podwozie zawieszenie przednie</w:t>
      </w:r>
    </w:p>
    <w:p w:rsidR="00CC36FF" w:rsidRPr="00CC36FF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niezależne zawieszenie kół - Kolumny McPhersona (sprężyny śrubowe, amortyzatory teleskopowe), stabilizator, wahacze mocowane do ramy pomocniczej, rama pomocnicza mocowana do nadwozia poprzez tuleje metalowo-gumowe (tłumienie drgań i hałasu).</w:t>
      </w:r>
    </w:p>
    <w:p w:rsidR="00CC36FF" w:rsidRPr="00CC36FF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 xml:space="preserve">Podwozie zawieszenie tylne </w:t>
      </w:r>
    </w:p>
    <w:p w:rsidR="00CC36FF" w:rsidRPr="00CC36FF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Niezależne zawieszenie kół ze sprężynami śrubowymi </w:t>
      </w:r>
      <w:proofErr w:type="spellStart"/>
      <w:r w:rsidRPr="00CC36FF">
        <w:rPr>
          <w:rFonts w:ascii="CG Omega" w:eastAsia="Calibri" w:hAnsi="CG Omega" w:cs="Times New Roman"/>
        </w:rPr>
        <w:t>Miniblock</w:t>
      </w:r>
      <w:proofErr w:type="spellEnd"/>
      <w:r w:rsidRPr="00CC36FF">
        <w:rPr>
          <w:rFonts w:ascii="CG Omega" w:eastAsia="Calibri" w:hAnsi="CG Omega" w:cs="Times New Roman"/>
        </w:rPr>
        <w:t xml:space="preserve">, amortyzatory teleskopowe, wahacze skośne, stabilizator. </w:t>
      </w:r>
    </w:p>
    <w:p w:rsidR="00CC36FF" w:rsidRPr="00CC36FF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 xml:space="preserve">Układ przeniesienia napędu: </w:t>
      </w:r>
    </w:p>
    <w:p w:rsidR="00CC36FF" w:rsidRPr="00CC36FF" w:rsidRDefault="00CC36FF" w:rsidP="00CC36FF">
      <w:pPr>
        <w:spacing w:after="0" w:line="240" w:lineRule="auto"/>
        <w:ind w:firstLine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jednotarczowe sprzęgło suche; </w:t>
      </w:r>
    </w:p>
    <w:p w:rsidR="00CC36FF" w:rsidRPr="00CC36FF" w:rsidRDefault="00CC36FF" w:rsidP="00CC36FF">
      <w:pPr>
        <w:spacing w:after="0" w:line="240" w:lineRule="auto"/>
        <w:ind w:firstLine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napęd na koła przednie;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>Silnik i skrzynia biegów</w:t>
      </w:r>
    </w:p>
    <w:p w:rsidR="00CC36FF" w:rsidRPr="00CC36FF" w:rsidRDefault="00CC36FF" w:rsidP="00CC36FF">
      <w:pPr>
        <w:spacing w:after="0" w:line="240" w:lineRule="auto"/>
        <w:ind w:firstLine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Silnik wysokoprężny o mocy min.  120 KM</w:t>
      </w:r>
    </w:p>
    <w:p w:rsidR="00CC36FF" w:rsidRPr="00CC36FF" w:rsidRDefault="00CC36FF" w:rsidP="00CC36FF">
      <w:pPr>
        <w:spacing w:after="0" w:line="240" w:lineRule="auto"/>
        <w:ind w:firstLine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Poziom emisji spalin min. EURO 5</w:t>
      </w:r>
    </w:p>
    <w:p w:rsidR="00CC36FF" w:rsidRPr="00CC36FF" w:rsidRDefault="00CC36FF" w:rsidP="00CC36FF">
      <w:pPr>
        <w:spacing w:after="0" w:line="240" w:lineRule="auto"/>
        <w:ind w:firstLine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Skrzynia biegów manualna 6 - biegów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 xml:space="preserve">Układ hamulcowy </w:t>
      </w:r>
    </w:p>
    <w:p w:rsidR="00CC36FF" w:rsidRPr="00CC36FF" w:rsidRDefault="00CC36FF" w:rsidP="00CC36FF">
      <w:pPr>
        <w:spacing w:after="0" w:line="240" w:lineRule="auto"/>
        <w:ind w:firstLine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hamulce tarczowe wentylowane z przodu i z tyłu; </w:t>
      </w:r>
    </w:p>
    <w:p w:rsidR="00CC36FF" w:rsidRPr="00CC36FF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hydrauliczny, dwuobwodowy ze wspomaganiem; </w:t>
      </w:r>
    </w:p>
    <w:p w:rsidR="00CC36FF" w:rsidRPr="00CC36FF" w:rsidRDefault="00CC36FF" w:rsidP="00CC36FF">
      <w:pPr>
        <w:spacing w:after="0" w:line="240" w:lineRule="auto"/>
        <w:ind w:firstLine="708"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 xml:space="preserve">Układ kierowniczy </w:t>
      </w:r>
    </w:p>
    <w:p w:rsidR="00C23E07" w:rsidRDefault="00CC36FF" w:rsidP="00C23E07">
      <w:pPr>
        <w:spacing w:after="0" w:line="240" w:lineRule="auto"/>
        <w:ind w:left="708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Wspomaganie układu kierowniczego z bezpieczną kolumną kierownicy regulowaną w dwóch płaszczyznach.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5F02AD" w:rsidRDefault="00845B18" w:rsidP="00CC36FF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5.2</w:t>
      </w:r>
      <w:r>
        <w:rPr>
          <w:rFonts w:ascii="CG Omega" w:eastAsia="Calibri" w:hAnsi="CG Omega" w:cs="Times New Roman"/>
          <w:b/>
        </w:rPr>
        <w:tab/>
        <w:t xml:space="preserve"> Wymagane wyposażenie</w:t>
      </w:r>
      <w:r w:rsidR="00CC36FF" w:rsidRPr="005F02AD">
        <w:rPr>
          <w:rFonts w:ascii="CG Omega" w:eastAsia="Calibri" w:hAnsi="CG Omega" w:cs="Times New Roman"/>
          <w:b/>
        </w:rPr>
        <w:t xml:space="preserve">: </w:t>
      </w:r>
    </w:p>
    <w:p w:rsidR="00CC36FF" w:rsidRPr="00CC36FF" w:rsidRDefault="00CC36FF" w:rsidP="00521D39">
      <w:pPr>
        <w:numPr>
          <w:ilvl w:val="0"/>
          <w:numId w:val="19"/>
        </w:numPr>
        <w:spacing w:after="0" w:line="240" w:lineRule="auto"/>
        <w:ind w:left="720"/>
        <w:contextualSpacing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Ilość mi</w:t>
      </w:r>
      <w:r w:rsidR="000518D5">
        <w:rPr>
          <w:rFonts w:ascii="CG Omega" w:eastAsia="Calibri" w:hAnsi="CG Omega" w:cs="Times New Roman"/>
        </w:rPr>
        <w:t xml:space="preserve">ejsc przeznaczona do przewozu 6-7 </w:t>
      </w:r>
      <w:r w:rsidRPr="00CC36FF">
        <w:rPr>
          <w:rFonts w:ascii="CG Omega" w:eastAsia="Calibri" w:hAnsi="CG Omega" w:cs="Times New Roman"/>
        </w:rPr>
        <w:t>osób</w:t>
      </w:r>
      <w:r w:rsidR="005F02AD">
        <w:rPr>
          <w:rFonts w:ascii="CG Omega" w:eastAsia="Calibri" w:hAnsi="CG Omega" w:cs="Times New Roman"/>
        </w:rPr>
        <w:t>,</w:t>
      </w:r>
      <w:r w:rsidRPr="00CC36FF">
        <w:rPr>
          <w:rFonts w:ascii="CG Omega" w:eastAsia="Calibri" w:hAnsi="CG Omega" w:cs="Times New Roman"/>
        </w:rPr>
        <w:t xml:space="preserve"> </w:t>
      </w:r>
    </w:p>
    <w:p w:rsidR="00CC36FF" w:rsidRPr="005F02AD" w:rsidRDefault="00CC36FF" w:rsidP="005F02AD">
      <w:pPr>
        <w:numPr>
          <w:ilvl w:val="0"/>
          <w:numId w:val="19"/>
        </w:numPr>
        <w:spacing w:after="0" w:line="240" w:lineRule="auto"/>
        <w:ind w:left="720"/>
        <w:contextualSpacing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fotel kierowcy z regulacją wysokości, regulacją wzdłużną, regulacją pochylenia oparcia, regulowany podłokietnik;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centralny zamek sterowany pilotem; </w:t>
      </w:r>
    </w:p>
    <w:p w:rsidR="00CC36FF" w:rsidRPr="00CC36FF" w:rsidRDefault="007069A0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2 </w:t>
      </w:r>
      <w:r w:rsidR="00CC36FF" w:rsidRPr="00CC36FF">
        <w:rPr>
          <w:rFonts w:ascii="CG Omega" w:eastAsia="Calibri" w:hAnsi="CG Omega" w:cs="Times New Roman"/>
        </w:rPr>
        <w:t xml:space="preserve">kluczyki 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 prędkościomierz z licznikiem kilometrów i licznikiem przebiegu dziennego; </w:t>
      </w:r>
    </w:p>
    <w:p w:rsidR="00CC36FF" w:rsidRPr="00A7035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 lampki kontrolne zaciągniętego hamulca ręcznego, awarii układu hamulcowego </w:t>
      </w:r>
      <w:r w:rsidR="00A7035F">
        <w:rPr>
          <w:rFonts w:ascii="CG Omega" w:eastAsia="Calibri" w:hAnsi="CG Omega" w:cs="Times New Roman"/>
        </w:rPr>
        <w:t xml:space="preserve">                                        </w:t>
      </w:r>
      <w:r w:rsidRPr="00CC36FF">
        <w:rPr>
          <w:rFonts w:ascii="CG Omega" w:eastAsia="Calibri" w:hAnsi="CG Omega" w:cs="Times New Roman"/>
        </w:rPr>
        <w:t xml:space="preserve">i poziomu </w:t>
      </w:r>
      <w:r w:rsidRPr="00A7035F">
        <w:rPr>
          <w:rFonts w:ascii="CG Omega" w:eastAsia="Calibri" w:hAnsi="CG Omega" w:cs="Times New Roman"/>
        </w:rPr>
        <w:t xml:space="preserve">płynu hamulcowego; 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klim</w:t>
      </w:r>
      <w:r w:rsidR="00B82F80">
        <w:rPr>
          <w:rFonts w:ascii="CG Omega" w:eastAsia="Calibri" w:hAnsi="CG Omega" w:cs="Times New Roman"/>
        </w:rPr>
        <w:t xml:space="preserve">atyzacja automatyczna, </w:t>
      </w:r>
      <w:r w:rsidRPr="00CC36FF">
        <w:rPr>
          <w:rFonts w:ascii="CG Omega" w:eastAsia="Calibri" w:hAnsi="CG Omega" w:cs="Times New Roman"/>
        </w:rPr>
        <w:t xml:space="preserve"> 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radio fabryczne z CD 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gniazdo 12V; 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lastRenderedPageBreak/>
        <w:t xml:space="preserve">wycieraczki szyby przedniej z regulacją prędkości i spryskiwaczem; 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układ nawiewu ciepłego i świeżego powietrza z filtrem przeciw-pyłkowym i recyrkulacją   </w:t>
      </w:r>
    </w:p>
    <w:p w:rsidR="00CC36FF" w:rsidRPr="00B82F80" w:rsidRDefault="00CC36FF" w:rsidP="00B82F80">
      <w:pPr>
        <w:pStyle w:val="Akapitzlist"/>
        <w:spacing w:after="0" w:line="240" w:lineRule="auto"/>
        <w:jc w:val="both"/>
        <w:rPr>
          <w:rFonts w:ascii="CG Omega" w:eastAsia="Calibri" w:hAnsi="CG Omega" w:cs="Times New Roman"/>
        </w:rPr>
      </w:pPr>
      <w:r w:rsidRPr="00A7035F">
        <w:rPr>
          <w:rFonts w:ascii="CG Omega" w:eastAsia="Calibri" w:hAnsi="CG Omega" w:cs="Times New Roman"/>
        </w:rPr>
        <w:t>(czterostopniowa dmuch</w:t>
      </w:r>
      <w:r w:rsidR="00B82F80">
        <w:rPr>
          <w:rFonts w:ascii="CG Omega" w:eastAsia="Calibri" w:hAnsi="CG Omega" w:cs="Times New Roman"/>
        </w:rPr>
        <w:t xml:space="preserve">awa), </w:t>
      </w:r>
      <w:r w:rsidRPr="00B82F80">
        <w:rPr>
          <w:rFonts w:ascii="CG Omega" w:eastAsia="Calibri" w:hAnsi="CG Omega" w:cs="Times New Roman"/>
        </w:rPr>
        <w:t xml:space="preserve"> 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p</w:t>
      </w:r>
      <w:r w:rsidR="00B82F80">
        <w:rPr>
          <w:rFonts w:ascii="CG Omega" w:eastAsia="Calibri" w:hAnsi="CG Omega" w:cs="Times New Roman"/>
        </w:rPr>
        <w:t>odnośnik hydrauliczny,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pełnowymiarowe koło zapasowe</w:t>
      </w:r>
      <w:r w:rsidR="00B82F80">
        <w:rPr>
          <w:rFonts w:ascii="CG Omega" w:eastAsia="Calibri" w:hAnsi="CG Omega" w:cs="Times New Roman"/>
        </w:rPr>
        <w:t>,</w:t>
      </w:r>
      <w:r w:rsidRPr="00CC36FF">
        <w:rPr>
          <w:rFonts w:ascii="CG Omega" w:eastAsia="Calibri" w:hAnsi="CG Omega" w:cs="Times New Roman"/>
        </w:rPr>
        <w:t xml:space="preserve"> 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podręczny zestaw narzędzi</w:t>
      </w:r>
      <w:r w:rsidR="00B82F80">
        <w:rPr>
          <w:rFonts w:ascii="CG Omega" w:eastAsia="Calibri" w:hAnsi="CG Omega" w:cs="Times New Roman"/>
        </w:rPr>
        <w:t>,</w:t>
      </w:r>
      <w:r w:rsidRPr="00CC36FF">
        <w:rPr>
          <w:rFonts w:ascii="CG Omega" w:eastAsia="Calibri" w:hAnsi="CG Omega" w:cs="Times New Roman"/>
        </w:rPr>
        <w:t xml:space="preserve"> </w:t>
      </w:r>
    </w:p>
    <w:p w:rsidR="00CC36FF" w:rsidRPr="00CC36FF" w:rsidRDefault="00B82F80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trójkąt ostrzegawczy,</w:t>
      </w:r>
    </w:p>
    <w:p w:rsidR="00CC36FF" w:rsidRPr="00CC36FF" w:rsidRDefault="00CC36FF" w:rsidP="00A703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gaśnica</w:t>
      </w:r>
      <w:r w:rsidR="00B82F80">
        <w:rPr>
          <w:rFonts w:ascii="CG Omega" w:eastAsia="Calibri" w:hAnsi="CG Omega" w:cs="Times New Roman"/>
        </w:rPr>
        <w:t>,</w:t>
      </w:r>
      <w:r w:rsidRPr="00CC36FF">
        <w:rPr>
          <w:rFonts w:ascii="CG Omega" w:eastAsia="Calibri" w:hAnsi="CG Omega" w:cs="Times New Roman"/>
        </w:rPr>
        <w:t xml:space="preserve"> </w:t>
      </w:r>
    </w:p>
    <w:p w:rsidR="00CC36FF" w:rsidRPr="00CC36FF" w:rsidRDefault="00CC36FF" w:rsidP="00CC36FF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</w:p>
    <w:p w:rsidR="00CC36FF" w:rsidRPr="007069A0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7069A0">
        <w:rPr>
          <w:rFonts w:ascii="CG Omega" w:eastAsia="Calibri" w:hAnsi="CG Omega" w:cs="Times New Roman"/>
          <w:b/>
        </w:rPr>
        <w:t>5.3</w:t>
      </w:r>
      <w:r w:rsidRPr="007069A0">
        <w:rPr>
          <w:rFonts w:ascii="CG Omega" w:eastAsia="Calibri" w:hAnsi="CG Omega" w:cs="Times New Roman"/>
          <w:b/>
        </w:rPr>
        <w:tab/>
        <w:t xml:space="preserve"> Wymagane warunki bezpieczeństwa</w:t>
      </w:r>
      <w:r w:rsidR="00A7035F" w:rsidRPr="007069A0">
        <w:rPr>
          <w:rFonts w:ascii="CG Omega" w:eastAsia="Calibri" w:hAnsi="CG Omega" w:cs="Times New Roman"/>
          <w:b/>
        </w:rPr>
        <w:t>:</w:t>
      </w:r>
      <w:r w:rsidRPr="007069A0">
        <w:rPr>
          <w:rFonts w:ascii="CG Omega" w:eastAsia="Calibri" w:hAnsi="CG Omega" w:cs="Times New Roman"/>
          <w:b/>
        </w:rPr>
        <w:t xml:space="preserve"> </w:t>
      </w:r>
    </w:p>
    <w:p w:rsidR="00CC36FF" w:rsidRPr="00CC36FF" w:rsidRDefault="00CC36FF" w:rsidP="00A70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ESP - elektroniczny system stabilizacji toru jazdy z asystentem hamowania; </w:t>
      </w:r>
    </w:p>
    <w:p w:rsidR="00CC36FF" w:rsidRPr="00CC36FF" w:rsidRDefault="00CC36FF" w:rsidP="00A70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ABS - system zapobiegający blokowaniu kół podczas hamowania</w:t>
      </w:r>
    </w:p>
    <w:p w:rsidR="00CC36FF" w:rsidRPr="00CC36FF" w:rsidRDefault="00CC36FF" w:rsidP="00A70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ASR - system zapobiegający utracie przyczepności kół podczas przyspieszania;</w:t>
      </w:r>
    </w:p>
    <w:p w:rsidR="00CC36FF" w:rsidRPr="00CC36FF" w:rsidRDefault="00CC36FF" w:rsidP="00A70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EDS - elektroniczna blokada mechanizmu różnicowego</w:t>
      </w:r>
    </w:p>
    <w:p w:rsidR="00CC36FF" w:rsidRPr="00CC36FF" w:rsidRDefault="00CC36FF" w:rsidP="00A70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poduszki powietrzne dla kierowcy i pasażera;</w:t>
      </w:r>
    </w:p>
    <w:p w:rsidR="00CC36FF" w:rsidRPr="00CC36FF" w:rsidRDefault="00CC36FF" w:rsidP="00A70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światła do jazdy dziennej włączane automatycznie; </w:t>
      </w:r>
    </w:p>
    <w:p w:rsidR="00CC36FF" w:rsidRPr="00A7035F" w:rsidRDefault="00CC36FF" w:rsidP="00A70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bezwładnościowe, trójpunktowe pasy bezpieczeństwa, z napinaczami i regulacją wysokości </w:t>
      </w:r>
      <w:r w:rsidRPr="00A7035F">
        <w:rPr>
          <w:rFonts w:ascii="CG Omega" w:eastAsia="Calibri" w:hAnsi="CG Omega" w:cs="Times New Roman"/>
        </w:rPr>
        <w:t xml:space="preserve">zamocowania (dla zewnętrznych foteli w kabinie kierowcy); </w:t>
      </w:r>
    </w:p>
    <w:p w:rsidR="00CC36FF" w:rsidRPr="00CC36FF" w:rsidRDefault="00CC36FF" w:rsidP="00A70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ostrzeżenie dźwiękowe i kontrolka informująca o nie zapiętym pasie bezpieczeństwa;</w:t>
      </w:r>
    </w:p>
    <w:p w:rsidR="00CC36FF" w:rsidRPr="00CC36FF" w:rsidRDefault="00CC36FF" w:rsidP="00A70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zagłówki z regulacją wysokości;</w:t>
      </w:r>
    </w:p>
    <w:p w:rsidR="00CC36FF" w:rsidRPr="00CC36FF" w:rsidRDefault="00CC36FF" w:rsidP="00A703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oświetlenie zewnętrzne  zgodnie z aktualnymi przepisami ustawy - Prawo o ruchu drogowym:  </w:t>
      </w:r>
    </w:p>
    <w:p w:rsidR="00CC36FF" w:rsidRPr="00A7035F" w:rsidRDefault="00CC36FF" w:rsidP="00A7035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G Omega" w:eastAsia="Calibri" w:hAnsi="CG Omega" w:cs="Times New Roman"/>
        </w:rPr>
      </w:pPr>
      <w:r w:rsidRPr="00A7035F">
        <w:rPr>
          <w:rFonts w:ascii="CG Omega" w:eastAsia="Calibri" w:hAnsi="CG Omega" w:cs="Times New Roman"/>
        </w:rPr>
        <w:t>światła   przeciwmgielne z przodu i z tyłu.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7069A0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7069A0">
        <w:rPr>
          <w:rFonts w:ascii="CG Omega" w:eastAsia="Calibri" w:hAnsi="CG Omega" w:cs="Times New Roman"/>
          <w:b/>
        </w:rPr>
        <w:t>5.4</w:t>
      </w:r>
      <w:r w:rsidRPr="007069A0">
        <w:rPr>
          <w:rFonts w:ascii="CG Omega" w:eastAsia="Calibri" w:hAnsi="CG Omega" w:cs="Times New Roman"/>
          <w:b/>
        </w:rPr>
        <w:tab/>
        <w:t xml:space="preserve">Wymagana minimalna gwarancja: </w:t>
      </w:r>
    </w:p>
    <w:p w:rsidR="00CC36FF" w:rsidRPr="00CC36FF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  <w:u w:val="single"/>
        </w:rPr>
      </w:pPr>
      <w:r w:rsidRPr="00CC36FF">
        <w:rPr>
          <w:rFonts w:ascii="CG Omega" w:eastAsia="Calibri" w:hAnsi="CG Omega" w:cs="Times New Roman"/>
          <w:u w:val="single"/>
        </w:rPr>
        <w:t xml:space="preserve">Zamawiający wymaga, aby okres gwarancji liczony od daty odbioru samochodu wynosił, co najmniej:  </w:t>
      </w:r>
    </w:p>
    <w:p w:rsidR="000733B9" w:rsidRPr="000733B9" w:rsidRDefault="00CC36FF" w:rsidP="000733B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G Omega" w:eastAsia="Calibri" w:hAnsi="CG Omega" w:cs="Times New Roman"/>
        </w:rPr>
      </w:pPr>
      <w:r w:rsidRPr="000733B9">
        <w:rPr>
          <w:rFonts w:ascii="CG Omega" w:eastAsia="Calibri" w:hAnsi="CG Omega" w:cs="Times New Roman"/>
        </w:rPr>
        <w:t xml:space="preserve">min. 2 lata na podzespoły mechaniczne bez limitu kilometrów, </w:t>
      </w:r>
    </w:p>
    <w:p w:rsidR="000733B9" w:rsidRPr="000733B9" w:rsidRDefault="00CC36FF" w:rsidP="000733B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G Omega" w:eastAsia="Calibri" w:hAnsi="CG Omega" w:cs="Times New Roman"/>
        </w:rPr>
      </w:pPr>
      <w:r w:rsidRPr="000733B9">
        <w:rPr>
          <w:rFonts w:ascii="CG Omega" w:eastAsia="Calibri" w:hAnsi="CG Omega" w:cs="Times New Roman"/>
        </w:rPr>
        <w:t xml:space="preserve">min. 3 lata na powłokę lakierniczą, </w:t>
      </w:r>
    </w:p>
    <w:p w:rsidR="00CC36FF" w:rsidRPr="000733B9" w:rsidRDefault="00CC36FF" w:rsidP="000733B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G Omega" w:eastAsia="Calibri" w:hAnsi="CG Omega" w:cs="Times New Roman"/>
        </w:rPr>
      </w:pPr>
      <w:r w:rsidRPr="000733B9">
        <w:rPr>
          <w:rFonts w:ascii="CG Omega" w:eastAsia="Calibri" w:hAnsi="CG Omega" w:cs="Times New Roman"/>
        </w:rPr>
        <w:t xml:space="preserve">min.10 lat na perforację nadwozia </w:t>
      </w:r>
    </w:p>
    <w:p w:rsidR="000733B9" w:rsidRPr="00CC36FF" w:rsidRDefault="000733B9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7069A0" w:rsidRDefault="00CC36FF" w:rsidP="00CC36FF">
      <w:pPr>
        <w:autoSpaceDE w:val="0"/>
        <w:autoSpaceDN w:val="0"/>
        <w:adjustRightInd w:val="0"/>
        <w:spacing w:before="60" w:after="0" w:line="276" w:lineRule="auto"/>
        <w:rPr>
          <w:rFonts w:ascii="CG Omega" w:eastAsia="Calibri" w:hAnsi="CG Omega" w:cs="Times New Roman"/>
          <w:b/>
          <w:bCs/>
        </w:rPr>
      </w:pPr>
      <w:r w:rsidRPr="007069A0">
        <w:rPr>
          <w:rFonts w:ascii="CG Omega" w:eastAsia="Calibri" w:hAnsi="CG Omega" w:cs="Times New Roman"/>
          <w:b/>
          <w:bCs/>
        </w:rPr>
        <w:t>5.5</w:t>
      </w:r>
      <w:r w:rsidRPr="007069A0">
        <w:rPr>
          <w:rFonts w:ascii="CG Omega" w:eastAsia="Calibri" w:hAnsi="CG Omega" w:cs="Times New Roman"/>
          <w:b/>
          <w:bCs/>
        </w:rPr>
        <w:tab/>
        <w:t xml:space="preserve"> Wymagania dotyczące serwisu:</w:t>
      </w:r>
    </w:p>
    <w:p w:rsidR="00CC36FF" w:rsidRPr="00CE684C" w:rsidRDefault="00CC36FF" w:rsidP="00CE684C">
      <w:pPr>
        <w:pStyle w:val="Akapitzlist"/>
        <w:numPr>
          <w:ilvl w:val="0"/>
          <w:numId w:val="24"/>
        </w:numPr>
        <w:spacing w:after="0" w:line="240" w:lineRule="auto"/>
        <w:rPr>
          <w:rFonts w:ascii="CG Omega" w:eastAsia="Calibri" w:hAnsi="CG Omega" w:cs="Times New Roman"/>
        </w:rPr>
      </w:pPr>
      <w:r w:rsidRPr="00CE684C">
        <w:rPr>
          <w:rFonts w:ascii="CG Omega" w:eastAsia="Calibri" w:hAnsi="CG Omega" w:cs="Times New Roman"/>
        </w:rPr>
        <w:t xml:space="preserve">Serwis gwarancyjny i pogwarancyjny w autoryzowanej stacji serwisowej oferowanej   marki </w:t>
      </w:r>
    </w:p>
    <w:p w:rsidR="00CC36FF" w:rsidRPr="00CE684C" w:rsidRDefault="00CC36FF" w:rsidP="002E08E6">
      <w:pPr>
        <w:pStyle w:val="Akapitzlist"/>
        <w:spacing w:after="0" w:line="240" w:lineRule="auto"/>
        <w:rPr>
          <w:rFonts w:ascii="CG Omega" w:eastAsia="Calibri" w:hAnsi="CG Omega" w:cs="Times New Roman"/>
        </w:rPr>
      </w:pPr>
      <w:r w:rsidRPr="00CE684C">
        <w:rPr>
          <w:rFonts w:ascii="CG Omega" w:eastAsia="Calibri" w:hAnsi="CG Omega" w:cs="Times New Roman"/>
        </w:rPr>
        <w:t>samochodu</w:t>
      </w:r>
      <w:r w:rsidR="00F17B97">
        <w:rPr>
          <w:rFonts w:ascii="CG Omega" w:eastAsia="Calibri" w:hAnsi="CG Omega" w:cs="Times New Roman"/>
        </w:rPr>
        <w:t xml:space="preserve"> znajdującej się maksymalnie – </w:t>
      </w:r>
      <w:r w:rsidR="002E08E6">
        <w:rPr>
          <w:rFonts w:ascii="CG Omega" w:eastAsia="Calibri" w:hAnsi="CG Omega" w:cs="Times New Roman"/>
        </w:rPr>
        <w:t>10</w:t>
      </w:r>
      <w:r w:rsidRPr="00CE684C">
        <w:rPr>
          <w:rFonts w:ascii="CG Omega" w:eastAsia="Calibri" w:hAnsi="CG Omega" w:cs="Times New Roman"/>
        </w:rPr>
        <w:t>0 km od siedziby Zamawiającego.</w:t>
      </w:r>
    </w:p>
    <w:p w:rsidR="000733B9" w:rsidRPr="00CE684C" w:rsidRDefault="00CC36FF" w:rsidP="00CE684C">
      <w:pPr>
        <w:pStyle w:val="Akapitzlist"/>
        <w:numPr>
          <w:ilvl w:val="0"/>
          <w:numId w:val="24"/>
        </w:numPr>
        <w:spacing w:after="0" w:line="240" w:lineRule="auto"/>
        <w:rPr>
          <w:rFonts w:ascii="CG Omega" w:eastAsia="Calibri" w:hAnsi="CG Omega" w:cs="Times New Roman"/>
        </w:rPr>
      </w:pPr>
      <w:r w:rsidRPr="00CE684C">
        <w:rPr>
          <w:rFonts w:ascii="CG Omega" w:eastAsia="Calibri" w:hAnsi="CG Omega" w:cs="Times New Roman"/>
        </w:rPr>
        <w:t>Czas usunięcia usterki do 48 godzin roboczych; wyjątek – brak części w Polsce- do 14 dni</w:t>
      </w:r>
      <w:r w:rsidR="00A7035F" w:rsidRPr="00CE684C">
        <w:rPr>
          <w:rFonts w:ascii="CG Omega" w:eastAsia="Calibri" w:hAnsi="CG Omega" w:cs="Times New Roman"/>
        </w:rPr>
        <w:t>.</w:t>
      </w:r>
    </w:p>
    <w:p w:rsidR="00CC36FF" w:rsidRPr="00CE684C" w:rsidRDefault="00CC36FF" w:rsidP="00CE684C">
      <w:pPr>
        <w:pStyle w:val="Akapitzlist"/>
        <w:numPr>
          <w:ilvl w:val="0"/>
          <w:numId w:val="24"/>
        </w:numPr>
        <w:spacing w:after="0" w:line="240" w:lineRule="auto"/>
        <w:rPr>
          <w:rFonts w:ascii="CG Omega" w:eastAsia="Calibri" w:hAnsi="CG Omega" w:cs="Times New Roman"/>
        </w:rPr>
      </w:pPr>
      <w:r w:rsidRPr="00CE684C">
        <w:rPr>
          <w:rFonts w:ascii="CG Omega" w:eastAsia="Calibri" w:hAnsi="CG Omega" w:cs="Times New Roman"/>
        </w:rPr>
        <w:t>Czas dostawy części zamiennych do 72 godzin.</w:t>
      </w:r>
    </w:p>
    <w:p w:rsidR="00CC36FF" w:rsidRPr="00CC36FF" w:rsidRDefault="00CC36FF" w:rsidP="000733B9">
      <w:pPr>
        <w:spacing w:after="0" w:line="240" w:lineRule="auto"/>
        <w:rPr>
          <w:rFonts w:ascii="CG Omega" w:eastAsia="Calibri" w:hAnsi="CG Omega" w:cs="Times New Roman"/>
        </w:rPr>
      </w:pPr>
    </w:p>
    <w:p w:rsidR="00CC36FF" w:rsidRPr="007069A0" w:rsidRDefault="00CC36FF" w:rsidP="00CC36FF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b/>
        </w:rPr>
      </w:pPr>
      <w:r w:rsidRPr="007069A0">
        <w:rPr>
          <w:rFonts w:ascii="CG Omega" w:eastAsia="Calibri" w:hAnsi="CG Omega" w:cs="Times New Roman"/>
          <w:b/>
          <w:bCs/>
        </w:rPr>
        <w:t>5.6</w:t>
      </w:r>
      <w:r w:rsidRPr="007069A0">
        <w:rPr>
          <w:rFonts w:ascii="CG Omega" w:eastAsia="Calibri" w:hAnsi="CG Omega" w:cs="Times New Roman"/>
          <w:b/>
          <w:bCs/>
        </w:rPr>
        <w:tab/>
        <w:t>Informacje dotyczące leasingu:</w:t>
      </w:r>
      <w:r w:rsidRPr="007069A0">
        <w:rPr>
          <w:rFonts w:ascii="Palatino Linotype" w:eastAsia="Calibri" w:hAnsi="Palatino Linotype" w:cs="Times New Roman"/>
          <w:b/>
        </w:rPr>
        <w:t xml:space="preserve"> </w:t>
      </w:r>
    </w:p>
    <w:p w:rsidR="000733B9" w:rsidRPr="000733B9" w:rsidRDefault="007069A0" w:rsidP="00CE684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</w:t>
      </w:r>
      <w:r w:rsidR="00CC36FF" w:rsidRPr="000733B9">
        <w:rPr>
          <w:rFonts w:ascii="CG Omega" w:eastAsia="Calibri" w:hAnsi="CG Omega" w:cs="Times New Roman"/>
        </w:rPr>
        <w:t>aluta leasingu – PLN</w:t>
      </w:r>
    </w:p>
    <w:p w:rsidR="00CC36FF" w:rsidRPr="000733B9" w:rsidRDefault="007069A0" w:rsidP="00CE684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okres leasingu - 60</w:t>
      </w:r>
      <w:r w:rsidR="00CC36FF" w:rsidRPr="000733B9">
        <w:rPr>
          <w:rFonts w:ascii="CG Omega" w:eastAsia="Calibri" w:hAnsi="CG Omega" w:cs="Times New Roman"/>
        </w:rPr>
        <w:t xml:space="preserve"> miesięcy</w:t>
      </w:r>
    </w:p>
    <w:p w:rsidR="00CC36FF" w:rsidRPr="000733B9" w:rsidRDefault="007069A0" w:rsidP="00CE684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równe raty kapitałowe od 1 do 60</w:t>
      </w:r>
    </w:p>
    <w:p w:rsidR="00CC36FF" w:rsidRPr="000733B9" w:rsidRDefault="007069A0" w:rsidP="00CE684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</w:t>
      </w:r>
      <w:r w:rsidR="00CC36FF" w:rsidRPr="000733B9">
        <w:rPr>
          <w:rFonts w:ascii="CG Omega" w:eastAsia="Calibri" w:hAnsi="CG Omega" w:cs="Times New Roman"/>
        </w:rPr>
        <w:t>ymagane zabezpieczenie umowy leasingu – Brak</w:t>
      </w:r>
    </w:p>
    <w:p w:rsidR="00CC36FF" w:rsidRPr="000733B9" w:rsidRDefault="007069A0" w:rsidP="00CE684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</w:t>
      </w:r>
      <w:r w:rsidR="00CC36FF" w:rsidRPr="000733B9">
        <w:rPr>
          <w:rFonts w:ascii="CG Omega" w:eastAsia="Calibri" w:hAnsi="CG Omega" w:cs="Times New Roman"/>
        </w:rPr>
        <w:t>artość wykupu 1%</w:t>
      </w:r>
    </w:p>
    <w:p w:rsidR="00CC36FF" w:rsidRPr="007069A0" w:rsidRDefault="007069A0" w:rsidP="007069A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t</w:t>
      </w:r>
      <w:r w:rsidR="00CC36FF" w:rsidRPr="000733B9">
        <w:rPr>
          <w:rFonts w:ascii="CG Omega" w:eastAsia="Calibri" w:hAnsi="CG Omega" w:cs="Times New Roman"/>
        </w:rPr>
        <w:t>ermin płatności rat leasingowych wr</w:t>
      </w:r>
      <w:r w:rsidR="000733B9" w:rsidRPr="000733B9">
        <w:rPr>
          <w:rFonts w:ascii="CG Omega" w:eastAsia="Calibri" w:hAnsi="CG Omega" w:cs="Times New Roman"/>
        </w:rPr>
        <w:t>az z ubezpieczeniem</w:t>
      </w:r>
      <w:r>
        <w:rPr>
          <w:rFonts w:ascii="CG Omega" w:eastAsia="Calibri" w:hAnsi="CG Omega" w:cs="Times New Roman"/>
        </w:rPr>
        <w:t xml:space="preserve"> z</w:t>
      </w:r>
      <w:r w:rsidR="000733B9" w:rsidRPr="007069A0">
        <w:rPr>
          <w:rFonts w:ascii="CG Omega" w:eastAsia="Calibri" w:hAnsi="CG Omega" w:cs="Times New Roman"/>
        </w:rPr>
        <w:t xml:space="preserve">godnie z </w:t>
      </w:r>
      <w:r w:rsidR="00CC36FF" w:rsidRPr="007069A0">
        <w:rPr>
          <w:rFonts w:ascii="CG Omega" w:eastAsia="Calibri" w:hAnsi="CG Omega" w:cs="Times New Roman"/>
        </w:rPr>
        <w:t>harmonogramem</w:t>
      </w:r>
    </w:p>
    <w:p w:rsidR="00CC36FF" w:rsidRPr="000733B9" w:rsidRDefault="007069A0" w:rsidP="00CE684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</w:t>
      </w:r>
      <w:r w:rsidR="006C261A">
        <w:rPr>
          <w:rFonts w:ascii="CG Omega" w:eastAsia="Calibri" w:hAnsi="CG Omega" w:cs="Times New Roman"/>
        </w:rPr>
        <w:t>ydanie przedmiotu leasingu na stąpi przed upływem 30.06.2021 r.</w:t>
      </w:r>
    </w:p>
    <w:p w:rsidR="00CC36FF" w:rsidRPr="00CC36FF" w:rsidRDefault="00CC36FF" w:rsidP="006C261A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7069A0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7069A0">
        <w:rPr>
          <w:rFonts w:ascii="CG Omega" w:eastAsia="Calibri" w:hAnsi="CG Omega" w:cs="Times New Roman"/>
          <w:b/>
        </w:rPr>
        <w:t>5.7</w:t>
      </w:r>
      <w:r w:rsidRPr="007069A0">
        <w:rPr>
          <w:rFonts w:ascii="CG Omega" w:eastAsia="Calibri" w:hAnsi="CG Omega" w:cs="Times New Roman"/>
          <w:b/>
        </w:rPr>
        <w:tab/>
        <w:t xml:space="preserve">Informacje dotyczące odbioru pojazdu </w:t>
      </w:r>
    </w:p>
    <w:p w:rsidR="00CC36FF" w:rsidRPr="00CC36FF" w:rsidRDefault="00CC36FF" w:rsidP="00CC36FF">
      <w:pPr>
        <w:spacing w:after="0" w:line="240" w:lineRule="auto"/>
        <w:ind w:left="708"/>
        <w:jc w:val="both"/>
        <w:rPr>
          <w:rFonts w:ascii="CG Omega" w:eastAsia="Calibri" w:hAnsi="CG Omega" w:cs="Times New Roman"/>
          <w:u w:val="single"/>
        </w:rPr>
      </w:pPr>
      <w:r w:rsidRPr="00CC36FF">
        <w:rPr>
          <w:rFonts w:ascii="CG Omega" w:eastAsia="Calibri" w:hAnsi="CG Omega" w:cs="Times New Roman"/>
          <w:u w:val="single"/>
        </w:rPr>
        <w:t xml:space="preserve">W dniu odbioru pojazdu Wykonawca przekaże Zamawiającemu na dostarczany pojazd komplet dokumentów do rejestracji samochodu zgodnie z obowiązującymi przepisami;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świadectwo homologacji;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kartę pojazdu;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- książkę przeglądów serwisowych;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instrukcję obsługi w języku polskim dla samochodu;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lastRenderedPageBreak/>
        <w:t xml:space="preserve">- pozostałe dokumenty niezbędne </w:t>
      </w:r>
      <w:r w:rsidR="007069A0">
        <w:rPr>
          <w:rFonts w:ascii="CG Omega" w:eastAsia="Calibri" w:hAnsi="CG Omega" w:cs="Times New Roman"/>
        </w:rPr>
        <w:t xml:space="preserve">do </w:t>
      </w:r>
      <w:r w:rsidRPr="00CC36FF">
        <w:rPr>
          <w:rFonts w:ascii="CG Omega" w:eastAsia="Calibri" w:hAnsi="CG Omega" w:cs="Times New Roman"/>
        </w:rPr>
        <w:t>rejestracji samochodu;</w:t>
      </w:r>
    </w:p>
    <w:p w:rsid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- dokumenty określające warunki serwisowania gwarancyjnego i pogwarancyjnego, wykaz </w:t>
      </w:r>
      <w:r>
        <w:rPr>
          <w:rFonts w:ascii="CG Omega" w:eastAsia="Calibri" w:hAnsi="CG Omega" w:cs="Times New Roman"/>
        </w:rPr>
        <w:t xml:space="preserve">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0D6C89">
        <w:rPr>
          <w:rFonts w:ascii="CG Omega" w:eastAsia="Calibri" w:hAnsi="CG Omega" w:cs="Times New Roman"/>
        </w:rPr>
        <w:t xml:space="preserve">punktów </w:t>
      </w:r>
      <w:r w:rsidRPr="00CC36FF">
        <w:rPr>
          <w:rFonts w:ascii="CG Omega" w:eastAsia="Calibri" w:hAnsi="CG Omega" w:cs="Times New Roman"/>
        </w:rPr>
        <w:t xml:space="preserve">serwisowych, okres gwarancji, terminy usunięcia stwierdzonych wad i usterek.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 xml:space="preserve">Uwaga :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Dostawa samochodu do Zamawiającego nastąpi na koszt Wykonawcy.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Zamawiający nie dopuszcza składanie ofert częściowych. Oferta musi obejmować wszystkie wymienione w opisie danej części pozycje – w przeciwnym przypadku, oferta zostanie odrzucona jako niespełniająca wymagań określonych w niniejszym zapytaniu.        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ahoma"/>
          <w:b/>
        </w:rPr>
        <w:t>Oznaczenie przedmiotu zamówienia według Wspólnego Słownika Zamówień ( CPV).</w:t>
      </w:r>
      <w:r w:rsidRPr="00CC36FF">
        <w:rPr>
          <w:rFonts w:ascii="CG Omega" w:eastAsia="Calibri" w:hAnsi="CG Omega" w:cs="Tahoma"/>
        </w:rPr>
        <w:t xml:space="preserve">     </w:t>
      </w:r>
    </w:p>
    <w:p w:rsidR="00CC36FF" w:rsidRDefault="00CC36FF" w:rsidP="00CE684C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Przedmiot zamówienia jest określony kodem we Wspólnym Słowniku Zamówień: 34100000-8.</w:t>
      </w:r>
      <w:r w:rsidRPr="00CC36FF">
        <w:rPr>
          <w:rFonts w:ascii="CG Omega" w:eastAsia="Calibri" w:hAnsi="CG Omega" w:cs="Times New Roman"/>
        </w:rPr>
        <w:tab/>
      </w:r>
    </w:p>
    <w:p w:rsidR="007069A0" w:rsidRPr="00CC36FF" w:rsidRDefault="007069A0" w:rsidP="00CE684C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AE5099" w:rsidRDefault="00CC36FF" w:rsidP="00CC36FF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7069A0">
        <w:rPr>
          <w:rFonts w:ascii="CG Omega" w:eastAsia="Calibri" w:hAnsi="CG Omega" w:cs="Times New Roman"/>
          <w:b/>
        </w:rPr>
        <w:t xml:space="preserve">VI. </w:t>
      </w:r>
      <w:r w:rsidRPr="007069A0">
        <w:rPr>
          <w:rFonts w:ascii="CG Omega" w:eastAsia="Calibri" w:hAnsi="CG Omega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>Warunki udziału w postepowaniu</w:t>
      </w:r>
      <w:r w:rsidR="00CE684C" w:rsidRPr="00AE5099">
        <w:rPr>
          <w:rFonts w:ascii="CG Omega" w:eastAsia="Calibri" w:hAnsi="CG Omega" w:cs="Times New Roman"/>
          <w:b/>
          <w:u w:val="thick"/>
        </w:rPr>
        <w:t xml:space="preserve">: </w:t>
      </w:r>
    </w:p>
    <w:p w:rsidR="00CC36FF" w:rsidRPr="00CC36FF" w:rsidRDefault="00CC36FF" w:rsidP="00CC36FF">
      <w:pPr>
        <w:spacing w:after="0" w:line="240" w:lineRule="auto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  <w:smallCaps/>
        </w:rPr>
        <w:t>6.1</w:t>
      </w:r>
      <w:r w:rsidRPr="00CC36FF">
        <w:rPr>
          <w:rFonts w:ascii="CG Omega" w:eastAsia="Calibri" w:hAnsi="CG Omega" w:cs="Times New Roman"/>
        </w:rPr>
        <w:t xml:space="preserve">       O udzielenie zamówienia mogą ubiegać się Wykonawcy, którzy spełniają warunki i nie </w:t>
      </w:r>
    </w:p>
    <w:p w:rsidR="00CC36FF" w:rsidRPr="00CC36FF" w:rsidRDefault="00CC36FF" w:rsidP="00CC36FF">
      <w:pPr>
        <w:spacing w:after="0" w:line="240" w:lineRule="auto"/>
        <w:ind w:firstLine="708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podlegają wykluczeniu z postepowania.</w:t>
      </w:r>
      <w:bookmarkStart w:id="0" w:name="_GoBack"/>
      <w:bookmarkEnd w:id="0"/>
    </w:p>
    <w:p w:rsidR="00CC36FF" w:rsidRPr="00CC36FF" w:rsidRDefault="00CC36FF" w:rsidP="00CC36FF">
      <w:pPr>
        <w:spacing w:after="0" w:line="240" w:lineRule="auto"/>
        <w:ind w:firstLine="708"/>
        <w:rPr>
          <w:rFonts w:ascii="CG Omega" w:eastAsia="Calibri" w:hAnsi="CG Omega" w:cs="Times New Roman"/>
          <w:u w:val="single"/>
        </w:rPr>
      </w:pPr>
      <w:r w:rsidRPr="00CC36FF">
        <w:rPr>
          <w:rFonts w:ascii="CG Omega" w:eastAsia="Calibri" w:hAnsi="CG Omega" w:cs="Times New Roman"/>
          <w:u w:val="single"/>
        </w:rPr>
        <w:t xml:space="preserve">Zdolności do występowania w obrocie gospodarczym. </w:t>
      </w:r>
    </w:p>
    <w:p w:rsidR="00CC36FF" w:rsidRPr="00CC36FF" w:rsidRDefault="00CC36FF" w:rsidP="00CC36F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eastAsia="Calibri" w:hAnsi="CG Omega" w:cs="Tahoma"/>
          <w:kern w:val="1"/>
          <w:lang w:eastAsia="ar-SA"/>
        </w:rPr>
      </w:pPr>
      <w:r w:rsidRPr="00CC36FF">
        <w:rPr>
          <w:rFonts w:ascii="CG Omega" w:eastAsia="Calibri" w:hAnsi="CG Omega" w:cs="Tahoma"/>
          <w:kern w:val="1"/>
          <w:lang w:eastAsia="ar-SA"/>
        </w:rPr>
        <w:t xml:space="preserve">            Zamawiający nie stawia szczegółowego warunku w tym zakresie.</w:t>
      </w:r>
    </w:p>
    <w:p w:rsidR="00CC36FF" w:rsidRPr="00CC36FF" w:rsidRDefault="00CC36FF" w:rsidP="00CC36FF">
      <w:pPr>
        <w:tabs>
          <w:tab w:val="left" w:pos="360"/>
          <w:tab w:val="left" w:pos="900"/>
        </w:tabs>
        <w:suppressAutoHyphens/>
        <w:spacing w:after="0" w:line="20" w:lineRule="atLeast"/>
        <w:ind w:left="708"/>
        <w:jc w:val="both"/>
        <w:rPr>
          <w:rFonts w:ascii="CG Omega" w:eastAsia="Calibri" w:hAnsi="CG Omega" w:cs="Tahoma"/>
          <w:kern w:val="1"/>
          <w:u w:val="single"/>
          <w:lang w:eastAsia="ar-SA"/>
        </w:rPr>
      </w:pPr>
      <w:r w:rsidRPr="00CC36FF">
        <w:rPr>
          <w:rFonts w:ascii="CG Omega" w:eastAsia="Calibri" w:hAnsi="CG Omega" w:cs="Tahoma"/>
          <w:kern w:val="1"/>
          <w:u w:val="single"/>
          <w:lang w:eastAsia="ar-SA"/>
        </w:rPr>
        <w:t xml:space="preserve">Uprawnień do prowadzenia działalności gospodarczej lub zawodowej o ile wynika to z odrębnych      przepisów </w:t>
      </w:r>
    </w:p>
    <w:p w:rsidR="00CC36FF" w:rsidRPr="00CC36FF" w:rsidRDefault="00CC36FF" w:rsidP="00CC36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eastAsia="Calibri" w:hAnsi="CG Omega" w:cs="Tahoma"/>
          <w:kern w:val="1"/>
          <w:lang w:eastAsia="ar-SA"/>
        </w:rPr>
      </w:pPr>
      <w:r w:rsidRPr="00CC36FF">
        <w:rPr>
          <w:rFonts w:ascii="CG Omega" w:eastAsia="Calibri" w:hAnsi="CG Omega" w:cs="Tahoma"/>
          <w:kern w:val="1"/>
          <w:lang w:eastAsia="ar-SA"/>
        </w:rPr>
        <w:t>Zamawiający nie stawia szczegółowego warunku w tym zakresie.</w:t>
      </w:r>
    </w:p>
    <w:p w:rsidR="00CC36FF" w:rsidRPr="00CC36FF" w:rsidRDefault="00CC36FF" w:rsidP="00CC36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eastAsia="Calibri" w:hAnsi="CG Omega" w:cs="Tahoma"/>
          <w:kern w:val="1"/>
          <w:u w:val="single"/>
          <w:lang w:eastAsia="ar-SA"/>
        </w:rPr>
      </w:pPr>
      <w:r w:rsidRPr="00CC36FF">
        <w:rPr>
          <w:rFonts w:ascii="CG Omega" w:eastAsia="Calibri" w:hAnsi="CG Omega" w:cs="Tahoma"/>
          <w:kern w:val="1"/>
          <w:u w:val="single"/>
          <w:lang w:eastAsia="ar-SA"/>
        </w:rPr>
        <w:t>Sytuacji ekonomicznej lub finansowej.</w:t>
      </w:r>
    </w:p>
    <w:p w:rsidR="00CC36FF" w:rsidRPr="00CC36FF" w:rsidRDefault="00CC36FF" w:rsidP="00CC36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eastAsia="Calibri" w:hAnsi="CG Omega" w:cs="Tahoma"/>
          <w:kern w:val="1"/>
          <w:lang w:eastAsia="ar-SA"/>
        </w:rPr>
      </w:pPr>
      <w:r w:rsidRPr="00CC36FF">
        <w:rPr>
          <w:rFonts w:ascii="CG Omega" w:eastAsia="Calibri" w:hAnsi="CG Omega" w:cs="Tahoma"/>
          <w:kern w:val="1"/>
          <w:lang w:eastAsia="ar-SA"/>
        </w:rPr>
        <w:t>Zamawiający nie stawia szczegółowego warunku w tym zakresie.</w:t>
      </w:r>
    </w:p>
    <w:p w:rsidR="00CC36FF" w:rsidRPr="00CC36FF" w:rsidRDefault="00CC36FF" w:rsidP="00CC36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eastAsia="Calibri" w:hAnsi="CG Omega" w:cs="Tahoma"/>
          <w:kern w:val="1"/>
          <w:u w:val="single"/>
          <w:lang w:eastAsia="ar-SA"/>
        </w:rPr>
      </w:pPr>
      <w:r w:rsidRPr="00CC36FF">
        <w:rPr>
          <w:rFonts w:ascii="CG Omega" w:eastAsia="Calibri" w:hAnsi="CG Omega" w:cs="Tahoma"/>
          <w:kern w:val="1"/>
          <w:u w:val="single"/>
          <w:lang w:eastAsia="ar-SA"/>
        </w:rPr>
        <w:t>Zdolności technicznej lub zawodowej.</w:t>
      </w:r>
    </w:p>
    <w:p w:rsidR="00CC36FF" w:rsidRDefault="00CC36FF" w:rsidP="00CC36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eastAsia="Calibri" w:hAnsi="CG Omega" w:cs="Tahoma"/>
          <w:kern w:val="1"/>
          <w:lang w:eastAsia="ar-SA"/>
        </w:rPr>
      </w:pPr>
      <w:r w:rsidRPr="00CC36FF">
        <w:rPr>
          <w:rFonts w:ascii="CG Omega" w:eastAsia="Calibri" w:hAnsi="CG Omega" w:cs="Tahoma"/>
          <w:kern w:val="1"/>
          <w:lang w:eastAsia="ar-SA"/>
        </w:rPr>
        <w:t>Zamawiający nie stawia szczegółowego warunku w tym zakresie.</w:t>
      </w:r>
    </w:p>
    <w:p w:rsidR="007069A0" w:rsidRPr="00CC36FF" w:rsidRDefault="007069A0" w:rsidP="00CC36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eastAsia="Calibri" w:hAnsi="CG Omega" w:cs="Tahoma"/>
          <w:kern w:val="1"/>
          <w:lang w:eastAsia="ar-SA"/>
        </w:rPr>
      </w:pPr>
    </w:p>
    <w:p w:rsid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t>6.2</w:t>
      </w:r>
      <w:r w:rsidRPr="00CC36FF">
        <w:rPr>
          <w:rFonts w:ascii="CG Omega" w:eastAsia="Calibri" w:hAnsi="CG Omega" w:cs="Times New Roman"/>
        </w:rPr>
        <w:tab/>
        <w:t xml:space="preserve">Zamawiający, na podstawie złożonych przez Wykonawcę dokumentów, dokona oceny spełniania warunków podmiotowych 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</w:t>
      </w:r>
    </w:p>
    <w:p w:rsidR="00CE684C" w:rsidRPr="00CC36FF" w:rsidRDefault="00CE684C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</w:p>
    <w:p w:rsidR="00CE684C" w:rsidRPr="007069A0" w:rsidRDefault="00CC36FF" w:rsidP="00CE684C">
      <w:pPr>
        <w:spacing w:after="0" w:line="240" w:lineRule="auto"/>
        <w:rPr>
          <w:rFonts w:ascii="CG Omega" w:eastAsia="Calibri" w:hAnsi="CG Omega" w:cs="Times New Roman"/>
          <w:b/>
          <w:u w:val="single"/>
        </w:rPr>
      </w:pPr>
      <w:r w:rsidRPr="007069A0">
        <w:rPr>
          <w:rFonts w:ascii="CG Omega" w:eastAsia="Calibri" w:hAnsi="CG Omega" w:cs="Times New Roman"/>
          <w:b/>
        </w:rPr>
        <w:t xml:space="preserve">VII.      </w:t>
      </w:r>
      <w:r w:rsidRPr="00AE5099">
        <w:rPr>
          <w:rFonts w:ascii="CG Omega" w:eastAsia="Calibri" w:hAnsi="CG Omega" w:cs="Times New Roman"/>
          <w:b/>
          <w:u w:val="thick"/>
        </w:rPr>
        <w:t xml:space="preserve">Informacja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na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temat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podstaw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wykluczenia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oraz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zakazu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powiązań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osobowych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>lub</w:t>
      </w:r>
      <w:r w:rsidRPr="007069A0">
        <w:rPr>
          <w:rFonts w:ascii="CG Omega" w:eastAsia="Calibri" w:hAnsi="CG Omega" w:cs="Times New Roman"/>
          <w:b/>
          <w:u w:val="single"/>
        </w:rPr>
        <w:t xml:space="preserve"> </w:t>
      </w:r>
      <w:r w:rsidR="00CE684C" w:rsidRPr="007069A0">
        <w:rPr>
          <w:rFonts w:ascii="CG Omega" w:eastAsia="Calibri" w:hAnsi="CG Omega" w:cs="Times New Roman"/>
          <w:b/>
          <w:u w:val="single"/>
        </w:rPr>
        <w:t xml:space="preserve">  </w:t>
      </w:r>
    </w:p>
    <w:p w:rsidR="00CC36FF" w:rsidRPr="00AE5099" w:rsidRDefault="00CE684C" w:rsidP="00CE684C">
      <w:pPr>
        <w:spacing w:after="0" w:line="240" w:lineRule="auto"/>
        <w:ind w:firstLine="705"/>
        <w:rPr>
          <w:rFonts w:ascii="CG Omega" w:eastAsia="Calibri" w:hAnsi="CG Omega" w:cs="Times New Roman"/>
          <w:b/>
          <w:u w:val="thick"/>
        </w:rPr>
      </w:pPr>
      <w:r w:rsidRPr="00AE5099">
        <w:rPr>
          <w:rFonts w:ascii="CG Omega" w:eastAsia="Calibri" w:hAnsi="CG Omega" w:cs="Times New Roman"/>
          <w:b/>
          <w:u w:val="thick"/>
        </w:rPr>
        <w:t>K</w:t>
      </w:r>
      <w:r w:rsidR="00CC36FF" w:rsidRPr="00AE5099">
        <w:rPr>
          <w:rFonts w:ascii="CG Omega" w:eastAsia="Calibri" w:hAnsi="CG Omega" w:cs="Times New Roman"/>
          <w:b/>
          <w:u w:val="thick"/>
        </w:rPr>
        <w:t>apitałowych</w:t>
      </w:r>
      <w:r w:rsidRPr="00AE5099">
        <w:rPr>
          <w:rFonts w:ascii="CG Omega" w:eastAsia="Calibri" w:hAnsi="CG Omega" w:cs="Times New Roman"/>
          <w:b/>
          <w:u w:val="thick"/>
        </w:rPr>
        <w:t>: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smallCaps/>
        </w:rPr>
      </w:pPr>
      <w:r w:rsidRPr="00CC36FF">
        <w:rPr>
          <w:rFonts w:ascii="CG Omega" w:eastAsia="Calibri" w:hAnsi="CG Omega" w:cs="Times New Roman"/>
          <w:b/>
        </w:rPr>
        <w:t>7.1</w:t>
      </w:r>
      <w:r w:rsidRPr="00CC36FF">
        <w:rPr>
          <w:rFonts w:ascii="CG Omega" w:eastAsia="Calibri" w:hAnsi="CG Omega" w:cs="Times New Roman"/>
        </w:rPr>
        <w:tab/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t>7.2</w:t>
      </w:r>
      <w:r w:rsidRPr="00CC36FF">
        <w:rPr>
          <w:rFonts w:ascii="CG Omega" w:eastAsia="Calibri" w:hAnsi="CG Omega" w:cs="Times New Roman"/>
        </w:rPr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CC36FF" w:rsidRPr="00CC36FF" w:rsidRDefault="00CC36FF" w:rsidP="00CC36FF">
      <w:pPr>
        <w:spacing w:after="0" w:line="240" w:lineRule="auto"/>
        <w:ind w:left="714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t>7.2.1</w:t>
      </w:r>
      <w:r w:rsidRPr="00CC36FF">
        <w:rPr>
          <w:rFonts w:ascii="CG Omega" w:eastAsia="Calibri" w:hAnsi="CG Omega" w:cs="Times New Roman"/>
          <w:b/>
        </w:rPr>
        <w:tab/>
      </w:r>
      <w:r w:rsidRPr="00CC36FF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CC36FF" w:rsidRPr="00CC36FF" w:rsidRDefault="00CC36FF" w:rsidP="00CC36FF">
      <w:pPr>
        <w:spacing w:after="0" w:line="240" w:lineRule="auto"/>
        <w:ind w:left="1404" w:hanging="690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t>7.2.2</w:t>
      </w:r>
      <w:r w:rsidRPr="00CC36FF">
        <w:rPr>
          <w:rFonts w:ascii="CG Omega" w:eastAsia="Calibri" w:hAnsi="CG Omega" w:cs="Times New Roman"/>
        </w:rPr>
        <w:tab/>
        <w:t>posiadaniu co najmniej 10% udziałów lub akcji, o ile niższy próg nie wynika z przepisów prawa lub nie został określony przez IZ PO,</w:t>
      </w:r>
    </w:p>
    <w:p w:rsidR="00CC36FF" w:rsidRPr="00CC36FF" w:rsidRDefault="00CC36FF" w:rsidP="00CC36FF">
      <w:pPr>
        <w:spacing w:after="0" w:line="240" w:lineRule="auto"/>
        <w:ind w:left="1404" w:hanging="690"/>
        <w:jc w:val="both"/>
        <w:rPr>
          <w:rFonts w:ascii="CG Omega" w:eastAsia="Calibri" w:hAnsi="CG Omega" w:cs="Times New Roman"/>
          <w:b/>
        </w:rPr>
      </w:pPr>
      <w:r w:rsidRPr="00CC36FF">
        <w:rPr>
          <w:rFonts w:ascii="CG Omega" w:eastAsia="Calibri" w:hAnsi="CG Omega" w:cs="Times New Roman"/>
          <w:b/>
        </w:rPr>
        <w:t>7.2.3</w:t>
      </w:r>
      <w:r w:rsidRPr="00CC36FF">
        <w:rPr>
          <w:rFonts w:ascii="CG Omega" w:eastAsia="Calibri" w:hAnsi="CG Omega" w:cs="Times New Roman"/>
        </w:rPr>
        <w:tab/>
        <w:t>pełnieniu funkcji członka organu nadzorczego lub zarządzającego, prokurenta, pełnomocnika,</w:t>
      </w:r>
    </w:p>
    <w:p w:rsidR="00CC36FF" w:rsidRPr="00CC36FF" w:rsidRDefault="00CC36FF" w:rsidP="00CC36FF">
      <w:pPr>
        <w:spacing w:after="0" w:line="240" w:lineRule="auto"/>
        <w:ind w:left="1404" w:hanging="696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lastRenderedPageBreak/>
        <w:t>7.2.4</w:t>
      </w:r>
      <w:r w:rsidRPr="00CC36FF">
        <w:rPr>
          <w:rFonts w:ascii="CG Omega" w:eastAsia="Calibri" w:hAnsi="CG Omega" w:cs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t>7.3</w:t>
      </w:r>
      <w:r w:rsidRPr="00CC36FF">
        <w:rPr>
          <w:rFonts w:ascii="CG Omega" w:eastAsia="Calibri" w:hAnsi="CG Omega" w:cs="Times New Roman"/>
        </w:rPr>
        <w:tab/>
        <w:t>Wykonawca, który jest powiązany osobowo lub kapitałowo z zamawiającym zostanie wykluczony z postępowania.</w:t>
      </w:r>
    </w:p>
    <w:p w:rsidR="00CC36FF" w:rsidRPr="00CC36FF" w:rsidRDefault="00CC36FF" w:rsidP="004860AA">
      <w:pPr>
        <w:spacing w:after="0" w:line="240" w:lineRule="auto"/>
        <w:jc w:val="both"/>
        <w:rPr>
          <w:rFonts w:ascii="CG Omega" w:eastAsia="Calibri" w:hAnsi="CG Omega" w:cs="Times New Roman"/>
          <w:smallCaps/>
        </w:rPr>
      </w:pPr>
    </w:p>
    <w:p w:rsidR="00CC36FF" w:rsidRPr="00AE5099" w:rsidRDefault="00CC36FF" w:rsidP="00CC36FF">
      <w:pPr>
        <w:spacing w:after="200" w:line="276" w:lineRule="auto"/>
        <w:ind w:left="705" w:hanging="705"/>
        <w:rPr>
          <w:rFonts w:ascii="CG Omega" w:eastAsia="Calibri" w:hAnsi="CG Omega" w:cs="Times New Roman"/>
          <w:b/>
          <w:u w:val="thick"/>
        </w:rPr>
      </w:pPr>
      <w:r w:rsidRPr="00CC36FF">
        <w:rPr>
          <w:rFonts w:ascii="CG Omega" w:eastAsia="Calibri" w:hAnsi="CG Omega" w:cs="Times New Roman"/>
          <w:b/>
        </w:rPr>
        <w:t>VIII.</w:t>
      </w:r>
      <w:r w:rsidRPr="00CC36FF">
        <w:rPr>
          <w:rFonts w:ascii="CG Omega" w:eastAsia="Calibri" w:hAnsi="CG Omega" w:cs="Times New Roman"/>
        </w:rPr>
        <w:t xml:space="preserve"> </w:t>
      </w:r>
      <w:r w:rsidRPr="00CC36FF">
        <w:rPr>
          <w:rFonts w:ascii="CG Omega" w:eastAsia="Calibri" w:hAnsi="CG Omega" w:cs="Times New Roman"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>Wykaz dokumentów i oświadczeń składających się na ofertę oraz oświadczeń składanych</w:t>
      </w:r>
      <w:r w:rsidRPr="00CC36FF">
        <w:rPr>
          <w:rFonts w:ascii="CG Omega" w:eastAsia="Calibri" w:hAnsi="CG Omega" w:cs="Times New Roman"/>
          <w:u w:val="single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>przez Wykonawcę w celu potwierdzenia, że nie podlega on wykluczeniu oraz spełnia</w:t>
      </w:r>
      <w:r w:rsidRPr="00CC36FF">
        <w:rPr>
          <w:rFonts w:ascii="CG Omega" w:eastAsia="Calibri" w:hAnsi="CG Omega" w:cs="Times New Roman"/>
          <w:u w:val="single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warunki udziału w postępowaniu : </w:t>
      </w:r>
    </w:p>
    <w:p w:rsidR="00CC36FF" w:rsidRPr="00CC36FF" w:rsidRDefault="00CC36FF" w:rsidP="00CE684C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8.1     </w:t>
      </w:r>
      <w:r w:rsidRPr="00CC36FF">
        <w:rPr>
          <w:rFonts w:ascii="CG Omega" w:eastAsia="Calibri" w:hAnsi="CG Omega" w:cs="Times New Roman"/>
        </w:rPr>
        <w:tab/>
        <w:t>W celu dokonania oceny spełniania warunków udziału w postepowaniu oraz braku podstaw do wykluczenia z postepowania kompletna oferta musi zawierać następujące oświadczenia i dokumenty: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t>wypełniony formularz oferty</w:t>
      </w:r>
      <w:r w:rsidRPr="00CC36FF">
        <w:rPr>
          <w:rFonts w:ascii="CG Omega" w:eastAsia="Calibri" w:hAnsi="CG Omega" w:cs="Times New Roman"/>
        </w:rPr>
        <w:t xml:space="preserve"> – zgodnie ze wzorem który stanowi załącznik nr 1 do niniejszego zapytania ofertowego,</w:t>
      </w:r>
    </w:p>
    <w:p w:rsidR="00CC36FF" w:rsidRPr="00CC36FF" w:rsidRDefault="00CC36FF" w:rsidP="00CC36FF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t>oświadczenia</w:t>
      </w:r>
      <w:r w:rsidRPr="00CC36FF">
        <w:rPr>
          <w:rFonts w:ascii="CG Omega" w:eastAsia="Calibri" w:hAnsi="CG Omega" w:cs="Times New Roman"/>
        </w:rPr>
        <w:t xml:space="preserve"> o spełnianiu warunków udziału w postępowaniu i braku podstaw do wykluczenia,</w:t>
      </w:r>
    </w:p>
    <w:p w:rsidR="00CC36FF" w:rsidRPr="00CC36FF" w:rsidRDefault="00CC36FF" w:rsidP="00CC36FF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  <w:lang w:eastAsia="ar-SA"/>
        </w:rPr>
        <w:t>odpis z właściwego rejestru</w:t>
      </w:r>
      <w:r w:rsidRPr="00CC36FF">
        <w:rPr>
          <w:rFonts w:ascii="CG Omega" w:eastAsia="Calibri" w:hAnsi="CG Omega" w:cs="Times New Roman"/>
          <w:lang w:eastAsia="ar-S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CC36FF" w:rsidRPr="00CC36FF" w:rsidRDefault="00CC36FF" w:rsidP="00CC36FF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t>oświadczenie</w:t>
      </w:r>
      <w:r w:rsidRPr="00CC36FF">
        <w:rPr>
          <w:rFonts w:ascii="CG Omega" w:eastAsia="Calibri" w:hAnsi="CG Omega" w:cs="Times New Roman"/>
        </w:rPr>
        <w:t xml:space="preserve"> RODO</w:t>
      </w:r>
    </w:p>
    <w:p w:rsidR="00CC36FF" w:rsidRPr="00CC36FF" w:rsidRDefault="00CC36FF" w:rsidP="00CC36FF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  <w:lang w:eastAsia="ar-SA"/>
        </w:rPr>
        <w:t>oświadczenie</w:t>
      </w:r>
      <w:r w:rsidRPr="00CC36FF">
        <w:rPr>
          <w:rFonts w:ascii="CG Omega" w:eastAsia="Calibri" w:hAnsi="CG Omega" w:cs="Times New Roman"/>
          <w:lang w:eastAsia="ar-SA"/>
        </w:rPr>
        <w:t xml:space="preserve"> o braku powiązań osobowych i kapitałowych,</w:t>
      </w:r>
    </w:p>
    <w:p w:rsidR="00CC36FF" w:rsidRPr="00CC36FF" w:rsidRDefault="00CC36FF" w:rsidP="00CC36FF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t>zaakceptowany</w:t>
      </w:r>
      <w:r w:rsidRPr="00CC36FF">
        <w:rPr>
          <w:rFonts w:ascii="CG Omega" w:eastAsia="Calibri" w:hAnsi="CG Omega" w:cs="Times New Roman"/>
        </w:rPr>
        <w:t xml:space="preserve"> projekt umowy,</w:t>
      </w:r>
    </w:p>
    <w:p w:rsidR="00CC36FF" w:rsidRDefault="00CC36FF" w:rsidP="00CC36FF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  <w:b/>
        </w:rPr>
        <w:t>Pełnomocnictwo(a)</w:t>
      </w:r>
      <w:r w:rsidRPr="00CC36FF">
        <w:rPr>
          <w:rFonts w:ascii="CG Omega" w:eastAsia="Calibri" w:hAnsi="CG Omega" w:cs="Times New Roman"/>
        </w:rPr>
        <w:t xml:space="preserve"> - w przypadku, gdy upoważnienie do podpisania oferty nie wynika  bezpośrednio ze złożonego w ofercie odpisu z właściwego rejestru.</w:t>
      </w:r>
    </w:p>
    <w:p w:rsidR="007069A0" w:rsidRPr="00CC36FF" w:rsidRDefault="007069A0" w:rsidP="007069A0">
      <w:pPr>
        <w:spacing w:after="0" w:line="240" w:lineRule="auto"/>
        <w:ind w:left="993"/>
        <w:contextualSpacing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Treść oferty musi odpowiadać treści zapytania ofertowego.</w:t>
      </w:r>
    </w:p>
    <w:p w:rsidR="00CC36FF" w:rsidRPr="00CC36FF" w:rsidRDefault="00CC36FF" w:rsidP="00CC36FF">
      <w:pPr>
        <w:spacing w:after="0"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8.2</w:t>
      </w:r>
      <w:r w:rsidRPr="00CC36FF">
        <w:rPr>
          <w:rFonts w:ascii="CG Omega" w:eastAsia="Calibri" w:hAnsi="CG Omega" w:cs="Times New Roman"/>
        </w:rPr>
        <w:tab/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8.3</w:t>
      </w:r>
      <w:r w:rsidRPr="00CC36FF">
        <w:rPr>
          <w:rFonts w:ascii="CG Omega" w:eastAsia="Calibri" w:hAnsi="CG Omega" w:cs="Times New Roman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8.4</w:t>
      </w:r>
      <w:r w:rsidRPr="00CC36FF">
        <w:rPr>
          <w:rFonts w:ascii="CG Omega" w:eastAsia="Calibri" w:hAnsi="CG Omega" w:cs="Times New Roman"/>
        </w:rPr>
        <w:tab/>
        <w:t>Gdy przedstawiona kserokopia dokumentu jest nieczytelna lub budzi wątpliwości, co do jej prawdziwości, Zamawiający może zażądać przedstawienia oryginału lub notarialnie poświadczonej kopii dokumentu.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8.5</w:t>
      </w:r>
      <w:r w:rsidRPr="00CC36FF">
        <w:rPr>
          <w:rFonts w:ascii="CG Omega" w:eastAsia="Calibri" w:hAnsi="CG Omega" w:cs="Times New Roman"/>
        </w:rPr>
        <w:tab/>
        <w:t>Zamawiający może jednokrotnie wezwać w zakresie tego samego dokumentu, w terminie 5 dni, do złożenia lub uzupełnienia przez Wykonawcę dokumentów wskazanych w niniejszej specyfikacji.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8.6</w:t>
      </w:r>
      <w:r w:rsidRPr="00CC36FF">
        <w:rPr>
          <w:rFonts w:ascii="CG Omega" w:eastAsia="Calibri" w:hAnsi="CG Omega" w:cs="Times New Roman"/>
        </w:rPr>
        <w:tab/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  <w:strike/>
        </w:rPr>
      </w:pPr>
    </w:p>
    <w:p w:rsidR="00CC36FF" w:rsidRPr="00AE5099" w:rsidRDefault="00CC36FF" w:rsidP="00CC36FF">
      <w:pPr>
        <w:spacing w:after="200" w:line="276" w:lineRule="auto"/>
        <w:ind w:left="705" w:hanging="705"/>
        <w:rPr>
          <w:rFonts w:ascii="CG Omega" w:eastAsia="Calibri" w:hAnsi="CG Omega" w:cs="Times New Roman"/>
          <w:b/>
          <w:u w:val="thick"/>
        </w:rPr>
      </w:pPr>
      <w:r w:rsidRPr="007069A0">
        <w:rPr>
          <w:rFonts w:ascii="CG Omega" w:eastAsia="Calibri" w:hAnsi="CG Omega" w:cs="Times New Roman"/>
          <w:b/>
        </w:rPr>
        <w:lastRenderedPageBreak/>
        <w:t>IX.</w:t>
      </w:r>
      <w:r w:rsidRPr="007069A0">
        <w:rPr>
          <w:rFonts w:ascii="Calibri" w:eastAsia="Calibri" w:hAnsi="Calibri" w:cs="Times New Roman"/>
          <w:b/>
        </w:rPr>
        <w:t xml:space="preserve"> </w:t>
      </w:r>
      <w:r w:rsidRPr="007069A0">
        <w:rPr>
          <w:rFonts w:ascii="Calibri" w:eastAsia="Calibri" w:hAnsi="Calibri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 xml:space="preserve">Informacje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o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>sposobie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 porozumiewania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się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Zamawiającego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z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 xml:space="preserve">Wykonawcami </w:t>
      </w:r>
      <w:r w:rsidR="00AE5099">
        <w:rPr>
          <w:rFonts w:ascii="CG Omega" w:eastAsia="Calibri" w:hAnsi="CG Omega" w:cs="Times New Roman"/>
          <w:b/>
          <w:u w:val="thick"/>
        </w:rPr>
        <w:t xml:space="preserve">  </w:t>
      </w:r>
      <w:r w:rsidRPr="00AE5099">
        <w:rPr>
          <w:rFonts w:ascii="CG Omega" w:eastAsia="Calibri" w:hAnsi="CG Omega" w:cs="Times New Roman"/>
          <w:b/>
          <w:u w:val="thick"/>
        </w:rPr>
        <w:t>oraz</w:t>
      </w:r>
      <w:r w:rsidRPr="007069A0">
        <w:rPr>
          <w:rFonts w:ascii="CG Omega" w:eastAsia="Calibri" w:hAnsi="CG Omega" w:cs="Times New Roman"/>
          <w:b/>
          <w:u w:val="single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>przeka</w:t>
      </w:r>
      <w:r w:rsidR="00CE684C" w:rsidRPr="00AE5099">
        <w:rPr>
          <w:rFonts w:ascii="CG Omega" w:eastAsia="Calibri" w:hAnsi="CG Omega" w:cs="Times New Roman"/>
          <w:b/>
          <w:u w:val="thick"/>
        </w:rPr>
        <w:t xml:space="preserve">zywania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="00CE684C" w:rsidRPr="00AE5099">
        <w:rPr>
          <w:rFonts w:ascii="CG Omega" w:eastAsia="Calibri" w:hAnsi="CG Omega" w:cs="Times New Roman"/>
          <w:b/>
          <w:u w:val="thick"/>
        </w:rPr>
        <w:t xml:space="preserve">oświadczeń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="00CE684C" w:rsidRPr="00AE5099">
        <w:rPr>
          <w:rFonts w:ascii="CG Omega" w:eastAsia="Calibri" w:hAnsi="CG Omega" w:cs="Times New Roman"/>
          <w:b/>
          <w:u w:val="thick"/>
        </w:rPr>
        <w:t xml:space="preserve">i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="00CE684C" w:rsidRPr="00AE5099">
        <w:rPr>
          <w:rFonts w:ascii="CG Omega" w:eastAsia="Calibri" w:hAnsi="CG Omega" w:cs="Times New Roman"/>
          <w:b/>
          <w:u w:val="thick"/>
        </w:rPr>
        <w:t>dokumentów: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9.1</w:t>
      </w:r>
      <w:r w:rsidRPr="00CC36FF">
        <w:rPr>
          <w:rFonts w:ascii="CG Omega" w:eastAsia="Calibri" w:hAnsi="CG Omega" w:cs="Times New Roman"/>
        </w:rPr>
        <w:tab/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Pr="00CC36FF">
          <w:rPr>
            <w:rFonts w:ascii="CG Omega" w:eastAsia="Calibri" w:hAnsi="CG Omega" w:cs="Times New Roman"/>
            <w:color w:val="0000FF"/>
            <w:u w:val="single"/>
          </w:rPr>
          <w:t>https://bip.wiazownica.com</w:t>
        </w:r>
      </w:hyperlink>
      <w:r w:rsidRPr="00CC36FF">
        <w:rPr>
          <w:rFonts w:ascii="CG Omega" w:eastAsia="Calibri" w:hAnsi="CG Omega" w:cs="Times New Roman"/>
        </w:rPr>
        <w:t xml:space="preserve"> </w:t>
      </w:r>
      <w:r w:rsidRPr="00CC36FF">
        <w:rPr>
          <w:rFonts w:ascii="CG Omega" w:eastAsia="Calibri" w:hAnsi="CG Omega" w:cs="Times New Roman"/>
          <w:color w:val="0000FF"/>
          <w:u w:val="single"/>
        </w:rPr>
        <w:t>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9.2</w:t>
      </w:r>
      <w:r w:rsidRPr="00CC36FF">
        <w:rPr>
          <w:rFonts w:ascii="CG Omega" w:eastAsia="Calibri" w:hAnsi="CG Omega" w:cs="Times New Roman"/>
        </w:rPr>
        <w:tab/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9.3</w:t>
      </w:r>
      <w:r w:rsidRPr="00CC36FF">
        <w:rPr>
          <w:rFonts w:ascii="CG Omega" w:eastAsia="Calibri" w:hAnsi="CG Omega" w:cs="Times New Roman"/>
        </w:rPr>
        <w:tab/>
        <w:t>W przypadku podmiotów wspólnie ubiegających się o udzielenie zamówienia wszelka korespondencja będzie prowadzona wyłącznie z Pełnomocnikiem.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7069A0" w:rsidRDefault="00CC36FF" w:rsidP="00CC36FF">
      <w:pPr>
        <w:spacing w:after="0" w:line="276" w:lineRule="auto"/>
        <w:rPr>
          <w:rFonts w:ascii="CG Omega" w:eastAsia="Calibri" w:hAnsi="CG Omega" w:cs="Times New Roman"/>
          <w:b/>
        </w:rPr>
      </w:pPr>
      <w:r w:rsidRPr="007069A0">
        <w:rPr>
          <w:rFonts w:ascii="CG Omega" w:eastAsia="Calibri" w:hAnsi="CG Omega" w:cs="Times New Roman"/>
          <w:b/>
        </w:rPr>
        <w:t xml:space="preserve">X.     </w:t>
      </w:r>
      <w:r w:rsidRPr="007069A0">
        <w:rPr>
          <w:rFonts w:ascii="CG Omega" w:eastAsia="Calibri" w:hAnsi="CG Omega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>Termin związania ofertą</w:t>
      </w:r>
      <w:r w:rsidR="00CE684C" w:rsidRPr="00AE5099">
        <w:rPr>
          <w:rFonts w:ascii="CG Omega" w:eastAsia="Calibri" w:hAnsi="CG Omega" w:cs="Times New Roman"/>
          <w:b/>
          <w:u w:val="thick"/>
        </w:rPr>
        <w:t>:</w:t>
      </w:r>
      <w:r w:rsidRPr="007069A0">
        <w:rPr>
          <w:rFonts w:ascii="CG Omega" w:eastAsia="Calibri" w:hAnsi="CG Omega" w:cs="Times New Roman"/>
          <w:b/>
        </w:rPr>
        <w:t xml:space="preserve"> 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  <w:smallCaps/>
        </w:rPr>
      </w:pPr>
      <w:r w:rsidRPr="00CC36FF">
        <w:rPr>
          <w:rFonts w:ascii="CG Omega" w:eastAsia="Calibri" w:hAnsi="CG Omega" w:cs="Times New Roman"/>
        </w:rPr>
        <w:t>10.1</w:t>
      </w:r>
      <w:r w:rsidRPr="00CC36FF">
        <w:rPr>
          <w:rFonts w:ascii="CG Omega" w:eastAsia="Calibri" w:hAnsi="CG Omega" w:cs="Times New Roman"/>
        </w:rPr>
        <w:tab/>
        <w:t>Składający ofertę jest nią związany przez okres 30 dni. Bieg terminu zaczyna się wraz z upływem terminu składania ofert.</w:t>
      </w:r>
    </w:p>
    <w:p w:rsidR="00CC36FF" w:rsidRPr="004860AA" w:rsidRDefault="00CC36FF" w:rsidP="004860AA">
      <w:pPr>
        <w:spacing w:after="200" w:line="240" w:lineRule="auto"/>
        <w:ind w:left="705" w:hanging="705"/>
        <w:jc w:val="both"/>
        <w:rPr>
          <w:rFonts w:ascii="CG Omega" w:eastAsia="Calibri" w:hAnsi="CG Omega" w:cs="Times New Roman"/>
          <w:b/>
          <w:smallCaps/>
        </w:rPr>
      </w:pPr>
      <w:r w:rsidRPr="00CC36FF">
        <w:rPr>
          <w:rFonts w:ascii="CG Omega" w:eastAsia="Calibri" w:hAnsi="CG Omega" w:cs="Times New Roman"/>
        </w:rPr>
        <w:t>10.2</w:t>
      </w:r>
      <w:r w:rsidRPr="00CC36FF">
        <w:rPr>
          <w:rFonts w:ascii="CG Omega" w:eastAsia="Calibri" w:hAnsi="CG Omega" w:cs="Times New Roman"/>
        </w:rPr>
        <w:tab/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</w:t>
      </w:r>
      <w:r w:rsidR="00735AD3">
        <w:rPr>
          <w:rFonts w:ascii="CG Omega" w:eastAsia="Calibri" w:hAnsi="CG Omega" w:cs="Times New Roman"/>
        </w:rPr>
        <w:t xml:space="preserve"> okres, nie dłuższy jednak niż 3</w:t>
      </w:r>
      <w:r w:rsidRPr="00CC36FF">
        <w:rPr>
          <w:rFonts w:ascii="CG Omega" w:eastAsia="Calibri" w:hAnsi="CG Omega" w:cs="Times New Roman"/>
        </w:rPr>
        <w:t>0 dni.</w:t>
      </w:r>
    </w:p>
    <w:p w:rsidR="00CC36FF" w:rsidRPr="00735AD3" w:rsidRDefault="00CC36FF" w:rsidP="00CC36FF">
      <w:pPr>
        <w:spacing w:after="0" w:line="276" w:lineRule="auto"/>
        <w:rPr>
          <w:rFonts w:ascii="CG Omega" w:eastAsia="Calibri" w:hAnsi="CG Omega" w:cs="Times New Roman"/>
          <w:b/>
          <w:u w:val="single"/>
        </w:rPr>
      </w:pPr>
      <w:r w:rsidRPr="00735AD3">
        <w:rPr>
          <w:rFonts w:ascii="CG Omega" w:eastAsia="Calibri" w:hAnsi="CG Omega" w:cs="Times New Roman"/>
          <w:b/>
        </w:rPr>
        <w:t xml:space="preserve">XI.      </w:t>
      </w:r>
      <w:r w:rsidRPr="00AE5099">
        <w:rPr>
          <w:rFonts w:ascii="CG Omega" w:eastAsia="Calibri" w:hAnsi="CG Omega" w:cs="Times New Roman"/>
          <w:b/>
          <w:u w:val="thick"/>
        </w:rPr>
        <w:t>Sposób przygotowania oferty: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u w:val="single"/>
        </w:rPr>
      </w:pPr>
      <w:r w:rsidRPr="00CC36FF">
        <w:rPr>
          <w:rFonts w:ascii="CG Omega" w:eastAsia="Calibri" w:hAnsi="CG Omega" w:cs="Times New Roman"/>
        </w:rPr>
        <w:t>11.1</w:t>
      </w:r>
      <w:r w:rsidRPr="00CC36FF">
        <w:rPr>
          <w:rFonts w:ascii="CG Omega" w:eastAsia="Calibri" w:hAnsi="CG Omega" w:cs="Times New Roman"/>
        </w:rPr>
        <w:tab/>
        <w:t xml:space="preserve">Ofertę należy złożyć przy użyciu środków komunikacji elektronicznej, tj. ofertę w formie elektronicznej opatrzonej kwalifikowanym podpisem elektronicznym, podpisem zaufanym lub podpisem osobistym lub w formie skanów dokumentów oferty podpisanych przez upoważnioną osobę do reprezentowania Wykonawcy za pośrednictwem </w:t>
      </w:r>
      <w:r w:rsidRPr="00CC36FF">
        <w:rPr>
          <w:rFonts w:ascii="CG Omega" w:eastAsia="Calibri" w:hAnsi="CG Omega" w:cs="Times New Roman"/>
          <w:u w:val="single"/>
        </w:rPr>
        <w:t>platformy zakupowej pod adresem: platformazakupowa.pl/</w:t>
      </w:r>
      <w:proofErr w:type="spellStart"/>
      <w:r w:rsidRPr="00CC36FF">
        <w:rPr>
          <w:rFonts w:ascii="CG Omega" w:eastAsia="Calibri" w:hAnsi="CG Omega" w:cs="Times New Roman"/>
          <w:u w:val="single"/>
        </w:rPr>
        <w:t>wiązownica</w:t>
      </w:r>
      <w:proofErr w:type="spellEnd"/>
      <w:r w:rsidRPr="00CC36FF">
        <w:rPr>
          <w:rFonts w:ascii="CG Omega" w:eastAsia="Calibri" w:hAnsi="CG Omega" w:cs="Times New Roman"/>
          <w:u w:val="single"/>
        </w:rPr>
        <w:t>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11.2</w:t>
      </w:r>
      <w:r w:rsidRPr="00CC36FF">
        <w:rPr>
          <w:rFonts w:ascii="CG Omega" w:eastAsia="Calibri" w:hAnsi="CG Omega" w:cs="Times New Roman"/>
        </w:rPr>
        <w:tab/>
        <w:t>Cena określona w ofercie powinna obejmować wszystkie koszty niezbędne do prawidłowej realizacji przedmiotu zamówienia.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11.3</w:t>
      </w:r>
      <w:r w:rsidRPr="00CC36FF">
        <w:rPr>
          <w:rFonts w:ascii="CG Omega" w:eastAsia="Calibri" w:hAnsi="CG Omega" w:cs="Times New Roman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11.4</w:t>
      </w:r>
      <w:r w:rsidRPr="00CC36FF">
        <w:rPr>
          <w:rFonts w:ascii="CG Omega" w:eastAsia="Calibri" w:hAnsi="CG Omega" w:cs="Times New Roman"/>
        </w:rPr>
        <w:tab/>
        <w:t>Postepowanie prowadzone jest w języku polskim.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11.5</w:t>
      </w:r>
      <w:r w:rsidRPr="00CC36FF">
        <w:rPr>
          <w:rFonts w:ascii="CG Omega" w:eastAsia="Calibri" w:hAnsi="CG Omega" w:cs="Times New Roman"/>
        </w:rPr>
        <w:tab/>
        <w:t>Wszelkie poprawki lub zmiany w treści oferty muszą być naniesione czytelnie i opatrzone podpisem osoby (osób) uprawnionej do reprezentowania Wykonawcy.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11.6</w:t>
      </w:r>
      <w:r w:rsidRPr="00CC36FF">
        <w:rPr>
          <w:rFonts w:ascii="CG Omega" w:eastAsia="Calibri" w:hAnsi="CG Omega" w:cs="Times New Roman"/>
        </w:rPr>
        <w:tab/>
        <w:t>Wykonawcy będą związani ofe</w:t>
      </w:r>
      <w:r w:rsidR="00735AD3">
        <w:rPr>
          <w:rFonts w:ascii="CG Omega" w:eastAsia="Calibri" w:hAnsi="CG Omega" w:cs="Times New Roman"/>
        </w:rPr>
        <w:t>rta przez okres 30 dni  od dnia upływu terminu składania ofert</w:t>
      </w:r>
      <w:r w:rsidRPr="00CC36FF">
        <w:rPr>
          <w:rFonts w:ascii="CG Omega" w:eastAsia="Calibri" w:hAnsi="CG Omega" w:cs="Times New Roman"/>
        </w:rPr>
        <w:t>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11.7</w:t>
      </w:r>
      <w:r w:rsidRPr="00CC36FF">
        <w:rPr>
          <w:rFonts w:ascii="CG Omega" w:eastAsia="Calibri" w:hAnsi="CG Omega" w:cs="Times New Roman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11.8</w:t>
      </w:r>
      <w:r w:rsidRPr="00CC36FF">
        <w:rPr>
          <w:rFonts w:ascii="CG Omega" w:eastAsia="Calibri" w:hAnsi="CG Omega" w:cs="Times New Roman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11.9</w:t>
      </w:r>
      <w:r w:rsidRPr="00CC36FF">
        <w:rPr>
          <w:rFonts w:ascii="CG Omega" w:eastAsia="Calibri" w:hAnsi="CG Omega" w:cs="Times New Roman"/>
        </w:rPr>
        <w:tab/>
        <w:t xml:space="preserve">podczas postępowania wykonawcy mogą skorzystać z pomocy technicznej Centrum Wsparcia Klienta pod nr tel. 22 101 02 02 oraz pod adresem e mail: </w:t>
      </w:r>
      <w:hyperlink r:id="rId9" w:history="1">
        <w:r w:rsidRPr="00CC36FF">
          <w:rPr>
            <w:rFonts w:ascii="CG Omega" w:eastAsia="Calibri" w:hAnsi="CG Omega" w:cs="Times New Roman"/>
            <w:color w:val="0000FF"/>
            <w:u w:val="single"/>
          </w:rPr>
          <w:t>cwk@platformazakupowa.pl</w:t>
        </w:r>
      </w:hyperlink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</w:rPr>
      </w:pPr>
    </w:p>
    <w:p w:rsidR="00CC36FF" w:rsidRPr="00D16076" w:rsidRDefault="00CC36FF" w:rsidP="00CC36FF">
      <w:pPr>
        <w:spacing w:after="0" w:line="240" w:lineRule="auto"/>
        <w:rPr>
          <w:rFonts w:ascii="CG Omega" w:eastAsia="Calibri" w:hAnsi="CG Omega" w:cs="Times New Roman"/>
          <w:b/>
        </w:rPr>
      </w:pPr>
      <w:r w:rsidRPr="00D16076">
        <w:rPr>
          <w:rFonts w:ascii="CG Omega" w:eastAsia="Calibri" w:hAnsi="CG Omega" w:cs="Times New Roman"/>
          <w:b/>
        </w:rPr>
        <w:t xml:space="preserve">XII.      </w:t>
      </w:r>
      <w:r w:rsidRPr="00AE5099">
        <w:rPr>
          <w:rFonts w:ascii="CG Omega" w:eastAsia="Calibri" w:hAnsi="CG Omega" w:cs="Times New Roman"/>
          <w:b/>
          <w:u w:val="thick"/>
        </w:rPr>
        <w:t>Wymagania dotyczące wadium:</w:t>
      </w:r>
    </w:p>
    <w:p w:rsidR="00CC36FF" w:rsidRPr="00CC36FF" w:rsidRDefault="00CC36FF" w:rsidP="00CC36FF">
      <w:pPr>
        <w:spacing w:after="0" w:line="240" w:lineRule="auto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12.1    Zamawiający nie będzie żądał wniesienia wadium przetargowego.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AE5099" w:rsidRDefault="00CC36FF" w:rsidP="00CC36FF">
      <w:pPr>
        <w:spacing w:after="0" w:line="276" w:lineRule="auto"/>
        <w:rPr>
          <w:rFonts w:ascii="CG Omega" w:eastAsia="Calibri" w:hAnsi="CG Omega" w:cs="Times New Roman"/>
          <w:b/>
          <w:u w:val="thick"/>
        </w:rPr>
      </w:pPr>
      <w:r w:rsidRPr="00D16076">
        <w:rPr>
          <w:rFonts w:ascii="CG Omega" w:eastAsia="Calibri" w:hAnsi="CG Omega" w:cs="Times New Roman"/>
          <w:b/>
        </w:rPr>
        <w:t xml:space="preserve">XIII.     </w:t>
      </w:r>
      <w:r w:rsidRPr="00D16076">
        <w:rPr>
          <w:rFonts w:ascii="CG Omega" w:eastAsia="Calibri" w:hAnsi="CG Omega" w:cs="Times New Roman"/>
          <w:b/>
          <w:u w:val="single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>Termin i miejsce składania ofert:</w:t>
      </w:r>
    </w:p>
    <w:p w:rsidR="00CC36FF" w:rsidRPr="00CC36FF" w:rsidRDefault="00CC36FF" w:rsidP="004860AA">
      <w:pPr>
        <w:spacing w:after="0" w:line="20" w:lineRule="atLeast"/>
        <w:ind w:left="705" w:hanging="705"/>
        <w:jc w:val="both"/>
        <w:rPr>
          <w:rFonts w:ascii="CG Omega" w:hAnsi="CG Omega" w:cs="Arial"/>
          <w:u w:val="single"/>
        </w:rPr>
      </w:pPr>
      <w:r w:rsidRPr="00CC36FF">
        <w:rPr>
          <w:rFonts w:ascii="CG Omega" w:hAnsi="CG Omega" w:cs="Arial"/>
        </w:rPr>
        <w:t>13.1</w:t>
      </w:r>
      <w:r w:rsidRPr="00CC36FF">
        <w:rPr>
          <w:rFonts w:ascii="CG Omega" w:hAnsi="CG Omega" w:cs="Arial"/>
        </w:rPr>
        <w:tab/>
      </w:r>
      <w:r w:rsidRPr="00CC36FF">
        <w:rPr>
          <w:rFonts w:ascii="CG Omega" w:hAnsi="CG Omega" w:cs="Arial"/>
        </w:rPr>
        <w:tab/>
        <w:t xml:space="preserve">Oferty należy złożyć w formie elektronicznej na platformie zakupowej zamawiającego na stronie postępowania, która jest wskazana </w:t>
      </w:r>
      <w:r w:rsidR="004860AA">
        <w:rPr>
          <w:rFonts w:ascii="CG Omega" w:hAnsi="CG Omega" w:cs="Arial"/>
        </w:rPr>
        <w:t xml:space="preserve"> </w:t>
      </w:r>
      <w:r w:rsidRPr="00CC36FF">
        <w:rPr>
          <w:rFonts w:ascii="CG Omega" w:hAnsi="CG Omega" w:cs="Arial"/>
        </w:rPr>
        <w:t xml:space="preserve">pod </w:t>
      </w:r>
      <w:r w:rsidR="004860AA">
        <w:rPr>
          <w:rFonts w:ascii="CG Omega" w:hAnsi="CG Omega" w:cs="Arial"/>
        </w:rPr>
        <w:t xml:space="preserve"> a</w:t>
      </w:r>
      <w:r w:rsidRPr="00CC36FF">
        <w:rPr>
          <w:rFonts w:ascii="CG Omega" w:hAnsi="CG Omega" w:cs="Arial"/>
        </w:rPr>
        <w:t xml:space="preserve">dresem: </w:t>
      </w:r>
      <w:r w:rsidRPr="00CC36FF">
        <w:rPr>
          <w:rFonts w:ascii="CG Omega" w:hAnsi="CG Omega" w:cs="Arial"/>
          <w:u w:val="single"/>
        </w:rPr>
        <w:t>platformazakupowa.pl/</w:t>
      </w:r>
      <w:proofErr w:type="spellStart"/>
      <w:r w:rsidRPr="00CC36FF">
        <w:rPr>
          <w:rFonts w:ascii="CG Omega" w:hAnsi="CG Omega" w:cs="Arial"/>
          <w:u w:val="single"/>
        </w:rPr>
        <w:t>wiazownica</w:t>
      </w:r>
      <w:proofErr w:type="spellEnd"/>
    </w:p>
    <w:p w:rsidR="00CC36FF" w:rsidRPr="004860AA" w:rsidRDefault="00CC36FF" w:rsidP="004860AA">
      <w:pPr>
        <w:spacing w:after="0" w:line="20" w:lineRule="atLeast"/>
        <w:ind w:left="705"/>
        <w:jc w:val="both"/>
        <w:rPr>
          <w:rFonts w:ascii="CG Omega" w:hAnsi="CG Omega" w:cs="Arial"/>
          <w:b/>
          <w:vertAlign w:val="superscript"/>
        </w:rPr>
      </w:pPr>
      <w:r w:rsidRPr="00CC36FF">
        <w:rPr>
          <w:rFonts w:ascii="CG Omega" w:hAnsi="CG Omega" w:cs="Arial"/>
        </w:rPr>
        <w:t xml:space="preserve">w terminie do </w:t>
      </w:r>
      <w:r w:rsidR="004860AA">
        <w:rPr>
          <w:rFonts w:ascii="CG Omega" w:hAnsi="CG Omega" w:cs="Arial"/>
          <w:b/>
        </w:rPr>
        <w:t>dnia  31.05.2021 do godz. 10</w:t>
      </w:r>
      <w:r w:rsidR="004860AA">
        <w:rPr>
          <w:rFonts w:ascii="CG Omega" w:hAnsi="CG Omega" w:cs="Arial"/>
          <w:b/>
          <w:vertAlign w:val="superscript"/>
        </w:rPr>
        <w:t>00</w:t>
      </w:r>
    </w:p>
    <w:p w:rsidR="00CC36FF" w:rsidRPr="00CC36FF" w:rsidRDefault="00CC36FF" w:rsidP="004860AA">
      <w:pPr>
        <w:spacing w:after="0" w:line="20" w:lineRule="atLeast"/>
        <w:jc w:val="both"/>
        <w:rPr>
          <w:rFonts w:ascii="CG Omega" w:eastAsia="Times New Roman" w:hAnsi="CG Omega" w:cs="Times New Roman"/>
          <w:b/>
          <w:lang w:eastAsia="pl-PL"/>
        </w:rPr>
      </w:pPr>
      <w:r w:rsidRPr="00CC36FF">
        <w:rPr>
          <w:rFonts w:ascii="CG Omega" w:hAnsi="CG Omega" w:cs="Arial"/>
        </w:rPr>
        <w:t>13.2</w:t>
      </w:r>
      <w:r w:rsidRPr="00CC36FF">
        <w:rPr>
          <w:rFonts w:ascii="CG Omega" w:hAnsi="CG Omega" w:cs="Arial"/>
        </w:rPr>
        <w:tab/>
        <w:t xml:space="preserve">Otwarcie złożonych ofert nastąpi </w:t>
      </w:r>
      <w:r w:rsidR="004860AA">
        <w:rPr>
          <w:rFonts w:ascii="CG Omega" w:hAnsi="CG Omega" w:cs="Arial"/>
          <w:b/>
        </w:rPr>
        <w:t>w dniu 31.05.2021 r. o godz. 10</w:t>
      </w:r>
      <w:r w:rsidR="004860AA">
        <w:rPr>
          <w:rFonts w:ascii="CG Omega" w:hAnsi="CG Omega" w:cs="Arial"/>
          <w:b/>
          <w:vertAlign w:val="superscript"/>
        </w:rPr>
        <w:t>15</w:t>
      </w:r>
      <w:r w:rsidRPr="00CC36FF">
        <w:rPr>
          <w:rFonts w:ascii="CG Omega" w:hAnsi="CG Omega" w:cs="Arial"/>
          <w:b/>
        </w:rPr>
        <w:t xml:space="preserve"> </w:t>
      </w:r>
    </w:p>
    <w:p w:rsidR="00CC36FF" w:rsidRPr="00CC36FF" w:rsidRDefault="00CC36FF" w:rsidP="004860AA">
      <w:pPr>
        <w:spacing w:after="0" w:line="20" w:lineRule="atLeast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13.3</w:t>
      </w:r>
      <w:r w:rsidRPr="00CC36FF">
        <w:rPr>
          <w:rFonts w:ascii="CG Omega" w:eastAsia="Calibri" w:hAnsi="CG Omega" w:cs="Times New Roman"/>
        </w:rPr>
        <w:tab/>
        <w:t>Oferty złożone po terminie nie będą rozpatrywane.</w:t>
      </w:r>
    </w:p>
    <w:p w:rsidR="00CC36FF" w:rsidRPr="00CC36FF" w:rsidRDefault="00CE684C" w:rsidP="004860AA">
      <w:pPr>
        <w:spacing w:after="0" w:line="20" w:lineRule="atLeast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13.4</w:t>
      </w:r>
      <w:r>
        <w:rPr>
          <w:rFonts w:ascii="CG Omega" w:eastAsia="Calibri" w:hAnsi="CG Omega" w:cs="Times New Roman"/>
        </w:rPr>
        <w:tab/>
        <w:t>Sesja otwarcia ofert:</w:t>
      </w:r>
    </w:p>
    <w:p w:rsidR="00CC36FF" w:rsidRPr="00CC36FF" w:rsidRDefault="00CC36FF" w:rsidP="004860AA">
      <w:pPr>
        <w:numPr>
          <w:ilvl w:val="0"/>
          <w:numId w:val="13"/>
        </w:numPr>
        <w:spacing w:after="0" w:line="20" w:lineRule="atLeast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Otwarcie ofert nastąpi w formie elektronicznej na platformie zakupowej pod adresem:</w:t>
      </w:r>
      <w:r w:rsidRPr="00CC36FF">
        <w:rPr>
          <w:rFonts w:ascii="CG Omega" w:hAnsi="CG Omega" w:cs="Arial"/>
          <w:u w:val="single"/>
        </w:rPr>
        <w:t xml:space="preserve"> platformazakupowa.pl/wiazownica </w:t>
      </w:r>
    </w:p>
    <w:p w:rsidR="00CC36FF" w:rsidRPr="00CC36FF" w:rsidRDefault="00CC36FF" w:rsidP="004860AA">
      <w:pPr>
        <w:spacing w:after="0" w:line="20" w:lineRule="atLeast"/>
        <w:ind w:left="720"/>
        <w:contextualSpacing/>
        <w:jc w:val="both"/>
        <w:rPr>
          <w:rFonts w:ascii="CG Omega" w:hAnsi="CG Omega" w:cs="Arial"/>
        </w:rPr>
      </w:pPr>
      <w:r w:rsidRPr="00CC36FF">
        <w:rPr>
          <w:rFonts w:ascii="CG Omega" w:hAnsi="CG Omega" w:cs="Arial"/>
        </w:rPr>
        <w:t xml:space="preserve">Po otwarciu ofert przekazane zostaną następujące informacje: nazwa i siedziba wykonawcy, którego oferta jest otwierana, cena, a także inne istotne informacje. </w:t>
      </w:r>
    </w:p>
    <w:p w:rsidR="00CC36FF" w:rsidRPr="00CC36FF" w:rsidRDefault="00CC36FF" w:rsidP="004860AA">
      <w:pPr>
        <w:numPr>
          <w:ilvl w:val="0"/>
          <w:numId w:val="13"/>
        </w:numPr>
        <w:spacing w:after="0" w:line="20" w:lineRule="atLeast"/>
        <w:contextualSpacing/>
        <w:jc w:val="both"/>
        <w:rPr>
          <w:rFonts w:ascii="CG Omega" w:hAnsi="CG Omega" w:cs="Arial"/>
        </w:rPr>
      </w:pPr>
      <w:r w:rsidRPr="00CC36FF">
        <w:rPr>
          <w:rFonts w:ascii="CG Omega" w:hAnsi="CG Omega" w:cs="Arial"/>
        </w:rPr>
        <w:t xml:space="preserve">Badanie i ocena złożonych ofert dokonana zostanie przez komisje przetargowa w części niejawnej postępowania przetargowego. </w:t>
      </w:r>
    </w:p>
    <w:p w:rsidR="00CC36FF" w:rsidRPr="00CC36FF" w:rsidRDefault="00CC36FF" w:rsidP="004860AA">
      <w:pPr>
        <w:numPr>
          <w:ilvl w:val="0"/>
          <w:numId w:val="13"/>
        </w:numPr>
        <w:spacing w:after="0" w:line="20" w:lineRule="atLeast"/>
        <w:contextualSpacing/>
        <w:jc w:val="both"/>
        <w:rPr>
          <w:rFonts w:ascii="CG Omega" w:hAnsi="CG Omega" w:cs="Arial"/>
        </w:rPr>
      </w:pPr>
      <w:r w:rsidRPr="00CC36FF">
        <w:rPr>
          <w:rFonts w:ascii="CG Omega" w:hAnsi="CG Omega" w:cs="Arial"/>
        </w:rPr>
        <w:t xml:space="preserve">Zamawiający może żądać udzielenia  przez Wykonawców wyjaśnień dotyczących treści złożonych przez nich ofert.  </w:t>
      </w:r>
    </w:p>
    <w:p w:rsidR="00CC36FF" w:rsidRPr="00CC36FF" w:rsidRDefault="00CC36FF" w:rsidP="004860AA">
      <w:pPr>
        <w:numPr>
          <w:ilvl w:val="0"/>
          <w:numId w:val="13"/>
        </w:numPr>
        <w:spacing w:after="0" w:line="20" w:lineRule="atLeast"/>
        <w:contextualSpacing/>
        <w:jc w:val="both"/>
        <w:rPr>
          <w:rFonts w:ascii="CG Omega" w:hAnsi="CG Omega" w:cs="Arial"/>
        </w:rPr>
      </w:pPr>
      <w:r w:rsidRPr="00CC36FF">
        <w:rPr>
          <w:rFonts w:ascii="CG Omega" w:hAnsi="CG Omega" w:cs="Arial"/>
        </w:rPr>
        <w:t xml:space="preserve">Zamawiający poprawi w ofercie: </w:t>
      </w:r>
    </w:p>
    <w:p w:rsidR="00CC36FF" w:rsidRPr="00CC36FF" w:rsidRDefault="00CC36FF" w:rsidP="004860AA">
      <w:pPr>
        <w:numPr>
          <w:ilvl w:val="0"/>
          <w:numId w:val="14"/>
        </w:numPr>
        <w:spacing w:after="0" w:line="20" w:lineRule="atLeast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oczywiste omyłki pisarskie</w:t>
      </w:r>
    </w:p>
    <w:p w:rsidR="00CC36FF" w:rsidRPr="00CC36FF" w:rsidRDefault="00CC36FF" w:rsidP="004860AA">
      <w:pPr>
        <w:numPr>
          <w:ilvl w:val="0"/>
          <w:numId w:val="14"/>
        </w:numPr>
        <w:spacing w:after="0" w:line="20" w:lineRule="atLeast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oczywiste omyłki rachunkowe, z uwzględnieniem konsekwencji rachunkowych dokonanych poprawek </w:t>
      </w:r>
    </w:p>
    <w:p w:rsidR="00CC36FF" w:rsidRPr="00CC36FF" w:rsidRDefault="00CC36FF" w:rsidP="004860AA">
      <w:pPr>
        <w:numPr>
          <w:ilvl w:val="0"/>
          <w:numId w:val="14"/>
        </w:numPr>
        <w:spacing w:after="0" w:line="20" w:lineRule="atLeast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inne omyłki polegające na niezgodności oferty ze SIWZ, niepowodujące istotnych zmian w treści oferty.</w:t>
      </w:r>
    </w:p>
    <w:p w:rsidR="00CC36FF" w:rsidRPr="00CC36FF" w:rsidRDefault="00D16076" w:rsidP="004860AA">
      <w:pPr>
        <w:spacing w:after="0" w:line="20" w:lineRule="atLeast"/>
        <w:ind w:left="705" w:hanging="345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5</w:t>
      </w:r>
      <w:r w:rsidR="00CC36FF" w:rsidRPr="00CC36FF">
        <w:rPr>
          <w:rFonts w:ascii="CG Omega" w:eastAsia="Calibri" w:hAnsi="CG Omega" w:cs="Times New Roman"/>
        </w:rPr>
        <w:t>)</w:t>
      </w:r>
      <w:r w:rsidR="00CC36FF" w:rsidRPr="00CC36FF">
        <w:rPr>
          <w:rFonts w:ascii="CG Omega" w:eastAsia="Calibri" w:hAnsi="CG Omega" w:cs="Times New Roman"/>
        </w:rPr>
        <w:tab/>
        <w:t>o wprowadzonych poprawkach zamawiający niezwłocznie informuje wykonawcę, którego oferta została poprawiona.</w:t>
      </w:r>
    </w:p>
    <w:p w:rsidR="00CC36FF" w:rsidRPr="00CC36FF" w:rsidRDefault="00CC36FF" w:rsidP="00CE684C">
      <w:pPr>
        <w:spacing w:after="0" w:line="240" w:lineRule="auto"/>
        <w:ind w:left="1080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 </w:t>
      </w:r>
    </w:p>
    <w:p w:rsidR="00CC36FF" w:rsidRPr="00D16076" w:rsidRDefault="00CC36FF" w:rsidP="00CC36FF">
      <w:pPr>
        <w:spacing w:after="0" w:line="276" w:lineRule="auto"/>
        <w:rPr>
          <w:rFonts w:ascii="CG Omega" w:eastAsia="Calibri" w:hAnsi="CG Omega" w:cs="Times New Roman"/>
          <w:b/>
        </w:rPr>
      </w:pPr>
      <w:r w:rsidRPr="00D16076">
        <w:rPr>
          <w:rFonts w:ascii="CG Omega" w:eastAsia="Calibri" w:hAnsi="CG Omega" w:cs="Times New Roman"/>
          <w:b/>
        </w:rPr>
        <w:t>XIV.</w:t>
      </w:r>
      <w:r w:rsidRPr="00D16076">
        <w:rPr>
          <w:rFonts w:ascii="CG Omega" w:eastAsia="Calibri" w:hAnsi="CG Omega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>Opis sposobu obliczania ceny:</w:t>
      </w:r>
    </w:p>
    <w:p w:rsidR="00CC36FF" w:rsidRPr="00CC36FF" w:rsidRDefault="00CC36FF" w:rsidP="004860AA">
      <w:pPr>
        <w:spacing w:after="0" w:line="20" w:lineRule="atLeast"/>
        <w:ind w:left="705" w:hanging="705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14.1</w:t>
      </w:r>
      <w:r w:rsidRPr="00CC36FF">
        <w:rPr>
          <w:rFonts w:ascii="CG Omega" w:eastAsia="Calibri" w:hAnsi="CG Omega" w:cs="Times New Roman"/>
        </w:rPr>
        <w:tab/>
        <w:t xml:space="preserve">Wykonawca jest zobowiązany do podania ceny brutto za przedmiot zamówienia,  wyrażoną cyfrą i słownie. Oprócz tego należy podać obowiązującą stawkę podatku VAT zgodną z ustawą 11 marca 2004 r. o podatku od towarów i usług (j.t. Dz. U z 2018 poz. 2174 z </w:t>
      </w:r>
      <w:proofErr w:type="spellStart"/>
      <w:r w:rsidRPr="00CC36FF">
        <w:rPr>
          <w:rFonts w:ascii="CG Omega" w:eastAsia="Calibri" w:hAnsi="CG Omega" w:cs="Times New Roman"/>
        </w:rPr>
        <w:t>późn</w:t>
      </w:r>
      <w:proofErr w:type="spellEnd"/>
      <w:r w:rsidRPr="00CC36FF">
        <w:rPr>
          <w:rFonts w:ascii="CG Omega" w:eastAsia="Calibri" w:hAnsi="CG Omega" w:cs="Times New Roman"/>
        </w:rPr>
        <w:t xml:space="preserve">. zm.). </w:t>
      </w:r>
    </w:p>
    <w:p w:rsidR="00CC36FF" w:rsidRPr="00CC36FF" w:rsidRDefault="00CC36FF" w:rsidP="004860AA">
      <w:pPr>
        <w:spacing w:after="0" w:line="20" w:lineRule="atLeast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14.2</w:t>
      </w:r>
      <w:r w:rsidRPr="00CC36FF">
        <w:rPr>
          <w:rFonts w:ascii="CG Omega" w:eastAsia="Calibri" w:hAnsi="CG Omega" w:cs="Times New Roman"/>
        </w:rPr>
        <w:tab/>
        <w:t>Jako formę wynagrodz</w:t>
      </w:r>
      <w:r w:rsidR="004860AA">
        <w:rPr>
          <w:rFonts w:ascii="CG Omega" w:eastAsia="Calibri" w:hAnsi="CG Omega" w:cs="Times New Roman"/>
        </w:rPr>
        <w:t>enia przyjęto formę ryczałtową</w:t>
      </w:r>
      <w:r w:rsidRPr="00CC36FF">
        <w:rPr>
          <w:rFonts w:ascii="CG Omega" w:eastAsia="Calibri" w:hAnsi="CG Omega" w:cs="Times New Roman"/>
        </w:rPr>
        <w:t>.</w:t>
      </w:r>
    </w:p>
    <w:p w:rsidR="00CC36FF" w:rsidRPr="00CC36FF" w:rsidRDefault="004860AA" w:rsidP="004860AA">
      <w:pPr>
        <w:spacing w:after="0" w:line="20" w:lineRule="atLeast"/>
        <w:ind w:left="705" w:hanging="705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14.3</w:t>
      </w:r>
      <w:r w:rsidR="00CC36FF" w:rsidRPr="00CC36FF">
        <w:rPr>
          <w:rFonts w:ascii="CG Omega" w:eastAsia="Calibri" w:hAnsi="CG Omega" w:cs="Times New Roman"/>
        </w:rPr>
        <w:tab/>
        <w:t>W cenie oferty należy uwzględnić wszystkie inne koszty, które będą musiały być poniesione przy wykonaniu zamówienia.</w:t>
      </w:r>
    </w:p>
    <w:p w:rsidR="00CC36FF" w:rsidRPr="00CC36FF" w:rsidRDefault="004860AA" w:rsidP="004860AA">
      <w:pPr>
        <w:spacing w:after="0" w:line="20" w:lineRule="atLeast"/>
        <w:ind w:left="705" w:hanging="705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14.4</w:t>
      </w:r>
      <w:r w:rsidR="00CC36FF" w:rsidRPr="00CC36FF">
        <w:rPr>
          <w:rFonts w:ascii="CG Omega" w:eastAsia="Calibri" w:hAnsi="CG Omega" w:cs="Times New Roman"/>
        </w:rPr>
        <w:tab/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AE5099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  <w:b/>
          <w:u w:val="thick"/>
        </w:rPr>
      </w:pPr>
      <w:r w:rsidRPr="00D16076">
        <w:rPr>
          <w:rFonts w:ascii="CG Omega" w:eastAsia="Calibri" w:hAnsi="CG Omega" w:cs="Times New Roman"/>
          <w:b/>
        </w:rPr>
        <w:t>XV.</w:t>
      </w:r>
      <w:r w:rsidRPr="00D16076">
        <w:rPr>
          <w:rFonts w:ascii="CG Omega" w:eastAsia="Calibri" w:hAnsi="CG Omega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>Kryteria oceny ofert:</w:t>
      </w:r>
    </w:p>
    <w:p w:rsidR="00CC36FF" w:rsidRPr="00CC36FF" w:rsidRDefault="00CC36FF" w:rsidP="00CE684C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15.1</w:t>
      </w:r>
      <w:r w:rsidRPr="00CC36FF">
        <w:rPr>
          <w:rFonts w:ascii="CG Omega" w:eastAsia="Calibri" w:hAnsi="CG Omega" w:cs="Times New Roman"/>
        </w:rPr>
        <w:tab/>
        <w:t>Zamawiający oceni i porówna jedynie te oferty, które nie zostaną odrzucone przez Zamawiającego.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15.2</w:t>
      </w:r>
      <w:r w:rsidRPr="00CC36FF">
        <w:rPr>
          <w:rFonts w:ascii="CG Omega" w:eastAsia="Calibri" w:hAnsi="CG Omega" w:cs="Times New Roman"/>
        </w:rPr>
        <w:tab/>
        <w:t>Przy wyborze oferty Zamawiający będzie się kierował następującym kryterium:</w:t>
      </w:r>
    </w:p>
    <w:p w:rsidR="00CC36FF" w:rsidRPr="00CC36FF" w:rsidRDefault="00CC36FF" w:rsidP="00CC36FF">
      <w:pPr>
        <w:spacing w:after="0"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Cena brutto 100 %</w:t>
      </w:r>
    </w:p>
    <w:p w:rsidR="00CC36FF" w:rsidRPr="00CC36FF" w:rsidRDefault="00CC36FF" w:rsidP="00CC36FF">
      <w:pPr>
        <w:spacing w:after="0" w:line="240" w:lineRule="auto"/>
        <w:ind w:left="708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Cena brutto, obliczana w ten sposób, że maksymalną punktację 100 punktów otrzymuje wykonawca, który zaoferował najniższą cenę. Pozostali wykonawcy otrzymują punktację obliczoną wg wzoru:</w:t>
      </w:r>
    </w:p>
    <w:p w:rsidR="00CC36FF" w:rsidRPr="00CC36FF" w:rsidRDefault="00CC36FF" w:rsidP="00CC36FF">
      <w:pPr>
        <w:spacing w:after="0"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NC x 100/C </w:t>
      </w:r>
    </w:p>
    <w:p w:rsidR="00CC36FF" w:rsidRPr="00CC36FF" w:rsidRDefault="00CC36FF" w:rsidP="00CC36FF">
      <w:pPr>
        <w:spacing w:after="0"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gdzie:</w:t>
      </w:r>
    </w:p>
    <w:p w:rsidR="00CC36FF" w:rsidRPr="00CC36FF" w:rsidRDefault="00CC36FF" w:rsidP="00CC36FF">
      <w:pPr>
        <w:spacing w:after="0"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lastRenderedPageBreak/>
        <w:t xml:space="preserve">NC- najniższa zaoferowana cena </w:t>
      </w:r>
    </w:p>
    <w:p w:rsidR="00CC36FF" w:rsidRPr="00CC36FF" w:rsidRDefault="00CC36FF" w:rsidP="00CC36FF">
      <w:pPr>
        <w:spacing w:after="0"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C- cena oferty punktowej</w:t>
      </w:r>
    </w:p>
    <w:p w:rsidR="00CC36FF" w:rsidRPr="00CC36FF" w:rsidRDefault="00CC36FF" w:rsidP="00CC36FF">
      <w:pPr>
        <w:spacing w:after="0"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Wynik podawany jest w zaokrągleniu do 1 miejsca po przecinku.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15.3</w:t>
      </w:r>
      <w:r w:rsidRPr="00CC36FF">
        <w:rPr>
          <w:rFonts w:ascii="CG Omega" w:eastAsia="Calibri" w:hAnsi="CG Omega" w:cs="Times New Roman"/>
        </w:rPr>
        <w:tab/>
        <w:t xml:space="preserve">Za najkorzystniejszą zostanie uznana oferta, zawierająca wszystkie wymagane informacje złożona przez Wykonawcę spełniającego wszystkie warunki udziału w postępowaniu oraz otrzyma najwyższa łączną liczbę punktów. Pozostałe oferty zostaną sklasyfikowane zgodnie z uzyskaną łączną ilością punków.    </w:t>
      </w:r>
    </w:p>
    <w:p w:rsidR="00CC36FF" w:rsidRPr="00CC36FF" w:rsidRDefault="00CC36FF" w:rsidP="00CE684C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15.4</w:t>
      </w:r>
      <w:r w:rsidRPr="00CC36FF">
        <w:rPr>
          <w:rFonts w:ascii="CG Omega" w:eastAsia="Calibri" w:hAnsi="CG Omega" w:cs="Times New Roman"/>
        </w:rPr>
        <w:tab/>
        <w:t>Zamawiający oceni i porówna jedynie te oferty, które nie zostaną odrzucone przez Zamawiającego.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15.5</w:t>
      </w:r>
      <w:r w:rsidRPr="00CC36FF">
        <w:rPr>
          <w:rFonts w:ascii="CG Omega" w:eastAsia="Calibri" w:hAnsi="CG Omega" w:cs="Times New Roman"/>
        </w:rPr>
        <w:tab/>
        <w:t>Jeżeli nie będzie można wybrać oferty najkorzystniejszej z uwagi na to, że dwie lub więcej ofert będzie przedstawiało taki sam bilans ceny i innych kryteriów,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15.6</w:t>
      </w:r>
      <w:r w:rsidRPr="00CC36FF">
        <w:rPr>
          <w:rFonts w:ascii="CG Omega" w:eastAsia="Calibri" w:hAnsi="CG Omega" w:cs="Times New Roman"/>
        </w:rPr>
        <w:tab/>
        <w:t xml:space="preserve">Wszelkie zmiany umowy wymagają formy pisemnej pod rygorem nieważności. </w:t>
      </w:r>
    </w:p>
    <w:p w:rsidR="00CC36FF" w:rsidRPr="00CC36FF" w:rsidRDefault="00CC36FF" w:rsidP="00CC36FF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D16076" w:rsidRDefault="00CC36FF" w:rsidP="004860AA">
      <w:pPr>
        <w:spacing w:after="0" w:line="240" w:lineRule="auto"/>
        <w:ind w:left="703" w:hanging="703"/>
        <w:rPr>
          <w:rFonts w:ascii="CG Omega" w:eastAsia="Calibri" w:hAnsi="CG Omega" w:cs="Times New Roman"/>
          <w:b/>
          <w:u w:val="single"/>
        </w:rPr>
      </w:pPr>
      <w:r w:rsidRPr="00D16076">
        <w:rPr>
          <w:rFonts w:ascii="CG Omega" w:eastAsia="Calibri" w:hAnsi="CG Omega" w:cs="Times New Roman"/>
          <w:b/>
        </w:rPr>
        <w:t>XVI.</w:t>
      </w:r>
      <w:r w:rsidRPr="00D16076">
        <w:rPr>
          <w:rFonts w:ascii="CG Omega" w:eastAsia="Calibri" w:hAnsi="CG Omega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 xml:space="preserve">Istotne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dla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stron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postanowienia,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które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>zostaną wprowadzone do treści zawieranej umowy,</w:t>
      </w:r>
      <w:r w:rsidRPr="00D16076">
        <w:rPr>
          <w:rFonts w:ascii="CG Omega" w:eastAsia="Calibri" w:hAnsi="CG Omega" w:cs="Times New Roman"/>
          <w:b/>
          <w:u w:val="single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ogólne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warunki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>umowy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albo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wzór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umowy, jeżeli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zamawiający wymaga, </w:t>
      </w:r>
      <w:r w:rsidR="00AE5099">
        <w:rPr>
          <w:rFonts w:ascii="CG Omega" w:eastAsia="Calibri" w:hAnsi="CG Omega" w:cs="Times New Roman"/>
          <w:b/>
          <w:u w:val="thick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>aby wykonawca</w:t>
      </w:r>
      <w:r w:rsidRPr="00D16076">
        <w:rPr>
          <w:rFonts w:ascii="CG Omega" w:eastAsia="Calibri" w:hAnsi="CG Omega" w:cs="Times New Roman"/>
          <w:b/>
          <w:u w:val="single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>zawarł  z nim umowę na takich warunkach:</w:t>
      </w:r>
      <w:r w:rsidRPr="00D16076">
        <w:rPr>
          <w:rFonts w:ascii="CG Omega" w:eastAsia="Calibri" w:hAnsi="CG Omega" w:cs="Times New Roman"/>
          <w:b/>
          <w:u w:val="single"/>
        </w:rPr>
        <w:t xml:space="preserve"> </w:t>
      </w:r>
    </w:p>
    <w:p w:rsidR="00CC36FF" w:rsidRPr="00CC36FF" w:rsidRDefault="00CC36FF" w:rsidP="004860AA">
      <w:pPr>
        <w:spacing w:after="0" w:line="20" w:lineRule="atLeast"/>
        <w:ind w:left="705" w:hanging="705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16.1</w:t>
      </w:r>
      <w:r w:rsidRPr="00CC36FF">
        <w:rPr>
          <w:rFonts w:ascii="CG Omega" w:eastAsia="Calibri" w:hAnsi="CG Omega" w:cs="Times New Roman"/>
        </w:rPr>
        <w:tab/>
      </w:r>
      <w:r w:rsidRPr="00CC36FF">
        <w:rPr>
          <w:rFonts w:ascii="CG Omega" w:eastAsia="Calibri" w:hAnsi="CG Omega" w:cs="Times New Roman"/>
        </w:rPr>
        <w:tab/>
        <w:t>Warunki umowy zostały określone w załączniku do specyfikacji zapytania ofertowego.</w:t>
      </w:r>
    </w:p>
    <w:p w:rsidR="00CC36FF" w:rsidRPr="00CC36FF" w:rsidRDefault="00CC36FF" w:rsidP="004860AA">
      <w:pPr>
        <w:spacing w:after="0" w:line="20" w:lineRule="atLeast"/>
        <w:ind w:left="705" w:hanging="705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16.2</w:t>
      </w:r>
      <w:r w:rsidRPr="00CC36FF">
        <w:rPr>
          <w:rFonts w:ascii="CG Omega" w:eastAsia="Calibri" w:hAnsi="CG Omega" w:cs="Times New Roman"/>
        </w:rPr>
        <w:tab/>
        <w:t xml:space="preserve">Wszelkie zmiany treści umowy mogą być dokonywane wyłącznie w formie aneksu podpisanego przez obie strony, pod rygorem nieważności </w:t>
      </w:r>
    </w:p>
    <w:p w:rsidR="00CC36FF" w:rsidRPr="00CC36FF" w:rsidRDefault="00CC36FF" w:rsidP="004860AA">
      <w:pPr>
        <w:spacing w:after="0" w:line="20" w:lineRule="atLeast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16.3</w:t>
      </w:r>
      <w:r w:rsidRPr="00CC36FF">
        <w:rPr>
          <w:rFonts w:ascii="CG Omega" w:eastAsia="Calibri" w:hAnsi="CG Omega" w:cs="Times New Roman"/>
        </w:rPr>
        <w:tab/>
      </w:r>
      <w:r w:rsidRPr="00CC36FF">
        <w:rPr>
          <w:rFonts w:ascii="CG Omega" w:eastAsia="MS Mincho" w:hAnsi="CG Omega" w:cs="Times New Roman"/>
        </w:rPr>
        <w:t>Zamawiający przewiduje możliwość dokonania zmian umowy w stosunku do treści oferty, w szczególności w zakresie:</w:t>
      </w:r>
    </w:p>
    <w:p w:rsidR="00CC36FF" w:rsidRPr="00CC36FF" w:rsidRDefault="00CC36FF" w:rsidP="004860AA">
      <w:pPr>
        <w:spacing w:after="0" w:line="20" w:lineRule="atLeast"/>
        <w:ind w:left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ahoma"/>
        </w:rPr>
        <w:t xml:space="preserve">możliwość ograniczenia zakresu zamówienia (zmiany liczby posiłków) </w:t>
      </w:r>
      <w:r w:rsidRPr="00CC36FF">
        <w:rPr>
          <w:rFonts w:ascii="CG Omega" w:eastAsia="Calibri" w:hAnsi="CG Omega" w:cs="Times New Roman"/>
        </w:rPr>
        <w:t>w zależności od zaistniałych potrzeb.</w:t>
      </w:r>
    </w:p>
    <w:p w:rsidR="00CC36FF" w:rsidRPr="00CC36FF" w:rsidRDefault="00CC36FF" w:rsidP="004860AA">
      <w:pPr>
        <w:tabs>
          <w:tab w:val="left" w:pos="714"/>
        </w:tabs>
        <w:spacing w:after="0" w:line="20" w:lineRule="atLeast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16.4</w:t>
      </w:r>
      <w:r w:rsidRPr="00CC36FF">
        <w:rPr>
          <w:rFonts w:ascii="CG Omega" w:eastAsia="Calibri" w:hAnsi="CG Omega" w:cs="Times New Roman"/>
        </w:rPr>
        <w:tab/>
        <w:t>Zmiany przewidziane w umowie mogą być inicjowane przez Zamawiającego oraz przez Wykonawcę.</w:t>
      </w:r>
    </w:p>
    <w:p w:rsidR="00CC36FF" w:rsidRPr="00CC36FF" w:rsidRDefault="00CC36FF" w:rsidP="004860AA">
      <w:pPr>
        <w:widowControl w:val="0"/>
        <w:tabs>
          <w:tab w:val="left" w:pos="714"/>
          <w:tab w:val="left" w:pos="1072"/>
        </w:tabs>
        <w:snapToGrid w:val="0"/>
        <w:spacing w:after="0" w:line="20" w:lineRule="atLeast"/>
        <w:ind w:left="708" w:hanging="708"/>
        <w:jc w:val="both"/>
        <w:rPr>
          <w:rFonts w:ascii="CG Omega" w:eastAsia="MS Mincho" w:hAnsi="CG Omega" w:cs="Times New Roman"/>
          <w:lang w:eastAsia="pl-PL"/>
        </w:rPr>
      </w:pPr>
      <w:r w:rsidRPr="00CC36FF">
        <w:rPr>
          <w:rFonts w:ascii="CG Omega" w:eastAsia="Times New Roman" w:hAnsi="CG Omega" w:cs="Times New Roman"/>
          <w:lang w:eastAsia="pl-PL"/>
        </w:rPr>
        <w:t>16.5</w:t>
      </w:r>
      <w:r w:rsidRPr="00CC36FF">
        <w:rPr>
          <w:rFonts w:ascii="CG Omega" w:eastAsia="Times New Roman" w:hAnsi="CG Omega" w:cs="Times New Roman"/>
          <w:lang w:eastAsia="pl-PL"/>
        </w:rPr>
        <w:tab/>
        <w:t>Warunkiem dokonania zmian w umowie jest złożenie wniosku przez stronę inicjującą zamianę zawierającego: opis propozycji zmian, uzasadnienie zmian, opis wpływu zmiany na termin wykonania umowy.</w:t>
      </w:r>
    </w:p>
    <w:p w:rsidR="00CC36FF" w:rsidRPr="00CC36FF" w:rsidRDefault="00CC36FF" w:rsidP="004860AA">
      <w:pPr>
        <w:widowControl w:val="0"/>
        <w:tabs>
          <w:tab w:val="left" w:pos="714"/>
          <w:tab w:val="left" w:pos="1072"/>
        </w:tabs>
        <w:snapToGrid w:val="0"/>
        <w:spacing w:after="0" w:line="20" w:lineRule="atLeast"/>
        <w:jc w:val="both"/>
        <w:rPr>
          <w:rFonts w:ascii="CG Omega" w:eastAsia="Times New Roman" w:hAnsi="CG Omega" w:cs="Times New Roman"/>
          <w:lang w:eastAsia="pl-PL"/>
        </w:rPr>
      </w:pPr>
      <w:r w:rsidRPr="00CC36FF">
        <w:rPr>
          <w:rFonts w:ascii="CG Omega" w:eastAsia="Times New Roman" w:hAnsi="CG Omega" w:cs="Times New Roman"/>
          <w:lang w:eastAsia="pl-PL"/>
        </w:rPr>
        <w:t>16.6</w:t>
      </w:r>
      <w:r w:rsidRPr="00CC36FF">
        <w:rPr>
          <w:rFonts w:ascii="CG Omega" w:eastAsia="Times New Roman" w:hAnsi="CG Omega" w:cs="Times New Roman"/>
          <w:lang w:eastAsia="pl-PL"/>
        </w:rPr>
        <w:tab/>
        <w:t>Wszelkie zmiany umowy wymagają formy pisemnej pod rygorem nieważności.</w:t>
      </w:r>
    </w:p>
    <w:p w:rsidR="00CC36FF" w:rsidRPr="00CC36FF" w:rsidRDefault="00CC36FF" w:rsidP="00CC36FF">
      <w:pPr>
        <w:widowControl w:val="0"/>
        <w:tabs>
          <w:tab w:val="left" w:pos="714"/>
          <w:tab w:val="left" w:pos="1072"/>
        </w:tabs>
        <w:snapToGrid w:val="0"/>
        <w:spacing w:after="0" w:line="240" w:lineRule="auto"/>
        <w:jc w:val="both"/>
        <w:rPr>
          <w:rFonts w:ascii="CG Omega" w:eastAsia="MS Mincho" w:hAnsi="CG Omega" w:cs="Times New Roman"/>
          <w:lang w:eastAsia="pl-PL"/>
        </w:rPr>
      </w:pPr>
    </w:p>
    <w:p w:rsidR="00CC36FF" w:rsidRPr="00AE5099" w:rsidRDefault="00CC36FF" w:rsidP="00CC36FF">
      <w:pPr>
        <w:spacing w:after="0" w:line="276" w:lineRule="auto"/>
        <w:rPr>
          <w:rFonts w:ascii="CG Omega" w:eastAsia="Calibri" w:hAnsi="CG Omega" w:cs="Times New Roman"/>
          <w:b/>
          <w:u w:val="thick"/>
        </w:rPr>
      </w:pPr>
      <w:r w:rsidRPr="00D16076">
        <w:rPr>
          <w:rFonts w:ascii="CG Omega" w:eastAsia="Calibri" w:hAnsi="CG Omega" w:cs="Times New Roman"/>
          <w:b/>
        </w:rPr>
        <w:t>XVII.</w:t>
      </w:r>
      <w:r w:rsidRPr="00D16076">
        <w:rPr>
          <w:rFonts w:ascii="CG Omega" w:eastAsia="Calibri" w:hAnsi="CG Omega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>Pozostałe informacje:</w:t>
      </w:r>
    </w:p>
    <w:p w:rsidR="00CC36FF" w:rsidRPr="00CC36FF" w:rsidRDefault="00CC36FF" w:rsidP="004860AA">
      <w:pPr>
        <w:spacing w:after="0" w:line="240" w:lineRule="auto"/>
        <w:ind w:left="703" w:hanging="703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17.1</w:t>
      </w:r>
      <w:r w:rsidRPr="00CC36FF">
        <w:rPr>
          <w:rFonts w:ascii="CG Omega" w:eastAsia="Calibri" w:hAnsi="CG Omega" w:cs="Times New Roman"/>
        </w:rPr>
        <w:tab/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CC36FF" w:rsidRPr="00D16076" w:rsidRDefault="00CC36FF" w:rsidP="00CC36FF">
      <w:pPr>
        <w:spacing w:after="0" w:line="276" w:lineRule="auto"/>
        <w:ind w:left="705" w:hanging="705"/>
        <w:rPr>
          <w:rFonts w:ascii="CG Omega" w:eastAsia="Calibri" w:hAnsi="CG Omega" w:cs="Times New Roman"/>
          <w:b/>
        </w:rPr>
      </w:pPr>
      <w:r w:rsidRPr="00D16076">
        <w:rPr>
          <w:rFonts w:ascii="CG Omega" w:eastAsia="Calibri" w:hAnsi="CG Omega" w:cs="Times New Roman"/>
          <w:b/>
        </w:rPr>
        <w:t>17.2</w:t>
      </w:r>
      <w:r w:rsidRPr="00D16076">
        <w:rPr>
          <w:rFonts w:ascii="CG Omega" w:eastAsia="Calibri" w:hAnsi="CG Omega" w:cs="Times New Roman"/>
          <w:b/>
        </w:rPr>
        <w:tab/>
        <w:t xml:space="preserve">Zamawiający poprawia w ofercie: 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oczywiste omyłki pisarskie,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oczywiste omyłki rachunkowe, z uwzględnieniem konsekwencji rachunkowych dokonanych poprawek,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inne omyłki polegające na niezgodności oferty z zapytaniem ofertowym, niepowodujące istotnych zmian w treści oferty,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niezwłocznie zawiadamiając o tym wykonawcę, którego oferta została poprawiona,</w:t>
      </w:r>
    </w:p>
    <w:p w:rsidR="00CC36FF" w:rsidRPr="00D16076" w:rsidRDefault="00CC36FF" w:rsidP="00CC36FF">
      <w:pPr>
        <w:spacing w:after="0" w:line="276" w:lineRule="auto"/>
        <w:rPr>
          <w:rFonts w:ascii="CG Omega" w:eastAsia="Calibri" w:hAnsi="CG Omega" w:cs="Times New Roman"/>
          <w:b/>
        </w:rPr>
      </w:pPr>
      <w:r w:rsidRPr="00D16076">
        <w:rPr>
          <w:rFonts w:ascii="CG Omega" w:eastAsia="Calibri" w:hAnsi="CG Omega" w:cs="Times New Roman"/>
          <w:b/>
        </w:rPr>
        <w:t>17.3</w:t>
      </w:r>
      <w:r w:rsidRPr="00D16076">
        <w:rPr>
          <w:rFonts w:ascii="CG Omega" w:eastAsia="Calibri" w:hAnsi="CG Omega" w:cs="Times New Roman"/>
          <w:b/>
        </w:rPr>
        <w:tab/>
        <w:t xml:space="preserve">Zamawiający odrzuca ofertę jeżeli: 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 jest niezgodna z postanowieniami niniejszego zapytania ofertowego,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 jej treść nie odpowiada warunkom  zamówienia, w szczególności ze względu na jej niezgodność z opisem</w:t>
      </w:r>
      <w:r w:rsidR="00D16076">
        <w:rPr>
          <w:rFonts w:ascii="CG Omega" w:eastAsia="Calibri" w:hAnsi="CG Omega" w:cs="Times New Roman"/>
        </w:rPr>
        <w:t xml:space="preserve"> przedmiotu zamówienia,</w:t>
      </w:r>
      <w:r w:rsidRPr="00CC36FF">
        <w:rPr>
          <w:rFonts w:ascii="CG Omega" w:eastAsia="Calibri" w:hAnsi="CG Omega" w:cs="Times New Roman"/>
        </w:rPr>
        <w:t xml:space="preserve"> </w:t>
      </w:r>
      <w:r w:rsidRPr="00CC36FF">
        <w:rPr>
          <w:rFonts w:ascii="CG Omega" w:eastAsia="Calibri" w:hAnsi="CG Omega" w:cs="Times New Roman"/>
        </w:rPr>
        <w:tab/>
      </w:r>
    </w:p>
    <w:p w:rsidR="00CC36FF" w:rsidRPr="00CC36FF" w:rsidRDefault="00D16076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j</w:t>
      </w:r>
      <w:r w:rsidR="00CC36FF" w:rsidRPr="00CC36FF">
        <w:rPr>
          <w:rFonts w:ascii="CG Omega" w:eastAsia="Calibri" w:hAnsi="CG Omega" w:cs="Times New Roman"/>
        </w:rPr>
        <w:t>ej złożenie stanowi czyn nieuczciwej konkurencji w rozumieniu przepisów o zwalczaniu nieuczciwej konkurencji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została złożona przez wykonawcę wykluczonego z udziału w postepowaniu 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lastRenderedPageBreak/>
        <w:t xml:space="preserve"> zawiera błędy w obliczeniu ceny,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wykonawca w terminie wskazanym w zawiadomieniu o poprawieniu innej omyłki polegającej na niezgodności oferty z treścią zapytania ofertowego nie zgodził się na jej poprawienie,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jest nieważna na podstawie odrębnych przepisów</w:t>
      </w:r>
    </w:p>
    <w:p w:rsidR="00CC36FF" w:rsidRPr="00CC36FF" w:rsidRDefault="00CC36FF" w:rsidP="00486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wykonawca nie uzupełnił w wyznaczonym przez zamawiającego terminie wymaganych oświadczeń lub dokumentów,</w:t>
      </w:r>
    </w:p>
    <w:p w:rsidR="00CC36FF" w:rsidRPr="00D16076" w:rsidRDefault="00CC36FF" w:rsidP="004860AA">
      <w:pPr>
        <w:spacing w:after="0" w:line="276" w:lineRule="auto"/>
        <w:rPr>
          <w:rFonts w:ascii="CG Omega" w:eastAsia="Calibri" w:hAnsi="CG Omega" w:cs="Times New Roman"/>
          <w:b/>
        </w:rPr>
      </w:pPr>
      <w:r w:rsidRPr="00D16076">
        <w:rPr>
          <w:rFonts w:ascii="CG Omega" w:eastAsia="Calibri" w:hAnsi="CG Omega" w:cs="Times New Roman"/>
          <w:b/>
        </w:rPr>
        <w:t>17.4</w:t>
      </w:r>
      <w:r w:rsidRPr="00D16076">
        <w:rPr>
          <w:rFonts w:ascii="CG Omega" w:eastAsia="Calibri" w:hAnsi="CG Omega" w:cs="Times New Roman"/>
          <w:b/>
        </w:rPr>
        <w:tab/>
        <w:t xml:space="preserve">Zamawiający unieważnia postanowienie, jeżeli: </w:t>
      </w:r>
    </w:p>
    <w:p w:rsidR="00CC36FF" w:rsidRPr="00CC36FF" w:rsidRDefault="00CC36FF" w:rsidP="004860AA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nie złożono co najmniej jednej oferty niepodlegającej odrzuceniu,</w:t>
      </w:r>
    </w:p>
    <w:p w:rsidR="00CC36FF" w:rsidRPr="00CC36FF" w:rsidRDefault="00CC36FF" w:rsidP="004860AA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cena najkorzystniejszej oferty lub oferta z najniższą cena przewyższa kwotę, którą:</w:t>
      </w:r>
    </w:p>
    <w:p w:rsidR="00CC36FF" w:rsidRPr="00CC36FF" w:rsidRDefault="00CC36FF" w:rsidP="004860AA">
      <w:pPr>
        <w:spacing w:after="0" w:line="20" w:lineRule="atLeast"/>
        <w:ind w:left="720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Zamawiający zamierza przeznaczyć na sfinansowanie zamówienia, chyba że zamawiający może zwiększyć kwotę do ceny najkorzystniejszej oferty,</w:t>
      </w:r>
    </w:p>
    <w:p w:rsidR="00CC36FF" w:rsidRPr="00CC36FF" w:rsidRDefault="00CC36FF" w:rsidP="004860AA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CG Omega" w:eastAsia="Calibri" w:hAnsi="CG Omega" w:cs="Times New Roman"/>
          <w:u w:val="single"/>
        </w:rPr>
      </w:pPr>
      <w:r w:rsidRPr="00CC36FF">
        <w:rPr>
          <w:rFonts w:ascii="CG Omega" w:eastAsia="Calibri" w:hAnsi="CG Omega" w:cs="Times New Roman"/>
        </w:rPr>
        <w:t xml:space="preserve">jeżeli zostały złożone oferty dodatkowe o takiej samej cenie, </w:t>
      </w:r>
    </w:p>
    <w:p w:rsidR="00CC36FF" w:rsidRPr="00CC36FF" w:rsidRDefault="00CC36FF" w:rsidP="004860AA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wystąpiła istotna zmiana okoliczności powodująca, że prowadzenie postepowania lub wykonanie zmówienia jest niecelowe lub niezasadne, czego nie można było wcześni</w:t>
      </w:r>
      <w:r w:rsidR="00D16076">
        <w:rPr>
          <w:rFonts w:ascii="CG Omega" w:eastAsia="Calibri" w:hAnsi="CG Omega" w:cs="Times New Roman"/>
        </w:rPr>
        <w:t>ej przewidzieć,</w:t>
      </w:r>
    </w:p>
    <w:p w:rsidR="00CC36FF" w:rsidRPr="00CC36FF" w:rsidRDefault="00CC36FF" w:rsidP="004860AA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 xml:space="preserve">postepowanie obarczone jest niemożliwą do usunięcia wadą uniemożliwiająca zawarcie niepodlegającej unieważnieniu umowy,  </w:t>
      </w:r>
    </w:p>
    <w:p w:rsidR="00CC36FF" w:rsidRPr="00CC36FF" w:rsidRDefault="00CC36FF" w:rsidP="004860AA">
      <w:pPr>
        <w:spacing w:after="0" w:line="20" w:lineRule="atLeast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17.5</w:t>
      </w:r>
      <w:r w:rsidRPr="00CC36FF">
        <w:rPr>
          <w:rFonts w:ascii="CG Omega" w:eastAsia="Calibri" w:hAnsi="CG Omega" w:cs="Times New Roman"/>
        </w:rPr>
        <w:tab/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CC36FF" w:rsidRPr="00CC36FF" w:rsidRDefault="00CC36FF" w:rsidP="004860AA">
      <w:pPr>
        <w:spacing w:after="0" w:line="20" w:lineRule="atLeast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17.6</w:t>
      </w:r>
      <w:r w:rsidRPr="00CC36FF">
        <w:rPr>
          <w:rFonts w:ascii="CG Omega" w:eastAsia="Calibri" w:hAnsi="CG Omega" w:cs="Times New Roman"/>
        </w:rPr>
        <w:tab/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CC36FF" w:rsidRPr="00CC36FF" w:rsidRDefault="00CC36FF" w:rsidP="004860AA">
      <w:pPr>
        <w:spacing w:after="0" w:line="20" w:lineRule="atLeast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17.7</w:t>
      </w:r>
      <w:r w:rsidRPr="00CC36FF">
        <w:rPr>
          <w:rFonts w:ascii="CG Omega" w:eastAsia="Calibri" w:hAnsi="CG Omega" w:cs="Times New Roman"/>
        </w:rPr>
        <w:tab/>
        <w:t>Jeżeli wniosek o wyjaśnienie treści specyfikacji wpłynął po upływie terminu składania wniosku, o którym mowa w ust. 6, lub dotyczy udzielonych wyjaśnień, zamawiający może udzielić wyjaśnień albo pozostawić wniosek bez rozpoznania.</w:t>
      </w:r>
    </w:p>
    <w:p w:rsidR="00CC36FF" w:rsidRPr="00CC36FF" w:rsidRDefault="00CC36FF" w:rsidP="004860AA">
      <w:pPr>
        <w:spacing w:after="0" w:line="20" w:lineRule="atLeast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17.8</w:t>
      </w:r>
      <w:r w:rsidRPr="00CC36FF">
        <w:rPr>
          <w:rFonts w:ascii="CG Omega" w:eastAsia="Calibri" w:hAnsi="CG Omega" w:cs="Times New Roman"/>
        </w:rPr>
        <w:tab/>
        <w:t>Przedłużenie terminu składania ofert nie wpływa na bieg terminu składania wniosku, o którym mowa w ust. 7.</w:t>
      </w:r>
    </w:p>
    <w:p w:rsidR="00CC36FF" w:rsidRPr="00CC36FF" w:rsidRDefault="00CC36FF" w:rsidP="004860AA">
      <w:pPr>
        <w:spacing w:after="0" w:line="20" w:lineRule="atLeast"/>
        <w:ind w:left="705" w:hanging="705"/>
        <w:jc w:val="both"/>
        <w:rPr>
          <w:rFonts w:ascii="CG Omega" w:eastAsia="Calibri" w:hAnsi="CG Omega" w:cs="Times New Roman"/>
        </w:rPr>
      </w:pPr>
      <w:r w:rsidRPr="00CC36FF">
        <w:rPr>
          <w:rFonts w:ascii="CG Omega" w:eastAsia="Calibri" w:hAnsi="CG Omega" w:cs="Times New Roman"/>
        </w:rPr>
        <w:t>17.9</w:t>
      </w:r>
      <w:r w:rsidRPr="00CC36FF">
        <w:rPr>
          <w:rFonts w:ascii="CG Omega" w:eastAsia="Calibri" w:hAnsi="CG Omega" w:cs="Times New Roman"/>
        </w:rPr>
        <w:tab/>
        <w:t>W uzasadnionych przypadkach zamawiający może przed upływem terminu składania ofert zmienić treść specyfikacji, w szczególności przedłużyć termin składania ofert. Dokonaną zmianę treści specyfikacji zamawiający udostępnia na stronie internetowej</w:t>
      </w:r>
      <w:r w:rsidR="00CE684C">
        <w:rPr>
          <w:rFonts w:ascii="CG Omega" w:eastAsia="Calibri" w:hAnsi="CG Omega" w:cs="Times New Roman"/>
        </w:rPr>
        <w:t>.</w:t>
      </w:r>
    </w:p>
    <w:p w:rsidR="00CC36FF" w:rsidRDefault="00CC36FF" w:rsidP="00CE684C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E684C" w:rsidRPr="00CC36FF" w:rsidRDefault="00CE684C" w:rsidP="00CE684C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CC36FF" w:rsidRPr="00AE5099" w:rsidRDefault="00CC36FF" w:rsidP="00CE684C">
      <w:pPr>
        <w:spacing w:after="0" w:line="240" w:lineRule="auto"/>
        <w:ind w:left="705" w:hanging="705"/>
        <w:jc w:val="both"/>
        <w:rPr>
          <w:rFonts w:ascii="CG Omega" w:eastAsia="Calibri" w:hAnsi="CG Omega" w:cs="Times New Roman"/>
          <w:b/>
          <w:u w:val="thick"/>
        </w:rPr>
      </w:pPr>
      <w:r w:rsidRPr="00D16076">
        <w:rPr>
          <w:rFonts w:ascii="CG Omega" w:eastAsia="Calibri" w:hAnsi="CG Omega" w:cs="Times New Roman"/>
          <w:b/>
        </w:rPr>
        <w:t>XVIII.</w:t>
      </w:r>
      <w:r w:rsidRPr="00D16076">
        <w:rPr>
          <w:rFonts w:ascii="CG Omega" w:eastAsia="Calibri" w:hAnsi="CG Omega" w:cs="Times New Roman"/>
          <w:b/>
        </w:rPr>
        <w:tab/>
      </w:r>
      <w:r w:rsidRPr="00D16076">
        <w:rPr>
          <w:rFonts w:ascii="CG Omega" w:eastAsia="Calibri" w:hAnsi="CG Omega" w:cs="Times New Roman"/>
          <w:b/>
        </w:rPr>
        <w:tab/>
      </w:r>
      <w:r w:rsidRPr="00AE5099">
        <w:rPr>
          <w:rFonts w:ascii="CG Omega" w:eastAsia="Calibri" w:hAnsi="CG Omega" w:cs="Times New Roman"/>
          <w:b/>
          <w:u w:val="thick"/>
        </w:rPr>
        <w:t>Klauzula informacyjna- art. 13 RODO o przetwarzaniu danych osobowych w celu związanym</w:t>
      </w:r>
      <w:r w:rsidRPr="00D16076">
        <w:rPr>
          <w:rFonts w:ascii="CG Omega" w:eastAsia="Calibri" w:hAnsi="CG Omega" w:cs="Times New Roman"/>
          <w:b/>
          <w:u w:val="single"/>
        </w:rPr>
        <w:t xml:space="preserve"> </w:t>
      </w:r>
      <w:r w:rsidRPr="00AE5099">
        <w:rPr>
          <w:rFonts w:ascii="CG Omega" w:eastAsia="Calibri" w:hAnsi="CG Omega" w:cs="Times New Roman"/>
          <w:b/>
          <w:u w:val="thick"/>
        </w:rPr>
        <w:t xml:space="preserve">z postepowaniem o udzielenie zamówienia publicznego: 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CC36FF">
        <w:rPr>
          <w:rFonts w:ascii="CG Omega" w:hAnsi="CG Omega"/>
        </w:rPr>
        <w:t>18.1</w:t>
      </w:r>
      <w:r w:rsidRPr="00CC36FF">
        <w:rPr>
          <w:rFonts w:ascii="CG Omega" w:hAnsi="CG Omega"/>
        </w:rPr>
        <w:tab/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CC36FF">
        <w:rPr>
          <w:rFonts w:ascii="CG Omega" w:eastAsia="Calibri" w:hAnsi="CG Omega" w:cs="Times New Roman"/>
        </w:rPr>
        <w:t>18.2</w:t>
      </w:r>
      <w:r w:rsidRPr="00CC36FF">
        <w:rPr>
          <w:rFonts w:ascii="CG Omega" w:eastAsia="Calibri" w:hAnsi="CG Omega" w:cs="Times New Roman"/>
        </w:rPr>
        <w:tab/>
      </w:r>
      <w:r w:rsidRPr="00CC36FF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CC36FF">
        <w:rPr>
          <w:rFonts w:ascii="CG Omega" w:hAnsi="CG Omega"/>
        </w:rPr>
        <w:t>18.3</w:t>
      </w:r>
      <w:r w:rsidRPr="00CC36FF">
        <w:rPr>
          <w:rFonts w:ascii="CG Omega" w:hAnsi="CG Omega"/>
        </w:rPr>
        <w:tab/>
        <w:t>Administratorem Państwa danych osobowych zawartych w ofercie oraz we wszelkich innych dokumentach składanych w postępowaniu  jest Wójt/Gminy Wiązownica, ul. Warszawska 15, 37-522 Wiązownica.</w:t>
      </w:r>
    </w:p>
    <w:p w:rsidR="00CC36FF" w:rsidRPr="00CC36FF" w:rsidRDefault="00CC36FF" w:rsidP="004860AA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CC36FF">
        <w:rPr>
          <w:rFonts w:ascii="CG Omega" w:hAnsi="CG Omega"/>
        </w:rPr>
        <w:t>18.4</w:t>
      </w:r>
      <w:r w:rsidRPr="00CC36FF">
        <w:rPr>
          <w:rFonts w:ascii="CG Omega" w:hAnsi="CG Omega"/>
        </w:rPr>
        <w:tab/>
        <w:t xml:space="preserve">Inspektorem ochrony danych osobowych w Gminie Wiązownica jest P. Ewa Gawron, e-mail: </w:t>
      </w:r>
      <w:hyperlink r:id="rId10" w:history="1">
        <w:r w:rsidRPr="00CC36FF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C36FF" w:rsidRPr="004860AA" w:rsidRDefault="00CC36FF" w:rsidP="004860AA">
      <w:pPr>
        <w:spacing w:after="0" w:line="240" w:lineRule="auto"/>
        <w:ind w:left="705"/>
        <w:jc w:val="both"/>
        <w:rPr>
          <w:rFonts w:ascii="CG Omega" w:hAnsi="CG Omega"/>
        </w:rPr>
      </w:pPr>
      <w:r w:rsidRPr="00CC36FF">
        <w:rPr>
          <w:rFonts w:ascii="CG Omega" w:hAnsi="CG Omega"/>
        </w:rPr>
        <w:lastRenderedPageBreak/>
        <w:t xml:space="preserve">Państwa dane osobowe przetwarzane będą na podstawie art. 6 ust. 1 lit. c RODO w celu przeprowadzenia postępowania o udzielenie zamówienia publicznego </w:t>
      </w:r>
      <w:proofErr w:type="spellStart"/>
      <w:r w:rsidRPr="00CC36FF">
        <w:rPr>
          <w:rFonts w:ascii="CG Omega" w:hAnsi="CG Omega"/>
        </w:rPr>
        <w:t>pn</w:t>
      </w:r>
      <w:proofErr w:type="spellEnd"/>
      <w:r w:rsidRPr="00CC36FF">
        <w:rPr>
          <w:rFonts w:ascii="CG Omega" w:hAnsi="CG Omega"/>
        </w:rPr>
        <w:t xml:space="preserve">: </w:t>
      </w:r>
      <w:r w:rsidR="00CE684C" w:rsidRPr="00CE684C">
        <w:rPr>
          <w:rFonts w:ascii="CG Omega" w:hAnsi="CG Omega"/>
          <w:b/>
        </w:rPr>
        <w:t>„</w:t>
      </w:r>
      <w:r w:rsidR="00CE684C" w:rsidRPr="00CC36FF">
        <w:rPr>
          <w:rFonts w:ascii="CG Omega" w:eastAsia="Calibri" w:hAnsi="CG Omega" w:cs="Times New Roman"/>
          <w:b/>
        </w:rPr>
        <w:t>Dostawa  fabrycznie nowego samochodu dostawczego</w:t>
      </w:r>
      <w:r w:rsidR="004860AA">
        <w:rPr>
          <w:rFonts w:ascii="CG Omega" w:eastAsia="Calibri" w:hAnsi="CG Omega" w:cs="Times New Roman"/>
          <w:b/>
        </w:rPr>
        <w:t xml:space="preserve"> w ramach leasingu operacyjnego</w:t>
      </w:r>
      <w:r w:rsidR="00CE684C" w:rsidRPr="00CC36FF">
        <w:rPr>
          <w:rFonts w:ascii="CG Omega" w:eastAsia="Calibri" w:hAnsi="CG Omega" w:cs="Times New Roman"/>
          <w:b/>
        </w:rPr>
        <w:t>, na wyposażenie Gminy Wiązownica</w:t>
      </w:r>
      <w:r w:rsidR="00CE684C">
        <w:rPr>
          <w:rFonts w:ascii="CG Omega" w:eastAsia="Calibri" w:hAnsi="CG Omega" w:cs="Times New Roman"/>
          <w:b/>
        </w:rPr>
        <w:t xml:space="preserve"> w 2021r”.</w:t>
      </w:r>
    </w:p>
    <w:p w:rsidR="00CC36FF" w:rsidRPr="00CC36FF" w:rsidRDefault="00CC36FF" w:rsidP="004860AA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CC36FF">
        <w:rPr>
          <w:rFonts w:ascii="CG Omega" w:hAnsi="CG Omega" w:cs="Arial"/>
        </w:rPr>
        <w:t>18.5</w:t>
      </w:r>
      <w:r w:rsidRPr="00CC36FF">
        <w:rPr>
          <w:rFonts w:ascii="CG Omega" w:hAnsi="CG Omega" w:cs="Arial"/>
          <w:b/>
        </w:rPr>
        <w:tab/>
      </w:r>
      <w:r w:rsidRPr="00CC36FF">
        <w:rPr>
          <w:rFonts w:ascii="CG Omega" w:hAnsi="CG Omega"/>
        </w:rPr>
        <w:t>Odbiorcami Państwa danych osobowych będą osoby lub podmioty, którym udostępniona zostanie dokumentacja postępowania</w:t>
      </w:r>
    </w:p>
    <w:p w:rsidR="00CC36FF" w:rsidRPr="00CC36FF" w:rsidRDefault="00CC36FF" w:rsidP="004860AA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CC36FF">
        <w:rPr>
          <w:rFonts w:ascii="CG Omega" w:hAnsi="CG Omega"/>
        </w:rPr>
        <w:t>18.6</w:t>
      </w:r>
      <w:r w:rsidRPr="00CC36FF">
        <w:rPr>
          <w:rFonts w:ascii="CG Omega" w:hAnsi="CG Omega"/>
        </w:rPr>
        <w:tab/>
        <w:t>Państwa dane osobowe przechowywane będą przez okres 4 lat od dnia zakończenia postępowania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CC36FF">
        <w:rPr>
          <w:rFonts w:ascii="CG Omega" w:hAnsi="CG Omega"/>
        </w:rPr>
        <w:t>18.7</w:t>
      </w:r>
      <w:r w:rsidRPr="00CC36FF">
        <w:rPr>
          <w:rFonts w:ascii="CG Omega" w:hAnsi="CG Omega"/>
        </w:rPr>
        <w:tab/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CC36FF">
        <w:rPr>
          <w:rFonts w:ascii="CG Omega" w:hAnsi="CG Omega"/>
        </w:rPr>
        <w:t>18.8</w:t>
      </w:r>
      <w:r w:rsidRPr="00CC36FF">
        <w:rPr>
          <w:rFonts w:ascii="CG Omega" w:hAnsi="CG Omega"/>
        </w:rPr>
        <w:tab/>
        <w:t>W odniesieniu do Państwa danych osobowych decyzje nie będą podejmowane w sposób zautomatyzowany, stosownie do art. 22 RODO.</w:t>
      </w:r>
    </w:p>
    <w:p w:rsidR="00CC36FF" w:rsidRPr="00CC36FF" w:rsidRDefault="00CC36FF" w:rsidP="00CC36F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CC36FF">
        <w:rPr>
          <w:rFonts w:ascii="CG Omega" w:hAnsi="CG Omega"/>
        </w:rPr>
        <w:t>18.9</w:t>
      </w:r>
      <w:r w:rsidRPr="00CC36FF">
        <w:rPr>
          <w:rFonts w:ascii="CG Omega" w:hAnsi="CG Omega"/>
        </w:rPr>
        <w:tab/>
        <w:t>Każda osoba fizyczna, której dane osobowe przekazano Zamawiającemu w ofercie lub w innych dokumentach składanych prze Wykonawcę w postępowaniu o udzielenie zamówienia publicznego posiada:</w:t>
      </w:r>
    </w:p>
    <w:p w:rsidR="00CC36FF" w:rsidRPr="00CC36FF" w:rsidRDefault="00CC36FF" w:rsidP="00CC36F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CC36FF">
        <w:rPr>
          <w:rFonts w:ascii="CG Omega" w:hAnsi="CG Omega"/>
        </w:rPr>
        <w:t>na podstawie art. 15 RODO prawo dostępu do danych osobowych Państwa dotyczących;</w:t>
      </w:r>
    </w:p>
    <w:p w:rsidR="00CC36FF" w:rsidRPr="00CC36FF" w:rsidRDefault="00CC36FF" w:rsidP="00CC36F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CC36FF">
        <w:rPr>
          <w:rFonts w:ascii="CG Omega" w:hAnsi="CG Omega"/>
        </w:rPr>
        <w:t>na podstawie art. 16 RODO prawo do sprostowania Państwa danych osobowych*;</w:t>
      </w:r>
    </w:p>
    <w:p w:rsidR="00CC36FF" w:rsidRPr="00CC36FF" w:rsidRDefault="00CC36FF" w:rsidP="00CC36F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CC36FF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CC36FF" w:rsidRPr="00CC36FF" w:rsidRDefault="00CC36FF" w:rsidP="00CC36F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CC36FF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CC36FF" w:rsidRPr="00CC36FF" w:rsidRDefault="00CC36FF" w:rsidP="00CC36FF">
      <w:pPr>
        <w:suppressAutoHyphens/>
        <w:spacing w:line="240" w:lineRule="auto"/>
        <w:ind w:left="705" w:hanging="705"/>
        <w:contextualSpacing/>
        <w:jc w:val="both"/>
        <w:rPr>
          <w:rFonts w:ascii="CG Omega" w:hAnsi="CG Omega"/>
          <w:b/>
        </w:rPr>
      </w:pPr>
      <w:r w:rsidRPr="00CC36FF">
        <w:rPr>
          <w:rFonts w:ascii="CG Omega" w:hAnsi="CG Omega"/>
        </w:rPr>
        <w:t>18.10</w:t>
      </w:r>
      <w:r w:rsidRPr="00CC36FF">
        <w:rPr>
          <w:rFonts w:ascii="CG Omega" w:hAnsi="CG Omega"/>
        </w:rPr>
        <w:tab/>
        <w:t xml:space="preserve">Żadnej osobie, której dane osobowe przekazano Zamawiającemu w ofercie lub w innych dokumentach składanych prze Wykonawcę w postępowaniu o udzielenie zamówienia  </w:t>
      </w:r>
    </w:p>
    <w:p w:rsidR="00CC36FF" w:rsidRPr="00CC36FF" w:rsidRDefault="00CC36FF" w:rsidP="00CC36FF">
      <w:pPr>
        <w:spacing w:line="240" w:lineRule="auto"/>
        <w:ind w:left="420"/>
        <w:contextualSpacing/>
        <w:jc w:val="both"/>
        <w:rPr>
          <w:rFonts w:ascii="CG Omega" w:hAnsi="CG Omega"/>
          <w:b/>
        </w:rPr>
      </w:pPr>
      <w:r w:rsidRPr="00CC36FF">
        <w:rPr>
          <w:rFonts w:ascii="CG Omega" w:hAnsi="CG Omega"/>
        </w:rPr>
        <w:t xml:space="preserve">     publicznego  nie przysługuje:</w:t>
      </w:r>
    </w:p>
    <w:p w:rsidR="00CC36FF" w:rsidRPr="00CC36FF" w:rsidRDefault="00CC36FF" w:rsidP="00CC36F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CC36FF">
        <w:rPr>
          <w:rFonts w:ascii="CG Omega" w:hAnsi="CG Omega"/>
        </w:rPr>
        <w:t>w związku z art. 17 ust. 3 lit. B, d lub e RODO prawo do usunięcia danych osobowych;</w:t>
      </w:r>
    </w:p>
    <w:p w:rsidR="00CC36FF" w:rsidRPr="00CC36FF" w:rsidRDefault="00CC36FF" w:rsidP="00CC36F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CC36FF">
        <w:rPr>
          <w:rFonts w:ascii="CG Omega" w:hAnsi="CG Omega"/>
        </w:rPr>
        <w:t>prawo do przenoszenia danych osobowych, o którym mowa w art. 20 RODO;</w:t>
      </w:r>
    </w:p>
    <w:p w:rsidR="00CC36FF" w:rsidRPr="00CC36FF" w:rsidRDefault="00CC36FF" w:rsidP="00CC36F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G Omega" w:hAnsi="CG Omega"/>
        </w:rPr>
      </w:pPr>
      <w:r w:rsidRPr="00CC36FF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CC36FF" w:rsidRPr="00CC36FF" w:rsidRDefault="00CC36FF" w:rsidP="00CC36FF">
      <w:pPr>
        <w:ind w:left="1440"/>
        <w:contextualSpacing/>
        <w:jc w:val="both"/>
      </w:pPr>
    </w:p>
    <w:p w:rsidR="00CC36FF" w:rsidRPr="00CC36FF" w:rsidRDefault="00CC36FF" w:rsidP="00CC36FF">
      <w:pPr>
        <w:ind w:left="1440"/>
        <w:contextualSpacing/>
        <w:jc w:val="both"/>
        <w:rPr>
          <w:i/>
          <w:sz w:val="18"/>
          <w:szCs w:val="18"/>
        </w:rPr>
      </w:pPr>
      <w:r w:rsidRPr="00CC36FF">
        <w:rPr>
          <w:i/>
          <w:sz w:val="18"/>
          <w:szCs w:val="18"/>
        </w:rPr>
        <w:t xml:space="preserve">*  </w:t>
      </w:r>
      <w:r w:rsidRPr="00CC36FF">
        <w:rPr>
          <w:b/>
          <w:i/>
          <w:sz w:val="18"/>
          <w:szCs w:val="18"/>
        </w:rPr>
        <w:t>Wyjaśnienie:</w:t>
      </w:r>
      <w:r w:rsidRPr="00CC36FF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C36FF" w:rsidRPr="00CC36FF" w:rsidRDefault="00CC36FF" w:rsidP="00CC36FF">
      <w:pPr>
        <w:ind w:left="1440"/>
        <w:contextualSpacing/>
        <w:jc w:val="both"/>
        <w:rPr>
          <w:i/>
          <w:sz w:val="18"/>
          <w:szCs w:val="18"/>
        </w:rPr>
      </w:pPr>
      <w:r w:rsidRPr="00CC36FF">
        <w:rPr>
          <w:i/>
          <w:sz w:val="18"/>
          <w:szCs w:val="18"/>
        </w:rPr>
        <w:t>**</w:t>
      </w:r>
      <w:r w:rsidRPr="00CC36FF">
        <w:rPr>
          <w:b/>
          <w:i/>
          <w:sz w:val="18"/>
          <w:szCs w:val="18"/>
        </w:rPr>
        <w:t>Wyjaśnienie:</w:t>
      </w:r>
      <w:r w:rsidRPr="00CC36FF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C36FF" w:rsidRPr="00CC36FF" w:rsidRDefault="00CC36FF" w:rsidP="00CC36FF">
      <w:pPr>
        <w:ind w:left="1440"/>
        <w:contextualSpacing/>
        <w:jc w:val="both"/>
        <w:rPr>
          <w:i/>
          <w:sz w:val="18"/>
          <w:szCs w:val="18"/>
        </w:rPr>
      </w:pPr>
      <w:r w:rsidRPr="00CC36FF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CC36FF" w:rsidRPr="00CC36FF" w:rsidRDefault="00CC36FF" w:rsidP="00CC36FF">
      <w:pPr>
        <w:ind w:left="1440"/>
        <w:contextualSpacing/>
        <w:jc w:val="both"/>
        <w:rPr>
          <w:sz w:val="18"/>
          <w:szCs w:val="18"/>
        </w:rPr>
      </w:pPr>
    </w:p>
    <w:p w:rsidR="00CC36FF" w:rsidRPr="00AE5099" w:rsidRDefault="00CC36FF" w:rsidP="00CC36FF">
      <w:pPr>
        <w:ind w:left="705" w:hanging="705"/>
        <w:contextualSpacing/>
        <w:jc w:val="both"/>
        <w:rPr>
          <w:rFonts w:ascii="CG Omega" w:hAnsi="CG Omega"/>
          <w:b/>
          <w:u w:val="thick"/>
        </w:rPr>
      </w:pPr>
      <w:r w:rsidRPr="00CC36FF">
        <w:rPr>
          <w:rFonts w:ascii="CG Omega" w:hAnsi="CG Omega"/>
          <w:b/>
        </w:rPr>
        <w:t>XIX.</w:t>
      </w:r>
      <w:r w:rsidRPr="00CC36FF">
        <w:rPr>
          <w:rFonts w:ascii="CG Omega" w:hAnsi="CG Omega"/>
          <w:b/>
        </w:rPr>
        <w:tab/>
      </w:r>
      <w:r w:rsidRPr="00AE5099">
        <w:rPr>
          <w:rFonts w:ascii="CG Omega" w:hAnsi="CG Omega"/>
          <w:b/>
          <w:u w:val="thick"/>
        </w:rPr>
        <w:t>Pouczenie o środkach ochrony prawnej przysługujących wykonawcom w toku prowadzonego</w:t>
      </w:r>
      <w:r w:rsidRPr="00CC36FF">
        <w:rPr>
          <w:rFonts w:ascii="CG Omega" w:hAnsi="CG Omega"/>
          <w:u w:val="single"/>
        </w:rPr>
        <w:t xml:space="preserve"> </w:t>
      </w:r>
      <w:r w:rsidRPr="00AE5099">
        <w:rPr>
          <w:rFonts w:ascii="CG Omega" w:hAnsi="CG Omega"/>
          <w:b/>
          <w:u w:val="thick"/>
        </w:rPr>
        <w:t>postępowania:</w:t>
      </w:r>
    </w:p>
    <w:p w:rsidR="00CC36FF" w:rsidRPr="00CC36FF" w:rsidRDefault="00CC36FF" w:rsidP="00CC36FF">
      <w:pPr>
        <w:spacing w:after="0" w:line="240" w:lineRule="auto"/>
        <w:rPr>
          <w:rFonts w:ascii="CG Omega" w:eastAsia="Calibri" w:hAnsi="CG Omega" w:cs="Times New Roman"/>
          <w:u w:val="single"/>
        </w:rPr>
      </w:pPr>
    </w:p>
    <w:p w:rsidR="00CC36FF" w:rsidRPr="00CC36FF" w:rsidRDefault="00CC36FF" w:rsidP="00CC36FF">
      <w:pPr>
        <w:spacing w:line="240" w:lineRule="auto"/>
        <w:ind w:left="705"/>
        <w:contextualSpacing/>
        <w:jc w:val="both"/>
        <w:rPr>
          <w:rFonts w:ascii="CG Omega" w:hAnsi="CG Omega"/>
        </w:rPr>
      </w:pPr>
      <w:r w:rsidRPr="00CC36FF">
        <w:rPr>
          <w:rFonts w:ascii="CG Omega" w:hAnsi="CG Omega"/>
        </w:rPr>
        <w:t xml:space="preserve">Sadem właściwym do rozpoznawania sporów wynikłych z realizacji niniejszej umowy jest Sąd właściwy dla siedziby zamawiającego. </w:t>
      </w:r>
    </w:p>
    <w:p w:rsidR="00CC36FF" w:rsidRPr="00CC36FF" w:rsidRDefault="00CC36FF" w:rsidP="00CC36FF">
      <w:pPr>
        <w:spacing w:line="240" w:lineRule="auto"/>
        <w:contextualSpacing/>
        <w:jc w:val="both"/>
        <w:rPr>
          <w:rFonts w:ascii="CG Omega" w:hAnsi="CG Omega"/>
        </w:rPr>
      </w:pPr>
    </w:p>
    <w:p w:rsidR="00CC36FF" w:rsidRPr="00CC36FF" w:rsidRDefault="00CC36FF" w:rsidP="00CC36FF">
      <w:pPr>
        <w:spacing w:line="240" w:lineRule="auto"/>
        <w:contextualSpacing/>
        <w:jc w:val="both"/>
        <w:rPr>
          <w:rFonts w:ascii="CG Omega" w:hAnsi="CG Omega"/>
        </w:rPr>
      </w:pPr>
    </w:p>
    <w:p w:rsidR="00CC36FF" w:rsidRPr="00CC36FF" w:rsidRDefault="00CC36FF" w:rsidP="00CC36FF">
      <w:pPr>
        <w:spacing w:line="240" w:lineRule="auto"/>
        <w:contextualSpacing/>
        <w:jc w:val="both"/>
        <w:rPr>
          <w:rFonts w:ascii="CG Omega" w:hAnsi="CG Omega"/>
          <w:b/>
        </w:rPr>
      </w:pPr>
    </w:p>
    <w:p w:rsidR="00CC36FF" w:rsidRPr="00CC36FF" w:rsidRDefault="00CC36FF" w:rsidP="00CC36FF">
      <w:pPr>
        <w:spacing w:line="240" w:lineRule="auto"/>
        <w:ind w:left="360"/>
        <w:jc w:val="both"/>
        <w:rPr>
          <w:rFonts w:ascii="CG Omega" w:hAnsi="CG Omega"/>
          <w:b/>
        </w:rPr>
      </w:pPr>
      <w:r w:rsidRPr="00CC36FF">
        <w:rPr>
          <w:rFonts w:ascii="CG Omega" w:hAnsi="CG Omega"/>
          <w:b/>
        </w:rPr>
        <w:t xml:space="preserve">Załączniki: </w:t>
      </w:r>
    </w:p>
    <w:p w:rsidR="00CC36FF" w:rsidRPr="00CC36FF" w:rsidRDefault="00CC36FF" w:rsidP="00CC36FF">
      <w:pPr>
        <w:numPr>
          <w:ilvl w:val="0"/>
          <w:numId w:val="16"/>
        </w:numPr>
        <w:spacing w:after="200" w:line="240" w:lineRule="auto"/>
        <w:ind w:left="709"/>
        <w:contextualSpacing/>
        <w:rPr>
          <w:rFonts w:ascii="CG Omega" w:hAnsi="CG Omega"/>
        </w:rPr>
      </w:pPr>
      <w:r w:rsidRPr="00CC36FF">
        <w:rPr>
          <w:rFonts w:ascii="CG Omega" w:hAnsi="CG Omega"/>
        </w:rPr>
        <w:lastRenderedPageBreak/>
        <w:t xml:space="preserve">Formularz oferty </w:t>
      </w:r>
    </w:p>
    <w:p w:rsidR="00CC36FF" w:rsidRPr="00CC36FF" w:rsidRDefault="00CC36FF" w:rsidP="00CC36FF">
      <w:pPr>
        <w:numPr>
          <w:ilvl w:val="0"/>
          <w:numId w:val="16"/>
        </w:numPr>
        <w:spacing w:after="200" w:line="240" w:lineRule="auto"/>
        <w:ind w:left="709"/>
        <w:contextualSpacing/>
        <w:rPr>
          <w:rFonts w:ascii="CG Omega" w:hAnsi="CG Omega"/>
        </w:rPr>
      </w:pPr>
      <w:r w:rsidRPr="00CC36FF">
        <w:rPr>
          <w:rFonts w:ascii="CG Omega" w:hAnsi="CG Omega"/>
        </w:rPr>
        <w:t xml:space="preserve">Oświadczenie o spełnianiu warunków udziału w postępowaniu </w:t>
      </w:r>
    </w:p>
    <w:p w:rsidR="00CC36FF" w:rsidRPr="00CC36FF" w:rsidRDefault="00CC36FF" w:rsidP="00CC36FF">
      <w:pPr>
        <w:numPr>
          <w:ilvl w:val="0"/>
          <w:numId w:val="16"/>
        </w:numPr>
        <w:spacing w:after="200" w:line="240" w:lineRule="auto"/>
        <w:ind w:left="709"/>
        <w:contextualSpacing/>
        <w:rPr>
          <w:rFonts w:ascii="CG Omega" w:hAnsi="CG Omega"/>
        </w:rPr>
      </w:pPr>
      <w:r w:rsidRPr="00CC36FF">
        <w:rPr>
          <w:rFonts w:ascii="CG Omega" w:hAnsi="CG Omega"/>
        </w:rPr>
        <w:t xml:space="preserve">Oświadczenie o braku podstaw do wykluczenia z postępowania </w:t>
      </w:r>
    </w:p>
    <w:p w:rsidR="00CC36FF" w:rsidRPr="00CC36FF" w:rsidRDefault="00CC36FF" w:rsidP="00CC36FF">
      <w:pPr>
        <w:numPr>
          <w:ilvl w:val="0"/>
          <w:numId w:val="16"/>
        </w:numPr>
        <w:spacing w:after="200" w:line="240" w:lineRule="auto"/>
        <w:ind w:left="709"/>
        <w:contextualSpacing/>
        <w:rPr>
          <w:rFonts w:ascii="CG Omega" w:hAnsi="CG Omega"/>
        </w:rPr>
      </w:pPr>
      <w:r w:rsidRPr="00CC36FF">
        <w:rPr>
          <w:rFonts w:ascii="CG Omega" w:hAnsi="CG Omega"/>
        </w:rPr>
        <w:t xml:space="preserve">Projekt umowy </w:t>
      </w:r>
    </w:p>
    <w:p w:rsidR="00CC36FF" w:rsidRPr="00CC36FF" w:rsidRDefault="00CC36FF" w:rsidP="00CC36FF">
      <w:pPr>
        <w:numPr>
          <w:ilvl w:val="0"/>
          <w:numId w:val="16"/>
        </w:numPr>
        <w:spacing w:after="200" w:line="240" w:lineRule="auto"/>
        <w:ind w:left="709"/>
        <w:contextualSpacing/>
        <w:rPr>
          <w:rFonts w:ascii="CG Omega" w:hAnsi="CG Omega"/>
        </w:rPr>
      </w:pPr>
      <w:r w:rsidRPr="00CC36FF">
        <w:rPr>
          <w:rFonts w:ascii="CG Omega" w:hAnsi="CG Omega"/>
        </w:rPr>
        <w:t xml:space="preserve">Oświadczenie </w:t>
      </w:r>
    </w:p>
    <w:p w:rsidR="00CC36FF" w:rsidRPr="00CC36FF" w:rsidRDefault="00CC36FF" w:rsidP="00CC36FF">
      <w:pPr>
        <w:numPr>
          <w:ilvl w:val="0"/>
          <w:numId w:val="16"/>
        </w:numPr>
        <w:spacing w:after="200" w:line="240" w:lineRule="auto"/>
        <w:ind w:left="709"/>
        <w:contextualSpacing/>
        <w:rPr>
          <w:rFonts w:ascii="CG Omega" w:hAnsi="CG Omega"/>
        </w:rPr>
      </w:pPr>
      <w:r w:rsidRPr="00CC36FF">
        <w:rPr>
          <w:rFonts w:ascii="CG Omega" w:hAnsi="CG Omega"/>
        </w:rPr>
        <w:t xml:space="preserve">Oświadczenie wymagane od wykonawcy w zakresie RODO </w:t>
      </w:r>
    </w:p>
    <w:p w:rsidR="00CC36FF" w:rsidRPr="00CC36FF" w:rsidRDefault="00CC36FF" w:rsidP="00CC36FF">
      <w:pPr>
        <w:numPr>
          <w:ilvl w:val="0"/>
          <w:numId w:val="16"/>
        </w:numPr>
        <w:spacing w:after="200" w:line="240" w:lineRule="auto"/>
        <w:ind w:left="709"/>
        <w:contextualSpacing/>
        <w:rPr>
          <w:rFonts w:ascii="CG Omega" w:hAnsi="CG Omega"/>
        </w:rPr>
      </w:pPr>
      <w:r w:rsidRPr="00CC36FF">
        <w:rPr>
          <w:rFonts w:ascii="CG Omega" w:hAnsi="CG Omega"/>
        </w:rPr>
        <w:t xml:space="preserve">Zakres dostawy materiałów biurowych </w:t>
      </w:r>
    </w:p>
    <w:p w:rsidR="00457BA3" w:rsidRDefault="00457BA3"/>
    <w:sectPr w:rsidR="00457BA3" w:rsidSect="009B63FF">
      <w:head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9B" w:rsidRDefault="004F309B" w:rsidP="00CC36FF">
      <w:pPr>
        <w:spacing w:after="0" w:line="240" w:lineRule="auto"/>
      </w:pPr>
      <w:r>
        <w:separator/>
      </w:r>
    </w:p>
  </w:endnote>
  <w:endnote w:type="continuationSeparator" w:id="0">
    <w:p w:rsidR="004F309B" w:rsidRDefault="004F309B" w:rsidP="00CC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9B" w:rsidRDefault="004F309B" w:rsidP="00CC36FF">
      <w:pPr>
        <w:spacing w:after="0" w:line="240" w:lineRule="auto"/>
      </w:pPr>
      <w:r>
        <w:separator/>
      </w:r>
    </w:p>
  </w:footnote>
  <w:footnote w:type="continuationSeparator" w:id="0">
    <w:p w:rsidR="004F309B" w:rsidRDefault="004F309B" w:rsidP="00CC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FF" w:rsidRPr="00CC36FF" w:rsidRDefault="00CC36FF" w:rsidP="00CC36FF">
    <w:pPr>
      <w:spacing w:after="0" w:line="240" w:lineRule="auto"/>
      <w:jc w:val="center"/>
      <w:rPr>
        <w:rFonts w:ascii="CG Omega" w:eastAsia="Calibri" w:hAnsi="CG Omega" w:cs="Arial"/>
        <w:b/>
        <w:sz w:val="18"/>
        <w:szCs w:val="18"/>
      </w:rPr>
    </w:pPr>
    <w:r w:rsidRPr="00CC36FF">
      <w:rPr>
        <w:rFonts w:ascii="CG Omega" w:eastAsia="Calibri" w:hAnsi="CG Omega" w:cs="Arial"/>
        <w:b/>
        <w:sz w:val="18"/>
        <w:szCs w:val="18"/>
      </w:rPr>
      <w:t>Specyfikacja zapytania ofertowego:</w:t>
    </w:r>
  </w:p>
  <w:p w:rsidR="00CC36FF" w:rsidRPr="00CC36FF" w:rsidRDefault="00CC36FF" w:rsidP="00CC36FF">
    <w:pPr>
      <w:spacing w:after="0" w:line="240" w:lineRule="auto"/>
      <w:jc w:val="center"/>
      <w:rPr>
        <w:rFonts w:ascii="CG Omega" w:eastAsia="Calibri" w:hAnsi="CG Omega" w:cs="Times New Roman"/>
        <w:b/>
        <w:sz w:val="16"/>
        <w:szCs w:val="16"/>
      </w:rPr>
    </w:pPr>
    <w:r w:rsidRPr="00CC36FF">
      <w:rPr>
        <w:rFonts w:ascii="CG Omega" w:eastAsia="Calibri" w:hAnsi="CG Omega" w:cs="Times New Roman"/>
        <w:b/>
        <w:sz w:val="16"/>
        <w:szCs w:val="16"/>
      </w:rPr>
      <w:t>Dostawa  fabrycznie nowego samochodu dostawczego</w:t>
    </w:r>
    <w:r w:rsidR="00DE5E66">
      <w:rPr>
        <w:rFonts w:ascii="CG Omega" w:eastAsia="Calibri" w:hAnsi="CG Omega" w:cs="Times New Roman"/>
        <w:b/>
        <w:sz w:val="16"/>
        <w:szCs w:val="16"/>
      </w:rPr>
      <w:t xml:space="preserve"> (</w:t>
    </w:r>
    <w:proofErr w:type="spellStart"/>
    <w:r w:rsidR="00DE5E66">
      <w:rPr>
        <w:rFonts w:ascii="CG Omega" w:eastAsia="Calibri" w:hAnsi="CG Omega" w:cs="Times New Roman"/>
        <w:b/>
        <w:sz w:val="16"/>
        <w:szCs w:val="16"/>
      </w:rPr>
      <w:t>brygadówka</w:t>
    </w:r>
    <w:proofErr w:type="spellEnd"/>
    <w:r w:rsidR="00DE5E66">
      <w:rPr>
        <w:rFonts w:ascii="CG Omega" w:eastAsia="Calibri" w:hAnsi="CG Omega" w:cs="Times New Roman"/>
        <w:b/>
        <w:sz w:val="16"/>
        <w:szCs w:val="16"/>
      </w:rPr>
      <w:t>)  na wyposażenie UG Wiązownica</w:t>
    </w:r>
  </w:p>
  <w:p w:rsidR="00CC36FF" w:rsidRDefault="00CC3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DA2"/>
    <w:multiLevelType w:val="hybridMultilevel"/>
    <w:tmpl w:val="9B86F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0E1"/>
    <w:multiLevelType w:val="hybridMultilevel"/>
    <w:tmpl w:val="63E82B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32AC9"/>
    <w:multiLevelType w:val="hybridMultilevel"/>
    <w:tmpl w:val="22600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D4077"/>
    <w:multiLevelType w:val="hybridMultilevel"/>
    <w:tmpl w:val="AEF68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26A6"/>
    <w:multiLevelType w:val="hybridMultilevel"/>
    <w:tmpl w:val="EAA0B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48E2"/>
    <w:multiLevelType w:val="hybridMultilevel"/>
    <w:tmpl w:val="8EB2B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DFC"/>
    <w:multiLevelType w:val="hybridMultilevel"/>
    <w:tmpl w:val="C64A8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F591E"/>
    <w:multiLevelType w:val="hybridMultilevel"/>
    <w:tmpl w:val="535C5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4241BB"/>
    <w:multiLevelType w:val="hybridMultilevel"/>
    <w:tmpl w:val="D5B664C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A0950"/>
    <w:multiLevelType w:val="hybridMultilevel"/>
    <w:tmpl w:val="0DEA1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D4611"/>
    <w:multiLevelType w:val="hybridMultilevel"/>
    <w:tmpl w:val="8318931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A261B0"/>
    <w:multiLevelType w:val="hybridMultilevel"/>
    <w:tmpl w:val="E8DA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43E7"/>
    <w:multiLevelType w:val="hybridMultilevel"/>
    <w:tmpl w:val="6D085C4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4E29"/>
    <w:multiLevelType w:val="multilevel"/>
    <w:tmpl w:val="A08EEDC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71"/>
        </w:tabs>
        <w:ind w:left="1071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429"/>
        </w:tabs>
        <w:ind w:left="1429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7" w15:restartNumberingAfterBreak="0">
    <w:nsid w:val="4C1E5AC3"/>
    <w:multiLevelType w:val="hybridMultilevel"/>
    <w:tmpl w:val="8A4CFD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5A6AF3"/>
    <w:multiLevelType w:val="hybridMultilevel"/>
    <w:tmpl w:val="9058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514C"/>
    <w:multiLevelType w:val="hybridMultilevel"/>
    <w:tmpl w:val="46AE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C6830"/>
    <w:multiLevelType w:val="hybridMultilevel"/>
    <w:tmpl w:val="8982C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C1AAD"/>
    <w:multiLevelType w:val="hybridMultilevel"/>
    <w:tmpl w:val="5C28E6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05CB2"/>
    <w:multiLevelType w:val="hybridMultilevel"/>
    <w:tmpl w:val="63008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E0683"/>
    <w:multiLevelType w:val="hybridMultilevel"/>
    <w:tmpl w:val="EA16E7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19"/>
  </w:num>
  <w:num w:numId="6">
    <w:abstractNumId w:val="6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16"/>
  </w:num>
  <w:num w:numId="12">
    <w:abstractNumId w:val="13"/>
  </w:num>
  <w:num w:numId="13">
    <w:abstractNumId w:val="22"/>
  </w:num>
  <w:num w:numId="14">
    <w:abstractNumId w:val="10"/>
  </w:num>
  <w:num w:numId="15">
    <w:abstractNumId w:val="21"/>
  </w:num>
  <w:num w:numId="16">
    <w:abstractNumId w:val="23"/>
  </w:num>
  <w:num w:numId="17">
    <w:abstractNumId w:val="1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0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2D"/>
    <w:rsid w:val="000518D5"/>
    <w:rsid w:val="000733B9"/>
    <w:rsid w:val="000D6C89"/>
    <w:rsid w:val="001E2CE9"/>
    <w:rsid w:val="0024468A"/>
    <w:rsid w:val="002E08E6"/>
    <w:rsid w:val="003D6EC3"/>
    <w:rsid w:val="00457BA3"/>
    <w:rsid w:val="004860AA"/>
    <w:rsid w:val="004B7DD9"/>
    <w:rsid w:val="004E6EE0"/>
    <w:rsid w:val="004F309B"/>
    <w:rsid w:val="00521D39"/>
    <w:rsid w:val="005F02AD"/>
    <w:rsid w:val="006C261A"/>
    <w:rsid w:val="007069A0"/>
    <w:rsid w:val="00735AD3"/>
    <w:rsid w:val="007550C9"/>
    <w:rsid w:val="007E0B12"/>
    <w:rsid w:val="007E6600"/>
    <w:rsid w:val="00803732"/>
    <w:rsid w:val="008238B2"/>
    <w:rsid w:val="00833702"/>
    <w:rsid w:val="00845B18"/>
    <w:rsid w:val="00900B5D"/>
    <w:rsid w:val="00916526"/>
    <w:rsid w:val="009B63FF"/>
    <w:rsid w:val="009F2C84"/>
    <w:rsid w:val="00A34528"/>
    <w:rsid w:val="00A7035F"/>
    <w:rsid w:val="00AD3F24"/>
    <w:rsid w:val="00AE5099"/>
    <w:rsid w:val="00B35F16"/>
    <w:rsid w:val="00B7778E"/>
    <w:rsid w:val="00B82F80"/>
    <w:rsid w:val="00BC64F6"/>
    <w:rsid w:val="00C23E07"/>
    <w:rsid w:val="00C656E9"/>
    <w:rsid w:val="00CC36FF"/>
    <w:rsid w:val="00CD0175"/>
    <w:rsid w:val="00CE684C"/>
    <w:rsid w:val="00D16076"/>
    <w:rsid w:val="00DB38E1"/>
    <w:rsid w:val="00DE5E66"/>
    <w:rsid w:val="00E34E88"/>
    <w:rsid w:val="00E628A4"/>
    <w:rsid w:val="00EF1AF4"/>
    <w:rsid w:val="00F17B97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BE69-CB97-4322-8A2B-4F608EF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6FF"/>
  </w:style>
  <w:style w:type="paragraph" w:styleId="Stopka">
    <w:name w:val="footer"/>
    <w:basedOn w:val="Normalny"/>
    <w:link w:val="StopkaZnak"/>
    <w:uiPriority w:val="99"/>
    <w:unhideWhenUsed/>
    <w:rsid w:val="00CC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6FF"/>
  </w:style>
  <w:style w:type="paragraph" w:styleId="Akapitzlist">
    <w:name w:val="List Paragraph"/>
    <w:basedOn w:val="Normalny"/>
    <w:uiPriority w:val="34"/>
    <w:qFormat/>
    <w:rsid w:val="00A7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4278</Words>
  <Characters>25670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JST147UKinSwier</dc:creator>
  <cp:keywords/>
  <dc:description/>
  <cp:lastModifiedBy>Inwest-1</cp:lastModifiedBy>
  <cp:revision>23</cp:revision>
  <dcterms:created xsi:type="dcterms:W3CDTF">2021-05-13T09:45:00Z</dcterms:created>
  <dcterms:modified xsi:type="dcterms:W3CDTF">2021-05-18T11:25:00Z</dcterms:modified>
</cp:coreProperties>
</file>