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8DF1" w14:textId="58B34538" w:rsidR="00980B68" w:rsidRDefault="00980B68"/>
    <w:p w14:paraId="3038E457" w14:textId="6D3DF7BC" w:rsidR="00AF3A16" w:rsidRPr="00AF3A16" w:rsidRDefault="00980B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A16">
        <w:rPr>
          <w:rFonts w:ascii="Times New Roman" w:hAnsi="Times New Roman" w:cs="Times New Roman"/>
          <w:b/>
          <w:bCs/>
          <w:sz w:val="24"/>
          <w:szCs w:val="24"/>
        </w:rPr>
        <w:t xml:space="preserve">Generator pary </w:t>
      </w:r>
      <w:r w:rsidR="00AF3A16">
        <w:rPr>
          <w:rFonts w:ascii="Times New Roman" w:hAnsi="Times New Roman" w:cs="Times New Roman"/>
          <w:b/>
          <w:bCs/>
          <w:sz w:val="24"/>
          <w:szCs w:val="24"/>
        </w:rPr>
        <w:t>powinien posiadać poniższe funkcje oraz parametry techniczne.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1669"/>
      </w:tblGrid>
      <w:tr w:rsidR="00AF3A16" w:rsidRPr="00980B68" w14:paraId="3B15840F" w14:textId="77777777" w:rsidTr="00980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1BDFF" w14:textId="59EE5592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a</w:t>
            </w: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utomatyczn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wyrzut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AF3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666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14:paraId="6502E4EF" w14:textId="77777777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D3FBB5" wp14:editId="1B6C2E37">
                  <wp:extent cx="283845" cy="283845"/>
                  <wp:effectExtent l="0" t="0" r="190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A16" w:rsidRPr="00980B68" w14:paraId="14221386" w14:textId="77777777" w:rsidTr="00980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C2853" w14:textId="79F88A0E" w:rsidR="00980B68" w:rsidRPr="006666E6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zapobiegająca </w:t>
            </w: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ryzyk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przypalenia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="00AF3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6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  <w:p w14:paraId="4378081E" w14:textId="42DCB54B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</w:t>
            </w:r>
            <w:r w:rsidR="00AF3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(W)                                                                                min. 2700</w:t>
            </w:r>
          </w:p>
        </w:tc>
        <w:tc>
          <w:tcPr>
            <w:tcW w:w="0" w:type="auto"/>
            <w:vAlign w:val="center"/>
            <w:hideMark/>
          </w:tcPr>
          <w:p w14:paraId="6EDC4A7A" w14:textId="77777777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35B758" wp14:editId="47C769C2">
                  <wp:extent cx="283845" cy="283845"/>
                  <wp:effectExtent l="0" t="0" r="190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A16" w:rsidRPr="00980B68" w14:paraId="4BFE921E" w14:textId="77777777" w:rsidTr="00980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3B00D" w14:textId="14489F51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Ciśnienie</w:t>
            </w:r>
            <w:r w:rsidR="00AF3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pary</w:t>
            </w:r>
          </w:p>
        </w:tc>
        <w:tc>
          <w:tcPr>
            <w:tcW w:w="0" w:type="auto"/>
            <w:vAlign w:val="center"/>
            <w:hideMark/>
          </w:tcPr>
          <w:p w14:paraId="7795E1A6" w14:textId="09045660" w:rsidR="00980B68" w:rsidRPr="00980B68" w:rsidRDefault="00AF3A16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0B68"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8,5 bara</w:t>
            </w:r>
          </w:p>
        </w:tc>
      </w:tr>
      <w:tr w:rsidR="00AF3A16" w:rsidRPr="00980B68" w14:paraId="2050AA37" w14:textId="77777777" w:rsidTr="00980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869A3" w14:textId="77777777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Silne uderzenie pary</w:t>
            </w:r>
          </w:p>
        </w:tc>
        <w:tc>
          <w:tcPr>
            <w:tcW w:w="0" w:type="auto"/>
            <w:vAlign w:val="center"/>
            <w:hideMark/>
          </w:tcPr>
          <w:p w14:paraId="0F393270" w14:textId="4CD90EB3" w:rsidR="00980B68" w:rsidRPr="00980B68" w:rsidRDefault="006442ED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F3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980B68"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 g/min</w:t>
            </w:r>
          </w:p>
        </w:tc>
      </w:tr>
      <w:tr w:rsidR="00AF3A16" w:rsidRPr="00980B68" w14:paraId="3186BDE0" w14:textId="77777777" w:rsidTr="00980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EB250" w14:textId="77777777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Ciągły wyrzut pary</w:t>
            </w:r>
          </w:p>
        </w:tc>
        <w:tc>
          <w:tcPr>
            <w:tcW w:w="0" w:type="auto"/>
            <w:vAlign w:val="center"/>
            <w:hideMark/>
          </w:tcPr>
          <w:p w14:paraId="502B8B2B" w14:textId="2F3910CB" w:rsidR="00980B68" w:rsidRPr="00980B68" w:rsidRDefault="00AF3A16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0B68"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 g/min</w:t>
            </w:r>
          </w:p>
        </w:tc>
      </w:tr>
      <w:tr w:rsidR="00AF3A16" w:rsidRPr="00980B68" w14:paraId="5928BDD7" w14:textId="77777777" w:rsidTr="00980B68">
        <w:trPr>
          <w:tblCellSpacing w:w="15" w:type="dxa"/>
        </w:trPr>
        <w:tc>
          <w:tcPr>
            <w:tcW w:w="0" w:type="auto"/>
            <w:vAlign w:val="center"/>
          </w:tcPr>
          <w:p w14:paraId="192EF845" w14:textId="43C191DB" w:rsidR="00980B68" w:rsidRPr="00980B68" w:rsidRDefault="00AF3A16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automatyczna r</w:t>
            </w:r>
            <w:r w:rsidRPr="00AF3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egulacj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AF3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strumienia pary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666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14:paraId="39F723E4" w14:textId="662D4FBF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3A16" w:rsidRPr="00980B68" w14:paraId="782C93D1" w14:textId="77777777" w:rsidTr="00980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7BD0C" w14:textId="77777777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zbiornika na wodę</w:t>
            </w:r>
          </w:p>
        </w:tc>
        <w:tc>
          <w:tcPr>
            <w:tcW w:w="0" w:type="auto"/>
            <w:vAlign w:val="center"/>
            <w:hideMark/>
          </w:tcPr>
          <w:p w14:paraId="42EC23F7" w14:textId="09D3E2E3" w:rsidR="00980B68" w:rsidRPr="00980B68" w:rsidRDefault="00AF3A16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980B68"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 l</w:t>
            </w:r>
          </w:p>
        </w:tc>
      </w:tr>
      <w:tr w:rsidR="00AF3A16" w:rsidRPr="00980B68" w14:paraId="2E79106D" w14:textId="77777777" w:rsidTr="00980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FB801" w14:textId="29B278D0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o</w:t>
            </w: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dłączan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zbiornik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F3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  <w:r w:rsidRPr="00666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14:paraId="7EB2DA99" w14:textId="77777777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831198F" wp14:editId="1EAE53E0">
                  <wp:extent cx="283845" cy="283845"/>
                  <wp:effectExtent l="0" t="0" r="190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A16" w:rsidRPr="00980B68" w14:paraId="367B7CE4" w14:textId="77777777" w:rsidTr="00980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7EE5A" w14:textId="575AD6CA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p</w:t>
            </w: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rasowani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pionie</w:t>
            </w:r>
            <w:r w:rsidR="00666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</w:t>
            </w:r>
            <w:r w:rsidR="006666E6" w:rsidRPr="00666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14:paraId="14FFDAD9" w14:textId="77777777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D47272" wp14:editId="1137507D">
                  <wp:extent cx="283845" cy="283845"/>
                  <wp:effectExtent l="0" t="0" r="190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A16" w:rsidRPr="00980B68" w14:paraId="2F65C044" w14:textId="77777777" w:rsidTr="00980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C85B5" w14:textId="77777777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żelazka</w:t>
            </w:r>
          </w:p>
        </w:tc>
        <w:tc>
          <w:tcPr>
            <w:tcW w:w="0" w:type="auto"/>
            <w:vAlign w:val="center"/>
            <w:hideMark/>
          </w:tcPr>
          <w:p w14:paraId="637234F0" w14:textId="578A1913" w:rsidR="00980B68" w:rsidRPr="00980B68" w:rsidRDefault="00AF3A16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ax.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0B68"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292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980B68"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kg</w:t>
            </w:r>
          </w:p>
        </w:tc>
      </w:tr>
      <w:tr w:rsidR="00AF3A16" w:rsidRPr="00980B68" w14:paraId="30133B3A" w14:textId="77777777" w:rsidTr="00980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DCBD0" w14:textId="610A03FB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z</w:t>
            </w: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abezpieczeni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98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czas przenoszenia</w:t>
            </w:r>
            <w:r w:rsidR="00AF3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="00AF3A16" w:rsidRPr="00666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14:paraId="73D0E5F7" w14:textId="77777777" w:rsidR="00980B68" w:rsidRPr="00980B68" w:rsidRDefault="00980B68" w:rsidP="00A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4AF1A26" wp14:editId="4C8AE597">
                  <wp:extent cx="283845" cy="283845"/>
                  <wp:effectExtent l="0" t="0" r="190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364CB0" w14:textId="77777777" w:rsidR="004A73EA" w:rsidRDefault="004A73EA" w:rsidP="00AF3A16">
      <w:pPr>
        <w:spacing w:after="0" w:line="240" w:lineRule="auto"/>
      </w:pPr>
    </w:p>
    <w:sectPr w:rsidR="004A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68"/>
    <w:rsid w:val="00292AF3"/>
    <w:rsid w:val="004A73EA"/>
    <w:rsid w:val="006442ED"/>
    <w:rsid w:val="006666E6"/>
    <w:rsid w:val="00980B68"/>
    <w:rsid w:val="00A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8EDA"/>
  <w15:chartTrackingRefBased/>
  <w15:docId w15:val="{2BA58AA1-5641-48D5-9CDC-5D537EF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2021-05-10T08:56:00Z</dcterms:created>
  <dcterms:modified xsi:type="dcterms:W3CDTF">2021-05-10T09:21:00Z</dcterms:modified>
</cp:coreProperties>
</file>