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3825EF" w14:paraId="7355EB65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0E4EFC23" w14:textId="77777777" w:rsidR="003825EF" w:rsidRDefault="00EE2B9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072B89CF" w14:textId="77777777" w:rsidR="003825EF" w:rsidRDefault="00EE2B9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2C527B6E" w14:textId="77777777" w:rsidR="003825EF" w:rsidRDefault="00EE2B97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423489FC" w14:textId="77777777" w:rsidR="003825EF" w:rsidRDefault="00EE2B97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F978080" wp14:editId="62297D79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E71F8" w14:textId="77777777" w:rsidR="003825EF" w:rsidRDefault="003825EF">
      <w:pPr>
        <w:jc w:val="center"/>
        <w:rPr>
          <w:rFonts w:ascii="Cambria" w:hAnsi="Cambria"/>
          <w:b/>
          <w:i/>
          <w:color w:val="000000" w:themeColor="text1"/>
        </w:rPr>
      </w:pPr>
    </w:p>
    <w:p w14:paraId="7D8726BC" w14:textId="77777777" w:rsidR="003825EF" w:rsidRDefault="003825EF">
      <w:pPr>
        <w:jc w:val="center"/>
        <w:rPr>
          <w:rFonts w:ascii="Cambria" w:hAnsi="Cambria"/>
          <w:b/>
          <w:i/>
          <w:color w:val="000000" w:themeColor="text1"/>
        </w:rPr>
      </w:pPr>
    </w:p>
    <w:p w14:paraId="44E5ED03" w14:textId="77777777" w:rsidR="003825EF" w:rsidRDefault="00EE2B97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43C26987" w14:textId="77777777" w:rsidR="003825EF" w:rsidRDefault="00EE2B97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SZACOWANIE WARTOŚCI ZAMÓWIENIA</w:t>
      </w:r>
    </w:p>
    <w:p w14:paraId="145726EE" w14:textId="77777777" w:rsidR="003825EF" w:rsidRDefault="003825EF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6E7D257E" w14:textId="77777777" w:rsidR="003825EF" w:rsidRDefault="00EE2B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521432FB" w14:textId="77777777" w:rsidR="003825EF" w:rsidRDefault="00EE2B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6BF4A9B6" w14:textId="77777777" w:rsidR="003825EF" w:rsidRDefault="00EE2B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241FA5DA" w14:textId="77777777" w:rsidR="003825EF" w:rsidRDefault="00EE2B97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6D2A640D" w14:textId="77777777" w:rsidR="003825EF" w:rsidRDefault="003825EF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0E4D27FC" w14:textId="77777777" w:rsidR="003825EF" w:rsidRDefault="00EE2B97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41039955" w14:textId="77777777" w:rsidR="003825EF" w:rsidRDefault="00EE2B97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„</w:t>
      </w:r>
      <w:bookmarkStart w:id="0" w:name="_Hlk156217999"/>
      <w:r>
        <w:rPr>
          <w:rFonts w:ascii="Cambria" w:hAnsi="Cambria"/>
          <w:color w:val="000000" w:themeColor="text1"/>
          <w:sz w:val="24"/>
          <w:szCs w:val="24"/>
        </w:rPr>
        <w:t>Wykonanie ekspertyz</w:t>
      </w:r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bookmarkEnd w:id="0"/>
      <w:r>
        <w:rPr>
          <w:rFonts w:ascii="Cambria" w:hAnsi="Cambria"/>
          <w:color w:val="000000" w:themeColor="text1"/>
          <w:sz w:val="24"/>
          <w:szCs w:val="24"/>
        </w:rPr>
        <w:t>stanu technicznego 2 budynków mieszkalnych wielorodzinnych</w:t>
      </w:r>
      <w:r>
        <w:rPr>
          <w:rFonts w:ascii="Cambria" w:hAnsi="Cambria"/>
          <w:color w:val="000000" w:themeColor="text1"/>
          <w:sz w:val="24"/>
          <w:szCs w:val="24"/>
        </w:rPr>
        <w:t>”</w:t>
      </w:r>
    </w:p>
    <w:p w14:paraId="421E20DB" w14:textId="77777777" w:rsidR="003825EF" w:rsidRDefault="003825EF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18DF3645" w14:textId="77777777" w:rsidR="003825EF" w:rsidRDefault="003825EF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4631BE32" w14:textId="77777777" w:rsidR="003825EF" w:rsidRDefault="00EE2B97">
      <w:pPr>
        <w:spacing w:line="276" w:lineRule="auto"/>
        <w:jc w:val="both"/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ajorHAnsi" w:hAnsiTheme="majorHAnsi"/>
          <w:b/>
          <w:color w:val="000000" w:themeColor="text1"/>
          <w:u w:val="single"/>
        </w:rPr>
        <w:t>1. Tryb udzielenia zamówienia:</w:t>
      </w:r>
    </w:p>
    <w:p w14:paraId="7D5A68CA" w14:textId="77777777" w:rsidR="003825EF" w:rsidRDefault="00EE2B97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Theme="majorHAnsi" w:hAnsiTheme="majorHAnsi"/>
          <w:i/>
          <w:snapToGrid w:val="0"/>
          <w:color w:val="000000" w:themeColor="text1"/>
        </w:rPr>
        <w:t>Prawo Zamówień Publicznych</w:t>
      </w:r>
      <w:r>
        <w:rPr>
          <w:rFonts w:asciiTheme="majorHAnsi" w:hAnsiTheme="majorHAnsi"/>
          <w:snapToGrid w:val="0"/>
          <w:color w:val="000000" w:themeColor="text1"/>
        </w:rPr>
        <w:t xml:space="preserve"> (</w:t>
      </w:r>
      <w:proofErr w:type="spellStart"/>
      <w:r>
        <w:rPr>
          <w:rFonts w:asciiTheme="majorHAnsi" w:hAnsiTheme="majorHAnsi"/>
          <w:snapToGrid w:val="0"/>
          <w:color w:val="000000" w:themeColor="text1"/>
        </w:rPr>
        <w:t>t.j</w:t>
      </w:r>
      <w:proofErr w:type="spellEnd"/>
      <w:r>
        <w:rPr>
          <w:rFonts w:asciiTheme="majorHAnsi" w:hAnsiTheme="majorHAnsi"/>
          <w:snapToGrid w:val="0"/>
          <w:color w:val="000000" w:themeColor="text1"/>
        </w:rPr>
        <w:t xml:space="preserve">. Dz. U. 2022 r, poz. 1710 z </w:t>
      </w:r>
      <w:proofErr w:type="spellStart"/>
      <w:r>
        <w:rPr>
          <w:rFonts w:asciiTheme="majorHAnsi" w:hAnsiTheme="majorHAnsi"/>
          <w:snapToGrid w:val="0"/>
          <w:color w:val="000000" w:themeColor="text1"/>
        </w:rPr>
        <w:t>późń</w:t>
      </w:r>
      <w:proofErr w:type="spellEnd"/>
      <w:r>
        <w:rPr>
          <w:rFonts w:asciiTheme="majorHAnsi" w:hAnsiTheme="majorHAnsi"/>
          <w:snapToGrid w:val="0"/>
          <w:color w:val="000000" w:themeColor="text1"/>
        </w:rPr>
        <w:t>. zm.) na podstawie art. 2 ust. 1 pkt 1 tej ustawy – przewidywana wartość zamówienia nie przekracza kwoty 130 000 zł.</w:t>
      </w:r>
    </w:p>
    <w:p w14:paraId="10730B6A" w14:textId="77777777" w:rsidR="003825EF" w:rsidRDefault="003825EF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</w:p>
    <w:p w14:paraId="2889A911" w14:textId="77777777" w:rsidR="003825EF" w:rsidRDefault="00EE2B97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snapToGrid w:val="0"/>
          <w:color w:val="000000" w:themeColor="text1"/>
          <w:u w:val="single"/>
        </w:rPr>
        <w:t>2. Opis przedmiotu zamówienia:</w:t>
      </w:r>
    </w:p>
    <w:p w14:paraId="4427B68F" w14:textId="1C1B0AAC" w:rsidR="003825EF" w:rsidRDefault="00EE2B97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Przedmiotem zamówienia jest wykonanie </w:t>
      </w:r>
      <w:bookmarkStart w:id="1" w:name="_Hlk86069188"/>
      <w:r>
        <w:rPr>
          <w:rFonts w:asciiTheme="majorHAnsi" w:hAnsiTheme="majorHAnsi"/>
          <w:snapToGrid w:val="0"/>
          <w:color w:val="000000" w:themeColor="text1"/>
        </w:rPr>
        <w:t>kontroli rocznej i sporządz</w:t>
      </w:r>
      <w:r w:rsidR="003746F9">
        <w:rPr>
          <w:rFonts w:asciiTheme="majorHAnsi" w:hAnsiTheme="majorHAnsi"/>
          <w:snapToGrid w:val="0"/>
          <w:color w:val="000000" w:themeColor="text1"/>
        </w:rPr>
        <w:t>e</w:t>
      </w:r>
      <w:r>
        <w:rPr>
          <w:rFonts w:asciiTheme="majorHAnsi" w:hAnsiTheme="majorHAnsi"/>
          <w:snapToGrid w:val="0"/>
          <w:color w:val="000000" w:themeColor="text1"/>
        </w:rPr>
        <w:t xml:space="preserve">nie </w:t>
      </w:r>
      <w:r>
        <w:rPr>
          <w:rFonts w:asciiTheme="majorHAnsi" w:hAnsiTheme="majorHAnsi"/>
          <w:snapToGrid w:val="0"/>
          <w:color w:val="000000" w:themeColor="text1"/>
        </w:rPr>
        <w:t xml:space="preserve">ekspertyz stanu technicznego </w:t>
      </w:r>
      <w:r>
        <w:rPr>
          <w:rFonts w:asciiTheme="majorHAnsi" w:hAnsiTheme="majorHAnsi"/>
          <w:snapToGrid w:val="0"/>
          <w:color w:val="000000" w:themeColor="text1"/>
        </w:rPr>
        <w:t xml:space="preserve">2 </w:t>
      </w:r>
      <w:r>
        <w:rPr>
          <w:rFonts w:asciiTheme="majorHAnsi" w:hAnsiTheme="majorHAnsi"/>
          <w:snapToGrid w:val="0"/>
          <w:color w:val="000000" w:themeColor="text1"/>
        </w:rPr>
        <w:t>budynk</w:t>
      </w:r>
      <w:r>
        <w:rPr>
          <w:rFonts w:asciiTheme="majorHAnsi" w:hAnsiTheme="majorHAnsi"/>
          <w:snapToGrid w:val="0"/>
          <w:color w:val="000000" w:themeColor="text1"/>
        </w:rPr>
        <w:t>ów</w:t>
      </w:r>
      <w:r>
        <w:rPr>
          <w:rFonts w:asciiTheme="majorHAnsi" w:hAnsiTheme="majorHAnsi"/>
          <w:snapToGrid w:val="0"/>
          <w:color w:val="000000" w:themeColor="text1"/>
        </w:rPr>
        <w:t xml:space="preserve"> mieszkaln</w:t>
      </w:r>
      <w:r>
        <w:rPr>
          <w:rFonts w:asciiTheme="majorHAnsi" w:hAnsiTheme="majorHAnsi"/>
          <w:snapToGrid w:val="0"/>
          <w:color w:val="000000" w:themeColor="text1"/>
        </w:rPr>
        <w:t>ych wielorodzinnych</w:t>
      </w:r>
      <w:r>
        <w:rPr>
          <w:rFonts w:asciiTheme="majorHAnsi" w:hAnsiTheme="majorHAnsi"/>
          <w:snapToGrid w:val="0"/>
          <w:color w:val="000000" w:themeColor="text1"/>
        </w:rPr>
        <w:t>:</w:t>
      </w:r>
    </w:p>
    <w:p w14:paraId="42936D6E" w14:textId="5C98445D" w:rsidR="003825EF" w:rsidRDefault="00EE2B97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kontroli rocznej i </w:t>
      </w:r>
      <w:r>
        <w:rPr>
          <w:rFonts w:asciiTheme="majorHAnsi" w:hAnsiTheme="majorHAnsi"/>
          <w:snapToGrid w:val="0"/>
          <w:color w:val="000000" w:themeColor="text1"/>
        </w:rPr>
        <w:t>ekspertyzy</w:t>
      </w:r>
      <w:r>
        <w:rPr>
          <w:rFonts w:asciiTheme="majorHAnsi" w:hAnsiTheme="majorHAnsi"/>
          <w:snapToGrid w:val="0"/>
          <w:color w:val="000000" w:themeColor="text1"/>
        </w:rPr>
        <w:t xml:space="preserve"> </w:t>
      </w:r>
      <w:r>
        <w:rPr>
          <w:rFonts w:asciiTheme="majorHAnsi" w:hAnsiTheme="majorHAnsi"/>
          <w:snapToGrid w:val="0"/>
          <w:color w:val="000000" w:themeColor="text1"/>
        </w:rPr>
        <w:t xml:space="preserve">budynku </w:t>
      </w:r>
      <w:r>
        <w:rPr>
          <w:rFonts w:asciiTheme="majorHAnsi" w:hAnsiTheme="majorHAnsi"/>
          <w:snapToGrid w:val="0"/>
          <w:color w:val="000000" w:themeColor="text1"/>
        </w:rPr>
        <w:t xml:space="preserve">położonego w Starej Białce nr 31, </w:t>
      </w:r>
      <w:r>
        <w:rPr>
          <w:rFonts w:asciiTheme="majorHAnsi" w:hAnsiTheme="majorHAnsi"/>
          <w:snapToGrid w:val="0"/>
          <w:color w:val="000000" w:themeColor="text1"/>
        </w:rPr>
        <w:t>w zakresie wskazanym w decyzji PINB.403/2</w:t>
      </w:r>
      <w:r w:rsidR="003746F9">
        <w:rPr>
          <w:rFonts w:asciiTheme="majorHAnsi" w:hAnsiTheme="majorHAnsi"/>
          <w:snapToGrid w:val="0"/>
          <w:color w:val="000000" w:themeColor="text1"/>
        </w:rPr>
        <w:t>8</w:t>
      </w:r>
      <w:r>
        <w:rPr>
          <w:rFonts w:asciiTheme="majorHAnsi" w:hAnsiTheme="majorHAnsi"/>
          <w:snapToGrid w:val="0"/>
          <w:color w:val="000000" w:themeColor="text1"/>
        </w:rPr>
        <w:t xml:space="preserve">/23/1-24 (Załącznik nr </w:t>
      </w:r>
      <w:r w:rsidR="003746F9">
        <w:rPr>
          <w:rFonts w:asciiTheme="majorHAnsi" w:hAnsiTheme="majorHAnsi"/>
          <w:snapToGrid w:val="0"/>
          <w:color w:val="000000" w:themeColor="text1"/>
        </w:rPr>
        <w:t>6</w:t>
      </w:r>
      <w:r>
        <w:rPr>
          <w:rFonts w:asciiTheme="majorHAnsi" w:hAnsiTheme="majorHAnsi"/>
          <w:snapToGrid w:val="0"/>
          <w:color w:val="000000" w:themeColor="text1"/>
        </w:rPr>
        <w:t xml:space="preserve"> do zapytania)</w:t>
      </w:r>
      <w:r>
        <w:rPr>
          <w:rFonts w:asciiTheme="majorHAnsi" w:hAnsiTheme="majorHAnsi"/>
          <w:snapToGrid w:val="0"/>
          <w:color w:val="000000" w:themeColor="text1"/>
        </w:rPr>
        <w:t>,</w:t>
      </w:r>
    </w:p>
    <w:p w14:paraId="2CD9FADD" w14:textId="17CF1C05" w:rsidR="003825EF" w:rsidRDefault="00EE2B97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kontroli rocznej i </w:t>
      </w:r>
      <w:r>
        <w:rPr>
          <w:rFonts w:asciiTheme="majorHAnsi" w:hAnsiTheme="majorHAnsi"/>
          <w:snapToGrid w:val="0"/>
          <w:color w:val="000000" w:themeColor="text1"/>
        </w:rPr>
        <w:t>ekspertyzy</w:t>
      </w:r>
      <w:r>
        <w:rPr>
          <w:rFonts w:asciiTheme="majorHAnsi" w:hAnsiTheme="majorHAnsi"/>
          <w:snapToGrid w:val="0"/>
          <w:color w:val="000000" w:themeColor="text1"/>
        </w:rPr>
        <w:t xml:space="preserve"> </w:t>
      </w:r>
      <w:r>
        <w:rPr>
          <w:rFonts w:asciiTheme="majorHAnsi" w:hAnsiTheme="majorHAnsi"/>
          <w:snapToGrid w:val="0"/>
          <w:color w:val="000000" w:themeColor="text1"/>
        </w:rPr>
        <w:t xml:space="preserve">budynku </w:t>
      </w:r>
      <w:r>
        <w:rPr>
          <w:rFonts w:asciiTheme="majorHAnsi" w:hAnsiTheme="majorHAnsi"/>
          <w:snapToGrid w:val="0"/>
          <w:color w:val="000000" w:themeColor="text1"/>
        </w:rPr>
        <w:t xml:space="preserve">położonego przy Aleja Wojska Polskiego 15 w Lubawce, </w:t>
      </w:r>
      <w:r>
        <w:rPr>
          <w:rFonts w:asciiTheme="majorHAnsi" w:hAnsiTheme="majorHAnsi"/>
          <w:snapToGrid w:val="0"/>
          <w:color w:val="000000" w:themeColor="text1"/>
        </w:rPr>
        <w:t>w zakresie wskazanym w decyzji PINB.403/</w:t>
      </w:r>
      <w:r w:rsidR="003746F9">
        <w:rPr>
          <w:rFonts w:asciiTheme="majorHAnsi" w:hAnsiTheme="majorHAnsi"/>
          <w:snapToGrid w:val="0"/>
          <w:color w:val="000000" w:themeColor="text1"/>
        </w:rPr>
        <w:t>1</w:t>
      </w:r>
      <w:r>
        <w:rPr>
          <w:rFonts w:asciiTheme="majorHAnsi" w:hAnsiTheme="majorHAnsi"/>
          <w:snapToGrid w:val="0"/>
          <w:color w:val="000000" w:themeColor="text1"/>
        </w:rPr>
        <w:t>/2</w:t>
      </w:r>
      <w:r w:rsidR="003746F9">
        <w:rPr>
          <w:rFonts w:asciiTheme="majorHAnsi" w:hAnsiTheme="majorHAnsi"/>
          <w:snapToGrid w:val="0"/>
          <w:color w:val="000000" w:themeColor="text1"/>
        </w:rPr>
        <w:t>4</w:t>
      </w:r>
      <w:r>
        <w:rPr>
          <w:rFonts w:asciiTheme="majorHAnsi" w:hAnsiTheme="majorHAnsi"/>
          <w:snapToGrid w:val="0"/>
          <w:color w:val="000000" w:themeColor="text1"/>
        </w:rPr>
        <w:t>/</w:t>
      </w:r>
      <w:r w:rsidR="003746F9">
        <w:rPr>
          <w:rFonts w:asciiTheme="majorHAnsi" w:hAnsiTheme="majorHAnsi"/>
          <w:snapToGrid w:val="0"/>
          <w:color w:val="000000" w:themeColor="text1"/>
        </w:rPr>
        <w:t>2</w:t>
      </w:r>
      <w:r>
        <w:rPr>
          <w:rFonts w:asciiTheme="majorHAnsi" w:hAnsiTheme="majorHAnsi"/>
          <w:snapToGrid w:val="0"/>
          <w:color w:val="000000" w:themeColor="text1"/>
        </w:rPr>
        <w:t xml:space="preserve">-24 (Załącznik nr </w:t>
      </w:r>
      <w:r w:rsidR="003746F9">
        <w:rPr>
          <w:rFonts w:asciiTheme="majorHAnsi" w:hAnsiTheme="majorHAnsi"/>
          <w:snapToGrid w:val="0"/>
          <w:color w:val="000000" w:themeColor="text1"/>
        </w:rPr>
        <w:t>6</w:t>
      </w:r>
      <w:r>
        <w:rPr>
          <w:rFonts w:asciiTheme="majorHAnsi" w:hAnsiTheme="majorHAnsi"/>
          <w:snapToGrid w:val="0"/>
          <w:color w:val="000000" w:themeColor="text1"/>
        </w:rPr>
        <w:t xml:space="preserve"> do zapytania)</w:t>
      </w:r>
      <w:r>
        <w:rPr>
          <w:rFonts w:asciiTheme="majorHAnsi" w:hAnsiTheme="majorHAnsi"/>
          <w:snapToGrid w:val="0"/>
          <w:color w:val="000000" w:themeColor="text1"/>
        </w:rPr>
        <w:t>.</w:t>
      </w:r>
    </w:p>
    <w:bookmarkEnd w:id="1"/>
    <w:p w14:paraId="4179CB53" w14:textId="77777777" w:rsidR="003825EF" w:rsidRDefault="00EE2B97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 w:cs="Arial"/>
          <w:color w:val="000000" w:themeColor="text1"/>
          <w:u w:val="single"/>
        </w:rPr>
      </w:pPr>
      <w:r>
        <w:rPr>
          <w:rFonts w:asciiTheme="majorHAnsi" w:hAnsiTheme="majorHAnsi" w:cs="Arial"/>
          <w:color w:val="000000" w:themeColor="text1"/>
          <w:u w:val="single"/>
        </w:rPr>
        <w:t xml:space="preserve">Złożona oferta musi obejmować wykonanie całości zamówienia, we wszystkich branżach (kontrolę w specjalności konstrukcyjno-budowlanej i sanitarnej, kontrolę inst. gazowych, kontrolę przewodów kominowych, ekspertyzę </w:t>
      </w:r>
      <w:proofErr w:type="spellStart"/>
      <w:r>
        <w:rPr>
          <w:rFonts w:asciiTheme="majorHAnsi" w:hAnsiTheme="majorHAnsi" w:cs="Arial"/>
          <w:color w:val="000000" w:themeColor="text1"/>
          <w:u w:val="single"/>
        </w:rPr>
        <w:t>mykologiczną</w:t>
      </w:r>
      <w:proofErr w:type="spellEnd"/>
      <w:r>
        <w:rPr>
          <w:rFonts w:asciiTheme="majorHAnsi" w:hAnsiTheme="majorHAnsi" w:cs="Arial"/>
          <w:color w:val="000000" w:themeColor="text1"/>
          <w:u w:val="single"/>
        </w:rPr>
        <w:t>).</w:t>
      </w:r>
    </w:p>
    <w:p w14:paraId="7879FD39" w14:textId="77777777" w:rsidR="003825EF" w:rsidRDefault="00EE2B97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Przy kalkulacji ceny ofertowej należy uwzględnić konieczność uzyskania przez Wykonawcę mapy zasadniczej/mapy do celów projektowych oraz niezbędnych</w:t>
      </w:r>
      <w:r>
        <w:rPr>
          <w:rFonts w:asciiTheme="majorHAnsi" w:hAnsiTheme="majorHAnsi"/>
          <w:snapToGrid w:val="0"/>
          <w:color w:val="000000" w:themeColor="text1"/>
        </w:rPr>
        <w:t xml:space="preserve"> decyzji, opinii i zaświadczeń, celem prawidłowego wykonania przedmiotu umowy.</w:t>
      </w:r>
    </w:p>
    <w:p w14:paraId="7AF47E3F" w14:textId="77777777" w:rsidR="003825EF" w:rsidRDefault="00EE2B97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 xml:space="preserve">Dokumentacja </w:t>
      </w:r>
      <w:r>
        <w:rPr>
          <w:rFonts w:asciiTheme="majorHAnsi" w:hAnsiTheme="majorHAnsi" w:cs="Arial"/>
          <w:color w:val="000000" w:themeColor="text1"/>
        </w:rPr>
        <w:t>projektowa musi być wykonana przez osobę (osoby) posiadającą uprawnienia budowlane w odpowiedniej specjalności i odpowiednim zakresie.</w:t>
      </w:r>
    </w:p>
    <w:p w14:paraId="109C318C" w14:textId="77777777" w:rsidR="003825EF" w:rsidRDefault="00EE2B97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 xml:space="preserve">Przed złożeniem oferty </w:t>
      </w:r>
      <w:r>
        <w:rPr>
          <w:rFonts w:asciiTheme="majorHAnsi" w:hAnsiTheme="majorHAnsi" w:cs="Arial"/>
          <w:color w:val="000000" w:themeColor="text1"/>
        </w:rPr>
        <w:t xml:space="preserve">Zamawiający </w:t>
      </w:r>
      <w:r>
        <w:rPr>
          <w:rFonts w:asciiTheme="majorHAnsi" w:hAnsiTheme="majorHAnsi" w:cs="Arial"/>
          <w:color w:val="000000" w:themeColor="text1"/>
        </w:rPr>
        <w:t>z</w:t>
      </w:r>
      <w:r>
        <w:rPr>
          <w:rFonts w:asciiTheme="majorHAnsi" w:hAnsiTheme="majorHAnsi" w:cs="Arial"/>
          <w:color w:val="000000" w:themeColor="text1"/>
        </w:rPr>
        <w:t>aleca</w:t>
      </w:r>
      <w:r>
        <w:rPr>
          <w:rFonts w:asciiTheme="majorHAnsi" w:hAnsiTheme="majorHAnsi" w:cs="Arial"/>
          <w:color w:val="000000" w:themeColor="text1"/>
        </w:rPr>
        <w:t xml:space="preserve"> przeprowadzeni</w:t>
      </w:r>
      <w:r>
        <w:rPr>
          <w:rFonts w:asciiTheme="majorHAnsi" w:hAnsiTheme="majorHAnsi" w:cs="Arial"/>
          <w:color w:val="000000" w:themeColor="text1"/>
        </w:rPr>
        <w:t>e</w:t>
      </w:r>
      <w:r>
        <w:rPr>
          <w:rFonts w:asciiTheme="majorHAnsi" w:hAnsiTheme="majorHAnsi" w:cs="Arial"/>
          <w:color w:val="000000" w:themeColor="text1"/>
        </w:rPr>
        <w:t xml:space="preserve"> wizji lokalnej na budynk</w:t>
      </w:r>
      <w:r>
        <w:rPr>
          <w:rFonts w:asciiTheme="majorHAnsi" w:hAnsiTheme="majorHAnsi" w:cs="Arial"/>
          <w:color w:val="000000" w:themeColor="text1"/>
        </w:rPr>
        <w:t>ach</w:t>
      </w:r>
      <w:r>
        <w:rPr>
          <w:rFonts w:asciiTheme="majorHAnsi" w:hAnsiTheme="majorHAnsi" w:cs="Arial"/>
          <w:color w:val="000000" w:themeColor="text1"/>
        </w:rPr>
        <w:t xml:space="preserve"> objęty</w:t>
      </w:r>
      <w:r>
        <w:rPr>
          <w:rFonts w:asciiTheme="majorHAnsi" w:hAnsiTheme="majorHAnsi" w:cs="Arial"/>
          <w:color w:val="000000" w:themeColor="text1"/>
        </w:rPr>
        <w:t>ch</w:t>
      </w:r>
      <w:r>
        <w:rPr>
          <w:rFonts w:asciiTheme="majorHAnsi" w:hAnsiTheme="majorHAnsi" w:cs="Arial"/>
          <w:color w:val="000000" w:themeColor="text1"/>
        </w:rPr>
        <w:t xml:space="preserve"> przedmiotem zamówienia.</w:t>
      </w:r>
    </w:p>
    <w:p w14:paraId="532588AC" w14:textId="77777777" w:rsidR="003825EF" w:rsidRDefault="003825EF">
      <w:pPr>
        <w:widowControl w:val="0"/>
        <w:spacing w:line="276" w:lineRule="auto"/>
        <w:jc w:val="both"/>
        <w:rPr>
          <w:rFonts w:asciiTheme="majorHAnsi" w:hAnsiTheme="majorHAnsi" w:cs="Arial"/>
          <w:color w:val="000000" w:themeColor="text1"/>
        </w:rPr>
      </w:pPr>
    </w:p>
    <w:p w14:paraId="61F90CE4" w14:textId="77777777" w:rsidR="003825EF" w:rsidRDefault="00EE2B97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snapToGrid w:val="0"/>
          <w:color w:val="000000" w:themeColor="text1"/>
          <w:u w:val="single"/>
        </w:rPr>
        <w:t>3. Termin i miejsce wykonania zamówienia:</w:t>
      </w:r>
    </w:p>
    <w:p w14:paraId="2A7081F0" w14:textId="77777777" w:rsidR="003825EF" w:rsidRDefault="00EE2B97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Termin wykonania zamówienia: </w:t>
      </w:r>
    </w:p>
    <w:p w14:paraId="3935985F" w14:textId="3C7245DD" w:rsidR="003825EF" w:rsidRDefault="00EE2B97">
      <w:pPr>
        <w:widowControl w:val="0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przeprowadzenie kontroli rocznej i </w:t>
      </w:r>
      <w:r>
        <w:rPr>
          <w:rFonts w:asciiTheme="majorHAnsi" w:hAnsiTheme="majorHAnsi"/>
          <w:snapToGrid w:val="0"/>
          <w:color w:val="000000" w:themeColor="text1"/>
        </w:rPr>
        <w:t xml:space="preserve">złożenie w siedzibie Zamawiającego </w:t>
      </w:r>
      <w:r>
        <w:rPr>
          <w:rFonts w:asciiTheme="majorHAnsi" w:hAnsiTheme="majorHAnsi"/>
          <w:snapToGrid w:val="0"/>
          <w:color w:val="000000" w:themeColor="text1"/>
        </w:rPr>
        <w:lastRenderedPageBreak/>
        <w:t xml:space="preserve">sporządzonych protokołów </w:t>
      </w:r>
      <w:r>
        <w:rPr>
          <w:rFonts w:asciiTheme="majorHAnsi" w:hAnsiTheme="majorHAnsi"/>
          <w:b/>
          <w:snapToGrid w:val="0"/>
          <w:color w:val="000000" w:themeColor="text1"/>
        </w:rPr>
        <w:t xml:space="preserve">do dnia </w:t>
      </w:r>
      <w:r w:rsidR="003746F9">
        <w:rPr>
          <w:rFonts w:asciiTheme="majorHAnsi" w:hAnsiTheme="majorHAnsi"/>
          <w:b/>
          <w:snapToGrid w:val="0"/>
          <w:color w:val="000000" w:themeColor="text1"/>
        </w:rPr>
        <w:t>04</w:t>
      </w:r>
      <w:r>
        <w:rPr>
          <w:rFonts w:asciiTheme="majorHAnsi" w:hAnsiTheme="majorHAnsi"/>
          <w:b/>
          <w:snapToGrid w:val="0"/>
          <w:color w:val="000000" w:themeColor="text1"/>
        </w:rPr>
        <w:t>.03.2024 r</w:t>
      </w:r>
      <w:r>
        <w:rPr>
          <w:rFonts w:asciiTheme="majorHAnsi" w:hAnsiTheme="majorHAnsi"/>
          <w:b/>
          <w:snapToGrid w:val="0"/>
          <w:color w:val="000000" w:themeColor="text1"/>
        </w:rPr>
        <w:t>,</w:t>
      </w:r>
    </w:p>
    <w:p w14:paraId="58235997" w14:textId="5C0CDCB4" w:rsidR="003825EF" w:rsidRDefault="00EE2B97">
      <w:pPr>
        <w:widowControl w:val="0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złożenie w siedzibie Zamawiającego </w:t>
      </w:r>
      <w:r>
        <w:rPr>
          <w:rFonts w:asciiTheme="majorHAnsi" w:hAnsiTheme="majorHAnsi"/>
          <w:snapToGrid w:val="0"/>
          <w:color w:val="000000" w:themeColor="text1"/>
        </w:rPr>
        <w:t xml:space="preserve">sporządzonych ekspertyz </w:t>
      </w:r>
      <w:r>
        <w:rPr>
          <w:rFonts w:asciiTheme="majorHAnsi" w:hAnsiTheme="majorHAnsi"/>
          <w:b/>
          <w:snapToGrid w:val="0"/>
          <w:color w:val="000000" w:themeColor="text1"/>
        </w:rPr>
        <w:t>do dnia 2</w:t>
      </w:r>
      <w:r w:rsidR="003746F9">
        <w:rPr>
          <w:rFonts w:asciiTheme="majorHAnsi" w:hAnsiTheme="majorHAnsi"/>
          <w:b/>
          <w:snapToGrid w:val="0"/>
          <w:color w:val="000000" w:themeColor="text1"/>
        </w:rPr>
        <w:t>6</w:t>
      </w:r>
      <w:r>
        <w:rPr>
          <w:rFonts w:asciiTheme="majorHAnsi" w:hAnsiTheme="majorHAnsi"/>
          <w:b/>
          <w:snapToGrid w:val="0"/>
          <w:color w:val="000000" w:themeColor="text1"/>
        </w:rPr>
        <w:t>.0</w:t>
      </w:r>
      <w:r w:rsidR="003746F9">
        <w:rPr>
          <w:rFonts w:asciiTheme="majorHAnsi" w:hAnsiTheme="majorHAnsi"/>
          <w:b/>
          <w:snapToGrid w:val="0"/>
          <w:color w:val="000000" w:themeColor="text1"/>
        </w:rPr>
        <w:t>4</w:t>
      </w:r>
      <w:r>
        <w:rPr>
          <w:rFonts w:asciiTheme="majorHAnsi" w:hAnsiTheme="majorHAnsi"/>
          <w:b/>
          <w:snapToGrid w:val="0"/>
          <w:color w:val="000000" w:themeColor="text1"/>
        </w:rPr>
        <w:t>.2024 r</w:t>
      </w:r>
      <w:r>
        <w:rPr>
          <w:rFonts w:asciiTheme="majorHAnsi" w:hAnsiTheme="majorHAnsi"/>
          <w:b/>
          <w:snapToGrid w:val="0"/>
          <w:color w:val="000000" w:themeColor="text1"/>
        </w:rPr>
        <w:t>.</w:t>
      </w:r>
    </w:p>
    <w:p w14:paraId="5F30D0F7" w14:textId="77777777" w:rsidR="003825EF" w:rsidRDefault="003825EF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</w:rPr>
      </w:pPr>
    </w:p>
    <w:p w14:paraId="6ECD8F23" w14:textId="77777777" w:rsidR="003825EF" w:rsidRDefault="00EE2B97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snapToGrid w:val="0"/>
          <w:color w:val="000000" w:themeColor="text1"/>
          <w:u w:val="single"/>
        </w:rPr>
        <w:t>4. Opis kryteriów, którymi Zamawiający będzie się kierował przy wyborze ofert, wraz z podaniem znaczenia tych kryteriów i sposobu oceny ofert:</w:t>
      </w:r>
    </w:p>
    <w:p w14:paraId="5EF911C5" w14:textId="77777777" w:rsidR="003825EF" w:rsidRDefault="00EE2B97">
      <w:pPr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Przy ocenie i wyborze </w:t>
      </w:r>
      <w:r>
        <w:rPr>
          <w:rFonts w:asciiTheme="majorHAnsi" w:hAnsiTheme="majorHAnsi"/>
          <w:snapToGrid w:val="0"/>
          <w:color w:val="000000" w:themeColor="text1"/>
        </w:rPr>
        <w:t>najkorzystniejszej oferty Zamawiający weźmie pod uwagę jedynie cenę brutto.</w:t>
      </w:r>
    </w:p>
    <w:p w14:paraId="142BADAD" w14:textId="77777777" w:rsidR="003825EF" w:rsidRDefault="00EE2B97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6AB28A08" w14:textId="77777777" w:rsidR="003825EF" w:rsidRDefault="00EE2B97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Zamawiający dokona oceny złożonych ofert zgodnie z przyjętym kryterium.</w:t>
      </w:r>
    </w:p>
    <w:p w14:paraId="5E6639FC" w14:textId="77777777" w:rsidR="003825EF" w:rsidRDefault="00EE2B97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12CB53AA" w14:textId="77777777" w:rsidR="003825EF" w:rsidRDefault="00EE2B97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Zamawiający może żądać, w wyznaczonym przez siebie terminie, uzupełnienia lub złożenia wyjaśnień dotyczących dokumentów potwierdzających spełnienie warunków.</w:t>
      </w:r>
    </w:p>
    <w:p w14:paraId="1D554F71" w14:textId="77777777" w:rsidR="003825EF" w:rsidRDefault="00EE2B97">
      <w:pPr>
        <w:numPr>
          <w:ilvl w:val="0"/>
          <w:numId w:val="4"/>
        </w:numPr>
        <w:spacing w:line="276" w:lineRule="auto"/>
        <w:ind w:left="426" w:hanging="426"/>
        <w:jc w:val="both"/>
        <w:rPr>
          <w:rStyle w:val="FontStyle22"/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Theme="majorHAnsi" w:hAnsiTheme="majorHAnsi" w:cs="Arial"/>
          <w:color w:val="000000" w:themeColor="text1"/>
          <w:sz w:val="24"/>
          <w:szCs w:val="24"/>
        </w:rPr>
        <w:t>Wykonawcą, którego oferta jest najkorzystniejsza.</w:t>
      </w:r>
    </w:p>
    <w:p w14:paraId="6CD55BBE" w14:textId="77777777" w:rsidR="003825EF" w:rsidRDefault="00EE2B97">
      <w:pPr>
        <w:pStyle w:val="Style14"/>
        <w:widowControl/>
        <w:numPr>
          <w:ilvl w:val="0"/>
          <w:numId w:val="4"/>
        </w:numPr>
        <w:spacing w:line="276" w:lineRule="auto"/>
        <w:ind w:left="426" w:hanging="426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 xml:space="preserve">Zamawiający zastrzega sobie prawo do podjęcia </w:t>
      </w:r>
      <w:r>
        <w:rPr>
          <w:rFonts w:asciiTheme="majorHAnsi" w:hAnsiTheme="majorHAnsi" w:cs="Arial"/>
          <w:color w:val="000000" w:themeColor="text1"/>
        </w:rPr>
        <w:t>negocjacji</w:t>
      </w:r>
      <w:r>
        <w:rPr>
          <w:rStyle w:val="FontStyle22"/>
          <w:rFonts w:asciiTheme="majorHAnsi" w:hAnsiTheme="majorHAnsi" w:cs="Arial"/>
          <w:color w:val="000000" w:themeColor="text1"/>
          <w:sz w:val="24"/>
          <w:szCs w:val="24"/>
        </w:rPr>
        <w:t xml:space="preserve"> w przypadku, </w:t>
      </w:r>
      <w:r>
        <w:rPr>
          <w:rFonts w:asciiTheme="majorHAnsi" w:hAnsiTheme="majorHAnsi" w:cs="Arial"/>
          <w:color w:val="000000" w:themeColor="text1"/>
        </w:rPr>
        <w:t>gdy cena oferowana brutto przekroczy kwotę, jaką Zamawiający zamierza przeznaczyć na sfinansowanie zamówienia.</w:t>
      </w:r>
    </w:p>
    <w:p w14:paraId="502D82FB" w14:textId="77777777" w:rsidR="003825EF" w:rsidRDefault="003825EF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7D06B3DE" w14:textId="77777777" w:rsidR="003825EF" w:rsidRDefault="00EE2B97">
      <w:pPr>
        <w:spacing w:line="276" w:lineRule="auto"/>
        <w:jc w:val="both"/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ajorHAnsi" w:hAnsiTheme="majorHAnsi"/>
          <w:b/>
          <w:color w:val="000000" w:themeColor="text1"/>
          <w:u w:val="single"/>
        </w:rPr>
        <w:t>5. Opis warunków udziału w postępowaniu oraz dokumenty wymagane w ofercie:</w:t>
      </w:r>
    </w:p>
    <w:p w14:paraId="052F3FF1" w14:textId="77777777" w:rsidR="003825EF" w:rsidRDefault="00EE2B97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O udzielenie zamówienia mogą się ubiegać Wykonawcy, którzy:</w:t>
      </w:r>
    </w:p>
    <w:p w14:paraId="00B4B06F" w14:textId="77777777" w:rsidR="003825EF" w:rsidRDefault="00EE2B97">
      <w:pPr>
        <w:pStyle w:val="Akapitzlist"/>
        <w:numPr>
          <w:ilvl w:val="0"/>
          <w:numId w:val="5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Posiadają uprawnienia do wykonywania działalności lub czynności określonej przedmiotem niniejszego zamówienia,</w:t>
      </w:r>
    </w:p>
    <w:p w14:paraId="2EE1486C" w14:textId="77777777" w:rsidR="003825EF" w:rsidRDefault="00EE2B97">
      <w:pPr>
        <w:pStyle w:val="Akapitzlist"/>
        <w:numPr>
          <w:ilvl w:val="0"/>
          <w:numId w:val="5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Posiadają wiedzę i doświadczenie,</w:t>
      </w:r>
    </w:p>
    <w:p w14:paraId="13A4369F" w14:textId="77777777" w:rsidR="003825EF" w:rsidRDefault="00EE2B97">
      <w:pPr>
        <w:pStyle w:val="Akapitzlist"/>
        <w:numPr>
          <w:ilvl w:val="0"/>
          <w:numId w:val="5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Dysponują odpowiednim potencjałem technicznym oraz osobami zdolnymi do wykonania zamówienia,</w:t>
      </w:r>
    </w:p>
    <w:p w14:paraId="1DD03982" w14:textId="77777777" w:rsidR="003825EF" w:rsidRDefault="00EE2B97">
      <w:pPr>
        <w:pStyle w:val="Akapitzlist"/>
        <w:numPr>
          <w:ilvl w:val="0"/>
          <w:numId w:val="5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Znajdują się w sytuacji ekonomicznej i finansowej zapewniającej wykonanie zamówienia,</w:t>
      </w:r>
    </w:p>
    <w:p w14:paraId="583AF3D9" w14:textId="77777777" w:rsidR="003825EF" w:rsidRDefault="003825EF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68A9B631" w14:textId="77777777" w:rsidR="003825EF" w:rsidRDefault="00EE2B97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snapToGrid w:val="0"/>
          <w:color w:val="000000" w:themeColor="text1"/>
          <w:u w:val="single"/>
        </w:rPr>
        <w:t>6. Miejsce, sposób i termin składania ofert:</w:t>
      </w:r>
    </w:p>
    <w:p w14:paraId="51BF5C9A" w14:textId="77777777" w:rsidR="003825EF" w:rsidRDefault="00EE2B97">
      <w:pPr>
        <w:pStyle w:val="Tekstpodstawowy21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>
        <w:rPr>
          <w:rFonts w:asciiTheme="majorHAnsi" w:hAnsiTheme="majorHAnsi"/>
          <w:b w:val="0"/>
          <w:i w:val="0"/>
          <w:color w:val="000000" w:themeColor="text1"/>
          <w:sz w:val="24"/>
          <w:szCs w:val="24"/>
        </w:rPr>
        <w:t>Oferty, należy składać za pośrednictwem Platformy Zakupowej Gminy Lubawka, dostępnej pod adresem:</w:t>
      </w:r>
    </w:p>
    <w:p w14:paraId="355061E1" w14:textId="77777777" w:rsidR="003825EF" w:rsidRDefault="00EE2B97">
      <w:pPr>
        <w:pStyle w:val="Tekstpodstawowy21"/>
        <w:spacing w:line="276" w:lineRule="auto"/>
        <w:ind w:left="426"/>
        <w:rPr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hyperlink r:id="rId11" w:history="1">
        <w:r>
          <w:rPr>
            <w:rStyle w:val="Hipercze"/>
            <w:rFonts w:asciiTheme="majorHAnsi" w:hAnsiTheme="majorHAnsi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67C7B7B9" w14:textId="5086B9E4" w:rsidR="003825EF" w:rsidRDefault="00EE2B9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Termin składania ofert upływa dnia: </w:t>
      </w:r>
      <w:r>
        <w:rPr>
          <w:rFonts w:asciiTheme="majorHAnsi" w:hAnsiTheme="majorHAnsi"/>
          <w:b/>
          <w:color w:val="000000" w:themeColor="text1"/>
        </w:rPr>
        <w:t>2</w:t>
      </w:r>
      <w:r w:rsidR="003746F9">
        <w:rPr>
          <w:rFonts w:asciiTheme="majorHAnsi" w:hAnsiTheme="majorHAnsi"/>
          <w:b/>
          <w:color w:val="000000" w:themeColor="text1"/>
        </w:rPr>
        <w:t>1</w:t>
      </w:r>
      <w:r>
        <w:rPr>
          <w:rFonts w:asciiTheme="majorHAnsi" w:hAnsiTheme="majorHAnsi"/>
          <w:b/>
          <w:color w:val="000000" w:themeColor="text1"/>
        </w:rPr>
        <w:t>.0</w:t>
      </w:r>
      <w:r w:rsidR="003746F9">
        <w:rPr>
          <w:rFonts w:asciiTheme="majorHAnsi" w:hAnsiTheme="majorHAnsi"/>
          <w:b/>
          <w:color w:val="000000" w:themeColor="text1"/>
        </w:rPr>
        <w:t>2</w:t>
      </w:r>
      <w:r>
        <w:rPr>
          <w:rFonts w:asciiTheme="majorHAnsi" w:hAnsiTheme="majorHAnsi"/>
          <w:b/>
          <w:color w:val="000000" w:themeColor="text1"/>
        </w:rPr>
        <w:t>.2024 r</w:t>
      </w:r>
      <w:r>
        <w:rPr>
          <w:rFonts w:asciiTheme="majorHAnsi" w:hAnsiTheme="majorHAnsi"/>
          <w:color w:val="000000" w:themeColor="text1"/>
        </w:rPr>
        <w:t xml:space="preserve">. </w:t>
      </w:r>
      <w:r>
        <w:rPr>
          <w:rFonts w:asciiTheme="majorHAnsi" w:hAnsiTheme="majorHAnsi"/>
          <w:b/>
          <w:color w:val="000000" w:themeColor="text1"/>
        </w:rPr>
        <w:t>do godziny 9:00</w:t>
      </w:r>
      <w:r>
        <w:rPr>
          <w:rFonts w:asciiTheme="majorHAnsi" w:hAnsiTheme="majorHAnsi"/>
          <w:color w:val="000000" w:themeColor="text1"/>
        </w:rPr>
        <w:t>.</w:t>
      </w:r>
    </w:p>
    <w:p w14:paraId="73E01CE1" w14:textId="77777777" w:rsidR="003825EF" w:rsidRDefault="00EE2B9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Uprawniony do kontaktów z Wykonawcami:</w:t>
      </w:r>
      <w:r>
        <w:rPr>
          <w:rFonts w:asciiTheme="majorHAnsi" w:hAnsiTheme="majorHAnsi"/>
          <w:color w:val="000000" w:themeColor="text1"/>
        </w:rPr>
        <w:t xml:space="preserve"> </w:t>
      </w:r>
    </w:p>
    <w:p w14:paraId="77C0DA6C" w14:textId="77777777" w:rsidR="003825EF" w:rsidRDefault="00EE2B9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2" w:history="1">
        <w:r>
          <w:rPr>
            <w:rStyle w:val="Hipercze"/>
            <w:rFonts w:asciiTheme="majorHAnsi" w:hAnsiTheme="majorHAnsi"/>
            <w:color w:val="000000" w:themeColor="text1"/>
          </w:rPr>
          <w:t>maciej.kosal@zgm.lubawka.eu</w:t>
        </w:r>
      </w:hyperlink>
    </w:p>
    <w:p w14:paraId="3C8856A6" w14:textId="77777777" w:rsidR="003825EF" w:rsidRDefault="00EE2B9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lastRenderedPageBreak/>
        <w:t xml:space="preserve">w sprawie procedury: Edyta </w:t>
      </w:r>
      <w:proofErr w:type="spellStart"/>
      <w:r>
        <w:rPr>
          <w:rFonts w:asciiTheme="majorHAnsi" w:hAnsiTheme="majorHAnsi"/>
          <w:snapToGrid w:val="0"/>
          <w:color w:val="000000" w:themeColor="text1"/>
        </w:rPr>
        <w:t>Guguł</w:t>
      </w:r>
      <w:proofErr w:type="spellEnd"/>
      <w:r>
        <w:rPr>
          <w:rFonts w:asciiTheme="majorHAnsi" w:hAnsiTheme="majorHAnsi"/>
          <w:snapToGrid w:val="0"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3" w:history="1">
        <w:r>
          <w:rPr>
            <w:rStyle w:val="Hipercze"/>
            <w:rFonts w:asciiTheme="majorHAnsi" w:hAnsiTheme="majorHAnsi"/>
            <w:color w:val="000000" w:themeColor="text1"/>
          </w:rPr>
          <w:t>edyta.gugul@zgm.lubawka.eu</w:t>
        </w:r>
      </w:hyperlink>
    </w:p>
    <w:p w14:paraId="5570EA0E" w14:textId="77777777" w:rsidR="003825EF" w:rsidRDefault="003825EF">
      <w:pPr>
        <w:pStyle w:val="Akapitzlist"/>
        <w:spacing w:line="276" w:lineRule="auto"/>
        <w:ind w:left="851"/>
        <w:jc w:val="both"/>
        <w:rPr>
          <w:rFonts w:asciiTheme="majorHAnsi" w:hAnsiTheme="majorHAnsi"/>
          <w:color w:val="000000" w:themeColor="text1"/>
        </w:rPr>
      </w:pPr>
    </w:p>
    <w:p w14:paraId="67D00D6D" w14:textId="77777777" w:rsidR="003825EF" w:rsidRDefault="00EE2B97">
      <w:pPr>
        <w:spacing w:line="276" w:lineRule="auto"/>
        <w:jc w:val="both"/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ajorHAnsi" w:hAnsiTheme="majorHAnsi"/>
          <w:b/>
          <w:color w:val="000000" w:themeColor="text1"/>
          <w:u w:val="single"/>
        </w:rPr>
        <w:t>7. Postanowienia końcowe</w:t>
      </w:r>
    </w:p>
    <w:p w14:paraId="339FEF7B" w14:textId="77777777" w:rsidR="003825EF" w:rsidRDefault="00EE2B97">
      <w:pPr>
        <w:pStyle w:val="Akapitzlist"/>
        <w:numPr>
          <w:ilvl w:val="3"/>
          <w:numId w:val="8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Wykonawca powinien dysponować odpowiednimi środkami do prawidłowego wykonania przedmiotu zamówienia.</w:t>
      </w:r>
    </w:p>
    <w:p w14:paraId="19B31635" w14:textId="77777777" w:rsidR="003825EF" w:rsidRDefault="00EE2B97">
      <w:pPr>
        <w:pStyle w:val="Akapitzlist"/>
        <w:numPr>
          <w:ilvl w:val="3"/>
          <w:numId w:val="8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Zamawiający zastrzega sobie prawo do zamknięcia postępowania – nierozstrzygnięcia, bez podania przyczyn. </w:t>
      </w:r>
    </w:p>
    <w:p w14:paraId="06679E8A" w14:textId="77777777" w:rsidR="003825EF" w:rsidRDefault="00EE2B97">
      <w:pPr>
        <w:pStyle w:val="Tekstpodstawowy"/>
        <w:numPr>
          <w:ilvl w:val="3"/>
          <w:numId w:val="8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Wykonawca będzie związany złożoną ofertą przez okres 60 dni. Bieg terminu związania ofertą rozpoczyna się wraz z upływem terminu składania ofert.</w:t>
      </w:r>
    </w:p>
    <w:p w14:paraId="5039B8D9" w14:textId="77777777" w:rsidR="003825EF" w:rsidRDefault="003825EF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u w:val="single"/>
        </w:rPr>
      </w:pPr>
    </w:p>
    <w:p w14:paraId="517536D2" w14:textId="77777777" w:rsidR="003825EF" w:rsidRDefault="003825EF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u w:val="single"/>
        </w:rPr>
      </w:pPr>
    </w:p>
    <w:p w14:paraId="18C4F5E6" w14:textId="77777777" w:rsidR="003825EF" w:rsidRDefault="00EE2B97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i/>
          <w:snapToGrid w:val="0"/>
          <w:color w:val="000000" w:themeColor="text1"/>
          <w:u w:val="single"/>
        </w:rPr>
        <w:t>Załączniki:</w:t>
      </w:r>
    </w:p>
    <w:p w14:paraId="571A49B3" w14:textId="77777777" w:rsidR="003825EF" w:rsidRDefault="00EE2B97">
      <w:pPr>
        <w:widowControl w:val="0"/>
        <w:numPr>
          <w:ilvl w:val="0"/>
          <w:numId w:val="9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oświadczenie o spełnianiu warunków udziału w postępowaniu,</w:t>
      </w:r>
    </w:p>
    <w:p w14:paraId="268A4D5E" w14:textId="77777777" w:rsidR="003825EF" w:rsidRDefault="00EE2B97">
      <w:pPr>
        <w:widowControl w:val="0"/>
        <w:numPr>
          <w:ilvl w:val="0"/>
          <w:numId w:val="9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wzór umowy,</w:t>
      </w:r>
    </w:p>
    <w:p w14:paraId="22C6D3DC" w14:textId="77777777" w:rsidR="003825EF" w:rsidRDefault="00EE2B97">
      <w:pPr>
        <w:widowControl w:val="0"/>
        <w:numPr>
          <w:ilvl w:val="0"/>
          <w:numId w:val="9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klauzula informacyjna,</w:t>
      </w:r>
    </w:p>
    <w:p w14:paraId="40BA680D" w14:textId="77777777" w:rsidR="003825EF" w:rsidRDefault="00EE2B97">
      <w:pPr>
        <w:widowControl w:val="0"/>
        <w:numPr>
          <w:ilvl w:val="0"/>
          <w:numId w:val="9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oświadczenie o spełnianiu warunków udziału w postępowaniu – wykluczenie,</w:t>
      </w:r>
    </w:p>
    <w:p w14:paraId="1887697D" w14:textId="32A9491D" w:rsidR="003746F9" w:rsidRDefault="003746F9" w:rsidP="003746F9">
      <w:pPr>
        <w:widowControl w:val="0"/>
        <w:numPr>
          <w:ilvl w:val="0"/>
          <w:numId w:val="9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dokumentacja fotograficzna</w:t>
      </w:r>
      <w:r>
        <w:rPr>
          <w:rFonts w:asciiTheme="majorHAnsi" w:hAnsiTheme="majorHAnsi"/>
          <w:b/>
          <w:i/>
          <w:snapToGrid w:val="0"/>
          <w:color w:val="000000" w:themeColor="text1"/>
        </w:rPr>
        <w:t xml:space="preserve"> Stara Białka 31</w:t>
      </w:r>
    </w:p>
    <w:p w14:paraId="1DE69589" w14:textId="5AFA21F0" w:rsidR="003746F9" w:rsidRDefault="003746F9" w:rsidP="003746F9">
      <w:pPr>
        <w:widowControl w:val="0"/>
        <w:numPr>
          <w:ilvl w:val="0"/>
          <w:numId w:val="9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dokumentacja fotograficzna</w:t>
      </w:r>
      <w:r>
        <w:rPr>
          <w:rFonts w:asciiTheme="majorHAnsi" w:hAnsiTheme="majorHAnsi"/>
          <w:b/>
          <w:i/>
          <w:snapToGrid w:val="0"/>
          <w:color w:val="000000" w:themeColor="text1"/>
        </w:rPr>
        <w:t xml:space="preserve"> Aleja Wojska Polskiego 15</w:t>
      </w:r>
    </w:p>
    <w:p w14:paraId="4A369F5A" w14:textId="592FC998" w:rsidR="003825EF" w:rsidRDefault="00EE2B97">
      <w:pPr>
        <w:widowControl w:val="0"/>
        <w:numPr>
          <w:ilvl w:val="0"/>
          <w:numId w:val="9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decyzja PINB</w:t>
      </w:r>
      <w:r w:rsidR="003746F9">
        <w:rPr>
          <w:rFonts w:ascii="Cambria" w:hAnsi="Cambria"/>
          <w:b/>
          <w:i/>
          <w:snapToGrid w:val="0"/>
          <w:color w:val="000000" w:themeColor="text1"/>
        </w:rPr>
        <w:t xml:space="preserve"> </w:t>
      </w:r>
      <w:r w:rsidR="003746F9">
        <w:rPr>
          <w:rFonts w:asciiTheme="majorHAnsi" w:hAnsiTheme="majorHAnsi"/>
          <w:b/>
          <w:i/>
          <w:snapToGrid w:val="0"/>
          <w:color w:val="000000" w:themeColor="text1"/>
        </w:rPr>
        <w:t>Stara Białka 31</w:t>
      </w:r>
    </w:p>
    <w:p w14:paraId="2C8C175D" w14:textId="3AECDB51" w:rsidR="003825EF" w:rsidRDefault="00EE2B97">
      <w:pPr>
        <w:widowControl w:val="0"/>
        <w:numPr>
          <w:ilvl w:val="0"/>
          <w:numId w:val="9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decyzja PINB</w:t>
      </w:r>
      <w:r w:rsidR="003746F9">
        <w:rPr>
          <w:rFonts w:ascii="Cambria" w:hAnsi="Cambria"/>
          <w:b/>
          <w:i/>
          <w:snapToGrid w:val="0"/>
          <w:color w:val="000000" w:themeColor="text1"/>
        </w:rPr>
        <w:t xml:space="preserve"> </w:t>
      </w:r>
      <w:r w:rsidR="003746F9">
        <w:rPr>
          <w:rFonts w:asciiTheme="majorHAnsi" w:hAnsiTheme="majorHAnsi"/>
          <w:b/>
          <w:i/>
          <w:snapToGrid w:val="0"/>
          <w:color w:val="000000" w:themeColor="text1"/>
        </w:rPr>
        <w:t>Aleja Wojska Polskiego 15</w:t>
      </w:r>
    </w:p>
    <w:p w14:paraId="4122AD65" w14:textId="77777777" w:rsidR="003825EF" w:rsidRDefault="003825EF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</w:p>
    <w:p w14:paraId="6A62E0EB" w14:textId="77777777" w:rsidR="003825EF" w:rsidRDefault="00EE2B97">
      <w:pPr>
        <w:widowControl w:val="0"/>
        <w:spacing w:line="276" w:lineRule="auto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Lubawka, dnia 1</w:t>
      </w:r>
      <w:r>
        <w:rPr>
          <w:rFonts w:asciiTheme="majorHAnsi" w:hAnsiTheme="majorHAnsi"/>
          <w:snapToGrid w:val="0"/>
          <w:color w:val="000000" w:themeColor="text1"/>
        </w:rPr>
        <w:t>2</w:t>
      </w:r>
      <w:r>
        <w:rPr>
          <w:rFonts w:asciiTheme="majorHAnsi" w:hAnsiTheme="majorHAnsi"/>
          <w:snapToGrid w:val="0"/>
          <w:color w:val="000000" w:themeColor="text1"/>
        </w:rPr>
        <w:t>.0</w:t>
      </w:r>
      <w:r>
        <w:rPr>
          <w:rFonts w:asciiTheme="majorHAnsi" w:hAnsiTheme="majorHAnsi"/>
          <w:snapToGrid w:val="0"/>
          <w:color w:val="000000" w:themeColor="text1"/>
        </w:rPr>
        <w:t>2</w:t>
      </w:r>
      <w:r>
        <w:rPr>
          <w:rFonts w:asciiTheme="majorHAnsi" w:hAnsiTheme="majorHAnsi"/>
          <w:snapToGrid w:val="0"/>
          <w:color w:val="000000" w:themeColor="text1"/>
        </w:rPr>
        <w:t>.2024 r</w:t>
      </w:r>
    </w:p>
    <w:p w14:paraId="6E5B806B" w14:textId="77777777" w:rsidR="003825EF" w:rsidRDefault="003825EF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825EF" w14:paraId="37E02D3E" w14:textId="77777777">
        <w:tc>
          <w:tcPr>
            <w:tcW w:w="4889" w:type="dxa"/>
          </w:tcPr>
          <w:p w14:paraId="475A7C09" w14:textId="77777777" w:rsidR="003825EF" w:rsidRDefault="003825EF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75554626" w14:textId="77777777" w:rsidR="003825EF" w:rsidRDefault="00EE2B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63711AAF" w14:textId="77777777" w:rsidR="003825EF" w:rsidRDefault="00EE2B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0519A796" w14:textId="77777777" w:rsidR="003825EF" w:rsidRDefault="003825EF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443ECA35" w14:textId="77777777" w:rsidR="003825EF" w:rsidRDefault="00EE2B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14:paraId="2E348322" w14:textId="77777777" w:rsidR="003825EF" w:rsidRDefault="003825EF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3825EF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3258" w14:textId="77777777" w:rsidR="00EE2B97" w:rsidRDefault="00EE2B97">
      <w:r>
        <w:separator/>
      </w:r>
    </w:p>
  </w:endnote>
  <w:endnote w:type="continuationSeparator" w:id="0">
    <w:p w14:paraId="57D3C287" w14:textId="77777777" w:rsidR="00EE2B97" w:rsidRDefault="00EE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6AEFCB85" w14:textId="77777777" w:rsidR="003825EF" w:rsidRDefault="00EE2B9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C5F8E34" w14:textId="77777777" w:rsidR="003825EF" w:rsidRDefault="003825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DA0A" w14:textId="77777777" w:rsidR="00EE2B97" w:rsidRDefault="00EE2B97">
      <w:r>
        <w:separator/>
      </w:r>
    </w:p>
  </w:footnote>
  <w:footnote w:type="continuationSeparator" w:id="0">
    <w:p w14:paraId="175DA239" w14:textId="77777777" w:rsidR="00EE2B97" w:rsidRDefault="00EE2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DE2"/>
    <w:multiLevelType w:val="multilevel"/>
    <w:tmpl w:val="05D14DE2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D81E3"/>
    <w:multiLevelType w:val="multilevel"/>
    <w:tmpl w:val="32FD81E3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89457773">
    <w:abstractNumId w:val="1"/>
  </w:num>
  <w:num w:numId="2" w16cid:durableId="2034963623">
    <w:abstractNumId w:val="0"/>
  </w:num>
  <w:num w:numId="3" w16cid:durableId="1329745365">
    <w:abstractNumId w:val="3"/>
  </w:num>
  <w:num w:numId="4" w16cid:durableId="1715151796">
    <w:abstractNumId w:val="4"/>
  </w:num>
  <w:num w:numId="5" w16cid:durableId="2031641523">
    <w:abstractNumId w:val="6"/>
  </w:num>
  <w:num w:numId="6" w16cid:durableId="1995647562">
    <w:abstractNumId w:val="2"/>
  </w:num>
  <w:num w:numId="7" w16cid:durableId="1290239743">
    <w:abstractNumId w:val="5"/>
  </w:num>
  <w:num w:numId="8" w16cid:durableId="1312364425">
    <w:abstractNumId w:val="7"/>
  </w:num>
  <w:num w:numId="9" w16cid:durableId="1381586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1BB2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3C74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24732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1965"/>
    <w:rsid w:val="00200272"/>
    <w:rsid w:val="002015B2"/>
    <w:rsid w:val="002045FB"/>
    <w:rsid w:val="00206BBF"/>
    <w:rsid w:val="0021344F"/>
    <w:rsid w:val="00214EA9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A08EF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C4DB1"/>
    <w:rsid w:val="002D1D8B"/>
    <w:rsid w:val="002E0F28"/>
    <w:rsid w:val="002E43FB"/>
    <w:rsid w:val="002E5B1C"/>
    <w:rsid w:val="002F0ED0"/>
    <w:rsid w:val="002F24B0"/>
    <w:rsid w:val="00300DBC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3D1B"/>
    <w:rsid w:val="00366812"/>
    <w:rsid w:val="003716B2"/>
    <w:rsid w:val="003746F9"/>
    <w:rsid w:val="00376018"/>
    <w:rsid w:val="00377196"/>
    <w:rsid w:val="003825EF"/>
    <w:rsid w:val="00385E7A"/>
    <w:rsid w:val="00390B44"/>
    <w:rsid w:val="003948E2"/>
    <w:rsid w:val="00397F00"/>
    <w:rsid w:val="003A0C76"/>
    <w:rsid w:val="003A3413"/>
    <w:rsid w:val="003A4537"/>
    <w:rsid w:val="003A7A17"/>
    <w:rsid w:val="003B316C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F43"/>
    <w:rsid w:val="0047762A"/>
    <w:rsid w:val="00477804"/>
    <w:rsid w:val="00480B12"/>
    <w:rsid w:val="0048606E"/>
    <w:rsid w:val="004918A5"/>
    <w:rsid w:val="004A5669"/>
    <w:rsid w:val="004B66A8"/>
    <w:rsid w:val="004B7AC2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6BC3"/>
    <w:rsid w:val="00586C19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2200E"/>
    <w:rsid w:val="00624203"/>
    <w:rsid w:val="00635EEB"/>
    <w:rsid w:val="00637135"/>
    <w:rsid w:val="00640922"/>
    <w:rsid w:val="0064580A"/>
    <w:rsid w:val="00664496"/>
    <w:rsid w:val="00666C23"/>
    <w:rsid w:val="00667D18"/>
    <w:rsid w:val="006720C6"/>
    <w:rsid w:val="00676B49"/>
    <w:rsid w:val="0068353E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128"/>
    <w:rsid w:val="00750A60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91002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1E3F"/>
    <w:rsid w:val="007C2E06"/>
    <w:rsid w:val="007C7C91"/>
    <w:rsid w:val="007C7D3E"/>
    <w:rsid w:val="007D14EA"/>
    <w:rsid w:val="007D77DB"/>
    <w:rsid w:val="007D7C6B"/>
    <w:rsid w:val="007E3703"/>
    <w:rsid w:val="007E5213"/>
    <w:rsid w:val="00801080"/>
    <w:rsid w:val="00802F36"/>
    <w:rsid w:val="008043A4"/>
    <w:rsid w:val="008112D7"/>
    <w:rsid w:val="00813BB1"/>
    <w:rsid w:val="008159D3"/>
    <w:rsid w:val="00817D9F"/>
    <w:rsid w:val="00830C6E"/>
    <w:rsid w:val="00830ECD"/>
    <w:rsid w:val="00834C42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B20DA"/>
    <w:rsid w:val="008B3ED6"/>
    <w:rsid w:val="008B45D4"/>
    <w:rsid w:val="008B7B24"/>
    <w:rsid w:val="008C1B7E"/>
    <w:rsid w:val="008C301D"/>
    <w:rsid w:val="008C516F"/>
    <w:rsid w:val="008D27C9"/>
    <w:rsid w:val="008D2943"/>
    <w:rsid w:val="008D4C90"/>
    <w:rsid w:val="008D6C39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B2EC5"/>
    <w:rsid w:val="009B6A7B"/>
    <w:rsid w:val="009C23B1"/>
    <w:rsid w:val="009C6D72"/>
    <w:rsid w:val="009D637E"/>
    <w:rsid w:val="009D658F"/>
    <w:rsid w:val="009E0E04"/>
    <w:rsid w:val="009E38F6"/>
    <w:rsid w:val="009E672D"/>
    <w:rsid w:val="009E6EE9"/>
    <w:rsid w:val="009F04B8"/>
    <w:rsid w:val="009F26BA"/>
    <w:rsid w:val="00A1017B"/>
    <w:rsid w:val="00A2323A"/>
    <w:rsid w:val="00A2774E"/>
    <w:rsid w:val="00A3318A"/>
    <w:rsid w:val="00A41C35"/>
    <w:rsid w:val="00A420C7"/>
    <w:rsid w:val="00A4741C"/>
    <w:rsid w:val="00A573CB"/>
    <w:rsid w:val="00A65BEF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932"/>
    <w:rsid w:val="00B06A8B"/>
    <w:rsid w:val="00B110AF"/>
    <w:rsid w:val="00B12DD3"/>
    <w:rsid w:val="00B12E43"/>
    <w:rsid w:val="00B17C30"/>
    <w:rsid w:val="00B22783"/>
    <w:rsid w:val="00B279C6"/>
    <w:rsid w:val="00B32D03"/>
    <w:rsid w:val="00B41606"/>
    <w:rsid w:val="00B42EC9"/>
    <w:rsid w:val="00B44B43"/>
    <w:rsid w:val="00B5042C"/>
    <w:rsid w:val="00B54345"/>
    <w:rsid w:val="00B546EB"/>
    <w:rsid w:val="00B55C3E"/>
    <w:rsid w:val="00B56129"/>
    <w:rsid w:val="00B60A34"/>
    <w:rsid w:val="00B64CC1"/>
    <w:rsid w:val="00B65DB2"/>
    <w:rsid w:val="00B66551"/>
    <w:rsid w:val="00B72375"/>
    <w:rsid w:val="00B84236"/>
    <w:rsid w:val="00B84CDA"/>
    <w:rsid w:val="00B856DA"/>
    <w:rsid w:val="00BA680F"/>
    <w:rsid w:val="00BA7B7D"/>
    <w:rsid w:val="00BB2310"/>
    <w:rsid w:val="00BB3428"/>
    <w:rsid w:val="00BB4077"/>
    <w:rsid w:val="00BB6FAC"/>
    <w:rsid w:val="00BC0014"/>
    <w:rsid w:val="00BC1BE8"/>
    <w:rsid w:val="00BC7EDC"/>
    <w:rsid w:val="00BD1F5C"/>
    <w:rsid w:val="00BD205E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D6F"/>
    <w:rsid w:val="00C20D48"/>
    <w:rsid w:val="00C22B51"/>
    <w:rsid w:val="00C31BE4"/>
    <w:rsid w:val="00C34B1A"/>
    <w:rsid w:val="00C4472D"/>
    <w:rsid w:val="00C5257C"/>
    <w:rsid w:val="00C5687F"/>
    <w:rsid w:val="00C6551E"/>
    <w:rsid w:val="00C7220C"/>
    <w:rsid w:val="00C771B7"/>
    <w:rsid w:val="00C772D0"/>
    <w:rsid w:val="00C92304"/>
    <w:rsid w:val="00CA0497"/>
    <w:rsid w:val="00CA41E8"/>
    <w:rsid w:val="00CA56C2"/>
    <w:rsid w:val="00CA677A"/>
    <w:rsid w:val="00CA6D1C"/>
    <w:rsid w:val="00CC19F5"/>
    <w:rsid w:val="00CD1D66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17CA"/>
    <w:rsid w:val="00D52D07"/>
    <w:rsid w:val="00D54190"/>
    <w:rsid w:val="00D557A8"/>
    <w:rsid w:val="00D57FB5"/>
    <w:rsid w:val="00D62572"/>
    <w:rsid w:val="00D6316C"/>
    <w:rsid w:val="00D65236"/>
    <w:rsid w:val="00D7109D"/>
    <w:rsid w:val="00D71337"/>
    <w:rsid w:val="00D760C7"/>
    <w:rsid w:val="00D77049"/>
    <w:rsid w:val="00D84CE5"/>
    <w:rsid w:val="00D9091B"/>
    <w:rsid w:val="00DA490C"/>
    <w:rsid w:val="00DA52FD"/>
    <w:rsid w:val="00DB28F9"/>
    <w:rsid w:val="00DC05C5"/>
    <w:rsid w:val="00DC0E49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215C8"/>
    <w:rsid w:val="00E31583"/>
    <w:rsid w:val="00E33276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2B97"/>
    <w:rsid w:val="00EE4E73"/>
    <w:rsid w:val="00EF0988"/>
    <w:rsid w:val="00EF103A"/>
    <w:rsid w:val="00EF11E7"/>
    <w:rsid w:val="00EF683D"/>
    <w:rsid w:val="00F021E2"/>
    <w:rsid w:val="00F05A19"/>
    <w:rsid w:val="00F06E33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2811"/>
    <w:rsid w:val="00FC368F"/>
    <w:rsid w:val="00FC480F"/>
    <w:rsid w:val="00FC5561"/>
    <w:rsid w:val="00FC764A"/>
    <w:rsid w:val="00FE23E8"/>
    <w:rsid w:val="00FE546F"/>
    <w:rsid w:val="00FF0B1E"/>
    <w:rsid w:val="085D307E"/>
    <w:rsid w:val="0D482F3D"/>
    <w:rsid w:val="15D55160"/>
    <w:rsid w:val="17912EB8"/>
    <w:rsid w:val="27A24E02"/>
    <w:rsid w:val="2CDA026E"/>
    <w:rsid w:val="394A060A"/>
    <w:rsid w:val="522651DE"/>
    <w:rsid w:val="61E30DBC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E233E"/>
  <w15:docId w15:val="{25EE3234-C25F-41FF-9814-F52EBDF6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736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298</cp:revision>
  <cp:lastPrinted>2019-02-14T08:39:00Z</cp:lastPrinted>
  <dcterms:created xsi:type="dcterms:W3CDTF">2019-02-11T19:01:00Z</dcterms:created>
  <dcterms:modified xsi:type="dcterms:W3CDTF">2024-02-12T10:19:00Z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1DA32F3642394F81BCC2B938C569AB7C</vt:lpwstr>
  </property>
</Properties>
</file>