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13030" w14:textId="77777777" w:rsidR="00D70689" w:rsidRPr="00A77F12" w:rsidRDefault="006D74B3" w:rsidP="00A77F12">
      <w:pPr>
        <w:spacing w:after="0" w:line="240" w:lineRule="auto"/>
        <w:ind w:left="708" w:firstLine="708"/>
        <w:jc w:val="right"/>
        <w:rPr>
          <w:rFonts w:ascii="Times New Roman" w:hAnsi="Times New Roman" w:cs="Times New Roman"/>
          <w:b/>
          <w:sz w:val="24"/>
          <w:szCs w:val="24"/>
        </w:rPr>
      </w:pPr>
      <w:r w:rsidRPr="00A77F12">
        <w:rPr>
          <w:rFonts w:ascii="Times New Roman" w:hAnsi="Times New Roman" w:cs="Times New Roman"/>
          <w:b/>
          <w:sz w:val="24"/>
          <w:szCs w:val="24"/>
        </w:rPr>
        <w:t>załącznik nr 1</w:t>
      </w:r>
      <w:r w:rsidR="00842C10" w:rsidRPr="00A77F12">
        <w:rPr>
          <w:rFonts w:ascii="Times New Roman" w:hAnsi="Times New Roman" w:cs="Times New Roman"/>
          <w:b/>
          <w:sz w:val="24"/>
          <w:szCs w:val="24"/>
        </w:rPr>
        <w:t xml:space="preserve"> do S</w:t>
      </w:r>
      <w:r w:rsidR="006923EE" w:rsidRPr="00A77F12">
        <w:rPr>
          <w:rFonts w:ascii="Times New Roman" w:hAnsi="Times New Roman" w:cs="Times New Roman"/>
          <w:b/>
          <w:sz w:val="24"/>
          <w:szCs w:val="24"/>
        </w:rPr>
        <w:t>WZ</w:t>
      </w:r>
    </w:p>
    <w:p w14:paraId="062288EB" w14:textId="77777777" w:rsidR="00F74832" w:rsidRPr="00A77F12" w:rsidRDefault="00334A61" w:rsidP="00A77F12">
      <w:pPr>
        <w:spacing w:after="0" w:line="240" w:lineRule="auto"/>
        <w:jc w:val="center"/>
        <w:rPr>
          <w:rFonts w:ascii="Times New Roman" w:hAnsi="Times New Roman" w:cs="Times New Roman"/>
          <w:b/>
          <w:sz w:val="24"/>
          <w:szCs w:val="24"/>
        </w:rPr>
      </w:pPr>
      <w:r w:rsidRPr="00A77F12">
        <w:rPr>
          <w:rFonts w:ascii="Times New Roman" w:hAnsi="Times New Roman" w:cs="Times New Roman"/>
          <w:b/>
          <w:sz w:val="24"/>
          <w:szCs w:val="24"/>
        </w:rPr>
        <w:t xml:space="preserve">OPIS </w:t>
      </w:r>
      <w:r w:rsidR="00F74832" w:rsidRPr="00A77F12">
        <w:rPr>
          <w:rFonts w:ascii="Times New Roman" w:hAnsi="Times New Roman" w:cs="Times New Roman"/>
          <w:b/>
          <w:sz w:val="24"/>
          <w:szCs w:val="24"/>
        </w:rPr>
        <w:t>P</w:t>
      </w:r>
      <w:r w:rsidRPr="00A77F12">
        <w:rPr>
          <w:rFonts w:ascii="Times New Roman" w:hAnsi="Times New Roman" w:cs="Times New Roman"/>
          <w:b/>
          <w:sz w:val="24"/>
          <w:szCs w:val="24"/>
        </w:rPr>
        <w:t>R</w:t>
      </w:r>
      <w:r w:rsidR="00F74832" w:rsidRPr="00A77F12">
        <w:rPr>
          <w:rFonts w:ascii="Times New Roman" w:hAnsi="Times New Roman" w:cs="Times New Roman"/>
          <w:b/>
          <w:sz w:val="24"/>
          <w:szCs w:val="24"/>
        </w:rPr>
        <w:t>ZEDMIOTU ZAMÓWIENIA</w:t>
      </w:r>
    </w:p>
    <w:p w14:paraId="5EF30AB8" w14:textId="697AD02A" w:rsidR="003975A3" w:rsidRPr="00A77F12" w:rsidRDefault="003975A3" w:rsidP="00A77F12">
      <w:pPr>
        <w:numPr>
          <w:ilvl w:val="3"/>
          <w:numId w:val="9"/>
        </w:numPr>
        <w:tabs>
          <w:tab w:val="clear" w:pos="3780"/>
          <w:tab w:val="num" w:pos="284"/>
        </w:tabs>
        <w:spacing w:after="0" w:line="240" w:lineRule="auto"/>
        <w:ind w:left="284" w:hanging="284"/>
        <w:jc w:val="both"/>
        <w:rPr>
          <w:rFonts w:ascii="Times New Roman" w:hAnsi="Times New Roman" w:cs="Times New Roman"/>
          <w:sz w:val="24"/>
          <w:szCs w:val="24"/>
        </w:rPr>
      </w:pPr>
      <w:r w:rsidRPr="00A77F12">
        <w:rPr>
          <w:rFonts w:ascii="Times New Roman" w:hAnsi="Times New Roman" w:cs="Times New Roman"/>
          <w:sz w:val="24"/>
          <w:szCs w:val="24"/>
        </w:rPr>
        <w:t>Przedmiot</w:t>
      </w:r>
      <w:r w:rsidR="00F421BD" w:rsidRPr="00A77F12">
        <w:rPr>
          <w:rFonts w:ascii="Times New Roman" w:hAnsi="Times New Roman" w:cs="Times New Roman"/>
          <w:sz w:val="24"/>
          <w:szCs w:val="24"/>
        </w:rPr>
        <w:t>em</w:t>
      </w:r>
      <w:r w:rsidRPr="00A77F12">
        <w:rPr>
          <w:rFonts w:ascii="Times New Roman" w:hAnsi="Times New Roman" w:cs="Times New Roman"/>
          <w:sz w:val="24"/>
          <w:szCs w:val="24"/>
        </w:rPr>
        <w:t xml:space="preserve"> zamówienia jest świadczenie usługi w zakresie ochrony terenu lotniska, </w:t>
      </w:r>
      <w:r w:rsidR="00BE1292" w:rsidRPr="00A77F12">
        <w:rPr>
          <w:rFonts w:ascii="Times New Roman" w:hAnsi="Times New Roman" w:cs="Times New Roman"/>
          <w:sz w:val="24"/>
          <w:szCs w:val="24"/>
        </w:rPr>
        <w:t xml:space="preserve">parkujących na nim </w:t>
      </w:r>
      <w:r w:rsidRPr="00A77F12">
        <w:rPr>
          <w:rFonts w:ascii="Times New Roman" w:hAnsi="Times New Roman" w:cs="Times New Roman"/>
          <w:sz w:val="24"/>
          <w:szCs w:val="24"/>
        </w:rPr>
        <w:t>statków powietrznych, osób, obiektów i mienia należącego do Centrum Usług Logistycznych - „Lotnisko Warszawa – Babice”</w:t>
      </w:r>
      <w:r w:rsidR="00F02CE1" w:rsidRPr="00A77F12">
        <w:rPr>
          <w:rFonts w:ascii="Times New Roman" w:hAnsi="Times New Roman" w:cs="Times New Roman"/>
          <w:sz w:val="24"/>
          <w:szCs w:val="24"/>
        </w:rPr>
        <w:t xml:space="preserve"> przez okres 36</w:t>
      </w:r>
      <w:r w:rsidRPr="00A77F12">
        <w:rPr>
          <w:rFonts w:ascii="Times New Roman" w:hAnsi="Times New Roman" w:cs="Times New Roman"/>
          <w:sz w:val="24"/>
          <w:szCs w:val="24"/>
        </w:rPr>
        <w:t xml:space="preserve"> miesięcy</w:t>
      </w:r>
      <w:r w:rsidR="00DD2F57" w:rsidRPr="00A77F12">
        <w:rPr>
          <w:rFonts w:ascii="Times New Roman" w:hAnsi="Times New Roman" w:cs="Times New Roman"/>
          <w:sz w:val="24"/>
          <w:szCs w:val="24"/>
        </w:rPr>
        <w:t xml:space="preserve"> od dnia 01.07.2024 r</w:t>
      </w:r>
      <w:r w:rsidRPr="00A77F12">
        <w:rPr>
          <w:rFonts w:ascii="Times New Roman" w:hAnsi="Times New Roman" w:cs="Times New Roman"/>
          <w:sz w:val="24"/>
          <w:szCs w:val="24"/>
        </w:rPr>
        <w:t>.</w:t>
      </w:r>
    </w:p>
    <w:p w14:paraId="2CEF20F7" w14:textId="0827289F" w:rsidR="003975A3" w:rsidRPr="00A77F12" w:rsidRDefault="00F57C67" w:rsidP="00A77F12">
      <w:pPr>
        <w:numPr>
          <w:ilvl w:val="3"/>
          <w:numId w:val="9"/>
        </w:numPr>
        <w:tabs>
          <w:tab w:val="clear" w:pos="3780"/>
          <w:tab w:val="num" w:pos="284"/>
        </w:tabs>
        <w:spacing w:after="0" w:line="240" w:lineRule="auto"/>
        <w:ind w:left="284" w:hanging="284"/>
        <w:rPr>
          <w:rFonts w:ascii="Times New Roman" w:hAnsi="Times New Roman" w:cs="Times New Roman"/>
          <w:sz w:val="24"/>
          <w:szCs w:val="24"/>
        </w:rPr>
      </w:pPr>
      <w:r w:rsidRPr="00A77F12">
        <w:rPr>
          <w:rFonts w:ascii="Times New Roman" w:hAnsi="Times New Roman" w:cs="Times New Roman"/>
          <w:sz w:val="24"/>
          <w:szCs w:val="24"/>
        </w:rPr>
        <w:t>W ramach ochrony fizycznej W</w:t>
      </w:r>
      <w:r w:rsidR="001F3A3D" w:rsidRPr="00A77F12">
        <w:rPr>
          <w:rFonts w:ascii="Times New Roman" w:hAnsi="Times New Roman" w:cs="Times New Roman"/>
          <w:sz w:val="24"/>
          <w:szCs w:val="24"/>
        </w:rPr>
        <w:t>ykonawca zobowiązuje się</w:t>
      </w:r>
      <w:r w:rsidR="003975A3" w:rsidRPr="00A77F12">
        <w:rPr>
          <w:rFonts w:ascii="Times New Roman" w:hAnsi="Times New Roman" w:cs="Times New Roman"/>
          <w:sz w:val="24"/>
          <w:szCs w:val="24"/>
        </w:rPr>
        <w:t>:</w:t>
      </w:r>
    </w:p>
    <w:p w14:paraId="6CD081B0" w14:textId="6EDDD3CB" w:rsidR="003975A3" w:rsidRPr="00A77F12" w:rsidRDefault="001F3A3D" w:rsidP="00A77F12">
      <w:pPr>
        <w:numPr>
          <w:ilvl w:val="0"/>
          <w:numId w:val="15"/>
        </w:numPr>
        <w:tabs>
          <w:tab w:val="left" w:pos="720"/>
        </w:tabs>
        <w:autoSpaceDE w:val="0"/>
        <w:autoSpaceDN w:val="0"/>
        <w:adjustRightInd w:val="0"/>
        <w:spacing w:after="0" w:line="240" w:lineRule="auto"/>
        <w:jc w:val="both"/>
        <w:rPr>
          <w:rFonts w:ascii="Times New Roman" w:hAnsi="Times New Roman" w:cs="Times New Roman"/>
          <w:color w:val="000000"/>
          <w:sz w:val="24"/>
          <w:szCs w:val="24"/>
        </w:rPr>
      </w:pPr>
      <w:r w:rsidRPr="00A77F12">
        <w:rPr>
          <w:rFonts w:ascii="Times New Roman" w:hAnsi="Times New Roman" w:cs="Times New Roman"/>
          <w:sz w:val="24"/>
          <w:szCs w:val="24"/>
        </w:rPr>
        <w:t>zapewnić c</w:t>
      </w:r>
      <w:r w:rsidR="003975A3" w:rsidRPr="00A77F12">
        <w:rPr>
          <w:rFonts w:ascii="Times New Roman" w:hAnsi="Times New Roman" w:cs="Times New Roman"/>
          <w:sz w:val="24"/>
          <w:szCs w:val="24"/>
        </w:rPr>
        <w:t>ałodobową ochronę fizyczną terenu lotnisk</w:t>
      </w:r>
      <w:r w:rsidR="00041D81" w:rsidRPr="00A77F12">
        <w:rPr>
          <w:rFonts w:ascii="Times New Roman" w:hAnsi="Times New Roman" w:cs="Times New Roman"/>
          <w:sz w:val="24"/>
          <w:szCs w:val="24"/>
        </w:rPr>
        <w:t>a, osób oraz obiektów i mienia Zamawiającego,</w:t>
      </w:r>
      <w:r w:rsidR="003975A3" w:rsidRPr="00A77F12">
        <w:rPr>
          <w:rFonts w:ascii="Times New Roman" w:hAnsi="Times New Roman" w:cs="Times New Roman"/>
          <w:sz w:val="24"/>
          <w:szCs w:val="24"/>
        </w:rPr>
        <w:t xml:space="preserve"> </w:t>
      </w:r>
      <w:r w:rsidR="00041D81" w:rsidRPr="00A77F12">
        <w:rPr>
          <w:rFonts w:ascii="Times New Roman" w:hAnsi="Times New Roman" w:cs="Times New Roman"/>
          <w:sz w:val="24"/>
          <w:szCs w:val="24"/>
        </w:rPr>
        <w:t>o</w:t>
      </w:r>
      <w:r w:rsidR="003975A3" w:rsidRPr="00A77F12">
        <w:rPr>
          <w:rFonts w:ascii="Times New Roman" w:hAnsi="Times New Roman" w:cs="Times New Roman"/>
          <w:color w:val="000000"/>
          <w:sz w:val="24"/>
          <w:szCs w:val="24"/>
        </w:rPr>
        <w:t xml:space="preserve">chronę </w:t>
      </w:r>
      <w:r w:rsidR="003975A3" w:rsidRPr="00A77F12">
        <w:rPr>
          <w:rFonts w:ascii="Times New Roman" w:hAnsi="Times New Roman" w:cs="Times New Roman"/>
          <w:sz w:val="24"/>
          <w:szCs w:val="24"/>
        </w:rPr>
        <w:t>statków powietrznych na płycie postojowej i strefie manewrowej oraz pojazdów specjalnych</w:t>
      </w:r>
      <w:r w:rsidR="001E7F7D" w:rsidRPr="00A77F12">
        <w:rPr>
          <w:rFonts w:ascii="Times New Roman" w:hAnsi="Times New Roman" w:cs="Times New Roman"/>
          <w:sz w:val="24"/>
          <w:szCs w:val="24"/>
        </w:rPr>
        <w:t xml:space="preserve"> w strefie operacyjnej lotniska;</w:t>
      </w:r>
    </w:p>
    <w:p w14:paraId="160C349A" w14:textId="2A26C1E3" w:rsidR="00A02367" w:rsidRPr="00A77F12" w:rsidRDefault="001F3A3D" w:rsidP="00A77F12">
      <w:pPr>
        <w:numPr>
          <w:ilvl w:val="0"/>
          <w:numId w:val="15"/>
        </w:numPr>
        <w:tabs>
          <w:tab w:val="left" w:pos="720"/>
        </w:tabs>
        <w:autoSpaceDE w:val="0"/>
        <w:autoSpaceDN w:val="0"/>
        <w:adjustRightInd w:val="0"/>
        <w:spacing w:after="0" w:line="240" w:lineRule="auto"/>
        <w:jc w:val="both"/>
        <w:rPr>
          <w:rFonts w:ascii="Times New Roman" w:hAnsi="Times New Roman" w:cs="Times New Roman"/>
          <w:color w:val="000000"/>
          <w:sz w:val="24"/>
          <w:szCs w:val="24"/>
        </w:rPr>
      </w:pPr>
      <w:r w:rsidRPr="00A77F12">
        <w:rPr>
          <w:rFonts w:ascii="Times New Roman" w:hAnsi="Times New Roman" w:cs="Times New Roman"/>
          <w:sz w:val="24"/>
          <w:szCs w:val="24"/>
        </w:rPr>
        <w:t xml:space="preserve">zapewnić </w:t>
      </w:r>
      <w:r w:rsidR="003975A3" w:rsidRPr="00A77F12">
        <w:rPr>
          <w:rFonts w:ascii="Times New Roman" w:hAnsi="Times New Roman" w:cs="Times New Roman"/>
          <w:sz w:val="24"/>
          <w:szCs w:val="24"/>
        </w:rPr>
        <w:t>obs</w:t>
      </w:r>
      <w:r w:rsidR="001D0C50" w:rsidRPr="00A77F12">
        <w:rPr>
          <w:rFonts w:ascii="Times New Roman" w:hAnsi="Times New Roman" w:cs="Times New Roman"/>
          <w:sz w:val="24"/>
          <w:szCs w:val="24"/>
        </w:rPr>
        <w:t>ad</w:t>
      </w:r>
      <w:r w:rsidRPr="00A77F12">
        <w:rPr>
          <w:rFonts w:ascii="Times New Roman" w:hAnsi="Times New Roman" w:cs="Times New Roman"/>
          <w:sz w:val="24"/>
          <w:szCs w:val="24"/>
        </w:rPr>
        <w:t>ę</w:t>
      </w:r>
      <w:r w:rsidR="001D0C50" w:rsidRPr="00A77F12">
        <w:rPr>
          <w:rFonts w:ascii="Times New Roman" w:hAnsi="Times New Roman" w:cs="Times New Roman"/>
          <w:sz w:val="24"/>
          <w:szCs w:val="24"/>
        </w:rPr>
        <w:t xml:space="preserve"> </w:t>
      </w:r>
      <w:r w:rsidR="00EF2875" w:rsidRPr="00A77F12">
        <w:rPr>
          <w:rFonts w:ascii="Times New Roman" w:hAnsi="Times New Roman" w:cs="Times New Roman"/>
          <w:sz w:val="24"/>
          <w:szCs w:val="24"/>
        </w:rPr>
        <w:t>sześciu</w:t>
      </w:r>
      <w:r w:rsidR="00FE6FBD" w:rsidRPr="00A77F12">
        <w:rPr>
          <w:rFonts w:ascii="Times New Roman" w:hAnsi="Times New Roman" w:cs="Times New Roman"/>
          <w:sz w:val="24"/>
          <w:szCs w:val="24"/>
        </w:rPr>
        <w:t xml:space="preserve"> posterunków 24 godzinnych</w:t>
      </w:r>
      <w:r w:rsidR="00EF2875" w:rsidRPr="00A77F12">
        <w:rPr>
          <w:rFonts w:ascii="Times New Roman" w:hAnsi="Times New Roman" w:cs="Times New Roman"/>
          <w:sz w:val="24"/>
          <w:szCs w:val="24"/>
        </w:rPr>
        <w:t xml:space="preserve"> w tym</w:t>
      </w:r>
      <w:r w:rsidR="00041D81" w:rsidRPr="00A77F12">
        <w:rPr>
          <w:rFonts w:ascii="Times New Roman" w:hAnsi="Times New Roman" w:cs="Times New Roman"/>
          <w:sz w:val="24"/>
          <w:szCs w:val="24"/>
        </w:rPr>
        <w:t>:</w:t>
      </w:r>
      <w:r w:rsidR="00EF2875" w:rsidRPr="00A77F12">
        <w:rPr>
          <w:rFonts w:ascii="Times New Roman" w:hAnsi="Times New Roman" w:cs="Times New Roman"/>
          <w:sz w:val="24"/>
          <w:szCs w:val="24"/>
        </w:rPr>
        <w:t xml:space="preserve"> jeden patrol samochodowy</w:t>
      </w:r>
      <w:r w:rsidR="000D66F2" w:rsidRPr="00A77F12">
        <w:rPr>
          <w:rFonts w:ascii="Times New Roman" w:hAnsi="Times New Roman" w:cs="Times New Roman"/>
          <w:sz w:val="24"/>
          <w:szCs w:val="24"/>
        </w:rPr>
        <w:t xml:space="preserve"> plus pojazd</w:t>
      </w:r>
      <w:r w:rsidR="00041D81" w:rsidRPr="00A77F12">
        <w:rPr>
          <w:rFonts w:ascii="Times New Roman" w:hAnsi="Times New Roman" w:cs="Times New Roman"/>
          <w:sz w:val="24"/>
          <w:szCs w:val="24"/>
        </w:rPr>
        <w:t xml:space="preserve"> oraz</w:t>
      </w:r>
      <w:r w:rsidR="00EF2875" w:rsidRPr="00A77F12">
        <w:rPr>
          <w:rFonts w:ascii="Times New Roman" w:hAnsi="Times New Roman" w:cs="Times New Roman"/>
          <w:sz w:val="24"/>
          <w:szCs w:val="24"/>
        </w:rPr>
        <w:t xml:space="preserve"> </w:t>
      </w:r>
      <w:r w:rsidR="00041D81" w:rsidRPr="00A77F12">
        <w:rPr>
          <w:rFonts w:ascii="Times New Roman" w:hAnsi="Times New Roman" w:cs="Times New Roman"/>
          <w:sz w:val="24"/>
          <w:szCs w:val="24"/>
        </w:rPr>
        <w:t>jeden</w:t>
      </w:r>
      <w:r w:rsidR="001D0C50" w:rsidRPr="00A77F12">
        <w:rPr>
          <w:rFonts w:ascii="Times New Roman" w:hAnsi="Times New Roman" w:cs="Times New Roman"/>
          <w:sz w:val="24"/>
          <w:szCs w:val="24"/>
        </w:rPr>
        <w:t xml:space="preserve"> posterun</w:t>
      </w:r>
      <w:r w:rsidR="00041D81" w:rsidRPr="00A77F12">
        <w:rPr>
          <w:rFonts w:ascii="Times New Roman" w:hAnsi="Times New Roman" w:cs="Times New Roman"/>
          <w:sz w:val="24"/>
          <w:szCs w:val="24"/>
        </w:rPr>
        <w:t>e</w:t>
      </w:r>
      <w:r w:rsidR="001D0C50" w:rsidRPr="00A77F12">
        <w:rPr>
          <w:rFonts w:ascii="Times New Roman" w:hAnsi="Times New Roman" w:cs="Times New Roman"/>
          <w:sz w:val="24"/>
          <w:szCs w:val="24"/>
        </w:rPr>
        <w:t>k</w:t>
      </w:r>
      <w:r w:rsidR="00041D81" w:rsidRPr="00A77F12">
        <w:rPr>
          <w:rFonts w:ascii="Times New Roman" w:hAnsi="Times New Roman" w:cs="Times New Roman"/>
          <w:sz w:val="24"/>
          <w:szCs w:val="24"/>
        </w:rPr>
        <w:t xml:space="preserve"> 16 godzinny</w:t>
      </w:r>
      <w:r w:rsidR="00EF2875" w:rsidRPr="00A77F12">
        <w:rPr>
          <w:rFonts w:ascii="Times New Roman" w:hAnsi="Times New Roman" w:cs="Times New Roman"/>
          <w:sz w:val="24"/>
          <w:szCs w:val="24"/>
        </w:rPr>
        <w:t xml:space="preserve"> </w:t>
      </w:r>
      <w:r w:rsidR="001D0C50" w:rsidRPr="00A77F12">
        <w:rPr>
          <w:rFonts w:ascii="Times New Roman" w:hAnsi="Times New Roman" w:cs="Times New Roman"/>
          <w:sz w:val="24"/>
          <w:szCs w:val="24"/>
        </w:rPr>
        <w:t>i</w:t>
      </w:r>
      <w:r w:rsidR="00EF2875" w:rsidRPr="00A77F12">
        <w:rPr>
          <w:rFonts w:ascii="Times New Roman" w:hAnsi="Times New Roman" w:cs="Times New Roman"/>
          <w:sz w:val="24"/>
          <w:szCs w:val="24"/>
        </w:rPr>
        <w:t xml:space="preserve"> </w:t>
      </w:r>
      <w:r w:rsidR="00041D81" w:rsidRPr="00A77F12">
        <w:rPr>
          <w:rFonts w:ascii="Times New Roman" w:hAnsi="Times New Roman" w:cs="Times New Roman"/>
          <w:sz w:val="24"/>
          <w:szCs w:val="24"/>
        </w:rPr>
        <w:t>jeden posterunek 12 godzinny</w:t>
      </w:r>
      <w:r w:rsidR="001E7F7D" w:rsidRPr="00A77F12">
        <w:rPr>
          <w:rFonts w:ascii="Times New Roman" w:hAnsi="Times New Roman" w:cs="Times New Roman"/>
          <w:sz w:val="24"/>
          <w:szCs w:val="24"/>
        </w:rPr>
        <w:t>;</w:t>
      </w:r>
      <w:r w:rsidR="003975A3" w:rsidRPr="00A77F12">
        <w:rPr>
          <w:rFonts w:ascii="Times New Roman" w:hAnsi="Times New Roman" w:cs="Times New Roman"/>
          <w:sz w:val="24"/>
          <w:szCs w:val="24"/>
        </w:rPr>
        <w:t xml:space="preserve"> </w:t>
      </w:r>
    </w:p>
    <w:p w14:paraId="6D4AAE91" w14:textId="3B822858" w:rsidR="003975A3" w:rsidRPr="00A77F12" w:rsidRDefault="001F3A3D" w:rsidP="00A77F12">
      <w:pPr>
        <w:numPr>
          <w:ilvl w:val="0"/>
          <w:numId w:val="15"/>
        </w:numPr>
        <w:tabs>
          <w:tab w:val="left" w:pos="720"/>
        </w:tabs>
        <w:autoSpaceDE w:val="0"/>
        <w:autoSpaceDN w:val="0"/>
        <w:adjustRightInd w:val="0"/>
        <w:spacing w:after="0" w:line="240" w:lineRule="auto"/>
        <w:jc w:val="both"/>
        <w:rPr>
          <w:rFonts w:ascii="Times New Roman" w:hAnsi="Times New Roman" w:cs="Times New Roman"/>
          <w:color w:val="000000"/>
          <w:sz w:val="24"/>
          <w:szCs w:val="24"/>
        </w:rPr>
      </w:pPr>
      <w:r w:rsidRPr="00A77F12">
        <w:rPr>
          <w:rFonts w:ascii="Times New Roman" w:hAnsi="Times New Roman" w:cs="Times New Roman"/>
          <w:sz w:val="24"/>
          <w:szCs w:val="24"/>
        </w:rPr>
        <w:t>informować Zamawiającego o</w:t>
      </w:r>
      <w:r w:rsidR="003975A3" w:rsidRPr="00A77F12">
        <w:rPr>
          <w:rFonts w:ascii="Times New Roman" w:hAnsi="Times New Roman" w:cs="Times New Roman"/>
          <w:sz w:val="24"/>
          <w:szCs w:val="24"/>
        </w:rPr>
        <w:t xml:space="preserve"> wszelkich</w:t>
      </w:r>
      <w:r w:rsidR="00041D81" w:rsidRPr="00A77F12">
        <w:rPr>
          <w:rFonts w:ascii="Times New Roman" w:hAnsi="Times New Roman" w:cs="Times New Roman"/>
          <w:sz w:val="24"/>
          <w:szCs w:val="24"/>
        </w:rPr>
        <w:t xml:space="preserve"> zmianach w obsadzie pracowników i osób skierowanych do wykonywania czynności ochrony</w:t>
      </w:r>
      <w:r w:rsidR="00BE1292" w:rsidRPr="00A77F12">
        <w:rPr>
          <w:rFonts w:ascii="Times New Roman" w:hAnsi="Times New Roman" w:cs="Times New Roman"/>
          <w:sz w:val="24"/>
          <w:szCs w:val="24"/>
        </w:rPr>
        <w:t>,</w:t>
      </w:r>
      <w:r w:rsidR="00041D81" w:rsidRPr="00A77F12">
        <w:rPr>
          <w:rFonts w:ascii="Times New Roman" w:hAnsi="Times New Roman" w:cs="Times New Roman"/>
          <w:sz w:val="24"/>
          <w:szCs w:val="24"/>
        </w:rPr>
        <w:t xml:space="preserve"> </w:t>
      </w:r>
      <w:r w:rsidR="00BE1292" w:rsidRPr="00A77F12">
        <w:rPr>
          <w:rFonts w:ascii="Times New Roman" w:hAnsi="Times New Roman" w:cs="Times New Roman"/>
          <w:sz w:val="24"/>
          <w:szCs w:val="24"/>
        </w:rPr>
        <w:t>z minimum 3 dniowym wyprzedzeniem (drogą pisemną lub elektroniczną</w:t>
      </w:r>
      <w:r w:rsidR="003975A3" w:rsidRPr="00A77F12">
        <w:rPr>
          <w:rFonts w:ascii="Times New Roman" w:hAnsi="Times New Roman" w:cs="Times New Roman"/>
          <w:sz w:val="24"/>
          <w:szCs w:val="24"/>
        </w:rPr>
        <w:t xml:space="preserve"> na adres wskazany w umowie</w:t>
      </w:r>
      <w:r w:rsidR="00BE1292" w:rsidRPr="00A77F12">
        <w:rPr>
          <w:rFonts w:ascii="Times New Roman" w:hAnsi="Times New Roman" w:cs="Times New Roman"/>
          <w:sz w:val="24"/>
          <w:szCs w:val="24"/>
        </w:rPr>
        <w:t>)</w:t>
      </w:r>
      <w:r w:rsidR="001E7F7D" w:rsidRPr="00A77F12">
        <w:rPr>
          <w:rFonts w:ascii="Times New Roman" w:hAnsi="Times New Roman" w:cs="Times New Roman"/>
          <w:sz w:val="24"/>
          <w:szCs w:val="24"/>
        </w:rPr>
        <w:t>;</w:t>
      </w:r>
    </w:p>
    <w:p w14:paraId="6517DA79" w14:textId="45D982CB" w:rsidR="003975A3" w:rsidRPr="00A77F12" w:rsidRDefault="003975A3" w:rsidP="00A77F12">
      <w:pPr>
        <w:numPr>
          <w:ilvl w:val="0"/>
          <w:numId w:val="15"/>
        </w:numPr>
        <w:tabs>
          <w:tab w:val="left" w:pos="720"/>
        </w:tabs>
        <w:autoSpaceDE w:val="0"/>
        <w:autoSpaceDN w:val="0"/>
        <w:adjustRightInd w:val="0"/>
        <w:spacing w:after="0" w:line="240" w:lineRule="auto"/>
        <w:jc w:val="both"/>
        <w:rPr>
          <w:rFonts w:ascii="Times New Roman" w:hAnsi="Times New Roman" w:cs="Times New Roman"/>
          <w:color w:val="000000"/>
          <w:sz w:val="24"/>
          <w:szCs w:val="24"/>
        </w:rPr>
      </w:pPr>
      <w:r w:rsidRPr="00A77F12">
        <w:rPr>
          <w:rFonts w:ascii="Times New Roman" w:hAnsi="Times New Roman" w:cs="Times New Roman"/>
          <w:sz w:val="24"/>
          <w:szCs w:val="24"/>
        </w:rPr>
        <w:t>wyposaży</w:t>
      </w:r>
      <w:r w:rsidR="001F3A3D" w:rsidRPr="00A77F12">
        <w:rPr>
          <w:rFonts w:ascii="Times New Roman" w:hAnsi="Times New Roman" w:cs="Times New Roman"/>
          <w:sz w:val="24"/>
          <w:szCs w:val="24"/>
        </w:rPr>
        <w:t>ć</w:t>
      </w:r>
      <w:r w:rsidR="00EF2875" w:rsidRPr="00A77F12">
        <w:rPr>
          <w:rFonts w:ascii="Times New Roman" w:hAnsi="Times New Roman" w:cs="Times New Roman"/>
          <w:sz w:val="24"/>
          <w:szCs w:val="24"/>
        </w:rPr>
        <w:t xml:space="preserve"> </w:t>
      </w:r>
      <w:r w:rsidR="00041D81" w:rsidRPr="00A77F12">
        <w:rPr>
          <w:rFonts w:ascii="Times New Roman" w:hAnsi="Times New Roman" w:cs="Times New Roman"/>
          <w:sz w:val="24"/>
          <w:szCs w:val="24"/>
        </w:rPr>
        <w:t>osoby skierowane do</w:t>
      </w:r>
      <w:r w:rsidRPr="00A77F12">
        <w:rPr>
          <w:rFonts w:ascii="Times New Roman" w:hAnsi="Times New Roman" w:cs="Times New Roman"/>
          <w:sz w:val="24"/>
          <w:szCs w:val="24"/>
        </w:rPr>
        <w:t xml:space="preserve"> ochrony fizycznej </w:t>
      </w:r>
      <w:r w:rsidR="00BB0C5D" w:rsidRPr="00A77F12">
        <w:rPr>
          <w:rFonts w:ascii="Times New Roman" w:hAnsi="Times New Roman" w:cs="Times New Roman"/>
          <w:sz w:val="24"/>
          <w:szCs w:val="24"/>
        </w:rPr>
        <w:t xml:space="preserve">na posterunkach </w:t>
      </w:r>
      <w:r w:rsidRPr="00A77F12">
        <w:rPr>
          <w:rFonts w:ascii="Times New Roman" w:hAnsi="Times New Roman" w:cs="Times New Roman"/>
          <w:sz w:val="24"/>
          <w:szCs w:val="24"/>
        </w:rPr>
        <w:t>w następujące środki do realizacji zadań ochronnych:</w:t>
      </w:r>
    </w:p>
    <w:p w14:paraId="5F254014" w14:textId="77777777" w:rsidR="003975A3" w:rsidRPr="00A77F12" w:rsidRDefault="003975A3" w:rsidP="00A77F12">
      <w:pPr>
        <w:numPr>
          <w:ilvl w:val="1"/>
          <w:numId w:val="10"/>
        </w:numPr>
        <w:tabs>
          <w:tab w:val="clear" w:pos="1440"/>
          <w:tab w:val="left" w:pos="1080"/>
        </w:tabs>
        <w:autoSpaceDE w:val="0"/>
        <w:autoSpaceDN w:val="0"/>
        <w:adjustRightInd w:val="0"/>
        <w:spacing w:after="0" w:line="240" w:lineRule="auto"/>
        <w:ind w:left="1080"/>
        <w:jc w:val="both"/>
        <w:rPr>
          <w:rFonts w:ascii="Times New Roman" w:hAnsi="Times New Roman" w:cs="Times New Roman"/>
          <w:color w:val="000000"/>
          <w:sz w:val="24"/>
          <w:szCs w:val="24"/>
        </w:rPr>
      </w:pPr>
      <w:r w:rsidRPr="00A77F12">
        <w:rPr>
          <w:rFonts w:ascii="Times New Roman" w:hAnsi="Times New Roman" w:cs="Times New Roman"/>
          <w:sz w:val="24"/>
          <w:szCs w:val="24"/>
        </w:rPr>
        <w:t xml:space="preserve">paralizatory </w:t>
      </w:r>
      <w:r w:rsidR="00FD3855" w:rsidRPr="00A77F12">
        <w:rPr>
          <w:rFonts w:ascii="Times New Roman" w:hAnsi="Times New Roman" w:cs="Times New Roman"/>
          <w:sz w:val="24"/>
          <w:szCs w:val="24"/>
        </w:rPr>
        <w:t xml:space="preserve">w obwodzie nieprzekraczającym 10 </w:t>
      </w:r>
      <w:proofErr w:type="spellStart"/>
      <w:r w:rsidR="00FD3855" w:rsidRPr="00A77F12">
        <w:rPr>
          <w:rFonts w:ascii="Times New Roman" w:hAnsi="Times New Roman" w:cs="Times New Roman"/>
          <w:sz w:val="24"/>
          <w:szCs w:val="24"/>
        </w:rPr>
        <w:t>mM</w:t>
      </w:r>
      <w:proofErr w:type="spellEnd"/>
      <w:r w:rsidRPr="00A77F12">
        <w:rPr>
          <w:rFonts w:ascii="Times New Roman" w:hAnsi="Times New Roman" w:cs="Times New Roman"/>
          <w:color w:val="000000"/>
          <w:sz w:val="24"/>
          <w:szCs w:val="24"/>
        </w:rPr>
        <w:t>;</w:t>
      </w:r>
      <w:r w:rsidR="00FD3855" w:rsidRPr="00A77F12">
        <w:rPr>
          <w:rFonts w:ascii="Times New Roman" w:hAnsi="Times New Roman" w:cs="Times New Roman"/>
          <w:color w:val="000000"/>
          <w:sz w:val="24"/>
          <w:szCs w:val="24"/>
        </w:rPr>
        <w:t xml:space="preserve"> </w:t>
      </w:r>
    </w:p>
    <w:p w14:paraId="33181D3A" w14:textId="77777777" w:rsidR="003975A3" w:rsidRPr="00A77F12" w:rsidRDefault="003975A3" w:rsidP="00A77F12">
      <w:pPr>
        <w:numPr>
          <w:ilvl w:val="1"/>
          <w:numId w:val="10"/>
        </w:numPr>
        <w:tabs>
          <w:tab w:val="clear" w:pos="1440"/>
          <w:tab w:val="left" w:pos="1080"/>
        </w:tabs>
        <w:autoSpaceDE w:val="0"/>
        <w:autoSpaceDN w:val="0"/>
        <w:adjustRightInd w:val="0"/>
        <w:spacing w:after="0" w:line="240" w:lineRule="auto"/>
        <w:ind w:left="1080"/>
        <w:jc w:val="both"/>
        <w:rPr>
          <w:rFonts w:ascii="Times New Roman" w:hAnsi="Times New Roman" w:cs="Times New Roman"/>
          <w:color w:val="000000"/>
          <w:sz w:val="24"/>
          <w:szCs w:val="24"/>
        </w:rPr>
      </w:pPr>
      <w:r w:rsidRPr="00A77F12">
        <w:rPr>
          <w:rFonts w:ascii="Times New Roman" w:hAnsi="Times New Roman" w:cs="Times New Roman"/>
          <w:sz w:val="24"/>
          <w:szCs w:val="24"/>
        </w:rPr>
        <w:t>pałki typu TONFA ;</w:t>
      </w:r>
    </w:p>
    <w:p w14:paraId="318EF210" w14:textId="77777777" w:rsidR="003975A3" w:rsidRPr="00A77F12" w:rsidRDefault="003975A3" w:rsidP="00A77F12">
      <w:pPr>
        <w:numPr>
          <w:ilvl w:val="1"/>
          <w:numId w:val="10"/>
        </w:numPr>
        <w:tabs>
          <w:tab w:val="clear" w:pos="1440"/>
          <w:tab w:val="left" w:pos="1080"/>
        </w:tabs>
        <w:autoSpaceDE w:val="0"/>
        <w:autoSpaceDN w:val="0"/>
        <w:adjustRightInd w:val="0"/>
        <w:spacing w:after="0" w:line="240" w:lineRule="auto"/>
        <w:ind w:left="1080"/>
        <w:jc w:val="both"/>
        <w:rPr>
          <w:rFonts w:ascii="Times New Roman" w:hAnsi="Times New Roman" w:cs="Times New Roman"/>
          <w:color w:val="000000"/>
          <w:sz w:val="24"/>
          <w:szCs w:val="24"/>
        </w:rPr>
      </w:pPr>
      <w:r w:rsidRPr="00A77F12">
        <w:rPr>
          <w:rFonts w:ascii="Times New Roman" w:hAnsi="Times New Roman" w:cs="Times New Roman"/>
          <w:sz w:val="24"/>
          <w:szCs w:val="24"/>
        </w:rPr>
        <w:t>środki łączności telefonii komórkowej (telefony komórkowe);</w:t>
      </w:r>
    </w:p>
    <w:p w14:paraId="53E90C47" w14:textId="77777777" w:rsidR="003975A3" w:rsidRPr="00A77F12" w:rsidRDefault="003975A3" w:rsidP="00A77F12">
      <w:pPr>
        <w:numPr>
          <w:ilvl w:val="1"/>
          <w:numId w:val="10"/>
        </w:numPr>
        <w:tabs>
          <w:tab w:val="clear" w:pos="1440"/>
          <w:tab w:val="left" w:pos="1080"/>
        </w:tabs>
        <w:autoSpaceDE w:val="0"/>
        <w:autoSpaceDN w:val="0"/>
        <w:adjustRightInd w:val="0"/>
        <w:spacing w:after="0" w:line="240" w:lineRule="auto"/>
        <w:ind w:left="1080"/>
        <w:jc w:val="both"/>
        <w:rPr>
          <w:rFonts w:ascii="Times New Roman" w:hAnsi="Times New Roman" w:cs="Times New Roman"/>
          <w:color w:val="000000"/>
          <w:sz w:val="24"/>
          <w:szCs w:val="24"/>
        </w:rPr>
      </w:pPr>
      <w:r w:rsidRPr="00A77F12">
        <w:rPr>
          <w:rFonts w:ascii="Times New Roman" w:hAnsi="Times New Roman" w:cs="Times New Roman"/>
          <w:sz w:val="24"/>
          <w:szCs w:val="24"/>
        </w:rPr>
        <w:t xml:space="preserve">środki łączności radiowej (radiostacje) </w:t>
      </w:r>
    </w:p>
    <w:p w14:paraId="2E88F009" w14:textId="77777777" w:rsidR="003975A3" w:rsidRPr="00A77F12" w:rsidRDefault="003975A3" w:rsidP="00A77F12">
      <w:pPr>
        <w:numPr>
          <w:ilvl w:val="1"/>
          <w:numId w:val="10"/>
        </w:numPr>
        <w:tabs>
          <w:tab w:val="clear" w:pos="1440"/>
          <w:tab w:val="left" w:pos="1080"/>
        </w:tabs>
        <w:autoSpaceDE w:val="0"/>
        <w:autoSpaceDN w:val="0"/>
        <w:adjustRightInd w:val="0"/>
        <w:spacing w:after="0" w:line="240" w:lineRule="auto"/>
        <w:ind w:left="1080"/>
        <w:jc w:val="both"/>
        <w:rPr>
          <w:rFonts w:ascii="Times New Roman" w:hAnsi="Times New Roman" w:cs="Times New Roman"/>
          <w:color w:val="000000"/>
          <w:sz w:val="24"/>
          <w:szCs w:val="24"/>
        </w:rPr>
      </w:pPr>
      <w:r w:rsidRPr="00A77F12">
        <w:rPr>
          <w:rFonts w:ascii="Times New Roman" w:hAnsi="Times New Roman" w:cs="Times New Roman"/>
          <w:sz w:val="24"/>
          <w:szCs w:val="24"/>
        </w:rPr>
        <w:t xml:space="preserve">lornetki – minimum </w:t>
      </w:r>
      <w:r w:rsidR="00A02367" w:rsidRPr="00A77F12">
        <w:rPr>
          <w:rFonts w:ascii="Times New Roman" w:hAnsi="Times New Roman" w:cs="Times New Roman"/>
          <w:sz w:val="24"/>
          <w:szCs w:val="24"/>
        </w:rPr>
        <w:t>6</w:t>
      </w:r>
      <w:r w:rsidRPr="00A77F12">
        <w:rPr>
          <w:rFonts w:ascii="Times New Roman" w:hAnsi="Times New Roman" w:cs="Times New Roman"/>
          <w:sz w:val="24"/>
          <w:szCs w:val="24"/>
        </w:rPr>
        <w:t xml:space="preserve"> szt.;</w:t>
      </w:r>
    </w:p>
    <w:p w14:paraId="566D66DB" w14:textId="5E93A401" w:rsidR="003975A3" w:rsidRPr="00A77F12" w:rsidRDefault="003975A3" w:rsidP="00A77F12">
      <w:pPr>
        <w:numPr>
          <w:ilvl w:val="1"/>
          <w:numId w:val="10"/>
        </w:numPr>
        <w:tabs>
          <w:tab w:val="clear" w:pos="1440"/>
          <w:tab w:val="left" w:pos="1080"/>
        </w:tabs>
        <w:autoSpaceDE w:val="0"/>
        <w:autoSpaceDN w:val="0"/>
        <w:adjustRightInd w:val="0"/>
        <w:spacing w:after="0" w:line="240" w:lineRule="auto"/>
        <w:ind w:left="1080"/>
        <w:jc w:val="both"/>
        <w:rPr>
          <w:rFonts w:ascii="Times New Roman" w:hAnsi="Times New Roman" w:cs="Times New Roman"/>
          <w:color w:val="000000"/>
          <w:sz w:val="24"/>
          <w:szCs w:val="24"/>
        </w:rPr>
      </w:pPr>
      <w:r w:rsidRPr="00A77F12">
        <w:rPr>
          <w:rFonts w:ascii="Times New Roman" w:hAnsi="Times New Roman" w:cs="Times New Roman"/>
          <w:sz w:val="24"/>
          <w:szCs w:val="24"/>
        </w:rPr>
        <w:t>latarki halogenowe o</w:t>
      </w:r>
      <w:r w:rsidR="00A02367" w:rsidRPr="00A77F12">
        <w:rPr>
          <w:rFonts w:ascii="Times New Roman" w:hAnsi="Times New Roman" w:cs="Times New Roman"/>
          <w:sz w:val="24"/>
          <w:szCs w:val="24"/>
        </w:rPr>
        <w:t xml:space="preserve"> dużym zasięgu minimum </w:t>
      </w:r>
      <w:r w:rsidR="00EF2875" w:rsidRPr="00A77F12">
        <w:rPr>
          <w:rFonts w:ascii="Times New Roman" w:hAnsi="Times New Roman" w:cs="Times New Roman"/>
          <w:sz w:val="24"/>
          <w:szCs w:val="24"/>
        </w:rPr>
        <w:t>8</w:t>
      </w:r>
      <w:r w:rsidRPr="00A77F12">
        <w:rPr>
          <w:rFonts w:ascii="Times New Roman" w:hAnsi="Times New Roman" w:cs="Times New Roman"/>
          <w:sz w:val="24"/>
          <w:szCs w:val="24"/>
        </w:rPr>
        <w:t xml:space="preserve"> szt.;</w:t>
      </w:r>
    </w:p>
    <w:p w14:paraId="74D4621E" w14:textId="77777777" w:rsidR="001F3A3D" w:rsidRPr="00A77F12" w:rsidRDefault="001F3A3D" w:rsidP="00A77F12">
      <w:pPr>
        <w:numPr>
          <w:ilvl w:val="1"/>
          <w:numId w:val="10"/>
        </w:numPr>
        <w:tabs>
          <w:tab w:val="clear" w:pos="1440"/>
          <w:tab w:val="left" w:pos="1080"/>
        </w:tabs>
        <w:autoSpaceDE w:val="0"/>
        <w:autoSpaceDN w:val="0"/>
        <w:adjustRightInd w:val="0"/>
        <w:spacing w:after="0" w:line="240" w:lineRule="auto"/>
        <w:ind w:left="1080"/>
        <w:jc w:val="both"/>
        <w:rPr>
          <w:rFonts w:ascii="Times New Roman" w:hAnsi="Times New Roman" w:cs="Times New Roman"/>
          <w:color w:val="000000"/>
          <w:sz w:val="24"/>
          <w:szCs w:val="24"/>
        </w:rPr>
      </w:pPr>
      <w:r w:rsidRPr="00A77F12">
        <w:rPr>
          <w:rFonts w:ascii="Times New Roman" w:hAnsi="Times New Roman" w:cs="Times New Roman"/>
          <w:sz w:val="24"/>
          <w:szCs w:val="24"/>
        </w:rPr>
        <w:t>kajdanki,</w:t>
      </w:r>
    </w:p>
    <w:p w14:paraId="7B87B863" w14:textId="49B35571" w:rsidR="003975A3" w:rsidRPr="00A77F12" w:rsidRDefault="001F3A3D" w:rsidP="00A77F12">
      <w:pPr>
        <w:numPr>
          <w:ilvl w:val="1"/>
          <w:numId w:val="10"/>
        </w:numPr>
        <w:tabs>
          <w:tab w:val="clear" w:pos="1440"/>
          <w:tab w:val="left" w:pos="1080"/>
        </w:tabs>
        <w:autoSpaceDE w:val="0"/>
        <w:autoSpaceDN w:val="0"/>
        <w:adjustRightInd w:val="0"/>
        <w:spacing w:after="0" w:line="240" w:lineRule="auto"/>
        <w:ind w:left="1080"/>
        <w:jc w:val="both"/>
        <w:rPr>
          <w:rFonts w:ascii="Times New Roman" w:hAnsi="Times New Roman" w:cs="Times New Roman"/>
          <w:color w:val="000000"/>
          <w:sz w:val="24"/>
          <w:szCs w:val="24"/>
        </w:rPr>
      </w:pPr>
      <w:r w:rsidRPr="00A77F12">
        <w:rPr>
          <w:rFonts w:ascii="Times New Roman" w:hAnsi="Times New Roman" w:cs="Times New Roman"/>
          <w:sz w:val="24"/>
          <w:szCs w:val="24"/>
        </w:rPr>
        <w:t xml:space="preserve">Wykonawca zobowiązuje się </w:t>
      </w:r>
      <w:r w:rsidR="003975A3" w:rsidRPr="00A77F12">
        <w:rPr>
          <w:rFonts w:ascii="Times New Roman" w:hAnsi="Times New Roman" w:cs="Times New Roman"/>
          <w:sz w:val="24"/>
          <w:szCs w:val="24"/>
        </w:rPr>
        <w:t>j</w:t>
      </w:r>
      <w:r w:rsidRPr="00A77F12">
        <w:rPr>
          <w:rFonts w:ascii="Times New Roman" w:hAnsi="Times New Roman" w:cs="Times New Roman"/>
          <w:sz w:val="24"/>
          <w:szCs w:val="24"/>
        </w:rPr>
        <w:t>ednolicie i schludnie umundurować</w:t>
      </w:r>
      <w:r w:rsidR="003975A3" w:rsidRPr="00A77F12">
        <w:rPr>
          <w:rFonts w:ascii="Times New Roman" w:hAnsi="Times New Roman" w:cs="Times New Roman"/>
          <w:sz w:val="24"/>
          <w:szCs w:val="24"/>
        </w:rPr>
        <w:t xml:space="preserve"> </w:t>
      </w:r>
      <w:r w:rsidRPr="00A77F12">
        <w:rPr>
          <w:rFonts w:ascii="Times New Roman" w:hAnsi="Times New Roman" w:cs="Times New Roman"/>
          <w:sz w:val="24"/>
          <w:szCs w:val="24"/>
        </w:rPr>
        <w:t xml:space="preserve">wszystkich </w:t>
      </w:r>
      <w:r w:rsidR="003975A3" w:rsidRPr="00A77F12">
        <w:rPr>
          <w:rFonts w:ascii="Times New Roman" w:hAnsi="Times New Roman" w:cs="Times New Roman"/>
          <w:sz w:val="24"/>
          <w:szCs w:val="24"/>
        </w:rPr>
        <w:t>pracowników ochrony (stosownie do pory roku) oraz wyposaży</w:t>
      </w:r>
      <w:r w:rsidRPr="00A77F12">
        <w:rPr>
          <w:rFonts w:ascii="Times New Roman" w:hAnsi="Times New Roman" w:cs="Times New Roman"/>
          <w:sz w:val="24"/>
          <w:szCs w:val="24"/>
        </w:rPr>
        <w:t>ć ich</w:t>
      </w:r>
      <w:r w:rsidR="003975A3" w:rsidRPr="00A77F12">
        <w:rPr>
          <w:rFonts w:ascii="Times New Roman" w:hAnsi="Times New Roman" w:cs="Times New Roman"/>
          <w:sz w:val="24"/>
          <w:szCs w:val="24"/>
        </w:rPr>
        <w:t xml:space="preserve"> w identyfikatory</w:t>
      </w:r>
      <w:r w:rsidR="0093177D" w:rsidRPr="00A77F12">
        <w:rPr>
          <w:rFonts w:ascii="Times New Roman" w:hAnsi="Times New Roman" w:cs="Times New Roman"/>
          <w:sz w:val="24"/>
          <w:szCs w:val="24"/>
        </w:rPr>
        <w:t xml:space="preserve"> </w:t>
      </w:r>
      <w:r w:rsidR="003975A3" w:rsidRPr="00A77F12">
        <w:rPr>
          <w:rFonts w:ascii="Times New Roman" w:hAnsi="Times New Roman" w:cs="Times New Roman"/>
          <w:sz w:val="24"/>
          <w:szCs w:val="24"/>
        </w:rPr>
        <w:t>(identyfikator musi posiadać zdjęcie, imię i nazwisko pracownika ochrony i jego numer identyfikacyjny).</w:t>
      </w:r>
    </w:p>
    <w:p w14:paraId="7ABF784C" w14:textId="1E7E2FCE" w:rsidR="001F3A3D" w:rsidRPr="00A77F12" w:rsidRDefault="001F3A3D" w:rsidP="00A77F12">
      <w:pPr>
        <w:numPr>
          <w:ilvl w:val="0"/>
          <w:numId w:val="15"/>
        </w:numPr>
        <w:tabs>
          <w:tab w:val="left" w:pos="709"/>
        </w:tabs>
        <w:autoSpaceDE w:val="0"/>
        <w:autoSpaceDN w:val="0"/>
        <w:adjustRightInd w:val="0"/>
        <w:spacing w:after="0" w:line="240" w:lineRule="auto"/>
        <w:jc w:val="both"/>
        <w:rPr>
          <w:rFonts w:ascii="Times New Roman" w:hAnsi="Times New Roman" w:cs="Times New Roman"/>
          <w:color w:val="000000"/>
          <w:sz w:val="24"/>
          <w:szCs w:val="24"/>
        </w:rPr>
      </w:pPr>
      <w:r w:rsidRPr="00A77F12">
        <w:rPr>
          <w:rFonts w:ascii="Times New Roman" w:hAnsi="Times New Roman" w:cs="Times New Roman"/>
          <w:sz w:val="24"/>
          <w:szCs w:val="24"/>
        </w:rPr>
        <w:t>p</w:t>
      </w:r>
      <w:r w:rsidR="003975A3" w:rsidRPr="00A77F12">
        <w:rPr>
          <w:rFonts w:ascii="Times New Roman" w:hAnsi="Times New Roman" w:cs="Times New Roman"/>
          <w:sz w:val="24"/>
          <w:szCs w:val="24"/>
        </w:rPr>
        <w:t>rowadzi</w:t>
      </w:r>
      <w:r w:rsidRPr="00A77F12">
        <w:rPr>
          <w:rFonts w:ascii="Times New Roman" w:hAnsi="Times New Roman" w:cs="Times New Roman"/>
          <w:sz w:val="24"/>
          <w:szCs w:val="24"/>
        </w:rPr>
        <w:t>ć działania</w:t>
      </w:r>
      <w:r w:rsidR="003975A3" w:rsidRPr="00A77F12">
        <w:rPr>
          <w:rFonts w:ascii="Times New Roman" w:hAnsi="Times New Roman" w:cs="Times New Roman"/>
          <w:sz w:val="24"/>
          <w:szCs w:val="24"/>
        </w:rPr>
        <w:t xml:space="preserve"> profilaktyczn</w:t>
      </w:r>
      <w:r w:rsidRPr="00A77F12">
        <w:rPr>
          <w:rFonts w:ascii="Times New Roman" w:hAnsi="Times New Roman" w:cs="Times New Roman"/>
          <w:sz w:val="24"/>
          <w:szCs w:val="24"/>
        </w:rPr>
        <w:t>e</w:t>
      </w:r>
      <w:r w:rsidR="003975A3" w:rsidRPr="00A77F12">
        <w:rPr>
          <w:rFonts w:ascii="Times New Roman" w:hAnsi="Times New Roman" w:cs="Times New Roman"/>
          <w:sz w:val="24"/>
          <w:szCs w:val="24"/>
        </w:rPr>
        <w:t xml:space="preserve"> oraz przeciwdziałani</w:t>
      </w:r>
      <w:r w:rsidRPr="00A77F12">
        <w:rPr>
          <w:rFonts w:ascii="Times New Roman" w:hAnsi="Times New Roman" w:cs="Times New Roman"/>
          <w:sz w:val="24"/>
          <w:szCs w:val="24"/>
        </w:rPr>
        <w:t>a</w:t>
      </w:r>
      <w:r w:rsidR="008F2539" w:rsidRPr="00A77F12">
        <w:rPr>
          <w:rFonts w:ascii="Times New Roman" w:hAnsi="Times New Roman" w:cs="Times New Roman"/>
          <w:sz w:val="24"/>
          <w:szCs w:val="24"/>
        </w:rPr>
        <w:t>:</w:t>
      </w:r>
      <w:r w:rsidR="003975A3" w:rsidRPr="00A77F12">
        <w:rPr>
          <w:rFonts w:ascii="Times New Roman" w:hAnsi="Times New Roman" w:cs="Times New Roman"/>
          <w:sz w:val="24"/>
          <w:szCs w:val="24"/>
        </w:rPr>
        <w:t xml:space="preserve"> zagrożeniom poża</w:t>
      </w:r>
      <w:r w:rsidR="00041D81" w:rsidRPr="00A77F12">
        <w:rPr>
          <w:rFonts w:ascii="Times New Roman" w:hAnsi="Times New Roman" w:cs="Times New Roman"/>
          <w:sz w:val="24"/>
          <w:szCs w:val="24"/>
        </w:rPr>
        <w:t>rowym, uprowadzeniom, uszkodzeniom statków</w:t>
      </w:r>
      <w:r w:rsidR="003975A3" w:rsidRPr="00A77F12">
        <w:rPr>
          <w:rFonts w:ascii="Times New Roman" w:hAnsi="Times New Roman" w:cs="Times New Roman"/>
          <w:sz w:val="24"/>
          <w:szCs w:val="24"/>
        </w:rPr>
        <w:t xml:space="preserve"> powietrzn</w:t>
      </w:r>
      <w:r w:rsidR="00041D81" w:rsidRPr="00A77F12">
        <w:rPr>
          <w:rFonts w:ascii="Times New Roman" w:hAnsi="Times New Roman" w:cs="Times New Roman"/>
          <w:sz w:val="24"/>
          <w:szCs w:val="24"/>
        </w:rPr>
        <w:t>ych</w:t>
      </w:r>
      <w:r w:rsidR="003975A3" w:rsidRPr="00A77F12">
        <w:rPr>
          <w:rFonts w:ascii="Times New Roman" w:hAnsi="Times New Roman" w:cs="Times New Roman"/>
          <w:sz w:val="24"/>
          <w:szCs w:val="24"/>
        </w:rPr>
        <w:t>, kradzież</w:t>
      </w:r>
      <w:r w:rsidR="00041D81" w:rsidRPr="00A77F12">
        <w:rPr>
          <w:rFonts w:ascii="Times New Roman" w:hAnsi="Times New Roman" w:cs="Times New Roman"/>
          <w:sz w:val="24"/>
          <w:szCs w:val="24"/>
        </w:rPr>
        <w:t>om</w:t>
      </w:r>
      <w:r w:rsidR="003975A3" w:rsidRPr="00A77F12">
        <w:rPr>
          <w:rFonts w:ascii="Times New Roman" w:hAnsi="Times New Roman" w:cs="Times New Roman"/>
          <w:sz w:val="24"/>
          <w:szCs w:val="24"/>
        </w:rPr>
        <w:t>, wła</w:t>
      </w:r>
      <w:r w:rsidR="00041D81" w:rsidRPr="00A77F12">
        <w:rPr>
          <w:rFonts w:ascii="Times New Roman" w:hAnsi="Times New Roman" w:cs="Times New Roman"/>
          <w:sz w:val="24"/>
          <w:szCs w:val="24"/>
        </w:rPr>
        <w:t>maniom, dewastacji mienia, próbom</w:t>
      </w:r>
      <w:r w:rsidR="003975A3" w:rsidRPr="00A77F12">
        <w:rPr>
          <w:rFonts w:ascii="Times New Roman" w:hAnsi="Times New Roman" w:cs="Times New Roman"/>
          <w:sz w:val="24"/>
          <w:szCs w:val="24"/>
        </w:rPr>
        <w:t xml:space="preserve"> zamachu terrorystycznego, aktom wandalizmu i chuligaństwa, ekscesom osób będących pod działaniem alkoholu lub środków odurzających, a także innym przypadkom naruszenia prawa i po</w:t>
      </w:r>
      <w:r w:rsidR="001E7F7D" w:rsidRPr="00A77F12">
        <w:rPr>
          <w:rFonts w:ascii="Times New Roman" w:hAnsi="Times New Roman" w:cs="Times New Roman"/>
          <w:sz w:val="24"/>
          <w:szCs w:val="24"/>
        </w:rPr>
        <w:t>rządku publicznego, informować</w:t>
      </w:r>
      <w:r w:rsidR="00041D81" w:rsidRPr="00A77F12">
        <w:rPr>
          <w:rFonts w:ascii="Times New Roman" w:hAnsi="Times New Roman" w:cs="Times New Roman"/>
          <w:sz w:val="24"/>
          <w:szCs w:val="24"/>
        </w:rPr>
        <w:t xml:space="preserve"> odpowiedni</w:t>
      </w:r>
      <w:r w:rsidR="001E7F7D" w:rsidRPr="00A77F12">
        <w:rPr>
          <w:rFonts w:ascii="Times New Roman" w:hAnsi="Times New Roman" w:cs="Times New Roman"/>
          <w:sz w:val="24"/>
          <w:szCs w:val="24"/>
        </w:rPr>
        <w:t>e</w:t>
      </w:r>
      <w:r w:rsidR="00041D81" w:rsidRPr="00A77F12">
        <w:rPr>
          <w:rFonts w:ascii="Times New Roman" w:hAnsi="Times New Roman" w:cs="Times New Roman"/>
          <w:sz w:val="24"/>
          <w:szCs w:val="24"/>
        </w:rPr>
        <w:t xml:space="preserve"> służb</w:t>
      </w:r>
      <w:r w:rsidR="001E7F7D" w:rsidRPr="00A77F12">
        <w:rPr>
          <w:rFonts w:ascii="Times New Roman" w:hAnsi="Times New Roman" w:cs="Times New Roman"/>
          <w:sz w:val="24"/>
          <w:szCs w:val="24"/>
        </w:rPr>
        <w:t>y państwowe</w:t>
      </w:r>
      <w:r w:rsidR="008F2539" w:rsidRPr="00A77F12">
        <w:rPr>
          <w:rFonts w:ascii="Times New Roman" w:hAnsi="Times New Roman" w:cs="Times New Roman"/>
          <w:sz w:val="24"/>
          <w:szCs w:val="24"/>
        </w:rPr>
        <w:t>:</w:t>
      </w:r>
      <w:r w:rsidR="00137ED4" w:rsidRPr="00A77F12">
        <w:rPr>
          <w:rFonts w:ascii="Times New Roman" w:hAnsi="Times New Roman" w:cs="Times New Roman"/>
          <w:sz w:val="24"/>
          <w:szCs w:val="24"/>
        </w:rPr>
        <w:t xml:space="preserve"> policję, PSP</w:t>
      </w:r>
      <w:r w:rsidR="00041D81" w:rsidRPr="00A77F12">
        <w:rPr>
          <w:rFonts w:ascii="Times New Roman" w:hAnsi="Times New Roman" w:cs="Times New Roman"/>
          <w:sz w:val="24"/>
          <w:szCs w:val="24"/>
        </w:rPr>
        <w:t xml:space="preserve"> i pogotowi</w:t>
      </w:r>
      <w:r w:rsidR="00137ED4" w:rsidRPr="00A77F12">
        <w:rPr>
          <w:rFonts w:ascii="Times New Roman" w:hAnsi="Times New Roman" w:cs="Times New Roman"/>
          <w:sz w:val="24"/>
          <w:szCs w:val="24"/>
        </w:rPr>
        <w:t>e</w:t>
      </w:r>
      <w:r w:rsidR="008F2539" w:rsidRPr="00A77F12">
        <w:rPr>
          <w:rFonts w:ascii="Times New Roman" w:hAnsi="Times New Roman" w:cs="Times New Roman"/>
          <w:sz w:val="24"/>
          <w:szCs w:val="24"/>
        </w:rPr>
        <w:t xml:space="preserve"> - zgodnie z zapisami umowy</w:t>
      </w:r>
      <w:r w:rsidR="001E7F7D" w:rsidRPr="00A77F12">
        <w:rPr>
          <w:rFonts w:ascii="Times New Roman" w:hAnsi="Times New Roman" w:cs="Times New Roman"/>
          <w:sz w:val="24"/>
          <w:szCs w:val="24"/>
        </w:rPr>
        <w:t>;</w:t>
      </w:r>
      <w:r w:rsidR="00041D81" w:rsidRPr="00A77F12">
        <w:rPr>
          <w:rFonts w:ascii="Times New Roman" w:hAnsi="Times New Roman" w:cs="Times New Roman"/>
          <w:sz w:val="24"/>
          <w:szCs w:val="24"/>
        </w:rPr>
        <w:t xml:space="preserve"> </w:t>
      </w:r>
    </w:p>
    <w:p w14:paraId="0F6C8D29" w14:textId="30C24B29" w:rsidR="003975A3" w:rsidRPr="00A77F12" w:rsidRDefault="001F3A3D" w:rsidP="00A77F12">
      <w:pPr>
        <w:numPr>
          <w:ilvl w:val="0"/>
          <w:numId w:val="15"/>
        </w:numPr>
        <w:tabs>
          <w:tab w:val="left" w:pos="709"/>
        </w:tabs>
        <w:autoSpaceDE w:val="0"/>
        <w:autoSpaceDN w:val="0"/>
        <w:adjustRightInd w:val="0"/>
        <w:spacing w:after="0" w:line="240" w:lineRule="auto"/>
        <w:jc w:val="both"/>
        <w:rPr>
          <w:rFonts w:ascii="Times New Roman" w:hAnsi="Times New Roman" w:cs="Times New Roman"/>
          <w:color w:val="000000"/>
          <w:sz w:val="24"/>
          <w:szCs w:val="24"/>
        </w:rPr>
      </w:pPr>
      <w:r w:rsidRPr="00A77F12">
        <w:rPr>
          <w:rFonts w:ascii="Times New Roman" w:hAnsi="Times New Roman" w:cs="Times New Roman"/>
          <w:sz w:val="24"/>
          <w:szCs w:val="24"/>
        </w:rPr>
        <w:t>z</w:t>
      </w:r>
      <w:r w:rsidR="001E7F7D" w:rsidRPr="00A77F12">
        <w:rPr>
          <w:rFonts w:ascii="Times New Roman" w:hAnsi="Times New Roman" w:cs="Times New Roman"/>
          <w:sz w:val="24"/>
          <w:szCs w:val="24"/>
        </w:rPr>
        <w:t>apewnić</w:t>
      </w:r>
      <w:r w:rsidRPr="00A77F12">
        <w:rPr>
          <w:rFonts w:ascii="Times New Roman" w:hAnsi="Times New Roman" w:cs="Times New Roman"/>
          <w:sz w:val="24"/>
          <w:szCs w:val="24"/>
        </w:rPr>
        <w:t xml:space="preserve"> bezpieczeńst</w:t>
      </w:r>
      <w:r w:rsidR="001E7F7D" w:rsidRPr="00A77F12">
        <w:rPr>
          <w:rFonts w:ascii="Times New Roman" w:hAnsi="Times New Roman" w:cs="Times New Roman"/>
          <w:sz w:val="24"/>
          <w:szCs w:val="24"/>
        </w:rPr>
        <w:t>wo</w:t>
      </w:r>
      <w:r w:rsidR="003975A3" w:rsidRPr="00A77F12">
        <w:rPr>
          <w:rFonts w:ascii="Times New Roman" w:hAnsi="Times New Roman" w:cs="Times New Roman"/>
          <w:sz w:val="24"/>
          <w:szCs w:val="24"/>
        </w:rPr>
        <w:t xml:space="preserve"> osób znajdujących się na terenie lotniska w związku z </w:t>
      </w:r>
      <w:r w:rsidR="00F57C67" w:rsidRPr="00A77F12">
        <w:rPr>
          <w:rFonts w:ascii="Times New Roman" w:hAnsi="Times New Roman" w:cs="Times New Roman"/>
          <w:sz w:val="24"/>
          <w:szCs w:val="24"/>
        </w:rPr>
        <w:t xml:space="preserve">zagrożeniami wymienionymi w pkt </w:t>
      </w:r>
      <w:r w:rsidR="001E7F7D" w:rsidRPr="00A77F12">
        <w:rPr>
          <w:rFonts w:ascii="Times New Roman" w:hAnsi="Times New Roman" w:cs="Times New Roman"/>
          <w:sz w:val="24"/>
          <w:szCs w:val="24"/>
        </w:rPr>
        <w:t>5);</w:t>
      </w:r>
    </w:p>
    <w:p w14:paraId="17C7437E" w14:textId="47DF9400" w:rsidR="001F3A3D" w:rsidRPr="00A77F12" w:rsidRDefault="001E7F7D" w:rsidP="00A77F12">
      <w:pPr>
        <w:numPr>
          <w:ilvl w:val="0"/>
          <w:numId w:val="15"/>
        </w:numPr>
        <w:tabs>
          <w:tab w:val="left" w:pos="709"/>
        </w:tabs>
        <w:autoSpaceDE w:val="0"/>
        <w:autoSpaceDN w:val="0"/>
        <w:adjustRightInd w:val="0"/>
        <w:spacing w:after="0" w:line="240" w:lineRule="auto"/>
        <w:jc w:val="both"/>
        <w:rPr>
          <w:rFonts w:ascii="Times New Roman" w:hAnsi="Times New Roman" w:cs="Times New Roman"/>
          <w:color w:val="000000"/>
          <w:sz w:val="24"/>
          <w:szCs w:val="24"/>
        </w:rPr>
      </w:pPr>
      <w:r w:rsidRPr="00A77F12">
        <w:rPr>
          <w:rFonts w:ascii="Times New Roman" w:hAnsi="Times New Roman" w:cs="Times New Roman"/>
          <w:sz w:val="24"/>
          <w:szCs w:val="24"/>
        </w:rPr>
        <w:t xml:space="preserve">zrealizować </w:t>
      </w:r>
      <w:r w:rsidR="001F3A3D" w:rsidRPr="00A77F12">
        <w:rPr>
          <w:rFonts w:ascii="Times New Roman" w:hAnsi="Times New Roman" w:cs="Times New Roman"/>
          <w:sz w:val="24"/>
          <w:szCs w:val="24"/>
        </w:rPr>
        <w:t>d</w:t>
      </w:r>
      <w:r w:rsidR="003975A3" w:rsidRPr="00A77F12">
        <w:rPr>
          <w:rFonts w:ascii="Times New Roman" w:hAnsi="Times New Roman" w:cs="Times New Roman"/>
          <w:sz w:val="24"/>
          <w:szCs w:val="24"/>
        </w:rPr>
        <w:t>ostaw</w:t>
      </w:r>
      <w:r w:rsidR="001F3A3D" w:rsidRPr="00A77F12">
        <w:rPr>
          <w:rFonts w:ascii="Times New Roman" w:hAnsi="Times New Roman" w:cs="Times New Roman"/>
          <w:sz w:val="24"/>
          <w:szCs w:val="24"/>
        </w:rPr>
        <w:t>y</w:t>
      </w:r>
      <w:r w:rsidR="003975A3" w:rsidRPr="00A77F12">
        <w:rPr>
          <w:rFonts w:ascii="Times New Roman" w:hAnsi="Times New Roman" w:cs="Times New Roman"/>
          <w:sz w:val="24"/>
          <w:szCs w:val="24"/>
        </w:rPr>
        <w:t>, montaż</w:t>
      </w:r>
      <w:r w:rsidRPr="00A77F12">
        <w:rPr>
          <w:rFonts w:ascii="Times New Roman" w:hAnsi="Times New Roman" w:cs="Times New Roman"/>
          <w:sz w:val="24"/>
          <w:szCs w:val="24"/>
        </w:rPr>
        <w:t xml:space="preserve"> i uruchomić urządzenia</w:t>
      </w:r>
      <w:r w:rsidR="003975A3" w:rsidRPr="00A77F12">
        <w:rPr>
          <w:rFonts w:ascii="Times New Roman" w:hAnsi="Times New Roman" w:cs="Times New Roman"/>
          <w:sz w:val="24"/>
          <w:szCs w:val="24"/>
        </w:rPr>
        <w:t xml:space="preserve"> elektroniczn</w:t>
      </w:r>
      <w:r w:rsidRPr="00A77F12">
        <w:rPr>
          <w:rFonts w:ascii="Times New Roman" w:hAnsi="Times New Roman" w:cs="Times New Roman"/>
          <w:sz w:val="24"/>
          <w:szCs w:val="24"/>
        </w:rPr>
        <w:t>e</w:t>
      </w:r>
      <w:r w:rsidR="003975A3" w:rsidRPr="00A77F12">
        <w:rPr>
          <w:rFonts w:ascii="Times New Roman" w:hAnsi="Times New Roman" w:cs="Times New Roman"/>
          <w:sz w:val="24"/>
          <w:szCs w:val="24"/>
        </w:rPr>
        <w:t xml:space="preserve"> rejestrując</w:t>
      </w:r>
      <w:r w:rsidRPr="00A77F12">
        <w:rPr>
          <w:rFonts w:ascii="Times New Roman" w:hAnsi="Times New Roman" w:cs="Times New Roman"/>
          <w:sz w:val="24"/>
          <w:szCs w:val="24"/>
        </w:rPr>
        <w:t>e</w:t>
      </w:r>
      <w:r w:rsidR="003975A3" w:rsidRPr="00A77F12">
        <w:rPr>
          <w:rFonts w:ascii="Times New Roman" w:hAnsi="Times New Roman" w:cs="Times New Roman"/>
          <w:sz w:val="24"/>
          <w:szCs w:val="24"/>
        </w:rPr>
        <w:t xml:space="preserve"> tok pełnienia służby przez </w:t>
      </w:r>
      <w:r w:rsidRPr="00A77F12">
        <w:rPr>
          <w:rFonts w:ascii="Times New Roman" w:hAnsi="Times New Roman" w:cs="Times New Roman"/>
          <w:sz w:val="24"/>
          <w:szCs w:val="24"/>
        </w:rPr>
        <w:t>pracowników ochrony oraz system</w:t>
      </w:r>
      <w:r w:rsidR="003975A3" w:rsidRPr="00A77F12">
        <w:rPr>
          <w:rFonts w:ascii="Times New Roman" w:hAnsi="Times New Roman" w:cs="Times New Roman"/>
          <w:sz w:val="24"/>
          <w:szCs w:val="24"/>
        </w:rPr>
        <w:t xml:space="preserve"> monitoringu wizyjnego na terenie lotnis</w:t>
      </w:r>
      <w:r w:rsidR="00B933AE" w:rsidRPr="00A77F12">
        <w:rPr>
          <w:rFonts w:ascii="Times New Roman" w:hAnsi="Times New Roman" w:cs="Times New Roman"/>
          <w:sz w:val="24"/>
          <w:szCs w:val="24"/>
        </w:rPr>
        <w:t xml:space="preserve">ka (min </w:t>
      </w:r>
      <w:r w:rsidR="00140632" w:rsidRPr="00A77F12">
        <w:rPr>
          <w:rFonts w:ascii="Times New Roman" w:hAnsi="Times New Roman" w:cs="Times New Roman"/>
          <w:sz w:val="24"/>
          <w:szCs w:val="24"/>
        </w:rPr>
        <w:t>2</w:t>
      </w:r>
      <w:r w:rsidR="0093177D" w:rsidRPr="00A77F12">
        <w:rPr>
          <w:rFonts w:ascii="Times New Roman" w:hAnsi="Times New Roman" w:cs="Times New Roman"/>
          <w:sz w:val="24"/>
          <w:szCs w:val="24"/>
        </w:rPr>
        <w:t>2</w:t>
      </w:r>
      <w:r w:rsidR="00F407F3" w:rsidRPr="00A77F12">
        <w:rPr>
          <w:rFonts w:ascii="Times New Roman" w:hAnsi="Times New Roman" w:cs="Times New Roman"/>
          <w:sz w:val="24"/>
          <w:szCs w:val="24"/>
        </w:rPr>
        <w:t xml:space="preserve"> kamer zewnętrznych, </w:t>
      </w:r>
      <w:r w:rsidR="00140632" w:rsidRPr="00A77F12">
        <w:rPr>
          <w:rFonts w:ascii="Times New Roman" w:hAnsi="Times New Roman" w:cs="Times New Roman"/>
          <w:sz w:val="24"/>
          <w:szCs w:val="24"/>
        </w:rPr>
        <w:t>7</w:t>
      </w:r>
      <w:r w:rsidR="003975A3" w:rsidRPr="00A77F12">
        <w:rPr>
          <w:rFonts w:ascii="Times New Roman" w:hAnsi="Times New Roman" w:cs="Times New Roman"/>
          <w:sz w:val="24"/>
          <w:szCs w:val="24"/>
        </w:rPr>
        <w:t xml:space="preserve"> monitorów 17 LCD przystosowanych do pracy ciągłej, </w:t>
      </w:r>
      <w:r w:rsidR="00140632" w:rsidRPr="00A77F12">
        <w:rPr>
          <w:rFonts w:ascii="Times New Roman" w:hAnsi="Times New Roman" w:cs="Times New Roman"/>
          <w:sz w:val="24"/>
          <w:szCs w:val="24"/>
        </w:rPr>
        <w:t>7</w:t>
      </w:r>
      <w:r w:rsidR="003975A3" w:rsidRPr="00A77F12">
        <w:rPr>
          <w:rFonts w:ascii="Times New Roman" w:hAnsi="Times New Roman" w:cs="Times New Roman"/>
          <w:sz w:val="24"/>
          <w:szCs w:val="24"/>
        </w:rPr>
        <w:t xml:space="preserve"> rejestrat</w:t>
      </w:r>
      <w:r w:rsidR="00B933AE" w:rsidRPr="00A77F12">
        <w:rPr>
          <w:rFonts w:ascii="Times New Roman" w:hAnsi="Times New Roman" w:cs="Times New Roman"/>
          <w:sz w:val="24"/>
          <w:szCs w:val="24"/>
        </w:rPr>
        <w:t xml:space="preserve">orów czterokanałowych i min. </w:t>
      </w:r>
      <w:r w:rsidR="00140632" w:rsidRPr="00A77F12">
        <w:rPr>
          <w:rFonts w:ascii="Times New Roman" w:hAnsi="Times New Roman" w:cs="Times New Roman"/>
          <w:sz w:val="24"/>
          <w:szCs w:val="24"/>
        </w:rPr>
        <w:t>30</w:t>
      </w:r>
      <w:r w:rsidR="003975A3" w:rsidRPr="00A77F12">
        <w:rPr>
          <w:rFonts w:ascii="Times New Roman" w:hAnsi="Times New Roman" w:cs="Times New Roman"/>
          <w:sz w:val="24"/>
          <w:szCs w:val="24"/>
        </w:rPr>
        <w:t xml:space="preserve"> </w:t>
      </w:r>
      <w:r w:rsidR="0093177D" w:rsidRPr="00A77F12">
        <w:rPr>
          <w:rFonts w:ascii="Times New Roman" w:hAnsi="Times New Roman" w:cs="Times New Roman"/>
          <w:sz w:val="24"/>
          <w:szCs w:val="24"/>
        </w:rPr>
        <w:t>punktów NFC</w:t>
      </w:r>
      <w:r w:rsidR="00834E26" w:rsidRPr="00A77F12">
        <w:rPr>
          <w:rFonts w:ascii="Times New Roman" w:hAnsi="Times New Roman" w:cs="Times New Roman"/>
          <w:sz w:val="24"/>
          <w:szCs w:val="24"/>
        </w:rPr>
        <w:t xml:space="preserve"> </w:t>
      </w:r>
      <w:r w:rsidR="00834E26" w:rsidRPr="00A77F12">
        <w:rPr>
          <w:rFonts w:ascii="Times New Roman" w:hAnsi="Times New Roman" w:cs="Times New Roman"/>
          <w:sz w:val="24"/>
          <w:szCs w:val="24"/>
        </w:rPr>
        <w:t>w ramach systemu kontroli obchodu</w:t>
      </w:r>
      <w:r w:rsidR="003975A3" w:rsidRPr="00A77F12">
        <w:rPr>
          <w:rFonts w:ascii="Times New Roman" w:hAnsi="Times New Roman" w:cs="Times New Roman"/>
          <w:sz w:val="24"/>
          <w:szCs w:val="24"/>
        </w:rPr>
        <w:t>)</w:t>
      </w:r>
      <w:r w:rsidR="000E48D7" w:rsidRPr="00A77F12">
        <w:rPr>
          <w:rFonts w:ascii="Times New Roman" w:hAnsi="Times New Roman" w:cs="Times New Roman"/>
          <w:sz w:val="24"/>
          <w:szCs w:val="24"/>
        </w:rPr>
        <w:t>,</w:t>
      </w:r>
      <w:r w:rsidR="003975A3" w:rsidRPr="00A77F12">
        <w:rPr>
          <w:rFonts w:ascii="Times New Roman" w:hAnsi="Times New Roman" w:cs="Times New Roman"/>
          <w:sz w:val="24"/>
          <w:szCs w:val="24"/>
        </w:rPr>
        <w:t xml:space="preserve"> w okresie jednego tygodnia od momentu </w:t>
      </w:r>
      <w:r w:rsidR="00841C02" w:rsidRPr="00A77F12">
        <w:rPr>
          <w:rFonts w:ascii="Times New Roman" w:hAnsi="Times New Roman" w:cs="Times New Roman"/>
          <w:sz w:val="24"/>
          <w:szCs w:val="24"/>
        </w:rPr>
        <w:t>przejęcia ochrony na obiekcie Zamawiającego</w:t>
      </w:r>
      <w:r w:rsidRPr="00A77F12">
        <w:rPr>
          <w:rFonts w:ascii="Times New Roman" w:hAnsi="Times New Roman" w:cs="Times New Roman"/>
          <w:sz w:val="24"/>
          <w:szCs w:val="24"/>
        </w:rPr>
        <w:t xml:space="preserve"> oraz zapewn</w:t>
      </w:r>
      <w:r w:rsidR="003975A3" w:rsidRPr="00A77F12">
        <w:rPr>
          <w:rFonts w:ascii="Times New Roman" w:hAnsi="Times New Roman" w:cs="Times New Roman"/>
          <w:sz w:val="24"/>
          <w:szCs w:val="24"/>
        </w:rPr>
        <w:t>i</w:t>
      </w:r>
      <w:r w:rsidRPr="00A77F12">
        <w:rPr>
          <w:rFonts w:ascii="Times New Roman" w:hAnsi="Times New Roman" w:cs="Times New Roman"/>
          <w:sz w:val="24"/>
          <w:szCs w:val="24"/>
        </w:rPr>
        <w:t>ć</w:t>
      </w:r>
      <w:r w:rsidR="003975A3" w:rsidRPr="00A77F12">
        <w:rPr>
          <w:rFonts w:ascii="Times New Roman" w:hAnsi="Times New Roman" w:cs="Times New Roman"/>
          <w:sz w:val="24"/>
          <w:szCs w:val="24"/>
        </w:rPr>
        <w:t xml:space="preserve"> ich sprawne działani</w:t>
      </w:r>
      <w:r w:rsidRPr="00A77F12">
        <w:rPr>
          <w:rFonts w:ascii="Times New Roman" w:hAnsi="Times New Roman" w:cs="Times New Roman"/>
          <w:sz w:val="24"/>
          <w:szCs w:val="24"/>
        </w:rPr>
        <w:t>e</w:t>
      </w:r>
      <w:r w:rsidR="003975A3" w:rsidRPr="00A77F12">
        <w:rPr>
          <w:rFonts w:ascii="Times New Roman" w:hAnsi="Times New Roman" w:cs="Times New Roman"/>
          <w:sz w:val="24"/>
          <w:szCs w:val="24"/>
        </w:rPr>
        <w:t xml:space="preserve"> przez cały okres obowiązywania umowy. </w:t>
      </w:r>
    </w:p>
    <w:p w14:paraId="527016FD" w14:textId="3C79DE01" w:rsidR="003975A3" w:rsidRPr="00A77F12" w:rsidRDefault="003975A3" w:rsidP="00A77F12">
      <w:pPr>
        <w:tabs>
          <w:tab w:val="left" w:pos="709"/>
        </w:tabs>
        <w:autoSpaceDE w:val="0"/>
        <w:autoSpaceDN w:val="0"/>
        <w:adjustRightInd w:val="0"/>
        <w:spacing w:after="0" w:line="240" w:lineRule="auto"/>
        <w:ind w:left="720"/>
        <w:jc w:val="both"/>
        <w:rPr>
          <w:rFonts w:ascii="Times New Roman" w:hAnsi="Times New Roman" w:cs="Times New Roman"/>
          <w:color w:val="000000"/>
          <w:sz w:val="24"/>
          <w:szCs w:val="24"/>
        </w:rPr>
      </w:pPr>
      <w:r w:rsidRPr="00A77F12">
        <w:rPr>
          <w:rFonts w:ascii="Times New Roman" w:hAnsi="Times New Roman" w:cs="Times New Roman"/>
          <w:sz w:val="24"/>
          <w:szCs w:val="24"/>
        </w:rPr>
        <w:t>Zainst</w:t>
      </w:r>
      <w:r w:rsidR="00F57C67" w:rsidRPr="00A77F12">
        <w:rPr>
          <w:rFonts w:ascii="Times New Roman" w:hAnsi="Times New Roman" w:cs="Times New Roman"/>
          <w:sz w:val="24"/>
          <w:szCs w:val="24"/>
        </w:rPr>
        <w:t>alowany sprzęt jest własnością W</w:t>
      </w:r>
      <w:r w:rsidRPr="00A77F12">
        <w:rPr>
          <w:rFonts w:ascii="Times New Roman" w:hAnsi="Times New Roman" w:cs="Times New Roman"/>
          <w:sz w:val="24"/>
          <w:szCs w:val="24"/>
        </w:rPr>
        <w:t>yk</w:t>
      </w:r>
      <w:r w:rsidR="001F3A3D" w:rsidRPr="00A77F12">
        <w:rPr>
          <w:rFonts w:ascii="Times New Roman" w:hAnsi="Times New Roman" w:cs="Times New Roman"/>
          <w:sz w:val="24"/>
          <w:szCs w:val="24"/>
        </w:rPr>
        <w:t>onawcy i po zakończonej umowie W</w:t>
      </w:r>
      <w:r w:rsidRPr="00A77F12">
        <w:rPr>
          <w:rFonts w:ascii="Times New Roman" w:hAnsi="Times New Roman" w:cs="Times New Roman"/>
          <w:sz w:val="24"/>
          <w:szCs w:val="24"/>
        </w:rPr>
        <w:t xml:space="preserve">ykonawca może </w:t>
      </w:r>
      <w:r w:rsidR="00494E2F" w:rsidRPr="00A77F12">
        <w:rPr>
          <w:rFonts w:ascii="Times New Roman" w:hAnsi="Times New Roman" w:cs="Times New Roman"/>
          <w:sz w:val="24"/>
          <w:szCs w:val="24"/>
        </w:rPr>
        <w:t xml:space="preserve">go </w:t>
      </w:r>
      <w:r w:rsidRPr="00A77F12">
        <w:rPr>
          <w:rFonts w:ascii="Times New Roman" w:hAnsi="Times New Roman" w:cs="Times New Roman"/>
          <w:sz w:val="24"/>
          <w:szCs w:val="24"/>
        </w:rPr>
        <w:t xml:space="preserve">zdemontować  </w:t>
      </w:r>
      <w:r w:rsidR="000E48D7" w:rsidRPr="00A77F12">
        <w:rPr>
          <w:rFonts w:ascii="Times New Roman" w:hAnsi="Times New Roman" w:cs="Times New Roman"/>
          <w:sz w:val="24"/>
          <w:szCs w:val="24"/>
        </w:rPr>
        <w:t>w terminie do</w:t>
      </w:r>
      <w:r w:rsidRPr="00A77F12">
        <w:rPr>
          <w:rFonts w:ascii="Times New Roman" w:hAnsi="Times New Roman" w:cs="Times New Roman"/>
          <w:sz w:val="24"/>
          <w:szCs w:val="24"/>
        </w:rPr>
        <w:t xml:space="preserve"> </w:t>
      </w:r>
      <w:r w:rsidR="007D10E3" w:rsidRPr="00A77F12">
        <w:rPr>
          <w:rFonts w:ascii="Times New Roman" w:hAnsi="Times New Roman" w:cs="Times New Roman"/>
          <w:sz w:val="24"/>
          <w:szCs w:val="24"/>
        </w:rPr>
        <w:t>3</w:t>
      </w:r>
      <w:r w:rsidRPr="00A77F12">
        <w:rPr>
          <w:rFonts w:ascii="Times New Roman" w:hAnsi="Times New Roman" w:cs="Times New Roman"/>
          <w:sz w:val="24"/>
          <w:szCs w:val="24"/>
        </w:rPr>
        <w:t xml:space="preserve"> dni od zakończenia umowy.</w:t>
      </w:r>
    </w:p>
    <w:p w14:paraId="23176D89" w14:textId="77777777" w:rsidR="008F2539" w:rsidRPr="00A77F12" w:rsidRDefault="008F2539" w:rsidP="00A77F12">
      <w:pPr>
        <w:tabs>
          <w:tab w:val="left" w:pos="709"/>
        </w:tabs>
        <w:autoSpaceDE w:val="0"/>
        <w:autoSpaceDN w:val="0"/>
        <w:adjustRightInd w:val="0"/>
        <w:spacing w:after="0" w:line="240" w:lineRule="auto"/>
        <w:jc w:val="both"/>
        <w:rPr>
          <w:rFonts w:ascii="Times New Roman" w:hAnsi="Times New Roman" w:cs="Times New Roman"/>
          <w:sz w:val="24"/>
          <w:szCs w:val="24"/>
        </w:rPr>
      </w:pPr>
    </w:p>
    <w:p w14:paraId="312ED17C" w14:textId="2DC53840" w:rsidR="003975A3" w:rsidRPr="00A77F12" w:rsidRDefault="003975A3" w:rsidP="00A77F12">
      <w:pPr>
        <w:autoSpaceDE w:val="0"/>
        <w:autoSpaceDN w:val="0"/>
        <w:adjustRightInd w:val="0"/>
        <w:spacing w:after="0" w:line="240" w:lineRule="auto"/>
        <w:ind w:left="720"/>
        <w:jc w:val="both"/>
        <w:rPr>
          <w:rFonts w:ascii="Times New Roman" w:hAnsi="Times New Roman" w:cs="Times New Roman"/>
          <w:sz w:val="24"/>
          <w:szCs w:val="24"/>
        </w:rPr>
      </w:pPr>
      <w:bookmarkStart w:id="0" w:name="_GoBack"/>
      <w:bookmarkEnd w:id="0"/>
      <w:r w:rsidRPr="00A77F12">
        <w:rPr>
          <w:rFonts w:ascii="Times New Roman" w:hAnsi="Times New Roman" w:cs="Times New Roman"/>
          <w:sz w:val="24"/>
          <w:szCs w:val="24"/>
        </w:rPr>
        <w:t>Wykonawca jest zobowiązany do zainstalowania kamer D/N zewnętrznych</w:t>
      </w:r>
      <w:r w:rsidR="0035519F" w:rsidRPr="00A77F12">
        <w:rPr>
          <w:rFonts w:ascii="Times New Roman" w:hAnsi="Times New Roman" w:cs="Times New Roman"/>
          <w:sz w:val="24"/>
          <w:szCs w:val="24"/>
        </w:rPr>
        <w:t xml:space="preserve">: </w:t>
      </w:r>
    </w:p>
    <w:p w14:paraId="6C275943" w14:textId="298271FE" w:rsidR="003975A3" w:rsidRPr="00A77F12" w:rsidRDefault="008928B4" w:rsidP="00A77F12">
      <w:pPr>
        <w:numPr>
          <w:ilvl w:val="0"/>
          <w:numId w:val="11"/>
        </w:numPr>
        <w:tabs>
          <w:tab w:val="num" w:pos="1134"/>
        </w:tabs>
        <w:spacing w:after="0" w:line="240" w:lineRule="auto"/>
        <w:ind w:left="1134" w:hanging="425"/>
        <w:jc w:val="both"/>
        <w:rPr>
          <w:rFonts w:ascii="Times New Roman" w:hAnsi="Times New Roman" w:cs="Times New Roman"/>
          <w:sz w:val="24"/>
          <w:szCs w:val="24"/>
        </w:rPr>
      </w:pPr>
      <w:r w:rsidRPr="00A77F12">
        <w:rPr>
          <w:rFonts w:ascii="Times New Roman" w:hAnsi="Times New Roman" w:cs="Times New Roman"/>
          <w:sz w:val="24"/>
          <w:szCs w:val="24"/>
        </w:rPr>
        <w:t xml:space="preserve">minimalna </w:t>
      </w:r>
      <w:r w:rsidR="00053013" w:rsidRPr="00A77F12">
        <w:rPr>
          <w:rFonts w:ascii="Times New Roman" w:hAnsi="Times New Roman" w:cs="Times New Roman"/>
          <w:sz w:val="24"/>
          <w:szCs w:val="24"/>
        </w:rPr>
        <w:t>rozdzielczość 4 Mega</w:t>
      </w:r>
      <w:r w:rsidR="00FC00D9" w:rsidRPr="00A77F12">
        <w:rPr>
          <w:rFonts w:ascii="Times New Roman" w:hAnsi="Times New Roman" w:cs="Times New Roman"/>
          <w:sz w:val="24"/>
          <w:szCs w:val="24"/>
        </w:rPr>
        <w:t xml:space="preserve"> PIX</w:t>
      </w:r>
      <w:r w:rsidR="003975A3" w:rsidRPr="00A77F12">
        <w:rPr>
          <w:rFonts w:ascii="Times New Roman" w:hAnsi="Times New Roman" w:cs="Times New Roman"/>
          <w:sz w:val="24"/>
          <w:szCs w:val="24"/>
        </w:rPr>
        <w:t>;</w:t>
      </w:r>
    </w:p>
    <w:p w14:paraId="3C9849AA" w14:textId="77777777" w:rsidR="003975A3" w:rsidRPr="00A77F12" w:rsidRDefault="003975A3" w:rsidP="00A77F12">
      <w:pPr>
        <w:numPr>
          <w:ilvl w:val="0"/>
          <w:numId w:val="11"/>
        </w:numPr>
        <w:tabs>
          <w:tab w:val="num" w:pos="1134"/>
        </w:tabs>
        <w:spacing w:after="0" w:line="240" w:lineRule="auto"/>
        <w:ind w:left="1134" w:hanging="425"/>
        <w:jc w:val="both"/>
        <w:rPr>
          <w:rFonts w:ascii="Times New Roman" w:hAnsi="Times New Roman" w:cs="Times New Roman"/>
          <w:sz w:val="24"/>
          <w:szCs w:val="24"/>
        </w:rPr>
      </w:pPr>
      <w:r w:rsidRPr="00A77F12">
        <w:rPr>
          <w:rFonts w:ascii="Times New Roman" w:hAnsi="Times New Roman" w:cs="Times New Roman"/>
          <w:sz w:val="24"/>
          <w:szCs w:val="24"/>
        </w:rPr>
        <w:t>maksymalnie wysoka czułość zarówno w trybie kolorowym jak i B/W przy załączonym promienniku IR;</w:t>
      </w:r>
    </w:p>
    <w:p w14:paraId="394ECF02" w14:textId="3B2D32DC" w:rsidR="003975A3" w:rsidRPr="00A77F12" w:rsidRDefault="003975A3" w:rsidP="00A77F12">
      <w:pPr>
        <w:numPr>
          <w:ilvl w:val="0"/>
          <w:numId w:val="11"/>
        </w:numPr>
        <w:tabs>
          <w:tab w:val="num" w:pos="1134"/>
        </w:tabs>
        <w:spacing w:after="0" w:line="240" w:lineRule="auto"/>
        <w:ind w:left="1134" w:hanging="425"/>
        <w:jc w:val="both"/>
        <w:rPr>
          <w:rFonts w:ascii="Times New Roman" w:hAnsi="Times New Roman" w:cs="Times New Roman"/>
          <w:sz w:val="24"/>
          <w:szCs w:val="24"/>
        </w:rPr>
      </w:pPr>
      <w:r w:rsidRPr="00A77F12">
        <w:rPr>
          <w:rFonts w:ascii="Times New Roman" w:hAnsi="Times New Roman" w:cs="Times New Roman"/>
          <w:sz w:val="24"/>
          <w:szCs w:val="24"/>
        </w:rPr>
        <w:t xml:space="preserve">kamera z wbudowanym promiennikiem podczerwieni (długość fali IR </w:t>
      </w:r>
      <w:r w:rsidR="008928B4" w:rsidRPr="00A77F12">
        <w:rPr>
          <w:rFonts w:ascii="Times New Roman" w:hAnsi="Times New Roman" w:cs="Times New Roman"/>
          <w:sz w:val="24"/>
          <w:szCs w:val="24"/>
        </w:rPr>
        <w:t>6</w:t>
      </w:r>
      <w:r w:rsidR="00FC00D9" w:rsidRPr="00A77F12">
        <w:rPr>
          <w:rFonts w:ascii="Times New Roman" w:hAnsi="Times New Roman" w:cs="Times New Roman"/>
          <w:sz w:val="24"/>
          <w:szCs w:val="24"/>
        </w:rPr>
        <w:t>50nm) o minimalnym zasięgu do 30</w:t>
      </w:r>
      <w:r w:rsidRPr="00A77F12">
        <w:rPr>
          <w:rFonts w:ascii="Times New Roman" w:hAnsi="Times New Roman" w:cs="Times New Roman"/>
          <w:sz w:val="24"/>
          <w:szCs w:val="24"/>
        </w:rPr>
        <w:t xml:space="preserve"> m;</w:t>
      </w:r>
    </w:p>
    <w:p w14:paraId="1F6847CF" w14:textId="1E9BEFF0" w:rsidR="003975A3" w:rsidRPr="00A77F12" w:rsidRDefault="003975A3" w:rsidP="00A77F12">
      <w:pPr>
        <w:numPr>
          <w:ilvl w:val="0"/>
          <w:numId w:val="11"/>
        </w:numPr>
        <w:tabs>
          <w:tab w:val="num" w:pos="1134"/>
        </w:tabs>
        <w:spacing w:after="0" w:line="240" w:lineRule="auto"/>
        <w:ind w:left="1134" w:hanging="425"/>
        <w:jc w:val="both"/>
        <w:rPr>
          <w:rFonts w:ascii="Times New Roman" w:hAnsi="Times New Roman" w:cs="Times New Roman"/>
          <w:sz w:val="24"/>
          <w:szCs w:val="24"/>
        </w:rPr>
      </w:pPr>
      <w:r w:rsidRPr="00A77F12">
        <w:rPr>
          <w:rFonts w:ascii="Times New Roman" w:hAnsi="Times New Roman" w:cs="Times New Roman"/>
          <w:sz w:val="24"/>
          <w:szCs w:val="24"/>
        </w:rPr>
        <w:t xml:space="preserve">diody podczerwieni, gwarantowana żywotność  </w:t>
      </w:r>
      <w:r w:rsidR="008928B4" w:rsidRPr="00A77F12">
        <w:rPr>
          <w:rFonts w:ascii="Times New Roman" w:hAnsi="Times New Roman" w:cs="Times New Roman"/>
          <w:sz w:val="24"/>
          <w:szCs w:val="24"/>
        </w:rPr>
        <w:t>minimum 1</w:t>
      </w:r>
      <w:r w:rsidRPr="00A77F12">
        <w:rPr>
          <w:rFonts w:ascii="Times New Roman" w:hAnsi="Times New Roman" w:cs="Times New Roman"/>
          <w:sz w:val="24"/>
          <w:szCs w:val="24"/>
        </w:rPr>
        <w:t>0000 godzin;</w:t>
      </w:r>
    </w:p>
    <w:p w14:paraId="7E979FFF" w14:textId="4F3D7B6E" w:rsidR="003975A3" w:rsidRPr="00A77F12" w:rsidRDefault="003975A3" w:rsidP="00A77F12">
      <w:pPr>
        <w:numPr>
          <w:ilvl w:val="0"/>
          <w:numId w:val="11"/>
        </w:numPr>
        <w:tabs>
          <w:tab w:val="num" w:pos="1134"/>
        </w:tabs>
        <w:spacing w:after="0" w:line="240" w:lineRule="auto"/>
        <w:ind w:left="1134" w:hanging="425"/>
        <w:jc w:val="both"/>
        <w:rPr>
          <w:rFonts w:ascii="Times New Roman" w:hAnsi="Times New Roman" w:cs="Times New Roman"/>
          <w:sz w:val="24"/>
          <w:szCs w:val="24"/>
        </w:rPr>
      </w:pPr>
      <w:r w:rsidRPr="00A77F12">
        <w:rPr>
          <w:rFonts w:ascii="Times New Roman" w:hAnsi="Times New Roman" w:cs="Times New Roman"/>
          <w:sz w:val="24"/>
          <w:szCs w:val="24"/>
        </w:rPr>
        <w:t xml:space="preserve">obiektyw </w:t>
      </w:r>
      <w:r w:rsidR="008928B4" w:rsidRPr="00A77F12">
        <w:rPr>
          <w:rFonts w:ascii="Times New Roman" w:hAnsi="Times New Roman" w:cs="Times New Roman"/>
          <w:sz w:val="24"/>
          <w:szCs w:val="24"/>
        </w:rPr>
        <w:t>motor zoom od 2,7-13,5mm mechaniczny filtr podczerwieni</w:t>
      </w:r>
      <w:r w:rsidRPr="00A77F12">
        <w:rPr>
          <w:rFonts w:ascii="Times New Roman" w:hAnsi="Times New Roman" w:cs="Times New Roman"/>
          <w:sz w:val="24"/>
          <w:szCs w:val="24"/>
        </w:rPr>
        <w:t>;</w:t>
      </w:r>
    </w:p>
    <w:p w14:paraId="19E1E4A3" w14:textId="30108234" w:rsidR="003975A3" w:rsidRPr="00A77F12" w:rsidRDefault="003975A3" w:rsidP="00A77F12">
      <w:pPr>
        <w:numPr>
          <w:ilvl w:val="0"/>
          <w:numId w:val="11"/>
        </w:numPr>
        <w:tabs>
          <w:tab w:val="num" w:pos="1134"/>
        </w:tabs>
        <w:spacing w:after="0" w:line="240" w:lineRule="auto"/>
        <w:ind w:left="1134" w:hanging="425"/>
        <w:jc w:val="both"/>
        <w:rPr>
          <w:rFonts w:ascii="Times New Roman" w:hAnsi="Times New Roman" w:cs="Times New Roman"/>
          <w:sz w:val="24"/>
          <w:szCs w:val="24"/>
        </w:rPr>
      </w:pPr>
      <w:r w:rsidRPr="00A77F12">
        <w:rPr>
          <w:rFonts w:ascii="Times New Roman" w:hAnsi="Times New Roman" w:cs="Times New Roman"/>
          <w:sz w:val="24"/>
          <w:szCs w:val="24"/>
        </w:rPr>
        <w:t>obudowa  zintegrowana z uchwytem</w:t>
      </w:r>
      <w:r w:rsidR="008928B4" w:rsidRPr="00A77F12">
        <w:rPr>
          <w:rFonts w:ascii="Times New Roman" w:hAnsi="Times New Roman" w:cs="Times New Roman"/>
          <w:sz w:val="24"/>
          <w:szCs w:val="24"/>
        </w:rPr>
        <w:t>;</w:t>
      </w:r>
      <w:r w:rsidRPr="00A77F12">
        <w:rPr>
          <w:rFonts w:ascii="Times New Roman" w:hAnsi="Times New Roman" w:cs="Times New Roman"/>
          <w:sz w:val="24"/>
          <w:szCs w:val="24"/>
        </w:rPr>
        <w:t xml:space="preserve"> </w:t>
      </w:r>
    </w:p>
    <w:p w14:paraId="0A0D0361" w14:textId="054EF760" w:rsidR="003975A3" w:rsidRPr="00A77F12" w:rsidRDefault="003975A3" w:rsidP="00A77F12">
      <w:pPr>
        <w:numPr>
          <w:ilvl w:val="0"/>
          <w:numId w:val="11"/>
        </w:numPr>
        <w:tabs>
          <w:tab w:val="num" w:pos="1134"/>
        </w:tabs>
        <w:spacing w:after="0" w:line="240" w:lineRule="auto"/>
        <w:ind w:left="1134" w:hanging="425"/>
        <w:jc w:val="both"/>
        <w:rPr>
          <w:rFonts w:ascii="Times New Roman" w:hAnsi="Times New Roman" w:cs="Times New Roman"/>
          <w:sz w:val="24"/>
          <w:szCs w:val="24"/>
        </w:rPr>
      </w:pPr>
      <w:r w:rsidRPr="00A77F12">
        <w:rPr>
          <w:rFonts w:ascii="Times New Roman" w:hAnsi="Times New Roman" w:cs="Times New Roman"/>
          <w:sz w:val="24"/>
          <w:szCs w:val="24"/>
        </w:rPr>
        <w:t>czujnik odpowiedzialny za załączenie diod IR</w:t>
      </w:r>
      <w:r w:rsidR="008928B4" w:rsidRPr="00A77F12">
        <w:rPr>
          <w:rFonts w:ascii="Times New Roman" w:hAnsi="Times New Roman" w:cs="Times New Roman"/>
          <w:sz w:val="24"/>
          <w:szCs w:val="24"/>
        </w:rPr>
        <w:t>;</w:t>
      </w:r>
    </w:p>
    <w:p w14:paraId="304762A0" w14:textId="3A81B081" w:rsidR="003975A3" w:rsidRPr="00A77F12" w:rsidRDefault="003975A3" w:rsidP="00A77F12">
      <w:pPr>
        <w:numPr>
          <w:ilvl w:val="0"/>
          <w:numId w:val="11"/>
        </w:numPr>
        <w:tabs>
          <w:tab w:val="num" w:pos="1134"/>
        </w:tabs>
        <w:spacing w:after="0" w:line="240" w:lineRule="auto"/>
        <w:ind w:left="1134" w:hanging="425"/>
        <w:jc w:val="both"/>
        <w:rPr>
          <w:rFonts w:ascii="Times New Roman" w:hAnsi="Times New Roman" w:cs="Times New Roman"/>
          <w:sz w:val="24"/>
          <w:szCs w:val="24"/>
        </w:rPr>
      </w:pPr>
      <w:r w:rsidRPr="00A77F12">
        <w:rPr>
          <w:rFonts w:ascii="Times New Roman" w:hAnsi="Times New Roman" w:cs="Times New Roman"/>
          <w:sz w:val="24"/>
          <w:szCs w:val="24"/>
        </w:rPr>
        <w:t xml:space="preserve">temperatura pracy </w:t>
      </w:r>
      <w:r w:rsidR="00B11230" w:rsidRPr="00A77F12">
        <w:rPr>
          <w:rFonts w:ascii="Times New Roman" w:hAnsi="Times New Roman" w:cs="Times New Roman"/>
          <w:sz w:val="24"/>
          <w:szCs w:val="24"/>
        </w:rPr>
        <w:t xml:space="preserve">od – </w:t>
      </w:r>
      <w:r w:rsidR="008928B4" w:rsidRPr="00A77F12">
        <w:rPr>
          <w:rFonts w:ascii="Times New Roman" w:hAnsi="Times New Roman" w:cs="Times New Roman"/>
          <w:sz w:val="24"/>
          <w:szCs w:val="24"/>
        </w:rPr>
        <w:t>3</w:t>
      </w:r>
      <w:r w:rsidR="00B11230" w:rsidRPr="00A77F12">
        <w:rPr>
          <w:rFonts w:ascii="Times New Roman" w:hAnsi="Times New Roman" w:cs="Times New Roman"/>
          <w:sz w:val="24"/>
          <w:szCs w:val="24"/>
        </w:rPr>
        <w:t>0° C do +60° C;</w:t>
      </w:r>
    </w:p>
    <w:p w14:paraId="3D9F6B6B" w14:textId="7367FD94" w:rsidR="00B11230" w:rsidRPr="00A77F12" w:rsidRDefault="00062C46" w:rsidP="00A77F12">
      <w:pPr>
        <w:numPr>
          <w:ilvl w:val="0"/>
          <w:numId w:val="11"/>
        </w:numPr>
        <w:tabs>
          <w:tab w:val="num" w:pos="1134"/>
        </w:tabs>
        <w:spacing w:after="0" w:line="240" w:lineRule="auto"/>
        <w:ind w:left="1134" w:hanging="425"/>
        <w:jc w:val="both"/>
        <w:rPr>
          <w:rFonts w:ascii="Times New Roman" w:hAnsi="Times New Roman" w:cs="Times New Roman"/>
          <w:sz w:val="24"/>
          <w:szCs w:val="24"/>
        </w:rPr>
      </w:pPr>
      <w:r w:rsidRPr="00A77F12">
        <w:rPr>
          <w:rFonts w:ascii="Times New Roman" w:hAnsi="Times New Roman" w:cs="Times New Roman"/>
          <w:sz w:val="24"/>
          <w:szCs w:val="24"/>
        </w:rPr>
        <w:t>d</w:t>
      </w:r>
      <w:r w:rsidR="008928B4" w:rsidRPr="00A77F12">
        <w:rPr>
          <w:rFonts w:ascii="Times New Roman" w:hAnsi="Times New Roman" w:cs="Times New Roman"/>
          <w:sz w:val="24"/>
          <w:szCs w:val="24"/>
        </w:rPr>
        <w:t xml:space="preserve">etekcja ruchu, </w:t>
      </w:r>
      <w:r w:rsidRPr="00A77F12">
        <w:rPr>
          <w:rFonts w:ascii="Times New Roman" w:hAnsi="Times New Roman" w:cs="Times New Roman"/>
          <w:sz w:val="24"/>
          <w:szCs w:val="24"/>
        </w:rPr>
        <w:t>d</w:t>
      </w:r>
      <w:r w:rsidR="008928B4" w:rsidRPr="00A77F12">
        <w:rPr>
          <w:rFonts w:ascii="Times New Roman" w:hAnsi="Times New Roman" w:cs="Times New Roman"/>
          <w:sz w:val="24"/>
          <w:szCs w:val="24"/>
        </w:rPr>
        <w:t xml:space="preserve">etekcja w obszarze, </w:t>
      </w:r>
      <w:proofErr w:type="spellStart"/>
      <w:r w:rsidRPr="00A77F12">
        <w:rPr>
          <w:rFonts w:ascii="Times New Roman" w:hAnsi="Times New Roman" w:cs="Times New Roman"/>
          <w:sz w:val="24"/>
          <w:szCs w:val="24"/>
        </w:rPr>
        <w:t>p</w:t>
      </w:r>
      <w:r w:rsidR="008928B4" w:rsidRPr="00A77F12">
        <w:rPr>
          <w:rFonts w:ascii="Times New Roman" w:hAnsi="Times New Roman" w:cs="Times New Roman"/>
          <w:sz w:val="24"/>
          <w:szCs w:val="24"/>
        </w:rPr>
        <w:t>erymetryka</w:t>
      </w:r>
      <w:proofErr w:type="spellEnd"/>
      <w:r w:rsidR="008928B4" w:rsidRPr="00A77F12">
        <w:rPr>
          <w:rFonts w:ascii="Times New Roman" w:hAnsi="Times New Roman" w:cs="Times New Roman"/>
          <w:sz w:val="24"/>
          <w:szCs w:val="24"/>
        </w:rPr>
        <w:t xml:space="preserve"> AI, </w:t>
      </w:r>
      <w:r w:rsidRPr="00A77F12">
        <w:rPr>
          <w:rFonts w:ascii="Times New Roman" w:hAnsi="Times New Roman" w:cs="Times New Roman"/>
          <w:sz w:val="24"/>
          <w:szCs w:val="24"/>
        </w:rPr>
        <w:t>p</w:t>
      </w:r>
      <w:r w:rsidR="008928B4" w:rsidRPr="00A77F12">
        <w:rPr>
          <w:rFonts w:ascii="Times New Roman" w:hAnsi="Times New Roman" w:cs="Times New Roman"/>
          <w:sz w:val="24"/>
          <w:szCs w:val="24"/>
        </w:rPr>
        <w:t>rze</w:t>
      </w:r>
      <w:r w:rsidRPr="00A77F12">
        <w:rPr>
          <w:rFonts w:ascii="Times New Roman" w:hAnsi="Times New Roman" w:cs="Times New Roman"/>
          <w:sz w:val="24"/>
          <w:szCs w:val="24"/>
        </w:rPr>
        <w:t>kroczenie linii;</w:t>
      </w:r>
    </w:p>
    <w:p w14:paraId="27E8B2CD" w14:textId="77777777" w:rsidR="001D79BC" w:rsidRPr="00A77F12" w:rsidRDefault="001D79BC" w:rsidP="00A77F12">
      <w:pPr>
        <w:spacing w:after="0" w:line="240" w:lineRule="auto"/>
        <w:ind w:left="1134"/>
        <w:jc w:val="both"/>
        <w:rPr>
          <w:rFonts w:ascii="Times New Roman" w:hAnsi="Times New Roman" w:cs="Times New Roman"/>
          <w:sz w:val="24"/>
          <w:szCs w:val="24"/>
        </w:rPr>
      </w:pPr>
    </w:p>
    <w:p w14:paraId="25202E87" w14:textId="3128F179" w:rsidR="003975A3" w:rsidRPr="00A77F12" w:rsidRDefault="003975A3" w:rsidP="00A77F12">
      <w:pPr>
        <w:spacing w:after="0" w:line="240" w:lineRule="auto"/>
        <w:ind w:left="709"/>
        <w:jc w:val="both"/>
        <w:rPr>
          <w:rFonts w:ascii="Times New Roman" w:hAnsi="Times New Roman" w:cs="Times New Roman"/>
          <w:sz w:val="24"/>
          <w:szCs w:val="24"/>
        </w:rPr>
      </w:pPr>
      <w:r w:rsidRPr="00A77F12">
        <w:rPr>
          <w:rFonts w:ascii="Times New Roman" w:hAnsi="Times New Roman" w:cs="Times New Roman"/>
          <w:sz w:val="24"/>
          <w:szCs w:val="24"/>
        </w:rPr>
        <w:t>Wymagania techniczne dotyczące rejestrowania sygnałów (urządzeń zapisu i archiwizacji danych systemu monitoringu</w:t>
      </w:r>
      <w:r w:rsidR="008F2539" w:rsidRPr="00A77F12">
        <w:rPr>
          <w:rFonts w:ascii="Times New Roman" w:hAnsi="Times New Roman" w:cs="Times New Roman"/>
          <w:sz w:val="24"/>
          <w:szCs w:val="24"/>
        </w:rPr>
        <w:t>)</w:t>
      </w:r>
      <w:r w:rsidRPr="00A77F12">
        <w:rPr>
          <w:rFonts w:ascii="Times New Roman" w:hAnsi="Times New Roman" w:cs="Times New Roman"/>
          <w:sz w:val="24"/>
          <w:szCs w:val="24"/>
        </w:rPr>
        <w:t>:</w:t>
      </w:r>
    </w:p>
    <w:p w14:paraId="5EA5B287" w14:textId="77777777" w:rsidR="003975A3" w:rsidRPr="00A77F12" w:rsidRDefault="003975A3" w:rsidP="00A77F12">
      <w:pPr>
        <w:numPr>
          <w:ilvl w:val="0"/>
          <w:numId w:val="12"/>
        </w:numPr>
        <w:tabs>
          <w:tab w:val="clear" w:pos="1080"/>
          <w:tab w:val="left" w:pos="1134"/>
        </w:tabs>
        <w:spacing w:after="0" w:line="240" w:lineRule="auto"/>
        <w:ind w:hanging="371"/>
        <w:jc w:val="both"/>
        <w:rPr>
          <w:rFonts w:ascii="Times New Roman" w:hAnsi="Times New Roman" w:cs="Times New Roman"/>
          <w:sz w:val="24"/>
          <w:szCs w:val="24"/>
        </w:rPr>
      </w:pPr>
      <w:r w:rsidRPr="00A77F12">
        <w:rPr>
          <w:rFonts w:ascii="Times New Roman" w:hAnsi="Times New Roman" w:cs="Times New Roman"/>
          <w:sz w:val="24"/>
          <w:szCs w:val="24"/>
        </w:rPr>
        <w:t>rejestrator 4-ero  kanałowy;</w:t>
      </w:r>
    </w:p>
    <w:p w14:paraId="15BEDBCF" w14:textId="77777777" w:rsidR="003975A3" w:rsidRPr="00A77F12" w:rsidRDefault="003975A3" w:rsidP="00A77F12">
      <w:pPr>
        <w:numPr>
          <w:ilvl w:val="0"/>
          <w:numId w:val="12"/>
        </w:numPr>
        <w:tabs>
          <w:tab w:val="clear" w:pos="1080"/>
          <w:tab w:val="left" w:pos="1134"/>
          <w:tab w:val="num" w:pos="1440"/>
        </w:tabs>
        <w:spacing w:after="0" w:line="240" w:lineRule="auto"/>
        <w:ind w:hanging="371"/>
        <w:jc w:val="both"/>
        <w:rPr>
          <w:rFonts w:ascii="Times New Roman" w:hAnsi="Times New Roman" w:cs="Times New Roman"/>
          <w:sz w:val="24"/>
          <w:szCs w:val="24"/>
        </w:rPr>
      </w:pPr>
      <w:r w:rsidRPr="00A77F12">
        <w:rPr>
          <w:rFonts w:ascii="Times New Roman" w:hAnsi="Times New Roman" w:cs="Times New Roman"/>
          <w:sz w:val="24"/>
          <w:szCs w:val="24"/>
        </w:rPr>
        <w:t>tryby rejestracji – ciągły;</w:t>
      </w:r>
    </w:p>
    <w:p w14:paraId="560343DA" w14:textId="299C5A00" w:rsidR="003975A3" w:rsidRPr="00A77F12" w:rsidRDefault="003975A3" w:rsidP="00A77F12">
      <w:pPr>
        <w:numPr>
          <w:ilvl w:val="0"/>
          <w:numId w:val="12"/>
        </w:numPr>
        <w:tabs>
          <w:tab w:val="clear" w:pos="1080"/>
          <w:tab w:val="left" w:pos="1134"/>
          <w:tab w:val="num" w:pos="1440"/>
        </w:tabs>
        <w:spacing w:after="0" w:line="240" w:lineRule="auto"/>
        <w:ind w:hanging="371"/>
        <w:jc w:val="both"/>
        <w:rPr>
          <w:rFonts w:ascii="Times New Roman" w:hAnsi="Times New Roman" w:cs="Times New Roman"/>
          <w:color w:val="FF0000"/>
          <w:sz w:val="24"/>
          <w:szCs w:val="24"/>
        </w:rPr>
      </w:pPr>
      <w:r w:rsidRPr="00A77F12">
        <w:rPr>
          <w:rFonts w:ascii="Times New Roman" w:hAnsi="Times New Roman" w:cs="Times New Roman"/>
          <w:sz w:val="24"/>
          <w:szCs w:val="24"/>
        </w:rPr>
        <w:t>rozdzielczość obrazu wyświetlanego pełnoekranowo w</w:t>
      </w:r>
      <w:r w:rsidR="00FC00D9" w:rsidRPr="00A77F12">
        <w:rPr>
          <w:rFonts w:ascii="Times New Roman" w:hAnsi="Times New Roman" w:cs="Times New Roman"/>
          <w:sz w:val="24"/>
          <w:szCs w:val="24"/>
        </w:rPr>
        <w:t xml:space="preserve"> czasie rzeczywistym: </w:t>
      </w:r>
      <w:r w:rsidR="00062C46" w:rsidRPr="00A77F12">
        <w:rPr>
          <w:rFonts w:ascii="Times New Roman" w:hAnsi="Times New Roman" w:cs="Times New Roman"/>
          <w:sz w:val="24"/>
          <w:szCs w:val="24"/>
        </w:rPr>
        <w:t xml:space="preserve">minimum 1080p; (1920 x1080) standard zapisu minimum H.265: 12 kbps-6144 </w:t>
      </w:r>
      <w:proofErr w:type="spellStart"/>
      <w:r w:rsidR="00062C46" w:rsidRPr="00A77F12">
        <w:rPr>
          <w:rFonts w:ascii="Times New Roman" w:hAnsi="Times New Roman" w:cs="Times New Roman"/>
          <w:sz w:val="24"/>
          <w:szCs w:val="24"/>
        </w:rPr>
        <w:t>kbps</w:t>
      </w:r>
      <w:proofErr w:type="spellEnd"/>
      <w:r w:rsidR="00062C46" w:rsidRPr="00A77F12">
        <w:rPr>
          <w:rFonts w:ascii="Times New Roman" w:hAnsi="Times New Roman" w:cs="Times New Roman"/>
          <w:sz w:val="24"/>
          <w:szCs w:val="24"/>
        </w:rPr>
        <w:t>;</w:t>
      </w:r>
    </w:p>
    <w:p w14:paraId="564EF01D" w14:textId="623B6C31" w:rsidR="003975A3" w:rsidRPr="00A77F12" w:rsidRDefault="003975A3" w:rsidP="00A77F12">
      <w:pPr>
        <w:numPr>
          <w:ilvl w:val="0"/>
          <w:numId w:val="12"/>
        </w:numPr>
        <w:tabs>
          <w:tab w:val="clear" w:pos="1080"/>
          <w:tab w:val="left" w:pos="1134"/>
          <w:tab w:val="num" w:pos="1440"/>
        </w:tabs>
        <w:spacing w:after="0" w:line="240" w:lineRule="auto"/>
        <w:ind w:hanging="371"/>
        <w:jc w:val="both"/>
        <w:rPr>
          <w:rFonts w:ascii="Times New Roman" w:hAnsi="Times New Roman" w:cs="Times New Roman"/>
          <w:sz w:val="24"/>
          <w:szCs w:val="24"/>
        </w:rPr>
      </w:pPr>
      <w:r w:rsidRPr="00A77F12">
        <w:rPr>
          <w:rFonts w:ascii="Times New Roman" w:hAnsi="Times New Roman" w:cs="Times New Roman"/>
          <w:sz w:val="24"/>
          <w:szCs w:val="24"/>
        </w:rPr>
        <w:t>możliwość lokalnej archiwizacji materiału wideo za pomocą</w:t>
      </w:r>
      <w:r w:rsidR="00053013" w:rsidRPr="00A77F12">
        <w:rPr>
          <w:rFonts w:ascii="Times New Roman" w:hAnsi="Times New Roman" w:cs="Times New Roman"/>
          <w:sz w:val="24"/>
          <w:szCs w:val="24"/>
        </w:rPr>
        <w:t xml:space="preserve"> </w:t>
      </w:r>
      <w:r w:rsidRPr="00A77F12">
        <w:rPr>
          <w:rFonts w:ascii="Times New Roman" w:hAnsi="Times New Roman" w:cs="Times New Roman"/>
          <w:sz w:val="24"/>
          <w:szCs w:val="24"/>
        </w:rPr>
        <w:t>USB na nośnik</w:t>
      </w:r>
      <w:r w:rsidR="001F3A3D" w:rsidRPr="00A77F12">
        <w:rPr>
          <w:rFonts w:ascii="Times New Roman" w:hAnsi="Times New Roman" w:cs="Times New Roman"/>
          <w:sz w:val="24"/>
          <w:szCs w:val="24"/>
        </w:rPr>
        <w:t>u</w:t>
      </w:r>
      <w:r w:rsidRPr="00A77F12">
        <w:rPr>
          <w:rFonts w:ascii="Times New Roman" w:hAnsi="Times New Roman" w:cs="Times New Roman"/>
          <w:sz w:val="24"/>
          <w:szCs w:val="24"/>
        </w:rPr>
        <w:t xml:space="preserve"> Flash (np. </w:t>
      </w:r>
      <w:proofErr w:type="spellStart"/>
      <w:r w:rsidRPr="00A77F12">
        <w:rPr>
          <w:rFonts w:ascii="Times New Roman" w:hAnsi="Times New Roman" w:cs="Times New Roman"/>
          <w:sz w:val="24"/>
          <w:szCs w:val="24"/>
        </w:rPr>
        <w:t>PenDrive</w:t>
      </w:r>
      <w:proofErr w:type="spellEnd"/>
      <w:r w:rsidRPr="00A77F12">
        <w:rPr>
          <w:rFonts w:ascii="Times New Roman" w:hAnsi="Times New Roman" w:cs="Times New Roman"/>
          <w:sz w:val="24"/>
          <w:szCs w:val="24"/>
        </w:rPr>
        <w:t>);</w:t>
      </w:r>
    </w:p>
    <w:p w14:paraId="2D5E7449" w14:textId="77777777" w:rsidR="003975A3" w:rsidRPr="00A77F12" w:rsidRDefault="003975A3" w:rsidP="00A77F12">
      <w:pPr>
        <w:numPr>
          <w:ilvl w:val="0"/>
          <w:numId w:val="12"/>
        </w:numPr>
        <w:tabs>
          <w:tab w:val="clear" w:pos="1080"/>
          <w:tab w:val="left" w:pos="1134"/>
          <w:tab w:val="num" w:pos="1440"/>
        </w:tabs>
        <w:spacing w:after="0" w:line="240" w:lineRule="auto"/>
        <w:ind w:hanging="371"/>
        <w:jc w:val="both"/>
        <w:rPr>
          <w:rFonts w:ascii="Times New Roman" w:hAnsi="Times New Roman" w:cs="Times New Roman"/>
          <w:sz w:val="24"/>
          <w:szCs w:val="24"/>
        </w:rPr>
      </w:pPr>
      <w:r w:rsidRPr="00A77F12">
        <w:rPr>
          <w:rFonts w:ascii="Times New Roman" w:hAnsi="Times New Roman" w:cs="Times New Roman"/>
          <w:sz w:val="24"/>
          <w:szCs w:val="24"/>
        </w:rPr>
        <w:t>możliwość konwersji materiału wideo do formatu AVI;</w:t>
      </w:r>
    </w:p>
    <w:p w14:paraId="1B9FCFA4" w14:textId="77777777" w:rsidR="003975A3" w:rsidRPr="00A77F12" w:rsidRDefault="003975A3" w:rsidP="00A77F12">
      <w:pPr>
        <w:numPr>
          <w:ilvl w:val="0"/>
          <w:numId w:val="12"/>
        </w:numPr>
        <w:tabs>
          <w:tab w:val="clear" w:pos="1080"/>
          <w:tab w:val="left" w:pos="1134"/>
          <w:tab w:val="num" w:pos="1440"/>
        </w:tabs>
        <w:spacing w:after="0" w:line="240" w:lineRule="auto"/>
        <w:ind w:hanging="371"/>
        <w:jc w:val="both"/>
        <w:rPr>
          <w:rFonts w:ascii="Times New Roman" w:hAnsi="Times New Roman" w:cs="Times New Roman"/>
          <w:sz w:val="24"/>
          <w:szCs w:val="24"/>
        </w:rPr>
      </w:pPr>
      <w:proofErr w:type="spellStart"/>
      <w:r w:rsidRPr="00A77F12">
        <w:rPr>
          <w:rFonts w:ascii="Times New Roman" w:hAnsi="Times New Roman" w:cs="Times New Roman"/>
          <w:sz w:val="24"/>
          <w:szCs w:val="24"/>
        </w:rPr>
        <w:t>konfiguralne</w:t>
      </w:r>
      <w:proofErr w:type="spellEnd"/>
      <w:r w:rsidRPr="00A77F12">
        <w:rPr>
          <w:rFonts w:ascii="Times New Roman" w:hAnsi="Times New Roman" w:cs="Times New Roman"/>
          <w:sz w:val="24"/>
          <w:szCs w:val="24"/>
        </w:rPr>
        <w:t xml:space="preserve"> uprawnienia użytkowników;</w:t>
      </w:r>
    </w:p>
    <w:p w14:paraId="5CED861E" w14:textId="77777777" w:rsidR="003975A3" w:rsidRPr="00A77F12" w:rsidRDefault="003975A3" w:rsidP="00A77F12">
      <w:pPr>
        <w:numPr>
          <w:ilvl w:val="0"/>
          <w:numId w:val="12"/>
        </w:numPr>
        <w:tabs>
          <w:tab w:val="clear" w:pos="1080"/>
          <w:tab w:val="left" w:pos="1134"/>
          <w:tab w:val="num" w:pos="1440"/>
        </w:tabs>
        <w:spacing w:after="0" w:line="240" w:lineRule="auto"/>
        <w:ind w:hanging="371"/>
        <w:jc w:val="both"/>
        <w:rPr>
          <w:rFonts w:ascii="Times New Roman" w:hAnsi="Times New Roman" w:cs="Times New Roman"/>
          <w:sz w:val="24"/>
          <w:szCs w:val="24"/>
        </w:rPr>
      </w:pPr>
      <w:r w:rsidRPr="00A77F12">
        <w:rPr>
          <w:rFonts w:ascii="Times New Roman" w:hAnsi="Times New Roman" w:cs="Times New Roman"/>
          <w:sz w:val="24"/>
          <w:szCs w:val="24"/>
        </w:rPr>
        <w:t>interfejs użytkownika – menu w języku polskim;</w:t>
      </w:r>
    </w:p>
    <w:p w14:paraId="1F3F07F0" w14:textId="77777777" w:rsidR="003975A3" w:rsidRPr="00A77F12" w:rsidRDefault="003975A3" w:rsidP="00A77F12">
      <w:pPr>
        <w:numPr>
          <w:ilvl w:val="0"/>
          <w:numId w:val="12"/>
        </w:numPr>
        <w:tabs>
          <w:tab w:val="clear" w:pos="1080"/>
          <w:tab w:val="left" w:pos="1134"/>
          <w:tab w:val="num" w:pos="1440"/>
        </w:tabs>
        <w:spacing w:after="0" w:line="240" w:lineRule="auto"/>
        <w:ind w:hanging="371"/>
        <w:jc w:val="both"/>
        <w:rPr>
          <w:rFonts w:ascii="Times New Roman" w:hAnsi="Times New Roman" w:cs="Times New Roman"/>
          <w:sz w:val="24"/>
          <w:szCs w:val="24"/>
        </w:rPr>
      </w:pPr>
      <w:r w:rsidRPr="00A77F12">
        <w:rPr>
          <w:rFonts w:ascii="Times New Roman" w:hAnsi="Times New Roman" w:cs="Times New Roman"/>
          <w:sz w:val="24"/>
          <w:szCs w:val="24"/>
        </w:rPr>
        <w:t xml:space="preserve">możliwość odtwarzania wszystkich zaistniałych zdarzeń (tj. detekcji ruchu obiektu o wysokości minimum </w:t>
      </w:r>
      <w:smartTag w:uri="urn:schemas-microsoft-com:office:smarttags" w:element="metricconverter">
        <w:smartTagPr>
          <w:attr w:name="ProductID" w:val="0,5 m"/>
        </w:smartTagPr>
        <w:r w:rsidRPr="00A77F12">
          <w:rPr>
            <w:rFonts w:ascii="Times New Roman" w:hAnsi="Times New Roman" w:cs="Times New Roman"/>
            <w:sz w:val="24"/>
            <w:szCs w:val="24"/>
          </w:rPr>
          <w:t>0,5 m</w:t>
        </w:r>
      </w:smartTag>
      <w:r w:rsidRPr="00A77F12">
        <w:rPr>
          <w:rFonts w:ascii="Times New Roman" w:hAnsi="Times New Roman" w:cs="Times New Roman"/>
          <w:sz w:val="24"/>
          <w:szCs w:val="24"/>
        </w:rPr>
        <w:t xml:space="preserve"> będącego w zasięgu kamery) z minimalnym okresem 30 dni kalendarzowych wstecz.</w:t>
      </w:r>
    </w:p>
    <w:p w14:paraId="5AE01E2E" w14:textId="45710DAB" w:rsidR="00140632" w:rsidRPr="00A77F12" w:rsidRDefault="00183BA1" w:rsidP="00A77F12">
      <w:pPr>
        <w:numPr>
          <w:ilvl w:val="0"/>
          <w:numId w:val="12"/>
        </w:numPr>
        <w:tabs>
          <w:tab w:val="clear" w:pos="1080"/>
          <w:tab w:val="left" w:pos="1134"/>
          <w:tab w:val="num" w:pos="1440"/>
        </w:tabs>
        <w:spacing w:after="0" w:line="240" w:lineRule="auto"/>
        <w:ind w:hanging="371"/>
        <w:jc w:val="both"/>
        <w:rPr>
          <w:rFonts w:ascii="Times New Roman" w:hAnsi="Times New Roman" w:cs="Times New Roman"/>
          <w:sz w:val="24"/>
          <w:szCs w:val="24"/>
        </w:rPr>
      </w:pPr>
      <w:r w:rsidRPr="00A77F12">
        <w:rPr>
          <w:rFonts w:ascii="Times New Roman" w:hAnsi="Times New Roman" w:cs="Times New Roman"/>
          <w:sz w:val="24"/>
          <w:szCs w:val="24"/>
        </w:rPr>
        <w:t xml:space="preserve">Zamawiający wymaga dostępu do wszystkich kamer w czasie rzeczywistym. </w:t>
      </w:r>
    </w:p>
    <w:p w14:paraId="50205043" w14:textId="77777777" w:rsidR="003975A3" w:rsidRPr="00A77F12" w:rsidRDefault="003975A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Usytuowanie monitoringu wizyjnego na obiektach lotniska:</w:t>
      </w:r>
    </w:p>
    <w:p w14:paraId="02B3FE86" w14:textId="530CF536" w:rsidR="003975A3" w:rsidRPr="00A77F12" w:rsidRDefault="003975A3" w:rsidP="00A77F12">
      <w:pPr>
        <w:numPr>
          <w:ilvl w:val="0"/>
          <w:numId w:val="17"/>
        </w:numPr>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 xml:space="preserve">budynek administracyjny </w:t>
      </w:r>
      <w:r w:rsidR="007F5417" w:rsidRPr="00A77F12">
        <w:rPr>
          <w:rFonts w:ascii="Times New Roman" w:hAnsi="Times New Roman" w:cs="Times New Roman"/>
          <w:sz w:val="24"/>
          <w:szCs w:val="24"/>
        </w:rPr>
        <w:t>-</w:t>
      </w:r>
      <w:r w:rsidRPr="00A77F12">
        <w:rPr>
          <w:rFonts w:ascii="Times New Roman" w:hAnsi="Times New Roman" w:cs="Times New Roman"/>
          <w:sz w:val="24"/>
          <w:szCs w:val="24"/>
        </w:rPr>
        <w:t xml:space="preserve"> </w:t>
      </w:r>
      <w:r w:rsidR="00183BA1" w:rsidRPr="00A77F12">
        <w:rPr>
          <w:rFonts w:ascii="Times New Roman" w:hAnsi="Times New Roman" w:cs="Times New Roman"/>
          <w:sz w:val="24"/>
          <w:szCs w:val="24"/>
        </w:rPr>
        <w:t>3</w:t>
      </w:r>
      <w:r w:rsidRPr="00A77F12">
        <w:rPr>
          <w:rFonts w:ascii="Times New Roman" w:hAnsi="Times New Roman" w:cs="Times New Roman"/>
          <w:sz w:val="24"/>
          <w:szCs w:val="24"/>
        </w:rPr>
        <w:t xml:space="preserve"> kamer</w:t>
      </w:r>
      <w:r w:rsidR="00140632" w:rsidRPr="00A77F12">
        <w:rPr>
          <w:rFonts w:ascii="Times New Roman" w:hAnsi="Times New Roman" w:cs="Times New Roman"/>
          <w:sz w:val="24"/>
          <w:szCs w:val="24"/>
        </w:rPr>
        <w:t>y</w:t>
      </w:r>
      <w:r w:rsidR="00B933AE" w:rsidRPr="00A77F12">
        <w:rPr>
          <w:rFonts w:ascii="Times New Roman" w:hAnsi="Times New Roman" w:cs="Times New Roman"/>
          <w:sz w:val="24"/>
          <w:szCs w:val="24"/>
        </w:rPr>
        <w:t xml:space="preserve"> + monitor</w:t>
      </w:r>
      <w:r w:rsidR="00062C46" w:rsidRPr="00A77F12">
        <w:rPr>
          <w:rFonts w:ascii="Times New Roman" w:hAnsi="Times New Roman" w:cs="Times New Roman"/>
          <w:sz w:val="24"/>
          <w:szCs w:val="24"/>
        </w:rPr>
        <w:t xml:space="preserve"> + rejestrator</w:t>
      </w:r>
      <w:r w:rsidRPr="00A77F12">
        <w:rPr>
          <w:rFonts w:ascii="Times New Roman" w:hAnsi="Times New Roman" w:cs="Times New Roman"/>
          <w:sz w:val="24"/>
          <w:szCs w:val="24"/>
        </w:rPr>
        <w:t>;</w:t>
      </w:r>
    </w:p>
    <w:p w14:paraId="4E380889" w14:textId="6DD0A1D3" w:rsidR="003975A3" w:rsidRPr="00A77F12" w:rsidRDefault="003975A3" w:rsidP="00A77F12">
      <w:pPr>
        <w:numPr>
          <w:ilvl w:val="0"/>
          <w:numId w:val="17"/>
        </w:numPr>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 xml:space="preserve">brama główna z portiernią (ul. S. Kaliskiego 57)  </w:t>
      </w:r>
      <w:r w:rsidR="007F5417" w:rsidRPr="00A77F12">
        <w:rPr>
          <w:rFonts w:ascii="Times New Roman" w:hAnsi="Times New Roman" w:cs="Times New Roman"/>
          <w:sz w:val="24"/>
          <w:szCs w:val="24"/>
        </w:rPr>
        <w:t>-</w:t>
      </w:r>
      <w:r w:rsidRPr="00A77F12">
        <w:rPr>
          <w:rFonts w:ascii="Times New Roman" w:hAnsi="Times New Roman" w:cs="Times New Roman"/>
          <w:sz w:val="24"/>
          <w:szCs w:val="24"/>
        </w:rPr>
        <w:t xml:space="preserve"> </w:t>
      </w:r>
      <w:r w:rsidR="00140632" w:rsidRPr="00A77F12">
        <w:rPr>
          <w:rFonts w:ascii="Times New Roman" w:hAnsi="Times New Roman" w:cs="Times New Roman"/>
          <w:sz w:val="24"/>
          <w:szCs w:val="24"/>
        </w:rPr>
        <w:t>3</w:t>
      </w:r>
      <w:r w:rsidRPr="00A77F12">
        <w:rPr>
          <w:rFonts w:ascii="Times New Roman" w:hAnsi="Times New Roman" w:cs="Times New Roman"/>
          <w:sz w:val="24"/>
          <w:szCs w:val="24"/>
        </w:rPr>
        <w:t xml:space="preserve"> kamery + rejestrator z monitorem;</w:t>
      </w:r>
    </w:p>
    <w:p w14:paraId="56AC4FE7" w14:textId="77777777" w:rsidR="003975A3" w:rsidRPr="00A77F12" w:rsidRDefault="00B933AE" w:rsidP="00A77F12">
      <w:pPr>
        <w:numPr>
          <w:ilvl w:val="0"/>
          <w:numId w:val="17"/>
        </w:numPr>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hangar nr 4 - 4</w:t>
      </w:r>
      <w:r w:rsidR="003975A3" w:rsidRPr="00A77F12">
        <w:rPr>
          <w:rFonts w:ascii="Times New Roman" w:hAnsi="Times New Roman" w:cs="Times New Roman"/>
          <w:sz w:val="24"/>
          <w:szCs w:val="24"/>
        </w:rPr>
        <w:t xml:space="preserve"> kamery + rejestrator z monitorem;</w:t>
      </w:r>
    </w:p>
    <w:p w14:paraId="2B82437C" w14:textId="77777777" w:rsidR="003975A3" w:rsidRPr="00A77F12" w:rsidRDefault="003975A3" w:rsidP="00A77F12">
      <w:pPr>
        <w:numPr>
          <w:ilvl w:val="0"/>
          <w:numId w:val="17"/>
        </w:numPr>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 xml:space="preserve">hangar nr 5 - </w:t>
      </w:r>
      <w:r w:rsidR="00B933AE" w:rsidRPr="00A77F12">
        <w:rPr>
          <w:rFonts w:ascii="Times New Roman" w:hAnsi="Times New Roman" w:cs="Times New Roman"/>
          <w:sz w:val="24"/>
          <w:szCs w:val="24"/>
        </w:rPr>
        <w:t>4</w:t>
      </w:r>
      <w:r w:rsidRPr="00A77F12">
        <w:rPr>
          <w:rFonts w:ascii="Times New Roman" w:hAnsi="Times New Roman" w:cs="Times New Roman"/>
          <w:sz w:val="24"/>
          <w:szCs w:val="24"/>
        </w:rPr>
        <w:t xml:space="preserve"> kamery + rejestrator z monitorem;</w:t>
      </w:r>
    </w:p>
    <w:p w14:paraId="3F63BB79" w14:textId="2DE594F8" w:rsidR="003975A3" w:rsidRPr="00A77F12" w:rsidRDefault="00B933AE" w:rsidP="00A77F12">
      <w:pPr>
        <w:numPr>
          <w:ilvl w:val="0"/>
          <w:numId w:val="17"/>
        </w:numPr>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 xml:space="preserve">hangar nr 6 </w:t>
      </w:r>
      <w:bookmarkStart w:id="1" w:name="_Hlk164417799"/>
      <w:r w:rsidR="00140632" w:rsidRPr="00A77F12">
        <w:rPr>
          <w:rFonts w:ascii="Times New Roman" w:hAnsi="Times New Roman" w:cs="Times New Roman"/>
          <w:sz w:val="24"/>
          <w:szCs w:val="24"/>
        </w:rPr>
        <w:t>-</w:t>
      </w:r>
      <w:bookmarkEnd w:id="1"/>
      <w:r w:rsidRPr="00A77F12">
        <w:rPr>
          <w:rFonts w:ascii="Times New Roman" w:hAnsi="Times New Roman" w:cs="Times New Roman"/>
          <w:sz w:val="24"/>
          <w:szCs w:val="24"/>
        </w:rPr>
        <w:t xml:space="preserve"> </w:t>
      </w:r>
      <w:r w:rsidR="00140632" w:rsidRPr="00A77F12">
        <w:rPr>
          <w:rFonts w:ascii="Times New Roman" w:hAnsi="Times New Roman" w:cs="Times New Roman"/>
          <w:sz w:val="24"/>
          <w:szCs w:val="24"/>
        </w:rPr>
        <w:t xml:space="preserve">4 </w:t>
      </w:r>
      <w:r w:rsidR="003975A3" w:rsidRPr="00A77F12">
        <w:rPr>
          <w:rFonts w:ascii="Times New Roman" w:hAnsi="Times New Roman" w:cs="Times New Roman"/>
          <w:sz w:val="24"/>
          <w:szCs w:val="24"/>
        </w:rPr>
        <w:t>kamery + rejestrator z monitorem;</w:t>
      </w:r>
    </w:p>
    <w:p w14:paraId="701BD91C" w14:textId="772C23DF" w:rsidR="003975A3" w:rsidRPr="00A77F12" w:rsidRDefault="003975A3" w:rsidP="00A77F12">
      <w:pPr>
        <w:numPr>
          <w:ilvl w:val="0"/>
          <w:numId w:val="17"/>
        </w:numPr>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 xml:space="preserve">brama  z portiernią (ul. Radiowa)  </w:t>
      </w:r>
      <w:bookmarkStart w:id="2" w:name="_Hlk164417711"/>
      <w:r w:rsidR="007F5417" w:rsidRPr="00A77F12">
        <w:rPr>
          <w:rFonts w:ascii="Times New Roman" w:hAnsi="Times New Roman" w:cs="Times New Roman"/>
          <w:sz w:val="24"/>
          <w:szCs w:val="24"/>
        </w:rPr>
        <w:t xml:space="preserve">- </w:t>
      </w:r>
      <w:r w:rsidR="00140632" w:rsidRPr="00A77F12">
        <w:rPr>
          <w:rFonts w:ascii="Times New Roman" w:hAnsi="Times New Roman" w:cs="Times New Roman"/>
          <w:sz w:val="24"/>
          <w:szCs w:val="24"/>
        </w:rPr>
        <w:t>2</w:t>
      </w:r>
      <w:r w:rsidRPr="00A77F12">
        <w:rPr>
          <w:rFonts w:ascii="Times New Roman" w:hAnsi="Times New Roman" w:cs="Times New Roman"/>
          <w:sz w:val="24"/>
          <w:szCs w:val="24"/>
        </w:rPr>
        <w:t xml:space="preserve"> kamer</w:t>
      </w:r>
      <w:r w:rsidR="00140632" w:rsidRPr="00A77F12">
        <w:rPr>
          <w:rFonts w:ascii="Times New Roman" w:hAnsi="Times New Roman" w:cs="Times New Roman"/>
          <w:sz w:val="24"/>
          <w:szCs w:val="24"/>
        </w:rPr>
        <w:t>y</w:t>
      </w:r>
      <w:r w:rsidRPr="00A77F12">
        <w:rPr>
          <w:rFonts w:ascii="Times New Roman" w:hAnsi="Times New Roman" w:cs="Times New Roman"/>
          <w:sz w:val="24"/>
          <w:szCs w:val="24"/>
        </w:rPr>
        <w:t xml:space="preserve"> + rejestrator z monitorem;</w:t>
      </w:r>
    </w:p>
    <w:bookmarkEnd w:id="2"/>
    <w:p w14:paraId="1037151C" w14:textId="19A4FB31" w:rsidR="007F5417" w:rsidRPr="00A77F12" w:rsidRDefault="007F5417" w:rsidP="00A77F12">
      <w:pPr>
        <w:numPr>
          <w:ilvl w:val="0"/>
          <w:numId w:val="17"/>
        </w:numPr>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strzelnica - 2 kamery + rejestrator z monitorem;</w:t>
      </w:r>
    </w:p>
    <w:p w14:paraId="7765044D" w14:textId="77777777" w:rsidR="003975A3" w:rsidRPr="00A77F12" w:rsidRDefault="003975A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Wyposażenie pracowników ochrony w środki łączności, w tym telefony działające w sieci GSM, gwarantujące łączność między sobą, pracownikami Zamawiającego oraz ze stanowiskiem Kierowania Agencji Ochrony.</w:t>
      </w:r>
    </w:p>
    <w:p w14:paraId="7962E4FF" w14:textId="53BBC54D" w:rsidR="003975A3" w:rsidRPr="00A77F12" w:rsidRDefault="003975A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 xml:space="preserve">Kontrolę ruchu osób i pojazdów na terenie lotniska w oparciu o istniejący system </w:t>
      </w:r>
      <w:proofErr w:type="spellStart"/>
      <w:r w:rsidRPr="00A77F12">
        <w:rPr>
          <w:rFonts w:ascii="Times New Roman" w:hAnsi="Times New Roman" w:cs="Times New Roman"/>
          <w:sz w:val="24"/>
          <w:szCs w:val="24"/>
        </w:rPr>
        <w:t>przepust</w:t>
      </w:r>
      <w:r w:rsidR="00183BA1" w:rsidRPr="00A77F12">
        <w:rPr>
          <w:rFonts w:ascii="Times New Roman" w:hAnsi="Times New Roman" w:cs="Times New Roman"/>
          <w:sz w:val="24"/>
          <w:szCs w:val="24"/>
        </w:rPr>
        <w:t>k</w:t>
      </w:r>
      <w:r w:rsidRPr="00A77F12">
        <w:rPr>
          <w:rFonts w:ascii="Times New Roman" w:hAnsi="Times New Roman" w:cs="Times New Roman"/>
          <w:sz w:val="24"/>
          <w:szCs w:val="24"/>
        </w:rPr>
        <w:t>owy</w:t>
      </w:r>
      <w:proofErr w:type="spellEnd"/>
      <w:r w:rsidRPr="00A77F12">
        <w:rPr>
          <w:rFonts w:ascii="Times New Roman" w:hAnsi="Times New Roman" w:cs="Times New Roman"/>
          <w:sz w:val="24"/>
          <w:szCs w:val="24"/>
        </w:rPr>
        <w:t>, w tym:</w:t>
      </w:r>
    </w:p>
    <w:p w14:paraId="61F8018C" w14:textId="77777777" w:rsidR="003975A3" w:rsidRPr="00A77F12" w:rsidRDefault="003975A3" w:rsidP="00A77F12">
      <w:pPr>
        <w:numPr>
          <w:ilvl w:val="0"/>
          <w:numId w:val="13"/>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kontrolę osób wchodzących i wychodzących;</w:t>
      </w:r>
    </w:p>
    <w:p w14:paraId="02603BE5" w14:textId="77777777" w:rsidR="003975A3" w:rsidRPr="00A77F12" w:rsidRDefault="003975A3" w:rsidP="00A77F12">
      <w:pPr>
        <w:numPr>
          <w:ilvl w:val="0"/>
          <w:numId w:val="13"/>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kontrolę pojazdów wjeżdżających i wyjeżdżających, w tym ewidencję pojazdów wjeżdżających i wyjeżdżających;</w:t>
      </w:r>
    </w:p>
    <w:p w14:paraId="40E6601C" w14:textId="77777777" w:rsidR="003975A3" w:rsidRPr="00A77F12" w:rsidRDefault="003975A3" w:rsidP="00A77F12">
      <w:pPr>
        <w:numPr>
          <w:ilvl w:val="0"/>
          <w:numId w:val="13"/>
        </w:numPr>
        <w:spacing w:after="0" w:line="240" w:lineRule="auto"/>
        <w:rPr>
          <w:rFonts w:ascii="Times New Roman" w:hAnsi="Times New Roman" w:cs="Times New Roman"/>
          <w:sz w:val="24"/>
          <w:szCs w:val="24"/>
        </w:rPr>
      </w:pPr>
      <w:r w:rsidRPr="00A77F12">
        <w:rPr>
          <w:rFonts w:ascii="Times New Roman" w:hAnsi="Times New Roman" w:cs="Times New Roman"/>
          <w:sz w:val="24"/>
          <w:szCs w:val="24"/>
        </w:rPr>
        <w:t xml:space="preserve">kontrolę ładunków wwozowych i wywozowych. </w:t>
      </w:r>
    </w:p>
    <w:p w14:paraId="6101FA8C" w14:textId="77777777" w:rsidR="003975A3" w:rsidRPr="00A77F12" w:rsidRDefault="003975A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Wydawanie interesantom przepustek uprawniających do wejścia na teren lotniska oraz prowadzenie książki ewidencji wydanych przepustek;</w:t>
      </w:r>
    </w:p>
    <w:p w14:paraId="23F5BEAD" w14:textId="77777777" w:rsidR="003975A3" w:rsidRPr="00A77F12" w:rsidRDefault="003975A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Wydawanie i przyjmowanie kluczy użytku bieżącego (prowadzenie książki ewidencji kluczy) oraz nadzór nad kluczami zapasowymi do pomieszczeń;</w:t>
      </w:r>
    </w:p>
    <w:p w14:paraId="2457F36E" w14:textId="77777777" w:rsidR="003975A3" w:rsidRPr="00A77F12" w:rsidRDefault="003975A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Sprawdzanie zamknięcia budynków, hangarów po wyjściu wszystkich pracowników;</w:t>
      </w:r>
    </w:p>
    <w:p w14:paraId="5D2295FB" w14:textId="5C5FAD69" w:rsidR="003975A3" w:rsidRPr="00A77F12" w:rsidRDefault="003975A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Współd</w:t>
      </w:r>
      <w:r w:rsidR="00B15433" w:rsidRPr="00A77F12">
        <w:rPr>
          <w:rFonts w:ascii="Times New Roman" w:hAnsi="Times New Roman" w:cs="Times New Roman"/>
          <w:sz w:val="24"/>
          <w:szCs w:val="24"/>
        </w:rPr>
        <w:t>ziałanie z osobami funkcyjnymi Z</w:t>
      </w:r>
      <w:r w:rsidRPr="00A77F12">
        <w:rPr>
          <w:rFonts w:ascii="Times New Roman" w:hAnsi="Times New Roman" w:cs="Times New Roman"/>
          <w:sz w:val="24"/>
          <w:szCs w:val="24"/>
        </w:rPr>
        <w:t>amawiającego i Policją w razie ujawnienia przestępstwa lub naruszenia zasad porządku publicznego w stosunku do pracowników i interesantów przebywających na terenie lotniska.</w:t>
      </w:r>
    </w:p>
    <w:p w14:paraId="12E0A1EB" w14:textId="77777777" w:rsidR="003975A3" w:rsidRPr="00A77F12" w:rsidRDefault="003975A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Przekazywanie Policji osób ujętych podczas wykonywania zadań ochronnych.</w:t>
      </w:r>
    </w:p>
    <w:p w14:paraId="4EB05EC8" w14:textId="509203B7" w:rsidR="003975A3" w:rsidRPr="00A77F12" w:rsidRDefault="00B1543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Udostępniania na żądanie Z</w:t>
      </w:r>
      <w:r w:rsidR="003975A3" w:rsidRPr="00A77F12">
        <w:rPr>
          <w:rFonts w:ascii="Times New Roman" w:hAnsi="Times New Roman" w:cs="Times New Roman"/>
          <w:sz w:val="24"/>
          <w:szCs w:val="24"/>
        </w:rPr>
        <w:t>amawiającego nagrań zarejestrowanych przez kamery przemysłowe.</w:t>
      </w:r>
    </w:p>
    <w:p w14:paraId="5F30F127" w14:textId="77777777" w:rsidR="003975A3" w:rsidRPr="00A77F12" w:rsidRDefault="003975A3" w:rsidP="00A77F12">
      <w:pPr>
        <w:numPr>
          <w:ilvl w:val="0"/>
          <w:numId w:val="15"/>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Współdziałanie z Logistyką Zarządzającego i Strażą Pożarną oraz służbami miejskimi w przypadku zagrożenia ppoż. lub innych zdarzeń losowych (np. awarii wodociągowych, elektrycznych,  naruszeń zabezpieczeń fizycznych, klęsk żywiołowych, itp.).</w:t>
      </w:r>
    </w:p>
    <w:p w14:paraId="73A03E7B" w14:textId="77777777" w:rsidR="00BB0C5D" w:rsidRPr="00A77F12" w:rsidRDefault="00BB0C5D" w:rsidP="00A77F12">
      <w:pPr>
        <w:spacing w:after="0" w:line="240" w:lineRule="auto"/>
        <w:ind w:left="720"/>
        <w:jc w:val="both"/>
        <w:rPr>
          <w:rFonts w:ascii="Times New Roman" w:hAnsi="Times New Roman" w:cs="Times New Roman"/>
          <w:sz w:val="24"/>
          <w:szCs w:val="24"/>
        </w:rPr>
      </w:pPr>
    </w:p>
    <w:p w14:paraId="6589E24D" w14:textId="451775DC" w:rsidR="003975A3" w:rsidRPr="00A77F12" w:rsidRDefault="003975A3" w:rsidP="00A77F12">
      <w:pPr>
        <w:spacing w:after="0" w:line="240" w:lineRule="auto"/>
        <w:ind w:left="360"/>
        <w:jc w:val="both"/>
        <w:rPr>
          <w:rFonts w:ascii="Times New Roman" w:hAnsi="Times New Roman" w:cs="Times New Roman"/>
          <w:b/>
          <w:sz w:val="24"/>
          <w:szCs w:val="24"/>
        </w:rPr>
      </w:pPr>
      <w:r w:rsidRPr="00A77F12">
        <w:rPr>
          <w:rFonts w:ascii="Times New Roman" w:hAnsi="Times New Roman" w:cs="Times New Roman"/>
          <w:i/>
          <w:sz w:val="24"/>
          <w:szCs w:val="24"/>
        </w:rPr>
        <w:t>Ochronę terenu lotniska, statków powietrznych parkujących na nim, osób, mienia i obiektów lotniska należy organizować i realizować zgodnie z postanowieniami Ustawy z dnia 22 sierpnia 1997 r. o ochronie o</w:t>
      </w:r>
      <w:r w:rsidR="00B933AE" w:rsidRPr="00A77F12">
        <w:rPr>
          <w:rFonts w:ascii="Times New Roman" w:hAnsi="Times New Roman" w:cs="Times New Roman"/>
          <w:i/>
          <w:sz w:val="24"/>
          <w:szCs w:val="24"/>
        </w:rPr>
        <w:t>sób i mienia (Dz.U.202</w:t>
      </w:r>
      <w:r w:rsidR="00D04DBB" w:rsidRPr="00A77F12">
        <w:rPr>
          <w:rFonts w:ascii="Times New Roman" w:hAnsi="Times New Roman" w:cs="Times New Roman"/>
          <w:i/>
          <w:sz w:val="24"/>
          <w:szCs w:val="24"/>
        </w:rPr>
        <w:t>1</w:t>
      </w:r>
      <w:r w:rsidR="00B933AE" w:rsidRPr="00A77F12">
        <w:rPr>
          <w:rFonts w:ascii="Times New Roman" w:hAnsi="Times New Roman" w:cs="Times New Roman"/>
          <w:i/>
          <w:sz w:val="24"/>
          <w:szCs w:val="24"/>
        </w:rPr>
        <w:t xml:space="preserve">, poz. </w:t>
      </w:r>
      <w:r w:rsidR="00D04DBB" w:rsidRPr="00A77F12">
        <w:rPr>
          <w:rFonts w:ascii="Times New Roman" w:hAnsi="Times New Roman" w:cs="Times New Roman"/>
          <w:i/>
          <w:sz w:val="24"/>
          <w:szCs w:val="24"/>
        </w:rPr>
        <w:t>1995 tj</w:t>
      </w:r>
      <w:r w:rsidRPr="00A77F12">
        <w:rPr>
          <w:rFonts w:ascii="Times New Roman" w:hAnsi="Times New Roman" w:cs="Times New Roman"/>
          <w:i/>
          <w:sz w:val="24"/>
          <w:szCs w:val="24"/>
        </w:rPr>
        <w:t>.) oraz Programem Ochrony Lotniska Warszawa-Babic</w:t>
      </w:r>
      <w:r w:rsidRPr="00A77F12">
        <w:rPr>
          <w:rFonts w:ascii="Times New Roman" w:hAnsi="Times New Roman" w:cs="Times New Roman"/>
          <w:sz w:val="24"/>
          <w:szCs w:val="24"/>
        </w:rPr>
        <w:t>e.</w:t>
      </w:r>
    </w:p>
    <w:p w14:paraId="75BB9A48" w14:textId="77777777" w:rsidR="003975A3" w:rsidRPr="00A77F12" w:rsidRDefault="003975A3" w:rsidP="00A77F12">
      <w:pPr>
        <w:numPr>
          <w:ilvl w:val="3"/>
          <w:numId w:val="9"/>
        </w:numPr>
        <w:tabs>
          <w:tab w:val="clear" w:pos="3780"/>
          <w:tab w:val="num" w:pos="284"/>
        </w:tabs>
        <w:spacing w:after="0" w:line="240" w:lineRule="auto"/>
        <w:ind w:hanging="3780"/>
        <w:jc w:val="both"/>
        <w:rPr>
          <w:rFonts w:ascii="Times New Roman" w:hAnsi="Times New Roman" w:cs="Times New Roman"/>
          <w:sz w:val="24"/>
          <w:szCs w:val="24"/>
        </w:rPr>
      </w:pPr>
      <w:r w:rsidRPr="00A77F12">
        <w:rPr>
          <w:rFonts w:ascii="Times New Roman" w:hAnsi="Times New Roman" w:cs="Times New Roman"/>
          <w:sz w:val="24"/>
          <w:szCs w:val="24"/>
        </w:rPr>
        <w:t>Charakterystyka ochranianego obiektu – lotniska.</w:t>
      </w:r>
    </w:p>
    <w:p w14:paraId="391AB517" w14:textId="766369D3" w:rsidR="003975A3" w:rsidRPr="00A77F12" w:rsidRDefault="003975A3" w:rsidP="00A77F12">
      <w:pPr>
        <w:numPr>
          <w:ilvl w:val="0"/>
          <w:numId w:val="16"/>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 xml:space="preserve">Lotnisko Warszawa – Babice położone jest w </w:t>
      </w:r>
      <w:r w:rsidR="00D04DBB" w:rsidRPr="00A77F12">
        <w:rPr>
          <w:rFonts w:ascii="Times New Roman" w:hAnsi="Times New Roman" w:cs="Times New Roman"/>
          <w:sz w:val="24"/>
          <w:szCs w:val="24"/>
        </w:rPr>
        <w:t>północno</w:t>
      </w:r>
      <w:r w:rsidRPr="00A77F12">
        <w:rPr>
          <w:rFonts w:ascii="Times New Roman" w:hAnsi="Times New Roman" w:cs="Times New Roman"/>
          <w:sz w:val="24"/>
          <w:szCs w:val="24"/>
        </w:rPr>
        <w:t xml:space="preserve">-zachodniej części Warszawy na terenie dzielnicy Warszawa-Bemowo. Od północy graniczy z dzielnicą Warszawa-Bielany. Zachodnią granicę lotniska stanowi Park Leśny Bemowo, będący otuliną </w:t>
      </w:r>
      <w:r w:rsidR="00D04DBB" w:rsidRPr="00A77F12">
        <w:rPr>
          <w:rFonts w:ascii="Times New Roman" w:hAnsi="Times New Roman" w:cs="Times New Roman"/>
          <w:sz w:val="24"/>
          <w:szCs w:val="24"/>
        </w:rPr>
        <w:t>Kampinoskiego</w:t>
      </w:r>
      <w:r w:rsidRPr="00A77F12">
        <w:rPr>
          <w:rFonts w:ascii="Times New Roman" w:hAnsi="Times New Roman" w:cs="Times New Roman"/>
          <w:sz w:val="24"/>
          <w:szCs w:val="24"/>
        </w:rPr>
        <w:t xml:space="preserve"> Parku Narodowego.</w:t>
      </w:r>
      <w:r w:rsidR="00D04DBB" w:rsidRPr="00A77F12">
        <w:rPr>
          <w:rFonts w:ascii="Times New Roman" w:hAnsi="Times New Roman" w:cs="Times New Roman"/>
          <w:sz w:val="24"/>
          <w:szCs w:val="24"/>
        </w:rPr>
        <w:t xml:space="preserve"> </w:t>
      </w:r>
      <w:r w:rsidRPr="00A77F12">
        <w:rPr>
          <w:rFonts w:ascii="Times New Roman" w:hAnsi="Times New Roman" w:cs="Times New Roman"/>
          <w:sz w:val="24"/>
          <w:szCs w:val="24"/>
        </w:rPr>
        <w:lastRenderedPageBreak/>
        <w:t>Teren lotniska ograniczony jest ulicami: Powstańców Śląskich (od południa) i Księżycową (od północy).</w:t>
      </w:r>
    </w:p>
    <w:p w14:paraId="50A213CA" w14:textId="77777777" w:rsidR="003975A3" w:rsidRPr="00A77F12" w:rsidRDefault="005F125C" w:rsidP="00A77F12">
      <w:pPr>
        <w:numPr>
          <w:ilvl w:val="0"/>
          <w:numId w:val="16"/>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 xml:space="preserve">W skład kompleksu </w:t>
      </w:r>
      <w:r w:rsidR="003975A3" w:rsidRPr="00A77F12">
        <w:rPr>
          <w:rFonts w:ascii="Times New Roman" w:hAnsi="Times New Roman" w:cs="Times New Roman"/>
          <w:sz w:val="24"/>
          <w:szCs w:val="24"/>
        </w:rPr>
        <w:t xml:space="preserve"> – „Lotnisko Warszawa-Babice” wchodzi:</w:t>
      </w:r>
    </w:p>
    <w:p w14:paraId="74DDFD74" w14:textId="77777777" w:rsidR="003975A3" w:rsidRPr="00A77F12" w:rsidRDefault="003975A3" w:rsidP="00A77F12">
      <w:pPr>
        <w:numPr>
          <w:ilvl w:val="0"/>
          <w:numId w:val="14"/>
        </w:numPr>
        <w:tabs>
          <w:tab w:val="clear" w:pos="340"/>
          <w:tab w:val="num" w:pos="993"/>
        </w:tabs>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budynek administracyjny wraz z wieżą (terminal lotniczy);</w:t>
      </w:r>
    </w:p>
    <w:p w14:paraId="03513984" w14:textId="77777777" w:rsidR="003975A3" w:rsidRPr="00A77F12" w:rsidRDefault="003975A3" w:rsidP="00A77F12">
      <w:pPr>
        <w:numPr>
          <w:ilvl w:val="0"/>
          <w:numId w:val="14"/>
        </w:numPr>
        <w:tabs>
          <w:tab w:val="clear" w:pos="340"/>
          <w:tab w:val="num" w:pos="993"/>
        </w:tabs>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7 budynków (budynki magazynowe i zabezpieczenia technicznego);</w:t>
      </w:r>
    </w:p>
    <w:p w14:paraId="5E181F7E" w14:textId="77777777" w:rsidR="003975A3" w:rsidRPr="00A77F12" w:rsidRDefault="00B933AE" w:rsidP="00A77F12">
      <w:pPr>
        <w:numPr>
          <w:ilvl w:val="0"/>
          <w:numId w:val="14"/>
        </w:numPr>
        <w:tabs>
          <w:tab w:val="clear" w:pos="340"/>
          <w:tab w:val="num" w:pos="993"/>
        </w:tabs>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4</w:t>
      </w:r>
      <w:r w:rsidR="003975A3" w:rsidRPr="00A77F12">
        <w:rPr>
          <w:rFonts w:ascii="Times New Roman" w:hAnsi="Times New Roman" w:cs="Times New Roman"/>
          <w:sz w:val="24"/>
          <w:szCs w:val="24"/>
        </w:rPr>
        <w:t xml:space="preserve"> hangary wraz z pomieszczeniami </w:t>
      </w:r>
      <w:r w:rsidR="00ED60DC" w:rsidRPr="00A77F12">
        <w:rPr>
          <w:rFonts w:ascii="Times New Roman" w:hAnsi="Times New Roman" w:cs="Times New Roman"/>
          <w:sz w:val="24"/>
          <w:szCs w:val="24"/>
        </w:rPr>
        <w:t xml:space="preserve">biurowymi i </w:t>
      </w:r>
      <w:proofErr w:type="spellStart"/>
      <w:r w:rsidR="00ED60DC" w:rsidRPr="00A77F12">
        <w:rPr>
          <w:rFonts w:ascii="Times New Roman" w:hAnsi="Times New Roman" w:cs="Times New Roman"/>
          <w:sz w:val="24"/>
          <w:szCs w:val="24"/>
        </w:rPr>
        <w:t>magazynowo-warsztatowymi</w:t>
      </w:r>
      <w:proofErr w:type="spellEnd"/>
      <w:r w:rsidR="00ED60DC" w:rsidRPr="00A77F12">
        <w:rPr>
          <w:rFonts w:ascii="Times New Roman" w:hAnsi="Times New Roman" w:cs="Times New Roman"/>
          <w:sz w:val="24"/>
          <w:szCs w:val="24"/>
        </w:rPr>
        <w:t>,</w:t>
      </w:r>
    </w:p>
    <w:p w14:paraId="202D220E" w14:textId="0FEA8D8B" w:rsidR="000C0930" w:rsidRPr="00A77F12" w:rsidRDefault="000C0930" w:rsidP="00A77F12">
      <w:pPr>
        <w:numPr>
          <w:ilvl w:val="0"/>
          <w:numId w:val="14"/>
        </w:numPr>
        <w:tabs>
          <w:tab w:val="clear" w:pos="340"/>
          <w:tab w:val="num" w:pos="993"/>
        </w:tabs>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brama główna z portiernią (ul. S. Kaliskiego 57),</w:t>
      </w:r>
    </w:p>
    <w:p w14:paraId="19FA3E72" w14:textId="3444B762" w:rsidR="000C0930" w:rsidRPr="00A77F12" w:rsidRDefault="000C0930" w:rsidP="00A77F12">
      <w:pPr>
        <w:numPr>
          <w:ilvl w:val="0"/>
          <w:numId w:val="14"/>
        </w:numPr>
        <w:tabs>
          <w:tab w:val="clear" w:pos="340"/>
          <w:tab w:val="num" w:pos="993"/>
        </w:tabs>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brama z portiernią (ul. Radiowa),</w:t>
      </w:r>
    </w:p>
    <w:p w14:paraId="71919B95" w14:textId="19849F93" w:rsidR="000C0930" w:rsidRPr="00A77F12" w:rsidRDefault="000C0930" w:rsidP="00A77F12">
      <w:pPr>
        <w:numPr>
          <w:ilvl w:val="0"/>
          <w:numId w:val="14"/>
        </w:numPr>
        <w:tabs>
          <w:tab w:val="clear" w:pos="340"/>
          <w:tab w:val="num" w:pos="993"/>
        </w:tabs>
        <w:spacing w:after="0" w:line="240" w:lineRule="auto"/>
        <w:ind w:left="993" w:hanging="284"/>
        <w:jc w:val="both"/>
        <w:rPr>
          <w:rFonts w:ascii="Times New Roman" w:hAnsi="Times New Roman" w:cs="Times New Roman"/>
          <w:sz w:val="24"/>
          <w:szCs w:val="24"/>
        </w:rPr>
      </w:pPr>
      <w:r w:rsidRPr="00A77F12">
        <w:rPr>
          <w:rFonts w:ascii="Times New Roman" w:hAnsi="Times New Roman" w:cs="Times New Roman"/>
          <w:sz w:val="24"/>
          <w:szCs w:val="24"/>
        </w:rPr>
        <w:t>posterunek strzelnica.</w:t>
      </w:r>
    </w:p>
    <w:p w14:paraId="5E7D1ADC" w14:textId="77777777" w:rsidR="003975A3" w:rsidRPr="00A77F12" w:rsidRDefault="003975A3" w:rsidP="00A77F12">
      <w:pPr>
        <w:numPr>
          <w:ilvl w:val="0"/>
          <w:numId w:val="16"/>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Lotnisko Warszawa-Babice posiada pole manewrowe lotniska w tym: główną i trawiastą drogę startową oraz drogi kołowania, płyty postojowe dla statków powietrznych oraz instalacje elektryczne, wodociągowe, deszczowe w tym naziemne urządzenia nawigacyjne.</w:t>
      </w:r>
    </w:p>
    <w:p w14:paraId="007C64F5" w14:textId="427ABC1D" w:rsidR="003975A3" w:rsidRPr="00A77F12" w:rsidRDefault="003975A3" w:rsidP="00A77F12">
      <w:pPr>
        <w:numPr>
          <w:ilvl w:val="0"/>
          <w:numId w:val="16"/>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 xml:space="preserve">Lotnisko na którym zlokalizowane są obiekty podlegające ochronie jest ogrodzone. Ogrodzenie o wysokości ok. 2,40 m stanowi siatka stalowa oraz płyty betonowe. Kompleks lotniskowy </w:t>
      </w:r>
      <w:r w:rsidR="00B15433" w:rsidRPr="00A77F12">
        <w:rPr>
          <w:rFonts w:ascii="Times New Roman" w:hAnsi="Times New Roman" w:cs="Times New Roman"/>
          <w:sz w:val="24"/>
          <w:szCs w:val="24"/>
        </w:rPr>
        <w:t xml:space="preserve">jest </w:t>
      </w:r>
      <w:r w:rsidRPr="00A77F12">
        <w:rPr>
          <w:rFonts w:ascii="Times New Roman" w:hAnsi="Times New Roman" w:cs="Times New Roman"/>
          <w:sz w:val="24"/>
          <w:szCs w:val="24"/>
        </w:rPr>
        <w:t>oświetlony lampami elektrycznymi i obecnie chroniony jest fizycznie. Dookoła lotniska istnieje umiarkowana zabudowa o charakterze mieszkalnym</w:t>
      </w:r>
      <w:r w:rsidR="00B15433" w:rsidRPr="00A77F12">
        <w:rPr>
          <w:rFonts w:ascii="Times New Roman" w:hAnsi="Times New Roman" w:cs="Times New Roman"/>
          <w:sz w:val="24"/>
          <w:szCs w:val="24"/>
        </w:rPr>
        <w:t>.</w:t>
      </w:r>
      <w:r w:rsidRPr="00A77F12">
        <w:rPr>
          <w:rFonts w:ascii="Times New Roman" w:hAnsi="Times New Roman" w:cs="Times New Roman"/>
          <w:sz w:val="24"/>
          <w:szCs w:val="24"/>
        </w:rPr>
        <w:t xml:space="preserve"> Aktualnie dominującą rolę w ochronie kompleksu lotniskowego odgrywa ochrona fizyczna wspomagana częściowo przez techniczne środki ochrony.</w:t>
      </w:r>
    </w:p>
    <w:p w14:paraId="3F39C838" w14:textId="77777777" w:rsidR="003975A3" w:rsidRPr="00A77F12" w:rsidRDefault="003975A3" w:rsidP="00A77F12">
      <w:pPr>
        <w:numPr>
          <w:ilvl w:val="0"/>
          <w:numId w:val="16"/>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 xml:space="preserve">Dostęp do strefy operacyjnej lotniska Warszawa - Babice oraz ruch osób i pojazdów na jej terenie jest możliwy wyłącznie dla osób upoważnionych, po okazaniu ważnej przepustki wydanej przez Zarządzającego lotniskiem zgodnie z  zasadami określonymi w Instrukcji Systemu </w:t>
      </w:r>
      <w:proofErr w:type="spellStart"/>
      <w:r w:rsidRPr="00A77F12">
        <w:rPr>
          <w:rFonts w:ascii="Times New Roman" w:hAnsi="Times New Roman" w:cs="Times New Roman"/>
          <w:sz w:val="24"/>
          <w:szCs w:val="24"/>
        </w:rPr>
        <w:t>Przepustkowego</w:t>
      </w:r>
      <w:proofErr w:type="spellEnd"/>
      <w:r w:rsidRPr="00A77F12">
        <w:rPr>
          <w:rFonts w:ascii="Times New Roman" w:hAnsi="Times New Roman" w:cs="Times New Roman"/>
          <w:sz w:val="24"/>
          <w:szCs w:val="24"/>
        </w:rPr>
        <w:t>.</w:t>
      </w:r>
    </w:p>
    <w:p w14:paraId="26C2F58C" w14:textId="77777777" w:rsidR="003975A3" w:rsidRPr="00A77F12" w:rsidRDefault="003975A3" w:rsidP="00A77F12">
      <w:pPr>
        <w:spacing w:after="0" w:line="240" w:lineRule="auto"/>
        <w:jc w:val="both"/>
        <w:rPr>
          <w:rFonts w:ascii="Times New Roman" w:hAnsi="Times New Roman" w:cs="Times New Roman"/>
          <w:sz w:val="24"/>
          <w:szCs w:val="24"/>
        </w:rPr>
      </w:pPr>
    </w:p>
    <w:p w14:paraId="2052BBB3" w14:textId="77777777" w:rsidR="00C77B51" w:rsidRPr="00A77F12" w:rsidRDefault="004F529A" w:rsidP="00A77F12">
      <w:pPr>
        <w:pStyle w:val="Akapitzlist"/>
        <w:numPr>
          <w:ilvl w:val="3"/>
          <w:numId w:val="9"/>
        </w:numPr>
        <w:tabs>
          <w:tab w:val="clear" w:pos="3780"/>
          <w:tab w:val="num" w:pos="426"/>
        </w:tabs>
        <w:spacing w:after="0" w:line="240" w:lineRule="auto"/>
        <w:ind w:left="426" w:hanging="426"/>
        <w:jc w:val="both"/>
        <w:rPr>
          <w:rFonts w:ascii="Times New Roman" w:hAnsi="Times New Roman" w:cs="Times New Roman"/>
          <w:sz w:val="24"/>
          <w:szCs w:val="24"/>
        </w:rPr>
      </w:pPr>
      <w:r w:rsidRPr="00A77F12">
        <w:rPr>
          <w:rFonts w:ascii="Times New Roman" w:hAnsi="Times New Roman" w:cs="Times New Roman"/>
          <w:sz w:val="24"/>
          <w:szCs w:val="24"/>
        </w:rPr>
        <w:t xml:space="preserve">Usługi ochrony </w:t>
      </w:r>
      <w:r w:rsidR="00CF7CB3" w:rsidRPr="00A77F12">
        <w:rPr>
          <w:rFonts w:ascii="Times New Roman" w:hAnsi="Times New Roman" w:cs="Times New Roman"/>
          <w:sz w:val="24"/>
          <w:szCs w:val="24"/>
        </w:rPr>
        <w:t>muszą być</w:t>
      </w:r>
      <w:r w:rsidRPr="00A77F12">
        <w:rPr>
          <w:rFonts w:ascii="Times New Roman" w:hAnsi="Times New Roman" w:cs="Times New Roman"/>
          <w:sz w:val="24"/>
          <w:szCs w:val="24"/>
        </w:rPr>
        <w:t xml:space="preserve"> realizowane zgodnie z wymogami zawartymi w „</w:t>
      </w:r>
      <w:r w:rsidRPr="00A77F12">
        <w:rPr>
          <w:rFonts w:ascii="Times New Roman" w:hAnsi="Times New Roman" w:cs="Times New Roman"/>
          <w:i/>
          <w:sz w:val="24"/>
          <w:szCs w:val="24"/>
        </w:rPr>
        <w:t>Programie ochrony lotniska Warszawa-Babice”</w:t>
      </w:r>
      <w:r w:rsidR="00CF7CB3" w:rsidRPr="00A77F12">
        <w:rPr>
          <w:rFonts w:ascii="Times New Roman" w:hAnsi="Times New Roman" w:cs="Times New Roman"/>
          <w:i/>
          <w:sz w:val="24"/>
          <w:szCs w:val="24"/>
        </w:rPr>
        <w:t xml:space="preserve"> </w:t>
      </w:r>
      <w:r w:rsidR="00CF7CB3" w:rsidRPr="00A77F12">
        <w:rPr>
          <w:rFonts w:ascii="Times New Roman" w:hAnsi="Times New Roman" w:cs="Times New Roman"/>
          <w:sz w:val="24"/>
          <w:szCs w:val="24"/>
        </w:rPr>
        <w:t>zatwierdzonym przez Prezesa Urzędu Lotnictwa Cywilnego</w:t>
      </w:r>
      <w:r w:rsidRPr="00A77F12">
        <w:rPr>
          <w:rFonts w:ascii="Times New Roman" w:hAnsi="Times New Roman" w:cs="Times New Roman"/>
          <w:i/>
          <w:sz w:val="24"/>
          <w:szCs w:val="24"/>
        </w:rPr>
        <w:t>,</w:t>
      </w:r>
      <w:r w:rsidR="003975A3" w:rsidRPr="00A77F12">
        <w:rPr>
          <w:rFonts w:ascii="Times New Roman" w:hAnsi="Times New Roman" w:cs="Times New Roman"/>
          <w:i/>
          <w:sz w:val="24"/>
          <w:szCs w:val="24"/>
        </w:rPr>
        <w:t xml:space="preserve"> </w:t>
      </w:r>
      <w:r w:rsidR="003975A3" w:rsidRPr="00A77F12">
        <w:rPr>
          <w:rFonts w:ascii="Times New Roman" w:hAnsi="Times New Roman" w:cs="Times New Roman"/>
          <w:sz w:val="24"/>
          <w:szCs w:val="24"/>
        </w:rPr>
        <w:t>który Zamawiający udostępni Wykonawcy po podpisaniu umowy.</w:t>
      </w:r>
    </w:p>
    <w:p w14:paraId="54BEF55B" w14:textId="77777777" w:rsidR="00B916C1" w:rsidRPr="00A77F12" w:rsidRDefault="00B916C1" w:rsidP="00A77F12">
      <w:pPr>
        <w:pStyle w:val="Default"/>
        <w:numPr>
          <w:ilvl w:val="0"/>
          <w:numId w:val="18"/>
        </w:numPr>
        <w:ind w:left="426" w:hanging="426"/>
        <w:jc w:val="both"/>
        <w:rPr>
          <w:rFonts w:ascii="Times New Roman" w:hAnsi="Times New Roman" w:cs="Times New Roman"/>
        </w:rPr>
      </w:pPr>
      <w:r w:rsidRPr="00A77F12">
        <w:rPr>
          <w:rFonts w:ascii="Times New Roman" w:hAnsi="Times New Roman" w:cs="Times New Roman"/>
        </w:rPr>
        <w:t xml:space="preserve">Zamawiający wymaga zatrudniania na podstawie stosunku pracy zgodnie z art. 95 ustawy </w:t>
      </w:r>
      <w:proofErr w:type="spellStart"/>
      <w:r w:rsidRPr="00A77F12">
        <w:rPr>
          <w:rFonts w:ascii="Times New Roman" w:hAnsi="Times New Roman" w:cs="Times New Roman"/>
        </w:rPr>
        <w:t>Pzp</w:t>
      </w:r>
      <w:proofErr w:type="spellEnd"/>
      <w:r w:rsidRPr="00A77F12">
        <w:rPr>
          <w:rFonts w:ascii="Times New Roman" w:hAnsi="Times New Roman" w:cs="Times New Roman"/>
        </w:rPr>
        <w:t xml:space="preserve">. </w:t>
      </w:r>
    </w:p>
    <w:p w14:paraId="3CD789BD" w14:textId="77777777" w:rsidR="00B916C1" w:rsidRPr="00A77F12" w:rsidRDefault="00B916C1" w:rsidP="00A77F12">
      <w:pPr>
        <w:pStyle w:val="Default"/>
        <w:ind w:left="426"/>
        <w:jc w:val="both"/>
        <w:rPr>
          <w:rFonts w:ascii="Times New Roman" w:hAnsi="Times New Roman" w:cs="Times New Roman"/>
        </w:rPr>
      </w:pPr>
      <w:r w:rsidRPr="00A77F12">
        <w:rPr>
          <w:rFonts w:ascii="Times New Roman" w:hAnsi="Times New Roman" w:cs="Times New Roman"/>
        </w:rPr>
        <w:t xml:space="preserve">1) Zamawiający wymaga, aby </w:t>
      </w:r>
      <w:r w:rsidRPr="00A77F12">
        <w:rPr>
          <w:rFonts w:ascii="Times New Roman" w:hAnsi="Times New Roman" w:cs="Times New Roman"/>
          <w:b/>
        </w:rPr>
        <w:t>minimum cztery osoby</w:t>
      </w:r>
      <w:r w:rsidRPr="00A77F12">
        <w:rPr>
          <w:rFonts w:ascii="Times New Roman" w:hAnsi="Times New Roman" w:cs="Times New Roman"/>
        </w:rPr>
        <w:t xml:space="preserve"> realizujące </w:t>
      </w:r>
      <w:r w:rsidRPr="00A77F12">
        <w:rPr>
          <w:rFonts w:ascii="Times New Roman" w:hAnsi="Times New Roman" w:cs="Times New Roman"/>
          <w:b/>
        </w:rPr>
        <w:t>czynności dowódcy zmiany</w:t>
      </w:r>
      <w:r w:rsidRPr="00A77F12">
        <w:rPr>
          <w:rFonts w:ascii="Times New Roman" w:hAnsi="Times New Roman" w:cs="Times New Roman"/>
        </w:rPr>
        <w:t xml:space="preserve"> były zatrudnione na podstawie stosunku pracy </w:t>
      </w:r>
      <w:r w:rsidRPr="00A77F12">
        <w:rPr>
          <w:rFonts w:ascii="Times New Roman" w:hAnsi="Times New Roman" w:cs="Times New Roman"/>
          <w:u w:val="single"/>
        </w:rPr>
        <w:t>przez cały okres trwania umowy</w:t>
      </w:r>
      <w:r w:rsidRPr="00A77F12">
        <w:rPr>
          <w:rFonts w:ascii="Times New Roman" w:hAnsi="Times New Roman" w:cs="Times New Roman"/>
        </w:rPr>
        <w:t>, w sposób określony w art. 22 § 1 ustawy z dnia 26 czerwca 1974 r. Kodeks pracy (Dz. U. z 2019 r. poz. 1040, 1043 i 1495).</w:t>
      </w:r>
    </w:p>
    <w:p w14:paraId="33CBDDCB" w14:textId="75B89431" w:rsidR="00B916C1" w:rsidRPr="00A77F12" w:rsidRDefault="00B916C1" w:rsidP="00A77F12">
      <w:pPr>
        <w:pStyle w:val="Default"/>
        <w:suppressAutoHyphens/>
        <w:autoSpaceDN/>
        <w:adjustRightInd/>
        <w:ind w:left="426"/>
        <w:jc w:val="both"/>
        <w:rPr>
          <w:rFonts w:ascii="Times New Roman" w:hAnsi="Times New Roman" w:cs="Times New Roman"/>
        </w:rPr>
      </w:pPr>
      <w:r w:rsidRPr="00A77F12">
        <w:rPr>
          <w:rFonts w:ascii="Times New Roman" w:hAnsi="Times New Roman" w:cs="Times New Roman"/>
        </w:rPr>
        <w:t>2) w trakcie realizacji zamówienia Zamawiający uprawniony jest do wykonywania czynności kontro</w:t>
      </w:r>
      <w:r w:rsidR="009D536C" w:rsidRPr="00A77F12">
        <w:rPr>
          <w:rFonts w:ascii="Times New Roman" w:hAnsi="Times New Roman" w:cs="Times New Roman"/>
        </w:rPr>
        <w:t xml:space="preserve">lnych wobec Wykonawcy odnośnie </w:t>
      </w:r>
      <w:r w:rsidRPr="00A77F12">
        <w:rPr>
          <w:rFonts w:ascii="Times New Roman" w:hAnsi="Times New Roman" w:cs="Times New Roman"/>
        </w:rPr>
        <w:t xml:space="preserve">spełniania przez Wykonawcę lub podwykonawcę wymogu zatrudnienia na podstawie stosunku pracy osób wykonujących czynności wskazane w pkt 2. W celu weryfikacji spełniania tych wymagań Zamawiający uprawniony jest w szczególności do żądania:  </w:t>
      </w:r>
    </w:p>
    <w:p w14:paraId="2F088F30" w14:textId="77777777" w:rsidR="00B916C1" w:rsidRPr="00A77F12" w:rsidRDefault="00B916C1" w:rsidP="00A77F12">
      <w:pPr>
        <w:pStyle w:val="Default"/>
        <w:numPr>
          <w:ilvl w:val="0"/>
          <w:numId w:val="19"/>
        </w:numPr>
        <w:tabs>
          <w:tab w:val="clear" w:pos="720"/>
          <w:tab w:val="num" w:pos="0"/>
        </w:tabs>
        <w:suppressAutoHyphens/>
        <w:autoSpaceDN/>
        <w:adjustRightInd/>
        <w:ind w:left="2136"/>
        <w:jc w:val="both"/>
        <w:rPr>
          <w:rFonts w:ascii="Times New Roman" w:hAnsi="Times New Roman" w:cs="Times New Roman"/>
        </w:rPr>
      </w:pPr>
      <w:r w:rsidRPr="00A77F12">
        <w:rPr>
          <w:rFonts w:ascii="Times New Roman" w:hAnsi="Times New Roman" w:cs="Times New Roman"/>
        </w:rPr>
        <w:t xml:space="preserve">oświadczenia zatrudnionego pracownika, </w:t>
      </w:r>
    </w:p>
    <w:p w14:paraId="7669E120" w14:textId="77777777" w:rsidR="00B916C1" w:rsidRPr="00A77F12" w:rsidRDefault="00B916C1" w:rsidP="00A77F12">
      <w:pPr>
        <w:pStyle w:val="Default"/>
        <w:numPr>
          <w:ilvl w:val="0"/>
          <w:numId w:val="19"/>
        </w:numPr>
        <w:tabs>
          <w:tab w:val="clear" w:pos="720"/>
          <w:tab w:val="num" w:pos="0"/>
        </w:tabs>
        <w:suppressAutoHyphens/>
        <w:autoSpaceDN/>
        <w:adjustRightInd/>
        <w:ind w:left="2136"/>
        <w:jc w:val="both"/>
        <w:rPr>
          <w:rFonts w:ascii="Times New Roman" w:hAnsi="Times New Roman" w:cs="Times New Roman"/>
        </w:rPr>
      </w:pPr>
      <w:r w:rsidRPr="00A77F12">
        <w:rPr>
          <w:rFonts w:ascii="Times New Roman" w:hAnsi="Times New Roman" w:cs="Times New Roman"/>
        </w:rPr>
        <w:t xml:space="preserve">oświadczenia Wykonawcy lub podwykonawcy o zatrudnieniu pracownika na podstawie umowy o pracę, </w:t>
      </w:r>
    </w:p>
    <w:p w14:paraId="56EE8DC6" w14:textId="77777777" w:rsidR="00B916C1" w:rsidRPr="00A77F12" w:rsidRDefault="00B916C1" w:rsidP="00A77F12">
      <w:pPr>
        <w:pStyle w:val="Default"/>
        <w:numPr>
          <w:ilvl w:val="0"/>
          <w:numId w:val="19"/>
        </w:numPr>
        <w:tabs>
          <w:tab w:val="clear" w:pos="720"/>
          <w:tab w:val="num" w:pos="0"/>
        </w:tabs>
        <w:suppressAutoHyphens/>
        <w:autoSpaceDN/>
        <w:adjustRightInd/>
        <w:ind w:left="2136"/>
        <w:jc w:val="both"/>
        <w:rPr>
          <w:rFonts w:ascii="Times New Roman" w:hAnsi="Times New Roman" w:cs="Times New Roman"/>
        </w:rPr>
      </w:pPr>
      <w:r w:rsidRPr="00A77F12">
        <w:rPr>
          <w:rFonts w:ascii="Times New Roman" w:hAnsi="Times New Roman" w:cs="Times New Roman"/>
        </w:rPr>
        <w:t xml:space="preserve">poświadczonej za zgodność z oryginałem kopii umowy o pracę zatrudnionego pracownika, </w:t>
      </w:r>
    </w:p>
    <w:p w14:paraId="18C1B63B" w14:textId="77777777" w:rsidR="00B916C1" w:rsidRPr="00A77F12" w:rsidRDefault="00B916C1" w:rsidP="00A77F12">
      <w:pPr>
        <w:pStyle w:val="Default"/>
        <w:numPr>
          <w:ilvl w:val="0"/>
          <w:numId w:val="19"/>
        </w:numPr>
        <w:tabs>
          <w:tab w:val="clear" w:pos="720"/>
          <w:tab w:val="num" w:pos="0"/>
        </w:tabs>
        <w:suppressAutoHyphens/>
        <w:autoSpaceDN/>
        <w:adjustRightInd/>
        <w:ind w:left="2136"/>
        <w:jc w:val="both"/>
        <w:rPr>
          <w:rFonts w:ascii="Times New Roman" w:hAnsi="Times New Roman" w:cs="Times New Roman"/>
        </w:rPr>
      </w:pPr>
      <w:r w:rsidRPr="00A77F12">
        <w:rPr>
          <w:rFonts w:ascii="Times New Roman" w:hAnsi="Times New Roman" w:cs="Times New Roman"/>
        </w:rPr>
        <w:t xml:space="preserve">innych dokumentów </w:t>
      </w:r>
    </w:p>
    <w:p w14:paraId="4EF8FFD6" w14:textId="77777777" w:rsidR="0024404B" w:rsidRPr="00A77F12" w:rsidRDefault="0024404B" w:rsidP="00A77F12">
      <w:pPr>
        <w:pStyle w:val="Default"/>
        <w:suppressAutoHyphens/>
        <w:autoSpaceDN/>
        <w:adjustRightInd/>
        <w:ind w:left="2136"/>
        <w:jc w:val="both"/>
        <w:rPr>
          <w:rFonts w:ascii="Times New Roman" w:hAnsi="Times New Roman" w:cs="Times New Roman"/>
        </w:rPr>
      </w:pPr>
    </w:p>
    <w:p w14:paraId="5A78ABFB" w14:textId="77777777" w:rsidR="00B916C1" w:rsidRPr="00A77F12" w:rsidRDefault="00B916C1" w:rsidP="00A77F12">
      <w:pPr>
        <w:suppressAutoHyphens/>
        <w:spacing w:after="0" w:line="240" w:lineRule="auto"/>
        <w:ind w:left="1416"/>
        <w:jc w:val="both"/>
        <w:rPr>
          <w:rFonts w:ascii="Times New Roman" w:hAnsi="Times New Roman" w:cs="Times New Roman"/>
          <w:sz w:val="24"/>
          <w:szCs w:val="24"/>
        </w:rPr>
      </w:pPr>
      <w:r w:rsidRPr="00A77F12">
        <w:rPr>
          <w:rFonts w:ascii="Times New Roman" w:hAnsi="Times New Roman" w:cs="Times New Roman"/>
          <w:sz w:val="24"/>
          <w:szCs w:val="24"/>
        </w:rPr>
        <w:t>−</w:t>
      </w:r>
      <w:r w:rsidRPr="00A77F12">
        <w:rPr>
          <w:rFonts w:ascii="Times New Roman" w:eastAsia="Times New Roman" w:hAnsi="Times New Roman" w:cs="Times New Roman"/>
          <w:sz w:val="24"/>
          <w:szCs w:val="24"/>
        </w:rPr>
        <w:t xml:space="preserve"> </w:t>
      </w:r>
      <w:r w:rsidRPr="00A77F12">
        <w:rPr>
          <w:rFonts w:ascii="Times New Roman" w:hAnsi="Times New Roman" w:cs="Times New Roman"/>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26A9F03" w14:textId="77777777" w:rsidR="00B916C1" w:rsidRPr="00A77F12" w:rsidRDefault="00B916C1" w:rsidP="00A77F12">
      <w:pPr>
        <w:pStyle w:val="Default"/>
        <w:suppressAutoHyphens/>
        <w:autoSpaceDN/>
        <w:adjustRightInd/>
        <w:ind w:left="426"/>
        <w:jc w:val="both"/>
        <w:rPr>
          <w:rFonts w:ascii="Times New Roman" w:hAnsi="Times New Roman" w:cs="Times New Roman"/>
        </w:rPr>
      </w:pPr>
      <w:r w:rsidRPr="00A77F12">
        <w:rPr>
          <w:rFonts w:ascii="Times New Roman" w:hAnsi="Times New Roman" w:cs="Times New Roman"/>
        </w:rPr>
        <w:t>3) 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 Sankcje z tytułu niespełnienia tych wymagań Zamawiający określa w projekcie umowy stanowiącym załącznik Nr 6 do SWZ.</w:t>
      </w:r>
    </w:p>
    <w:p w14:paraId="2F632655" w14:textId="77777777" w:rsidR="00B916C1" w:rsidRPr="00A77F12" w:rsidRDefault="00B916C1" w:rsidP="00A77F12">
      <w:pPr>
        <w:pStyle w:val="Default"/>
        <w:suppressAutoHyphens/>
        <w:autoSpaceDN/>
        <w:adjustRightInd/>
        <w:ind w:left="426"/>
        <w:jc w:val="both"/>
        <w:rPr>
          <w:rFonts w:ascii="Times New Roman" w:hAnsi="Times New Roman" w:cs="Times New Roman"/>
        </w:rPr>
      </w:pPr>
      <w:r w:rsidRPr="00A77F12">
        <w:rPr>
          <w:rFonts w:ascii="Times New Roman" w:hAnsi="Times New Roman" w:cs="Times New Roman"/>
        </w:rPr>
        <w:t>4) W przypadku uzasadnionych wątpliwości, co do przestrzegania prawa pracy przez Wykonawcę lub podwykonawcę, Zamawiający może zwrócić się o przeprowadzenie kontroli przez Państwową Inspekcję Pracy.</w:t>
      </w:r>
    </w:p>
    <w:p w14:paraId="09C26878" w14:textId="77777777" w:rsidR="005F125C" w:rsidRPr="00A77F12" w:rsidRDefault="005F125C" w:rsidP="00A77F12">
      <w:pPr>
        <w:pStyle w:val="Akapitzlist"/>
        <w:spacing w:after="0" w:line="240" w:lineRule="auto"/>
        <w:ind w:left="426"/>
        <w:jc w:val="both"/>
        <w:outlineLvl w:val="0"/>
        <w:rPr>
          <w:rFonts w:ascii="Times New Roman" w:hAnsi="Times New Roman" w:cs="Times New Roman"/>
          <w:sz w:val="24"/>
          <w:szCs w:val="24"/>
        </w:rPr>
      </w:pPr>
    </w:p>
    <w:p w14:paraId="022E720E" w14:textId="77777777" w:rsidR="00660BA0" w:rsidRPr="00A77F12" w:rsidRDefault="00660BA0" w:rsidP="00A77F12">
      <w:pPr>
        <w:pStyle w:val="Akapitzlist"/>
        <w:numPr>
          <w:ilvl w:val="0"/>
          <w:numId w:val="18"/>
        </w:numPr>
        <w:tabs>
          <w:tab w:val="left" w:pos="8222"/>
        </w:tabs>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Pozostałe wymagania:</w:t>
      </w:r>
    </w:p>
    <w:p w14:paraId="4ADA27E0" w14:textId="451A04DA" w:rsidR="00B916C1" w:rsidRPr="00A77F12" w:rsidRDefault="00B916C1" w:rsidP="00A77F12">
      <w:pPr>
        <w:pStyle w:val="Akapitzlist"/>
        <w:tabs>
          <w:tab w:val="left" w:pos="8222"/>
        </w:tabs>
        <w:spacing w:after="0" w:line="240" w:lineRule="auto"/>
        <w:ind w:left="709" w:hanging="283"/>
        <w:jc w:val="both"/>
        <w:rPr>
          <w:rFonts w:ascii="Times New Roman" w:hAnsi="Times New Roman" w:cs="Times New Roman"/>
          <w:sz w:val="24"/>
          <w:szCs w:val="24"/>
        </w:rPr>
      </w:pPr>
      <w:r w:rsidRPr="00A77F12">
        <w:rPr>
          <w:rFonts w:ascii="Times New Roman" w:hAnsi="Times New Roman" w:cs="Times New Roman"/>
          <w:sz w:val="24"/>
          <w:szCs w:val="24"/>
        </w:rPr>
        <w:t xml:space="preserve">1) </w:t>
      </w:r>
      <w:r w:rsidR="00660BA0" w:rsidRPr="00A77F12">
        <w:rPr>
          <w:rFonts w:ascii="Times New Roman" w:hAnsi="Times New Roman" w:cs="Times New Roman"/>
          <w:sz w:val="24"/>
          <w:szCs w:val="24"/>
        </w:rPr>
        <w:t xml:space="preserve">Wymagane są paralizatory w obwodzie nieprzekraczającym 10 </w:t>
      </w:r>
      <w:proofErr w:type="spellStart"/>
      <w:r w:rsidR="00660BA0" w:rsidRPr="00A77F12">
        <w:rPr>
          <w:rFonts w:ascii="Times New Roman" w:hAnsi="Times New Roman" w:cs="Times New Roman"/>
          <w:sz w:val="24"/>
          <w:szCs w:val="24"/>
        </w:rPr>
        <w:t>mA</w:t>
      </w:r>
      <w:proofErr w:type="spellEnd"/>
      <w:r w:rsidR="00660BA0" w:rsidRPr="00A77F12">
        <w:rPr>
          <w:rFonts w:ascii="Times New Roman" w:hAnsi="Times New Roman" w:cs="Times New Roman"/>
          <w:sz w:val="24"/>
          <w:szCs w:val="24"/>
        </w:rPr>
        <w:t>. Wykonawca na każdym posterunku wyposaży pracownika ochrony w paralizator.</w:t>
      </w:r>
    </w:p>
    <w:p w14:paraId="2E389D56" w14:textId="77777777" w:rsidR="00660BA0" w:rsidRPr="00A77F12" w:rsidRDefault="00B916C1" w:rsidP="00A77F12">
      <w:pPr>
        <w:pStyle w:val="Akapitzlist"/>
        <w:tabs>
          <w:tab w:val="num" w:pos="426"/>
          <w:tab w:val="left" w:pos="8222"/>
        </w:tabs>
        <w:spacing w:after="0" w:line="240" w:lineRule="auto"/>
        <w:ind w:left="709" w:hanging="283"/>
        <w:jc w:val="both"/>
        <w:rPr>
          <w:rFonts w:ascii="Times New Roman" w:hAnsi="Times New Roman" w:cs="Times New Roman"/>
          <w:sz w:val="24"/>
          <w:szCs w:val="24"/>
        </w:rPr>
      </w:pPr>
      <w:r w:rsidRPr="00A77F12">
        <w:rPr>
          <w:rFonts w:ascii="Times New Roman" w:hAnsi="Times New Roman" w:cs="Times New Roman"/>
          <w:sz w:val="24"/>
          <w:szCs w:val="24"/>
        </w:rPr>
        <w:lastRenderedPageBreak/>
        <w:t xml:space="preserve">2) </w:t>
      </w:r>
      <w:r w:rsidR="00660BA0" w:rsidRPr="00A77F12">
        <w:rPr>
          <w:rFonts w:ascii="Times New Roman" w:hAnsi="Times New Roman" w:cs="Times New Roman"/>
          <w:sz w:val="24"/>
          <w:szCs w:val="24"/>
        </w:rPr>
        <w:t>Posterunek dowódcy zmiany jest posterunkiem 24 godzinnym.</w:t>
      </w:r>
    </w:p>
    <w:p w14:paraId="4CF8B85E" w14:textId="77777777" w:rsidR="00660BA0" w:rsidRPr="00A77F12" w:rsidRDefault="00B916C1" w:rsidP="00A77F12">
      <w:pPr>
        <w:pStyle w:val="Akapitzlist"/>
        <w:tabs>
          <w:tab w:val="left" w:pos="8222"/>
        </w:tabs>
        <w:spacing w:after="0" w:line="240" w:lineRule="auto"/>
        <w:ind w:left="709" w:hanging="283"/>
        <w:jc w:val="both"/>
        <w:rPr>
          <w:rFonts w:ascii="Times New Roman" w:hAnsi="Times New Roman" w:cs="Times New Roman"/>
          <w:sz w:val="24"/>
          <w:szCs w:val="24"/>
        </w:rPr>
      </w:pPr>
      <w:r w:rsidRPr="00A77F12">
        <w:rPr>
          <w:rFonts w:ascii="Times New Roman" w:hAnsi="Times New Roman" w:cs="Times New Roman"/>
          <w:sz w:val="24"/>
          <w:szCs w:val="24"/>
        </w:rPr>
        <w:t xml:space="preserve">3) </w:t>
      </w:r>
      <w:r w:rsidR="00660BA0" w:rsidRPr="00A77F12">
        <w:rPr>
          <w:rFonts w:ascii="Times New Roman" w:hAnsi="Times New Roman" w:cs="Times New Roman"/>
          <w:sz w:val="24"/>
          <w:szCs w:val="24"/>
        </w:rPr>
        <w:t>Wszyscy pracownicy ochrony muszą być wpisani na listę kwalifikowanych pracowników ochrony.</w:t>
      </w:r>
    </w:p>
    <w:p w14:paraId="7CC5DCF7" w14:textId="77777777" w:rsidR="00660BA0" w:rsidRPr="00A77F12" w:rsidRDefault="00B916C1" w:rsidP="00A77F12">
      <w:pPr>
        <w:pStyle w:val="Akapitzlist"/>
        <w:spacing w:after="0" w:line="240" w:lineRule="auto"/>
        <w:ind w:left="709" w:hanging="283"/>
        <w:jc w:val="both"/>
        <w:rPr>
          <w:rFonts w:ascii="Times New Roman" w:hAnsi="Times New Roman" w:cs="Times New Roman"/>
          <w:sz w:val="24"/>
          <w:szCs w:val="24"/>
        </w:rPr>
      </w:pPr>
      <w:r w:rsidRPr="00A77F12">
        <w:rPr>
          <w:rFonts w:ascii="Times New Roman" w:hAnsi="Times New Roman" w:cs="Times New Roman"/>
          <w:sz w:val="24"/>
          <w:szCs w:val="24"/>
        </w:rPr>
        <w:t xml:space="preserve">4) </w:t>
      </w:r>
      <w:r w:rsidR="00660BA0" w:rsidRPr="00A77F12">
        <w:rPr>
          <w:rFonts w:ascii="Times New Roman" w:hAnsi="Times New Roman" w:cs="Times New Roman"/>
          <w:sz w:val="24"/>
          <w:szCs w:val="24"/>
        </w:rPr>
        <w:t>Zamawia</w:t>
      </w:r>
      <w:r w:rsidR="00C270DB" w:rsidRPr="00A77F12">
        <w:rPr>
          <w:rFonts w:ascii="Times New Roman" w:hAnsi="Times New Roman" w:cs="Times New Roman"/>
          <w:sz w:val="24"/>
          <w:szCs w:val="24"/>
        </w:rPr>
        <w:t>jący dodatkowo wyjaśnia, że w S</w:t>
      </w:r>
      <w:r w:rsidR="00660BA0" w:rsidRPr="00A77F12">
        <w:rPr>
          <w:rFonts w:ascii="Times New Roman" w:hAnsi="Times New Roman" w:cs="Times New Roman"/>
          <w:sz w:val="24"/>
          <w:szCs w:val="24"/>
        </w:rPr>
        <w:t>WZ i w OPZ Zamawiający podał swoje minimalne wymagania zarówno co do osób realizujących zamówienia, ich liczby, jak i co do sprzętu.</w:t>
      </w:r>
    </w:p>
    <w:p w14:paraId="4DBAE25F" w14:textId="1238EC26" w:rsidR="00660BA0" w:rsidRPr="00A77F12" w:rsidRDefault="00B916C1" w:rsidP="00A77F12">
      <w:pPr>
        <w:pStyle w:val="Akapitzlist"/>
        <w:spacing w:after="0" w:line="240" w:lineRule="auto"/>
        <w:ind w:left="709" w:hanging="283"/>
        <w:jc w:val="both"/>
        <w:rPr>
          <w:rFonts w:ascii="Times New Roman" w:hAnsi="Times New Roman" w:cs="Times New Roman"/>
          <w:sz w:val="24"/>
          <w:szCs w:val="24"/>
        </w:rPr>
      </w:pPr>
      <w:r w:rsidRPr="00A77F12">
        <w:rPr>
          <w:rFonts w:ascii="Times New Roman" w:hAnsi="Times New Roman" w:cs="Times New Roman"/>
          <w:sz w:val="24"/>
          <w:szCs w:val="24"/>
        </w:rPr>
        <w:t xml:space="preserve">5) </w:t>
      </w:r>
      <w:r w:rsidR="00660BA0" w:rsidRPr="00A77F12">
        <w:rPr>
          <w:rFonts w:ascii="Times New Roman" w:hAnsi="Times New Roman" w:cs="Times New Roman"/>
          <w:sz w:val="24"/>
          <w:szCs w:val="24"/>
        </w:rPr>
        <w:t>Osoby zat</w:t>
      </w:r>
      <w:r w:rsidR="00C270DB" w:rsidRPr="00A77F12">
        <w:rPr>
          <w:rFonts w:ascii="Times New Roman" w:hAnsi="Times New Roman" w:cs="Times New Roman"/>
          <w:sz w:val="24"/>
          <w:szCs w:val="24"/>
        </w:rPr>
        <w:t xml:space="preserve">rudnione na umowę o pracę </w:t>
      </w:r>
      <w:r w:rsidR="00660BA0" w:rsidRPr="00A77F12">
        <w:rPr>
          <w:rFonts w:ascii="Times New Roman" w:hAnsi="Times New Roman" w:cs="Times New Roman"/>
          <w:sz w:val="24"/>
          <w:szCs w:val="24"/>
        </w:rPr>
        <w:t>mają być zatrudnione w pełnym wymiarze godzin.</w:t>
      </w:r>
    </w:p>
    <w:p w14:paraId="158B2D0F" w14:textId="2AFE3DE7" w:rsidR="00660BA0" w:rsidRPr="00A77F12" w:rsidRDefault="00B916C1" w:rsidP="00A77F12">
      <w:pPr>
        <w:pStyle w:val="Akapitzlist"/>
        <w:spacing w:after="0" w:line="240" w:lineRule="auto"/>
        <w:ind w:left="709" w:hanging="283"/>
        <w:jc w:val="both"/>
        <w:rPr>
          <w:rFonts w:ascii="Times New Roman" w:hAnsi="Times New Roman" w:cs="Times New Roman"/>
          <w:sz w:val="24"/>
          <w:szCs w:val="24"/>
        </w:rPr>
      </w:pPr>
      <w:r w:rsidRPr="00A77F12">
        <w:rPr>
          <w:rFonts w:ascii="Times New Roman" w:hAnsi="Times New Roman" w:cs="Times New Roman"/>
          <w:sz w:val="24"/>
          <w:szCs w:val="24"/>
        </w:rPr>
        <w:t xml:space="preserve">6) </w:t>
      </w:r>
      <w:r w:rsidR="00660BA0" w:rsidRPr="00A77F12">
        <w:rPr>
          <w:rFonts w:ascii="Times New Roman" w:hAnsi="Times New Roman" w:cs="Times New Roman"/>
          <w:sz w:val="24"/>
          <w:szCs w:val="24"/>
        </w:rPr>
        <w:t>Wykonawca przygotowując ofertę mu</w:t>
      </w:r>
      <w:r w:rsidR="009D536C" w:rsidRPr="00A77F12">
        <w:rPr>
          <w:rFonts w:ascii="Times New Roman" w:hAnsi="Times New Roman" w:cs="Times New Roman"/>
          <w:sz w:val="24"/>
          <w:szCs w:val="24"/>
        </w:rPr>
        <w:t>si określić ilość zasobów, którymi</w:t>
      </w:r>
      <w:r w:rsidR="00660BA0" w:rsidRPr="00A77F12">
        <w:rPr>
          <w:rFonts w:ascii="Times New Roman" w:hAnsi="Times New Roman" w:cs="Times New Roman"/>
          <w:sz w:val="24"/>
          <w:szCs w:val="24"/>
        </w:rPr>
        <w:t xml:space="preserve"> zamierza realizować zamówienie, nie mniejszą </w:t>
      </w:r>
      <w:r w:rsidR="00C270DB" w:rsidRPr="00A77F12">
        <w:rPr>
          <w:rFonts w:ascii="Times New Roman" w:hAnsi="Times New Roman" w:cs="Times New Roman"/>
          <w:sz w:val="24"/>
          <w:szCs w:val="24"/>
        </w:rPr>
        <w:t>niż wymaga tego Zamawiający w S</w:t>
      </w:r>
      <w:r w:rsidR="00660BA0" w:rsidRPr="00A77F12">
        <w:rPr>
          <w:rFonts w:ascii="Times New Roman" w:hAnsi="Times New Roman" w:cs="Times New Roman"/>
          <w:sz w:val="24"/>
          <w:szCs w:val="24"/>
        </w:rPr>
        <w:t>WZ, ale gwarantującą należyte wykonywanie zobowiązań określonych w OPZ i w umowie.</w:t>
      </w:r>
    </w:p>
    <w:p w14:paraId="174C440F" w14:textId="76998A93" w:rsidR="00660BA0" w:rsidRPr="00A77F12" w:rsidRDefault="00B916C1" w:rsidP="00A77F12">
      <w:pPr>
        <w:pStyle w:val="Akapitzlist"/>
        <w:spacing w:after="0" w:line="240" w:lineRule="auto"/>
        <w:ind w:left="709" w:hanging="283"/>
        <w:jc w:val="both"/>
        <w:rPr>
          <w:rFonts w:ascii="Times New Roman" w:hAnsi="Times New Roman" w:cs="Times New Roman"/>
          <w:sz w:val="24"/>
          <w:szCs w:val="24"/>
        </w:rPr>
      </w:pPr>
      <w:r w:rsidRPr="00A77F12">
        <w:rPr>
          <w:rFonts w:ascii="Times New Roman" w:hAnsi="Times New Roman" w:cs="Times New Roman"/>
          <w:bCs/>
          <w:sz w:val="24"/>
          <w:szCs w:val="24"/>
        </w:rPr>
        <w:t xml:space="preserve">7) </w:t>
      </w:r>
      <w:r w:rsidR="00660BA0" w:rsidRPr="00A77F12">
        <w:rPr>
          <w:rFonts w:ascii="Times New Roman" w:hAnsi="Times New Roman" w:cs="Times New Roman"/>
          <w:bCs/>
          <w:sz w:val="24"/>
          <w:szCs w:val="24"/>
        </w:rPr>
        <w:t>Zamawiający nie wyraża zgody, aby pracownicy ochrony (realizujący przedmiotowe zamówienie) pracujący w pełnym wymiarze godzin na umowę o pracę</w:t>
      </w:r>
      <w:r w:rsidR="009D536C" w:rsidRPr="00A77F12">
        <w:rPr>
          <w:rFonts w:ascii="Times New Roman" w:hAnsi="Times New Roman" w:cs="Times New Roman"/>
          <w:bCs/>
          <w:sz w:val="24"/>
          <w:szCs w:val="24"/>
        </w:rPr>
        <w:t xml:space="preserve"> i</w:t>
      </w:r>
      <w:r w:rsidR="00660BA0" w:rsidRPr="00A77F12">
        <w:rPr>
          <w:rFonts w:ascii="Times New Roman" w:hAnsi="Times New Roman" w:cs="Times New Roman"/>
          <w:bCs/>
          <w:sz w:val="24"/>
          <w:szCs w:val="24"/>
        </w:rPr>
        <w:t xml:space="preserve"> wykonujący czynności </w:t>
      </w:r>
      <w:r w:rsidR="00660BA0" w:rsidRPr="00A77F12">
        <w:rPr>
          <w:rFonts w:ascii="Times New Roman" w:hAnsi="Times New Roman" w:cs="Times New Roman"/>
          <w:sz w:val="24"/>
          <w:szCs w:val="24"/>
        </w:rPr>
        <w:t>dowódcy zmiany</w:t>
      </w:r>
      <w:r w:rsidR="00660BA0" w:rsidRPr="00A77F12">
        <w:rPr>
          <w:rFonts w:ascii="Times New Roman" w:hAnsi="Times New Roman" w:cs="Times New Roman"/>
          <w:bCs/>
          <w:sz w:val="24"/>
          <w:szCs w:val="24"/>
        </w:rPr>
        <w:t xml:space="preserve"> (zgodnie z wymaganiami Zamawiającego zawar</w:t>
      </w:r>
      <w:r w:rsidR="00C270DB" w:rsidRPr="00A77F12">
        <w:rPr>
          <w:rFonts w:ascii="Times New Roman" w:hAnsi="Times New Roman" w:cs="Times New Roman"/>
          <w:bCs/>
          <w:sz w:val="24"/>
          <w:szCs w:val="24"/>
        </w:rPr>
        <w:t>tymi w S</w:t>
      </w:r>
      <w:r w:rsidR="00660BA0" w:rsidRPr="00A77F12">
        <w:rPr>
          <w:rFonts w:ascii="Times New Roman" w:hAnsi="Times New Roman" w:cs="Times New Roman"/>
          <w:bCs/>
          <w:sz w:val="24"/>
          <w:szCs w:val="24"/>
        </w:rPr>
        <w:t>WZ), wykonywali pracę w godzinach nadliczbowych. Wykonawca do realizacji zamówienia powinien zapewnić taką liczbę pracowników, aby praca w godzinach nadliczbowych nie była wymagana.</w:t>
      </w:r>
    </w:p>
    <w:p w14:paraId="63DBC259" w14:textId="77777777" w:rsidR="00660BA0" w:rsidRPr="00A77F12" w:rsidRDefault="00660BA0" w:rsidP="00A77F12">
      <w:pPr>
        <w:pStyle w:val="Akapitzlist"/>
        <w:numPr>
          <w:ilvl w:val="0"/>
          <w:numId w:val="18"/>
        </w:numPr>
        <w:tabs>
          <w:tab w:val="left" w:pos="567"/>
        </w:tabs>
        <w:spacing w:after="0" w:line="240" w:lineRule="auto"/>
        <w:jc w:val="both"/>
        <w:rPr>
          <w:rFonts w:ascii="Times New Roman" w:hAnsi="Times New Roman" w:cs="Times New Roman"/>
          <w:sz w:val="24"/>
          <w:szCs w:val="24"/>
        </w:rPr>
      </w:pPr>
      <w:r w:rsidRPr="00A77F12">
        <w:rPr>
          <w:rFonts w:ascii="Times New Roman" w:hAnsi="Times New Roman" w:cs="Times New Roman"/>
          <w:bCs/>
          <w:sz w:val="24"/>
          <w:szCs w:val="24"/>
        </w:rPr>
        <w:t xml:space="preserve">Jednocześnie Zamawiający informuje, że nie wyraża zgody, aby pozostali pracownicy ochrony realizujący przedmiotowe zamówienie pracowali w godzinach nadliczbowych. </w:t>
      </w:r>
    </w:p>
    <w:p w14:paraId="00BBB471" w14:textId="77777777" w:rsidR="00660BA0" w:rsidRPr="00A77F12" w:rsidRDefault="00660BA0" w:rsidP="00A77F12">
      <w:pPr>
        <w:pStyle w:val="Akapitzlist"/>
        <w:tabs>
          <w:tab w:val="left" w:pos="709"/>
        </w:tabs>
        <w:spacing w:after="0" w:line="240" w:lineRule="auto"/>
        <w:ind w:left="567"/>
        <w:jc w:val="both"/>
        <w:rPr>
          <w:rFonts w:ascii="Times New Roman" w:hAnsi="Times New Roman" w:cs="Times New Roman"/>
          <w:bCs/>
          <w:sz w:val="24"/>
          <w:szCs w:val="24"/>
        </w:rPr>
      </w:pPr>
      <w:r w:rsidRPr="00A77F12">
        <w:rPr>
          <w:rFonts w:ascii="Times New Roman" w:hAnsi="Times New Roman" w:cs="Times New Roman"/>
          <w:bCs/>
          <w:sz w:val="24"/>
          <w:szCs w:val="24"/>
        </w:rPr>
        <w:t>Wykonywanie obowiązków pracownika ochrony (przy realizacji przedmiotowego zamówienia) w godzinach nadliczbowych rodzi poważne ryzyko, nienależytego wykonywania przedmiotu umowy.</w:t>
      </w:r>
    </w:p>
    <w:p w14:paraId="3C05F9F0" w14:textId="49A6FCD1" w:rsidR="008509A3" w:rsidRPr="00A77F12" w:rsidRDefault="008509A3" w:rsidP="00A77F12">
      <w:pPr>
        <w:pStyle w:val="Akapitzlist"/>
        <w:numPr>
          <w:ilvl w:val="0"/>
          <w:numId w:val="18"/>
        </w:numPr>
        <w:tabs>
          <w:tab w:val="num" w:pos="4160"/>
        </w:tabs>
        <w:spacing w:after="0" w:line="240" w:lineRule="auto"/>
        <w:jc w:val="both"/>
        <w:rPr>
          <w:rFonts w:ascii="Times New Roman" w:hAnsi="Times New Roman" w:cs="Times New Roman"/>
          <w:sz w:val="24"/>
          <w:szCs w:val="24"/>
          <w:lang w:eastAsia="ar-SA"/>
        </w:rPr>
      </w:pPr>
      <w:r w:rsidRPr="00A77F12">
        <w:rPr>
          <w:rFonts w:ascii="Times New Roman" w:hAnsi="Times New Roman" w:cs="Times New Roman"/>
          <w:sz w:val="24"/>
          <w:szCs w:val="24"/>
          <w:lang w:eastAsia="ar-SA"/>
        </w:rPr>
        <w:t>Osoby wyznaczone przez Wykonawcę do pracy na lotnisku nie mogą być pod wpływem środków odurzających lub psychoaktywnych.</w:t>
      </w:r>
      <w:r w:rsidR="00834E26" w:rsidRPr="00A77F12">
        <w:rPr>
          <w:rFonts w:ascii="Times New Roman" w:hAnsi="Times New Roman" w:cs="Times New Roman"/>
          <w:sz w:val="24"/>
          <w:szCs w:val="24"/>
          <w:lang w:eastAsia="ar-SA"/>
        </w:rPr>
        <w:t xml:space="preserve"> Osoby realizujące usługę muszą być zdrowe i wypoczęte.</w:t>
      </w:r>
    </w:p>
    <w:p w14:paraId="4C525071" w14:textId="77777777" w:rsidR="008509A3" w:rsidRPr="00A77F12" w:rsidRDefault="008509A3" w:rsidP="00A77F12">
      <w:pPr>
        <w:pStyle w:val="Akapitzlist"/>
        <w:numPr>
          <w:ilvl w:val="0"/>
          <w:numId w:val="18"/>
        </w:numPr>
        <w:tabs>
          <w:tab w:val="num" w:pos="4160"/>
        </w:tabs>
        <w:spacing w:after="0" w:line="240" w:lineRule="auto"/>
        <w:jc w:val="both"/>
        <w:rPr>
          <w:rFonts w:ascii="Times New Roman" w:hAnsi="Times New Roman" w:cs="Times New Roman"/>
          <w:sz w:val="24"/>
          <w:szCs w:val="24"/>
          <w:lang w:eastAsia="ar-SA"/>
        </w:rPr>
      </w:pPr>
      <w:r w:rsidRPr="00A77F12">
        <w:rPr>
          <w:rFonts w:ascii="Times New Roman" w:hAnsi="Times New Roman" w:cs="Times New Roman"/>
          <w:sz w:val="24"/>
          <w:szCs w:val="24"/>
        </w:rPr>
        <w:t>Wykonawca ponosi odpowiedzialność w przypadku, kiedy jego pracownik, który stawi się do pracy (lub podczas pracy będzie spożywał substancje odurzające lub psychoaktywne) na Lotnisku będzie pod wpływem środków odurzających lub psychoaktywnych.</w:t>
      </w:r>
    </w:p>
    <w:p w14:paraId="0CE4E5B5" w14:textId="5F4295CB" w:rsidR="008509A3" w:rsidRPr="00A77F12" w:rsidRDefault="008509A3" w:rsidP="00A77F12">
      <w:pPr>
        <w:pStyle w:val="Akapitzlist"/>
        <w:numPr>
          <w:ilvl w:val="0"/>
          <w:numId w:val="18"/>
        </w:numPr>
        <w:tabs>
          <w:tab w:val="num" w:pos="4160"/>
        </w:tabs>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W przypadku nabrania podejrzeń co do stanu pracownika Wykonawcy przez pracownika Zamawiającego lub osobę postronną, Zamawiający poinformuje o tym niezwłocznie Wykonawcę i wezwie odpowiednie służby w celu potwierdzenia lub wykluczenia podejrzeń. Osoba taka zostanie odsunięta od obowiązków do czasu wyjaśnienia sytuacji. Jeżeli podejrzenia zostaną potwierdzone, to osoba taka nie będzie już mogła realizować usługi i przebywać na terenie Zamawiającego. Wykonawca w takiej sytuacji będzie zobowiązany do wyznaczenia innej osoby w miejsce odsuniętej, a Zamawiający naliczy karę umowną.</w:t>
      </w:r>
    </w:p>
    <w:p w14:paraId="397B7FDE" w14:textId="51E52829" w:rsidR="005E4A2A" w:rsidRPr="00A77F12" w:rsidRDefault="005E4A2A" w:rsidP="00A77F12">
      <w:pPr>
        <w:pStyle w:val="Akapitzlist"/>
        <w:numPr>
          <w:ilvl w:val="0"/>
          <w:numId w:val="18"/>
        </w:numPr>
        <w:tabs>
          <w:tab w:val="num" w:pos="4160"/>
        </w:tabs>
        <w:spacing w:after="0" w:line="240" w:lineRule="auto"/>
        <w:jc w:val="both"/>
        <w:rPr>
          <w:rFonts w:ascii="Times New Roman" w:hAnsi="Times New Roman" w:cs="Times New Roman"/>
          <w:sz w:val="24"/>
          <w:szCs w:val="24"/>
        </w:rPr>
      </w:pPr>
      <w:r w:rsidRPr="00A77F12">
        <w:rPr>
          <w:rFonts w:ascii="Times New Roman" w:hAnsi="Times New Roman" w:cs="Times New Roman"/>
          <w:bCs/>
          <w:sz w:val="24"/>
          <w:szCs w:val="24"/>
        </w:rPr>
        <w:t>Zamawiający będzie wymagał zgrywania zdarzeń w przypadku rażących odstępstw w sposobie realizacji ochrony obiektu. Do takich zdarzeń należy zaliczyć np.: uszkodzenie ochranianego sprzętu, wtargnięcie nieuprawnionych osób w rejon ochraniany, kradzież mienia, włamania do obiektów itp.</w:t>
      </w:r>
    </w:p>
    <w:p w14:paraId="1B480460" w14:textId="34DC8E19" w:rsidR="005E4A2A" w:rsidRPr="00A77F12" w:rsidRDefault="005E4A2A" w:rsidP="00A77F12">
      <w:pPr>
        <w:pStyle w:val="Akapitzlist"/>
        <w:numPr>
          <w:ilvl w:val="0"/>
          <w:numId w:val="18"/>
        </w:numPr>
        <w:tabs>
          <w:tab w:val="num" w:pos="4160"/>
        </w:tabs>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Osoby wyznaczone do realizacji zamówienia musza posiadać aktualne badania psychofizyczne stwierdzające zdolność do wykonywania zadań pracownika ochrony, powinny być sprawne fizycznie (do wykonywania usługi ochrony objętej umową nie mogą być dopuszczeni w szczególności pracownicy z dysfunkcją narządów mowy, ruchu, słuchu lub zaburzeniami psychicznymi), niekarane i komunikatywne.</w:t>
      </w:r>
    </w:p>
    <w:p w14:paraId="37B588A0" w14:textId="72BC1FB3" w:rsidR="005E4A2A" w:rsidRPr="00A77F12" w:rsidRDefault="005E4A2A" w:rsidP="00A77F12">
      <w:pPr>
        <w:pStyle w:val="Akapitzlist"/>
        <w:numPr>
          <w:ilvl w:val="0"/>
          <w:numId w:val="18"/>
        </w:numPr>
        <w:spacing w:after="0" w:line="240" w:lineRule="auto"/>
        <w:jc w:val="both"/>
        <w:rPr>
          <w:rFonts w:ascii="Times New Roman" w:hAnsi="Times New Roman" w:cs="Times New Roman"/>
          <w:bCs/>
          <w:sz w:val="24"/>
          <w:szCs w:val="24"/>
        </w:rPr>
      </w:pPr>
      <w:r w:rsidRPr="00A77F12">
        <w:rPr>
          <w:rFonts w:ascii="Times New Roman" w:hAnsi="Times New Roman" w:cs="Times New Roman"/>
          <w:sz w:val="24"/>
          <w:szCs w:val="24"/>
        </w:rPr>
        <w:t>U</w:t>
      </w:r>
      <w:r w:rsidRPr="00A77F12">
        <w:rPr>
          <w:rFonts w:ascii="Times New Roman" w:hAnsi="Times New Roman" w:cs="Times New Roman"/>
          <w:bCs/>
          <w:sz w:val="24"/>
          <w:szCs w:val="24"/>
        </w:rPr>
        <w:t>rządzenie do rejestracji obchodów musi być na każdym posterunku.</w:t>
      </w:r>
    </w:p>
    <w:p w14:paraId="2EE36114" w14:textId="0FD95C25" w:rsidR="005A3B64" w:rsidRPr="00A77F12" w:rsidRDefault="005A3B64" w:rsidP="00A77F12">
      <w:pPr>
        <w:pStyle w:val="Akapitzlist"/>
        <w:numPr>
          <w:ilvl w:val="0"/>
          <w:numId w:val="18"/>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Przedział godzinowy  sprawowania ochrony na posterunku nr 3 i posterunku nr 5.</w:t>
      </w:r>
    </w:p>
    <w:p w14:paraId="56B44C6C" w14:textId="77777777" w:rsidR="005A3B64" w:rsidRPr="00A77F12" w:rsidRDefault="005A3B64" w:rsidP="00A77F12">
      <w:pPr>
        <w:pStyle w:val="Akapitzlist"/>
        <w:spacing w:after="0" w:line="240" w:lineRule="auto"/>
        <w:ind w:left="540"/>
        <w:jc w:val="both"/>
        <w:rPr>
          <w:rFonts w:ascii="Times New Roman" w:hAnsi="Times New Roman" w:cs="Times New Roman"/>
          <w:color w:val="000000"/>
          <w:sz w:val="24"/>
          <w:szCs w:val="24"/>
        </w:rPr>
      </w:pPr>
      <w:r w:rsidRPr="00A77F12">
        <w:rPr>
          <w:rFonts w:ascii="Times New Roman" w:hAnsi="Times New Roman" w:cs="Times New Roman"/>
          <w:color w:val="000000"/>
          <w:sz w:val="24"/>
          <w:szCs w:val="24"/>
        </w:rPr>
        <w:t>- posterunek nr 3 w godzinach 20:00 do 8:00 dnia następnego;</w:t>
      </w:r>
    </w:p>
    <w:p w14:paraId="5DE4A765" w14:textId="77777777" w:rsidR="005A3B64" w:rsidRPr="00A77F12" w:rsidRDefault="005A3B64" w:rsidP="00A77F12">
      <w:pPr>
        <w:pStyle w:val="Akapitzlist"/>
        <w:spacing w:after="0" w:line="240" w:lineRule="auto"/>
        <w:ind w:left="540"/>
        <w:jc w:val="both"/>
        <w:rPr>
          <w:rFonts w:ascii="Times New Roman" w:hAnsi="Times New Roman" w:cs="Times New Roman"/>
          <w:color w:val="000000"/>
          <w:sz w:val="24"/>
          <w:szCs w:val="24"/>
        </w:rPr>
      </w:pPr>
      <w:r w:rsidRPr="00A77F12">
        <w:rPr>
          <w:rFonts w:ascii="Times New Roman" w:hAnsi="Times New Roman" w:cs="Times New Roman"/>
          <w:color w:val="000000"/>
          <w:sz w:val="24"/>
          <w:szCs w:val="24"/>
        </w:rPr>
        <w:t>- posterunek nr 5 w godzinach 16:00 do 8:00 dnia następnego.</w:t>
      </w:r>
    </w:p>
    <w:p w14:paraId="51F9F19D" w14:textId="42289D33" w:rsidR="0012023D" w:rsidRPr="00A77F12" w:rsidRDefault="0012023D" w:rsidP="00A77F12">
      <w:pPr>
        <w:pStyle w:val="Akapitzlist"/>
        <w:numPr>
          <w:ilvl w:val="0"/>
          <w:numId w:val="18"/>
        </w:numPr>
        <w:autoSpaceDE w:val="0"/>
        <w:autoSpaceDN w:val="0"/>
        <w:adjustRightInd w:val="0"/>
        <w:spacing w:after="0" w:line="240" w:lineRule="auto"/>
        <w:jc w:val="both"/>
        <w:rPr>
          <w:rFonts w:ascii="Times New Roman" w:hAnsi="Times New Roman" w:cs="Times New Roman"/>
          <w:bCs/>
          <w:sz w:val="24"/>
          <w:szCs w:val="24"/>
        </w:rPr>
      </w:pPr>
      <w:r w:rsidRPr="00A77F12">
        <w:rPr>
          <w:rFonts w:ascii="Times New Roman" w:hAnsi="Times New Roman" w:cs="Times New Roman"/>
          <w:bCs/>
          <w:sz w:val="24"/>
          <w:szCs w:val="24"/>
        </w:rPr>
        <w:t>Zamawiający zastrzega obowiązek osobistego wykonania zamówienia przez Wykonawcę w zakresie monitoringu oraz fizycznej ochrony obiektu. Jest to kluczowa część zamówienia, ze względu na służby mundurowe regularnie przebywające na terenie lotniska.</w:t>
      </w:r>
    </w:p>
    <w:p w14:paraId="7CB6FB65" w14:textId="263DCB53" w:rsidR="0012023D" w:rsidRPr="00A77F12" w:rsidRDefault="0012023D" w:rsidP="00A77F12">
      <w:pPr>
        <w:pStyle w:val="Akapitzlist"/>
        <w:numPr>
          <w:ilvl w:val="0"/>
          <w:numId w:val="18"/>
        </w:numPr>
        <w:autoSpaceDE w:val="0"/>
        <w:autoSpaceDN w:val="0"/>
        <w:adjustRightInd w:val="0"/>
        <w:spacing w:after="0" w:line="240" w:lineRule="auto"/>
        <w:jc w:val="both"/>
        <w:rPr>
          <w:rFonts w:ascii="Times New Roman" w:hAnsi="Times New Roman" w:cs="Times New Roman"/>
          <w:sz w:val="24"/>
          <w:szCs w:val="24"/>
        </w:rPr>
      </w:pPr>
      <w:r w:rsidRPr="00A77F12">
        <w:rPr>
          <w:rFonts w:ascii="Times New Roman" w:hAnsi="Times New Roman" w:cs="Times New Roman"/>
          <w:bCs/>
          <w:sz w:val="24"/>
          <w:szCs w:val="24"/>
        </w:rPr>
        <w:t xml:space="preserve">Zamawiający dopuszcza udział podwykonawcy </w:t>
      </w:r>
      <w:r w:rsidR="005262AD" w:rsidRPr="00A77F12">
        <w:rPr>
          <w:rFonts w:ascii="Times New Roman" w:hAnsi="Times New Roman" w:cs="Times New Roman"/>
          <w:bCs/>
          <w:sz w:val="24"/>
          <w:szCs w:val="24"/>
        </w:rPr>
        <w:t xml:space="preserve">tylko </w:t>
      </w:r>
      <w:r w:rsidRPr="00A77F12">
        <w:rPr>
          <w:rFonts w:ascii="Times New Roman" w:hAnsi="Times New Roman" w:cs="Times New Roman"/>
          <w:bCs/>
          <w:sz w:val="24"/>
          <w:szCs w:val="24"/>
        </w:rPr>
        <w:t xml:space="preserve">dla części zamówienia dotyczącej </w:t>
      </w:r>
      <w:r w:rsidRPr="00A77F12">
        <w:rPr>
          <w:rFonts w:ascii="Times New Roman" w:hAnsi="Times New Roman" w:cs="Times New Roman"/>
          <w:sz w:val="24"/>
          <w:szCs w:val="24"/>
        </w:rPr>
        <w:t>montowania kamer monitoringu.</w:t>
      </w:r>
    </w:p>
    <w:p w14:paraId="36A51278" w14:textId="6925DB4F" w:rsidR="001A32AA" w:rsidRPr="00A77F12" w:rsidRDefault="001A32AA" w:rsidP="00A77F12">
      <w:pPr>
        <w:pStyle w:val="Akapitzlist"/>
        <w:numPr>
          <w:ilvl w:val="0"/>
          <w:numId w:val="18"/>
        </w:numPr>
        <w:autoSpaceDE w:val="0"/>
        <w:autoSpaceDN w:val="0"/>
        <w:adjustRightInd w:val="0"/>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 xml:space="preserve">Zamawiający przewiduje </w:t>
      </w:r>
      <w:r w:rsidR="00EC1486" w:rsidRPr="00A77F12">
        <w:rPr>
          <w:rFonts w:ascii="Times New Roman" w:hAnsi="Times New Roman" w:cs="Times New Roman"/>
          <w:sz w:val="24"/>
          <w:szCs w:val="24"/>
        </w:rPr>
        <w:t xml:space="preserve">skorzystanie z </w:t>
      </w:r>
      <w:r w:rsidRPr="00A77F12">
        <w:rPr>
          <w:rFonts w:ascii="Times New Roman" w:hAnsi="Times New Roman" w:cs="Times New Roman"/>
          <w:sz w:val="24"/>
          <w:szCs w:val="24"/>
        </w:rPr>
        <w:t>praw</w:t>
      </w:r>
      <w:r w:rsidR="00EC1486" w:rsidRPr="00A77F12">
        <w:rPr>
          <w:rFonts w:ascii="Times New Roman" w:hAnsi="Times New Roman" w:cs="Times New Roman"/>
          <w:sz w:val="24"/>
          <w:szCs w:val="24"/>
        </w:rPr>
        <w:t>a</w:t>
      </w:r>
      <w:r w:rsidRPr="00A77F12">
        <w:rPr>
          <w:rFonts w:ascii="Times New Roman" w:hAnsi="Times New Roman" w:cs="Times New Roman"/>
          <w:sz w:val="24"/>
          <w:szCs w:val="24"/>
        </w:rPr>
        <w:t xml:space="preserve"> opcji.</w:t>
      </w:r>
    </w:p>
    <w:p w14:paraId="3EBB0120" w14:textId="77777777" w:rsidR="002563B4" w:rsidRPr="00A77F12" w:rsidRDefault="00834E26" w:rsidP="00A77F12">
      <w:pPr>
        <w:pStyle w:val="Akapitzlist"/>
        <w:numPr>
          <w:ilvl w:val="0"/>
          <w:numId w:val="18"/>
        </w:numPr>
        <w:autoSpaceDE w:val="0"/>
        <w:autoSpaceDN w:val="0"/>
        <w:adjustRightInd w:val="0"/>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Zamawiający nie wyraża zgody na realizowanie zamówienia przy pomocy osób niepełnosprawnych.</w:t>
      </w:r>
    </w:p>
    <w:p w14:paraId="4CCF1DF0" w14:textId="2726FFFE" w:rsidR="002563B4" w:rsidRPr="00A77F12" w:rsidRDefault="002563B4" w:rsidP="00A77F12">
      <w:pPr>
        <w:pStyle w:val="Akapitzlist"/>
        <w:numPr>
          <w:ilvl w:val="0"/>
          <w:numId w:val="18"/>
        </w:numPr>
        <w:autoSpaceDE w:val="0"/>
        <w:autoSpaceDN w:val="0"/>
        <w:adjustRightInd w:val="0"/>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Zamawiający nie zamierza odkupić okablowania od obecnego Wykonawcy. Zamawiający wymaga montażu nowych urządzeń monitoringu w oparciu o nowe okablowanie.</w:t>
      </w:r>
    </w:p>
    <w:p w14:paraId="32BECAC4" w14:textId="7ACD7227" w:rsidR="002563B4" w:rsidRPr="00A77F12" w:rsidRDefault="002563B4" w:rsidP="00A77F12">
      <w:pPr>
        <w:pStyle w:val="Akapitzlist"/>
        <w:numPr>
          <w:ilvl w:val="0"/>
          <w:numId w:val="18"/>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Kamery będą montowane na wysokości od 2m do 10 m.</w:t>
      </w:r>
    </w:p>
    <w:p w14:paraId="36A144FE" w14:textId="4D23944D" w:rsidR="002563B4" w:rsidRPr="00A77F12" w:rsidRDefault="002563B4" w:rsidP="00A77F12">
      <w:pPr>
        <w:pStyle w:val="Akapitzlist"/>
        <w:numPr>
          <w:ilvl w:val="0"/>
          <w:numId w:val="18"/>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Zamawiający wymaga przechowywania nagrań przez okres 30 dni.</w:t>
      </w:r>
    </w:p>
    <w:p w14:paraId="7A839777" w14:textId="2556A844" w:rsidR="000C0930" w:rsidRPr="00A77F12" w:rsidRDefault="000C0930" w:rsidP="00A77F12">
      <w:pPr>
        <w:pStyle w:val="Akapitzlist"/>
        <w:numPr>
          <w:ilvl w:val="0"/>
          <w:numId w:val="18"/>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t xml:space="preserve">Wykonawca ma obowiązek chronić mienie Zamawiającego </w:t>
      </w:r>
      <w:r w:rsidRPr="00A77F12">
        <w:rPr>
          <w:rFonts w:ascii="Times New Roman" w:hAnsi="Times New Roman" w:cs="Times New Roman"/>
          <w:sz w:val="24"/>
          <w:szCs w:val="24"/>
          <w:u w:val="single"/>
        </w:rPr>
        <w:t>bez względu na to, kto może być potencjalnym sprawcą</w:t>
      </w:r>
      <w:r w:rsidRPr="00A77F12">
        <w:rPr>
          <w:rFonts w:ascii="Times New Roman" w:hAnsi="Times New Roman" w:cs="Times New Roman"/>
          <w:sz w:val="24"/>
          <w:szCs w:val="24"/>
        </w:rPr>
        <w:t xml:space="preserve"> </w:t>
      </w:r>
      <w:r w:rsidRPr="00A77F12">
        <w:rPr>
          <w:rFonts w:ascii="Times New Roman" w:hAnsi="Times New Roman" w:cs="Times New Roman"/>
          <w:i/>
          <w:sz w:val="24"/>
          <w:szCs w:val="24"/>
        </w:rPr>
        <w:t>kradzieży, kradzieży z włamaniem, zniszczenia lub uszkodzenia mienia.</w:t>
      </w:r>
    </w:p>
    <w:p w14:paraId="6C580D2A" w14:textId="77777777" w:rsidR="000C0930" w:rsidRPr="00A77F12" w:rsidRDefault="000C0930" w:rsidP="00A77F12">
      <w:pPr>
        <w:pStyle w:val="Akapitzlist"/>
        <w:numPr>
          <w:ilvl w:val="0"/>
          <w:numId w:val="18"/>
        </w:numPr>
        <w:spacing w:after="0" w:line="240" w:lineRule="auto"/>
        <w:jc w:val="both"/>
        <w:rPr>
          <w:rFonts w:ascii="Times New Roman" w:hAnsi="Times New Roman" w:cs="Times New Roman"/>
          <w:sz w:val="24"/>
          <w:szCs w:val="24"/>
        </w:rPr>
      </w:pPr>
      <w:r w:rsidRPr="00A77F12">
        <w:rPr>
          <w:rFonts w:ascii="Times New Roman" w:hAnsi="Times New Roman" w:cs="Times New Roman"/>
          <w:sz w:val="24"/>
          <w:szCs w:val="24"/>
        </w:rPr>
        <w:lastRenderedPageBreak/>
        <w:t xml:space="preserve">Zamawiający dopuszcza przesyłanie dokumentów w formie elektronicznej, ale nadal muszą być one podpisane zgodnie z zasadami reprezentacji (w formie oryginałów lub poświadczonych za zgodność z oryginałem kopii). Wszystkie dokumenty przekazywane Zamawiającemu w formie elektronicznej muszą być podpisane kwalifikowanym certyfikowanym podpisem elektronicznym. </w:t>
      </w:r>
    </w:p>
    <w:p w14:paraId="67798619" w14:textId="77777777" w:rsidR="000C0930" w:rsidRPr="00A77F12" w:rsidRDefault="000C0930" w:rsidP="00A77F12">
      <w:pPr>
        <w:pStyle w:val="Akapitzlist"/>
        <w:spacing w:after="0" w:line="240" w:lineRule="auto"/>
        <w:ind w:left="540"/>
        <w:jc w:val="both"/>
        <w:rPr>
          <w:rFonts w:ascii="Times New Roman" w:hAnsi="Times New Roman" w:cs="Times New Roman"/>
          <w:sz w:val="24"/>
          <w:szCs w:val="24"/>
          <w:u w:val="single"/>
        </w:rPr>
      </w:pPr>
      <w:r w:rsidRPr="00A77F12">
        <w:rPr>
          <w:rFonts w:ascii="Times New Roman" w:hAnsi="Times New Roman" w:cs="Times New Roman"/>
          <w:sz w:val="24"/>
          <w:szCs w:val="24"/>
          <w:u w:val="single"/>
        </w:rPr>
        <w:t>Dokumenty przekazane w niewłaściwej formie lub podpisane niezgodnie z reprezentacją będą traktowane jako niedostarczone.</w:t>
      </w:r>
    </w:p>
    <w:p w14:paraId="33F1A174" w14:textId="200DDC92" w:rsidR="000C0930" w:rsidRPr="00A77F12" w:rsidRDefault="000C0930" w:rsidP="00A77F12">
      <w:pPr>
        <w:pStyle w:val="Akapitzlist"/>
        <w:numPr>
          <w:ilvl w:val="0"/>
          <w:numId w:val="18"/>
        </w:numPr>
        <w:spacing w:after="0" w:line="240" w:lineRule="auto"/>
        <w:jc w:val="both"/>
        <w:rPr>
          <w:rFonts w:ascii="Times New Roman" w:hAnsi="Times New Roman" w:cs="Times New Roman"/>
          <w:sz w:val="24"/>
          <w:szCs w:val="24"/>
          <w:u w:val="single"/>
        </w:rPr>
      </w:pPr>
      <w:r w:rsidRPr="00A77F12">
        <w:rPr>
          <w:rFonts w:ascii="Times New Roman" w:hAnsi="Times New Roman" w:cs="Times New Roman"/>
          <w:color w:val="000000"/>
          <w:sz w:val="24"/>
          <w:szCs w:val="24"/>
          <w:u w:val="single"/>
        </w:rPr>
        <w:t>Zamawiający informuje, że może wystąpić z wnioskiem do Państwowej Inspekcji Pracy o przeprowadzenie kontroli u Wykonawcy</w:t>
      </w:r>
      <w:r w:rsidR="00A77F12">
        <w:rPr>
          <w:rFonts w:ascii="Times New Roman" w:hAnsi="Times New Roman" w:cs="Times New Roman"/>
          <w:color w:val="000000"/>
          <w:sz w:val="24"/>
          <w:szCs w:val="24"/>
          <w:u w:val="single"/>
        </w:rPr>
        <w:t xml:space="preserve"> w zakresie przestrzegania przepisów Kodeksu Pracy.</w:t>
      </w:r>
    </w:p>
    <w:p w14:paraId="4DB131C4" w14:textId="2787EA7C" w:rsidR="000C0930" w:rsidRPr="00A77F12" w:rsidRDefault="000C0930" w:rsidP="00A77F12">
      <w:pPr>
        <w:pStyle w:val="Akapitzlist"/>
        <w:numPr>
          <w:ilvl w:val="0"/>
          <w:numId w:val="18"/>
        </w:numPr>
        <w:spacing w:after="0" w:line="240" w:lineRule="auto"/>
        <w:jc w:val="both"/>
        <w:rPr>
          <w:rFonts w:ascii="Times New Roman" w:hAnsi="Times New Roman" w:cs="Times New Roman"/>
          <w:sz w:val="24"/>
          <w:szCs w:val="24"/>
          <w:u w:val="single"/>
        </w:rPr>
      </w:pPr>
      <w:r w:rsidRPr="00A77F12">
        <w:rPr>
          <w:rFonts w:ascii="Times New Roman" w:hAnsi="Times New Roman" w:cs="Times New Roman"/>
          <w:sz w:val="24"/>
          <w:szCs w:val="24"/>
        </w:rPr>
        <w:t>Wykonawca jeżeli zdecyduje się na realizację zamówienia z udziałem podwykonawców to musi z nimi zawrzeć umowę.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3C962D9" w14:textId="30E2C750" w:rsidR="000C0930" w:rsidRPr="00A77F12" w:rsidRDefault="000C0930" w:rsidP="00A77F12">
      <w:pPr>
        <w:pStyle w:val="Akapitzlist"/>
        <w:numPr>
          <w:ilvl w:val="0"/>
          <w:numId w:val="18"/>
        </w:numPr>
        <w:spacing w:after="0" w:line="240" w:lineRule="auto"/>
        <w:jc w:val="both"/>
        <w:rPr>
          <w:rFonts w:ascii="Times New Roman" w:hAnsi="Times New Roman" w:cs="Times New Roman"/>
          <w:sz w:val="24"/>
          <w:szCs w:val="24"/>
          <w:u w:val="single"/>
        </w:rPr>
      </w:pPr>
      <w:r w:rsidRPr="00A77F12">
        <w:rPr>
          <w:rFonts w:ascii="Times New Roman" w:hAnsi="Times New Roman" w:cs="Times New Roman"/>
          <w:sz w:val="24"/>
          <w:szCs w:val="24"/>
        </w:rPr>
        <w:t>Wykonawca jest zobowiązany do terminowego regulowania swoich zobo</w:t>
      </w:r>
      <w:r w:rsidR="00A77F12">
        <w:rPr>
          <w:rFonts w:ascii="Times New Roman" w:hAnsi="Times New Roman" w:cs="Times New Roman"/>
          <w:sz w:val="24"/>
          <w:szCs w:val="24"/>
        </w:rPr>
        <w:t>wiązań względem podwykonawców.</w:t>
      </w:r>
    </w:p>
    <w:p w14:paraId="5E93EF81" w14:textId="77777777" w:rsidR="000C0930" w:rsidRPr="00A77F12" w:rsidRDefault="000C0930" w:rsidP="00A77F12">
      <w:pPr>
        <w:pStyle w:val="Akapitzlist"/>
        <w:spacing w:after="0" w:line="240" w:lineRule="auto"/>
        <w:ind w:left="540"/>
        <w:jc w:val="both"/>
        <w:rPr>
          <w:rFonts w:ascii="Times New Roman" w:hAnsi="Times New Roman" w:cs="Times New Roman"/>
          <w:sz w:val="24"/>
          <w:szCs w:val="24"/>
        </w:rPr>
      </w:pPr>
    </w:p>
    <w:p w14:paraId="6CCA94E3" w14:textId="77777777" w:rsidR="002563B4" w:rsidRPr="00A77F12" w:rsidRDefault="002563B4" w:rsidP="00A77F12">
      <w:pPr>
        <w:pStyle w:val="Akapitzlist"/>
        <w:autoSpaceDE w:val="0"/>
        <w:autoSpaceDN w:val="0"/>
        <w:adjustRightInd w:val="0"/>
        <w:spacing w:after="0" w:line="240" w:lineRule="auto"/>
        <w:ind w:left="540"/>
        <w:jc w:val="both"/>
        <w:rPr>
          <w:rFonts w:ascii="Times New Roman" w:hAnsi="Times New Roman" w:cs="Times New Roman"/>
          <w:sz w:val="24"/>
          <w:szCs w:val="24"/>
        </w:rPr>
      </w:pPr>
    </w:p>
    <w:p w14:paraId="0FA7E980" w14:textId="77777777" w:rsidR="005E4A2A" w:rsidRPr="00A77F12" w:rsidRDefault="005E4A2A" w:rsidP="00A77F12">
      <w:pPr>
        <w:pStyle w:val="Akapitzlist"/>
        <w:spacing w:after="0" w:line="240" w:lineRule="auto"/>
        <w:ind w:left="540"/>
        <w:jc w:val="both"/>
        <w:rPr>
          <w:rFonts w:ascii="Times New Roman" w:hAnsi="Times New Roman" w:cs="Times New Roman"/>
          <w:sz w:val="24"/>
          <w:szCs w:val="24"/>
        </w:rPr>
      </w:pPr>
    </w:p>
    <w:p w14:paraId="444CFE63" w14:textId="77777777" w:rsidR="008509A3" w:rsidRPr="00A77F12" w:rsidRDefault="008509A3" w:rsidP="00A77F12">
      <w:pPr>
        <w:pStyle w:val="Akapitzlist"/>
        <w:tabs>
          <w:tab w:val="left" w:pos="426"/>
        </w:tabs>
        <w:spacing w:after="0" w:line="240" w:lineRule="auto"/>
        <w:ind w:left="426"/>
        <w:jc w:val="both"/>
        <w:rPr>
          <w:rFonts w:ascii="Times New Roman" w:hAnsi="Times New Roman" w:cs="Times New Roman"/>
          <w:sz w:val="24"/>
          <w:szCs w:val="24"/>
        </w:rPr>
      </w:pPr>
    </w:p>
    <w:p w14:paraId="58C7E731" w14:textId="77777777" w:rsidR="005843BF" w:rsidRPr="00A77F12" w:rsidRDefault="005843BF" w:rsidP="00A77F12">
      <w:pPr>
        <w:pStyle w:val="Akapitzlist"/>
        <w:spacing w:after="0" w:line="240" w:lineRule="auto"/>
        <w:ind w:left="0"/>
        <w:jc w:val="both"/>
        <w:rPr>
          <w:rFonts w:ascii="Times New Roman" w:hAnsi="Times New Roman" w:cs="Times New Roman"/>
          <w:sz w:val="24"/>
          <w:szCs w:val="24"/>
        </w:rPr>
      </w:pPr>
    </w:p>
    <w:sectPr w:rsidR="005843BF" w:rsidRPr="00A77F12" w:rsidSect="006778E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16BA1" w14:textId="77777777" w:rsidR="006778E6" w:rsidRDefault="006778E6" w:rsidP="007E6086">
      <w:pPr>
        <w:spacing w:after="0" w:line="240" w:lineRule="auto"/>
      </w:pPr>
      <w:r>
        <w:separator/>
      </w:r>
    </w:p>
  </w:endnote>
  <w:endnote w:type="continuationSeparator" w:id="0">
    <w:p w14:paraId="4A50D66C" w14:textId="77777777" w:rsidR="006778E6" w:rsidRDefault="006778E6" w:rsidP="007E6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411F9" w14:textId="77777777" w:rsidR="006778E6" w:rsidRDefault="006778E6" w:rsidP="007E6086">
      <w:pPr>
        <w:spacing w:after="0" w:line="240" w:lineRule="auto"/>
      </w:pPr>
      <w:r>
        <w:separator/>
      </w:r>
    </w:p>
  </w:footnote>
  <w:footnote w:type="continuationSeparator" w:id="0">
    <w:p w14:paraId="656C9320" w14:textId="77777777" w:rsidR="006778E6" w:rsidRDefault="006778E6" w:rsidP="007E60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1FD65C3"/>
    <w:multiLevelType w:val="hybridMultilevel"/>
    <w:tmpl w:val="7862B63C"/>
    <w:lvl w:ilvl="0" w:tplc="6B82B6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F1539AD"/>
    <w:multiLevelType w:val="hybridMultilevel"/>
    <w:tmpl w:val="AEE40544"/>
    <w:lvl w:ilvl="0" w:tplc="04150011">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2994"/>
        </w:tabs>
        <w:ind w:left="2994" w:hanging="360"/>
      </w:pPr>
      <w:rPr>
        <w:rFonts w:ascii="Courier New" w:hAnsi="Courier New" w:cs="Courier New" w:hint="default"/>
      </w:rPr>
    </w:lvl>
    <w:lvl w:ilvl="2" w:tplc="49EC46BE">
      <w:start w:val="7"/>
      <w:numFmt w:val="decimal"/>
      <w:lvlText w:val="%3."/>
      <w:lvlJc w:val="left"/>
      <w:pPr>
        <w:ind w:left="3714" w:hanging="360"/>
      </w:pPr>
      <w:rPr>
        <w:rFonts w:hint="default"/>
      </w:rPr>
    </w:lvl>
    <w:lvl w:ilvl="3" w:tplc="04150001">
      <w:start w:val="1"/>
      <w:numFmt w:val="bullet"/>
      <w:lvlText w:val=""/>
      <w:lvlJc w:val="left"/>
      <w:pPr>
        <w:tabs>
          <w:tab w:val="num" w:pos="4434"/>
        </w:tabs>
        <w:ind w:left="4434" w:hanging="360"/>
      </w:pPr>
      <w:rPr>
        <w:rFonts w:ascii="Symbol" w:hAnsi="Symbol" w:hint="default"/>
      </w:rPr>
    </w:lvl>
    <w:lvl w:ilvl="4" w:tplc="04150003" w:tentative="1">
      <w:start w:val="1"/>
      <w:numFmt w:val="bullet"/>
      <w:lvlText w:val="o"/>
      <w:lvlJc w:val="left"/>
      <w:pPr>
        <w:tabs>
          <w:tab w:val="num" w:pos="5154"/>
        </w:tabs>
        <w:ind w:left="5154" w:hanging="360"/>
      </w:pPr>
      <w:rPr>
        <w:rFonts w:ascii="Courier New" w:hAnsi="Courier New" w:cs="Courier New" w:hint="default"/>
      </w:rPr>
    </w:lvl>
    <w:lvl w:ilvl="5" w:tplc="04150005" w:tentative="1">
      <w:start w:val="1"/>
      <w:numFmt w:val="bullet"/>
      <w:lvlText w:val=""/>
      <w:lvlJc w:val="left"/>
      <w:pPr>
        <w:tabs>
          <w:tab w:val="num" w:pos="5874"/>
        </w:tabs>
        <w:ind w:left="5874" w:hanging="360"/>
      </w:pPr>
      <w:rPr>
        <w:rFonts w:ascii="Wingdings" w:hAnsi="Wingdings" w:hint="default"/>
      </w:rPr>
    </w:lvl>
    <w:lvl w:ilvl="6" w:tplc="04150001" w:tentative="1">
      <w:start w:val="1"/>
      <w:numFmt w:val="bullet"/>
      <w:lvlText w:val=""/>
      <w:lvlJc w:val="left"/>
      <w:pPr>
        <w:tabs>
          <w:tab w:val="num" w:pos="6594"/>
        </w:tabs>
        <w:ind w:left="6594" w:hanging="360"/>
      </w:pPr>
      <w:rPr>
        <w:rFonts w:ascii="Symbol" w:hAnsi="Symbol" w:hint="default"/>
      </w:rPr>
    </w:lvl>
    <w:lvl w:ilvl="7" w:tplc="04150003" w:tentative="1">
      <w:start w:val="1"/>
      <w:numFmt w:val="bullet"/>
      <w:lvlText w:val="o"/>
      <w:lvlJc w:val="left"/>
      <w:pPr>
        <w:tabs>
          <w:tab w:val="num" w:pos="7314"/>
        </w:tabs>
        <w:ind w:left="7314" w:hanging="360"/>
      </w:pPr>
      <w:rPr>
        <w:rFonts w:ascii="Courier New" w:hAnsi="Courier New" w:cs="Courier New" w:hint="default"/>
      </w:rPr>
    </w:lvl>
    <w:lvl w:ilvl="8" w:tplc="04150005" w:tentative="1">
      <w:start w:val="1"/>
      <w:numFmt w:val="bullet"/>
      <w:lvlText w:val=""/>
      <w:lvlJc w:val="left"/>
      <w:pPr>
        <w:tabs>
          <w:tab w:val="num" w:pos="8034"/>
        </w:tabs>
        <w:ind w:left="8034" w:hanging="360"/>
      </w:pPr>
      <w:rPr>
        <w:rFonts w:ascii="Wingdings" w:hAnsi="Wingdings" w:hint="default"/>
      </w:rPr>
    </w:lvl>
  </w:abstractNum>
  <w:abstractNum w:abstractNumId="3">
    <w:nsid w:val="10832EFF"/>
    <w:multiLevelType w:val="multilevel"/>
    <w:tmpl w:val="62B2D1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ADB051A"/>
    <w:multiLevelType w:val="hybridMultilevel"/>
    <w:tmpl w:val="D64A71E2"/>
    <w:lvl w:ilvl="0" w:tplc="7A220C16">
      <w:start w:val="1"/>
      <w:numFmt w:val="lowerLetter"/>
      <w:lvlText w:val="%1)"/>
      <w:lvlJc w:val="left"/>
      <w:pPr>
        <w:tabs>
          <w:tab w:val="num" w:pos="1080"/>
        </w:tabs>
        <w:ind w:left="1080" w:hanging="360"/>
      </w:pPr>
      <w:rPr>
        <w:rFonts w:hint="default"/>
        <w:color w:val="000000" w:themeColor="text1"/>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nsid w:val="1BA25D8E"/>
    <w:multiLevelType w:val="hybridMultilevel"/>
    <w:tmpl w:val="353207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C047E2"/>
    <w:multiLevelType w:val="hybridMultilevel"/>
    <w:tmpl w:val="385EEDE2"/>
    <w:lvl w:ilvl="0" w:tplc="FFFFFFFF">
      <w:start w:val="1"/>
      <w:numFmt w:val="decimal"/>
      <w:lvlText w:val="%1."/>
      <w:lvlJc w:val="left"/>
      <w:pPr>
        <w:tabs>
          <w:tab w:val="num" w:pos="814"/>
        </w:tabs>
        <w:ind w:left="357" w:firstLine="9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21FE4BA6"/>
    <w:multiLevelType w:val="hybridMultilevel"/>
    <w:tmpl w:val="05B8E444"/>
    <w:lvl w:ilvl="0" w:tplc="04150011">
      <w:start w:val="1"/>
      <w:numFmt w:val="decimal"/>
      <w:lvlText w:val="%1)"/>
      <w:lvlJc w:val="left"/>
      <w:pPr>
        <w:ind w:left="720" w:hanging="360"/>
      </w:pPr>
      <w:rPr>
        <w:rFonts w:cs="Times New Roman" w:hint="default"/>
      </w:rPr>
    </w:lvl>
    <w:lvl w:ilvl="1" w:tplc="8E88640C">
      <w:start w:val="1"/>
      <w:numFmt w:val="decimal"/>
      <w:lvlText w:val="%2."/>
      <w:lvlJc w:val="left"/>
      <w:pPr>
        <w:tabs>
          <w:tab w:val="num" w:pos="1440"/>
        </w:tabs>
        <w:ind w:left="1440" w:hanging="360"/>
      </w:pPr>
      <w:rPr>
        <w:rFonts w:hint="default"/>
        <w:b w:val="0"/>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69F2AEE"/>
    <w:multiLevelType w:val="hybridMultilevel"/>
    <w:tmpl w:val="91D892F4"/>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80E24B2"/>
    <w:multiLevelType w:val="multilevel"/>
    <w:tmpl w:val="747070C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43332EAD"/>
    <w:multiLevelType w:val="hybridMultilevel"/>
    <w:tmpl w:val="CAE2D970"/>
    <w:lvl w:ilvl="0" w:tplc="16BC76C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100"/>
        </w:tabs>
        <w:ind w:left="1100" w:hanging="360"/>
      </w:pPr>
      <w:rPr>
        <w:rFonts w:ascii="Courier New" w:hAnsi="Courier New" w:cs="Courier New" w:hint="default"/>
      </w:rPr>
    </w:lvl>
    <w:lvl w:ilvl="2" w:tplc="04150005" w:tentative="1">
      <w:start w:val="1"/>
      <w:numFmt w:val="bullet"/>
      <w:lvlText w:val=""/>
      <w:lvlJc w:val="left"/>
      <w:pPr>
        <w:tabs>
          <w:tab w:val="num" w:pos="1820"/>
        </w:tabs>
        <w:ind w:left="1820" w:hanging="360"/>
      </w:pPr>
      <w:rPr>
        <w:rFonts w:ascii="Wingdings" w:hAnsi="Wingdings" w:hint="default"/>
      </w:rPr>
    </w:lvl>
    <w:lvl w:ilvl="3" w:tplc="04150001" w:tentative="1">
      <w:start w:val="1"/>
      <w:numFmt w:val="bullet"/>
      <w:lvlText w:val=""/>
      <w:lvlJc w:val="left"/>
      <w:pPr>
        <w:tabs>
          <w:tab w:val="num" w:pos="2540"/>
        </w:tabs>
        <w:ind w:left="2540" w:hanging="360"/>
      </w:pPr>
      <w:rPr>
        <w:rFonts w:ascii="Symbol" w:hAnsi="Symbol" w:hint="default"/>
      </w:rPr>
    </w:lvl>
    <w:lvl w:ilvl="4" w:tplc="04150003" w:tentative="1">
      <w:start w:val="1"/>
      <w:numFmt w:val="bullet"/>
      <w:lvlText w:val="o"/>
      <w:lvlJc w:val="left"/>
      <w:pPr>
        <w:tabs>
          <w:tab w:val="num" w:pos="3260"/>
        </w:tabs>
        <w:ind w:left="3260" w:hanging="360"/>
      </w:pPr>
      <w:rPr>
        <w:rFonts w:ascii="Courier New" w:hAnsi="Courier New" w:cs="Courier New" w:hint="default"/>
      </w:rPr>
    </w:lvl>
    <w:lvl w:ilvl="5" w:tplc="04150005" w:tentative="1">
      <w:start w:val="1"/>
      <w:numFmt w:val="bullet"/>
      <w:lvlText w:val=""/>
      <w:lvlJc w:val="left"/>
      <w:pPr>
        <w:tabs>
          <w:tab w:val="num" w:pos="3980"/>
        </w:tabs>
        <w:ind w:left="3980" w:hanging="360"/>
      </w:pPr>
      <w:rPr>
        <w:rFonts w:ascii="Wingdings" w:hAnsi="Wingdings" w:hint="default"/>
      </w:rPr>
    </w:lvl>
    <w:lvl w:ilvl="6" w:tplc="04150001" w:tentative="1">
      <w:start w:val="1"/>
      <w:numFmt w:val="bullet"/>
      <w:lvlText w:val=""/>
      <w:lvlJc w:val="left"/>
      <w:pPr>
        <w:tabs>
          <w:tab w:val="num" w:pos="4700"/>
        </w:tabs>
        <w:ind w:left="4700" w:hanging="360"/>
      </w:pPr>
      <w:rPr>
        <w:rFonts w:ascii="Symbol" w:hAnsi="Symbol" w:hint="default"/>
      </w:rPr>
    </w:lvl>
    <w:lvl w:ilvl="7" w:tplc="04150003" w:tentative="1">
      <w:start w:val="1"/>
      <w:numFmt w:val="bullet"/>
      <w:lvlText w:val="o"/>
      <w:lvlJc w:val="left"/>
      <w:pPr>
        <w:tabs>
          <w:tab w:val="num" w:pos="5420"/>
        </w:tabs>
        <w:ind w:left="5420" w:hanging="360"/>
      </w:pPr>
      <w:rPr>
        <w:rFonts w:ascii="Courier New" w:hAnsi="Courier New" w:cs="Courier New" w:hint="default"/>
      </w:rPr>
    </w:lvl>
    <w:lvl w:ilvl="8" w:tplc="04150005" w:tentative="1">
      <w:start w:val="1"/>
      <w:numFmt w:val="bullet"/>
      <w:lvlText w:val=""/>
      <w:lvlJc w:val="left"/>
      <w:pPr>
        <w:tabs>
          <w:tab w:val="num" w:pos="6140"/>
        </w:tabs>
        <w:ind w:left="6140" w:hanging="360"/>
      </w:pPr>
      <w:rPr>
        <w:rFonts w:ascii="Wingdings" w:hAnsi="Wingdings" w:hint="default"/>
      </w:rPr>
    </w:lvl>
  </w:abstractNum>
  <w:abstractNum w:abstractNumId="11">
    <w:nsid w:val="43B66210"/>
    <w:multiLevelType w:val="hybridMultilevel"/>
    <w:tmpl w:val="1F126606"/>
    <w:lvl w:ilvl="0" w:tplc="6B3AED5C">
      <w:start w:val="1"/>
      <w:numFmt w:val="decimal"/>
      <w:lvlText w:val="%1)"/>
      <w:lvlJc w:val="left"/>
      <w:pPr>
        <w:tabs>
          <w:tab w:val="num" w:pos="795"/>
        </w:tabs>
        <w:ind w:left="795" w:hanging="435"/>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460D1AB6"/>
    <w:multiLevelType w:val="hybridMultilevel"/>
    <w:tmpl w:val="E382AC30"/>
    <w:lvl w:ilvl="0" w:tplc="FFFFFFFF">
      <w:start w:val="1"/>
      <w:numFmt w:val="decimal"/>
      <w:lvlText w:val="%1."/>
      <w:lvlJc w:val="left"/>
      <w:pPr>
        <w:tabs>
          <w:tab w:val="num" w:pos="457"/>
        </w:tabs>
        <w:ind w:firstLine="97"/>
      </w:pPr>
      <w:rPr>
        <w:rFonts w:cs="Times New Roman"/>
        <w:b w:val="0"/>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6F55E0A"/>
    <w:multiLevelType w:val="hybridMultilevel"/>
    <w:tmpl w:val="E34201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82F0283"/>
    <w:multiLevelType w:val="hybridMultilevel"/>
    <w:tmpl w:val="AEB00D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D9638DB"/>
    <w:multiLevelType w:val="hybridMultilevel"/>
    <w:tmpl w:val="F902590C"/>
    <w:lvl w:ilvl="0" w:tplc="778A6700">
      <w:start w:val="7"/>
      <w:numFmt w:val="decimal"/>
      <w:lvlText w:val="%1."/>
      <w:lvlJc w:val="left"/>
      <w:pPr>
        <w:ind w:left="4074" w:hanging="360"/>
      </w:pPr>
      <w:rPr>
        <w:rFonts w:hint="default"/>
      </w:rPr>
    </w:lvl>
    <w:lvl w:ilvl="1" w:tplc="04150019" w:tentative="1">
      <w:start w:val="1"/>
      <w:numFmt w:val="lowerLetter"/>
      <w:lvlText w:val="%2."/>
      <w:lvlJc w:val="left"/>
      <w:pPr>
        <w:ind w:left="4794" w:hanging="360"/>
      </w:pPr>
    </w:lvl>
    <w:lvl w:ilvl="2" w:tplc="0415001B" w:tentative="1">
      <w:start w:val="1"/>
      <w:numFmt w:val="lowerRoman"/>
      <w:lvlText w:val="%3."/>
      <w:lvlJc w:val="right"/>
      <w:pPr>
        <w:ind w:left="5514" w:hanging="180"/>
      </w:pPr>
    </w:lvl>
    <w:lvl w:ilvl="3" w:tplc="0415000F" w:tentative="1">
      <w:start w:val="1"/>
      <w:numFmt w:val="decimal"/>
      <w:lvlText w:val="%4."/>
      <w:lvlJc w:val="left"/>
      <w:pPr>
        <w:ind w:left="6234" w:hanging="360"/>
      </w:pPr>
    </w:lvl>
    <w:lvl w:ilvl="4" w:tplc="04150019" w:tentative="1">
      <w:start w:val="1"/>
      <w:numFmt w:val="lowerLetter"/>
      <w:lvlText w:val="%5."/>
      <w:lvlJc w:val="left"/>
      <w:pPr>
        <w:ind w:left="6954" w:hanging="360"/>
      </w:pPr>
    </w:lvl>
    <w:lvl w:ilvl="5" w:tplc="0415001B" w:tentative="1">
      <w:start w:val="1"/>
      <w:numFmt w:val="lowerRoman"/>
      <w:lvlText w:val="%6."/>
      <w:lvlJc w:val="right"/>
      <w:pPr>
        <w:ind w:left="7674" w:hanging="180"/>
      </w:pPr>
    </w:lvl>
    <w:lvl w:ilvl="6" w:tplc="0415000F" w:tentative="1">
      <w:start w:val="1"/>
      <w:numFmt w:val="decimal"/>
      <w:lvlText w:val="%7."/>
      <w:lvlJc w:val="left"/>
      <w:pPr>
        <w:ind w:left="8394" w:hanging="360"/>
      </w:pPr>
    </w:lvl>
    <w:lvl w:ilvl="7" w:tplc="04150019" w:tentative="1">
      <w:start w:val="1"/>
      <w:numFmt w:val="lowerLetter"/>
      <w:lvlText w:val="%8."/>
      <w:lvlJc w:val="left"/>
      <w:pPr>
        <w:ind w:left="9114" w:hanging="360"/>
      </w:pPr>
    </w:lvl>
    <w:lvl w:ilvl="8" w:tplc="0415001B" w:tentative="1">
      <w:start w:val="1"/>
      <w:numFmt w:val="lowerRoman"/>
      <w:lvlText w:val="%9."/>
      <w:lvlJc w:val="right"/>
      <w:pPr>
        <w:ind w:left="9834" w:hanging="180"/>
      </w:pPr>
    </w:lvl>
  </w:abstractNum>
  <w:abstractNum w:abstractNumId="16">
    <w:nsid w:val="4E39276A"/>
    <w:multiLevelType w:val="hybridMultilevel"/>
    <w:tmpl w:val="A8E01F42"/>
    <w:lvl w:ilvl="0" w:tplc="951CF5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566E00E9"/>
    <w:multiLevelType w:val="hybridMultilevel"/>
    <w:tmpl w:val="D7845FE6"/>
    <w:lvl w:ilvl="0" w:tplc="CCFA1DDC">
      <w:start w:val="1"/>
      <w:numFmt w:val="lowerLetter"/>
      <w:lvlText w:val="%1)"/>
      <w:lvlJc w:val="left"/>
      <w:pPr>
        <w:tabs>
          <w:tab w:val="num" w:pos="1211"/>
        </w:tabs>
        <w:ind w:left="121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61A53476"/>
    <w:multiLevelType w:val="hybridMultilevel"/>
    <w:tmpl w:val="02EEC06E"/>
    <w:lvl w:ilvl="0" w:tplc="7FCA116C">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nsid w:val="695E117F"/>
    <w:multiLevelType w:val="hybridMultilevel"/>
    <w:tmpl w:val="5D4497F6"/>
    <w:lvl w:ilvl="0" w:tplc="16BC76C2">
      <w:start w:val="1"/>
      <w:numFmt w:val="bullet"/>
      <w:lvlText w:val=""/>
      <w:lvlJc w:val="left"/>
      <w:pPr>
        <w:tabs>
          <w:tab w:val="num" w:pos="1240"/>
        </w:tabs>
        <w:ind w:left="1240" w:hanging="340"/>
      </w:pPr>
      <w:rPr>
        <w:rFonts w:ascii="Symbol" w:hAnsi="Symbol" w:hint="default"/>
      </w:rPr>
    </w:lvl>
    <w:lvl w:ilvl="1" w:tplc="04150003">
      <w:start w:val="1"/>
      <w:numFmt w:val="bullet"/>
      <w:lvlText w:val="o"/>
      <w:lvlJc w:val="left"/>
      <w:pPr>
        <w:tabs>
          <w:tab w:val="num" w:pos="2000"/>
        </w:tabs>
        <w:ind w:left="2000" w:hanging="360"/>
      </w:pPr>
      <w:rPr>
        <w:rFonts w:ascii="Courier New" w:hAnsi="Courier New" w:cs="Courier New" w:hint="default"/>
      </w:rPr>
    </w:lvl>
    <w:lvl w:ilvl="2" w:tplc="04150005">
      <w:start w:val="1"/>
      <w:numFmt w:val="bullet"/>
      <w:lvlText w:val=""/>
      <w:lvlJc w:val="left"/>
      <w:pPr>
        <w:tabs>
          <w:tab w:val="num" w:pos="2720"/>
        </w:tabs>
        <w:ind w:left="2720" w:hanging="360"/>
      </w:pPr>
      <w:rPr>
        <w:rFonts w:ascii="Wingdings" w:hAnsi="Wingdings" w:hint="default"/>
      </w:rPr>
    </w:lvl>
    <w:lvl w:ilvl="3" w:tplc="04150001">
      <w:start w:val="1"/>
      <w:numFmt w:val="bullet"/>
      <w:lvlText w:val=""/>
      <w:lvlJc w:val="left"/>
      <w:pPr>
        <w:tabs>
          <w:tab w:val="num" w:pos="3440"/>
        </w:tabs>
        <w:ind w:left="3440" w:hanging="360"/>
      </w:pPr>
      <w:rPr>
        <w:rFonts w:ascii="Symbol" w:hAnsi="Symbol" w:hint="default"/>
      </w:rPr>
    </w:lvl>
    <w:lvl w:ilvl="4" w:tplc="04150003">
      <w:start w:val="1"/>
      <w:numFmt w:val="bullet"/>
      <w:lvlText w:val="o"/>
      <w:lvlJc w:val="left"/>
      <w:pPr>
        <w:tabs>
          <w:tab w:val="num" w:pos="4160"/>
        </w:tabs>
        <w:ind w:left="4160" w:hanging="360"/>
      </w:pPr>
      <w:rPr>
        <w:rFonts w:ascii="Courier New" w:hAnsi="Courier New" w:cs="Courier New" w:hint="default"/>
      </w:rPr>
    </w:lvl>
    <w:lvl w:ilvl="5" w:tplc="04150005">
      <w:start w:val="1"/>
      <w:numFmt w:val="bullet"/>
      <w:lvlText w:val=""/>
      <w:lvlJc w:val="left"/>
      <w:pPr>
        <w:tabs>
          <w:tab w:val="num" w:pos="4880"/>
        </w:tabs>
        <w:ind w:left="4880" w:hanging="360"/>
      </w:pPr>
      <w:rPr>
        <w:rFonts w:ascii="Wingdings" w:hAnsi="Wingdings" w:hint="default"/>
      </w:rPr>
    </w:lvl>
    <w:lvl w:ilvl="6" w:tplc="04150001">
      <w:start w:val="1"/>
      <w:numFmt w:val="bullet"/>
      <w:lvlText w:val=""/>
      <w:lvlJc w:val="left"/>
      <w:pPr>
        <w:tabs>
          <w:tab w:val="num" w:pos="5600"/>
        </w:tabs>
        <w:ind w:left="5600" w:hanging="360"/>
      </w:pPr>
      <w:rPr>
        <w:rFonts w:ascii="Symbol" w:hAnsi="Symbol" w:hint="default"/>
      </w:rPr>
    </w:lvl>
    <w:lvl w:ilvl="7" w:tplc="04150003">
      <w:start w:val="1"/>
      <w:numFmt w:val="bullet"/>
      <w:lvlText w:val="o"/>
      <w:lvlJc w:val="left"/>
      <w:pPr>
        <w:tabs>
          <w:tab w:val="num" w:pos="6320"/>
        </w:tabs>
        <w:ind w:left="6320" w:hanging="360"/>
      </w:pPr>
      <w:rPr>
        <w:rFonts w:ascii="Courier New" w:hAnsi="Courier New" w:cs="Courier New" w:hint="default"/>
      </w:rPr>
    </w:lvl>
    <w:lvl w:ilvl="8" w:tplc="04150005">
      <w:start w:val="1"/>
      <w:numFmt w:val="bullet"/>
      <w:lvlText w:val=""/>
      <w:lvlJc w:val="left"/>
      <w:pPr>
        <w:tabs>
          <w:tab w:val="num" w:pos="7040"/>
        </w:tabs>
        <w:ind w:left="7040" w:hanging="360"/>
      </w:pPr>
      <w:rPr>
        <w:rFonts w:ascii="Wingdings" w:hAnsi="Wingdings" w:hint="default"/>
      </w:rPr>
    </w:lvl>
  </w:abstractNum>
  <w:abstractNum w:abstractNumId="20">
    <w:nsid w:val="6F7A7523"/>
    <w:multiLevelType w:val="hybridMultilevel"/>
    <w:tmpl w:val="9EC0B116"/>
    <w:lvl w:ilvl="0" w:tplc="2B828754">
      <w:start w:val="1"/>
      <w:numFmt w:val="decimal"/>
      <w:lvlText w:val="%1."/>
      <w:lvlJc w:val="left"/>
      <w:pPr>
        <w:tabs>
          <w:tab w:val="num" w:pos="1620"/>
        </w:tabs>
        <w:ind w:left="1620" w:hanging="360"/>
      </w:pPr>
      <w:rPr>
        <w:rFonts w:ascii="Times New Roman" w:eastAsia="Times New Roman" w:hAnsi="Times New Roman" w:cs="Times New Roman"/>
      </w:rPr>
    </w:lvl>
    <w:lvl w:ilvl="1" w:tplc="CD969334">
      <w:start w:val="1"/>
      <w:numFmt w:val="lowerLetter"/>
      <w:lvlText w:val="%2)"/>
      <w:lvlJc w:val="left"/>
      <w:pPr>
        <w:tabs>
          <w:tab w:val="num" w:pos="2340"/>
        </w:tabs>
        <w:ind w:left="2340" w:hanging="360"/>
      </w:pPr>
    </w:lvl>
    <w:lvl w:ilvl="2" w:tplc="EFECB5C6">
      <w:start w:val="1"/>
      <w:numFmt w:val="decimal"/>
      <w:lvlText w:val="%3."/>
      <w:lvlJc w:val="right"/>
      <w:pPr>
        <w:tabs>
          <w:tab w:val="num" w:pos="3060"/>
        </w:tabs>
        <w:ind w:left="3060" w:hanging="180"/>
      </w:pPr>
      <w:rPr>
        <w:rFonts w:ascii="Times New Roman" w:eastAsia="Times New Roman" w:hAnsi="Times New Roman" w:cs="Times New Roman"/>
      </w:rPr>
    </w:lvl>
    <w:lvl w:ilvl="3" w:tplc="2730B5F2">
      <w:start w:val="1"/>
      <w:numFmt w:val="decimal"/>
      <w:lvlText w:val="%4."/>
      <w:lvlJc w:val="left"/>
      <w:pPr>
        <w:tabs>
          <w:tab w:val="num" w:pos="3780"/>
        </w:tabs>
        <w:ind w:left="3780" w:hanging="360"/>
      </w:pPr>
      <w:rPr>
        <w:rFonts w:ascii="Times New Roman" w:eastAsia="Times New Roman" w:hAnsi="Times New Roman" w:cs="Times New Roman"/>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7C882EE6"/>
    <w:multiLevelType w:val="multilevel"/>
    <w:tmpl w:val="CF3832FC"/>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5"/>
  </w:num>
  <w:num w:numId="3">
    <w:abstractNumId w:val="19"/>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15"/>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4"/>
  </w:num>
  <w:num w:numId="13">
    <w:abstractNumId w:val="18"/>
  </w:num>
  <w:num w:numId="14">
    <w:abstractNumId w:val="10"/>
  </w:num>
  <w:num w:numId="15">
    <w:abstractNumId w:val="8"/>
  </w:num>
  <w:num w:numId="16">
    <w:abstractNumId w:val="14"/>
  </w:num>
  <w:num w:numId="17">
    <w:abstractNumId w:val="16"/>
  </w:num>
  <w:num w:numId="18">
    <w:abstractNumId w:val="21"/>
  </w:num>
  <w:num w:numId="19">
    <w:abstractNumId w:val="0"/>
  </w:num>
  <w:num w:numId="20">
    <w:abstractNumId w:val="13"/>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AB2"/>
    <w:rsid w:val="000203CE"/>
    <w:rsid w:val="00026411"/>
    <w:rsid w:val="0002650C"/>
    <w:rsid w:val="00034030"/>
    <w:rsid w:val="00037085"/>
    <w:rsid w:val="0003781C"/>
    <w:rsid w:val="00041D81"/>
    <w:rsid w:val="000447D9"/>
    <w:rsid w:val="00051477"/>
    <w:rsid w:val="00053013"/>
    <w:rsid w:val="000540C8"/>
    <w:rsid w:val="00055B9F"/>
    <w:rsid w:val="0005777E"/>
    <w:rsid w:val="00062C46"/>
    <w:rsid w:val="00063DF7"/>
    <w:rsid w:val="000663AE"/>
    <w:rsid w:val="0007052F"/>
    <w:rsid w:val="000828A8"/>
    <w:rsid w:val="00090E23"/>
    <w:rsid w:val="0009714D"/>
    <w:rsid w:val="000A207C"/>
    <w:rsid w:val="000B02B8"/>
    <w:rsid w:val="000C065C"/>
    <w:rsid w:val="000C0756"/>
    <w:rsid w:val="000C0930"/>
    <w:rsid w:val="000C0BF0"/>
    <w:rsid w:val="000C0C81"/>
    <w:rsid w:val="000D4F37"/>
    <w:rsid w:val="000D66F2"/>
    <w:rsid w:val="000E0574"/>
    <w:rsid w:val="000E1FC9"/>
    <w:rsid w:val="000E2194"/>
    <w:rsid w:val="000E48D7"/>
    <w:rsid w:val="000E49A1"/>
    <w:rsid w:val="000E62BB"/>
    <w:rsid w:val="000E67AC"/>
    <w:rsid w:val="000F4B1E"/>
    <w:rsid w:val="00101F63"/>
    <w:rsid w:val="0010222B"/>
    <w:rsid w:val="00102C73"/>
    <w:rsid w:val="001144E3"/>
    <w:rsid w:val="00115820"/>
    <w:rsid w:val="00117B77"/>
    <w:rsid w:val="0012023D"/>
    <w:rsid w:val="001222F1"/>
    <w:rsid w:val="00124F84"/>
    <w:rsid w:val="00126174"/>
    <w:rsid w:val="001277E4"/>
    <w:rsid w:val="00136DA9"/>
    <w:rsid w:val="00137ED4"/>
    <w:rsid w:val="00140632"/>
    <w:rsid w:val="00151084"/>
    <w:rsid w:val="00157D49"/>
    <w:rsid w:val="00166BE6"/>
    <w:rsid w:val="00170A7F"/>
    <w:rsid w:val="0017704E"/>
    <w:rsid w:val="0018392D"/>
    <w:rsid w:val="00183BA1"/>
    <w:rsid w:val="001A32AA"/>
    <w:rsid w:val="001A4110"/>
    <w:rsid w:val="001B42F6"/>
    <w:rsid w:val="001D0C50"/>
    <w:rsid w:val="001D2F52"/>
    <w:rsid w:val="001D6918"/>
    <w:rsid w:val="001D6C9A"/>
    <w:rsid w:val="001D79BC"/>
    <w:rsid w:val="001E080A"/>
    <w:rsid w:val="001E74C4"/>
    <w:rsid w:val="001E7F7D"/>
    <w:rsid w:val="001F3A3D"/>
    <w:rsid w:val="00205C8E"/>
    <w:rsid w:val="00207A32"/>
    <w:rsid w:val="002117EB"/>
    <w:rsid w:val="00212801"/>
    <w:rsid w:val="0021658E"/>
    <w:rsid w:val="00217D49"/>
    <w:rsid w:val="00220CEE"/>
    <w:rsid w:val="00235855"/>
    <w:rsid w:val="00237186"/>
    <w:rsid w:val="0024404B"/>
    <w:rsid w:val="00256363"/>
    <w:rsid w:val="002563B4"/>
    <w:rsid w:val="0027037E"/>
    <w:rsid w:val="002716A8"/>
    <w:rsid w:val="00273AC1"/>
    <w:rsid w:val="00285A82"/>
    <w:rsid w:val="002922E8"/>
    <w:rsid w:val="00292D2A"/>
    <w:rsid w:val="002943F1"/>
    <w:rsid w:val="002A0AB2"/>
    <w:rsid w:val="002A5D75"/>
    <w:rsid w:val="002B3C18"/>
    <w:rsid w:val="002B4F4F"/>
    <w:rsid w:val="002C4829"/>
    <w:rsid w:val="002C7CC8"/>
    <w:rsid w:val="002E4893"/>
    <w:rsid w:val="003023CC"/>
    <w:rsid w:val="00305D65"/>
    <w:rsid w:val="003157ED"/>
    <w:rsid w:val="003272F9"/>
    <w:rsid w:val="00327B06"/>
    <w:rsid w:val="00333498"/>
    <w:rsid w:val="00334994"/>
    <w:rsid w:val="00334A61"/>
    <w:rsid w:val="003411A7"/>
    <w:rsid w:val="00344B75"/>
    <w:rsid w:val="00346F0D"/>
    <w:rsid w:val="003504CA"/>
    <w:rsid w:val="00352E90"/>
    <w:rsid w:val="0035519F"/>
    <w:rsid w:val="003567DF"/>
    <w:rsid w:val="00363B15"/>
    <w:rsid w:val="00363C66"/>
    <w:rsid w:val="00363EEC"/>
    <w:rsid w:val="00373D14"/>
    <w:rsid w:val="00376595"/>
    <w:rsid w:val="00377632"/>
    <w:rsid w:val="0038137D"/>
    <w:rsid w:val="003929DA"/>
    <w:rsid w:val="003975A3"/>
    <w:rsid w:val="00397AD4"/>
    <w:rsid w:val="003C58B9"/>
    <w:rsid w:val="003D4D75"/>
    <w:rsid w:val="003E35F5"/>
    <w:rsid w:val="003E45B7"/>
    <w:rsid w:val="003F0DE4"/>
    <w:rsid w:val="003F45E6"/>
    <w:rsid w:val="003F5190"/>
    <w:rsid w:val="003F61C0"/>
    <w:rsid w:val="0041253A"/>
    <w:rsid w:val="004143BE"/>
    <w:rsid w:val="0041525F"/>
    <w:rsid w:val="00417B65"/>
    <w:rsid w:val="00425431"/>
    <w:rsid w:val="004459A5"/>
    <w:rsid w:val="00463548"/>
    <w:rsid w:val="00466CB0"/>
    <w:rsid w:val="00467117"/>
    <w:rsid w:val="00494E2F"/>
    <w:rsid w:val="004959D3"/>
    <w:rsid w:val="004A1100"/>
    <w:rsid w:val="004A2413"/>
    <w:rsid w:val="004C57AE"/>
    <w:rsid w:val="004D56E8"/>
    <w:rsid w:val="004F4E73"/>
    <w:rsid w:val="004F529A"/>
    <w:rsid w:val="00506458"/>
    <w:rsid w:val="005113F9"/>
    <w:rsid w:val="005262AD"/>
    <w:rsid w:val="00526854"/>
    <w:rsid w:val="00532B77"/>
    <w:rsid w:val="0053448A"/>
    <w:rsid w:val="00536474"/>
    <w:rsid w:val="00541B15"/>
    <w:rsid w:val="00557494"/>
    <w:rsid w:val="00564E6A"/>
    <w:rsid w:val="005703D9"/>
    <w:rsid w:val="00584133"/>
    <w:rsid w:val="005843BF"/>
    <w:rsid w:val="005A3B64"/>
    <w:rsid w:val="005A7AD4"/>
    <w:rsid w:val="005B03FC"/>
    <w:rsid w:val="005B5E11"/>
    <w:rsid w:val="005B7C41"/>
    <w:rsid w:val="005C01FD"/>
    <w:rsid w:val="005E36C0"/>
    <w:rsid w:val="005E4A2A"/>
    <w:rsid w:val="005E6A87"/>
    <w:rsid w:val="005E74D6"/>
    <w:rsid w:val="005E7C59"/>
    <w:rsid w:val="005F125C"/>
    <w:rsid w:val="005F30CF"/>
    <w:rsid w:val="005F312F"/>
    <w:rsid w:val="0061557B"/>
    <w:rsid w:val="006167AF"/>
    <w:rsid w:val="00617CDB"/>
    <w:rsid w:val="00621934"/>
    <w:rsid w:val="0063452A"/>
    <w:rsid w:val="00634A52"/>
    <w:rsid w:val="0063560B"/>
    <w:rsid w:val="00643325"/>
    <w:rsid w:val="0064546F"/>
    <w:rsid w:val="00647EF1"/>
    <w:rsid w:val="00660BA0"/>
    <w:rsid w:val="00666550"/>
    <w:rsid w:val="00671A41"/>
    <w:rsid w:val="006775E0"/>
    <w:rsid w:val="006778E6"/>
    <w:rsid w:val="00683E3F"/>
    <w:rsid w:val="00683EE2"/>
    <w:rsid w:val="006923EE"/>
    <w:rsid w:val="006957F8"/>
    <w:rsid w:val="006A21E6"/>
    <w:rsid w:val="006B159A"/>
    <w:rsid w:val="006B1815"/>
    <w:rsid w:val="006B201A"/>
    <w:rsid w:val="006B674E"/>
    <w:rsid w:val="006B72BB"/>
    <w:rsid w:val="006C0648"/>
    <w:rsid w:val="006C07E2"/>
    <w:rsid w:val="006C65A9"/>
    <w:rsid w:val="006D02C9"/>
    <w:rsid w:val="006D17B5"/>
    <w:rsid w:val="006D74B3"/>
    <w:rsid w:val="006F0CDD"/>
    <w:rsid w:val="00717BEB"/>
    <w:rsid w:val="00743616"/>
    <w:rsid w:val="00743CDD"/>
    <w:rsid w:val="00753B59"/>
    <w:rsid w:val="00756B93"/>
    <w:rsid w:val="00770DB4"/>
    <w:rsid w:val="00771592"/>
    <w:rsid w:val="00771940"/>
    <w:rsid w:val="007774F6"/>
    <w:rsid w:val="00781485"/>
    <w:rsid w:val="00782483"/>
    <w:rsid w:val="0078581E"/>
    <w:rsid w:val="007A5D1B"/>
    <w:rsid w:val="007B0006"/>
    <w:rsid w:val="007B020A"/>
    <w:rsid w:val="007B2E8D"/>
    <w:rsid w:val="007B46ED"/>
    <w:rsid w:val="007C610C"/>
    <w:rsid w:val="007D10E3"/>
    <w:rsid w:val="007E25F1"/>
    <w:rsid w:val="007E5046"/>
    <w:rsid w:val="007E5109"/>
    <w:rsid w:val="007E6086"/>
    <w:rsid w:val="007F115D"/>
    <w:rsid w:val="007F4642"/>
    <w:rsid w:val="007F5417"/>
    <w:rsid w:val="0081748C"/>
    <w:rsid w:val="00822A01"/>
    <w:rsid w:val="008326DE"/>
    <w:rsid w:val="00834E26"/>
    <w:rsid w:val="00841C02"/>
    <w:rsid w:val="00842C10"/>
    <w:rsid w:val="00842D22"/>
    <w:rsid w:val="00845119"/>
    <w:rsid w:val="00845E87"/>
    <w:rsid w:val="008509A3"/>
    <w:rsid w:val="00865AEB"/>
    <w:rsid w:val="0086669D"/>
    <w:rsid w:val="00872B16"/>
    <w:rsid w:val="008754EE"/>
    <w:rsid w:val="008767F6"/>
    <w:rsid w:val="00877BD7"/>
    <w:rsid w:val="008928B4"/>
    <w:rsid w:val="00896E45"/>
    <w:rsid w:val="008B4D17"/>
    <w:rsid w:val="008B5050"/>
    <w:rsid w:val="008C7577"/>
    <w:rsid w:val="008D3E30"/>
    <w:rsid w:val="008D4FCD"/>
    <w:rsid w:val="008E20AE"/>
    <w:rsid w:val="008E2C1B"/>
    <w:rsid w:val="008E5F3A"/>
    <w:rsid w:val="008F2539"/>
    <w:rsid w:val="008F5F85"/>
    <w:rsid w:val="008F79A8"/>
    <w:rsid w:val="008F7C2A"/>
    <w:rsid w:val="00910CEE"/>
    <w:rsid w:val="00914181"/>
    <w:rsid w:val="0093177D"/>
    <w:rsid w:val="009348A6"/>
    <w:rsid w:val="00937E3C"/>
    <w:rsid w:val="00950544"/>
    <w:rsid w:val="00956FB9"/>
    <w:rsid w:val="009609F7"/>
    <w:rsid w:val="00965CBF"/>
    <w:rsid w:val="009745A0"/>
    <w:rsid w:val="00974F5A"/>
    <w:rsid w:val="00975413"/>
    <w:rsid w:val="0097746A"/>
    <w:rsid w:val="00981F0C"/>
    <w:rsid w:val="00982E0B"/>
    <w:rsid w:val="00982E29"/>
    <w:rsid w:val="00997A19"/>
    <w:rsid w:val="009A5242"/>
    <w:rsid w:val="009B0266"/>
    <w:rsid w:val="009B7344"/>
    <w:rsid w:val="009C2C71"/>
    <w:rsid w:val="009C49B2"/>
    <w:rsid w:val="009D10E8"/>
    <w:rsid w:val="009D536C"/>
    <w:rsid w:val="009E2589"/>
    <w:rsid w:val="009E72B4"/>
    <w:rsid w:val="009F736C"/>
    <w:rsid w:val="00A02367"/>
    <w:rsid w:val="00A15B38"/>
    <w:rsid w:val="00A16952"/>
    <w:rsid w:val="00A23107"/>
    <w:rsid w:val="00A26F48"/>
    <w:rsid w:val="00A30202"/>
    <w:rsid w:val="00A32BAE"/>
    <w:rsid w:val="00A341CF"/>
    <w:rsid w:val="00A44E2E"/>
    <w:rsid w:val="00A50F96"/>
    <w:rsid w:val="00A518DA"/>
    <w:rsid w:val="00A77C96"/>
    <w:rsid w:val="00A77F12"/>
    <w:rsid w:val="00A80EB4"/>
    <w:rsid w:val="00A81F85"/>
    <w:rsid w:val="00A859EE"/>
    <w:rsid w:val="00A87239"/>
    <w:rsid w:val="00A95936"/>
    <w:rsid w:val="00AA14BA"/>
    <w:rsid w:val="00AA1C2E"/>
    <w:rsid w:val="00AC1C4E"/>
    <w:rsid w:val="00AC6914"/>
    <w:rsid w:val="00AE0776"/>
    <w:rsid w:val="00AF03E1"/>
    <w:rsid w:val="00B05FF8"/>
    <w:rsid w:val="00B11230"/>
    <w:rsid w:val="00B15433"/>
    <w:rsid w:val="00B15C98"/>
    <w:rsid w:val="00B21499"/>
    <w:rsid w:val="00B30AB3"/>
    <w:rsid w:val="00B41ADC"/>
    <w:rsid w:val="00B475DE"/>
    <w:rsid w:val="00B515FB"/>
    <w:rsid w:val="00B51835"/>
    <w:rsid w:val="00B545E9"/>
    <w:rsid w:val="00B814EC"/>
    <w:rsid w:val="00B916C1"/>
    <w:rsid w:val="00B933AE"/>
    <w:rsid w:val="00B94DA2"/>
    <w:rsid w:val="00B976D8"/>
    <w:rsid w:val="00BA1BD6"/>
    <w:rsid w:val="00BA3535"/>
    <w:rsid w:val="00BB0C5D"/>
    <w:rsid w:val="00BB36D4"/>
    <w:rsid w:val="00BB7680"/>
    <w:rsid w:val="00BC0BDF"/>
    <w:rsid w:val="00BC3F4C"/>
    <w:rsid w:val="00BC537C"/>
    <w:rsid w:val="00BD1B89"/>
    <w:rsid w:val="00BD1FD4"/>
    <w:rsid w:val="00BE1292"/>
    <w:rsid w:val="00BF00B3"/>
    <w:rsid w:val="00BF2FC8"/>
    <w:rsid w:val="00BF3949"/>
    <w:rsid w:val="00BF560B"/>
    <w:rsid w:val="00BF6C95"/>
    <w:rsid w:val="00C214D1"/>
    <w:rsid w:val="00C221CE"/>
    <w:rsid w:val="00C270DB"/>
    <w:rsid w:val="00C32789"/>
    <w:rsid w:val="00C4542F"/>
    <w:rsid w:val="00C55A79"/>
    <w:rsid w:val="00C62C2F"/>
    <w:rsid w:val="00C63E8B"/>
    <w:rsid w:val="00C74A98"/>
    <w:rsid w:val="00C77B51"/>
    <w:rsid w:val="00C85536"/>
    <w:rsid w:val="00C916BF"/>
    <w:rsid w:val="00CA14C0"/>
    <w:rsid w:val="00CB189C"/>
    <w:rsid w:val="00CC15D2"/>
    <w:rsid w:val="00CC4D23"/>
    <w:rsid w:val="00CE2DFF"/>
    <w:rsid w:val="00CE340B"/>
    <w:rsid w:val="00CE6DB5"/>
    <w:rsid w:val="00CF000F"/>
    <w:rsid w:val="00CF351C"/>
    <w:rsid w:val="00CF7CB3"/>
    <w:rsid w:val="00D04DBB"/>
    <w:rsid w:val="00D11EA8"/>
    <w:rsid w:val="00D17310"/>
    <w:rsid w:val="00D1731F"/>
    <w:rsid w:val="00D234C9"/>
    <w:rsid w:val="00D23D7A"/>
    <w:rsid w:val="00D31C67"/>
    <w:rsid w:val="00D34D86"/>
    <w:rsid w:val="00D41EAF"/>
    <w:rsid w:val="00D4202E"/>
    <w:rsid w:val="00D47E7F"/>
    <w:rsid w:val="00D53450"/>
    <w:rsid w:val="00D56B80"/>
    <w:rsid w:val="00D66247"/>
    <w:rsid w:val="00D70689"/>
    <w:rsid w:val="00D70AB3"/>
    <w:rsid w:val="00D74FC0"/>
    <w:rsid w:val="00D83748"/>
    <w:rsid w:val="00D85728"/>
    <w:rsid w:val="00DB6B88"/>
    <w:rsid w:val="00DD2F57"/>
    <w:rsid w:val="00DD4903"/>
    <w:rsid w:val="00E019B3"/>
    <w:rsid w:val="00E040DA"/>
    <w:rsid w:val="00E312B2"/>
    <w:rsid w:val="00E33ACD"/>
    <w:rsid w:val="00E43EF5"/>
    <w:rsid w:val="00E53C64"/>
    <w:rsid w:val="00E70418"/>
    <w:rsid w:val="00E71A36"/>
    <w:rsid w:val="00E80DC7"/>
    <w:rsid w:val="00E830C2"/>
    <w:rsid w:val="00E85B18"/>
    <w:rsid w:val="00E92530"/>
    <w:rsid w:val="00E959A3"/>
    <w:rsid w:val="00EA24D2"/>
    <w:rsid w:val="00EB7E6D"/>
    <w:rsid w:val="00EC1486"/>
    <w:rsid w:val="00EC3BD4"/>
    <w:rsid w:val="00ED60DC"/>
    <w:rsid w:val="00EE4F1A"/>
    <w:rsid w:val="00EF2875"/>
    <w:rsid w:val="00EF4CAD"/>
    <w:rsid w:val="00F002AA"/>
    <w:rsid w:val="00F02CE1"/>
    <w:rsid w:val="00F111CB"/>
    <w:rsid w:val="00F12CA4"/>
    <w:rsid w:val="00F12DE9"/>
    <w:rsid w:val="00F14AE8"/>
    <w:rsid w:val="00F160CC"/>
    <w:rsid w:val="00F16FC4"/>
    <w:rsid w:val="00F212C0"/>
    <w:rsid w:val="00F21CE7"/>
    <w:rsid w:val="00F407F3"/>
    <w:rsid w:val="00F421BD"/>
    <w:rsid w:val="00F50EEA"/>
    <w:rsid w:val="00F51326"/>
    <w:rsid w:val="00F57C67"/>
    <w:rsid w:val="00F65CEC"/>
    <w:rsid w:val="00F74832"/>
    <w:rsid w:val="00F80281"/>
    <w:rsid w:val="00F92465"/>
    <w:rsid w:val="00FA7E92"/>
    <w:rsid w:val="00FC00D9"/>
    <w:rsid w:val="00FC5264"/>
    <w:rsid w:val="00FD3855"/>
    <w:rsid w:val="00FD6EFE"/>
    <w:rsid w:val="00FE251F"/>
    <w:rsid w:val="00FE312F"/>
    <w:rsid w:val="00FE41B8"/>
    <w:rsid w:val="00FE5F7F"/>
    <w:rsid w:val="00FE6FBD"/>
    <w:rsid w:val="00FF3DFB"/>
    <w:rsid w:val="00FF5E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39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2801"/>
    <w:pPr>
      <w:ind w:left="720"/>
      <w:contextualSpacing/>
    </w:pPr>
  </w:style>
  <w:style w:type="paragraph" w:styleId="Tekstprzypisukocowego">
    <w:name w:val="endnote text"/>
    <w:basedOn w:val="Normalny"/>
    <w:link w:val="TekstprzypisukocowegoZnak"/>
    <w:uiPriority w:val="99"/>
    <w:semiHidden/>
    <w:unhideWhenUsed/>
    <w:rsid w:val="007E608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6086"/>
    <w:rPr>
      <w:sz w:val="20"/>
      <w:szCs w:val="20"/>
    </w:rPr>
  </w:style>
  <w:style w:type="character" w:styleId="Odwoanieprzypisukocowego">
    <w:name w:val="endnote reference"/>
    <w:basedOn w:val="Domylnaczcionkaakapitu"/>
    <w:uiPriority w:val="99"/>
    <w:semiHidden/>
    <w:unhideWhenUsed/>
    <w:rsid w:val="007E6086"/>
    <w:rPr>
      <w:vertAlign w:val="superscript"/>
    </w:rPr>
  </w:style>
  <w:style w:type="paragraph" w:styleId="Tekstdymka">
    <w:name w:val="Balloon Text"/>
    <w:basedOn w:val="Normalny"/>
    <w:link w:val="TekstdymkaZnak"/>
    <w:uiPriority w:val="99"/>
    <w:semiHidden/>
    <w:unhideWhenUsed/>
    <w:rsid w:val="008666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6669D"/>
    <w:rPr>
      <w:rFonts w:ascii="Tahoma" w:hAnsi="Tahoma" w:cs="Tahoma"/>
      <w:sz w:val="16"/>
      <w:szCs w:val="16"/>
    </w:rPr>
  </w:style>
  <w:style w:type="paragraph" w:customStyle="1" w:styleId="Default">
    <w:name w:val="Default"/>
    <w:rsid w:val="00B916C1"/>
    <w:pPr>
      <w:autoSpaceDE w:val="0"/>
      <w:autoSpaceDN w:val="0"/>
      <w:adjustRightInd w:val="0"/>
      <w:spacing w:after="0" w:line="240" w:lineRule="auto"/>
    </w:pPr>
    <w:rPr>
      <w:rFonts w:ascii="Trebuchet MS" w:eastAsia="Calibri" w:hAnsi="Trebuchet MS" w:cs="Trebuchet MS"/>
      <w:color w:val="000000"/>
      <w:sz w:val="24"/>
      <w:szCs w:val="24"/>
    </w:rPr>
  </w:style>
  <w:style w:type="paragraph" w:styleId="Nagwek">
    <w:name w:val="header"/>
    <w:basedOn w:val="Normalny"/>
    <w:link w:val="NagwekZnak"/>
    <w:uiPriority w:val="99"/>
    <w:unhideWhenUsed/>
    <w:rsid w:val="000C0930"/>
    <w:pPr>
      <w:tabs>
        <w:tab w:val="center" w:pos="4536"/>
        <w:tab w:val="right" w:pos="9072"/>
      </w:tabs>
      <w:spacing w:after="0" w:line="240" w:lineRule="auto"/>
    </w:pPr>
    <w:rPr>
      <w:rFonts w:ascii="Calibri" w:eastAsia="Calibri" w:hAnsi="Calibri" w:cs="Times New Roman"/>
      <w:lang w:eastAsia="en-US"/>
    </w:rPr>
  </w:style>
  <w:style w:type="character" w:customStyle="1" w:styleId="NagwekZnak">
    <w:name w:val="Nagłówek Znak"/>
    <w:basedOn w:val="Domylnaczcionkaakapitu"/>
    <w:link w:val="Nagwek"/>
    <w:uiPriority w:val="99"/>
    <w:rsid w:val="000C0930"/>
    <w:rPr>
      <w:rFonts w:ascii="Calibri" w:eastAsia="Calibri" w:hAnsi="Calibri" w:cs="Times New Roman"/>
      <w:lang w:eastAsia="en-US"/>
    </w:rPr>
  </w:style>
  <w:style w:type="paragraph" w:styleId="NormalnyWeb">
    <w:name w:val="Normal (Web)"/>
    <w:basedOn w:val="Normalny"/>
    <w:uiPriority w:val="99"/>
    <w:unhideWhenUsed/>
    <w:rsid w:val="000C093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2801"/>
    <w:pPr>
      <w:ind w:left="720"/>
      <w:contextualSpacing/>
    </w:pPr>
  </w:style>
  <w:style w:type="paragraph" w:styleId="Tekstprzypisukocowego">
    <w:name w:val="endnote text"/>
    <w:basedOn w:val="Normalny"/>
    <w:link w:val="TekstprzypisukocowegoZnak"/>
    <w:uiPriority w:val="99"/>
    <w:semiHidden/>
    <w:unhideWhenUsed/>
    <w:rsid w:val="007E608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6086"/>
    <w:rPr>
      <w:sz w:val="20"/>
      <w:szCs w:val="20"/>
    </w:rPr>
  </w:style>
  <w:style w:type="character" w:styleId="Odwoanieprzypisukocowego">
    <w:name w:val="endnote reference"/>
    <w:basedOn w:val="Domylnaczcionkaakapitu"/>
    <w:uiPriority w:val="99"/>
    <w:semiHidden/>
    <w:unhideWhenUsed/>
    <w:rsid w:val="007E6086"/>
    <w:rPr>
      <w:vertAlign w:val="superscript"/>
    </w:rPr>
  </w:style>
  <w:style w:type="paragraph" w:styleId="Tekstdymka">
    <w:name w:val="Balloon Text"/>
    <w:basedOn w:val="Normalny"/>
    <w:link w:val="TekstdymkaZnak"/>
    <w:uiPriority w:val="99"/>
    <w:semiHidden/>
    <w:unhideWhenUsed/>
    <w:rsid w:val="008666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6669D"/>
    <w:rPr>
      <w:rFonts w:ascii="Tahoma" w:hAnsi="Tahoma" w:cs="Tahoma"/>
      <w:sz w:val="16"/>
      <w:szCs w:val="16"/>
    </w:rPr>
  </w:style>
  <w:style w:type="paragraph" w:customStyle="1" w:styleId="Default">
    <w:name w:val="Default"/>
    <w:rsid w:val="00B916C1"/>
    <w:pPr>
      <w:autoSpaceDE w:val="0"/>
      <w:autoSpaceDN w:val="0"/>
      <w:adjustRightInd w:val="0"/>
      <w:spacing w:after="0" w:line="240" w:lineRule="auto"/>
    </w:pPr>
    <w:rPr>
      <w:rFonts w:ascii="Trebuchet MS" w:eastAsia="Calibri" w:hAnsi="Trebuchet MS" w:cs="Trebuchet MS"/>
      <w:color w:val="000000"/>
      <w:sz w:val="24"/>
      <w:szCs w:val="24"/>
    </w:rPr>
  </w:style>
  <w:style w:type="paragraph" w:styleId="Nagwek">
    <w:name w:val="header"/>
    <w:basedOn w:val="Normalny"/>
    <w:link w:val="NagwekZnak"/>
    <w:uiPriority w:val="99"/>
    <w:unhideWhenUsed/>
    <w:rsid w:val="000C0930"/>
    <w:pPr>
      <w:tabs>
        <w:tab w:val="center" w:pos="4536"/>
        <w:tab w:val="right" w:pos="9072"/>
      </w:tabs>
      <w:spacing w:after="0" w:line="240" w:lineRule="auto"/>
    </w:pPr>
    <w:rPr>
      <w:rFonts w:ascii="Calibri" w:eastAsia="Calibri" w:hAnsi="Calibri" w:cs="Times New Roman"/>
      <w:lang w:eastAsia="en-US"/>
    </w:rPr>
  </w:style>
  <w:style w:type="character" w:customStyle="1" w:styleId="NagwekZnak">
    <w:name w:val="Nagłówek Znak"/>
    <w:basedOn w:val="Domylnaczcionkaakapitu"/>
    <w:link w:val="Nagwek"/>
    <w:uiPriority w:val="99"/>
    <w:rsid w:val="000C0930"/>
    <w:rPr>
      <w:rFonts w:ascii="Calibri" w:eastAsia="Calibri" w:hAnsi="Calibri" w:cs="Times New Roman"/>
      <w:lang w:eastAsia="en-US"/>
    </w:rPr>
  </w:style>
  <w:style w:type="paragraph" w:styleId="NormalnyWeb">
    <w:name w:val="Normal (Web)"/>
    <w:basedOn w:val="Normalny"/>
    <w:uiPriority w:val="99"/>
    <w:unhideWhenUsed/>
    <w:rsid w:val="000C09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4715">
      <w:bodyDiv w:val="1"/>
      <w:marLeft w:val="0"/>
      <w:marRight w:val="0"/>
      <w:marTop w:val="0"/>
      <w:marBottom w:val="0"/>
      <w:divBdr>
        <w:top w:val="none" w:sz="0" w:space="0" w:color="auto"/>
        <w:left w:val="none" w:sz="0" w:space="0" w:color="auto"/>
        <w:bottom w:val="none" w:sz="0" w:space="0" w:color="auto"/>
        <w:right w:val="none" w:sz="0" w:space="0" w:color="auto"/>
      </w:divBdr>
    </w:div>
    <w:div w:id="90391794">
      <w:bodyDiv w:val="1"/>
      <w:marLeft w:val="0"/>
      <w:marRight w:val="0"/>
      <w:marTop w:val="0"/>
      <w:marBottom w:val="0"/>
      <w:divBdr>
        <w:top w:val="none" w:sz="0" w:space="0" w:color="auto"/>
        <w:left w:val="none" w:sz="0" w:space="0" w:color="auto"/>
        <w:bottom w:val="none" w:sz="0" w:space="0" w:color="auto"/>
        <w:right w:val="none" w:sz="0" w:space="0" w:color="auto"/>
      </w:divBdr>
    </w:div>
    <w:div w:id="168184915">
      <w:bodyDiv w:val="1"/>
      <w:marLeft w:val="0"/>
      <w:marRight w:val="0"/>
      <w:marTop w:val="0"/>
      <w:marBottom w:val="0"/>
      <w:divBdr>
        <w:top w:val="none" w:sz="0" w:space="0" w:color="auto"/>
        <w:left w:val="none" w:sz="0" w:space="0" w:color="auto"/>
        <w:bottom w:val="none" w:sz="0" w:space="0" w:color="auto"/>
        <w:right w:val="none" w:sz="0" w:space="0" w:color="auto"/>
      </w:divBdr>
    </w:div>
    <w:div w:id="182013911">
      <w:bodyDiv w:val="1"/>
      <w:marLeft w:val="0"/>
      <w:marRight w:val="0"/>
      <w:marTop w:val="0"/>
      <w:marBottom w:val="0"/>
      <w:divBdr>
        <w:top w:val="none" w:sz="0" w:space="0" w:color="auto"/>
        <w:left w:val="none" w:sz="0" w:space="0" w:color="auto"/>
        <w:bottom w:val="none" w:sz="0" w:space="0" w:color="auto"/>
        <w:right w:val="none" w:sz="0" w:space="0" w:color="auto"/>
      </w:divBdr>
    </w:div>
    <w:div w:id="698314194">
      <w:bodyDiv w:val="1"/>
      <w:marLeft w:val="0"/>
      <w:marRight w:val="0"/>
      <w:marTop w:val="0"/>
      <w:marBottom w:val="0"/>
      <w:divBdr>
        <w:top w:val="none" w:sz="0" w:space="0" w:color="auto"/>
        <w:left w:val="none" w:sz="0" w:space="0" w:color="auto"/>
        <w:bottom w:val="none" w:sz="0" w:space="0" w:color="auto"/>
        <w:right w:val="none" w:sz="0" w:space="0" w:color="auto"/>
      </w:divBdr>
    </w:div>
    <w:div w:id="914584073">
      <w:bodyDiv w:val="1"/>
      <w:marLeft w:val="0"/>
      <w:marRight w:val="0"/>
      <w:marTop w:val="0"/>
      <w:marBottom w:val="0"/>
      <w:divBdr>
        <w:top w:val="none" w:sz="0" w:space="0" w:color="auto"/>
        <w:left w:val="none" w:sz="0" w:space="0" w:color="auto"/>
        <w:bottom w:val="none" w:sz="0" w:space="0" w:color="auto"/>
        <w:right w:val="none" w:sz="0" w:space="0" w:color="auto"/>
      </w:divBdr>
    </w:div>
    <w:div w:id="929654494">
      <w:bodyDiv w:val="1"/>
      <w:marLeft w:val="0"/>
      <w:marRight w:val="0"/>
      <w:marTop w:val="0"/>
      <w:marBottom w:val="0"/>
      <w:divBdr>
        <w:top w:val="none" w:sz="0" w:space="0" w:color="auto"/>
        <w:left w:val="none" w:sz="0" w:space="0" w:color="auto"/>
        <w:bottom w:val="none" w:sz="0" w:space="0" w:color="auto"/>
        <w:right w:val="none" w:sz="0" w:space="0" w:color="auto"/>
      </w:divBdr>
    </w:div>
    <w:div w:id="1016076027">
      <w:bodyDiv w:val="1"/>
      <w:marLeft w:val="0"/>
      <w:marRight w:val="0"/>
      <w:marTop w:val="0"/>
      <w:marBottom w:val="0"/>
      <w:divBdr>
        <w:top w:val="none" w:sz="0" w:space="0" w:color="auto"/>
        <w:left w:val="none" w:sz="0" w:space="0" w:color="auto"/>
        <w:bottom w:val="none" w:sz="0" w:space="0" w:color="auto"/>
        <w:right w:val="none" w:sz="0" w:space="0" w:color="auto"/>
      </w:divBdr>
    </w:div>
    <w:div w:id="1049498058">
      <w:bodyDiv w:val="1"/>
      <w:marLeft w:val="0"/>
      <w:marRight w:val="0"/>
      <w:marTop w:val="0"/>
      <w:marBottom w:val="0"/>
      <w:divBdr>
        <w:top w:val="none" w:sz="0" w:space="0" w:color="auto"/>
        <w:left w:val="none" w:sz="0" w:space="0" w:color="auto"/>
        <w:bottom w:val="none" w:sz="0" w:space="0" w:color="auto"/>
        <w:right w:val="none" w:sz="0" w:space="0" w:color="auto"/>
      </w:divBdr>
    </w:div>
    <w:div w:id="1745645220">
      <w:bodyDiv w:val="1"/>
      <w:marLeft w:val="0"/>
      <w:marRight w:val="0"/>
      <w:marTop w:val="0"/>
      <w:marBottom w:val="0"/>
      <w:divBdr>
        <w:top w:val="none" w:sz="0" w:space="0" w:color="auto"/>
        <w:left w:val="none" w:sz="0" w:space="0" w:color="auto"/>
        <w:bottom w:val="none" w:sz="0" w:space="0" w:color="auto"/>
        <w:right w:val="none" w:sz="0" w:space="0" w:color="auto"/>
      </w:divBdr>
    </w:div>
    <w:div w:id="206163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5</Pages>
  <Words>2285</Words>
  <Characters>13716</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15970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jerzy_grzelakowski</dc:creator>
  <cp:lastModifiedBy>Anna Liersch-Bryzek</cp:lastModifiedBy>
  <cp:revision>24</cp:revision>
  <cp:lastPrinted>2024-02-12T11:20:00Z</cp:lastPrinted>
  <dcterms:created xsi:type="dcterms:W3CDTF">2023-12-18T13:25:00Z</dcterms:created>
  <dcterms:modified xsi:type="dcterms:W3CDTF">2024-04-22T08:03:00Z</dcterms:modified>
</cp:coreProperties>
</file>