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36995" w14:textId="5F6C9121" w:rsidR="00920DF7" w:rsidRDefault="00920DF7" w:rsidP="00920DF7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3087C0C" wp14:editId="784AB075">
            <wp:extent cx="1353312" cy="475488"/>
            <wp:effectExtent l="0" t="0" r="0" b="0"/>
            <wp:docPr id="30865450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654502" name="Obraz 30865450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AAA2B" w14:textId="02F6E09C" w:rsidR="00067422" w:rsidRPr="00ED101F" w:rsidRDefault="00067422" w:rsidP="00276D2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101F">
        <w:rPr>
          <w:rFonts w:ascii="Arial" w:hAnsi="Arial" w:cs="Arial"/>
          <w:b/>
          <w:sz w:val="20"/>
          <w:szCs w:val="20"/>
        </w:rPr>
        <w:t>Umowa nr</w:t>
      </w:r>
      <w:r w:rsidR="00611998">
        <w:rPr>
          <w:rFonts w:ascii="Arial" w:hAnsi="Arial" w:cs="Arial"/>
          <w:b/>
          <w:i/>
          <w:sz w:val="20"/>
          <w:szCs w:val="20"/>
        </w:rPr>
        <w:t xml:space="preserve"> _ _ _ _ _  / _ _ _ _ _ / </w:t>
      </w:r>
      <w:r w:rsidRPr="00C01D41">
        <w:rPr>
          <w:rFonts w:ascii="Arial" w:hAnsi="Arial" w:cs="Arial"/>
          <w:b/>
          <w:sz w:val="20"/>
          <w:szCs w:val="20"/>
        </w:rPr>
        <w:t>20</w:t>
      </w:r>
      <w:r w:rsidR="00BD25BA">
        <w:rPr>
          <w:rFonts w:ascii="Arial" w:hAnsi="Arial" w:cs="Arial"/>
          <w:b/>
          <w:sz w:val="20"/>
          <w:szCs w:val="20"/>
        </w:rPr>
        <w:t>2</w:t>
      </w:r>
      <w:r w:rsidR="00605FD4">
        <w:rPr>
          <w:rFonts w:ascii="Arial" w:hAnsi="Arial" w:cs="Arial"/>
          <w:b/>
          <w:sz w:val="20"/>
          <w:szCs w:val="20"/>
        </w:rPr>
        <w:t>4</w:t>
      </w:r>
    </w:p>
    <w:p w14:paraId="246F0332" w14:textId="77777777" w:rsidR="00067422" w:rsidRPr="00ED101F" w:rsidRDefault="00067422" w:rsidP="00276D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DA6B42" w14:textId="77777777" w:rsidR="00656975" w:rsidRDefault="00656975" w:rsidP="00276D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3519180" w14:textId="77777777" w:rsidR="00067422" w:rsidRPr="00ED101F" w:rsidRDefault="00067422" w:rsidP="00276D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101F">
        <w:rPr>
          <w:rFonts w:ascii="Arial" w:hAnsi="Arial" w:cs="Arial"/>
          <w:sz w:val="20"/>
          <w:szCs w:val="20"/>
        </w:rPr>
        <w:t>zawarta w dniu ………………….. w Siechnicach pomiędzy:</w:t>
      </w:r>
    </w:p>
    <w:p w14:paraId="2B47C321" w14:textId="77777777" w:rsidR="00346ECD" w:rsidRDefault="00346ECD" w:rsidP="00276D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Siechnice z siedziba przy ul. Jana Pawła II 12</w:t>
      </w:r>
      <w:r w:rsidR="007C71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Siechnicach, NIP: 912-100-56-91, REGON: 931935129, zwana dalej </w:t>
      </w:r>
      <w:r>
        <w:rPr>
          <w:rFonts w:ascii="Arial" w:hAnsi="Arial" w:cs="Arial"/>
          <w:b/>
          <w:sz w:val="20"/>
          <w:szCs w:val="20"/>
        </w:rPr>
        <w:t xml:space="preserve">Zamawiającym, </w:t>
      </w:r>
      <w:r>
        <w:rPr>
          <w:rFonts w:ascii="Arial" w:hAnsi="Arial" w:cs="Arial"/>
          <w:sz w:val="20"/>
          <w:szCs w:val="20"/>
        </w:rPr>
        <w:t xml:space="preserve">reprezentowana przez: </w:t>
      </w:r>
    </w:p>
    <w:p w14:paraId="7B15847A" w14:textId="129941FF" w:rsidR="00346ECD" w:rsidRDefault="00605FD4" w:rsidP="00276D2B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346ECD">
        <w:rPr>
          <w:rFonts w:ascii="Arial" w:hAnsi="Arial" w:cs="Arial"/>
          <w:sz w:val="20"/>
          <w:szCs w:val="20"/>
        </w:rPr>
        <w:t xml:space="preserve"> – Burmistrza Siechnic</w:t>
      </w:r>
    </w:p>
    <w:p w14:paraId="03884512" w14:textId="77777777" w:rsidR="00067422" w:rsidRPr="00ED101F" w:rsidRDefault="00067422" w:rsidP="00276D2B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ED101F">
        <w:rPr>
          <w:rFonts w:ascii="Arial" w:hAnsi="Arial" w:cs="Arial"/>
          <w:sz w:val="20"/>
          <w:szCs w:val="20"/>
        </w:rPr>
        <w:t>a</w:t>
      </w:r>
    </w:p>
    <w:p w14:paraId="1DCE63B0" w14:textId="110F6520" w:rsidR="003A4EA1" w:rsidRDefault="003A4EA1" w:rsidP="00276D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="00605FD4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</w:t>
      </w:r>
    </w:p>
    <w:p w14:paraId="11D3077F" w14:textId="77777777" w:rsidR="00C01D41" w:rsidRPr="00C01D41" w:rsidRDefault="00C01D41" w:rsidP="00276D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1D41">
        <w:rPr>
          <w:rFonts w:ascii="Arial" w:hAnsi="Arial" w:cs="Arial"/>
          <w:sz w:val="20"/>
          <w:szCs w:val="20"/>
        </w:rPr>
        <w:t>zwanym dalej „</w:t>
      </w:r>
      <w:r>
        <w:rPr>
          <w:rFonts w:ascii="Arial" w:hAnsi="Arial" w:cs="Arial"/>
          <w:sz w:val="20"/>
          <w:szCs w:val="20"/>
        </w:rPr>
        <w:t>Wykonawcą</w:t>
      </w:r>
      <w:r w:rsidRPr="00C01D41">
        <w:rPr>
          <w:rFonts w:ascii="Arial" w:hAnsi="Arial" w:cs="Arial"/>
          <w:sz w:val="20"/>
          <w:szCs w:val="20"/>
        </w:rPr>
        <w:t xml:space="preserve">”, </w:t>
      </w:r>
    </w:p>
    <w:p w14:paraId="67D33B39" w14:textId="77777777" w:rsidR="00C01D41" w:rsidRPr="00C01D41" w:rsidRDefault="00C01D41" w:rsidP="00276D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93DA5E" w14:textId="77777777" w:rsidR="00ED101F" w:rsidRDefault="00C01D41" w:rsidP="00276D2B">
      <w:pPr>
        <w:tabs>
          <w:tab w:val="right" w:pos="0"/>
          <w:tab w:val="right" w:pos="9336"/>
        </w:tabs>
        <w:spacing w:line="360" w:lineRule="auto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C01D41">
        <w:rPr>
          <w:rFonts w:ascii="Arial" w:eastAsiaTheme="minorEastAsia" w:hAnsi="Arial" w:cs="Arial"/>
          <w:sz w:val="20"/>
          <w:szCs w:val="20"/>
        </w:rPr>
        <w:t xml:space="preserve">Podstawą zawarcia niniejszej umowy jest </w:t>
      </w:r>
      <w:r w:rsidR="003A4EA1">
        <w:rPr>
          <w:rFonts w:ascii="Arial" w:eastAsiaTheme="minorEastAsia" w:hAnsi="Arial" w:cs="Arial"/>
          <w:sz w:val="20"/>
          <w:szCs w:val="20"/>
        </w:rPr>
        <w:t>………………………………….</w:t>
      </w:r>
    </w:p>
    <w:p w14:paraId="4FDA3FC9" w14:textId="77777777" w:rsidR="00C01D41" w:rsidRPr="00192838" w:rsidRDefault="00C01D41" w:rsidP="00192838">
      <w:pPr>
        <w:pStyle w:val="Akapitzlist"/>
        <w:spacing w:line="360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832508" w14:textId="77777777" w:rsidR="00192838" w:rsidRPr="00192838" w:rsidRDefault="00192838" w:rsidP="00192838">
      <w:pPr>
        <w:pStyle w:val="Akapitzlist"/>
        <w:spacing w:line="360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2CDE694" w14:textId="77777777" w:rsidR="00915551" w:rsidRPr="00192838" w:rsidRDefault="00915551" w:rsidP="00192838">
      <w:pPr>
        <w:pStyle w:val="Akapitzlist"/>
        <w:spacing w:line="360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192838">
        <w:rPr>
          <w:rFonts w:ascii="Arial" w:hAnsi="Arial" w:cs="Arial"/>
          <w:b/>
          <w:bCs/>
          <w:sz w:val="20"/>
          <w:szCs w:val="20"/>
        </w:rPr>
        <w:t>§ 1</w:t>
      </w:r>
    </w:p>
    <w:p w14:paraId="3013661A" w14:textId="77777777" w:rsidR="00915551" w:rsidRPr="00192838" w:rsidRDefault="00915551" w:rsidP="00192838">
      <w:pPr>
        <w:pStyle w:val="Akapitzlist"/>
        <w:spacing w:line="360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192838">
        <w:rPr>
          <w:rFonts w:ascii="Arial" w:hAnsi="Arial" w:cs="Arial"/>
          <w:b/>
          <w:bCs/>
          <w:sz w:val="20"/>
          <w:szCs w:val="20"/>
        </w:rPr>
        <w:t>PRZEDMIOT UMOWY</w:t>
      </w:r>
    </w:p>
    <w:p w14:paraId="78033573" w14:textId="077348E9" w:rsidR="00605FD4" w:rsidRPr="003A0AF0" w:rsidRDefault="00915551" w:rsidP="00327181">
      <w:pPr>
        <w:pStyle w:val="Akapitzlist"/>
        <w:numPr>
          <w:ilvl w:val="0"/>
          <w:numId w:val="13"/>
        </w:numPr>
        <w:tabs>
          <w:tab w:val="left" w:pos="426"/>
          <w:tab w:val="right" w:pos="9070"/>
        </w:tabs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37F5F">
        <w:rPr>
          <w:rFonts w:ascii="Arial" w:hAnsi="Arial" w:cs="Arial"/>
          <w:color w:val="000000" w:themeColor="text1"/>
          <w:sz w:val="20"/>
          <w:szCs w:val="20"/>
        </w:rPr>
        <w:t>Przedmiotem Umowy jest</w:t>
      </w:r>
      <w:r w:rsidR="00605FD4" w:rsidRPr="00037F5F">
        <w:rPr>
          <w:rFonts w:ascii="Arial" w:hAnsi="Arial" w:cs="Arial"/>
          <w:color w:val="000000" w:themeColor="text1"/>
          <w:sz w:val="20"/>
          <w:szCs w:val="20"/>
        </w:rPr>
        <w:t>:</w:t>
      </w:r>
      <w:r w:rsidR="004C69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0" w:name="_Hlk166762966"/>
      <w:r w:rsidR="004C69C8" w:rsidRPr="003A0AF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Modernizacja oświetlenia drogowego </w:t>
      </w:r>
      <w:r w:rsidR="00FC01D5" w:rsidRPr="003A0AF0">
        <w:rPr>
          <w:rFonts w:ascii="Arial" w:hAnsi="Arial" w:cs="Arial"/>
          <w:b/>
          <w:bCs/>
          <w:color w:val="000000" w:themeColor="text1"/>
          <w:sz w:val="20"/>
          <w:szCs w:val="20"/>
        </w:rPr>
        <w:t>na terenie</w:t>
      </w:r>
      <w:r w:rsidR="004C69C8" w:rsidRPr="003A0AF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FC01D5" w:rsidRPr="003A0AF0">
        <w:rPr>
          <w:rFonts w:ascii="Arial" w:hAnsi="Arial" w:cs="Arial"/>
          <w:b/>
          <w:bCs/>
          <w:color w:val="000000" w:themeColor="text1"/>
          <w:sz w:val="20"/>
          <w:szCs w:val="20"/>
        </w:rPr>
        <w:t>G</w:t>
      </w:r>
      <w:r w:rsidR="004C69C8" w:rsidRPr="003A0AF0">
        <w:rPr>
          <w:rFonts w:ascii="Arial" w:hAnsi="Arial" w:cs="Arial"/>
          <w:b/>
          <w:bCs/>
          <w:color w:val="000000" w:themeColor="text1"/>
          <w:sz w:val="20"/>
          <w:szCs w:val="20"/>
        </w:rPr>
        <w:t>min</w:t>
      </w:r>
      <w:r w:rsidR="00FC01D5" w:rsidRPr="003A0AF0">
        <w:rPr>
          <w:rFonts w:ascii="Arial" w:hAnsi="Arial" w:cs="Arial"/>
          <w:b/>
          <w:bCs/>
          <w:color w:val="000000" w:themeColor="text1"/>
          <w:sz w:val="20"/>
          <w:szCs w:val="20"/>
        </w:rPr>
        <w:t>y</w:t>
      </w:r>
      <w:r w:rsidR="004C69C8" w:rsidRPr="003A0AF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Siechnice </w:t>
      </w:r>
      <w:r w:rsidR="00FC01D5" w:rsidRPr="003A0AF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 zastosowaniem oprawa LED </w:t>
      </w:r>
      <w:r w:rsidR="004C69C8" w:rsidRPr="003A0AF0">
        <w:rPr>
          <w:rFonts w:ascii="Arial" w:hAnsi="Arial" w:cs="Arial"/>
          <w:b/>
          <w:bCs/>
          <w:color w:val="000000" w:themeColor="text1"/>
          <w:sz w:val="20"/>
          <w:szCs w:val="20"/>
        </w:rPr>
        <w:t>z podziałem na zadania:</w:t>
      </w:r>
    </w:p>
    <w:p w14:paraId="3C6A8F09" w14:textId="77777777" w:rsidR="00611998" w:rsidRPr="00484A4B" w:rsidRDefault="00611998" w:rsidP="00484A4B">
      <w:pPr>
        <w:pStyle w:val="Akapitzlist"/>
        <w:numPr>
          <w:ilvl w:val="0"/>
          <w:numId w:val="38"/>
        </w:numPr>
        <w:spacing w:line="360" w:lineRule="auto"/>
        <w:ind w:right="-142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84A4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Zadanie nr 1 </w:t>
      </w:r>
    </w:p>
    <w:p w14:paraId="5EFE152C" w14:textId="580381FB" w:rsidR="00611998" w:rsidRPr="00484A4B" w:rsidRDefault="00484A4B" w:rsidP="00484A4B">
      <w:pPr>
        <w:spacing w:line="360" w:lineRule="auto"/>
        <w:ind w:left="709" w:right="-142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C69C8" w:rsidRPr="00484A4B">
        <w:rPr>
          <w:rFonts w:ascii="Arial" w:hAnsi="Arial" w:cs="Arial"/>
          <w:color w:val="000000" w:themeColor="text1"/>
          <w:sz w:val="20"/>
          <w:szCs w:val="20"/>
        </w:rPr>
        <w:t xml:space="preserve">Wymiana opraw oświetlenia drogowego </w:t>
      </w:r>
      <w:r w:rsidR="00611998" w:rsidRPr="00484A4B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DD7FFD" w:rsidRPr="00484A4B">
        <w:rPr>
          <w:rFonts w:ascii="Arial" w:hAnsi="Arial" w:cs="Arial"/>
          <w:color w:val="000000" w:themeColor="text1"/>
          <w:sz w:val="20"/>
          <w:szCs w:val="20"/>
        </w:rPr>
        <w:t>g</w:t>
      </w:r>
      <w:r w:rsidR="00611998" w:rsidRPr="00484A4B">
        <w:rPr>
          <w:rFonts w:ascii="Arial" w:hAnsi="Arial" w:cs="Arial"/>
          <w:color w:val="000000" w:themeColor="text1"/>
          <w:sz w:val="20"/>
          <w:szCs w:val="20"/>
        </w:rPr>
        <w:t>minie Siechnice z zastosowanie</w:t>
      </w:r>
      <w:r w:rsidR="00FC01D5">
        <w:rPr>
          <w:rFonts w:ascii="Arial" w:hAnsi="Arial" w:cs="Arial"/>
          <w:color w:val="000000" w:themeColor="text1"/>
          <w:sz w:val="20"/>
          <w:szCs w:val="20"/>
        </w:rPr>
        <w:t>m</w:t>
      </w:r>
      <w:r w:rsidR="00611998" w:rsidRPr="00484A4B">
        <w:rPr>
          <w:rFonts w:ascii="Arial" w:hAnsi="Arial" w:cs="Arial"/>
          <w:color w:val="000000" w:themeColor="text1"/>
          <w:sz w:val="20"/>
          <w:szCs w:val="20"/>
        </w:rPr>
        <w:t xml:space="preserve"> opraw LED z programu „Rozświetlamy Polskę”, zgodnie z </w:t>
      </w:r>
      <w:r w:rsidR="004C69C8" w:rsidRPr="00484A4B">
        <w:rPr>
          <w:rFonts w:ascii="Arial" w:hAnsi="Arial" w:cs="Arial"/>
          <w:color w:val="000000" w:themeColor="text1"/>
          <w:sz w:val="20"/>
          <w:szCs w:val="20"/>
        </w:rPr>
        <w:t>z</w:t>
      </w:r>
      <w:r w:rsidR="00611998" w:rsidRPr="00484A4B">
        <w:rPr>
          <w:rFonts w:ascii="Arial" w:hAnsi="Arial" w:cs="Arial"/>
          <w:color w:val="000000" w:themeColor="text1"/>
          <w:sz w:val="20"/>
          <w:szCs w:val="20"/>
        </w:rPr>
        <w:t>ałącznikiem nr 1.,</w:t>
      </w:r>
    </w:p>
    <w:p w14:paraId="547F2F12" w14:textId="77777777" w:rsidR="00611998" w:rsidRPr="00484A4B" w:rsidRDefault="00611998" w:rsidP="00484A4B">
      <w:pPr>
        <w:pStyle w:val="Akapitzlist"/>
        <w:numPr>
          <w:ilvl w:val="0"/>
          <w:numId w:val="38"/>
        </w:numPr>
        <w:spacing w:line="360" w:lineRule="auto"/>
        <w:ind w:right="-142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84A4B">
        <w:rPr>
          <w:rFonts w:ascii="Arial" w:hAnsi="Arial" w:cs="Arial"/>
          <w:b/>
          <w:bCs/>
          <w:color w:val="000000" w:themeColor="text1"/>
          <w:sz w:val="20"/>
          <w:szCs w:val="20"/>
        </w:rPr>
        <w:t>Zadanie nr 2</w:t>
      </w:r>
    </w:p>
    <w:p w14:paraId="18A08773" w14:textId="698EA169" w:rsidR="00484A4B" w:rsidRPr="00484A4B" w:rsidRDefault="00DD7FFD" w:rsidP="00484A4B">
      <w:pPr>
        <w:spacing w:line="360" w:lineRule="auto"/>
        <w:ind w:left="851" w:right="-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84A4B">
        <w:rPr>
          <w:rFonts w:ascii="Arial" w:hAnsi="Arial" w:cs="Arial"/>
          <w:color w:val="000000" w:themeColor="text1"/>
          <w:sz w:val="20"/>
          <w:szCs w:val="20"/>
        </w:rPr>
        <w:t xml:space="preserve">Wymiana opraw oświetlenia drogowego w gminie </w:t>
      </w:r>
      <w:r w:rsidR="00611998" w:rsidRPr="00484A4B">
        <w:rPr>
          <w:rFonts w:ascii="Arial" w:hAnsi="Arial" w:cs="Arial"/>
          <w:color w:val="000000" w:themeColor="text1"/>
          <w:sz w:val="20"/>
          <w:szCs w:val="20"/>
        </w:rPr>
        <w:t xml:space="preserve">Siechnice z zastosowaniem opraw LED </w:t>
      </w:r>
      <w:r w:rsidR="00FC01D5">
        <w:rPr>
          <w:rFonts w:ascii="Arial" w:hAnsi="Arial" w:cs="Arial"/>
          <w:color w:val="000000" w:themeColor="text1"/>
          <w:sz w:val="20"/>
          <w:szCs w:val="20"/>
        </w:rPr>
        <w:t xml:space="preserve">zgodnie </w:t>
      </w:r>
      <w:r w:rsidR="000F2D9C">
        <w:rPr>
          <w:rFonts w:ascii="Arial" w:hAnsi="Arial" w:cs="Arial"/>
          <w:color w:val="000000" w:themeColor="text1"/>
          <w:sz w:val="20"/>
          <w:szCs w:val="20"/>
        </w:rPr>
        <w:t xml:space="preserve">                  </w:t>
      </w:r>
      <w:r w:rsidR="00611998" w:rsidRPr="00484A4B">
        <w:rPr>
          <w:rFonts w:ascii="Arial" w:hAnsi="Arial" w:cs="Arial"/>
          <w:color w:val="000000" w:themeColor="text1"/>
          <w:sz w:val="20"/>
          <w:szCs w:val="20"/>
        </w:rPr>
        <w:t xml:space="preserve">z </w:t>
      </w:r>
      <w:r w:rsidRPr="00484A4B">
        <w:rPr>
          <w:rFonts w:ascii="Arial" w:hAnsi="Arial" w:cs="Arial"/>
          <w:color w:val="000000" w:themeColor="text1"/>
          <w:sz w:val="20"/>
          <w:szCs w:val="20"/>
        </w:rPr>
        <w:t>z</w:t>
      </w:r>
      <w:r w:rsidR="00611998" w:rsidRPr="00484A4B">
        <w:rPr>
          <w:rFonts w:ascii="Arial" w:hAnsi="Arial" w:cs="Arial"/>
          <w:color w:val="000000" w:themeColor="text1"/>
          <w:sz w:val="20"/>
          <w:szCs w:val="20"/>
        </w:rPr>
        <w:t>ałącznikiem nr 2 – „</w:t>
      </w:r>
      <w:r w:rsidR="00052B2E" w:rsidRPr="00484A4B">
        <w:rPr>
          <w:rFonts w:ascii="Arial" w:hAnsi="Arial" w:cs="Arial"/>
          <w:color w:val="000000" w:themeColor="text1"/>
          <w:sz w:val="20"/>
          <w:szCs w:val="20"/>
        </w:rPr>
        <w:t>Inwestycja realizowana przez Gminę</w:t>
      </w:r>
      <w:r w:rsidR="00611998" w:rsidRPr="00484A4B">
        <w:rPr>
          <w:rFonts w:ascii="Arial" w:hAnsi="Arial" w:cs="Arial"/>
          <w:color w:val="000000" w:themeColor="text1"/>
          <w:sz w:val="20"/>
          <w:szCs w:val="20"/>
        </w:rPr>
        <w:t xml:space="preserve">” </w:t>
      </w:r>
      <w:r w:rsidR="00E25652">
        <w:rPr>
          <w:rFonts w:ascii="Arial" w:hAnsi="Arial" w:cs="Arial"/>
          <w:color w:val="000000" w:themeColor="text1"/>
          <w:sz w:val="20"/>
          <w:szCs w:val="20"/>
        </w:rPr>
        <w:t>.</w:t>
      </w:r>
      <w:r w:rsidR="00052B2E" w:rsidRPr="00484A4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E9F0C53" w14:textId="64D81D5B" w:rsidR="00611998" w:rsidRPr="00484A4B" w:rsidRDefault="00611998" w:rsidP="00484A4B">
      <w:pPr>
        <w:pStyle w:val="Akapitzlist"/>
        <w:numPr>
          <w:ilvl w:val="0"/>
          <w:numId w:val="38"/>
        </w:numPr>
        <w:spacing w:line="360" w:lineRule="auto"/>
        <w:ind w:right="-142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84A4B">
        <w:rPr>
          <w:rFonts w:ascii="Arial" w:hAnsi="Arial" w:cs="Arial"/>
          <w:b/>
          <w:bCs/>
          <w:color w:val="000000" w:themeColor="text1"/>
          <w:sz w:val="20"/>
          <w:szCs w:val="20"/>
        </w:rPr>
        <w:t>Zadanie nr 3</w:t>
      </w:r>
    </w:p>
    <w:p w14:paraId="06A88E2B" w14:textId="030A1701" w:rsidR="00611998" w:rsidRPr="00FC01D5" w:rsidRDefault="00611998" w:rsidP="00484A4B">
      <w:pPr>
        <w:spacing w:line="360" w:lineRule="auto"/>
        <w:ind w:left="709" w:right="-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84A4B">
        <w:rPr>
          <w:rFonts w:ascii="Arial" w:hAnsi="Arial" w:cs="Arial"/>
          <w:color w:val="000000" w:themeColor="text1"/>
          <w:sz w:val="20"/>
          <w:szCs w:val="20"/>
        </w:rPr>
        <w:t xml:space="preserve">Zakup i montaż jednolitego systemu sterowania oświetlenia, sytemu start- </w:t>
      </w:r>
      <w:proofErr w:type="spellStart"/>
      <w:r w:rsidRPr="00484A4B">
        <w:rPr>
          <w:rFonts w:ascii="Arial" w:hAnsi="Arial" w:cs="Arial"/>
          <w:color w:val="000000" w:themeColor="text1"/>
          <w:sz w:val="20"/>
          <w:szCs w:val="20"/>
        </w:rPr>
        <w:t>soft</w:t>
      </w:r>
      <w:proofErr w:type="spellEnd"/>
      <w:r w:rsidRPr="00484A4B">
        <w:rPr>
          <w:rFonts w:ascii="Arial" w:hAnsi="Arial" w:cs="Arial"/>
          <w:color w:val="000000" w:themeColor="text1"/>
          <w:sz w:val="20"/>
          <w:szCs w:val="20"/>
        </w:rPr>
        <w:t xml:space="preserve">  oraz </w:t>
      </w:r>
      <w:r w:rsidR="00FC01D5">
        <w:rPr>
          <w:rFonts w:ascii="Arial" w:hAnsi="Arial" w:cs="Arial"/>
          <w:color w:val="000000" w:themeColor="text1"/>
          <w:sz w:val="20"/>
          <w:szCs w:val="20"/>
        </w:rPr>
        <w:t xml:space="preserve">wykonanie </w:t>
      </w:r>
      <w:r w:rsidRPr="00484A4B">
        <w:rPr>
          <w:rFonts w:ascii="Arial" w:hAnsi="Arial" w:cs="Arial"/>
          <w:color w:val="000000" w:themeColor="text1"/>
          <w:sz w:val="20"/>
          <w:szCs w:val="20"/>
        </w:rPr>
        <w:t>kompensacj</w:t>
      </w:r>
      <w:r w:rsidR="00FC01D5">
        <w:rPr>
          <w:rFonts w:ascii="Arial" w:hAnsi="Arial" w:cs="Arial"/>
          <w:color w:val="000000" w:themeColor="text1"/>
          <w:sz w:val="20"/>
          <w:szCs w:val="20"/>
        </w:rPr>
        <w:t>i</w:t>
      </w:r>
      <w:r w:rsidRPr="00484A4B">
        <w:rPr>
          <w:rFonts w:ascii="Arial" w:hAnsi="Arial" w:cs="Arial"/>
          <w:color w:val="000000" w:themeColor="text1"/>
          <w:sz w:val="20"/>
          <w:szCs w:val="20"/>
        </w:rPr>
        <w:t xml:space="preserve"> mocy biernej w szafach oświetlenia drogowego,</w:t>
      </w:r>
      <w:r w:rsidR="00877425" w:rsidRPr="00484A4B">
        <w:rPr>
          <w:rFonts w:ascii="Arial" w:hAnsi="Arial" w:cs="Arial"/>
          <w:color w:val="000000" w:themeColor="text1"/>
          <w:sz w:val="20"/>
          <w:szCs w:val="20"/>
        </w:rPr>
        <w:t xml:space="preserve"> zgodnie z </w:t>
      </w:r>
      <w:r w:rsidR="00FC01D5" w:rsidRPr="00FC01D5">
        <w:rPr>
          <w:rFonts w:ascii="Arial" w:hAnsi="Arial" w:cs="Arial"/>
          <w:color w:val="000000" w:themeColor="text1"/>
          <w:sz w:val="20"/>
          <w:szCs w:val="20"/>
        </w:rPr>
        <w:t>z</w:t>
      </w:r>
      <w:r w:rsidR="00877425" w:rsidRPr="00FC01D5">
        <w:rPr>
          <w:rFonts w:ascii="Arial" w:hAnsi="Arial" w:cs="Arial"/>
          <w:color w:val="000000" w:themeColor="text1"/>
          <w:sz w:val="20"/>
          <w:szCs w:val="20"/>
        </w:rPr>
        <w:t xml:space="preserve">ałącznikiem </w:t>
      </w:r>
      <w:r w:rsidR="00FC01D5">
        <w:rPr>
          <w:rFonts w:ascii="Arial" w:hAnsi="Arial" w:cs="Arial"/>
          <w:color w:val="000000" w:themeColor="text1"/>
          <w:sz w:val="20"/>
          <w:szCs w:val="20"/>
        </w:rPr>
        <w:t>3</w:t>
      </w:r>
      <w:r w:rsidR="00877425" w:rsidRPr="00484A4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„</w:t>
      </w:r>
      <w:r w:rsidR="00877425" w:rsidRPr="00FC01D5">
        <w:rPr>
          <w:rFonts w:ascii="Arial" w:hAnsi="Arial" w:cs="Arial"/>
          <w:color w:val="000000" w:themeColor="text1"/>
          <w:sz w:val="20"/>
          <w:szCs w:val="20"/>
        </w:rPr>
        <w:t>Inwestycj</w:t>
      </w:r>
      <w:r w:rsidR="003A0AF0">
        <w:rPr>
          <w:rFonts w:ascii="Arial" w:hAnsi="Arial" w:cs="Arial"/>
          <w:color w:val="000000" w:themeColor="text1"/>
          <w:sz w:val="20"/>
          <w:szCs w:val="20"/>
        </w:rPr>
        <w:t>a</w:t>
      </w:r>
      <w:r w:rsidR="00877425" w:rsidRPr="00FC01D5">
        <w:rPr>
          <w:rFonts w:ascii="Arial" w:hAnsi="Arial" w:cs="Arial"/>
          <w:color w:val="000000" w:themeColor="text1"/>
          <w:sz w:val="20"/>
          <w:szCs w:val="20"/>
        </w:rPr>
        <w:t xml:space="preserve"> realizowana przez Gminę – szaf</w:t>
      </w:r>
      <w:r w:rsidR="00FC01D5">
        <w:rPr>
          <w:rFonts w:ascii="Arial" w:hAnsi="Arial" w:cs="Arial"/>
          <w:color w:val="000000" w:themeColor="text1"/>
          <w:sz w:val="20"/>
          <w:szCs w:val="20"/>
        </w:rPr>
        <w:t>ki</w:t>
      </w:r>
      <w:r w:rsidR="00877425" w:rsidRPr="00FC01D5">
        <w:rPr>
          <w:rFonts w:ascii="Arial" w:hAnsi="Arial" w:cs="Arial"/>
          <w:color w:val="000000" w:themeColor="text1"/>
          <w:sz w:val="20"/>
          <w:szCs w:val="20"/>
        </w:rPr>
        <w:t xml:space="preserve"> sterowania oświetleni</w:t>
      </w:r>
      <w:r w:rsidR="00FC01D5">
        <w:rPr>
          <w:rFonts w:ascii="Arial" w:hAnsi="Arial" w:cs="Arial"/>
          <w:color w:val="000000" w:themeColor="text1"/>
          <w:sz w:val="20"/>
          <w:szCs w:val="20"/>
        </w:rPr>
        <w:t>a</w:t>
      </w:r>
      <w:r w:rsidR="00877425" w:rsidRPr="00FC01D5">
        <w:rPr>
          <w:rFonts w:ascii="Arial" w:hAnsi="Arial" w:cs="Arial"/>
          <w:color w:val="000000" w:themeColor="text1"/>
          <w:sz w:val="20"/>
          <w:szCs w:val="20"/>
        </w:rPr>
        <w:t xml:space="preserve"> drogow</w:t>
      </w:r>
      <w:r w:rsidR="00FC01D5">
        <w:rPr>
          <w:rFonts w:ascii="Arial" w:hAnsi="Arial" w:cs="Arial"/>
          <w:color w:val="000000" w:themeColor="text1"/>
          <w:sz w:val="20"/>
          <w:szCs w:val="20"/>
        </w:rPr>
        <w:t>ego</w:t>
      </w:r>
      <w:r w:rsidR="00877425" w:rsidRPr="00FC01D5">
        <w:rPr>
          <w:rFonts w:ascii="Arial" w:hAnsi="Arial" w:cs="Arial"/>
          <w:color w:val="000000" w:themeColor="text1"/>
          <w:sz w:val="20"/>
          <w:szCs w:val="20"/>
        </w:rPr>
        <w:t xml:space="preserve">” </w:t>
      </w:r>
      <w:r w:rsidR="00E25652"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0"/>
    <w:p w14:paraId="38EC287B" w14:textId="77777777" w:rsidR="00611998" w:rsidRPr="00B563D4" w:rsidRDefault="00611998" w:rsidP="00611998">
      <w:pPr>
        <w:spacing w:before="120"/>
        <w:ind w:left="2124"/>
        <w:rPr>
          <w:rFonts w:ascii="Arial" w:hAnsi="Arial" w:cs="Arial"/>
          <w:bCs/>
          <w:sz w:val="20"/>
          <w:szCs w:val="20"/>
        </w:rPr>
      </w:pPr>
    </w:p>
    <w:p w14:paraId="15EB4AE6" w14:textId="065D12A0" w:rsidR="00DF7867" w:rsidRPr="00501CFE" w:rsidRDefault="00C909D9" w:rsidP="00327181">
      <w:pPr>
        <w:pStyle w:val="Akapitzlist"/>
        <w:numPr>
          <w:ilvl w:val="0"/>
          <w:numId w:val="13"/>
        </w:numPr>
        <w:spacing w:line="360" w:lineRule="auto"/>
        <w:ind w:left="284" w:right="-142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01CFE">
        <w:rPr>
          <w:rFonts w:ascii="Arial" w:hAnsi="Arial" w:cs="Arial"/>
          <w:color w:val="000000" w:themeColor="text1"/>
          <w:sz w:val="20"/>
          <w:szCs w:val="20"/>
        </w:rPr>
        <w:t>Szczegółowy</w:t>
      </w:r>
      <w:r w:rsidRPr="00501CFE">
        <w:rPr>
          <w:rFonts w:ascii="Arial" w:eastAsia="Calibri" w:hAnsi="Arial" w:cs="Arial"/>
          <w:sz w:val="20"/>
          <w:szCs w:val="20"/>
          <w:lang w:eastAsia="en-US"/>
        </w:rPr>
        <w:t xml:space="preserve"> zakres zamówienia </w:t>
      </w:r>
      <w:r w:rsidR="003A0AF0" w:rsidRPr="00501CFE">
        <w:rPr>
          <w:rFonts w:ascii="Arial" w:eastAsia="Calibri" w:hAnsi="Arial" w:cs="Arial"/>
          <w:sz w:val="20"/>
          <w:szCs w:val="20"/>
          <w:lang w:eastAsia="en-US"/>
        </w:rPr>
        <w:t xml:space="preserve">został </w:t>
      </w:r>
      <w:r w:rsidRPr="00501CFE">
        <w:rPr>
          <w:rFonts w:ascii="Arial" w:eastAsia="Calibri" w:hAnsi="Arial" w:cs="Arial"/>
          <w:sz w:val="20"/>
          <w:szCs w:val="20"/>
          <w:lang w:eastAsia="en-US"/>
        </w:rPr>
        <w:t xml:space="preserve">określony w </w:t>
      </w:r>
      <w:r w:rsidR="001A59B0">
        <w:rPr>
          <w:rFonts w:ascii="Arial" w:eastAsia="Calibri" w:hAnsi="Arial" w:cs="Arial"/>
          <w:sz w:val="20"/>
          <w:szCs w:val="20"/>
          <w:lang w:eastAsia="en-US"/>
        </w:rPr>
        <w:t>O</w:t>
      </w:r>
      <w:r w:rsidR="003A0AF0">
        <w:rPr>
          <w:rFonts w:ascii="Arial" w:eastAsia="Calibri" w:hAnsi="Arial" w:cs="Arial"/>
          <w:sz w:val="20"/>
          <w:szCs w:val="20"/>
          <w:lang w:eastAsia="en-US"/>
        </w:rPr>
        <w:t xml:space="preserve">pisie przedmiotu zamówienia </w:t>
      </w:r>
      <w:r w:rsidR="001A59B0">
        <w:rPr>
          <w:rFonts w:ascii="Arial" w:eastAsia="Calibri" w:hAnsi="Arial" w:cs="Arial"/>
          <w:sz w:val="20"/>
          <w:szCs w:val="20"/>
          <w:lang w:eastAsia="en-US"/>
        </w:rPr>
        <w:t xml:space="preserve">dla zadania nr 1, 2, 3 </w:t>
      </w:r>
      <w:r w:rsidR="003A0AF0">
        <w:rPr>
          <w:rFonts w:ascii="Arial" w:eastAsia="Calibri" w:hAnsi="Arial" w:cs="Arial"/>
          <w:sz w:val="20"/>
          <w:szCs w:val="20"/>
          <w:lang w:eastAsia="en-US"/>
        </w:rPr>
        <w:t xml:space="preserve">stanowiącym załącznik nr </w:t>
      </w:r>
      <w:r w:rsidR="00800F72">
        <w:rPr>
          <w:rFonts w:ascii="Arial" w:eastAsia="Calibri" w:hAnsi="Arial" w:cs="Arial"/>
          <w:sz w:val="20"/>
          <w:szCs w:val="20"/>
          <w:lang w:eastAsia="en-US"/>
        </w:rPr>
        <w:t>2</w:t>
      </w:r>
      <w:r w:rsidR="003A0AF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15078" w:rsidRPr="00501CFE">
        <w:rPr>
          <w:rFonts w:ascii="Arial" w:eastAsia="Calibri" w:hAnsi="Arial" w:cs="Arial"/>
          <w:sz w:val="20"/>
          <w:szCs w:val="20"/>
          <w:lang w:eastAsia="en-US"/>
        </w:rPr>
        <w:t xml:space="preserve">do </w:t>
      </w:r>
      <w:r w:rsidR="00800F72">
        <w:rPr>
          <w:rFonts w:ascii="Arial" w:eastAsia="Calibri" w:hAnsi="Arial" w:cs="Arial"/>
          <w:sz w:val="20"/>
          <w:szCs w:val="20"/>
          <w:lang w:eastAsia="en-US"/>
        </w:rPr>
        <w:t xml:space="preserve">niniejszej </w:t>
      </w:r>
      <w:r w:rsidR="00715078" w:rsidRPr="00501CFE">
        <w:rPr>
          <w:rFonts w:ascii="Arial" w:eastAsia="Calibri" w:hAnsi="Arial" w:cs="Arial"/>
          <w:sz w:val="20"/>
          <w:szCs w:val="20"/>
          <w:lang w:eastAsia="en-US"/>
        </w:rPr>
        <w:t>umowy</w:t>
      </w:r>
      <w:r w:rsidR="001A59B0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2D40C280" w14:textId="26D65A85" w:rsidR="003A0AF0" w:rsidRPr="003A0AF0" w:rsidRDefault="00C749BF" w:rsidP="003A0AF0">
      <w:pPr>
        <w:pStyle w:val="Akapitzlist"/>
        <w:numPr>
          <w:ilvl w:val="0"/>
          <w:numId w:val="13"/>
        </w:numPr>
        <w:spacing w:line="360" w:lineRule="auto"/>
        <w:ind w:left="284" w:right="-142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101F">
        <w:rPr>
          <w:rFonts w:ascii="Arial" w:hAnsi="Arial" w:cs="Arial"/>
          <w:color w:val="000000" w:themeColor="text1"/>
          <w:sz w:val="20"/>
          <w:szCs w:val="20"/>
        </w:rPr>
        <w:t xml:space="preserve">Wykonawca zobowiązuje się wykonać wszystkie opisane </w:t>
      </w:r>
      <w:r w:rsidR="00DF2F5C">
        <w:rPr>
          <w:rFonts w:ascii="Arial" w:hAnsi="Arial" w:cs="Arial"/>
          <w:color w:val="000000" w:themeColor="text1"/>
          <w:sz w:val="20"/>
          <w:szCs w:val="20"/>
        </w:rPr>
        <w:t>d</w:t>
      </w:r>
      <w:r w:rsidRPr="00ED101F">
        <w:rPr>
          <w:rFonts w:ascii="Arial" w:hAnsi="Arial" w:cs="Arial"/>
          <w:color w:val="000000" w:themeColor="text1"/>
          <w:sz w:val="20"/>
          <w:szCs w:val="20"/>
        </w:rPr>
        <w:t>okumentacją roboty, niezbędne do realizacji przedmiotu Umowy.</w:t>
      </w:r>
      <w:r w:rsidR="003A0AF0" w:rsidRPr="003A0AF0">
        <w:rPr>
          <w:rFonts w:ascii="Arial" w:hAnsi="Arial" w:cs="Arial"/>
          <w:color w:val="000000" w:themeColor="text1"/>
          <w:sz w:val="20"/>
          <w:szCs w:val="20"/>
        </w:rPr>
        <w:t xml:space="preserve"> Wykonawca wykona roboty zgodnie z obowiązującymi przepisami, Opisem Przedmiotu Zamówienia, obowiązującymi i zalecanymi do stosowania w Polsce normami i przepisami, wraz z przywróceniem należytego stanu terenu po wykonanych pracach oraz poniesieniem wszelkich potrzebnych kosztów w tym celu</w:t>
      </w:r>
      <w:r w:rsidR="008441D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F8498FF" w14:textId="23673A84" w:rsidR="00915551" w:rsidRPr="00435944" w:rsidRDefault="00FD2C6F" w:rsidP="00DE62D9">
      <w:pPr>
        <w:pStyle w:val="Akapitzlist"/>
        <w:numPr>
          <w:ilvl w:val="0"/>
          <w:numId w:val="13"/>
        </w:numPr>
        <w:tabs>
          <w:tab w:val="right" w:pos="0"/>
          <w:tab w:val="right" w:pos="8126"/>
        </w:tabs>
        <w:spacing w:line="360" w:lineRule="auto"/>
        <w:ind w:left="284" w:hanging="284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435944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Wykonawca w okresie do 5 dni od </w:t>
      </w:r>
      <w:r w:rsidR="00435944">
        <w:rPr>
          <w:rFonts w:ascii="Arial" w:hAnsi="Arial" w:cs="Arial"/>
          <w:color w:val="000000" w:themeColor="text1"/>
          <w:sz w:val="20"/>
          <w:szCs w:val="20"/>
        </w:rPr>
        <w:t>dnia</w:t>
      </w:r>
      <w:r w:rsidRPr="00435944">
        <w:rPr>
          <w:rFonts w:ascii="Arial" w:hAnsi="Arial" w:cs="Arial"/>
          <w:color w:val="000000" w:themeColor="text1"/>
          <w:sz w:val="20"/>
          <w:szCs w:val="20"/>
        </w:rPr>
        <w:t xml:space="preserve"> podpisania umowy odbierze od Zamawiającego </w:t>
      </w:r>
      <w:r w:rsidR="00484A4B" w:rsidRPr="00435944">
        <w:rPr>
          <w:rFonts w:ascii="Arial" w:hAnsi="Arial" w:cs="Arial"/>
          <w:color w:val="000000" w:themeColor="text1"/>
          <w:sz w:val="20"/>
          <w:szCs w:val="20"/>
        </w:rPr>
        <w:t xml:space="preserve">klucze do skrzynek sterowniczych wraz z </w:t>
      </w:r>
      <w:r w:rsidR="00435944" w:rsidRPr="00435944">
        <w:rPr>
          <w:rFonts w:ascii="Arial" w:hAnsi="Arial" w:cs="Arial"/>
          <w:color w:val="000000" w:themeColor="text1"/>
          <w:sz w:val="20"/>
          <w:szCs w:val="20"/>
        </w:rPr>
        <w:t xml:space="preserve">mapami lokalizacji poszczególnych obiektów </w:t>
      </w:r>
      <w:r w:rsidR="00435944">
        <w:rPr>
          <w:rFonts w:ascii="Arial" w:hAnsi="Arial" w:cs="Arial"/>
          <w:color w:val="000000" w:themeColor="text1"/>
          <w:sz w:val="20"/>
          <w:szCs w:val="20"/>
        </w:rPr>
        <w:t xml:space="preserve">infrastruktury oświetleniowej </w:t>
      </w:r>
      <w:r w:rsidRPr="00435944">
        <w:rPr>
          <w:rFonts w:ascii="Arial" w:hAnsi="Arial" w:cs="Arial"/>
          <w:color w:val="000000" w:themeColor="text1"/>
          <w:sz w:val="20"/>
          <w:szCs w:val="20"/>
        </w:rPr>
        <w:t>niezbędn</w:t>
      </w:r>
      <w:r w:rsidR="00435944" w:rsidRPr="00435944">
        <w:rPr>
          <w:rFonts w:ascii="Arial" w:hAnsi="Arial" w:cs="Arial"/>
          <w:color w:val="000000" w:themeColor="text1"/>
          <w:sz w:val="20"/>
          <w:szCs w:val="20"/>
        </w:rPr>
        <w:t>ych</w:t>
      </w:r>
      <w:r w:rsidRPr="00435944">
        <w:rPr>
          <w:rFonts w:ascii="Arial" w:hAnsi="Arial" w:cs="Arial"/>
          <w:color w:val="000000" w:themeColor="text1"/>
          <w:sz w:val="20"/>
          <w:szCs w:val="20"/>
        </w:rPr>
        <w:t xml:space="preserve"> do prowadzenia robót</w:t>
      </w:r>
      <w:r w:rsidR="00435944" w:rsidRPr="00435944">
        <w:rPr>
          <w:rFonts w:ascii="Arial" w:hAnsi="Arial" w:cs="Arial"/>
          <w:color w:val="000000" w:themeColor="text1"/>
          <w:sz w:val="20"/>
          <w:szCs w:val="20"/>
        </w:rPr>
        <w:t>.</w:t>
      </w:r>
      <w:r w:rsidRPr="0043594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CEE58E3" w14:textId="77777777" w:rsidR="00915551" w:rsidRPr="00ED101F" w:rsidRDefault="00915551" w:rsidP="00276D2B">
      <w:pPr>
        <w:tabs>
          <w:tab w:val="right" w:pos="0"/>
          <w:tab w:val="right" w:pos="8126"/>
        </w:tabs>
        <w:spacing w:line="360" w:lineRule="auto"/>
        <w:jc w:val="center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ED101F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§ 2</w:t>
      </w:r>
    </w:p>
    <w:p w14:paraId="4ED4C5AB" w14:textId="77777777" w:rsidR="00915551" w:rsidRPr="00ED101F" w:rsidRDefault="00915551" w:rsidP="00276D2B">
      <w:pPr>
        <w:tabs>
          <w:tab w:val="right" w:pos="0"/>
          <w:tab w:val="right" w:pos="8126"/>
        </w:tabs>
        <w:spacing w:line="360" w:lineRule="auto"/>
        <w:jc w:val="center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ED101F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TERMINY REALIZACJI</w:t>
      </w:r>
    </w:p>
    <w:p w14:paraId="0390C556" w14:textId="77777777" w:rsidR="00435944" w:rsidRPr="00E25652" w:rsidRDefault="00915551" w:rsidP="00276D2B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D101F">
        <w:rPr>
          <w:rFonts w:ascii="Arial" w:hAnsi="Arial" w:cs="Arial"/>
          <w:sz w:val="20"/>
          <w:szCs w:val="20"/>
        </w:rPr>
        <w:t>Strony</w:t>
      </w:r>
      <w:r w:rsidRPr="00ED101F">
        <w:rPr>
          <w:rFonts w:ascii="Arial" w:hAnsi="Arial" w:cs="Arial"/>
          <w:color w:val="000000" w:themeColor="text1"/>
          <w:sz w:val="20"/>
          <w:szCs w:val="20"/>
        </w:rPr>
        <w:t xml:space="preserve"> ustalają termin realizacji przedmiotu Umowy:</w:t>
      </w:r>
      <w:r w:rsidR="009457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E592D61" w14:textId="11850274" w:rsidR="00E25652" w:rsidRPr="00435944" w:rsidRDefault="00E25652" w:rsidP="00E25652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96AEE">
        <w:rPr>
          <w:rFonts w:ascii="Arial" w:hAnsi="Arial" w:cs="Arial"/>
          <w:sz w:val="20"/>
          <w:szCs w:val="20"/>
        </w:rPr>
        <w:t xml:space="preserve">Okres, </w:t>
      </w:r>
      <w:r>
        <w:rPr>
          <w:rFonts w:ascii="Arial" w:hAnsi="Arial" w:cs="Arial"/>
          <w:sz w:val="20"/>
          <w:szCs w:val="20"/>
        </w:rPr>
        <w:t>realizacji zamówienia to</w:t>
      </w:r>
      <w:r>
        <w:rPr>
          <w:rFonts w:ascii="Arial" w:hAnsi="Arial" w:cs="Arial"/>
          <w:sz w:val="20"/>
          <w:szCs w:val="20"/>
        </w:rPr>
        <w:t xml:space="preserve"> 4 </w:t>
      </w:r>
      <w:r w:rsidRPr="00D96AEE">
        <w:rPr>
          <w:rFonts w:ascii="Arial" w:hAnsi="Arial" w:cs="Arial"/>
          <w:sz w:val="20"/>
          <w:szCs w:val="20"/>
        </w:rPr>
        <w:t>miesiącach</w:t>
      </w:r>
      <w:r w:rsidR="0046545E">
        <w:rPr>
          <w:rFonts w:ascii="Arial" w:hAnsi="Arial" w:cs="Arial"/>
          <w:sz w:val="20"/>
          <w:szCs w:val="20"/>
        </w:rPr>
        <w:t xml:space="preserve"> </w:t>
      </w:r>
      <w:r w:rsidR="00666987">
        <w:rPr>
          <w:rFonts w:ascii="Arial" w:hAnsi="Arial" w:cs="Arial"/>
          <w:sz w:val="20"/>
          <w:szCs w:val="20"/>
        </w:rPr>
        <w:t>od daty podpisani umowy.</w:t>
      </w:r>
    </w:p>
    <w:p w14:paraId="264A9264" w14:textId="3EF381D4" w:rsidR="00915551" w:rsidRPr="003A0AF0" w:rsidRDefault="00E20ADE" w:rsidP="00E25652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A0AF0">
        <w:rPr>
          <w:rFonts w:ascii="Arial" w:hAnsi="Arial" w:cs="Arial"/>
          <w:sz w:val="20"/>
          <w:szCs w:val="20"/>
        </w:rPr>
        <w:t xml:space="preserve">Rozpoczęcie realizacji </w:t>
      </w:r>
      <w:r w:rsidR="00435944" w:rsidRPr="003A0AF0">
        <w:rPr>
          <w:rFonts w:ascii="Arial" w:hAnsi="Arial" w:cs="Arial"/>
          <w:sz w:val="20"/>
          <w:szCs w:val="20"/>
        </w:rPr>
        <w:t>przedmiotu umowy</w:t>
      </w:r>
      <w:r w:rsidRPr="003A0AF0">
        <w:rPr>
          <w:rFonts w:ascii="Arial" w:hAnsi="Arial" w:cs="Arial"/>
          <w:sz w:val="20"/>
          <w:szCs w:val="20"/>
        </w:rPr>
        <w:t xml:space="preserve"> przez Wykonawcę nastąpi po dniu przekazania przez Zamawiającego </w:t>
      </w:r>
      <w:r w:rsidR="00FD5969" w:rsidRPr="003A0AF0">
        <w:rPr>
          <w:rFonts w:ascii="Arial" w:hAnsi="Arial" w:cs="Arial"/>
          <w:sz w:val="20"/>
          <w:szCs w:val="20"/>
        </w:rPr>
        <w:t>t</w:t>
      </w:r>
      <w:r w:rsidRPr="003A0AF0">
        <w:rPr>
          <w:rFonts w:ascii="Arial" w:hAnsi="Arial" w:cs="Arial"/>
          <w:sz w:val="20"/>
          <w:szCs w:val="20"/>
        </w:rPr>
        <w:t xml:space="preserve">erenu </w:t>
      </w:r>
      <w:r w:rsidR="00435944" w:rsidRPr="003A0AF0">
        <w:rPr>
          <w:rFonts w:ascii="Arial" w:hAnsi="Arial" w:cs="Arial"/>
          <w:sz w:val="20"/>
          <w:szCs w:val="20"/>
        </w:rPr>
        <w:t>objętego umową</w:t>
      </w:r>
      <w:r w:rsidRPr="003A0AF0">
        <w:rPr>
          <w:rFonts w:ascii="Arial" w:hAnsi="Arial" w:cs="Arial"/>
          <w:sz w:val="20"/>
          <w:szCs w:val="20"/>
        </w:rPr>
        <w:t xml:space="preserve"> </w:t>
      </w:r>
      <w:r w:rsidR="003C678B" w:rsidRPr="003A0AF0">
        <w:rPr>
          <w:rFonts w:ascii="Arial" w:hAnsi="Arial" w:cs="Arial"/>
          <w:sz w:val="20"/>
          <w:szCs w:val="20"/>
        </w:rPr>
        <w:t>potwierdzon</w:t>
      </w:r>
      <w:r w:rsidR="000F2D9C" w:rsidRPr="003A0AF0">
        <w:rPr>
          <w:rFonts w:ascii="Arial" w:hAnsi="Arial" w:cs="Arial"/>
          <w:sz w:val="20"/>
          <w:szCs w:val="20"/>
        </w:rPr>
        <w:t>ym podpisanym obustronnie</w:t>
      </w:r>
      <w:r w:rsidR="003C678B" w:rsidRPr="003A0AF0">
        <w:rPr>
          <w:rFonts w:ascii="Arial" w:hAnsi="Arial" w:cs="Arial"/>
          <w:sz w:val="20"/>
          <w:szCs w:val="20"/>
        </w:rPr>
        <w:t xml:space="preserve"> protokołem przejęcia</w:t>
      </w:r>
      <w:r w:rsidR="000F2D9C" w:rsidRPr="003A0AF0">
        <w:rPr>
          <w:rFonts w:ascii="Arial" w:hAnsi="Arial" w:cs="Arial"/>
          <w:sz w:val="20"/>
          <w:szCs w:val="20"/>
        </w:rPr>
        <w:t xml:space="preserve"> terenu</w:t>
      </w:r>
      <w:r w:rsidRPr="003A0AF0">
        <w:rPr>
          <w:rFonts w:ascii="Arial" w:hAnsi="Arial" w:cs="Arial"/>
          <w:sz w:val="20"/>
          <w:szCs w:val="20"/>
        </w:rPr>
        <w:t>.</w:t>
      </w:r>
      <w:r w:rsidR="00BD73F2" w:rsidRPr="003A0AF0">
        <w:rPr>
          <w:rFonts w:ascii="Arial" w:hAnsi="Arial" w:cs="Arial"/>
          <w:sz w:val="20"/>
          <w:szCs w:val="20"/>
        </w:rPr>
        <w:t xml:space="preserve"> Przekazanie </w:t>
      </w:r>
      <w:r w:rsidR="00D43B55" w:rsidRPr="003A0AF0">
        <w:rPr>
          <w:rFonts w:ascii="Arial" w:hAnsi="Arial" w:cs="Arial"/>
          <w:sz w:val="20"/>
          <w:szCs w:val="20"/>
        </w:rPr>
        <w:t>terenu</w:t>
      </w:r>
      <w:r w:rsidR="00BD73F2" w:rsidRPr="003A0AF0">
        <w:rPr>
          <w:rFonts w:ascii="Arial" w:hAnsi="Arial" w:cs="Arial"/>
          <w:sz w:val="20"/>
          <w:szCs w:val="20"/>
        </w:rPr>
        <w:t xml:space="preserve"> nastąpi do 5</w:t>
      </w:r>
      <w:r w:rsidR="000062A1" w:rsidRPr="003A0AF0">
        <w:rPr>
          <w:rFonts w:ascii="Arial" w:hAnsi="Arial" w:cs="Arial"/>
          <w:sz w:val="20"/>
          <w:szCs w:val="20"/>
        </w:rPr>
        <w:t xml:space="preserve"> </w:t>
      </w:r>
      <w:r w:rsidR="00BD73F2" w:rsidRPr="003A0AF0">
        <w:rPr>
          <w:rFonts w:ascii="Arial" w:hAnsi="Arial" w:cs="Arial"/>
          <w:sz w:val="20"/>
          <w:szCs w:val="20"/>
        </w:rPr>
        <w:t>dni od daty podpisania umowy.</w:t>
      </w:r>
    </w:p>
    <w:p w14:paraId="477E2EEC" w14:textId="77777777" w:rsidR="00BD73F2" w:rsidRPr="00561B21" w:rsidRDefault="00BD73F2" w:rsidP="00276D2B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F95E276" w14:textId="77777777" w:rsidR="00F00C4E" w:rsidRPr="00ED101F" w:rsidRDefault="00F00C4E" w:rsidP="00276D2B">
      <w:pPr>
        <w:tabs>
          <w:tab w:val="right" w:pos="0"/>
          <w:tab w:val="right" w:pos="8126"/>
        </w:tabs>
        <w:spacing w:line="360" w:lineRule="auto"/>
        <w:jc w:val="center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ED101F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§ 3</w:t>
      </w:r>
    </w:p>
    <w:p w14:paraId="541D9DFC" w14:textId="77777777" w:rsidR="00F00C4E" w:rsidRPr="00ED101F" w:rsidRDefault="00F00C4E" w:rsidP="00276D2B">
      <w:pPr>
        <w:tabs>
          <w:tab w:val="right" w:pos="0"/>
          <w:tab w:val="right" w:pos="8126"/>
        </w:tabs>
        <w:spacing w:line="360" w:lineRule="auto"/>
        <w:jc w:val="center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ED101F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WYNAGR</w:t>
      </w:r>
      <w:r w:rsidR="00CB6539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O</w:t>
      </w:r>
      <w:r w:rsidRPr="00ED101F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DZENIE</w:t>
      </w:r>
    </w:p>
    <w:p w14:paraId="0AC56399" w14:textId="77777777" w:rsidR="006E1D8D" w:rsidRPr="006E1D8D" w:rsidRDefault="0059550B" w:rsidP="00276D2B">
      <w:pPr>
        <w:pStyle w:val="Akapitzlist"/>
        <w:numPr>
          <w:ilvl w:val="0"/>
          <w:numId w:val="1"/>
        </w:numPr>
        <w:spacing w:before="60" w:after="60" w:line="360" w:lineRule="auto"/>
        <w:jc w:val="both"/>
        <w:rPr>
          <w:rFonts w:ascii="Arial" w:hAnsi="Arial" w:cs="Arial"/>
          <w:sz w:val="20"/>
        </w:rPr>
      </w:pPr>
      <w:r w:rsidRPr="00ED101F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Za wykonanie przedmiotu Umowy ustala się wynagrodzenie ryczałtowe </w:t>
      </w:r>
      <w:r w:rsidR="00BF5EE9">
        <w:rPr>
          <w:rFonts w:ascii="Arial" w:hAnsi="Arial" w:cs="Arial"/>
          <w:snapToGrid w:val="0"/>
          <w:color w:val="000000" w:themeColor="text1"/>
          <w:sz w:val="20"/>
          <w:szCs w:val="20"/>
        </w:rPr>
        <w:t>w wysokości</w:t>
      </w:r>
      <w:r w:rsidR="006E1D8D">
        <w:rPr>
          <w:rFonts w:ascii="Arial" w:hAnsi="Arial" w:cs="Arial"/>
          <w:snapToGrid w:val="0"/>
          <w:color w:val="000000" w:themeColor="text1"/>
          <w:sz w:val="20"/>
          <w:szCs w:val="20"/>
        </w:rPr>
        <w:t>:</w:t>
      </w:r>
    </w:p>
    <w:p w14:paraId="0F42B394" w14:textId="1B5FF5D7" w:rsidR="0059550B" w:rsidRDefault="006E1D8D" w:rsidP="00327181">
      <w:pPr>
        <w:pStyle w:val="Akapitzlist"/>
        <w:numPr>
          <w:ilvl w:val="0"/>
          <w:numId w:val="35"/>
        </w:numPr>
        <w:spacing w:before="60" w:after="60" w:line="360" w:lineRule="auto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6E1D8D">
        <w:rPr>
          <w:rFonts w:ascii="Arial" w:hAnsi="Arial" w:cs="Arial"/>
          <w:snapToGrid w:val="0"/>
          <w:color w:val="000000" w:themeColor="text1"/>
          <w:sz w:val="20"/>
          <w:szCs w:val="20"/>
        </w:rPr>
        <w:t>Za</w:t>
      </w:r>
      <w:r>
        <w:rPr>
          <w:rFonts w:ascii="Arial" w:hAnsi="Arial" w:cs="Arial"/>
          <w:b/>
          <w:bCs/>
          <w:snapToGrid w:val="0"/>
          <w:color w:val="000000" w:themeColor="text1"/>
          <w:sz w:val="20"/>
          <w:szCs w:val="20"/>
        </w:rPr>
        <w:t xml:space="preserve"> </w:t>
      </w:r>
      <w:r w:rsidR="00435944">
        <w:rPr>
          <w:rFonts w:ascii="Arial" w:hAnsi="Arial" w:cs="Arial"/>
          <w:b/>
          <w:bCs/>
          <w:snapToGrid w:val="0"/>
          <w:color w:val="000000" w:themeColor="text1"/>
          <w:sz w:val="20"/>
          <w:szCs w:val="20"/>
        </w:rPr>
        <w:t>z</w:t>
      </w:r>
      <w:r w:rsidRPr="006E1D8D">
        <w:rPr>
          <w:rFonts w:ascii="Arial" w:hAnsi="Arial" w:cs="Arial"/>
          <w:b/>
          <w:bCs/>
          <w:snapToGrid w:val="0"/>
          <w:color w:val="000000" w:themeColor="text1"/>
          <w:sz w:val="20"/>
          <w:szCs w:val="20"/>
        </w:rPr>
        <w:t>adanie nr 1</w:t>
      </w:r>
      <w:r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 </w:t>
      </w:r>
      <w:r w:rsidR="00AB4BE6" w:rsidRPr="006E1D8D">
        <w:rPr>
          <w:rFonts w:ascii="Arial" w:hAnsi="Arial" w:cs="Arial"/>
          <w:snapToGrid w:val="0"/>
          <w:color w:val="000000" w:themeColor="text1"/>
          <w:sz w:val="20"/>
          <w:szCs w:val="20"/>
        </w:rPr>
        <w:t>…………………</w:t>
      </w:r>
      <w:r w:rsidR="00BF5EE9" w:rsidRPr="006E1D8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zł netto</w:t>
      </w:r>
      <w:r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</w:t>
      </w:r>
      <w:r w:rsidR="00BF5EE9" w:rsidRPr="006E1D8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+ 23 % VAT, </w:t>
      </w:r>
      <w:r w:rsidR="00AB4BE6" w:rsidRPr="006E1D8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…………………. </w:t>
      </w:r>
      <w:r w:rsidR="00BF5EE9" w:rsidRPr="006E1D8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zł </w:t>
      </w:r>
      <w:r w:rsidR="00BF5EE9" w:rsidRPr="006E1D8D">
        <w:rPr>
          <w:rFonts w:ascii="Arial" w:hAnsi="Arial" w:cs="Arial"/>
          <w:b/>
          <w:bCs/>
          <w:snapToGrid w:val="0"/>
          <w:color w:val="000000" w:themeColor="text1"/>
          <w:sz w:val="20"/>
          <w:szCs w:val="20"/>
        </w:rPr>
        <w:t xml:space="preserve">brutto </w:t>
      </w:r>
      <w:r w:rsidR="00BF5EE9" w:rsidRPr="006E1D8D">
        <w:rPr>
          <w:rFonts w:ascii="Arial" w:hAnsi="Arial" w:cs="Arial"/>
          <w:snapToGrid w:val="0"/>
          <w:color w:val="000000" w:themeColor="text1"/>
          <w:sz w:val="20"/>
          <w:szCs w:val="20"/>
        </w:rPr>
        <w:t>( słownie brutto</w:t>
      </w:r>
      <w:r w:rsidR="00AB4BE6" w:rsidRPr="006E1D8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)</w:t>
      </w:r>
      <w:r w:rsidR="00BF5EE9" w:rsidRPr="006E1D8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; </w:t>
      </w:r>
      <w:r w:rsidR="00AB4BE6" w:rsidRPr="006E1D8D">
        <w:rPr>
          <w:rFonts w:ascii="Arial" w:hAnsi="Arial" w:cs="Arial"/>
          <w:snapToGrid w:val="0"/>
          <w:color w:val="000000" w:themeColor="text1"/>
          <w:sz w:val="20"/>
          <w:szCs w:val="20"/>
        </w:rPr>
        <w:t>………………………………………………………….</w:t>
      </w:r>
      <w:r w:rsidR="00BF5EE9" w:rsidRPr="006E1D8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</w:t>
      </w:r>
      <w:r w:rsidR="00AB4BE6" w:rsidRPr="006E1D8D">
        <w:rPr>
          <w:rFonts w:ascii="Arial" w:hAnsi="Arial" w:cs="Arial"/>
          <w:snapToGrid w:val="0"/>
          <w:color w:val="000000" w:themeColor="text1"/>
          <w:sz w:val="20"/>
          <w:szCs w:val="20"/>
        </w:rPr>
        <w:t>……………………………………</w:t>
      </w:r>
      <w:r w:rsidR="00BF5EE9" w:rsidRPr="006E1D8D">
        <w:rPr>
          <w:rFonts w:ascii="Arial" w:hAnsi="Arial" w:cs="Arial"/>
          <w:snapToGrid w:val="0"/>
          <w:color w:val="000000" w:themeColor="text1"/>
          <w:sz w:val="20"/>
          <w:szCs w:val="20"/>
        </w:rPr>
        <w:t>zł</w:t>
      </w:r>
      <w:r>
        <w:rPr>
          <w:rFonts w:ascii="Arial" w:hAnsi="Arial" w:cs="Arial"/>
          <w:snapToGrid w:val="0"/>
          <w:color w:val="000000" w:themeColor="text1"/>
          <w:sz w:val="20"/>
          <w:szCs w:val="20"/>
        </w:rPr>
        <w:t>,</w:t>
      </w:r>
    </w:p>
    <w:p w14:paraId="0636BA1A" w14:textId="4B434B9D" w:rsidR="006E1D8D" w:rsidRDefault="006E1D8D" w:rsidP="00327181">
      <w:pPr>
        <w:pStyle w:val="Akapitzlist"/>
        <w:numPr>
          <w:ilvl w:val="0"/>
          <w:numId w:val="35"/>
        </w:numPr>
        <w:spacing w:before="60" w:after="60" w:line="360" w:lineRule="auto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6E1D8D">
        <w:rPr>
          <w:rFonts w:ascii="Arial" w:hAnsi="Arial" w:cs="Arial"/>
          <w:snapToGrid w:val="0"/>
          <w:color w:val="000000" w:themeColor="text1"/>
          <w:sz w:val="20"/>
          <w:szCs w:val="20"/>
        </w:rPr>
        <w:t>Za</w:t>
      </w:r>
      <w:r>
        <w:rPr>
          <w:rFonts w:ascii="Arial" w:hAnsi="Arial" w:cs="Arial"/>
          <w:b/>
          <w:bCs/>
          <w:snapToGrid w:val="0"/>
          <w:color w:val="000000" w:themeColor="text1"/>
          <w:sz w:val="20"/>
          <w:szCs w:val="20"/>
        </w:rPr>
        <w:t xml:space="preserve"> </w:t>
      </w:r>
      <w:r w:rsidR="00435944">
        <w:rPr>
          <w:rFonts w:ascii="Arial" w:hAnsi="Arial" w:cs="Arial"/>
          <w:b/>
          <w:bCs/>
          <w:snapToGrid w:val="0"/>
          <w:color w:val="000000" w:themeColor="text1"/>
          <w:sz w:val="20"/>
          <w:szCs w:val="20"/>
        </w:rPr>
        <w:t>z</w:t>
      </w:r>
      <w:r w:rsidRPr="006E1D8D">
        <w:rPr>
          <w:rFonts w:ascii="Arial" w:hAnsi="Arial" w:cs="Arial"/>
          <w:b/>
          <w:bCs/>
          <w:snapToGrid w:val="0"/>
          <w:color w:val="000000" w:themeColor="text1"/>
          <w:sz w:val="20"/>
          <w:szCs w:val="20"/>
        </w:rPr>
        <w:t xml:space="preserve">adanie nr </w:t>
      </w:r>
      <w:r>
        <w:rPr>
          <w:rFonts w:ascii="Arial" w:hAnsi="Arial" w:cs="Arial"/>
          <w:b/>
          <w:bCs/>
          <w:snapToGrid w:val="0"/>
          <w:color w:val="000000" w:themeColor="text1"/>
          <w:sz w:val="20"/>
          <w:szCs w:val="20"/>
        </w:rPr>
        <w:t>2</w:t>
      </w:r>
      <w:r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 </w:t>
      </w:r>
      <w:r w:rsidRPr="006E1D8D">
        <w:rPr>
          <w:rFonts w:ascii="Arial" w:hAnsi="Arial" w:cs="Arial"/>
          <w:snapToGrid w:val="0"/>
          <w:color w:val="000000" w:themeColor="text1"/>
          <w:sz w:val="20"/>
          <w:szCs w:val="20"/>
        </w:rPr>
        <w:t>………………… zł netto</w:t>
      </w:r>
      <w:r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</w:t>
      </w:r>
      <w:r w:rsidRPr="006E1D8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+ 23 % VAT, …………………. zł </w:t>
      </w:r>
      <w:r w:rsidRPr="006E1D8D">
        <w:rPr>
          <w:rFonts w:ascii="Arial" w:hAnsi="Arial" w:cs="Arial"/>
          <w:b/>
          <w:bCs/>
          <w:snapToGrid w:val="0"/>
          <w:color w:val="000000" w:themeColor="text1"/>
          <w:sz w:val="20"/>
          <w:szCs w:val="20"/>
        </w:rPr>
        <w:t xml:space="preserve">brutto </w:t>
      </w:r>
      <w:r w:rsidRPr="006E1D8D">
        <w:rPr>
          <w:rFonts w:ascii="Arial" w:hAnsi="Arial" w:cs="Arial"/>
          <w:snapToGrid w:val="0"/>
          <w:color w:val="000000" w:themeColor="text1"/>
          <w:sz w:val="20"/>
          <w:szCs w:val="20"/>
        </w:rPr>
        <w:t>( słownie brutto ); …………………………………………………………. ……………………………………zł</w:t>
      </w:r>
      <w:r>
        <w:rPr>
          <w:rFonts w:ascii="Arial" w:hAnsi="Arial" w:cs="Arial"/>
          <w:snapToGrid w:val="0"/>
          <w:color w:val="000000" w:themeColor="text1"/>
          <w:sz w:val="20"/>
          <w:szCs w:val="20"/>
        </w:rPr>
        <w:t>,</w:t>
      </w:r>
    </w:p>
    <w:p w14:paraId="313D0FF1" w14:textId="18BA8779" w:rsidR="006E1D8D" w:rsidRPr="006E1D8D" w:rsidRDefault="006E1D8D" w:rsidP="00327181">
      <w:pPr>
        <w:pStyle w:val="Akapitzlist"/>
        <w:numPr>
          <w:ilvl w:val="0"/>
          <w:numId w:val="35"/>
        </w:numPr>
        <w:spacing w:before="60" w:after="60" w:line="360" w:lineRule="auto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6E1D8D">
        <w:rPr>
          <w:rFonts w:ascii="Arial" w:hAnsi="Arial" w:cs="Arial"/>
          <w:snapToGrid w:val="0"/>
          <w:color w:val="000000" w:themeColor="text1"/>
          <w:sz w:val="20"/>
          <w:szCs w:val="20"/>
        </w:rPr>
        <w:t>Za</w:t>
      </w:r>
      <w:r>
        <w:rPr>
          <w:rFonts w:ascii="Arial" w:hAnsi="Arial" w:cs="Arial"/>
          <w:b/>
          <w:bCs/>
          <w:snapToGrid w:val="0"/>
          <w:color w:val="000000" w:themeColor="text1"/>
          <w:sz w:val="20"/>
          <w:szCs w:val="20"/>
        </w:rPr>
        <w:t xml:space="preserve"> </w:t>
      </w:r>
      <w:r w:rsidR="00435944">
        <w:rPr>
          <w:rFonts w:ascii="Arial" w:hAnsi="Arial" w:cs="Arial"/>
          <w:b/>
          <w:bCs/>
          <w:snapToGrid w:val="0"/>
          <w:color w:val="000000" w:themeColor="text1"/>
          <w:sz w:val="20"/>
          <w:szCs w:val="20"/>
        </w:rPr>
        <w:t>z</w:t>
      </w:r>
      <w:r w:rsidRPr="006E1D8D">
        <w:rPr>
          <w:rFonts w:ascii="Arial" w:hAnsi="Arial" w:cs="Arial"/>
          <w:b/>
          <w:bCs/>
          <w:snapToGrid w:val="0"/>
          <w:color w:val="000000" w:themeColor="text1"/>
          <w:sz w:val="20"/>
          <w:szCs w:val="20"/>
        </w:rPr>
        <w:t xml:space="preserve">adanie nr </w:t>
      </w:r>
      <w:r>
        <w:rPr>
          <w:rFonts w:ascii="Arial" w:hAnsi="Arial" w:cs="Arial"/>
          <w:b/>
          <w:bCs/>
          <w:snapToGrid w:val="0"/>
          <w:color w:val="000000" w:themeColor="text1"/>
          <w:sz w:val="20"/>
          <w:szCs w:val="20"/>
        </w:rPr>
        <w:t>3</w:t>
      </w:r>
      <w:r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 </w:t>
      </w:r>
      <w:r w:rsidRPr="006E1D8D">
        <w:rPr>
          <w:rFonts w:ascii="Arial" w:hAnsi="Arial" w:cs="Arial"/>
          <w:snapToGrid w:val="0"/>
          <w:color w:val="000000" w:themeColor="text1"/>
          <w:sz w:val="20"/>
          <w:szCs w:val="20"/>
        </w:rPr>
        <w:t>………………… zł netto</w:t>
      </w:r>
      <w:r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</w:t>
      </w:r>
      <w:r w:rsidRPr="006E1D8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+ 23 % VAT, …………………. zł </w:t>
      </w:r>
      <w:r w:rsidRPr="006E1D8D">
        <w:rPr>
          <w:rFonts w:ascii="Arial" w:hAnsi="Arial" w:cs="Arial"/>
          <w:b/>
          <w:bCs/>
          <w:snapToGrid w:val="0"/>
          <w:color w:val="000000" w:themeColor="text1"/>
          <w:sz w:val="20"/>
          <w:szCs w:val="20"/>
        </w:rPr>
        <w:t xml:space="preserve">brutto </w:t>
      </w:r>
      <w:r w:rsidRPr="006E1D8D">
        <w:rPr>
          <w:rFonts w:ascii="Arial" w:hAnsi="Arial" w:cs="Arial"/>
          <w:snapToGrid w:val="0"/>
          <w:color w:val="000000" w:themeColor="text1"/>
          <w:sz w:val="20"/>
          <w:szCs w:val="20"/>
        </w:rPr>
        <w:t>( słownie brutto ); …………………………………………………………. ……………………………………zł</w:t>
      </w:r>
      <w:r>
        <w:rPr>
          <w:rFonts w:ascii="Arial" w:hAnsi="Arial" w:cs="Arial"/>
          <w:snapToGrid w:val="0"/>
          <w:color w:val="000000" w:themeColor="text1"/>
          <w:sz w:val="20"/>
          <w:szCs w:val="20"/>
        </w:rPr>
        <w:t>,</w:t>
      </w:r>
    </w:p>
    <w:p w14:paraId="2B88F46A" w14:textId="77777777" w:rsidR="006E1D8D" w:rsidRPr="006E1D8D" w:rsidRDefault="006E1D8D" w:rsidP="006E1D8D">
      <w:pPr>
        <w:pStyle w:val="Akapitzlist"/>
        <w:spacing w:before="60" w:after="60" w:line="360" w:lineRule="auto"/>
        <w:ind w:left="340"/>
        <w:jc w:val="both"/>
        <w:rPr>
          <w:rFonts w:ascii="Arial" w:hAnsi="Arial" w:cs="Arial"/>
          <w:sz w:val="20"/>
        </w:rPr>
      </w:pPr>
    </w:p>
    <w:p w14:paraId="0CEFDEE1" w14:textId="40A6C29C" w:rsidR="00F00C4E" w:rsidRPr="00ED101F" w:rsidRDefault="00F00C4E" w:rsidP="00276D2B">
      <w:pPr>
        <w:numPr>
          <w:ilvl w:val="0"/>
          <w:numId w:val="1"/>
        </w:numPr>
        <w:tabs>
          <w:tab w:val="clear" w:pos="360"/>
          <w:tab w:val="right" w:pos="0"/>
          <w:tab w:val="num" w:pos="426"/>
          <w:tab w:val="right" w:pos="8837"/>
        </w:tabs>
        <w:spacing w:line="360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ED101F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Na </w:t>
      </w:r>
      <w:r w:rsidRPr="00ED101F">
        <w:rPr>
          <w:rFonts w:ascii="Arial" w:hAnsi="Arial" w:cs="Arial"/>
          <w:color w:val="000000" w:themeColor="text1"/>
          <w:sz w:val="20"/>
          <w:szCs w:val="20"/>
        </w:rPr>
        <w:t>wynagrodzenie, o którym mowa w ust. 1 niniejszego paragrafu,</w:t>
      </w:r>
      <w:r w:rsidRPr="00ED101F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składa się całość kosztów związanych </w:t>
      </w:r>
      <w:r w:rsidR="00F91D85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       </w:t>
      </w:r>
      <w:r w:rsidRPr="00ED101F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z kompleksową realizacją zadania, zgodnie z </w:t>
      </w:r>
      <w:r w:rsidR="003A0AF0">
        <w:rPr>
          <w:rFonts w:ascii="Arial" w:hAnsi="Arial" w:cs="Arial"/>
          <w:snapToGrid w:val="0"/>
          <w:color w:val="000000" w:themeColor="text1"/>
          <w:sz w:val="20"/>
          <w:szCs w:val="20"/>
        </w:rPr>
        <w:t>O</w:t>
      </w:r>
      <w:r w:rsidR="00EF0AB6">
        <w:rPr>
          <w:rFonts w:ascii="Arial" w:hAnsi="Arial" w:cs="Arial"/>
          <w:snapToGrid w:val="0"/>
          <w:color w:val="000000" w:themeColor="text1"/>
          <w:sz w:val="20"/>
          <w:szCs w:val="20"/>
        </w:rPr>
        <w:t>pisem przedmiotu zamówienia dla poszczególnych zadań stanowiącym załącznik nr 1 do niniejszej umowy.</w:t>
      </w:r>
    </w:p>
    <w:p w14:paraId="1CCC0E8D" w14:textId="6E2660A6" w:rsidR="00800F72" w:rsidRDefault="00800F72" w:rsidP="00276D2B">
      <w:pPr>
        <w:numPr>
          <w:ilvl w:val="0"/>
          <w:numId w:val="1"/>
        </w:numPr>
        <w:tabs>
          <w:tab w:val="clear" w:pos="360"/>
          <w:tab w:val="left" w:pos="14"/>
          <w:tab w:val="num" w:pos="426"/>
          <w:tab w:val="right" w:pos="8837"/>
        </w:tabs>
        <w:spacing w:line="360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Realizacja przedmiotu umowy określona w zadaniu nr 1, będzie dofinansowana z </w:t>
      </w:r>
      <w:r w:rsidR="003A482D">
        <w:rPr>
          <w:rFonts w:ascii="Arial" w:hAnsi="Arial" w:cs="Arial"/>
          <w:snapToGrid w:val="0"/>
          <w:color w:val="000000" w:themeColor="text1"/>
          <w:sz w:val="20"/>
          <w:szCs w:val="20"/>
        </w:rPr>
        <w:t>Rządowego Funduszu Polski Ład: Programu Inwestycji Strategicznych ( nr Edycja9RP/2023/1138/</w:t>
      </w:r>
      <w:proofErr w:type="spellStart"/>
      <w:r w:rsidR="003A482D">
        <w:rPr>
          <w:rFonts w:ascii="Arial" w:hAnsi="Arial" w:cs="Arial"/>
          <w:snapToGrid w:val="0"/>
          <w:color w:val="000000" w:themeColor="text1"/>
          <w:sz w:val="20"/>
          <w:szCs w:val="20"/>
        </w:rPr>
        <w:t>PolskiLad</w:t>
      </w:r>
      <w:proofErr w:type="spellEnd"/>
      <w:r w:rsidR="003A482D">
        <w:rPr>
          <w:rFonts w:ascii="Arial" w:hAnsi="Arial" w:cs="Arial"/>
          <w:snapToGrid w:val="0"/>
          <w:color w:val="000000" w:themeColor="text1"/>
          <w:sz w:val="20"/>
          <w:szCs w:val="20"/>
        </w:rPr>
        <w:t>) prowadzonego przez BGK.</w:t>
      </w:r>
    </w:p>
    <w:p w14:paraId="6946145C" w14:textId="39DE360B" w:rsidR="00F00C4E" w:rsidRPr="00ED101F" w:rsidRDefault="00F00C4E" w:rsidP="00276D2B">
      <w:pPr>
        <w:numPr>
          <w:ilvl w:val="0"/>
          <w:numId w:val="1"/>
        </w:numPr>
        <w:tabs>
          <w:tab w:val="clear" w:pos="360"/>
          <w:tab w:val="left" w:pos="14"/>
          <w:tab w:val="num" w:pos="426"/>
          <w:tab w:val="right" w:pos="8837"/>
        </w:tabs>
        <w:spacing w:line="360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ED101F">
        <w:rPr>
          <w:rFonts w:ascii="Arial" w:hAnsi="Arial" w:cs="Arial"/>
          <w:snapToGrid w:val="0"/>
          <w:color w:val="000000" w:themeColor="text1"/>
          <w:sz w:val="20"/>
          <w:szCs w:val="20"/>
        </w:rPr>
        <w:t>W</w:t>
      </w:r>
      <w:r w:rsidRPr="00ED101F">
        <w:rPr>
          <w:rFonts w:ascii="Arial" w:hAnsi="Arial" w:cs="Arial"/>
          <w:noProof/>
          <w:color w:val="000000" w:themeColor="text1"/>
          <w:sz w:val="20"/>
          <w:szCs w:val="20"/>
        </w:rPr>
        <w:t>ynagrodzenie ryczałtowe będzie niezmienne przez cały czas realizacji robót i Wykonawca nie może żądać podwyższenia wynagrodzenia.</w:t>
      </w:r>
    </w:p>
    <w:p w14:paraId="4087F739" w14:textId="77777777" w:rsidR="00F00C4E" w:rsidRPr="00ED101F" w:rsidRDefault="00F00C4E" w:rsidP="00276D2B">
      <w:pPr>
        <w:numPr>
          <w:ilvl w:val="0"/>
          <w:numId w:val="1"/>
        </w:numPr>
        <w:tabs>
          <w:tab w:val="clear" w:pos="360"/>
          <w:tab w:val="left" w:pos="14"/>
          <w:tab w:val="num" w:pos="426"/>
          <w:tab w:val="right" w:pos="8837"/>
        </w:tabs>
        <w:spacing w:line="360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ED101F">
        <w:rPr>
          <w:rFonts w:ascii="Arial" w:hAnsi="Arial" w:cs="Arial"/>
          <w:noProof/>
          <w:color w:val="000000" w:themeColor="text1"/>
          <w:sz w:val="20"/>
          <w:szCs w:val="20"/>
        </w:rPr>
        <w:t>W</w:t>
      </w:r>
      <w:r w:rsidRPr="00ED101F">
        <w:rPr>
          <w:rFonts w:ascii="Arial" w:hAnsi="Arial" w:cs="Arial"/>
          <w:color w:val="000000" w:themeColor="text1"/>
          <w:sz w:val="20"/>
          <w:szCs w:val="20"/>
        </w:rPr>
        <w:t xml:space="preserve"> przypadku pominięcia przez Wykonawcę przy wycenie przedmiotu Umowy jakichkolwiek robót lub kosztów określonych lub zasygnalizowanych w dokumentacji przetargowej i ich nieujęcia w wynagrodzeniu ryczałtowym, Wykonawcy nie przysługują względem Zamawiającego żadne roszczenia z powyższego tytułu, a w szczególności roszczenie o dodatkowe wynagrodzenie. </w:t>
      </w:r>
    </w:p>
    <w:p w14:paraId="3B240B77" w14:textId="77777777" w:rsidR="00690FEA" w:rsidRDefault="00690FEA" w:rsidP="00276D2B">
      <w:pPr>
        <w:tabs>
          <w:tab w:val="right" w:pos="0"/>
          <w:tab w:val="right" w:pos="8895"/>
        </w:tabs>
        <w:spacing w:line="360" w:lineRule="auto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</w:p>
    <w:p w14:paraId="70D8B230" w14:textId="77777777" w:rsidR="00F00C4E" w:rsidRPr="00ED101F" w:rsidRDefault="00F00C4E" w:rsidP="00276D2B">
      <w:pPr>
        <w:tabs>
          <w:tab w:val="right" w:pos="0"/>
          <w:tab w:val="right" w:pos="8895"/>
        </w:tabs>
        <w:spacing w:line="360" w:lineRule="auto"/>
        <w:jc w:val="center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ED101F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§ 4</w:t>
      </w:r>
    </w:p>
    <w:p w14:paraId="4438D319" w14:textId="77777777" w:rsidR="00F00C4E" w:rsidRDefault="00F00C4E" w:rsidP="00276D2B">
      <w:pPr>
        <w:tabs>
          <w:tab w:val="right" w:pos="0"/>
          <w:tab w:val="right" w:pos="8895"/>
        </w:tabs>
        <w:spacing w:line="360" w:lineRule="auto"/>
        <w:jc w:val="center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ED101F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WARUNKI PŁATNOŚCI</w:t>
      </w:r>
    </w:p>
    <w:p w14:paraId="31C169B2" w14:textId="77777777" w:rsidR="00232FE6" w:rsidRDefault="00232FE6" w:rsidP="00CA7D88">
      <w:pPr>
        <w:tabs>
          <w:tab w:val="right" w:pos="0"/>
          <w:tab w:val="right" w:pos="8895"/>
        </w:tabs>
        <w:spacing w:line="360" w:lineRule="auto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</w:p>
    <w:p w14:paraId="66D8EC55" w14:textId="75B1DB66" w:rsidR="00232FE6" w:rsidRPr="00232FE6" w:rsidRDefault="00232FE6" w:rsidP="00327181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2FE6">
        <w:rPr>
          <w:rFonts w:ascii="Arial" w:hAnsi="Arial" w:cs="Arial"/>
          <w:color w:val="000000" w:themeColor="text1"/>
          <w:sz w:val="20"/>
          <w:szCs w:val="20"/>
        </w:rPr>
        <w:t>Rozliczenie za wykonanie Przedmiotu Umowy, określone w § 1 odbywać się będzie na podstawie faktur w</w:t>
      </w:r>
      <w:r w:rsidR="00DD1B41">
        <w:rPr>
          <w:rFonts w:ascii="Arial" w:hAnsi="Arial" w:cs="Arial"/>
          <w:color w:val="000000" w:themeColor="text1"/>
          <w:sz w:val="20"/>
          <w:szCs w:val="20"/>
        </w:rPr>
        <w:t>ystawionych</w:t>
      </w:r>
      <w:r w:rsidR="003A0AF0">
        <w:rPr>
          <w:rFonts w:ascii="Arial" w:hAnsi="Arial" w:cs="Arial"/>
          <w:color w:val="000000" w:themeColor="text1"/>
          <w:sz w:val="20"/>
          <w:szCs w:val="20"/>
        </w:rPr>
        <w:t xml:space="preserve"> w</w:t>
      </w:r>
      <w:r w:rsidRPr="00232FE6">
        <w:rPr>
          <w:rFonts w:ascii="Arial" w:hAnsi="Arial" w:cs="Arial"/>
          <w:color w:val="000000" w:themeColor="text1"/>
          <w:sz w:val="20"/>
          <w:szCs w:val="20"/>
        </w:rPr>
        <w:t xml:space="preserve"> następujący sposób:</w:t>
      </w:r>
    </w:p>
    <w:p w14:paraId="0B9004D0" w14:textId="65D2D34B" w:rsidR="00232FE6" w:rsidRDefault="00232FE6" w:rsidP="00327181">
      <w:pPr>
        <w:pStyle w:val="Tekstpodstawowy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rozliczenie </w:t>
      </w:r>
      <w:r w:rsidR="00EF0AB6">
        <w:rPr>
          <w:rFonts w:ascii="Arial" w:hAnsi="Arial" w:cs="Arial"/>
          <w:color w:val="000000" w:themeColor="text1"/>
          <w:sz w:val="20"/>
          <w:szCs w:val="20"/>
        </w:rPr>
        <w:t>z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adania nr 1 zgodnie z </w:t>
      </w:r>
      <w:r w:rsidRPr="00232FE6">
        <w:rPr>
          <w:rFonts w:ascii="Arial" w:hAnsi="Arial" w:cs="Arial"/>
          <w:color w:val="000000" w:themeColor="text1"/>
          <w:sz w:val="20"/>
          <w:szCs w:val="20"/>
        </w:rPr>
        <w:t xml:space="preserve">§ 1 </w:t>
      </w:r>
      <w:r>
        <w:rPr>
          <w:rFonts w:ascii="Arial" w:hAnsi="Arial" w:cs="Arial"/>
          <w:color w:val="000000" w:themeColor="text1"/>
          <w:sz w:val="20"/>
          <w:szCs w:val="20"/>
        </w:rPr>
        <w:t>pkt</w:t>
      </w:r>
      <w:r w:rsidR="00EF0AB6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E1D8D">
        <w:rPr>
          <w:rFonts w:ascii="Arial" w:hAnsi="Arial" w:cs="Arial"/>
          <w:color w:val="000000" w:themeColor="text1"/>
          <w:sz w:val="20"/>
          <w:szCs w:val="20"/>
        </w:rPr>
        <w:t>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nastąpi w jednorazowej transzy na podstawie pozytywnego zatwierdzonego  protokołu odbioru oraz prawidłowo wystawionej faktury zgodnie z nazwą zadania.</w:t>
      </w:r>
    </w:p>
    <w:p w14:paraId="0C405268" w14:textId="00947737" w:rsidR="00232FE6" w:rsidRDefault="00232FE6" w:rsidP="00327181">
      <w:pPr>
        <w:pStyle w:val="Tekstpodstawowy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rozliczenie </w:t>
      </w:r>
      <w:r w:rsidR="00EF0AB6">
        <w:rPr>
          <w:rFonts w:ascii="Arial" w:hAnsi="Arial" w:cs="Arial"/>
          <w:color w:val="000000" w:themeColor="text1"/>
          <w:sz w:val="20"/>
          <w:szCs w:val="20"/>
        </w:rPr>
        <w:t>z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adania nr 2 zgodnie z </w:t>
      </w:r>
      <w:bookmarkStart w:id="1" w:name="_Hlk166583329"/>
      <w:r w:rsidRPr="00232FE6">
        <w:rPr>
          <w:rFonts w:ascii="Arial" w:hAnsi="Arial" w:cs="Arial"/>
          <w:color w:val="000000" w:themeColor="text1"/>
          <w:sz w:val="20"/>
          <w:szCs w:val="20"/>
        </w:rPr>
        <w:t xml:space="preserve">§ </w:t>
      </w:r>
      <w:bookmarkEnd w:id="1"/>
      <w:r w:rsidRPr="00232FE6">
        <w:rPr>
          <w:rFonts w:ascii="Arial" w:hAnsi="Arial" w:cs="Arial"/>
          <w:color w:val="000000" w:themeColor="text1"/>
          <w:sz w:val="20"/>
          <w:szCs w:val="20"/>
        </w:rPr>
        <w:t xml:space="preserve">1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pkt </w:t>
      </w:r>
      <w:r w:rsidR="006E1D8D">
        <w:rPr>
          <w:rFonts w:ascii="Arial" w:hAnsi="Arial" w:cs="Arial"/>
          <w:color w:val="000000" w:themeColor="text1"/>
          <w:sz w:val="20"/>
          <w:szCs w:val="20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nastąpi w jednorazowej transzy na podstawie pozytywnego zatwierdzonego protokołu odbioru oraz prawidłowo wystawionej faktury zgodnie z nazwą zadania.</w:t>
      </w:r>
    </w:p>
    <w:p w14:paraId="6FE0F01D" w14:textId="71B2A2FB" w:rsidR="00232FE6" w:rsidRDefault="00232FE6" w:rsidP="00327181">
      <w:pPr>
        <w:pStyle w:val="Tekstpodstawowy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rozliczenie </w:t>
      </w:r>
      <w:r w:rsidR="00EF0AB6">
        <w:rPr>
          <w:rFonts w:ascii="Arial" w:hAnsi="Arial" w:cs="Arial"/>
          <w:color w:val="000000" w:themeColor="text1"/>
          <w:sz w:val="20"/>
          <w:szCs w:val="20"/>
        </w:rPr>
        <w:t>z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adania nr 3 zgodnie z </w:t>
      </w:r>
      <w:r w:rsidRPr="00232FE6">
        <w:rPr>
          <w:rFonts w:ascii="Arial" w:hAnsi="Arial" w:cs="Arial"/>
          <w:color w:val="000000" w:themeColor="text1"/>
          <w:sz w:val="20"/>
          <w:szCs w:val="20"/>
        </w:rPr>
        <w:t xml:space="preserve">§ 1 </w:t>
      </w:r>
      <w:r>
        <w:rPr>
          <w:rFonts w:ascii="Arial" w:hAnsi="Arial" w:cs="Arial"/>
          <w:color w:val="000000" w:themeColor="text1"/>
          <w:sz w:val="20"/>
          <w:szCs w:val="20"/>
        </w:rPr>
        <w:t>pkt</w:t>
      </w:r>
      <w:r w:rsidR="00EF0AB6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E1D8D">
        <w:rPr>
          <w:rFonts w:ascii="Arial" w:hAnsi="Arial" w:cs="Arial"/>
          <w:color w:val="000000" w:themeColor="text1"/>
          <w:sz w:val="20"/>
          <w:szCs w:val="20"/>
        </w:rPr>
        <w:t>3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nastąpi w jednorazowej transzy na podstawie  pozytywnego zatwierdzonego  protokołu odbioru, do któr</w:t>
      </w:r>
      <w:r w:rsidR="00EF0AB6">
        <w:rPr>
          <w:rFonts w:ascii="Arial" w:hAnsi="Arial" w:cs="Arial"/>
          <w:color w:val="000000" w:themeColor="text1"/>
          <w:sz w:val="20"/>
          <w:szCs w:val="20"/>
        </w:rPr>
        <w:t>ego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zostaną dołączone pomiary zgodnie </w:t>
      </w:r>
      <w:r w:rsidR="00EF0A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z wytycznymi oraz prawidłowo wystawionej faktury zgodnie z nazwą zadania.</w:t>
      </w:r>
    </w:p>
    <w:p w14:paraId="0943D0FA" w14:textId="77777777" w:rsidR="00D1710B" w:rsidRDefault="00D1710B" w:rsidP="00D1710B">
      <w:pPr>
        <w:pStyle w:val="Tekstpodstawowy"/>
        <w:spacing w:after="0" w:line="36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42CB759" w14:textId="6D0DD525" w:rsidR="00EF0AB6" w:rsidRDefault="00EF0AB6" w:rsidP="00327181">
      <w:pPr>
        <w:pStyle w:val="Tekstpodstawowy"/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Podstawą do zgłoszenia zakończenia robót jest wykonanie całości robót dla danego zadania, o którym mowa w </w:t>
      </w:r>
      <w:r w:rsidR="00FC7C4E" w:rsidRPr="00232FE6">
        <w:rPr>
          <w:rFonts w:ascii="Arial" w:hAnsi="Arial" w:cs="Arial"/>
          <w:color w:val="000000" w:themeColor="text1"/>
          <w:sz w:val="20"/>
          <w:szCs w:val="20"/>
        </w:rPr>
        <w:t>§</w:t>
      </w:r>
      <w:r w:rsidR="00FC7C4E">
        <w:rPr>
          <w:rFonts w:ascii="Arial" w:hAnsi="Arial" w:cs="Arial"/>
          <w:color w:val="000000" w:themeColor="text1"/>
          <w:sz w:val="20"/>
          <w:szCs w:val="20"/>
        </w:rPr>
        <w:t xml:space="preserve"> 1 ust. 1 niniejszej umowy.</w:t>
      </w:r>
    </w:p>
    <w:p w14:paraId="0C3AF5ED" w14:textId="0019787C" w:rsidR="00EF0AB6" w:rsidRDefault="00EF0AB6" w:rsidP="00327181">
      <w:pPr>
        <w:pStyle w:val="Tekstpodstawowy"/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Zamawiający dopuszcza płatność częściową dla każdego zadania oddzielnie zrealizowanego w całości.</w:t>
      </w:r>
    </w:p>
    <w:p w14:paraId="53074311" w14:textId="74130194" w:rsidR="00E80F48" w:rsidRPr="00FC7C4E" w:rsidRDefault="00FC7C4E" w:rsidP="00FC7C4E">
      <w:pPr>
        <w:pStyle w:val="Tekstpodstawowy"/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7C4E">
        <w:rPr>
          <w:rFonts w:ascii="Arial" w:hAnsi="Arial" w:cs="Arial"/>
          <w:color w:val="000000" w:themeColor="text1"/>
          <w:sz w:val="20"/>
          <w:szCs w:val="20"/>
        </w:rPr>
        <w:t xml:space="preserve">Zapłata </w:t>
      </w:r>
      <w:r w:rsidR="00232FE6" w:rsidRPr="00FC7C4E">
        <w:rPr>
          <w:rFonts w:ascii="Arial" w:hAnsi="Arial" w:cs="Arial"/>
          <w:color w:val="000000" w:themeColor="text1"/>
          <w:sz w:val="20"/>
          <w:szCs w:val="20"/>
        </w:rPr>
        <w:t xml:space="preserve">faktur nastąpi w terminie do 30 dni od daty wpływu do Zamawiającego poprawnie wystawionej faktury wraz z kompletem dokumentów potwierdzających zasadność jej wystawienia. </w:t>
      </w:r>
      <w:r w:rsidR="000F4042" w:rsidRPr="00FC7C4E">
        <w:rPr>
          <w:rFonts w:ascii="Arial" w:hAnsi="Arial" w:cs="Arial"/>
          <w:color w:val="000000" w:themeColor="text1"/>
          <w:sz w:val="20"/>
          <w:szCs w:val="20"/>
        </w:rPr>
        <w:t xml:space="preserve">Płatność za wykonanie przedmiotu umowy odbędzie </w:t>
      </w:r>
      <w:r w:rsidR="00E80F48" w:rsidRPr="00FC7C4E">
        <w:rPr>
          <w:rFonts w:ascii="Arial" w:hAnsi="Arial" w:cs="Arial"/>
          <w:color w:val="000000" w:themeColor="text1"/>
          <w:sz w:val="20"/>
          <w:szCs w:val="20"/>
        </w:rPr>
        <w:t>na podstawie polecenia przelewu, na rachunek bankowy Wykonawcy wskazany w faktur</w:t>
      </w:r>
      <w:r w:rsidR="00952FD6" w:rsidRPr="00FC7C4E">
        <w:rPr>
          <w:rFonts w:ascii="Arial" w:hAnsi="Arial" w:cs="Arial"/>
          <w:color w:val="000000" w:themeColor="text1"/>
          <w:sz w:val="20"/>
          <w:szCs w:val="20"/>
        </w:rPr>
        <w:t>ach</w:t>
      </w:r>
      <w:r w:rsidRPr="00FC7C4E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8A4CCF9" w14:textId="55FD5B51" w:rsidR="000C785A" w:rsidRPr="00FC7C4E" w:rsidRDefault="000C785A" w:rsidP="00FC7C4E">
      <w:pPr>
        <w:pStyle w:val="Tekstpodstawowy"/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7C4E">
        <w:rPr>
          <w:rFonts w:ascii="Arial" w:hAnsi="Arial" w:cs="Arial"/>
          <w:color w:val="000000" w:themeColor="text1"/>
          <w:sz w:val="20"/>
          <w:szCs w:val="20"/>
        </w:rPr>
        <w:t>Podpisan</w:t>
      </w:r>
      <w:r w:rsidR="00006BED">
        <w:rPr>
          <w:rFonts w:ascii="Arial" w:hAnsi="Arial" w:cs="Arial"/>
          <w:color w:val="000000" w:themeColor="text1"/>
          <w:sz w:val="20"/>
          <w:szCs w:val="20"/>
        </w:rPr>
        <w:t>e</w:t>
      </w:r>
      <w:r w:rsidRPr="00FC7C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D73F2" w:rsidRPr="00FC7C4E">
        <w:rPr>
          <w:rFonts w:ascii="Arial" w:hAnsi="Arial" w:cs="Arial"/>
          <w:color w:val="000000" w:themeColor="text1"/>
          <w:sz w:val="20"/>
          <w:szCs w:val="20"/>
        </w:rPr>
        <w:t xml:space="preserve">przez zamawiającego </w:t>
      </w:r>
      <w:r w:rsidRPr="00FC7C4E">
        <w:rPr>
          <w:rFonts w:ascii="Arial" w:hAnsi="Arial" w:cs="Arial"/>
          <w:color w:val="000000" w:themeColor="text1"/>
          <w:sz w:val="20"/>
          <w:szCs w:val="20"/>
        </w:rPr>
        <w:t>protok</w:t>
      </w:r>
      <w:r w:rsidR="00952FD6" w:rsidRPr="00FC7C4E">
        <w:rPr>
          <w:rFonts w:ascii="Arial" w:hAnsi="Arial" w:cs="Arial"/>
          <w:color w:val="000000" w:themeColor="text1"/>
          <w:sz w:val="20"/>
          <w:szCs w:val="20"/>
        </w:rPr>
        <w:t>ołów</w:t>
      </w:r>
      <w:r w:rsidRPr="00FC7C4E">
        <w:rPr>
          <w:rFonts w:ascii="Arial" w:hAnsi="Arial" w:cs="Arial"/>
          <w:color w:val="000000" w:themeColor="text1"/>
          <w:sz w:val="20"/>
          <w:szCs w:val="20"/>
        </w:rPr>
        <w:t xml:space="preserve"> odbioru  przedmiotu umowy</w:t>
      </w:r>
      <w:r w:rsidR="00D1710B" w:rsidRPr="00FC7C4E">
        <w:rPr>
          <w:rFonts w:ascii="Arial" w:hAnsi="Arial" w:cs="Arial"/>
          <w:color w:val="000000" w:themeColor="text1"/>
          <w:sz w:val="20"/>
          <w:szCs w:val="20"/>
        </w:rPr>
        <w:t xml:space="preserve"> zgodnie z </w:t>
      </w:r>
      <w:r w:rsidR="006E1D8D" w:rsidRPr="00FC7C4E">
        <w:rPr>
          <w:rFonts w:ascii="Arial" w:hAnsi="Arial" w:cs="Arial"/>
          <w:color w:val="000000" w:themeColor="text1"/>
          <w:sz w:val="20"/>
          <w:szCs w:val="20"/>
        </w:rPr>
        <w:t xml:space="preserve">§1 pkt 1, 2, 3 </w:t>
      </w:r>
      <w:r w:rsidRPr="00FC7C4E">
        <w:rPr>
          <w:rFonts w:ascii="Arial" w:hAnsi="Arial" w:cs="Arial"/>
          <w:color w:val="000000" w:themeColor="text1"/>
          <w:sz w:val="20"/>
          <w:szCs w:val="20"/>
        </w:rPr>
        <w:t>będ</w:t>
      </w:r>
      <w:r w:rsidR="00006BED">
        <w:rPr>
          <w:rFonts w:ascii="Arial" w:hAnsi="Arial" w:cs="Arial"/>
          <w:color w:val="000000" w:themeColor="text1"/>
          <w:sz w:val="20"/>
          <w:szCs w:val="20"/>
        </w:rPr>
        <w:t>ą</w:t>
      </w:r>
      <w:r w:rsidRPr="00FC7C4E">
        <w:rPr>
          <w:rFonts w:ascii="Arial" w:hAnsi="Arial" w:cs="Arial"/>
          <w:color w:val="000000" w:themeColor="text1"/>
          <w:sz w:val="20"/>
          <w:szCs w:val="20"/>
        </w:rPr>
        <w:t xml:space="preserve"> podstawą dla Wykonawcy</w:t>
      </w:r>
      <w:r w:rsidR="00BD73F2" w:rsidRPr="00FC7C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C7C4E">
        <w:rPr>
          <w:rFonts w:ascii="Arial" w:hAnsi="Arial" w:cs="Arial"/>
          <w:color w:val="000000" w:themeColor="text1"/>
          <w:sz w:val="20"/>
          <w:szCs w:val="20"/>
        </w:rPr>
        <w:t>do wystawienia</w:t>
      </w:r>
      <w:r w:rsidR="00B32794" w:rsidRPr="00FC7C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06BED">
        <w:rPr>
          <w:rFonts w:ascii="Arial" w:hAnsi="Arial" w:cs="Arial"/>
          <w:color w:val="000000" w:themeColor="text1"/>
          <w:sz w:val="20"/>
          <w:szCs w:val="20"/>
        </w:rPr>
        <w:t>trzech</w:t>
      </w:r>
      <w:r w:rsidRPr="00FC7C4E">
        <w:rPr>
          <w:rFonts w:ascii="Arial" w:hAnsi="Arial" w:cs="Arial"/>
          <w:color w:val="000000" w:themeColor="text1"/>
          <w:sz w:val="20"/>
          <w:szCs w:val="20"/>
        </w:rPr>
        <w:t xml:space="preserve"> faktur VAT</w:t>
      </w:r>
      <w:r w:rsidR="00AF4A1F" w:rsidRPr="00FC7C4E">
        <w:rPr>
          <w:rFonts w:ascii="Arial" w:hAnsi="Arial" w:cs="Arial"/>
          <w:color w:val="000000" w:themeColor="text1"/>
          <w:sz w:val="20"/>
          <w:szCs w:val="20"/>
        </w:rPr>
        <w:t xml:space="preserve"> zgod</w:t>
      </w:r>
      <w:r w:rsidR="00037F5F" w:rsidRPr="00FC7C4E">
        <w:rPr>
          <w:rFonts w:ascii="Arial" w:hAnsi="Arial" w:cs="Arial"/>
          <w:color w:val="000000" w:themeColor="text1"/>
          <w:sz w:val="20"/>
          <w:szCs w:val="20"/>
        </w:rPr>
        <w:t>nie</w:t>
      </w:r>
      <w:r w:rsidR="00AF4A1F" w:rsidRPr="00FC7C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2794" w:rsidRPr="00FC7C4E">
        <w:rPr>
          <w:rFonts w:ascii="Arial" w:hAnsi="Arial" w:cs="Arial"/>
          <w:color w:val="000000" w:themeColor="text1"/>
          <w:sz w:val="20"/>
          <w:szCs w:val="20"/>
        </w:rPr>
        <w:t xml:space="preserve">z §1 </w:t>
      </w:r>
      <w:r w:rsidR="00037F5F" w:rsidRPr="00FC7C4E">
        <w:rPr>
          <w:rFonts w:ascii="Arial" w:hAnsi="Arial" w:cs="Arial"/>
          <w:color w:val="000000" w:themeColor="text1"/>
          <w:sz w:val="20"/>
          <w:szCs w:val="20"/>
        </w:rPr>
        <w:t>pkt 1.</w:t>
      </w:r>
    </w:p>
    <w:p w14:paraId="227B8CC8" w14:textId="77777777" w:rsidR="00656975" w:rsidRPr="006432AE" w:rsidRDefault="00656975" w:rsidP="00276D2B">
      <w:pPr>
        <w:spacing w:line="360" w:lineRule="auto"/>
        <w:ind w:left="3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8D49E88" w14:textId="77777777" w:rsidR="00F00C4E" w:rsidRPr="00ED101F" w:rsidRDefault="00F00C4E" w:rsidP="00276D2B">
      <w:pPr>
        <w:tabs>
          <w:tab w:val="right" w:pos="0"/>
        </w:tabs>
        <w:spacing w:line="36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D101F">
        <w:rPr>
          <w:rFonts w:ascii="Arial" w:hAnsi="Arial" w:cs="Arial"/>
          <w:b/>
          <w:bCs/>
          <w:color w:val="000000" w:themeColor="text1"/>
          <w:sz w:val="20"/>
          <w:szCs w:val="20"/>
        </w:rPr>
        <w:t>§ 5</w:t>
      </w:r>
    </w:p>
    <w:p w14:paraId="0FD2CB5C" w14:textId="77777777" w:rsidR="00F00C4E" w:rsidRPr="00ED101F" w:rsidRDefault="00F00C4E" w:rsidP="00276D2B">
      <w:pPr>
        <w:tabs>
          <w:tab w:val="right" w:pos="0"/>
          <w:tab w:val="left" w:pos="284"/>
        </w:tabs>
        <w:spacing w:line="36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D101F">
        <w:rPr>
          <w:rFonts w:ascii="Arial" w:hAnsi="Arial" w:cs="Arial"/>
          <w:b/>
          <w:bCs/>
          <w:color w:val="000000" w:themeColor="text1"/>
          <w:sz w:val="20"/>
          <w:szCs w:val="20"/>
        </w:rPr>
        <w:t>OBOWIĄZKI WYKONAWCY I ZAMAWIAJĄCEGO</w:t>
      </w:r>
    </w:p>
    <w:p w14:paraId="24D036F4" w14:textId="41162832" w:rsidR="005473FD" w:rsidRPr="0081308E" w:rsidRDefault="00F00C4E" w:rsidP="00276D2B">
      <w:pPr>
        <w:pStyle w:val="Akapitzlist"/>
        <w:numPr>
          <w:ilvl w:val="1"/>
          <w:numId w:val="12"/>
        </w:numPr>
        <w:tabs>
          <w:tab w:val="left" w:pos="426"/>
          <w:tab w:val="left" w:pos="851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308E">
        <w:rPr>
          <w:rFonts w:ascii="Arial" w:hAnsi="Arial" w:cs="Arial"/>
          <w:sz w:val="20"/>
          <w:szCs w:val="20"/>
        </w:rPr>
        <w:t xml:space="preserve">Wykonawca ma obowiązek wykonywania przedmiotu Umowy z należytą starannością zgodnie z Umową, </w:t>
      </w:r>
      <w:r w:rsidR="00BF3A0C" w:rsidRPr="0081308E">
        <w:rPr>
          <w:rFonts w:ascii="Arial" w:hAnsi="Arial" w:cs="Arial"/>
          <w:sz w:val="20"/>
          <w:szCs w:val="20"/>
        </w:rPr>
        <w:t>Ofertą,</w:t>
      </w:r>
      <w:r w:rsidR="009C6A93">
        <w:rPr>
          <w:rFonts w:ascii="Arial" w:hAnsi="Arial" w:cs="Arial"/>
          <w:sz w:val="20"/>
          <w:szCs w:val="20"/>
        </w:rPr>
        <w:t xml:space="preserve"> </w:t>
      </w:r>
      <w:r w:rsidR="003A0AF0">
        <w:rPr>
          <w:rFonts w:ascii="Arial" w:hAnsi="Arial" w:cs="Arial"/>
          <w:sz w:val="20"/>
          <w:szCs w:val="20"/>
        </w:rPr>
        <w:t>O</w:t>
      </w:r>
      <w:r w:rsidR="00674C29" w:rsidRPr="0081308E">
        <w:rPr>
          <w:rFonts w:ascii="Arial" w:hAnsi="Arial" w:cs="Arial"/>
          <w:sz w:val="20"/>
          <w:szCs w:val="20"/>
        </w:rPr>
        <w:t xml:space="preserve">pisem </w:t>
      </w:r>
      <w:r w:rsidR="003A0AF0">
        <w:rPr>
          <w:rFonts w:ascii="Arial" w:hAnsi="Arial" w:cs="Arial"/>
          <w:sz w:val="20"/>
          <w:szCs w:val="20"/>
        </w:rPr>
        <w:t xml:space="preserve">przedmiotu </w:t>
      </w:r>
      <w:r w:rsidR="00674C29" w:rsidRPr="0081308E">
        <w:rPr>
          <w:rFonts w:ascii="Arial" w:hAnsi="Arial" w:cs="Arial"/>
          <w:sz w:val="20"/>
          <w:szCs w:val="20"/>
        </w:rPr>
        <w:t>zamówienia</w:t>
      </w:r>
      <w:r w:rsidR="009C6A93">
        <w:rPr>
          <w:rFonts w:ascii="Arial" w:hAnsi="Arial" w:cs="Arial"/>
          <w:sz w:val="20"/>
          <w:szCs w:val="20"/>
        </w:rPr>
        <w:t>.</w:t>
      </w:r>
      <w:r w:rsidR="00674C29" w:rsidRPr="0081308E">
        <w:rPr>
          <w:rFonts w:ascii="Arial" w:hAnsi="Arial" w:cs="Arial"/>
          <w:sz w:val="20"/>
          <w:szCs w:val="20"/>
        </w:rPr>
        <w:t xml:space="preserve"> W razie stwierdzenia rozbieżności pom</w:t>
      </w:r>
      <w:r w:rsidR="00C92A3B">
        <w:rPr>
          <w:rFonts w:ascii="Arial" w:hAnsi="Arial" w:cs="Arial"/>
          <w:sz w:val="20"/>
          <w:szCs w:val="20"/>
        </w:rPr>
        <w:t>iędzy dokumentami przekazanymi W</w:t>
      </w:r>
      <w:r w:rsidR="00674C29" w:rsidRPr="0081308E">
        <w:rPr>
          <w:rFonts w:ascii="Arial" w:hAnsi="Arial" w:cs="Arial"/>
          <w:sz w:val="20"/>
          <w:szCs w:val="20"/>
        </w:rPr>
        <w:t>ykonawcy przez Zamawiającego, Wykonawca zobowiązany jest uzyskać decyzję Zamawiającego o sposobie likwidacji rozbieżności.</w:t>
      </w:r>
    </w:p>
    <w:p w14:paraId="62D900C3" w14:textId="3CCE31BA" w:rsidR="005473FD" w:rsidRPr="0081308E" w:rsidRDefault="005473FD" w:rsidP="00276D2B">
      <w:pPr>
        <w:pStyle w:val="Akapitzlist"/>
        <w:numPr>
          <w:ilvl w:val="1"/>
          <w:numId w:val="12"/>
        </w:numPr>
        <w:tabs>
          <w:tab w:val="left" w:pos="426"/>
          <w:tab w:val="left" w:pos="851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1308E">
        <w:rPr>
          <w:rFonts w:ascii="Arial" w:hAnsi="Arial" w:cs="Arial"/>
          <w:sz w:val="20"/>
          <w:szCs w:val="20"/>
        </w:rPr>
        <w:t>Wykonawca oświadcza, że zapoznał się ze stanem</w:t>
      </w:r>
      <w:r w:rsidR="00FC7C4E">
        <w:rPr>
          <w:rFonts w:ascii="Arial" w:hAnsi="Arial" w:cs="Arial"/>
          <w:sz w:val="20"/>
          <w:szCs w:val="20"/>
        </w:rPr>
        <w:t xml:space="preserve"> infrastruktury o</w:t>
      </w:r>
      <w:r w:rsidR="00B720E1">
        <w:rPr>
          <w:rFonts w:ascii="Arial" w:hAnsi="Arial" w:cs="Arial"/>
          <w:sz w:val="20"/>
          <w:szCs w:val="20"/>
        </w:rPr>
        <w:t>ś</w:t>
      </w:r>
      <w:r w:rsidR="00FC7C4E">
        <w:rPr>
          <w:rFonts w:ascii="Arial" w:hAnsi="Arial" w:cs="Arial"/>
          <w:sz w:val="20"/>
          <w:szCs w:val="20"/>
        </w:rPr>
        <w:t>wietleniowej</w:t>
      </w:r>
      <w:r w:rsidR="00B720E1">
        <w:rPr>
          <w:rFonts w:ascii="Arial" w:hAnsi="Arial" w:cs="Arial"/>
          <w:sz w:val="20"/>
          <w:szCs w:val="20"/>
        </w:rPr>
        <w:t xml:space="preserve"> należącej do gminy Siechnice</w:t>
      </w:r>
      <w:r w:rsidRPr="0081308E">
        <w:rPr>
          <w:rFonts w:ascii="Arial" w:hAnsi="Arial" w:cs="Arial"/>
          <w:sz w:val="20"/>
          <w:szCs w:val="20"/>
        </w:rPr>
        <w:t>, na której realizowany ma być przedmiot zamówienia</w:t>
      </w:r>
      <w:r w:rsidR="00B720E1">
        <w:rPr>
          <w:rFonts w:ascii="Arial" w:hAnsi="Arial" w:cs="Arial"/>
          <w:sz w:val="20"/>
          <w:szCs w:val="20"/>
        </w:rPr>
        <w:t>. Zamawiający nie będzie ponosił kosztów wykonania robót na infrastrukturze oświetleniowej będącej własnością TAURONU lub podmiotów obcych.</w:t>
      </w:r>
      <w:r w:rsidRPr="0081308E">
        <w:rPr>
          <w:rFonts w:ascii="Arial" w:hAnsi="Arial" w:cs="Arial"/>
          <w:sz w:val="20"/>
          <w:szCs w:val="20"/>
        </w:rPr>
        <w:t xml:space="preserve"> </w:t>
      </w:r>
    </w:p>
    <w:p w14:paraId="39FF15AD" w14:textId="086ADA14" w:rsidR="005473FD" w:rsidRPr="0081308E" w:rsidRDefault="005473FD" w:rsidP="00276D2B">
      <w:pPr>
        <w:pStyle w:val="Akapitzlist"/>
        <w:numPr>
          <w:ilvl w:val="1"/>
          <w:numId w:val="12"/>
        </w:numPr>
        <w:tabs>
          <w:tab w:val="left" w:pos="426"/>
          <w:tab w:val="left" w:pos="851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1308E">
        <w:rPr>
          <w:rFonts w:ascii="Arial" w:hAnsi="Arial" w:cs="Arial"/>
          <w:sz w:val="20"/>
          <w:szCs w:val="20"/>
        </w:rPr>
        <w:t>Wykonawca zobowiązany będzie do wykonania zleconych przez Zamawiającego robót dodatkowych lub zamiennych.</w:t>
      </w:r>
      <w:r w:rsidR="00B720E1">
        <w:rPr>
          <w:rFonts w:ascii="Arial" w:hAnsi="Arial" w:cs="Arial"/>
          <w:sz w:val="20"/>
          <w:szCs w:val="20"/>
        </w:rPr>
        <w:t xml:space="preserve"> Sposób rozliczenia wykonania robót dodatkowych zgodnie z </w:t>
      </w:r>
      <w:r w:rsidR="00B720E1" w:rsidRPr="00232FE6">
        <w:rPr>
          <w:rFonts w:ascii="Arial" w:hAnsi="Arial" w:cs="Arial"/>
          <w:color w:val="000000" w:themeColor="text1"/>
          <w:sz w:val="20"/>
          <w:szCs w:val="20"/>
        </w:rPr>
        <w:t>§</w:t>
      </w:r>
      <w:r w:rsidR="00B720E1">
        <w:rPr>
          <w:rFonts w:ascii="Arial" w:hAnsi="Arial" w:cs="Arial"/>
          <w:color w:val="000000" w:themeColor="text1"/>
          <w:sz w:val="20"/>
          <w:szCs w:val="20"/>
        </w:rPr>
        <w:t xml:space="preserve"> 13 niniejszej umowy.</w:t>
      </w:r>
    </w:p>
    <w:p w14:paraId="09EF69B7" w14:textId="2E7E19DF" w:rsidR="000A3BC2" w:rsidRPr="00816209" w:rsidRDefault="000C62BA" w:rsidP="00276D2B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308E">
        <w:rPr>
          <w:rFonts w:ascii="Arial" w:hAnsi="Arial" w:cs="Arial"/>
          <w:sz w:val="20"/>
          <w:szCs w:val="20"/>
        </w:rPr>
        <w:t xml:space="preserve">Wykonawca odpowiada w całości za sposób organizacji </w:t>
      </w:r>
      <w:r w:rsidR="00B720E1">
        <w:rPr>
          <w:rFonts w:ascii="Arial" w:hAnsi="Arial" w:cs="Arial"/>
          <w:sz w:val="20"/>
          <w:szCs w:val="20"/>
        </w:rPr>
        <w:t>wykonywan</w:t>
      </w:r>
      <w:r w:rsidR="00F93860">
        <w:rPr>
          <w:rFonts w:ascii="Arial" w:hAnsi="Arial" w:cs="Arial"/>
          <w:sz w:val="20"/>
          <w:szCs w:val="20"/>
        </w:rPr>
        <w:t>ych robót</w:t>
      </w:r>
      <w:r w:rsidRPr="0081308E">
        <w:rPr>
          <w:rFonts w:ascii="Arial" w:hAnsi="Arial" w:cs="Arial"/>
          <w:sz w:val="20"/>
          <w:szCs w:val="20"/>
        </w:rPr>
        <w:t xml:space="preserve">, w tym </w:t>
      </w:r>
      <w:r w:rsidR="00F93860">
        <w:rPr>
          <w:rFonts w:ascii="Arial" w:hAnsi="Arial" w:cs="Arial"/>
          <w:sz w:val="20"/>
          <w:szCs w:val="20"/>
        </w:rPr>
        <w:t>miejsce wykonywania robót</w:t>
      </w:r>
      <w:r w:rsidRPr="0081308E">
        <w:rPr>
          <w:rFonts w:ascii="Arial" w:hAnsi="Arial" w:cs="Arial"/>
          <w:sz w:val="20"/>
          <w:szCs w:val="20"/>
        </w:rPr>
        <w:t>,</w:t>
      </w:r>
      <w:r w:rsidR="00F93860">
        <w:rPr>
          <w:rFonts w:ascii="Arial" w:hAnsi="Arial" w:cs="Arial"/>
          <w:sz w:val="20"/>
          <w:szCs w:val="20"/>
        </w:rPr>
        <w:t xml:space="preserve"> </w:t>
      </w:r>
      <w:bookmarkStart w:id="2" w:name="_Hlk166583353"/>
      <w:r w:rsidRPr="0081308E">
        <w:rPr>
          <w:rFonts w:ascii="Arial" w:hAnsi="Arial" w:cs="Arial"/>
          <w:sz w:val="20"/>
          <w:szCs w:val="20"/>
        </w:rPr>
        <w:t xml:space="preserve">zaplecze </w:t>
      </w:r>
      <w:r w:rsidR="00F93860">
        <w:rPr>
          <w:rFonts w:ascii="Arial" w:hAnsi="Arial" w:cs="Arial"/>
          <w:sz w:val="20"/>
          <w:szCs w:val="20"/>
        </w:rPr>
        <w:t>dla realizacji robót</w:t>
      </w:r>
      <w:bookmarkEnd w:id="2"/>
      <w:r w:rsidR="00F93860">
        <w:rPr>
          <w:rFonts w:ascii="Arial" w:hAnsi="Arial" w:cs="Arial"/>
          <w:sz w:val="20"/>
          <w:szCs w:val="20"/>
        </w:rPr>
        <w:t>, miejsce oznakowania i zabezpieczenia robót oraz</w:t>
      </w:r>
      <w:r w:rsidR="002C4A20">
        <w:rPr>
          <w:rFonts w:ascii="Arial" w:hAnsi="Arial" w:cs="Arial"/>
          <w:sz w:val="20"/>
          <w:szCs w:val="20"/>
        </w:rPr>
        <w:br w:type="textWrapping" w:clear="all"/>
      </w:r>
      <w:r w:rsidRPr="0081308E">
        <w:rPr>
          <w:rFonts w:ascii="Arial" w:hAnsi="Arial" w:cs="Arial"/>
          <w:sz w:val="20"/>
          <w:szCs w:val="20"/>
        </w:rPr>
        <w:t xml:space="preserve">obsługę komunikacyjną </w:t>
      </w:r>
      <w:r w:rsidR="00F93860">
        <w:rPr>
          <w:rFonts w:ascii="Arial" w:hAnsi="Arial" w:cs="Arial"/>
          <w:sz w:val="20"/>
          <w:szCs w:val="20"/>
        </w:rPr>
        <w:t>dla wykonywanych prac</w:t>
      </w:r>
      <w:r w:rsidR="008441D1">
        <w:rPr>
          <w:rFonts w:ascii="Arial" w:hAnsi="Arial" w:cs="Arial"/>
          <w:sz w:val="20"/>
          <w:szCs w:val="20"/>
        </w:rPr>
        <w:t>.</w:t>
      </w:r>
      <w:r w:rsidRPr="0081308E">
        <w:rPr>
          <w:rFonts w:ascii="Arial" w:hAnsi="Arial" w:cs="Arial"/>
          <w:sz w:val="20"/>
          <w:szCs w:val="20"/>
        </w:rPr>
        <w:t xml:space="preserve"> </w:t>
      </w:r>
      <w:r w:rsidR="005473FD" w:rsidRPr="0081308E">
        <w:rPr>
          <w:rFonts w:ascii="Arial" w:hAnsi="Arial" w:cs="Arial"/>
          <w:sz w:val="20"/>
          <w:szCs w:val="20"/>
        </w:rPr>
        <w:t xml:space="preserve">Wykonawca ma obowiązek zorganizować i przeprowadzić </w:t>
      </w:r>
      <w:r w:rsidR="00F93860">
        <w:rPr>
          <w:rFonts w:ascii="Arial" w:hAnsi="Arial" w:cs="Arial"/>
          <w:sz w:val="20"/>
          <w:szCs w:val="20"/>
        </w:rPr>
        <w:t>prace</w:t>
      </w:r>
      <w:r w:rsidR="005473FD" w:rsidRPr="0081308E">
        <w:rPr>
          <w:rFonts w:ascii="Arial" w:hAnsi="Arial" w:cs="Arial"/>
          <w:sz w:val="20"/>
          <w:szCs w:val="20"/>
        </w:rPr>
        <w:t xml:space="preserve"> w sposób bezpieczny, </w:t>
      </w:r>
      <w:r w:rsidR="00765A44" w:rsidRPr="0081308E">
        <w:rPr>
          <w:rFonts w:ascii="Arial" w:hAnsi="Arial" w:cs="Arial"/>
          <w:sz w:val="20"/>
          <w:szCs w:val="20"/>
        </w:rPr>
        <w:t>niestwarzający</w:t>
      </w:r>
      <w:r w:rsidR="005473FD" w:rsidRPr="0081308E">
        <w:rPr>
          <w:rFonts w:ascii="Arial" w:hAnsi="Arial" w:cs="Arial"/>
          <w:sz w:val="20"/>
          <w:szCs w:val="20"/>
        </w:rPr>
        <w:t xml:space="preserve"> zagrożenia dla osób przebywających na terenie </w:t>
      </w:r>
      <w:r w:rsidR="00F93860">
        <w:rPr>
          <w:rFonts w:ascii="Arial" w:hAnsi="Arial" w:cs="Arial"/>
          <w:sz w:val="20"/>
          <w:szCs w:val="20"/>
        </w:rPr>
        <w:t xml:space="preserve">wykonywanych prac z zachowaniem wszystkich przepisów bhp, a w przypadku konieczności wprowadzenia tymczasowej organizacji ruchu celem zabezpieczenia miejsca wykonywanych prac w pasie drogowym dróg, na których znajduje się infrastruktura oświetleniowa należy sporządzić projekt tymczasowej organizacji ruchu </w:t>
      </w:r>
      <w:r w:rsidR="008441D1">
        <w:rPr>
          <w:rFonts w:ascii="Arial" w:hAnsi="Arial" w:cs="Arial"/>
          <w:sz w:val="20"/>
          <w:szCs w:val="20"/>
        </w:rPr>
        <w:t xml:space="preserve">wraz z uzyskaniem zatwierdzenia organu zarządzającym ruchem na drogach gminnych </w:t>
      </w:r>
      <w:r w:rsidR="00F93860">
        <w:rPr>
          <w:rFonts w:ascii="Arial" w:hAnsi="Arial" w:cs="Arial"/>
          <w:sz w:val="20"/>
          <w:szCs w:val="20"/>
        </w:rPr>
        <w:t xml:space="preserve">zgodnie z przepisami ustawy Prawa o ruchu drogowym wraz z przepisami wykonawczymi do tej ustawy. </w:t>
      </w:r>
    </w:p>
    <w:p w14:paraId="40B7391E" w14:textId="2358982A" w:rsidR="005473FD" w:rsidRPr="0081308E" w:rsidRDefault="005473FD" w:rsidP="00276D2B">
      <w:pPr>
        <w:pStyle w:val="Akapitzlist"/>
        <w:numPr>
          <w:ilvl w:val="1"/>
          <w:numId w:val="12"/>
        </w:numPr>
        <w:tabs>
          <w:tab w:val="left" w:pos="426"/>
          <w:tab w:val="left" w:pos="851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1308E">
        <w:rPr>
          <w:rFonts w:ascii="Arial" w:hAnsi="Arial" w:cs="Arial"/>
          <w:sz w:val="20"/>
          <w:szCs w:val="20"/>
        </w:rPr>
        <w:t>Wykonawca jako wytwórca odpadów w rozumieniu art. 3 ust. 1 pkt. 32 ustawy z dnia 14</w:t>
      </w:r>
      <w:r w:rsidR="00FD5969">
        <w:rPr>
          <w:rFonts w:ascii="Arial" w:hAnsi="Arial" w:cs="Arial"/>
          <w:sz w:val="20"/>
          <w:szCs w:val="20"/>
        </w:rPr>
        <w:t xml:space="preserve"> grudnia </w:t>
      </w:r>
      <w:r w:rsidRPr="0081308E">
        <w:rPr>
          <w:rFonts w:ascii="Arial" w:hAnsi="Arial" w:cs="Arial"/>
          <w:sz w:val="20"/>
          <w:szCs w:val="20"/>
        </w:rPr>
        <w:t xml:space="preserve">2012 r. </w:t>
      </w:r>
      <w:r w:rsidR="002C4A20">
        <w:rPr>
          <w:rFonts w:ascii="Arial" w:hAnsi="Arial" w:cs="Arial"/>
          <w:sz w:val="20"/>
          <w:szCs w:val="20"/>
        </w:rPr>
        <w:br w:type="textWrapping" w:clear="all"/>
      </w:r>
      <w:r w:rsidRPr="0081308E">
        <w:rPr>
          <w:rFonts w:ascii="Arial" w:hAnsi="Arial" w:cs="Arial"/>
          <w:sz w:val="20"/>
          <w:szCs w:val="20"/>
        </w:rPr>
        <w:t>o odpadach ma obowiązek zagospodarowania powstałych podczas realizacji zadania odpadów</w:t>
      </w:r>
      <w:r w:rsidR="007A779F">
        <w:rPr>
          <w:rFonts w:ascii="Arial" w:hAnsi="Arial" w:cs="Arial"/>
          <w:sz w:val="20"/>
          <w:szCs w:val="20"/>
        </w:rPr>
        <w:t xml:space="preserve"> zgodnie z w</w:t>
      </w:r>
      <w:r w:rsidR="002C4A20">
        <w:rPr>
          <w:rFonts w:ascii="Arial" w:hAnsi="Arial" w:cs="Arial"/>
          <w:sz w:val="20"/>
          <w:szCs w:val="20"/>
        </w:rPr>
        <w:t>/</w:t>
      </w:r>
      <w:r w:rsidR="007A779F">
        <w:rPr>
          <w:rFonts w:ascii="Arial" w:hAnsi="Arial" w:cs="Arial"/>
          <w:sz w:val="20"/>
          <w:szCs w:val="20"/>
        </w:rPr>
        <w:t>w. ustawą</w:t>
      </w:r>
      <w:r w:rsidRPr="0081308E">
        <w:rPr>
          <w:rFonts w:ascii="Arial" w:hAnsi="Arial" w:cs="Arial"/>
          <w:sz w:val="20"/>
          <w:szCs w:val="20"/>
        </w:rPr>
        <w:t xml:space="preserve"> i</w:t>
      </w:r>
      <w:r w:rsidR="007A779F">
        <w:rPr>
          <w:rFonts w:ascii="Arial" w:hAnsi="Arial" w:cs="Arial"/>
          <w:sz w:val="20"/>
          <w:szCs w:val="20"/>
        </w:rPr>
        <w:t xml:space="preserve"> </w:t>
      </w:r>
      <w:r w:rsidRPr="0081308E">
        <w:rPr>
          <w:rFonts w:ascii="Arial" w:hAnsi="Arial" w:cs="Arial"/>
          <w:sz w:val="20"/>
          <w:szCs w:val="20"/>
        </w:rPr>
        <w:t>z dnia 27</w:t>
      </w:r>
      <w:r w:rsidR="00FD5969">
        <w:rPr>
          <w:rFonts w:ascii="Arial" w:hAnsi="Arial" w:cs="Arial"/>
          <w:sz w:val="20"/>
          <w:szCs w:val="20"/>
        </w:rPr>
        <w:t xml:space="preserve"> kwietnia </w:t>
      </w:r>
      <w:r w:rsidRPr="0081308E">
        <w:rPr>
          <w:rFonts w:ascii="Arial" w:hAnsi="Arial" w:cs="Arial"/>
          <w:sz w:val="20"/>
          <w:szCs w:val="20"/>
        </w:rPr>
        <w:t>2001 r. Prawo ochrony środowiska</w:t>
      </w:r>
      <w:r w:rsidR="00002422">
        <w:rPr>
          <w:rFonts w:ascii="Arial" w:hAnsi="Arial" w:cs="Arial"/>
          <w:sz w:val="20"/>
          <w:szCs w:val="20"/>
        </w:rPr>
        <w:t xml:space="preserve"> </w:t>
      </w:r>
      <w:r w:rsidRPr="0081308E">
        <w:rPr>
          <w:rFonts w:ascii="Arial" w:hAnsi="Arial" w:cs="Arial"/>
          <w:sz w:val="20"/>
          <w:szCs w:val="20"/>
        </w:rPr>
        <w:t>oraz zgłoszenie informacji o wytwarzanych odpadach</w:t>
      </w:r>
      <w:r w:rsidR="007A779F">
        <w:rPr>
          <w:rFonts w:ascii="Arial" w:hAnsi="Arial" w:cs="Arial"/>
          <w:sz w:val="20"/>
          <w:szCs w:val="20"/>
        </w:rPr>
        <w:t xml:space="preserve"> </w:t>
      </w:r>
      <w:r w:rsidRPr="0081308E">
        <w:rPr>
          <w:rFonts w:ascii="Arial" w:hAnsi="Arial" w:cs="Arial"/>
          <w:sz w:val="20"/>
          <w:szCs w:val="20"/>
        </w:rPr>
        <w:t xml:space="preserve">i sposobie ich zagospodarowania do Zamawiającego. Magazynowanie odpadów powstających podczas realizacji inwestycji może odbywać się jedynie na terenie, do którego ich wytwórca ma tytuł prawny, </w:t>
      </w:r>
      <w:r w:rsidRPr="0081308E">
        <w:rPr>
          <w:rFonts w:ascii="Arial" w:hAnsi="Arial" w:cs="Arial"/>
          <w:sz w:val="20"/>
          <w:szCs w:val="20"/>
        </w:rPr>
        <w:lastRenderedPageBreak/>
        <w:t>zgodnie z art. 25 ustawy z dnia 14</w:t>
      </w:r>
      <w:r w:rsidR="00FD5969">
        <w:rPr>
          <w:rFonts w:ascii="Arial" w:hAnsi="Arial" w:cs="Arial"/>
          <w:sz w:val="20"/>
          <w:szCs w:val="20"/>
        </w:rPr>
        <w:t xml:space="preserve"> grudnia </w:t>
      </w:r>
      <w:r w:rsidRPr="0081308E">
        <w:rPr>
          <w:rFonts w:ascii="Arial" w:hAnsi="Arial" w:cs="Arial"/>
          <w:sz w:val="20"/>
          <w:szCs w:val="20"/>
        </w:rPr>
        <w:t>2012 r. o odpadach. W cenie ryczałtowej Wykonawca ma obowiązek uwzględnić miejsce, odległość, koszt wywozu, składowania i utylizacji odpadów.</w:t>
      </w:r>
    </w:p>
    <w:p w14:paraId="76752840" w14:textId="202908FE" w:rsidR="002C4A20" w:rsidRDefault="005473FD" w:rsidP="00327181">
      <w:pPr>
        <w:pStyle w:val="Akapitzlist"/>
        <w:numPr>
          <w:ilvl w:val="0"/>
          <w:numId w:val="24"/>
        </w:numPr>
        <w:tabs>
          <w:tab w:val="left" w:pos="426"/>
          <w:tab w:val="left" w:pos="851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C4A20">
        <w:rPr>
          <w:rFonts w:ascii="Arial" w:hAnsi="Arial" w:cs="Arial"/>
          <w:sz w:val="20"/>
          <w:szCs w:val="20"/>
        </w:rPr>
        <w:t>Wykonawca powiadomi na piśmie o terminie rozpoczęcia</w:t>
      </w:r>
      <w:r w:rsidR="002C4A20">
        <w:rPr>
          <w:rFonts w:ascii="Arial" w:hAnsi="Arial" w:cs="Arial"/>
          <w:sz w:val="20"/>
          <w:szCs w:val="20"/>
        </w:rPr>
        <w:t xml:space="preserve"> i zakończenia</w:t>
      </w:r>
      <w:r w:rsidRPr="002C4A20">
        <w:rPr>
          <w:rFonts w:ascii="Arial" w:hAnsi="Arial" w:cs="Arial"/>
          <w:sz w:val="20"/>
          <w:szCs w:val="20"/>
        </w:rPr>
        <w:t xml:space="preserve"> prac z 7-dniowym wyprzedzeniem: Zamawiającego, oraz wszystkie instytucje</w:t>
      </w:r>
      <w:r w:rsidR="00F93860">
        <w:rPr>
          <w:rFonts w:ascii="Arial" w:hAnsi="Arial" w:cs="Arial"/>
          <w:sz w:val="20"/>
          <w:szCs w:val="20"/>
        </w:rPr>
        <w:t xml:space="preserve"> wymagane prawem o ruchu drogowym w przypadku wprowadzenia tymczasowej organizacji ruchu dla zabezpieczenia miejsca wykonywanych robót ( pas drogowy </w:t>
      </w:r>
      <w:r w:rsidR="00FF4FE8">
        <w:rPr>
          <w:rFonts w:ascii="Arial" w:hAnsi="Arial" w:cs="Arial"/>
          <w:sz w:val="20"/>
          <w:szCs w:val="20"/>
        </w:rPr>
        <w:t>dróg gminnych).</w:t>
      </w:r>
    </w:p>
    <w:p w14:paraId="7E3A3BC3" w14:textId="3FD0AB0B" w:rsidR="005473FD" w:rsidRPr="0081308E" w:rsidRDefault="005473FD" w:rsidP="00327181">
      <w:pPr>
        <w:pStyle w:val="Akapitzlist"/>
        <w:numPr>
          <w:ilvl w:val="1"/>
          <w:numId w:val="25"/>
        </w:numPr>
        <w:tabs>
          <w:tab w:val="left" w:pos="426"/>
          <w:tab w:val="left" w:pos="851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308E">
        <w:rPr>
          <w:rFonts w:ascii="Arial" w:hAnsi="Arial" w:cs="Arial"/>
          <w:sz w:val="20"/>
          <w:szCs w:val="20"/>
        </w:rPr>
        <w:t>Wykonawca ponosi pełną odpowiedzialność za wszelkie działania lub zaniechania własne, swoich pracowników oraz podmiotów</w:t>
      </w:r>
      <w:r w:rsidR="00F93860">
        <w:rPr>
          <w:rFonts w:ascii="Arial" w:hAnsi="Arial" w:cs="Arial"/>
          <w:sz w:val="20"/>
          <w:szCs w:val="20"/>
        </w:rPr>
        <w:t>,</w:t>
      </w:r>
      <w:r w:rsidRPr="0081308E">
        <w:rPr>
          <w:rFonts w:ascii="Arial" w:hAnsi="Arial" w:cs="Arial"/>
          <w:sz w:val="20"/>
          <w:szCs w:val="20"/>
        </w:rPr>
        <w:t xml:space="preserve"> którymi się posługuje lub przy pomocy</w:t>
      </w:r>
      <w:r w:rsidR="00F93860">
        <w:rPr>
          <w:rFonts w:ascii="Arial" w:hAnsi="Arial" w:cs="Arial"/>
          <w:sz w:val="20"/>
          <w:szCs w:val="20"/>
        </w:rPr>
        <w:t>,</w:t>
      </w:r>
      <w:r w:rsidRPr="0081308E">
        <w:rPr>
          <w:rFonts w:ascii="Arial" w:hAnsi="Arial" w:cs="Arial"/>
          <w:sz w:val="20"/>
          <w:szCs w:val="20"/>
        </w:rPr>
        <w:t xml:space="preserve"> których wykonuje przedmiot umowy.</w:t>
      </w:r>
    </w:p>
    <w:p w14:paraId="1B13B6A8" w14:textId="36B3579B" w:rsidR="005473FD" w:rsidRPr="0081308E" w:rsidRDefault="005473FD" w:rsidP="00327181">
      <w:pPr>
        <w:pStyle w:val="Akapitzlist"/>
        <w:numPr>
          <w:ilvl w:val="1"/>
          <w:numId w:val="25"/>
        </w:numPr>
        <w:tabs>
          <w:tab w:val="left" w:pos="426"/>
          <w:tab w:val="left" w:pos="851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308E">
        <w:rPr>
          <w:rFonts w:ascii="Arial" w:hAnsi="Arial" w:cs="Arial"/>
          <w:sz w:val="20"/>
          <w:szCs w:val="20"/>
        </w:rPr>
        <w:t xml:space="preserve">Do zakresu robót i obowiązków </w:t>
      </w:r>
      <w:r w:rsidR="000C62BA" w:rsidRPr="0081308E">
        <w:rPr>
          <w:rFonts w:ascii="Arial" w:hAnsi="Arial" w:cs="Arial"/>
          <w:sz w:val="20"/>
          <w:szCs w:val="20"/>
        </w:rPr>
        <w:t>W</w:t>
      </w:r>
      <w:r w:rsidRPr="0081308E">
        <w:rPr>
          <w:rFonts w:ascii="Arial" w:hAnsi="Arial" w:cs="Arial"/>
          <w:sz w:val="20"/>
          <w:szCs w:val="20"/>
        </w:rPr>
        <w:t xml:space="preserve">ykonawcy przedmiotu zamówienia </w:t>
      </w:r>
      <w:r w:rsidR="00B26F92" w:rsidRPr="0081308E">
        <w:rPr>
          <w:rFonts w:ascii="Arial" w:hAnsi="Arial" w:cs="Arial"/>
          <w:sz w:val="20"/>
          <w:szCs w:val="20"/>
        </w:rPr>
        <w:t>w ramach wynagrodzenia</w:t>
      </w:r>
      <w:r w:rsidR="008441D1">
        <w:rPr>
          <w:rFonts w:ascii="Arial" w:hAnsi="Arial" w:cs="Arial"/>
          <w:sz w:val="20"/>
          <w:szCs w:val="20"/>
        </w:rPr>
        <w:t>,</w:t>
      </w:r>
      <w:r w:rsidR="000C62BA" w:rsidRPr="0081308E">
        <w:rPr>
          <w:rFonts w:ascii="Arial" w:hAnsi="Arial" w:cs="Arial"/>
          <w:sz w:val="20"/>
          <w:szCs w:val="20"/>
        </w:rPr>
        <w:t xml:space="preserve"> </w:t>
      </w:r>
      <w:r w:rsidR="00B26F92" w:rsidRPr="0081308E">
        <w:rPr>
          <w:rFonts w:ascii="Arial" w:hAnsi="Arial" w:cs="Arial"/>
          <w:sz w:val="20"/>
          <w:szCs w:val="20"/>
        </w:rPr>
        <w:t xml:space="preserve">o którym mowa w § 3 ust. 1 </w:t>
      </w:r>
      <w:r w:rsidR="00765A44" w:rsidRPr="0081308E">
        <w:rPr>
          <w:rFonts w:ascii="Arial" w:hAnsi="Arial" w:cs="Arial"/>
          <w:sz w:val="20"/>
          <w:szCs w:val="20"/>
        </w:rPr>
        <w:t>należy również</w:t>
      </w:r>
      <w:r w:rsidRPr="0081308E">
        <w:rPr>
          <w:rFonts w:ascii="Arial" w:hAnsi="Arial" w:cs="Arial"/>
          <w:sz w:val="20"/>
          <w:szCs w:val="20"/>
        </w:rPr>
        <w:t>:</w:t>
      </w:r>
    </w:p>
    <w:p w14:paraId="5E530699" w14:textId="71A37B10" w:rsidR="00204FF5" w:rsidRPr="0081308E" w:rsidRDefault="007C71C4" w:rsidP="00327181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spacing w:line="360" w:lineRule="auto"/>
        <w:ind w:left="724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5473FD" w:rsidRPr="0081308E">
        <w:rPr>
          <w:rFonts w:ascii="Arial" w:hAnsi="Arial" w:cs="Arial"/>
          <w:sz w:val="20"/>
        </w:rPr>
        <w:t xml:space="preserve">rganizacja i zagospodarowanie </w:t>
      </w:r>
      <w:r w:rsidR="00FF4FE8">
        <w:rPr>
          <w:rFonts w:ascii="Arial" w:hAnsi="Arial" w:cs="Arial"/>
          <w:sz w:val="20"/>
        </w:rPr>
        <w:t>miejsca wykonywanych robót</w:t>
      </w:r>
      <w:r w:rsidR="005473FD" w:rsidRPr="0081308E">
        <w:rPr>
          <w:rFonts w:ascii="Arial" w:hAnsi="Arial" w:cs="Arial"/>
          <w:sz w:val="20"/>
        </w:rPr>
        <w:t xml:space="preserve"> wraz z zapleczem </w:t>
      </w:r>
      <w:r w:rsidR="00FF4FE8">
        <w:rPr>
          <w:rFonts w:ascii="Arial" w:hAnsi="Arial" w:cs="Arial"/>
          <w:sz w:val="20"/>
        </w:rPr>
        <w:t>dla realizacji robót, jeśli taka potrzeba wystąpi z pełnym wyposażeniem w media i ponoszeniem za nie kosztów, wraz z jego uporządkowaniem i przywróceniem do stanu pierwotnego,</w:t>
      </w:r>
    </w:p>
    <w:p w14:paraId="139740AF" w14:textId="7A025506" w:rsidR="005473FD" w:rsidRPr="0081308E" w:rsidRDefault="007C71C4" w:rsidP="00327181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spacing w:line="360" w:lineRule="auto"/>
        <w:ind w:left="724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5473FD" w:rsidRPr="0081308E">
        <w:rPr>
          <w:rFonts w:ascii="Arial" w:hAnsi="Arial" w:cs="Arial"/>
          <w:sz w:val="20"/>
        </w:rPr>
        <w:t xml:space="preserve">adzór nad mieniem i ubezpieczenie </w:t>
      </w:r>
      <w:r w:rsidR="00FF4FE8">
        <w:rPr>
          <w:rFonts w:ascii="Arial" w:hAnsi="Arial" w:cs="Arial"/>
          <w:sz w:val="20"/>
        </w:rPr>
        <w:t>zaplecza dla realizacji robót</w:t>
      </w:r>
      <w:r w:rsidR="00DA7082">
        <w:rPr>
          <w:rFonts w:ascii="Arial" w:hAnsi="Arial" w:cs="Arial"/>
          <w:sz w:val="20"/>
        </w:rPr>
        <w:t>,</w:t>
      </w:r>
    </w:p>
    <w:p w14:paraId="2C994541" w14:textId="77777777" w:rsidR="005473FD" w:rsidRPr="0081308E" w:rsidRDefault="007C71C4" w:rsidP="00327181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spacing w:line="360" w:lineRule="auto"/>
        <w:ind w:left="724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5473FD" w:rsidRPr="0081308E">
        <w:rPr>
          <w:rFonts w:ascii="Arial" w:hAnsi="Arial" w:cs="Arial"/>
          <w:sz w:val="20"/>
        </w:rPr>
        <w:t>trzymanie porządku w trakcie realizacji robót oraz systematyczne porządkowanie miejsc wykonywania prac</w:t>
      </w:r>
      <w:r w:rsidR="00DA7082">
        <w:rPr>
          <w:rFonts w:ascii="Arial" w:hAnsi="Arial" w:cs="Arial"/>
          <w:sz w:val="20"/>
        </w:rPr>
        <w:t>,</w:t>
      </w:r>
    </w:p>
    <w:p w14:paraId="0F0293A0" w14:textId="77777777" w:rsidR="005473FD" w:rsidRPr="0081308E" w:rsidRDefault="007C71C4" w:rsidP="00327181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spacing w:line="360" w:lineRule="auto"/>
        <w:ind w:left="724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5473FD" w:rsidRPr="0081308E">
        <w:rPr>
          <w:rFonts w:ascii="Arial" w:hAnsi="Arial" w:cs="Arial"/>
          <w:sz w:val="20"/>
        </w:rPr>
        <w:t>rowadzenie robót w sposób bezpieczny</w:t>
      </w:r>
      <w:r w:rsidR="00DA7082">
        <w:rPr>
          <w:rFonts w:ascii="Arial" w:hAnsi="Arial" w:cs="Arial"/>
          <w:sz w:val="20"/>
        </w:rPr>
        <w:t>,</w:t>
      </w:r>
    </w:p>
    <w:p w14:paraId="70E61FC3" w14:textId="1B78840B" w:rsidR="005473FD" w:rsidRPr="0081308E" w:rsidRDefault="007C71C4" w:rsidP="00327181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spacing w:line="360" w:lineRule="auto"/>
        <w:ind w:left="724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B26F92" w:rsidRPr="0081308E">
        <w:rPr>
          <w:rFonts w:ascii="Arial" w:hAnsi="Arial" w:cs="Arial"/>
          <w:sz w:val="20"/>
        </w:rPr>
        <w:t xml:space="preserve">czestniczenie w </w:t>
      </w:r>
      <w:r w:rsidR="00DA7082">
        <w:rPr>
          <w:rFonts w:ascii="Arial" w:hAnsi="Arial" w:cs="Arial"/>
          <w:sz w:val="20"/>
        </w:rPr>
        <w:t>r</w:t>
      </w:r>
      <w:r w:rsidR="00765A44" w:rsidRPr="0081308E">
        <w:rPr>
          <w:rFonts w:ascii="Arial" w:hAnsi="Arial" w:cs="Arial"/>
          <w:sz w:val="20"/>
        </w:rPr>
        <w:t xml:space="preserve">adach </w:t>
      </w:r>
      <w:r w:rsidR="008441D1">
        <w:rPr>
          <w:rFonts w:ascii="Arial" w:hAnsi="Arial" w:cs="Arial"/>
          <w:sz w:val="20"/>
        </w:rPr>
        <w:t>technicznych</w:t>
      </w:r>
      <w:r w:rsidR="00656975">
        <w:t xml:space="preserve"> </w:t>
      </w:r>
      <w:r w:rsidR="005473FD" w:rsidRPr="0081308E">
        <w:rPr>
          <w:rFonts w:ascii="Arial" w:hAnsi="Arial" w:cs="Arial"/>
          <w:sz w:val="20"/>
        </w:rPr>
        <w:t>oraz w wyznaczonych przez Zamawiającego spotkaniach w celu omówienia spraw związanych z realizacją przedmiotu umowy.</w:t>
      </w:r>
    </w:p>
    <w:p w14:paraId="475D7659" w14:textId="77777777" w:rsidR="005473FD" w:rsidRPr="0081308E" w:rsidRDefault="007C71C4" w:rsidP="00327181">
      <w:pPr>
        <w:pStyle w:val="Akapitzlist"/>
        <w:numPr>
          <w:ilvl w:val="0"/>
          <w:numId w:val="14"/>
        </w:numPr>
        <w:spacing w:line="360" w:lineRule="auto"/>
        <w:ind w:left="748" w:hanging="30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</w:t>
      </w:r>
      <w:r w:rsidR="005473FD" w:rsidRPr="0081308E">
        <w:rPr>
          <w:rFonts w:ascii="Arial" w:hAnsi="Arial" w:cs="Arial"/>
          <w:sz w:val="20"/>
          <w:szCs w:val="20"/>
          <w:lang w:eastAsia="ar-SA"/>
        </w:rPr>
        <w:t>gł</w:t>
      </w:r>
      <w:r w:rsidR="00204FF5" w:rsidRPr="0081308E">
        <w:rPr>
          <w:rFonts w:ascii="Arial" w:hAnsi="Arial" w:cs="Arial"/>
          <w:sz w:val="20"/>
          <w:szCs w:val="20"/>
          <w:lang w:eastAsia="ar-SA"/>
        </w:rPr>
        <w:t>a</w:t>
      </w:r>
      <w:r w:rsidR="005473FD" w:rsidRPr="0081308E">
        <w:rPr>
          <w:rFonts w:ascii="Arial" w:hAnsi="Arial" w:cs="Arial"/>
          <w:sz w:val="20"/>
          <w:szCs w:val="20"/>
          <w:lang w:eastAsia="ar-SA"/>
        </w:rPr>
        <w:t>sz</w:t>
      </w:r>
      <w:r w:rsidR="000C62BA" w:rsidRPr="0081308E">
        <w:rPr>
          <w:rFonts w:ascii="Arial" w:hAnsi="Arial" w:cs="Arial"/>
          <w:sz w:val="20"/>
          <w:szCs w:val="20"/>
          <w:lang w:eastAsia="ar-SA"/>
        </w:rPr>
        <w:t>a</w:t>
      </w:r>
      <w:r w:rsidR="005473FD" w:rsidRPr="0081308E">
        <w:rPr>
          <w:rFonts w:ascii="Arial" w:hAnsi="Arial" w:cs="Arial"/>
          <w:sz w:val="20"/>
          <w:szCs w:val="20"/>
          <w:lang w:eastAsia="ar-SA"/>
        </w:rPr>
        <w:t>nie i czynny udział w odbiorach przez służby zewnętrzne</w:t>
      </w:r>
      <w:r w:rsidR="00DA7082">
        <w:rPr>
          <w:rFonts w:ascii="Arial" w:hAnsi="Arial" w:cs="Arial"/>
          <w:sz w:val="20"/>
          <w:szCs w:val="20"/>
          <w:lang w:eastAsia="ar-SA"/>
        </w:rPr>
        <w:t>,</w:t>
      </w:r>
    </w:p>
    <w:p w14:paraId="67920D92" w14:textId="77777777" w:rsidR="005473FD" w:rsidRPr="0081308E" w:rsidRDefault="00D43B55" w:rsidP="00327181">
      <w:pPr>
        <w:pStyle w:val="Akapitzlist"/>
        <w:numPr>
          <w:ilvl w:val="0"/>
          <w:numId w:val="14"/>
        </w:numPr>
        <w:spacing w:line="360" w:lineRule="auto"/>
        <w:ind w:left="748" w:hanging="30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</w:t>
      </w:r>
      <w:r w:rsidR="005473FD" w:rsidRPr="0081308E">
        <w:rPr>
          <w:rFonts w:ascii="Arial" w:hAnsi="Arial" w:cs="Arial"/>
          <w:sz w:val="20"/>
          <w:szCs w:val="20"/>
          <w:lang w:eastAsia="ar-SA"/>
        </w:rPr>
        <w:t>pracowanie i zatwierdzenie projektów lub zmian do projektów organizacji ruchu zastępczego</w:t>
      </w:r>
      <w:r w:rsidR="00DA7082">
        <w:rPr>
          <w:rFonts w:ascii="Arial" w:hAnsi="Arial" w:cs="Arial"/>
          <w:sz w:val="20"/>
          <w:szCs w:val="20"/>
          <w:lang w:eastAsia="ar-SA"/>
        </w:rPr>
        <w:t>,</w:t>
      </w:r>
    </w:p>
    <w:p w14:paraId="691F80B0" w14:textId="77777777" w:rsidR="005473FD" w:rsidRPr="0081308E" w:rsidRDefault="007C71C4" w:rsidP="00327181">
      <w:pPr>
        <w:pStyle w:val="Akapitzlist"/>
        <w:numPr>
          <w:ilvl w:val="0"/>
          <w:numId w:val="14"/>
        </w:numPr>
        <w:spacing w:line="360" w:lineRule="auto"/>
        <w:ind w:left="748" w:hanging="30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</w:t>
      </w:r>
      <w:r w:rsidR="005473FD" w:rsidRPr="0081308E">
        <w:rPr>
          <w:rFonts w:ascii="Arial" w:hAnsi="Arial" w:cs="Arial"/>
          <w:sz w:val="20"/>
          <w:szCs w:val="20"/>
          <w:lang w:eastAsia="ar-SA"/>
        </w:rPr>
        <w:t>ykonanie niezbędnych prób, badań, uzgodnień nadzorów i odbiorów z użytkownikami infrastruktury</w:t>
      </w:r>
      <w:r w:rsidR="00DA7082">
        <w:rPr>
          <w:rFonts w:ascii="Arial" w:hAnsi="Arial" w:cs="Arial"/>
          <w:sz w:val="20"/>
          <w:szCs w:val="20"/>
          <w:lang w:eastAsia="ar-SA"/>
        </w:rPr>
        <w:t>,</w:t>
      </w:r>
    </w:p>
    <w:p w14:paraId="38BED9AB" w14:textId="46A12FFB" w:rsidR="002320D7" w:rsidRPr="0081308E" w:rsidRDefault="007C71C4" w:rsidP="00327181">
      <w:pPr>
        <w:pStyle w:val="Akapitzlist"/>
        <w:numPr>
          <w:ilvl w:val="0"/>
          <w:numId w:val="14"/>
        </w:numPr>
        <w:spacing w:line="360" w:lineRule="auto"/>
        <w:ind w:left="748" w:hanging="30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</w:t>
      </w:r>
      <w:r w:rsidR="002320D7" w:rsidRPr="0081308E">
        <w:rPr>
          <w:rFonts w:ascii="Arial" w:hAnsi="Arial" w:cs="Arial"/>
          <w:sz w:val="20"/>
          <w:szCs w:val="20"/>
          <w:lang w:eastAsia="ar-SA"/>
        </w:rPr>
        <w:t>pracowani</w:t>
      </w:r>
      <w:r w:rsidR="000062A1">
        <w:rPr>
          <w:rFonts w:ascii="Arial" w:hAnsi="Arial" w:cs="Arial"/>
          <w:sz w:val="20"/>
          <w:szCs w:val="20"/>
          <w:lang w:eastAsia="ar-SA"/>
        </w:rPr>
        <w:t>e</w:t>
      </w:r>
      <w:r w:rsidR="002320D7" w:rsidRPr="0081308E">
        <w:rPr>
          <w:rFonts w:ascii="Arial" w:hAnsi="Arial" w:cs="Arial"/>
          <w:sz w:val="20"/>
          <w:szCs w:val="20"/>
          <w:lang w:eastAsia="ar-SA"/>
        </w:rPr>
        <w:t xml:space="preserve"> kompletnej dokumentacji powykonawczej i odbiorowej oraz przekazania jej </w:t>
      </w:r>
      <w:r w:rsidR="00816209">
        <w:rPr>
          <w:rFonts w:ascii="Arial" w:hAnsi="Arial" w:cs="Arial"/>
          <w:sz w:val="20"/>
          <w:szCs w:val="20"/>
          <w:lang w:eastAsia="ar-SA"/>
        </w:rPr>
        <w:t>Zamawiającemu</w:t>
      </w:r>
      <w:r w:rsidR="002320D7" w:rsidRPr="0081308E">
        <w:rPr>
          <w:rFonts w:ascii="Arial" w:hAnsi="Arial" w:cs="Arial"/>
          <w:sz w:val="20"/>
          <w:szCs w:val="20"/>
          <w:lang w:eastAsia="ar-SA"/>
        </w:rPr>
        <w:t xml:space="preserve"> celem akceptacji w wersji papierowej -</w:t>
      </w:r>
      <w:r w:rsidR="00816209">
        <w:rPr>
          <w:rFonts w:ascii="Arial" w:hAnsi="Arial" w:cs="Arial"/>
          <w:sz w:val="20"/>
          <w:szCs w:val="20"/>
          <w:lang w:eastAsia="ar-SA"/>
        </w:rPr>
        <w:t xml:space="preserve"> </w:t>
      </w:r>
      <w:r w:rsidR="002320D7" w:rsidRPr="0081308E">
        <w:rPr>
          <w:rFonts w:ascii="Arial" w:hAnsi="Arial" w:cs="Arial"/>
          <w:sz w:val="20"/>
          <w:szCs w:val="20"/>
          <w:lang w:eastAsia="ar-SA"/>
        </w:rPr>
        <w:t xml:space="preserve">3 egz. i w wersji elektronicznej - 2 płyty CD </w:t>
      </w:r>
      <w:r w:rsidR="00816209">
        <w:rPr>
          <w:rFonts w:ascii="Arial" w:hAnsi="Arial" w:cs="Arial"/>
          <w:sz w:val="20"/>
          <w:szCs w:val="20"/>
          <w:lang w:eastAsia="ar-SA"/>
        </w:rPr>
        <w:t xml:space="preserve">z plikami </w:t>
      </w:r>
      <w:r w:rsidR="002320D7" w:rsidRPr="0081308E">
        <w:rPr>
          <w:rFonts w:ascii="Arial" w:hAnsi="Arial" w:cs="Arial"/>
          <w:sz w:val="20"/>
          <w:szCs w:val="20"/>
          <w:lang w:eastAsia="ar-SA"/>
        </w:rPr>
        <w:t xml:space="preserve">w formacie PDF </w:t>
      </w:r>
      <w:r w:rsidR="00FF4FE8">
        <w:rPr>
          <w:rFonts w:ascii="Arial" w:hAnsi="Arial" w:cs="Arial"/>
          <w:sz w:val="20"/>
          <w:szCs w:val="20"/>
          <w:lang w:eastAsia="ar-SA"/>
        </w:rPr>
        <w:t>,</w:t>
      </w:r>
    </w:p>
    <w:p w14:paraId="08D0294F" w14:textId="3248416F" w:rsidR="00210E6D" w:rsidRPr="0081308E" w:rsidRDefault="007C71C4" w:rsidP="00327181">
      <w:pPr>
        <w:pStyle w:val="Akapitzlist"/>
        <w:numPr>
          <w:ilvl w:val="0"/>
          <w:numId w:val="14"/>
        </w:numPr>
        <w:spacing w:line="360" w:lineRule="auto"/>
        <w:ind w:left="748" w:hanging="30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</w:t>
      </w:r>
      <w:r w:rsidR="00210E6D" w:rsidRPr="0081308E">
        <w:rPr>
          <w:rFonts w:ascii="Arial" w:hAnsi="Arial" w:cs="Arial"/>
          <w:sz w:val="20"/>
          <w:szCs w:val="20"/>
          <w:lang w:eastAsia="ar-SA"/>
        </w:rPr>
        <w:t xml:space="preserve">rzed dokonaniem zamówienia materiałów, osprzętu i urządzeń - przedstawienie </w:t>
      </w:r>
      <w:r w:rsidR="002C6471">
        <w:rPr>
          <w:rFonts w:ascii="Arial" w:hAnsi="Arial" w:cs="Arial"/>
          <w:sz w:val="20"/>
          <w:szCs w:val="20"/>
          <w:lang w:eastAsia="ar-SA"/>
        </w:rPr>
        <w:t xml:space="preserve">przedstawicielowi Zamawiającego </w:t>
      </w:r>
      <w:r w:rsidR="00210E6D" w:rsidRPr="0081308E">
        <w:rPr>
          <w:rFonts w:ascii="Arial" w:hAnsi="Arial" w:cs="Arial"/>
          <w:sz w:val="20"/>
          <w:szCs w:val="20"/>
          <w:lang w:eastAsia="ar-SA"/>
        </w:rPr>
        <w:t>do akceptacji dokumentu „Zatwierdzenie materiałowe”. Zatwierdzenie to musi zawierać propozycję materiałów, osprzętu i urządzeń dopuszczonych do obrotu i stosowania w budownictwie wraz z wszelkimi wymaganymi dokumentami w postaci atestów, aprobat, deklaracji zgodności</w:t>
      </w:r>
      <w:r w:rsidR="00972869">
        <w:rPr>
          <w:rFonts w:ascii="Arial" w:hAnsi="Arial" w:cs="Arial"/>
          <w:sz w:val="20"/>
          <w:szCs w:val="20"/>
          <w:lang w:eastAsia="ar-SA"/>
        </w:rPr>
        <w:t xml:space="preserve"> i muszą pochodzić z terenu UE.</w:t>
      </w:r>
      <w:r w:rsidR="00210E6D" w:rsidRPr="0081308E">
        <w:rPr>
          <w:rFonts w:ascii="Arial" w:hAnsi="Arial" w:cs="Arial"/>
          <w:sz w:val="20"/>
          <w:szCs w:val="20"/>
          <w:lang w:eastAsia="ar-SA"/>
        </w:rPr>
        <w:t xml:space="preserve"> Zamawiający zastrzega sobie prawo zatwierdzania materiałów, osprzętu</w:t>
      </w:r>
      <w:r w:rsidR="00DA7082">
        <w:rPr>
          <w:rFonts w:ascii="Arial" w:hAnsi="Arial" w:cs="Arial"/>
          <w:sz w:val="20"/>
          <w:szCs w:val="20"/>
          <w:lang w:eastAsia="ar-SA"/>
        </w:rPr>
        <w:t xml:space="preserve"> </w:t>
      </w:r>
      <w:r w:rsidR="00210E6D" w:rsidRPr="0081308E">
        <w:rPr>
          <w:rFonts w:ascii="Arial" w:hAnsi="Arial" w:cs="Arial"/>
          <w:sz w:val="20"/>
          <w:szCs w:val="20"/>
          <w:lang w:eastAsia="ar-SA"/>
        </w:rPr>
        <w:t>i urządzeń mających znaczenie wizualne dla realizowanej inwestycji</w:t>
      </w:r>
      <w:r w:rsidR="00B81F46">
        <w:rPr>
          <w:rFonts w:ascii="Arial" w:hAnsi="Arial" w:cs="Arial"/>
          <w:sz w:val="20"/>
          <w:szCs w:val="20"/>
          <w:lang w:eastAsia="ar-SA"/>
        </w:rPr>
        <w:t>.</w:t>
      </w:r>
      <w:r w:rsidR="00210E6D" w:rsidRPr="0081308E">
        <w:rPr>
          <w:rFonts w:ascii="Arial" w:hAnsi="Arial" w:cs="Arial"/>
          <w:sz w:val="20"/>
          <w:szCs w:val="20"/>
          <w:lang w:eastAsia="ar-SA"/>
        </w:rPr>
        <w:t xml:space="preserve">– w </w:t>
      </w:r>
      <w:r w:rsidR="00765A44" w:rsidRPr="0081308E">
        <w:rPr>
          <w:rFonts w:ascii="Arial" w:hAnsi="Arial" w:cs="Arial"/>
          <w:sz w:val="20"/>
          <w:szCs w:val="20"/>
          <w:lang w:eastAsia="ar-SA"/>
        </w:rPr>
        <w:t>szczególności: słupy</w:t>
      </w:r>
      <w:r w:rsidR="00210E6D" w:rsidRPr="0081308E">
        <w:rPr>
          <w:rFonts w:ascii="Arial" w:hAnsi="Arial" w:cs="Arial"/>
          <w:sz w:val="20"/>
          <w:szCs w:val="20"/>
          <w:lang w:eastAsia="ar-SA"/>
        </w:rPr>
        <w:t>, wysięgniki, oprawy oświetleniowe</w:t>
      </w:r>
      <w:r w:rsidR="00DA7082">
        <w:rPr>
          <w:rFonts w:ascii="Arial" w:hAnsi="Arial" w:cs="Arial"/>
          <w:sz w:val="20"/>
          <w:szCs w:val="20"/>
          <w:lang w:eastAsia="ar-SA"/>
        </w:rPr>
        <w:t>,</w:t>
      </w:r>
    </w:p>
    <w:p w14:paraId="34CD83A2" w14:textId="77777777" w:rsidR="005473FD" w:rsidRPr="0081308E" w:rsidRDefault="007C71C4" w:rsidP="00327181">
      <w:pPr>
        <w:pStyle w:val="Akapitzlist"/>
        <w:numPr>
          <w:ilvl w:val="0"/>
          <w:numId w:val="14"/>
        </w:numPr>
        <w:spacing w:line="360" w:lineRule="auto"/>
        <w:ind w:left="748" w:hanging="30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</w:t>
      </w:r>
      <w:r w:rsidR="005473FD" w:rsidRPr="0081308E">
        <w:rPr>
          <w:rFonts w:ascii="Arial" w:hAnsi="Arial" w:cs="Arial"/>
          <w:sz w:val="20"/>
          <w:szCs w:val="20"/>
          <w:lang w:eastAsia="ar-SA"/>
        </w:rPr>
        <w:t>atychmiastowe</w:t>
      </w:r>
      <w:r w:rsidR="00DA7082">
        <w:rPr>
          <w:rFonts w:ascii="Arial" w:hAnsi="Arial" w:cs="Arial"/>
          <w:sz w:val="20"/>
          <w:szCs w:val="20"/>
          <w:lang w:eastAsia="ar-SA"/>
        </w:rPr>
        <w:t xml:space="preserve"> </w:t>
      </w:r>
      <w:r w:rsidR="005473FD" w:rsidRPr="0081308E">
        <w:rPr>
          <w:rFonts w:ascii="Arial" w:hAnsi="Arial" w:cs="Arial"/>
          <w:sz w:val="20"/>
          <w:szCs w:val="20"/>
          <w:lang w:eastAsia="ar-SA"/>
        </w:rPr>
        <w:t xml:space="preserve">usunięcie w sposób docelowy wszelkich szkód i awarii spowodowanych przez </w:t>
      </w:r>
      <w:r w:rsidR="0081308E" w:rsidRPr="0081308E">
        <w:rPr>
          <w:rFonts w:ascii="Arial" w:hAnsi="Arial" w:cs="Arial"/>
          <w:sz w:val="20"/>
          <w:szCs w:val="20"/>
          <w:lang w:eastAsia="ar-SA"/>
        </w:rPr>
        <w:t>W</w:t>
      </w:r>
      <w:r w:rsidR="005473FD" w:rsidRPr="0081308E">
        <w:rPr>
          <w:rFonts w:ascii="Arial" w:hAnsi="Arial" w:cs="Arial"/>
          <w:sz w:val="20"/>
          <w:szCs w:val="20"/>
          <w:lang w:eastAsia="ar-SA"/>
        </w:rPr>
        <w:t>ykonawcę w trakcie realizacji robót</w:t>
      </w:r>
      <w:r w:rsidR="00DA7082">
        <w:rPr>
          <w:rFonts w:ascii="Arial" w:hAnsi="Arial" w:cs="Arial"/>
          <w:sz w:val="20"/>
          <w:szCs w:val="20"/>
          <w:lang w:eastAsia="ar-SA"/>
        </w:rPr>
        <w:t>,</w:t>
      </w:r>
    </w:p>
    <w:p w14:paraId="62DEFC5B" w14:textId="77777777" w:rsidR="005473FD" w:rsidRPr="0081308E" w:rsidRDefault="00B26F92" w:rsidP="00327181">
      <w:pPr>
        <w:pStyle w:val="Akapitzlist"/>
        <w:numPr>
          <w:ilvl w:val="0"/>
          <w:numId w:val="14"/>
        </w:numPr>
        <w:spacing w:line="360" w:lineRule="auto"/>
        <w:ind w:left="748" w:hanging="307"/>
        <w:jc w:val="both"/>
        <w:rPr>
          <w:rFonts w:ascii="Arial" w:hAnsi="Arial" w:cs="Arial"/>
          <w:sz w:val="20"/>
          <w:szCs w:val="20"/>
          <w:lang w:eastAsia="ar-SA"/>
        </w:rPr>
      </w:pPr>
      <w:r w:rsidRPr="0081308E">
        <w:rPr>
          <w:rFonts w:ascii="Arial" w:hAnsi="Arial" w:cs="Arial"/>
          <w:sz w:val="20"/>
          <w:szCs w:val="20"/>
          <w:lang w:eastAsia="ar-SA"/>
        </w:rPr>
        <w:t>z</w:t>
      </w:r>
      <w:r w:rsidR="005473FD" w:rsidRPr="0081308E">
        <w:rPr>
          <w:rFonts w:ascii="Arial" w:hAnsi="Arial" w:cs="Arial"/>
          <w:sz w:val="20"/>
          <w:szCs w:val="20"/>
          <w:lang w:eastAsia="ar-SA"/>
        </w:rPr>
        <w:t>głoszeni</w:t>
      </w:r>
      <w:r w:rsidR="00DA7082">
        <w:rPr>
          <w:rFonts w:ascii="Arial" w:hAnsi="Arial" w:cs="Arial"/>
          <w:sz w:val="20"/>
          <w:szCs w:val="20"/>
          <w:lang w:eastAsia="ar-SA"/>
        </w:rPr>
        <w:t>e</w:t>
      </w:r>
      <w:r w:rsidR="005473FD" w:rsidRPr="0081308E">
        <w:rPr>
          <w:rFonts w:ascii="Arial" w:hAnsi="Arial" w:cs="Arial"/>
          <w:sz w:val="20"/>
          <w:szCs w:val="20"/>
          <w:lang w:eastAsia="ar-SA"/>
        </w:rPr>
        <w:t xml:space="preserve"> zakończenia robót.</w:t>
      </w:r>
    </w:p>
    <w:p w14:paraId="296CD92C" w14:textId="77777777" w:rsidR="005473FD" w:rsidRPr="0081308E" w:rsidRDefault="005473FD" w:rsidP="00327181">
      <w:pPr>
        <w:pStyle w:val="Akapitzlist"/>
        <w:numPr>
          <w:ilvl w:val="0"/>
          <w:numId w:val="14"/>
        </w:numPr>
        <w:spacing w:line="360" w:lineRule="auto"/>
        <w:ind w:left="748" w:hanging="307"/>
        <w:jc w:val="both"/>
        <w:rPr>
          <w:rFonts w:ascii="Arial" w:hAnsi="Arial" w:cs="Arial"/>
          <w:sz w:val="20"/>
          <w:szCs w:val="20"/>
          <w:lang w:eastAsia="ar-SA"/>
        </w:rPr>
      </w:pPr>
      <w:r w:rsidRPr="0081308E">
        <w:rPr>
          <w:rFonts w:ascii="Arial" w:hAnsi="Arial" w:cs="Arial"/>
          <w:sz w:val="20"/>
          <w:szCs w:val="20"/>
          <w:lang w:eastAsia="ar-SA"/>
        </w:rPr>
        <w:t>przerwa</w:t>
      </w:r>
      <w:r w:rsidR="00B26F92" w:rsidRPr="0081308E">
        <w:rPr>
          <w:rFonts w:ascii="Arial" w:hAnsi="Arial" w:cs="Arial"/>
          <w:sz w:val="20"/>
          <w:szCs w:val="20"/>
          <w:lang w:eastAsia="ar-SA"/>
        </w:rPr>
        <w:t>ni</w:t>
      </w:r>
      <w:r w:rsidR="00DA7082">
        <w:rPr>
          <w:rFonts w:ascii="Arial" w:hAnsi="Arial" w:cs="Arial"/>
          <w:sz w:val="20"/>
          <w:szCs w:val="20"/>
          <w:lang w:eastAsia="ar-SA"/>
        </w:rPr>
        <w:t>e</w:t>
      </w:r>
      <w:r w:rsidR="00B26F92" w:rsidRPr="0081308E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81308E">
        <w:rPr>
          <w:rFonts w:ascii="Arial" w:hAnsi="Arial" w:cs="Arial"/>
          <w:sz w:val="20"/>
          <w:szCs w:val="20"/>
          <w:lang w:eastAsia="ar-SA"/>
        </w:rPr>
        <w:t>rob</w:t>
      </w:r>
      <w:r w:rsidR="00B26F92" w:rsidRPr="0081308E">
        <w:rPr>
          <w:rFonts w:ascii="Arial" w:hAnsi="Arial" w:cs="Arial"/>
          <w:sz w:val="20"/>
          <w:szCs w:val="20"/>
          <w:lang w:eastAsia="ar-SA"/>
        </w:rPr>
        <w:t>ót</w:t>
      </w:r>
      <w:r w:rsidRPr="0081308E">
        <w:rPr>
          <w:rFonts w:ascii="Arial" w:hAnsi="Arial" w:cs="Arial"/>
          <w:sz w:val="20"/>
          <w:szCs w:val="20"/>
          <w:lang w:eastAsia="ar-SA"/>
        </w:rPr>
        <w:t xml:space="preserve"> na żądanie Zamawiającego oraz zabezpiecz</w:t>
      </w:r>
      <w:r w:rsidR="00B26F92" w:rsidRPr="0081308E">
        <w:rPr>
          <w:rFonts w:ascii="Arial" w:hAnsi="Arial" w:cs="Arial"/>
          <w:sz w:val="20"/>
          <w:szCs w:val="20"/>
          <w:lang w:eastAsia="ar-SA"/>
        </w:rPr>
        <w:t>eni</w:t>
      </w:r>
      <w:r w:rsidR="000062A1">
        <w:rPr>
          <w:rFonts w:ascii="Arial" w:hAnsi="Arial" w:cs="Arial"/>
          <w:sz w:val="20"/>
          <w:szCs w:val="20"/>
          <w:lang w:eastAsia="ar-SA"/>
        </w:rPr>
        <w:t>e</w:t>
      </w:r>
      <w:r w:rsidRPr="0081308E">
        <w:rPr>
          <w:rFonts w:ascii="Arial" w:hAnsi="Arial" w:cs="Arial"/>
          <w:sz w:val="20"/>
          <w:szCs w:val="20"/>
          <w:lang w:eastAsia="ar-SA"/>
        </w:rPr>
        <w:t xml:space="preserve"> wykonan</w:t>
      </w:r>
      <w:r w:rsidR="00B26F92" w:rsidRPr="0081308E">
        <w:rPr>
          <w:rFonts w:ascii="Arial" w:hAnsi="Arial" w:cs="Arial"/>
          <w:sz w:val="20"/>
          <w:szCs w:val="20"/>
          <w:lang w:eastAsia="ar-SA"/>
        </w:rPr>
        <w:t>ych</w:t>
      </w:r>
      <w:r w:rsidRPr="0081308E">
        <w:rPr>
          <w:rFonts w:ascii="Arial" w:hAnsi="Arial" w:cs="Arial"/>
          <w:sz w:val="20"/>
          <w:szCs w:val="20"/>
          <w:lang w:eastAsia="ar-SA"/>
        </w:rPr>
        <w:t xml:space="preserve"> rob</w:t>
      </w:r>
      <w:r w:rsidR="00B26F92" w:rsidRPr="0081308E">
        <w:rPr>
          <w:rFonts w:ascii="Arial" w:hAnsi="Arial" w:cs="Arial"/>
          <w:sz w:val="20"/>
          <w:szCs w:val="20"/>
          <w:lang w:eastAsia="ar-SA"/>
        </w:rPr>
        <w:t>ót</w:t>
      </w:r>
      <w:r w:rsidRPr="0081308E">
        <w:rPr>
          <w:rFonts w:ascii="Arial" w:hAnsi="Arial" w:cs="Arial"/>
          <w:sz w:val="20"/>
          <w:szCs w:val="20"/>
          <w:lang w:eastAsia="ar-SA"/>
        </w:rPr>
        <w:t xml:space="preserve"> przed ich zniszczeniem, </w:t>
      </w:r>
    </w:p>
    <w:p w14:paraId="4FD4471F" w14:textId="74B5AF40" w:rsidR="005473FD" w:rsidRPr="0081308E" w:rsidRDefault="005473FD" w:rsidP="00327181">
      <w:pPr>
        <w:pStyle w:val="Akapitzlist"/>
        <w:numPr>
          <w:ilvl w:val="0"/>
          <w:numId w:val="14"/>
        </w:numPr>
        <w:spacing w:line="360" w:lineRule="auto"/>
        <w:ind w:left="748" w:hanging="307"/>
        <w:jc w:val="both"/>
        <w:rPr>
          <w:rFonts w:ascii="Arial" w:hAnsi="Arial" w:cs="Arial"/>
          <w:sz w:val="20"/>
          <w:szCs w:val="20"/>
          <w:lang w:eastAsia="ar-SA"/>
        </w:rPr>
      </w:pPr>
      <w:r w:rsidRPr="0081308E">
        <w:rPr>
          <w:rFonts w:ascii="Arial" w:hAnsi="Arial" w:cs="Arial"/>
          <w:sz w:val="20"/>
          <w:szCs w:val="20"/>
          <w:lang w:eastAsia="ar-SA"/>
        </w:rPr>
        <w:t>wyda</w:t>
      </w:r>
      <w:r w:rsidR="00392D6D" w:rsidRPr="0081308E">
        <w:rPr>
          <w:rFonts w:ascii="Arial" w:hAnsi="Arial" w:cs="Arial"/>
          <w:sz w:val="20"/>
          <w:szCs w:val="20"/>
          <w:lang w:eastAsia="ar-SA"/>
        </w:rPr>
        <w:t>ni</w:t>
      </w:r>
      <w:r w:rsidR="00DA7082">
        <w:rPr>
          <w:rFonts w:ascii="Arial" w:hAnsi="Arial" w:cs="Arial"/>
          <w:sz w:val="20"/>
          <w:szCs w:val="20"/>
          <w:lang w:eastAsia="ar-SA"/>
        </w:rPr>
        <w:t>e</w:t>
      </w:r>
      <w:r w:rsidRPr="0081308E">
        <w:rPr>
          <w:rFonts w:ascii="Arial" w:hAnsi="Arial" w:cs="Arial"/>
          <w:sz w:val="20"/>
          <w:szCs w:val="20"/>
          <w:lang w:eastAsia="ar-SA"/>
        </w:rPr>
        <w:t xml:space="preserve"> Zamawiającemu dokumentacj</w:t>
      </w:r>
      <w:r w:rsidR="00392D6D" w:rsidRPr="0081308E">
        <w:rPr>
          <w:rFonts w:ascii="Arial" w:hAnsi="Arial" w:cs="Arial"/>
          <w:sz w:val="20"/>
          <w:szCs w:val="20"/>
          <w:lang w:eastAsia="ar-SA"/>
        </w:rPr>
        <w:t>i, kart</w:t>
      </w:r>
      <w:r w:rsidRPr="0081308E">
        <w:rPr>
          <w:rFonts w:ascii="Arial" w:hAnsi="Arial" w:cs="Arial"/>
          <w:sz w:val="20"/>
          <w:szCs w:val="20"/>
          <w:lang w:eastAsia="ar-SA"/>
        </w:rPr>
        <w:t xml:space="preserve"> technologiczn</w:t>
      </w:r>
      <w:r w:rsidR="00392D6D" w:rsidRPr="0081308E">
        <w:rPr>
          <w:rFonts w:ascii="Arial" w:hAnsi="Arial" w:cs="Arial"/>
          <w:sz w:val="20"/>
          <w:szCs w:val="20"/>
          <w:lang w:eastAsia="ar-SA"/>
        </w:rPr>
        <w:t>ych</w:t>
      </w:r>
      <w:r w:rsidRPr="0081308E">
        <w:rPr>
          <w:rFonts w:ascii="Arial" w:hAnsi="Arial" w:cs="Arial"/>
          <w:sz w:val="20"/>
          <w:szCs w:val="20"/>
          <w:lang w:eastAsia="ar-SA"/>
        </w:rPr>
        <w:t>, opis</w:t>
      </w:r>
      <w:r w:rsidR="00392D6D" w:rsidRPr="0081308E">
        <w:rPr>
          <w:rFonts w:ascii="Arial" w:hAnsi="Arial" w:cs="Arial"/>
          <w:sz w:val="20"/>
          <w:szCs w:val="20"/>
          <w:lang w:eastAsia="ar-SA"/>
        </w:rPr>
        <w:t>ów</w:t>
      </w:r>
      <w:r w:rsidRPr="0081308E">
        <w:rPr>
          <w:rFonts w:ascii="Arial" w:hAnsi="Arial" w:cs="Arial"/>
          <w:sz w:val="20"/>
          <w:szCs w:val="20"/>
          <w:lang w:eastAsia="ar-SA"/>
        </w:rPr>
        <w:t>, instrukcj</w:t>
      </w:r>
      <w:r w:rsidR="00392D6D" w:rsidRPr="0081308E">
        <w:rPr>
          <w:rFonts w:ascii="Arial" w:hAnsi="Arial" w:cs="Arial"/>
          <w:sz w:val="20"/>
          <w:szCs w:val="20"/>
          <w:lang w:eastAsia="ar-SA"/>
        </w:rPr>
        <w:t>i</w:t>
      </w:r>
      <w:r w:rsidRPr="0081308E">
        <w:rPr>
          <w:rFonts w:ascii="Arial" w:hAnsi="Arial" w:cs="Arial"/>
          <w:sz w:val="20"/>
          <w:szCs w:val="20"/>
          <w:lang w:eastAsia="ar-SA"/>
        </w:rPr>
        <w:t xml:space="preserve"> użytkowania</w:t>
      </w:r>
      <w:r w:rsidR="00770EA0">
        <w:rPr>
          <w:rFonts w:ascii="Arial" w:hAnsi="Arial" w:cs="Arial"/>
          <w:sz w:val="20"/>
          <w:szCs w:val="20"/>
          <w:lang w:eastAsia="ar-SA"/>
        </w:rPr>
        <w:t xml:space="preserve"> </w:t>
      </w:r>
      <w:r w:rsidR="00770EA0">
        <w:rPr>
          <w:rFonts w:ascii="Arial" w:hAnsi="Arial" w:cs="Arial"/>
          <w:sz w:val="20"/>
          <w:szCs w:val="20"/>
          <w:lang w:eastAsia="ar-SA"/>
        </w:rPr>
        <w:br w:type="textWrapping" w:clear="all"/>
      </w:r>
      <w:r w:rsidRPr="0081308E">
        <w:rPr>
          <w:rFonts w:ascii="Arial" w:hAnsi="Arial" w:cs="Arial"/>
          <w:sz w:val="20"/>
          <w:szCs w:val="20"/>
          <w:lang w:eastAsia="ar-SA"/>
        </w:rPr>
        <w:t>i konserwacji, wskazów</w:t>
      </w:r>
      <w:r w:rsidR="00392D6D" w:rsidRPr="0081308E">
        <w:rPr>
          <w:rFonts w:ascii="Arial" w:hAnsi="Arial" w:cs="Arial"/>
          <w:sz w:val="20"/>
          <w:szCs w:val="20"/>
          <w:lang w:eastAsia="ar-SA"/>
        </w:rPr>
        <w:t>ek</w:t>
      </w:r>
      <w:r w:rsidRPr="0081308E">
        <w:rPr>
          <w:rFonts w:ascii="Arial" w:hAnsi="Arial" w:cs="Arial"/>
          <w:sz w:val="20"/>
          <w:szCs w:val="20"/>
          <w:lang w:eastAsia="ar-SA"/>
        </w:rPr>
        <w:t xml:space="preserve"> dotycząc</w:t>
      </w:r>
      <w:r w:rsidR="00392D6D" w:rsidRPr="0081308E">
        <w:rPr>
          <w:rFonts w:ascii="Arial" w:hAnsi="Arial" w:cs="Arial"/>
          <w:sz w:val="20"/>
          <w:szCs w:val="20"/>
          <w:lang w:eastAsia="ar-SA"/>
        </w:rPr>
        <w:t>ych</w:t>
      </w:r>
      <w:r w:rsidRPr="0081308E">
        <w:rPr>
          <w:rFonts w:ascii="Arial" w:hAnsi="Arial" w:cs="Arial"/>
          <w:sz w:val="20"/>
          <w:szCs w:val="20"/>
          <w:lang w:eastAsia="ar-SA"/>
        </w:rPr>
        <w:t xml:space="preserve"> przeglądów, urządzeń technicznych dostarczonych w ramach realizacji przedmiotu umowy,</w:t>
      </w:r>
    </w:p>
    <w:p w14:paraId="1DB95DCF" w14:textId="6658427B" w:rsidR="005473FD" w:rsidRPr="0081308E" w:rsidRDefault="00392D6D" w:rsidP="00327181">
      <w:pPr>
        <w:pStyle w:val="Akapitzlist"/>
        <w:numPr>
          <w:ilvl w:val="0"/>
          <w:numId w:val="14"/>
        </w:numPr>
        <w:spacing w:line="360" w:lineRule="auto"/>
        <w:ind w:left="748" w:hanging="307"/>
        <w:jc w:val="both"/>
        <w:rPr>
          <w:rFonts w:ascii="Arial" w:hAnsi="Arial" w:cs="Arial"/>
          <w:sz w:val="20"/>
          <w:szCs w:val="20"/>
        </w:rPr>
      </w:pPr>
      <w:r w:rsidRPr="0081308E">
        <w:rPr>
          <w:rFonts w:ascii="Arial" w:hAnsi="Arial" w:cs="Arial"/>
          <w:sz w:val="20"/>
          <w:szCs w:val="20"/>
          <w:lang w:eastAsia="ar-SA"/>
        </w:rPr>
        <w:t>przeszkoleni</w:t>
      </w:r>
      <w:r w:rsidR="00DA7082">
        <w:rPr>
          <w:rFonts w:ascii="Arial" w:hAnsi="Arial" w:cs="Arial"/>
          <w:sz w:val="20"/>
          <w:szCs w:val="20"/>
          <w:lang w:eastAsia="ar-SA"/>
        </w:rPr>
        <w:t>e</w:t>
      </w:r>
      <w:r w:rsidR="005473FD" w:rsidRPr="0081308E">
        <w:rPr>
          <w:rFonts w:ascii="Arial" w:hAnsi="Arial" w:cs="Arial"/>
          <w:sz w:val="20"/>
          <w:szCs w:val="20"/>
          <w:lang w:eastAsia="ar-SA"/>
        </w:rPr>
        <w:t xml:space="preserve"> </w:t>
      </w:r>
      <w:r w:rsidR="005473FD" w:rsidRPr="0081308E">
        <w:rPr>
          <w:rFonts w:ascii="Arial" w:hAnsi="Arial" w:cs="Arial"/>
          <w:sz w:val="20"/>
          <w:szCs w:val="20"/>
        </w:rPr>
        <w:t>os</w:t>
      </w:r>
      <w:r w:rsidR="009857BE">
        <w:rPr>
          <w:rFonts w:ascii="Arial" w:hAnsi="Arial" w:cs="Arial"/>
          <w:sz w:val="20"/>
          <w:szCs w:val="20"/>
        </w:rPr>
        <w:t>ób</w:t>
      </w:r>
      <w:r w:rsidR="005473FD" w:rsidRPr="0081308E">
        <w:rPr>
          <w:rFonts w:ascii="Arial" w:hAnsi="Arial" w:cs="Arial"/>
          <w:sz w:val="20"/>
          <w:szCs w:val="20"/>
        </w:rPr>
        <w:t xml:space="preserve"> wskazan</w:t>
      </w:r>
      <w:r w:rsidRPr="0081308E">
        <w:rPr>
          <w:rFonts w:ascii="Arial" w:hAnsi="Arial" w:cs="Arial"/>
          <w:sz w:val="20"/>
          <w:szCs w:val="20"/>
        </w:rPr>
        <w:t>ych</w:t>
      </w:r>
      <w:r w:rsidR="005473FD" w:rsidRPr="0081308E">
        <w:rPr>
          <w:rFonts w:ascii="Arial" w:hAnsi="Arial" w:cs="Arial"/>
          <w:sz w:val="20"/>
          <w:szCs w:val="20"/>
        </w:rPr>
        <w:t xml:space="preserve"> przez Zamawiającego w zakresie obsługi zamontowanych urządzeń </w:t>
      </w:r>
      <w:r w:rsidR="00F91D85">
        <w:rPr>
          <w:rFonts w:ascii="Arial" w:hAnsi="Arial" w:cs="Arial"/>
          <w:sz w:val="20"/>
          <w:szCs w:val="20"/>
        </w:rPr>
        <w:t xml:space="preserve">                 </w:t>
      </w:r>
      <w:r w:rsidR="005473FD" w:rsidRPr="0081308E">
        <w:rPr>
          <w:rFonts w:ascii="Arial" w:hAnsi="Arial" w:cs="Arial"/>
          <w:sz w:val="20"/>
          <w:szCs w:val="20"/>
        </w:rPr>
        <w:t>i systemów,</w:t>
      </w:r>
    </w:p>
    <w:p w14:paraId="6B50971A" w14:textId="77777777" w:rsidR="005473FD" w:rsidRPr="0081308E" w:rsidRDefault="005473FD" w:rsidP="00327181">
      <w:pPr>
        <w:pStyle w:val="Nagwek"/>
        <w:numPr>
          <w:ilvl w:val="0"/>
          <w:numId w:val="14"/>
        </w:numPr>
        <w:tabs>
          <w:tab w:val="clear" w:pos="4536"/>
          <w:tab w:val="clear" w:pos="9072"/>
          <w:tab w:val="center" w:pos="4153"/>
          <w:tab w:val="right" w:pos="8306"/>
        </w:tabs>
        <w:spacing w:line="360" w:lineRule="auto"/>
        <w:ind w:left="748" w:hanging="322"/>
        <w:jc w:val="both"/>
        <w:rPr>
          <w:rFonts w:ascii="Arial" w:hAnsi="Arial" w:cs="Arial"/>
          <w:sz w:val="20"/>
        </w:rPr>
      </w:pPr>
      <w:r w:rsidRPr="0081308E">
        <w:rPr>
          <w:rFonts w:ascii="Arial" w:hAnsi="Arial" w:cs="Arial"/>
          <w:sz w:val="20"/>
        </w:rPr>
        <w:lastRenderedPageBreak/>
        <w:t>przekaza</w:t>
      </w:r>
      <w:r w:rsidR="00392D6D" w:rsidRPr="0081308E">
        <w:rPr>
          <w:rFonts w:ascii="Arial" w:hAnsi="Arial" w:cs="Arial"/>
          <w:sz w:val="20"/>
        </w:rPr>
        <w:t>ni</w:t>
      </w:r>
      <w:r w:rsidR="00DA7082">
        <w:rPr>
          <w:rFonts w:ascii="Arial" w:hAnsi="Arial" w:cs="Arial"/>
          <w:sz w:val="20"/>
        </w:rPr>
        <w:t>e</w:t>
      </w:r>
      <w:r w:rsidRPr="0081308E">
        <w:rPr>
          <w:rFonts w:ascii="Arial" w:hAnsi="Arial" w:cs="Arial"/>
          <w:sz w:val="20"/>
        </w:rPr>
        <w:t xml:space="preserve"> Zamawiającemu odpis</w:t>
      </w:r>
      <w:r w:rsidR="00392D6D" w:rsidRPr="0081308E">
        <w:rPr>
          <w:rFonts w:ascii="Arial" w:hAnsi="Arial" w:cs="Arial"/>
          <w:sz w:val="20"/>
        </w:rPr>
        <w:t>ów</w:t>
      </w:r>
      <w:r w:rsidRPr="0081308E">
        <w:rPr>
          <w:rFonts w:ascii="Arial" w:hAnsi="Arial" w:cs="Arial"/>
          <w:sz w:val="20"/>
        </w:rPr>
        <w:t xml:space="preserve"> wszelkich pism i dokumentów uzyskanych bądź składanych </w:t>
      </w:r>
      <w:r w:rsidR="00BD25BA">
        <w:rPr>
          <w:rFonts w:ascii="Arial" w:hAnsi="Arial" w:cs="Arial"/>
          <w:sz w:val="20"/>
        </w:rPr>
        <w:t xml:space="preserve">                   </w:t>
      </w:r>
      <w:r w:rsidRPr="0081308E">
        <w:rPr>
          <w:rFonts w:ascii="Arial" w:hAnsi="Arial" w:cs="Arial"/>
          <w:sz w:val="20"/>
        </w:rPr>
        <w:t>w związku z wykonywaniem niniejszej umowy, a także pisemne</w:t>
      </w:r>
      <w:r w:rsidR="00392D6D" w:rsidRPr="0081308E">
        <w:rPr>
          <w:rFonts w:ascii="Arial" w:hAnsi="Arial" w:cs="Arial"/>
          <w:sz w:val="20"/>
        </w:rPr>
        <w:t>go</w:t>
      </w:r>
      <w:r w:rsidRPr="0081308E">
        <w:rPr>
          <w:rFonts w:ascii="Arial" w:hAnsi="Arial" w:cs="Arial"/>
          <w:sz w:val="20"/>
        </w:rPr>
        <w:t xml:space="preserve"> udzieleni</w:t>
      </w:r>
      <w:r w:rsidR="00392D6D" w:rsidRPr="0081308E">
        <w:rPr>
          <w:rFonts w:ascii="Arial" w:hAnsi="Arial" w:cs="Arial"/>
          <w:sz w:val="20"/>
        </w:rPr>
        <w:t>a</w:t>
      </w:r>
      <w:r w:rsidRPr="0081308E">
        <w:rPr>
          <w:rFonts w:ascii="Arial" w:hAnsi="Arial" w:cs="Arial"/>
          <w:sz w:val="20"/>
        </w:rPr>
        <w:t xml:space="preserve"> odpowiedzi (zajmowanie stanowiska) na wystąpienia Zamawiającego - w każdym z przypadków w terminie nie dłuższym niż 5 dni roboczych,</w:t>
      </w:r>
    </w:p>
    <w:p w14:paraId="5B84636F" w14:textId="77777777" w:rsidR="005473FD" w:rsidRPr="00ED101F" w:rsidRDefault="005473FD" w:rsidP="00327181">
      <w:pPr>
        <w:pStyle w:val="Akapitzlist"/>
        <w:numPr>
          <w:ilvl w:val="1"/>
          <w:numId w:val="25"/>
        </w:numPr>
        <w:tabs>
          <w:tab w:val="left" w:pos="426"/>
          <w:tab w:val="left" w:pos="851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D101F">
        <w:rPr>
          <w:rFonts w:ascii="Arial" w:hAnsi="Arial" w:cs="Arial"/>
          <w:sz w:val="20"/>
          <w:szCs w:val="20"/>
        </w:rPr>
        <w:t>W trakcie realizacji robót wszelkie ewentualne zmiany i aktualizacje uzgodnień leżą w gestii Wykonawcy robót.</w:t>
      </w:r>
    </w:p>
    <w:p w14:paraId="00E785F9" w14:textId="77777777" w:rsidR="005473FD" w:rsidRPr="00ED101F" w:rsidRDefault="005473FD" w:rsidP="00327181">
      <w:pPr>
        <w:pStyle w:val="Akapitzlist"/>
        <w:numPr>
          <w:ilvl w:val="1"/>
          <w:numId w:val="25"/>
        </w:numPr>
        <w:tabs>
          <w:tab w:val="left" w:pos="426"/>
          <w:tab w:val="left" w:pos="851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D101F">
        <w:rPr>
          <w:rFonts w:ascii="Arial" w:hAnsi="Arial" w:cs="Arial"/>
          <w:sz w:val="20"/>
          <w:szCs w:val="20"/>
        </w:rPr>
        <w:t>Przed przystąpieniem do rob</w:t>
      </w:r>
      <w:r w:rsidR="00623AE8">
        <w:rPr>
          <w:rFonts w:ascii="Arial" w:hAnsi="Arial" w:cs="Arial"/>
          <w:sz w:val="20"/>
          <w:szCs w:val="20"/>
        </w:rPr>
        <w:t>ó</w:t>
      </w:r>
      <w:r w:rsidRPr="00ED101F">
        <w:rPr>
          <w:rFonts w:ascii="Arial" w:hAnsi="Arial" w:cs="Arial"/>
          <w:sz w:val="20"/>
          <w:szCs w:val="20"/>
        </w:rPr>
        <w:t>t do obowiązków Wykonawcy należy:</w:t>
      </w:r>
    </w:p>
    <w:p w14:paraId="4D0B6378" w14:textId="77777777" w:rsidR="005473FD" w:rsidRDefault="005473FD" w:rsidP="00327181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spacing w:line="360" w:lineRule="auto"/>
        <w:ind w:left="748" w:hanging="284"/>
        <w:jc w:val="both"/>
        <w:rPr>
          <w:rFonts w:ascii="Arial" w:hAnsi="Arial" w:cs="Arial"/>
          <w:sz w:val="20"/>
        </w:rPr>
      </w:pPr>
      <w:r w:rsidRPr="00ED101F">
        <w:rPr>
          <w:rFonts w:ascii="Arial" w:hAnsi="Arial" w:cs="Arial"/>
          <w:sz w:val="20"/>
        </w:rPr>
        <w:t>zabezpieczenie terenu przed dostępem osób trzecich,</w:t>
      </w:r>
    </w:p>
    <w:p w14:paraId="48F3CD68" w14:textId="0B578F24" w:rsidR="005473FD" w:rsidRPr="00ED101F" w:rsidRDefault="00623AE8" w:rsidP="00327181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spacing w:line="360" w:lineRule="auto"/>
        <w:ind w:left="748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392D6D">
        <w:rPr>
          <w:rFonts w:ascii="Arial" w:hAnsi="Arial" w:cs="Arial"/>
          <w:sz w:val="20"/>
        </w:rPr>
        <w:t>rzedstawienie</w:t>
      </w:r>
      <w:r w:rsidR="005473FD" w:rsidRPr="00ED101F">
        <w:rPr>
          <w:rFonts w:ascii="Arial" w:hAnsi="Arial" w:cs="Arial"/>
          <w:sz w:val="20"/>
        </w:rPr>
        <w:t xml:space="preserve"> do wiadomości Inwestora kopii pisemnych zgód na korzystanie z terenów </w:t>
      </w:r>
      <w:r w:rsidR="00765A44" w:rsidRPr="00ED101F">
        <w:rPr>
          <w:rFonts w:ascii="Arial" w:hAnsi="Arial" w:cs="Arial"/>
          <w:sz w:val="20"/>
        </w:rPr>
        <w:t>prywatnych</w:t>
      </w:r>
      <w:r w:rsidR="00F91D85">
        <w:rPr>
          <w:rFonts w:ascii="Arial" w:hAnsi="Arial" w:cs="Arial"/>
          <w:sz w:val="20"/>
        </w:rPr>
        <w:t xml:space="preserve"> </w:t>
      </w:r>
      <w:r w:rsidR="001734F8">
        <w:rPr>
          <w:rFonts w:ascii="Arial" w:hAnsi="Arial" w:cs="Arial"/>
          <w:sz w:val="20"/>
        </w:rPr>
        <w:br w:type="textWrapping" w:clear="all"/>
      </w:r>
      <w:r w:rsidR="00765A44" w:rsidRPr="00ED101F">
        <w:rPr>
          <w:rFonts w:ascii="Arial" w:hAnsi="Arial" w:cs="Arial"/>
          <w:sz w:val="20"/>
        </w:rPr>
        <w:t>np.</w:t>
      </w:r>
      <w:r w:rsidR="005473FD" w:rsidRPr="00ED101F">
        <w:rPr>
          <w:rFonts w:ascii="Arial" w:hAnsi="Arial" w:cs="Arial"/>
          <w:sz w:val="20"/>
        </w:rPr>
        <w:t xml:space="preserve"> w celu wykonania zaplecza budowy lub składu materiałów budowlanych.</w:t>
      </w:r>
    </w:p>
    <w:p w14:paraId="01194DAE" w14:textId="6D8A8ABC" w:rsidR="005473FD" w:rsidRPr="001734F8" w:rsidRDefault="005473FD" w:rsidP="00327181">
      <w:pPr>
        <w:pStyle w:val="Akapitzlist"/>
        <w:numPr>
          <w:ilvl w:val="1"/>
          <w:numId w:val="25"/>
        </w:numPr>
        <w:tabs>
          <w:tab w:val="left" w:pos="426"/>
          <w:tab w:val="left" w:pos="851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D101F">
        <w:rPr>
          <w:rFonts w:ascii="Arial" w:hAnsi="Arial" w:cs="Arial"/>
          <w:sz w:val="20"/>
          <w:szCs w:val="20"/>
        </w:rPr>
        <w:t>Roboty prowadzone w obrębie linii napowietrznych i kabli elektroenergetycznych</w:t>
      </w:r>
      <w:r w:rsidR="00392D6D">
        <w:rPr>
          <w:rFonts w:ascii="Arial" w:hAnsi="Arial" w:cs="Arial"/>
          <w:sz w:val="20"/>
          <w:szCs w:val="20"/>
        </w:rPr>
        <w:t xml:space="preserve"> </w:t>
      </w:r>
      <w:r w:rsidR="00765A44">
        <w:rPr>
          <w:rFonts w:ascii="Arial" w:hAnsi="Arial" w:cs="Arial"/>
          <w:sz w:val="20"/>
          <w:szCs w:val="20"/>
        </w:rPr>
        <w:t xml:space="preserve">należy </w:t>
      </w:r>
      <w:r w:rsidR="00765A44" w:rsidRPr="00ED101F">
        <w:rPr>
          <w:rFonts w:ascii="Arial" w:hAnsi="Arial" w:cs="Arial"/>
          <w:sz w:val="20"/>
          <w:szCs w:val="20"/>
        </w:rPr>
        <w:t>prowadzić</w:t>
      </w:r>
      <w:r w:rsidRPr="00ED101F">
        <w:rPr>
          <w:rFonts w:ascii="Arial" w:hAnsi="Arial" w:cs="Arial"/>
          <w:sz w:val="20"/>
          <w:szCs w:val="20"/>
        </w:rPr>
        <w:t xml:space="preserve"> zgodnie</w:t>
      </w:r>
      <w:r w:rsidR="00F91D85">
        <w:rPr>
          <w:rFonts w:ascii="Arial" w:hAnsi="Arial" w:cs="Arial"/>
          <w:sz w:val="20"/>
          <w:szCs w:val="20"/>
        </w:rPr>
        <w:t xml:space="preserve"> </w:t>
      </w:r>
      <w:r w:rsidR="001734F8">
        <w:rPr>
          <w:rFonts w:ascii="Arial" w:hAnsi="Arial" w:cs="Arial"/>
          <w:sz w:val="20"/>
          <w:szCs w:val="20"/>
        </w:rPr>
        <w:br w:type="textWrapping" w:clear="all"/>
      </w:r>
      <w:r w:rsidRPr="00ED101F">
        <w:rPr>
          <w:rFonts w:ascii="Arial" w:hAnsi="Arial" w:cs="Arial"/>
          <w:sz w:val="20"/>
          <w:szCs w:val="20"/>
        </w:rPr>
        <w:t>z przepisami prawa</w:t>
      </w:r>
      <w:r w:rsidR="00392D6D">
        <w:rPr>
          <w:rFonts w:ascii="Arial" w:hAnsi="Arial" w:cs="Arial"/>
          <w:sz w:val="20"/>
          <w:szCs w:val="20"/>
        </w:rPr>
        <w:t xml:space="preserve"> dla tego rodzaju robót</w:t>
      </w:r>
      <w:r w:rsidRPr="00ED101F">
        <w:rPr>
          <w:rFonts w:ascii="Arial" w:hAnsi="Arial" w:cs="Arial"/>
          <w:sz w:val="20"/>
          <w:szCs w:val="20"/>
        </w:rPr>
        <w:t>.</w:t>
      </w:r>
    </w:p>
    <w:p w14:paraId="42C5BD24" w14:textId="77777777" w:rsidR="005473FD" w:rsidRPr="00ED101F" w:rsidRDefault="00392D6D" w:rsidP="00327181">
      <w:pPr>
        <w:pStyle w:val="Akapitzlist"/>
        <w:numPr>
          <w:ilvl w:val="1"/>
          <w:numId w:val="25"/>
        </w:numPr>
        <w:tabs>
          <w:tab w:val="left" w:pos="426"/>
          <w:tab w:val="left" w:pos="851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zobowiązany do d</w:t>
      </w:r>
      <w:r w:rsidR="005473FD" w:rsidRPr="00ED101F">
        <w:rPr>
          <w:rFonts w:ascii="Arial" w:hAnsi="Arial" w:cs="Arial"/>
          <w:sz w:val="20"/>
          <w:szCs w:val="20"/>
        </w:rPr>
        <w:t>emontaż</w:t>
      </w:r>
      <w:r>
        <w:rPr>
          <w:rFonts w:ascii="Arial" w:hAnsi="Arial" w:cs="Arial"/>
          <w:sz w:val="20"/>
          <w:szCs w:val="20"/>
        </w:rPr>
        <w:t>u</w:t>
      </w:r>
      <w:r w:rsidR="005473FD" w:rsidRPr="00ED101F">
        <w:rPr>
          <w:rFonts w:ascii="Arial" w:hAnsi="Arial" w:cs="Arial"/>
          <w:sz w:val="20"/>
          <w:szCs w:val="20"/>
        </w:rPr>
        <w:t xml:space="preserve"> obiektów tymczasowych i uporządkowani</w:t>
      </w:r>
      <w:r>
        <w:rPr>
          <w:rFonts w:ascii="Arial" w:hAnsi="Arial" w:cs="Arial"/>
          <w:sz w:val="20"/>
          <w:szCs w:val="20"/>
        </w:rPr>
        <w:t>a</w:t>
      </w:r>
      <w:r w:rsidR="005473FD" w:rsidRPr="00ED101F">
        <w:rPr>
          <w:rFonts w:ascii="Arial" w:hAnsi="Arial" w:cs="Arial"/>
          <w:sz w:val="20"/>
          <w:szCs w:val="20"/>
        </w:rPr>
        <w:t xml:space="preserve"> terenu po zakończeniu robót.</w:t>
      </w:r>
    </w:p>
    <w:p w14:paraId="36F5D902" w14:textId="522F5A76" w:rsidR="005473FD" w:rsidRPr="00ED101F" w:rsidRDefault="005473FD" w:rsidP="00327181">
      <w:pPr>
        <w:pStyle w:val="Akapitzlist"/>
        <w:numPr>
          <w:ilvl w:val="1"/>
          <w:numId w:val="25"/>
        </w:numPr>
        <w:tabs>
          <w:tab w:val="left" w:pos="426"/>
          <w:tab w:val="left" w:pos="851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16A73">
        <w:rPr>
          <w:rFonts w:ascii="Arial" w:hAnsi="Arial" w:cs="Arial"/>
          <w:sz w:val="20"/>
          <w:szCs w:val="20"/>
        </w:rPr>
        <w:t>Wykonawca ro</w:t>
      </w:r>
      <w:r w:rsidRPr="00ED101F">
        <w:rPr>
          <w:rFonts w:ascii="Arial" w:hAnsi="Arial" w:cs="Arial"/>
          <w:sz w:val="20"/>
          <w:szCs w:val="20"/>
        </w:rPr>
        <w:t xml:space="preserve">bót jest odpowiedzialny za jakość wykonywanych robót oraz zaleceniami </w:t>
      </w:r>
      <w:r w:rsidR="00816A73">
        <w:rPr>
          <w:rFonts w:ascii="Arial" w:hAnsi="Arial" w:cs="Arial"/>
          <w:sz w:val="20"/>
          <w:szCs w:val="20"/>
        </w:rPr>
        <w:t>przedstawiciela Zamawiającego</w:t>
      </w:r>
      <w:r w:rsidRPr="00ED101F">
        <w:rPr>
          <w:rFonts w:ascii="Arial" w:hAnsi="Arial" w:cs="Arial"/>
          <w:sz w:val="20"/>
          <w:szCs w:val="20"/>
        </w:rPr>
        <w:t xml:space="preserve">, obowiązującymi normami, warunkami technicznymi wykonania robót </w:t>
      </w:r>
      <w:r w:rsidR="00816A73">
        <w:rPr>
          <w:rFonts w:ascii="Arial" w:hAnsi="Arial" w:cs="Arial"/>
          <w:sz w:val="20"/>
          <w:szCs w:val="20"/>
        </w:rPr>
        <w:t>m</w:t>
      </w:r>
      <w:r w:rsidRPr="00ED101F">
        <w:rPr>
          <w:rFonts w:ascii="Arial" w:hAnsi="Arial" w:cs="Arial"/>
          <w:sz w:val="20"/>
          <w:szCs w:val="20"/>
        </w:rPr>
        <w:t>ontażowych</w:t>
      </w:r>
      <w:r w:rsidR="00816A73">
        <w:rPr>
          <w:rFonts w:ascii="Arial" w:hAnsi="Arial" w:cs="Arial"/>
          <w:sz w:val="20"/>
          <w:szCs w:val="20"/>
        </w:rPr>
        <w:t>.</w:t>
      </w:r>
      <w:r w:rsidRPr="00ED101F">
        <w:rPr>
          <w:rFonts w:ascii="Arial" w:hAnsi="Arial" w:cs="Arial"/>
          <w:sz w:val="20"/>
          <w:szCs w:val="20"/>
        </w:rPr>
        <w:t xml:space="preserve"> Do </w:t>
      </w:r>
      <w:r w:rsidR="00816A73">
        <w:rPr>
          <w:rFonts w:ascii="Arial" w:hAnsi="Arial" w:cs="Arial"/>
          <w:sz w:val="20"/>
          <w:szCs w:val="20"/>
        </w:rPr>
        <w:t xml:space="preserve">montażu powinny </w:t>
      </w:r>
      <w:r w:rsidRPr="00ED101F">
        <w:rPr>
          <w:rFonts w:ascii="Arial" w:hAnsi="Arial" w:cs="Arial"/>
          <w:sz w:val="20"/>
          <w:szCs w:val="20"/>
        </w:rPr>
        <w:t>być użyte</w:t>
      </w:r>
      <w:r w:rsidR="003E6A2C">
        <w:rPr>
          <w:rFonts w:ascii="Arial" w:hAnsi="Arial" w:cs="Arial"/>
          <w:sz w:val="20"/>
          <w:szCs w:val="20"/>
        </w:rPr>
        <w:t xml:space="preserve"> nowe</w:t>
      </w:r>
      <w:r w:rsidRPr="00ED101F">
        <w:rPr>
          <w:rFonts w:ascii="Arial" w:hAnsi="Arial" w:cs="Arial"/>
          <w:sz w:val="20"/>
          <w:szCs w:val="20"/>
        </w:rPr>
        <w:t xml:space="preserve"> materiały i urządzenia odpowiadające wymogom </w:t>
      </w:r>
      <w:r w:rsidR="00816A73">
        <w:rPr>
          <w:rFonts w:ascii="Arial" w:hAnsi="Arial" w:cs="Arial"/>
          <w:sz w:val="20"/>
          <w:szCs w:val="20"/>
        </w:rPr>
        <w:t>zamówienia</w:t>
      </w:r>
      <w:r w:rsidRPr="00ED101F">
        <w:rPr>
          <w:rFonts w:ascii="Arial" w:hAnsi="Arial" w:cs="Arial"/>
          <w:sz w:val="20"/>
          <w:szCs w:val="20"/>
        </w:rPr>
        <w:t>, ponadto:</w:t>
      </w:r>
    </w:p>
    <w:p w14:paraId="1092F93F" w14:textId="5379044D" w:rsidR="005473FD" w:rsidRPr="00ED101F" w:rsidRDefault="005473FD" w:rsidP="00327181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spacing w:line="360" w:lineRule="auto"/>
        <w:ind w:left="748" w:hanging="284"/>
        <w:jc w:val="both"/>
        <w:rPr>
          <w:rFonts w:ascii="Arial" w:hAnsi="Arial" w:cs="Arial"/>
          <w:sz w:val="20"/>
        </w:rPr>
      </w:pPr>
      <w:r w:rsidRPr="00ED101F">
        <w:rPr>
          <w:rFonts w:ascii="Arial" w:hAnsi="Arial" w:cs="Arial"/>
          <w:sz w:val="20"/>
        </w:rPr>
        <w:t xml:space="preserve">oznakowane CE, co oznacza, że dokonano oceny ich zgodności ze zharmonizowaną normą europejską wprowadzoną do zbioru Polskich </w:t>
      </w:r>
      <w:r w:rsidR="00765A44" w:rsidRPr="00ED101F">
        <w:rPr>
          <w:rFonts w:ascii="Arial" w:hAnsi="Arial" w:cs="Arial"/>
          <w:sz w:val="20"/>
        </w:rPr>
        <w:t>Norm (</w:t>
      </w:r>
      <w:proofErr w:type="spellStart"/>
      <w:r w:rsidRPr="00ED101F">
        <w:rPr>
          <w:rFonts w:ascii="Arial" w:hAnsi="Arial" w:cs="Arial"/>
          <w:sz w:val="20"/>
        </w:rPr>
        <w:t>Pn-hEN</w:t>
      </w:r>
      <w:proofErr w:type="spellEnd"/>
      <w:r w:rsidRPr="00ED101F">
        <w:rPr>
          <w:rFonts w:ascii="Arial" w:hAnsi="Arial" w:cs="Arial"/>
          <w:sz w:val="20"/>
        </w:rPr>
        <w:t xml:space="preserve">), z europejską aprobatą techniczną (EAT) lub krajową specyfikacją techniczną państwa członkowskiego UE uznaną przez Komisję Europejską za zgodną </w:t>
      </w:r>
      <w:r w:rsidR="001734F8">
        <w:rPr>
          <w:rFonts w:ascii="Arial" w:hAnsi="Arial" w:cs="Arial"/>
          <w:sz w:val="20"/>
        </w:rPr>
        <w:br w:type="textWrapping" w:clear="all"/>
      </w:r>
      <w:r w:rsidRPr="00ED101F">
        <w:rPr>
          <w:rFonts w:ascii="Arial" w:hAnsi="Arial" w:cs="Arial"/>
          <w:sz w:val="20"/>
        </w:rPr>
        <w:t>z wymaganiami podstawowymi</w:t>
      </w:r>
      <w:r w:rsidR="00D1144E">
        <w:rPr>
          <w:rFonts w:ascii="Arial" w:hAnsi="Arial" w:cs="Arial"/>
          <w:sz w:val="20"/>
        </w:rPr>
        <w:t>,</w:t>
      </w:r>
      <w:r w:rsidRPr="00ED101F">
        <w:rPr>
          <w:rFonts w:ascii="Arial" w:hAnsi="Arial" w:cs="Arial"/>
          <w:sz w:val="20"/>
        </w:rPr>
        <w:t xml:space="preserve"> </w:t>
      </w:r>
    </w:p>
    <w:p w14:paraId="71709F5B" w14:textId="77777777" w:rsidR="005473FD" w:rsidRPr="00ED101F" w:rsidRDefault="005473FD" w:rsidP="00327181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spacing w:line="360" w:lineRule="auto"/>
        <w:ind w:left="748" w:hanging="284"/>
        <w:jc w:val="both"/>
        <w:rPr>
          <w:rFonts w:ascii="Arial" w:hAnsi="Arial" w:cs="Arial"/>
          <w:sz w:val="20"/>
        </w:rPr>
      </w:pPr>
      <w:r w:rsidRPr="00ED101F">
        <w:rPr>
          <w:rFonts w:ascii="Arial" w:hAnsi="Arial" w:cs="Arial"/>
          <w:sz w:val="20"/>
        </w:rPr>
        <w:t>umieszczone w określonym przez Komisję Europejską wykazie wyrobów mających niewielkie znaczenie dla zdrowia i bezpieczeństwa, dla których producent wydał deklarację zgodności z uznanymi regułami wiedzy technicznej, albo,</w:t>
      </w:r>
    </w:p>
    <w:p w14:paraId="089E4C1D" w14:textId="77777777" w:rsidR="005473FD" w:rsidRPr="00ED101F" w:rsidRDefault="005473FD" w:rsidP="00327181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spacing w:line="360" w:lineRule="auto"/>
        <w:ind w:left="748" w:hanging="284"/>
        <w:jc w:val="both"/>
        <w:rPr>
          <w:rFonts w:ascii="Arial" w:hAnsi="Arial" w:cs="Arial"/>
          <w:sz w:val="20"/>
        </w:rPr>
      </w:pPr>
      <w:r w:rsidRPr="00ED101F">
        <w:rPr>
          <w:rFonts w:ascii="Arial" w:hAnsi="Arial" w:cs="Arial"/>
          <w:sz w:val="20"/>
        </w:rPr>
        <w:t>oznakowane, z zastrzeżeniem art. 5 ust. 4 ustawy z dnia 16 kwietnia 2004r. o wyrobach budowlanych, znakiem budowlanym, którego wzór określa załącznik nr 1 do niniejszej ustawy.</w:t>
      </w:r>
    </w:p>
    <w:p w14:paraId="3BDAB74C" w14:textId="77777777" w:rsidR="005473FD" w:rsidRPr="00ED101F" w:rsidRDefault="005473FD" w:rsidP="00327181">
      <w:pPr>
        <w:pStyle w:val="Akapitzlist"/>
        <w:numPr>
          <w:ilvl w:val="1"/>
          <w:numId w:val="25"/>
        </w:numPr>
        <w:tabs>
          <w:tab w:val="left" w:pos="426"/>
          <w:tab w:val="left" w:pos="851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D101F">
        <w:rPr>
          <w:rFonts w:ascii="Arial" w:hAnsi="Arial" w:cs="Arial"/>
          <w:sz w:val="20"/>
          <w:szCs w:val="20"/>
        </w:rPr>
        <w:t xml:space="preserve"> Wykonawca będzie prowadził prace zgodnie z przepisami ochrony środowiska min:</w:t>
      </w:r>
    </w:p>
    <w:p w14:paraId="13FDC507" w14:textId="77777777" w:rsidR="005473FD" w:rsidRPr="00ED101F" w:rsidRDefault="005473FD" w:rsidP="00327181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pacing w:line="360" w:lineRule="auto"/>
        <w:ind w:left="748" w:hanging="284"/>
        <w:jc w:val="both"/>
        <w:rPr>
          <w:rFonts w:ascii="Arial" w:hAnsi="Arial" w:cs="Arial"/>
          <w:sz w:val="20"/>
        </w:rPr>
      </w:pPr>
      <w:r w:rsidRPr="00ED101F">
        <w:rPr>
          <w:rFonts w:ascii="Arial" w:hAnsi="Arial" w:cs="Arial"/>
          <w:sz w:val="20"/>
        </w:rPr>
        <w:t>nie należy lokalizować pod koronami drzew i krzewów bazy sprzętu i materiałów,</w:t>
      </w:r>
    </w:p>
    <w:p w14:paraId="097C4D6D" w14:textId="77777777" w:rsidR="005473FD" w:rsidRPr="00ED101F" w:rsidRDefault="005473FD" w:rsidP="00327181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pacing w:line="360" w:lineRule="auto"/>
        <w:ind w:left="748" w:hanging="284"/>
        <w:jc w:val="both"/>
        <w:rPr>
          <w:rFonts w:ascii="Arial" w:hAnsi="Arial" w:cs="Arial"/>
          <w:sz w:val="20"/>
        </w:rPr>
      </w:pPr>
      <w:r w:rsidRPr="00ED101F">
        <w:rPr>
          <w:rFonts w:ascii="Arial" w:hAnsi="Arial" w:cs="Arial"/>
          <w:sz w:val="20"/>
        </w:rPr>
        <w:t>w zasięgu koron drzew nie należy zmieniać poziomu gruntu,</w:t>
      </w:r>
    </w:p>
    <w:p w14:paraId="00B304B3" w14:textId="77777777" w:rsidR="005473FD" w:rsidRPr="00ED101F" w:rsidRDefault="005473FD" w:rsidP="00327181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pacing w:line="360" w:lineRule="auto"/>
        <w:ind w:left="748" w:hanging="284"/>
        <w:jc w:val="both"/>
        <w:rPr>
          <w:rFonts w:ascii="Arial" w:hAnsi="Arial" w:cs="Arial"/>
          <w:sz w:val="20"/>
        </w:rPr>
      </w:pPr>
      <w:r w:rsidRPr="00ED101F">
        <w:rPr>
          <w:rFonts w:ascii="Arial" w:hAnsi="Arial" w:cs="Arial"/>
          <w:sz w:val="20"/>
        </w:rPr>
        <w:t>teren zieleni należy odtworzyć, uporządkować i doprowadzić do stanu pierwotnego.</w:t>
      </w:r>
    </w:p>
    <w:p w14:paraId="09B6AEF8" w14:textId="59517DB3" w:rsidR="005473FD" w:rsidRPr="00ED101F" w:rsidRDefault="005473FD" w:rsidP="00327181">
      <w:pPr>
        <w:pStyle w:val="Akapitzlist"/>
        <w:numPr>
          <w:ilvl w:val="1"/>
          <w:numId w:val="25"/>
        </w:numPr>
        <w:tabs>
          <w:tab w:val="left" w:pos="426"/>
          <w:tab w:val="left" w:pos="851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D101F">
        <w:rPr>
          <w:rFonts w:ascii="Arial" w:hAnsi="Arial" w:cs="Arial"/>
          <w:sz w:val="20"/>
          <w:szCs w:val="20"/>
        </w:rPr>
        <w:t xml:space="preserve">Materiały odzyskane po rozbiórce </w:t>
      </w:r>
      <w:r w:rsidR="00816A73">
        <w:rPr>
          <w:rFonts w:ascii="Arial" w:hAnsi="Arial" w:cs="Arial"/>
          <w:sz w:val="20"/>
          <w:szCs w:val="20"/>
        </w:rPr>
        <w:t>elementów</w:t>
      </w:r>
      <w:r w:rsidRPr="00ED101F">
        <w:rPr>
          <w:rFonts w:ascii="Arial" w:hAnsi="Arial" w:cs="Arial"/>
          <w:sz w:val="20"/>
          <w:szCs w:val="20"/>
        </w:rPr>
        <w:t xml:space="preserve"> tymczasowych - np. organizacja ruchu zastępczego, itp. – są własnością wykonawcy. Kalkulując cenę ofertową należy uwzględnić odzysk materiałów </w:t>
      </w:r>
      <w:r w:rsidR="00816A73">
        <w:rPr>
          <w:rFonts w:ascii="Arial" w:hAnsi="Arial" w:cs="Arial"/>
          <w:sz w:val="20"/>
          <w:szCs w:val="20"/>
        </w:rPr>
        <w:t>montowanych</w:t>
      </w:r>
      <w:r w:rsidRPr="00ED101F">
        <w:rPr>
          <w:rFonts w:ascii="Arial" w:hAnsi="Arial" w:cs="Arial"/>
          <w:sz w:val="20"/>
          <w:szCs w:val="20"/>
        </w:rPr>
        <w:t xml:space="preserve"> na okres czasowy.</w:t>
      </w:r>
    </w:p>
    <w:p w14:paraId="4063209B" w14:textId="77777777" w:rsidR="005473FD" w:rsidRPr="00ED101F" w:rsidRDefault="005473FD" w:rsidP="00327181">
      <w:pPr>
        <w:pStyle w:val="Akapitzlist"/>
        <w:numPr>
          <w:ilvl w:val="1"/>
          <w:numId w:val="25"/>
        </w:numPr>
        <w:tabs>
          <w:tab w:val="left" w:pos="426"/>
          <w:tab w:val="left" w:pos="851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D101F">
        <w:rPr>
          <w:rFonts w:ascii="Arial" w:hAnsi="Arial" w:cs="Arial"/>
          <w:sz w:val="20"/>
          <w:szCs w:val="20"/>
        </w:rPr>
        <w:t>Inwestycja zwolniona jest z opłat za zajęcie pasa drogowego dla robót wykonywanych w obrębie pasa drogowego będącego własnością Gminy Siechnice</w:t>
      </w:r>
      <w:r w:rsidR="00392D6D">
        <w:rPr>
          <w:rFonts w:ascii="Arial" w:hAnsi="Arial" w:cs="Arial"/>
          <w:sz w:val="20"/>
          <w:szCs w:val="20"/>
        </w:rPr>
        <w:t>.</w:t>
      </w:r>
    </w:p>
    <w:p w14:paraId="35E6C336" w14:textId="0118D8AD" w:rsidR="005473FD" w:rsidRPr="00ED101F" w:rsidRDefault="005473FD" w:rsidP="00327181">
      <w:pPr>
        <w:pStyle w:val="Akapitzlist"/>
        <w:numPr>
          <w:ilvl w:val="1"/>
          <w:numId w:val="25"/>
        </w:numPr>
        <w:tabs>
          <w:tab w:val="left" w:pos="426"/>
          <w:tab w:val="left" w:pos="851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D101F">
        <w:rPr>
          <w:rFonts w:ascii="Arial" w:hAnsi="Arial" w:cs="Arial"/>
          <w:sz w:val="20"/>
          <w:szCs w:val="20"/>
        </w:rPr>
        <w:t>Wykonawca winien utrzymać w czystości koła pojazdów wyjeżdżających z</w:t>
      </w:r>
      <w:r w:rsidR="00221673">
        <w:rPr>
          <w:rFonts w:ascii="Arial" w:hAnsi="Arial" w:cs="Arial"/>
          <w:sz w:val="20"/>
          <w:szCs w:val="20"/>
        </w:rPr>
        <w:t>e swojego</w:t>
      </w:r>
      <w:r w:rsidRPr="00ED101F">
        <w:rPr>
          <w:rFonts w:ascii="Arial" w:hAnsi="Arial" w:cs="Arial"/>
          <w:sz w:val="20"/>
          <w:szCs w:val="20"/>
        </w:rPr>
        <w:t xml:space="preserve"> </w:t>
      </w:r>
      <w:r w:rsidR="00816A73">
        <w:rPr>
          <w:rFonts w:ascii="Arial" w:hAnsi="Arial" w:cs="Arial"/>
          <w:sz w:val="20"/>
          <w:szCs w:val="20"/>
        </w:rPr>
        <w:t xml:space="preserve">zaplecza </w:t>
      </w:r>
      <w:r w:rsidRPr="00ED101F">
        <w:rPr>
          <w:rFonts w:ascii="Arial" w:hAnsi="Arial" w:cs="Arial"/>
          <w:sz w:val="20"/>
          <w:szCs w:val="20"/>
        </w:rPr>
        <w:t xml:space="preserve">na ulicę. Jezdnię drogi </w:t>
      </w:r>
      <w:r w:rsidR="00221673">
        <w:rPr>
          <w:rFonts w:ascii="Arial" w:hAnsi="Arial" w:cs="Arial"/>
          <w:sz w:val="20"/>
          <w:szCs w:val="20"/>
        </w:rPr>
        <w:t>gminnej</w:t>
      </w:r>
      <w:r w:rsidRPr="00ED101F">
        <w:rPr>
          <w:rFonts w:ascii="Arial" w:hAnsi="Arial" w:cs="Arial"/>
          <w:sz w:val="20"/>
          <w:szCs w:val="20"/>
        </w:rPr>
        <w:t xml:space="preserve"> należy oczyszczać na bieżąco z błota i ziemi. Na wyjazdach z</w:t>
      </w:r>
      <w:r w:rsidR="00221673">
        <w:rPr>
          <w:rFonts w:ascii="Arial" w:hAnsi="Arial" w:cs="Arial"/>
          <w:sz w:val="20"/>
          <w:szCs w:val="20"/>
        </w:rPr>
        <w:t xml:space="preserve"> ww. zaplecza</w:t>
      </w:r>
      <w:r w:rsidRPr="00ED101F">
        <w:rPr>
          <w:rFonts w:ascii="Arial" w:hAnsi="Arial" w:cs="Arial"/>
          <w:sz w:val="20"/>
          <w:szCs w:val="20"/>
        </w:rPr>
        <w:t xml:space="preserve"> należy zainstalować myjki do usuwania błota i ziemi z opon wyjeżdżających samochodów.</w:t>
      </w:r>
    </w:p>
    <w:p w14:paraId="70DBAD7B" w14:textId="77777777" w:rsidR="005473FD" w:rsidRPr="00ED101F" w:rsidRDefault="005473FD" w:rsidP="00327181">
      <w:pPr>
        <w:pStyle w:val="Akapitzlist"/>
        <w:numPr>
          <w:ilvl w:val="1"/>
          <w:numId w:val="25"/>
        </w:numPr>
        <w:tabs>
          <w:tab w:val="left" w:pos="426"/>
          <w:tab w:val="left" w:pos="851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D101F">
        <w:rPr>
          <w:rFonts w:ascii="Arial" w:hAnsi="Arial" w:cs="Arial"/>
          <w:sz w:val="20"/>
          <w:szCs w:val="20"/>
        </w:rPr>
        <w:t>Wykonawca robót zobowiązany jest realizować prace przy oznakowaniu pionowym dróg.</w:t>
      </w:r>
    </w:p>
    <w:p w14:paraId="369B30BC" w14:textId="77777777" w:rsidR="00392D6D" w:rsidRDefault="00392D6D" w:rsidP="00327181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2D6D">
        <w:rPr>
          <w:rFonts w:ascii="Arial" w:hAnsi="Arial" w:cs="Arial"/>
          <w:sz w:val="20"/>
          <w:szCs w:val="20"/>
        </w:rPr>
        <w:t xml:space="preserve">Wykonawca przed wprowadzeniem, zatwierdzonej w </w:t>
      </w:r>
      <w:r w:rsidR="00002422">
        <w:rPr>
          <w:rFonts w:ascii="Arial" w:hAnsi="Arial" w:cs="Arial"/>
          <w:sz w:val="20"/>
          <w:szCs w:val="20"/>
        </w:rPr>
        <w:t>przez Zamawiającego</w:t>
      </w:r>
      <w:r w:rsidRPr="00392D6D">
        <w:rPr>
          <w:rFonts w:ascii="Arial" w:hAnsi="Arial" w:cs="Arial"/>
          <w:sz w:val="20"/>
          <w:szCs w:val="20"/>
        </w:rPr>
        <w:t xml:space="preserve"> organizacji ruchu </w:t>
      </w:r>
      <w:r w:rsidR="00F52E74">
        <w:rPr>
          <w:rFonts w:ascii="Arial" w:hAnsi="Arial" w:cs="Arial"/>
          <w:sz w:val="20"/>
          <w:szCs w:val="20"/>
        </w:rPr>
        <w:t>zastępczego</w:t>
      </w:r>
      <w:r w:rsidRPr="00392D6D">
        <w:rPr>
          <w:rFonts w:ascii="Arial" w:hAnsi="Arial" w:cs="Arial"/>
          <w:sz w:val="20"/>
          <w:szCs w:val="20"/>
        </w:rPr>
        <w:t>, zobowiązany jest zawiadomić wszelkie wymagane prawem instytucje</w:t>
      </w:r>
      <w:r w:rsidR="00E06F86">
        <w:rPr>
          <w:rFonts w:ascii="Arial" w:hAnsi="Arial" w:cs="Arial"/>
          <w:sz w:val="20"/>
          <w:szCs w:val="20"/>
        </w:rPr>
        <w:t xml:space="preserve"> </w:t>
      </w:r>
      <w:r w:rsidRPr="00392D6D">
        <w:rPr>
          <w:rFonts w:ascii="Arial" w:hAnsi="Arial" w:cs="Arial"/>
          <w:sz w:val="20"/>
          <w:szCs w:val="20"/>
        </w:rPr>
        <w:t>co najmniej na 7 dni przed dniem wprowadzenia organizacji ruchu zastępczego.</w:t>
      </w:r>
    </w:p>
    <w:p w14:paraId="17850DCC" w14:textId="19176232" w:rsidR="008441D1" w:rsidRDefault="008441D1" w:rsidP="00327181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Wykonawca ponosi pełną odpo</w:t>
      </w:r>
      <w:r w:rsidRPr="00247B21">
        <w:rPr>
          <w:rFonts w:ascii="Arial" w:hAnsi="Arial" w:cs="Arial"/>
          <w:sz w:val="20"/>
          <w:szCs w:val="20"/>
        </w:rPr>
        <w:t>wiedzi</w:t>
      </w:r>
      <w:r>
        <w:rPr>
          <w:rFonts w:ascii="Arial" w:hAnsi="Arial" w:cs="Arial"/>
          <w:sz w:val="20"/>
          <w:szCs w:val="20"/>
        </w:rPr>
        <w:t xml:space="preserve">alność </w:t>
      </w:r>
      <w:r w:rsidR="00247B21">
        <w:rPr>
          <w:rFonts w:ascii="Arial" w:hAnsi="Arial" w:cs="Arial"/>
          <w:sz w:val="20"/>
          <w:szCs w:val="20"/>
        </w:rPr>
        <w:t xml:space="preserve">formalno-materialną za zdarzenia wynikające z realizacji przedmiotu umowy w stosunku do osób trzecich. </w:t>
      </w:r>
    </w:p>
    <w:p w14:paraId="7AA9693F" w14:textId="0D59F6AB" w:rsidR="008F3F23" w:rsidRPr="008F3F23" w:rsidRDefault="008F3F23" w:rsidP="00327181">
      <w:pPr>
        <w:pStyle w:val="Akapitzlist"/>
        <w:numPr>
          <w:ilvl w:val="1"/>
          <w:numId w:val="25"/>
        </w:numPr>
        <w:tabs>
          <w:tab w:val="left" w:pos="426"/>
          <w:tab w:val="left" w:pos="851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F3F23">
        <w:rPr>
          <w:rFonts w:ascii="Arial" w:hAnsi="Arial" w:cs="Arial"/>
          <w:bCs/>
          <w:color w:val="000000" w:themeColor="text1"/>
          <w:sz w:val="20"/>
          <w:szCs w:val="20"/>
        </w:rPr>
        <w:t>Wykonawca</w:t>
      </w:r>
      <w:r w:rsidRPr="008F3F23">
        <w:rPr>
          <w:rFonts w:ascii="Arial" w:hAnsi="Arial" w:cs="Arial"/>
          <w:color w:val="000000" w:themeColor="text1"/>
          <w:sz w:val="20"/>
          <w:szCs w:val="20"/>
        </w:rPr>
        <w:t xml:space="preserve"> wniesie </w:t>
      </w:r>
      <w:r w:rsidRPr="00682BCD">
        <w:rPr>
          <w:rFonts w:ascii="Arial" w:hAnsi="Arial" w:cs="Arial"/>
          <w:color w:val="000000" w:themeColor="text1"/>
          <w:sz w:val="20"/>
          <w:szCs w:val="20"/>
        </w:rPr>
        <w:t xml:space="preserve">zabezpieczenie należytego wykonania Umowy w wysokości </w:t>
      </w:r>
      <w:r w:rsidR="00221673">
        <w:rPr>
          <w:rFonts w:ascii="Arial" w:hAnsi="Arial" w:cs="Arial"/>
          <w:sz w:val="20"/>
          <w:szCs w:val="20"/>
        </w:rPr>
        <w:t>5</w:t>
      </w:r>
      <w:r w:rsidRPr="00682BCD">
        <w:rPr>
          <w:rFonts w:ascii="Arial" w:hAnsi="Arial" w:cs="Arial"/>
          <w:sz w:val="20"/>
          <w:szCs w:val="20"/>
        </w:rPr>
        <w:t>% wynagrodzenia brutto, o którym mowa w § 3 ust. 1 niniejszej umowy, tj.</w:t>
      </w:r>
      <w:r w:rsidR="00C941D8">
        <w:rPr>
          <w:rFonts w:ascii="Arial" w:hAnsi="Arial" w:cs="Arial"/>
          <w:sz w:val="20"/>
          <w:szCs w:val="20"/>
        </w:rPr>
        <w:t xml:space="preserve"> </w:t>
      </w:r>
      <w:r w:rsidR="00AB4BE6">
        <w:rPr>
          <w:rFonts w:ascii="Arial" w:hAnsi="Arial" w:cs="Arial"/>
          <w:b/>
          <w:bCs/>
          <w:sz w:val="20"/>
          <w:szCs w:val="20"/>
        </w:rPr>
        <w:t xml:space="preserve">…………………. </w:t>
      </w:r>
      <w:r w:rsidRPr="00C941D8">
        <w:rPr>
          <w:rFonts w:ascii="Arial" w:hAnsi="Arial" w:cs="Arial"/>
          <w:b/>
          <w:bCs/>
          <w:sz w:val="20"/>
          <w:szCs w:val="20"/>
        </w:rPr>
        <w:t>zł</w:t>
      </w:r>
      <w:r w:rsidRPr="00682BCD">
        <w:rPr>
          <w:rFonts w:ascii="Arial" w:hAnsi="Arial" w:cs="Arial"/>
          <w:sz w:val="20"/>
          <w:szCs w:val="20"/>
        </w:rPr>
        <w:t xml:space="preserve">. </w:t>
      </w:r>
      <w:r w:rsidR="000B2497" w:rsidRPr="00682BCD">
        <w:rPr>
          <w:rFonts w:ascii="Arial" w:hAnsi="Arial" w:cs="Arial"/>
          <w:sz w:val="20"/>
          <w:szCs w:val="20"/>
        </w:rPr>
        <w:t xml:space="preserve"> Zabezpieczenie zostało wniesione w formie: ………………………….</w:t>
      </w:r>
    </w:p>
    <w:p w14:paraId="503784A1" w14:textId="77777777" w:rsidR="008F3F23" w:rsidRPr="008F3F23" w:rsidRDefault="008F3F23" w:rsidP="00327181">
      <w:pPr>
        <w:pStyle w:val="Akapitzlist"/>
        <w:numPr>
          <w:ilvl w:val="1"/>
          <w:numId w:val="25"/>
        </w:numPr>
        <w:tabs>
          <w:tab w:val="left" w:pos="426"/>
          <w:tab w:val="left" w:pos="851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F3F23">
        <w:rPr>
          <w:rFonts w:ascii="Arial" w:hAnsi="Arial" w:cs="Arial"/>
          <w:color w:val="000000" w:themeColor="text1"/>
          <w:sz w:val="20"/>
          <w:szCs w:val="20"/>
        </w:rPr>
        <w:t xml:space="preserve">Strony ustalają: </w:t>
      </w:r>
    </w:p>
    <w:p w14:paraId="7CE8004F" w14:textId="77777777" w:rsidR="008F3F23" w:rsidRPr="008F3F23" w:rsidRDefault="008F3F23" w:rsidP="00327181">
      <w:pPr>
        <w:pStyle w:val="Akapitzlist"/>
        <w:numPr>
          <w:ilvl w:val="1"/>
          <w:numId w:val="19"/>
        </w:numPr>
        <w:tabs>
          <w:tab w:val="left" w:pos="709"/>
          <w:tab w:val="left" w:pos="851"/>
        </w:tabs>
        <w:spacing w:line="36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8F3F23">
        <w:rPr>
          <w:rFonts w:ascii="Arial" w:hAnsi="Arial" w:cs="Arial"/>
          <w:color w:val="000000" w:themeColor="text1"/>
          <w:sz w:val="20"/>
          <w:szCs w:val="20"/>
        </w:rPr>
        <w:t xml:space="preserve">70% wniesionego zabezpieczenia, zostanie zwrócona </w:t>
      </w:r>
      <w:r w:rsidRPr="008F3F23">
        <w:rPr>
          <w:rFonts w:ascii="Arial" w:hAnsi="Arial" w:cs="Arial"/>
          <w:bCs/>
          <w:color w:val="000000" w:themeColor="text1"/>
          <w:sz w:val="20"/>
          <w:szCs w:val="20"/>
        </w:rPr>
        <w:t xml:space="preserve">Wykonawcy </w:t>
      </w:r>
      <w:r w:rsidRPr="008F3F23">
        <w:rPr>
          <w:rFonts w:ascii="Arial" w:hAnsi="Arial" w:cs="Arial"/>
          <w:color w:val="000000" w:themeColor="text1"/>
          <w:sz w:val="20"/>
          <w:szCs w:val="20"/>
        </w:rPr>
        <w:t xml:space="preserve">w terminie 30 dni od dnia wykonania zamówienia i uznania przez Zamawiającego za należycie wykonane. </w:t>
      </w:r>
    </w:p>
    <w:p w14:paraId="6B60BF26" w14:textId="4A772B4D" w:rsidR="008F3F23" w:rsidRPr="008F3F23" w:rsidRDefault="008F3F23" w:rsidP="00327181">
      <w:pPr>
        <w:pStyle w:val="Akapitzlist"/>
        <w:numPr>
          <w:ilvl w:val="1"/>
          <w:numId w:val="19"/>
        </w:numPr>
        <w:tabs>
          <w:tab w:val="left" w:pos="709"/>
          <w:tab w:val="left" w:pos="851"/>
        </w:tabs>
        <w:spacing w:line="36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8F3F23">
        <w:rPr>
          <w:rFonts w:ascii="Arial" w:hAnsi="Arial" w:cs="Arial"/>
          <w:color w:val="000000" w:themeColor="text1"/>
          <w:sz w:val="20"/>
          <w:szCs w:val="20"/>
        </w:rPr>
        <w:t xml:space="preserve">30% wniesionego zabezpieczenia przeznaczona jest na pokrycie ewentualnych roszczeń z tytułu rękojmi </w:t>
      </w:r>
      <w:r w:rsidR="00221673">
        <w:rPr>
          <w:rFonts w:ascii="Arial" w:hAnsi="Arial" w:cs="Arial"/>
          <w:color w:val="000000" w:themeColor="text1"/>
          <w:sz w:val="20"/>
          <w:szCs w:val="20"/>
        </w:rPr>
        <w:t xml:space="preserve">lub gwarancji </w:t>
      </w:r>
      <w:r w:rsidRPr="008F3F23">
        <w:rPr>
          <w:rFonts w:ascii="Arial" w:hAnsi="Arial" w:cs="Arial"/>
          <w:color w:val="000000" w:themeColor="text1"/>
          <w:sz w:val="20"/>
          <w:szCs w:val="20"/>
        </w:rPr>
        <w:t>za wady.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F3F23">
        <w:rPr>
          <w:rFonts w:ascii="Arial" w:hAnsi="Arial" w:cs="Arial"/>
          <w:snapToGrid w:val="0"/>
          <w:color w:val="000000" w:themeColor="text1"/>
          <w:sz w:val="20"/>
          <w:szCs w:val="20"/>
        </w:rPr>
        <w:t>Kwota ta zostanie zwrócona nie później niż w 15 dniu po upływie okresu</w:t>
      </w:r>
      <w:r w:rsidR="007A779F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</w:t>
      </w:r>
      <w:r w:rsidRPr="008F3F23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rękojmi </w:t>
      </w:r>
      <w:r w:rsidR="00221673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lub gwarancji </w:t>
      </w:r>
      <w:r w:rsidRPr="008F3F23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za wady </w:t>
      </w:r>
      <w:r w:rsidRPr="008F3F23">
        <w:rPr>
          <w:rFonts w:ascii="Arial" w:hAnsi="Arial" w:cs="Arial"/>
          <w:color w:val="000000" w:themeColor="text1"/>
          <w:sz w:val="20"/>
          <w:szCs w:val="20"/>
        </w:rPr>
        <w:t>przedmiotu Umowy</w:t>
      </w:r>
      <w:r w:rsidRPr="008F3F23">
        <w:rPr>
          <w:rFonts w:ascii="Arial" w:hAnsi="Arial" w:cs="Arial"/>
          <w:snapToGrid w:val="0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</w:t>
      </w:r>
    </w:p>
    <w:p w14:paraId="7991F6BC" w14:textId="77777777" w:rsidR="003A4EA1" w:rsidRPr="0040027E" w:rsidRDefault="008F3F23" w:rsidP="00327181">
      <w:pPr>
        <w:pStyle w:val="Akapitzlist"/>
        <w:numPr>
          <w:ilvl w:val="1"/>
          <w:numId w:val="25"/>
        </w:numPr>
        <w:tabs>
          <w:tab w:val="left" w:pos="426"/>
          <w:tab w:val="left" w:pos="851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F3F23">
        <w:rPr>
          <w:rFonts w:ascii="Arial" w:hAnsi="Arial" w:cs="Arial"/>
          <w:color w:val="000000" w:themeColor="text1"/>
          <w:sz w:val="20"/>
          <w:szCs w:val="20"/>
        </w:rPr>
        <w:t xml:space="preserve">Zabezpieczenie wniesione w formie pieniądza, Zamawiający zwróci z odsetkami wynikającymi z umowy rachunku bankowego, na którym były one przechowywane, pomniejszone o koszt prowadzenia tego rachunku oraz prowizji bankowej za przelew pieniędzy </w:t>
      </w:r>
      <w:r w:rsidR="00765A44" w:rsidRPr="008F3F23">
        <w:rPr>
          <w:rFonts w:ascii="Arial" w:hAnsi="Arial" w:cs="Arial"/>
          <w:color w:val="000000" w:themeColor="text1"/>
          <w:sz w:val="20"/>
          <w:szCs w:val="20"/>
        </w:rPr>
        <w:t>na rachunek</w:t>
      </w:r>
      <w:r w:rsidRPr="008F3F23">
        <w:rPr>
          <w:rFonts w:ascii="Arial" w:hAnsi="Arial" w:cs="Arial"/>
          <w:color w:val="000000" w:themeColor="text1"/>
          <w:sz w:val="20"/>
          <w:szCs w:val="20"/>
        </w:rPr>
        <w:t xml:space="preserve"> bankowy Wykonawcy.</w:t>
      </w:r>
    </w:p>
    <w:p w14:paraId="3134DB45" w14:textId="77777777" w:rsidR="0055299A" w:rsidRDefault="0055299A" w:rsidP="00276D2B">
      <w:pPr>
        <w:tabs>
          <w:tab w:val="right" w:pos="8837"/>
        </w:tabs>
        <w:spacing w:line="360" w:lineRule="auto"/>
        <w:jc w:val="both"/>
        <w:rPr>
          <w:rFonts w:ascii="Arial" w:hAnsi="Arial" w:cs="Arial"/>
          <w:b/>
          <w:iCs/>
          <w:snapToGrid w:val="0"/>
          <w:color w:val="000000" w:themeColor="text1"/>
          <w:sz w:val="20"/>
          <w:szCs w:val="20"/>
        </w:rPr>
      </w:pPr>
    </w:p>
    <w:p w14:paraId="53CCA155" w14:textId="77777777" w:rsidR="00F00C4E" w:rsidRPr="00ED101F" w:rsidRDefault="00F00C4E" w:rsidP="00276D2B">
      <w:pPr>
        <w:tabs>
          <w:tab w:val="right" w:pos="8837"/>
        </w:tabs>
        <w:spacing w:line="360" w:lineRule="auto"/>
        <w:jc w:val="center"/>
        <w:rPr>
          <w:rFonts w:ascii="Arial" w:hAnsi="Arial" w:cs="Arial"/>
          <w:b/>
          <w:iCs/>
          <w:snapToGrid w:val="0"/>
          <w:color w:val="000000" w:themeColor="text1"/>
          <w:sz w:val="20"/>
          <w:szCs w:val="20"/>
          <w:vertAlign w:val="superscript"/>
        </w:rPr>
      </w:pPr>
      <w:r w:rsidRPr="00ED101F">
        <w:rPr>
          <w:rFonts w:ascii="Arial" w:hAnsi="Arial" w:cs="Arial"/>
          <w:b/>
          <w:iCs/>
          <w:snapToGrid w:val="0"/>
          <w:color w:val="000000" w:themeColor="text1"/>
          <w:sz w:val="20"/>
          <w:szCs w:val="20"/>
        </w:rPr>
        <w:t>§ 6</w:t>
      </w:r>
    </w:p>
    <w:p w14:paraId="6C562DB7" w14:textId="77777777" w:rsidR="00F00C4E" w:rsidRPr="00ED101F" w:rsidRDefault="00F00C4E" w:rsidP="00276D2B">
      <w:pPr>
        <w:tabs>
          <w:tab w:val="right" w:pos="8837"/>
        </w:tabs>
        <w:spacing w:line="360" w:lineRule="auto"/>
        <w:jc w:val="center"/>
        <w:rPr>
          <w:rFonts w:ascii="Arial" w:hAnsi="Arial" w:cs="Arial"/>
          <w:b/>
          <w:iCs/>
          <w:snapToGrid w:val="0"/>
          <w:color w:val="000000" w:themeColor="text1"/>
          <w:sz w:val="20"/>
          <w:szCs w:val="20"/>
        </w:rPr>
      </w:pPr>
      <w:r w:rsidRPr="00ED101F">
        <w:rPr>
          <w:rFonts w:ascii="Arial" w:hAnsi="Arial" w:cs="Arial"/>
          <w:b/>
          <w:iCs/>
          <w:snapToGrid w:val="0"/>
          <w:color w:val="000000" w:themeColor="text1"/>
          <w:sz w:val="20"/>
          <w:szCs w:val="20"/>
        </w:rPr>
        <w:t>WARUNKI REALIZACJI PRAC PRZEZ PODWYKONAWCÓW</w:t>
      </w:r>
    </w:p>
    <w:p w14:paraId="4124BEA4" w14:textId="2A261A8B" w:rsidR="00F00C4E" w:rsidRPr="00ED101F" w:rsidRDefault="00F00C4E" w:rsidP="00276D2B">
      <w:pPr>
        <w:pStyle w:val="Tekstpodstawowy20"/>
        <w:numPr>
          <w:ilvl w:val="3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ED101F">
        <w:rPr>
          <w:rFonts w:ascii="Arial" w:eastAsia="Calibri" w:hAnsi="Arial" w:cs="Arial"/>
          <w:sz w:val="20"/>
          <w:szCs w:val="20"/>
        </w:rPr>
        <w:t xml:space="preserve">Wykonawca, podwykonawca lub dalszy podwykonawca zamówienia na roboty </w:t>
      </w:r>
      <w:r w:rsidR="00D40221">
        <w:rPr>
          <w:rFonts w:ascii="Arial" w:eastAsia="Calibri" w:hAnsi="Arial" w:cs="Arial"/>
          <w:sz w:val="20"/>
          <w:szCs w:val="20"/>
        </w:rPr>
        <w:t>elektryczne</w:t>
      </w:r>
      <w:r w:rsidRPr="00ED101F">
        <w:rPr>
          <w:rFonts w:ascii="Arial" w:eastAsia="Calibri" w:hAnsi="Arial" w:cs="Arial"/>
          <w:sz w:val="20"/>
          <w:szCs w:val="20"/>
        </w:rPr>
        <w:t xml:space="preserve"> zamierzający zawrzeć umowę o podwykonawstwo, której przedmiotem są roboty</w:t>
      </w:r>
      <w:r w:rsidR="00D40221">
        <w:rPr>
          <w:rFonts w:ascii="Arial" w:eastAsia="Calibri" w:hAnsi="Arial" w:cs="Arial"/>
          <w:sz w:val="20"/>
          <w:szCs w:val="20"/>
        </w:rPr>
        <w:t xml:space="preserve"> elektryczne</w:t>
      </w:r>
      <w:r w:rsidRPr="00ED101F">
        <w:rPr>
          <w:rFonts w:ascii="Arial" w:eastAsia="Calibri" w:hAnsi="Arial" w:cs="Arial"/>
          <w:sz w:val="20"/>
          <w:szCs w:val="20"/>
        </w:rPr>
        <w:t xml:space="preserve">, jest obowiązany, w trakcie realizacji zamówienia publicznego na roboty </w:t>
      </w:r>
      <w:r w:rsidR="00D40221">
        <w:rPr>
          <w:rFonts w:ascii="Arial" w:eastAsia="Calibri" w:hAnsi="Arial" w:cs="Arial"/>
          <w:sz w:val="20"/>
          <w:szCs w:val="20"/>
        </w:rPr>
        <w:t>elektryczne</w:t>
      </w:r>
      <w:r w:rsidRPr="00ED101F">
        <w:rPr>
          <w:rFonts w:ascii="Arial" w:eastAsia="Calibri" w:hAnsi="Arial" w:cs="Arial"/>
          <w:sz w:val="20"/>
          <w:szCs w:val="20"/>
        </w:rPr>
        <w:t xml:space="preserve">, do przedłożenia </w:t>
      </w:r>
      <w:r w:rsidR="00D75F42">
        <w:rPr>
          <w:rFonts w:ascii="Arial" w:eastAsia="Calibri" w:hAnsi="Arial" w:cs="Arial"/>
          <w:sz w:val="20"/>
          <w:szCs w:val="20"/>
        </w:rPr>
        <w:t>Z</w:t>
      </w:r>
      <w:r w:rsidRPr="00ED101F">
        <w:rPr>
          <w:rFonts w:ascii="Arial" w:eastAsia="Calibri" w:hAnsi="Arial" w:cs="Arial"/>
          <w:sz w:val="20"/>
          <w:szCs w:val="20"/>
        </w:rPr>
        <w:t>amawiającemu projektu</w:t>
      </w:r>
      <w:r w:rsidR="006C5E62">
        <w:rPr>
          <w:rFonts w:ascii="Arial" w:eastAsia="Calibri" w:hAnsi="Arial" w:cs="Arial"/>
          <w:sz w:val="20"/>
          <w:szCs w:val="20"/>
        </w:rPr>
        <w:t xml:space="preserve"> </w:t>
      </w:r>
      <w:r w:rsidRPr="00ED101F">
        <w:rPr>
          <w:rFonts w:ascii="Arial" w:eastAsia="Calibri" w:hAnsi="Arial" w:cs="Arial"/>
          <w:sz w:val="20"/>
          <w:szCs w:val="20"/>
        </w:rPr>
        <w:t xml:space="preserve">tej umowy, przy czym podwykonawca lub dalszy podwykonawca jest obowiązany dołączyć zgodę </w:t>
      </w:r>
      <w:r w:rsidR="00D75F42">
        <w:rPr>
          <w:rFonts w:ascii="Arial" w:eastAsia="Calibri" w:hAnsi="Arial" w:cs="Arial"/>
          <w:sz w:val="20"/>
          <w:szCs w:val="20"/>
        </w:rPr>
        <w:t>W</w:t>
      </w:r>
      <w:r w:rsidRPr="00ED101F">
        <w:rPr>
          <w:rFonts w:ascii="Arial" w:eastAsia="Calibri" w:hAnsi="Arial" w:cs="Arial"/>
          <w:sz w:val="20"/>
          <w:szCs w:val="20"/>
        </w:rPr>
        <w:t xml:space="preserve">ykonawcy na zawarcie umowy o podwykonawstwo o treści zgodnej z projektem umowy. </w:t>
      </w:r>
    </w:p>
    <w:p w14:paraId="39B2687A" w14:textId="28B36CC0" w:rsidR="00F00C4E" w:rsidRPr="00ED101F" w:rsidRDefault="00F00C4E" w:rsidP="00276D2B">
      <w:pPr>
        <w:pStyle w:val="Tekstpodstawowy20"/>
        <w:numPr>
          <w:ilvl w:val="3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ED101F">
        <w:rPr>
          <w:rFonts w:ascii="Arial" w:hAnsi="Arial" w:cs="Arial"/>
          <w:sz w:val="20"/>
          <w:szCs w:val="20"/>
        </w:rPr>
        <w:t xml:space="preserve">Zamawiający, w terminie 7 dni zgłasza pisemne zastrzeżenia do projektu umowy o podwykonawstwo, której przedmiotem są </w:t>
      </w:r>
      <w:r w:rsidR="00221673">
        <w:rPr>
          <w:rFonts w:ascii="Arial" w:hAnsi="Arial" w:cs="Arial"/>
          <w:sz w:val="20"/>
          <w:szCs w:val="20"/>
        </w:rPr>
        <w:t>roboty montażowe</w:t>
      </w:r>
      <w:r w:rsidRPr="00ED101F">
        <w:rPr>
          <w:rFonts w:ascii="Arial" w:hAnsi="Arial" w:cs="Arial"/>
          <w:sz w:val="20"/>
          <w:szCs w:val="20"/>
        </w:rPr>
        <w:t>:</w:t>
      </w:r>
    </w:p>
    <w:p w14:paraId="0C5EF46E" w14:textId="77777777" w:rsidR="00F00C4E" w:rsidRPr="00ED101F" w:rsidRDefault="00F00C4E" w:rsidP="00276D2B">
      <w:pPr>
        <w:pStyle w:val="Tekstpodstawowy20"/>
        <w:numPr>
          <w:ilvl w:val="0"/>
          <w:numId w:val="10"/>
        </w:numPr>
        <w:spacing w:after="0" w:line="360" w:lineRule="auto"/>
        <w:ind w:left="1134"/>
        <w:jc w:val="both"/>
        <w:rPr>
          <w:rFonts w:ascii="Arial" w:hAnsi="Arial" w:cs="Arial"/>
          <w:i/>
          <w:sz w:val="20"/>
          <w:szCs w:val="20"/>
        </w:rPr>
      </w:pPr>
      <w:r w:rsidRPr="00ED101F">
        <w:rPr>
          <w:rFonts w:ascii="Arial" w:hAnsi="Arial" w:cs="Arial"/>
          <w:sz w:val="20"/>
          <w:szCs w:val="20"/>
        </w:rPr>
        <w:t xml:space="preserve">niespełniającej wymagań określonych w </w:t>
      </w:r>
      <w:r w:rsidR="00113735">
        <w:rPr>
          <w:rFonts w:ascii="Arial" w:hAnsi="Arial" w:cs="Arial"/>
          <w:sz w:val="20"/>
          <w:szCs w:val="20"/>
        </w:rPr>
        <w:t>szczegółowym opisie zamówienia</w:t>
      </w:r>
      <w:r w:rsidRPr="00ED101F">
        <w:rPr>
          <w:rFonts w:ascii="Arial" w:hAnsi="Arial" w:cs="Arial"/>
          <w:sz w:val="20"/>
          <w:szCs w:val="20"/>
        </w:rPr>
        <w:t>;</w:t>
      </w:r>
    </w:p>
    <w:p w14:paraId="31D3C6DA" w14:textId="77777777" w:rsidR="00F00C4E" w:rsidRPr="00ED101F" w:rsidRDefault="00F00C4E" w:rsidP="00276D2B">
      <w:pPr>
        <w:pStyle w:val="Tekstpodstawowy20"/>
        <w:numPr>
          <w:ilvl w:val="0"/>
          <w:numId w:val="10"/>
        </w:numPr>
        <w:spacing w:after="0" w:line="360" w:lineRule="auto"/>
        <w:ind w:left="1134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ED101F">
        <w:rPr>
          <w:rFonts w:ascii="Arial" w:hAnsi="Arial" w:cs="Arial"/>
          <w:sz w:val="20"/>
          <w:szCs w:val="20"/>
        </w:rPr>
        <w:t xml:space="preserve">gdy przewiduje termin zapłaty wynagrodzenia podwykonawcy lub dalszemu podwykonawcy dłuższy </w:t>
      </w:r>
      <w:r w:rsidRPr="00ED101F">
        <w:rPr>
          <w:rFonts w:ascii="Arial" w:hAnsi="Arial" w:cs="Arial"/>
          <w:bCs/>
          <w:sz w:val="20"/>
          <w:szCs w:val="20"/>
        </w:rPr>
        <w:t>niż 30 dni</w:t>
      </w:r>
      <w:r w:rsidRPr="00ED101F">
        <w:rPr>
          <w:rFonts w:ascii="Arial" w:hAnsi="Arial" w:cs="Arial"/>
          <w:sz w:val="20"/>
          <w:szCs w:val="20"/>
        </w:rPr>
        <w:t xml:space="preserve"> od dnia doręczenia wykonawcy, podwykonawcy lub dalszemu podwykonawcy faktury lub rachunku, potwierdzających wykonanie zleconej podwykonawcy lub dalszemu podwykonawcy dostawy, usługi lub roboty budowlanej.</w:t>
      </w:r>
    </w:p>
    <w:p w14:paraId="24805717" w14:textId="228A2451" w:rsidR="00F00C4E" w:rsidRPr="00ED101F" w:rsidRDefault="00F00C4E" w:rsidP="00276D2B">
      <w:pPr>
        <w:pStyle w:val="Tekstpodstawowy20"/>
        <w:numPr>
          <w:ilvl w:val="3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ED101F">
        <w:rPr>
          <w:rFonts w:ascii="Arial" w:hAnsi="Arial" w:cs="Arial"/>
          <w:sz w:val="20"/>
          <w:szCs w:val="20"/>
        </w:rPr>
        <w:t xml:space="preserve">Niezgłoszenie pisemnych zastrzeżeń do przedłożonego projektu umowy o podwykonawstwo, której przedmiotem są roboty </w:t>
      </w:r>
      <w:r w:rsidR="00221673">
        <w:rPr>
          <w:rFonts w:ascii="Arial" w:hAnsi="Arial" w:cs="Arial"/>
          <w:sz w:val="20"/>
          <w:szCs w:val="20"/>
        </w:rPr>
        <w:t>montażowe</w:t>
      </w:r>
      <w:r w:rsidRPr="00ED101F">
        <w:rPr>
          <w:rFonts w:ascii="Arial" w:hAnsi="Arial" w:cs="Arial"/>
          <w:sz w:val="20"/>
          <w:szCs w:val="20"/>
        </w:rPr>
        <w:t>, w terminie określonym w ust. 2 uważa się za akceptację projektu umowy przez Zamawiającego.</w:t>
      </w:r>
    </w:p>
    <w:p w14:paraId="6A99C22D" w14:textId="077FCCB4" w:rsidR="00F00C4E" w:rsidRPr="00ED101F" w:rsidRDefault="00F00C4E" w:rsidP="00276D2B">
      <w:pPr>
        <w:pStyle w:val="Tekstpodstawowy20"/>
        <w:numPr>
          <w:ilvl w:val="3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ED101F">
        <w:rPr>
          <w:rFonts w:ascii="Arial" w:hAnsi="Arial" w:cs="Arial"/>
          <w:sz w:val="20"/>
          <w:szCs w:val="20"/>
        </w:rPr>
        <w:t xml:space="preserve">Wykonawca, podwykonawca lub dalszy podwykonawca przedkłada </w:t>
      </w:r>
      <w:r w:rsidR="00113735">
        <w:rPr>
          <w:rFonts w:ascii="Arial" w:hAnsi="Arial" w:cs="Arial"/>
          <w:sz w:val="20"/>
          <w:szCs w:val="20"/>
        </w:rPr>
        <w:t>Z</w:t>
      </w:r>
      <w:r w:rsidRPr="00ED101F">
        <w:rPr>
          <w:rFonts w:ascii="Arial" w:hAnsi="Arial" w:cs="Arial"/>
          <w:sz w:val="20"/>
          <w:szCs w:val="20"/>
        </w:rPr>
        <w:t xml:space="preserve">amawiającemu poświadczoną za zgodność z oryginałem kopię zawartej umowy o podwykonawstwo, której przedmiotem są roboty </w:t>
      </w:r>
      <w:r w:rsidR="00221673">
        <w:rPr>
          <w:rFonts w:ascii="Arial" w:hAnsi="Arial" w:cs="Arial"/>
          <w:sz w:val="20"/>
          <w:szCs w:val="20"/>
        </w:rPr>
        <w:t>montażowe</w:t>
      </w:r>
      <w:r w:rsidRPr="00ED101F">
        <w:rPr>
          <w:rFonts w:ascii="Arial" w:hAnsi="Arial" w:cs="Arial"/>
          <w:sz w:val="20"/>
          <w:szCs w:val="20"/>
        </w:rPr>
        <w:t>, dostawy</w:t>
      </w:r>
      <w:r w:rsidR="00D1144E">
        <w:rPr>
          <w:rFonts w:ascii="Arial" w:hAnsi="Arial" w:cs="Arial"/>
          <w:sz w:val="20"/>
          <w:szCs w:val="20"/>
        </w:rPr>
        <w:t xml:space="preserve"> lub </w:t>
      </w:r>
      <w:r w:rsidRPr="00ED101F">
        <w:rPr>
          <w:rFonts w:ascii="Arial" w:hAnsi="Arial" w:cs="Arial"/>
          <w:sz w:val="20"/>
          <w:szCs w:val="20"/>
        </w:rPr>
        <w:t>usługi w terminie 7 dni od dnia jej zawarcia, z wyłączeniem umów o wartości mniejszej niż 5% wartości umowy, o której mowa w § 3 ust. 1</w:t>
      </w:r>
      <w:r w:rsidR="00D1144E">
        <w:rPr>
          <w:rFonts w:ascii="Arial" w:hAnsi="Arial" w:cs="Arial"/>
          <w:sz w:val="20"/>
          <w:szCs w:val="20"/>
        </w:rPr>
        <w:t xml:space="preserve"> </w:t>
      </w:r>
      <w:r w:rsidR="000062A1">
        <w:rPr>
          <w:rFonts w:ascii="Arial" w:hAnsi="Arial" w:cs="Arial"/>
          <w:sz w:val="20"/>
          <w:szCs w:val="20"/>
        </w:rPr>
        <w:t>U</w:t>
      </w:r>
      <w:r w:rsidR="00D1144E">
        <w:rPr>
          <w:rFonts w:ascii="Arial" w:hAnsi="Arial" w:cs="Arial"/>
          <w:sz w:val="20"/>
          <w:szCs w:val="20"/>
        </w:rPr>
        <w:t>mowy</w:t>
      </w:r>
      <w:r w:rsidRPr="00ED101F">
        <w:rPr>
          <w:rFonts w:ascii="Arial" w:hAnsi="Arial" w:cs="Arial"/>
          <w:sz w:val="20"/>
          <w:szCs w:val="20"/>
        </w:rPr>
        <w:t xml:space="preserve">. </w:t>
      </w:r>
    </w:p>
    <w:p w14:paraId="27BB3ABA" w14:textId="5B9226A8" w:rsidR="00F00C4E" w:rsidRPr="00ED101F" w:rsidRDefault="00F00C4E" w:rsidP="00276D2B">
      <w:pPr>
        <w:pStyle w:val="Tekstpodstawowy20"/>
        <w:numPr>
          <w:ilvl w:val="3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ED101F">
        <w:rPr>
          <w:rFonts w:ascii="Arial" w:hAnsi="Arial" w:cs="Arial"/>
          <w:sz w:val="20"/>
          <w:szCs w:val="20"/>
        </w:rPr>
        <w:t xml:space="preserve">Zamawiający, w terminie 10 dni zgłasza pisemny sprzeciw do umowy o podwykonawstwo, której przedmiotem są roboty </w:t>
      </w:r>
      <w:r w:rsidR="00247B21">
        <w:rPr>
          <w:rFonts w:ascii="Arial" w:hAnsi="Arial" w:cs="Arial"/>
          <w:sz w:val="20"/>
          <w:szCs w:val="20"/>
        </w:rPr>
        <w:t>budowlano-</w:t>
      </w:r>
      <w:r w:rsidR="004F69A2">
        <w:rPr>
          <w:rFonts w:ascii="Arial" w:hAnsi="Arial" w:cs="Arial"/>
          <w:sz w:val="20"/>
          <w:szCs w:val="20"/>
        </w:rPr>
        <w:t>montażowe</w:t>
      </w:r>
      <w:r w:rsidRPr="00ED101F">
        <w:rPr>
          <w:rFonts w:ascii="Arial" w:hAnsi="Arial" w:cs="Arial"/>
          <w:sz w:val="20"/>
          <w:szCs w:val="20"/>
        </w:rPr>
        <w:t>, jeżeli w umowie o podwykonawstwo nie wprowadzono wymagań o których mowa w ust. 2.</w:t>
      </w:r>
    </w:p>
    <w:p w14:paraId="30C10B69" w14:textId="77777777" w:rsidR="00F00C4E" w:rsidRPr="00ED101F" w:rsidRDefault="00F00C4E" w:rsidP="00276D2B">
      <w:pPr>
        <w:pStyle w:val="Tekstpodstawowy20"/>
        <w:numPr>
          <w:ilvl w:val="3"/>
          <w:numId w:val="5"/>
        </w:numPr>
        <w:spacing w:after="0" w:line="360" w:lineRule="auto"/>
        <w:ind w:left="425" w:hanging="425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ED101F">
        <w:rPr>
          <w:rFonts w:ascii="Arial" w:hAnsi="Arial" w:cs="Arial"/>
          <w:sz w:val="20"/>
          <w:szCs w:val="20"/>
        </w:rPr>
        <w:t xml:space="preserve">Za zaakceptowaną umowę nie będzie można uznać umowy zawartej, która zawiera odmienne postanowienia niż przewidziane w projekcie tej umowy, w wersji przedłożonej do zaakceptowania </w:t>
      </w:r>
      <w:r w:rsidR="00F233F9">
        <w:rPr>
          <w:rFonts w:ascii="Arial" w:hAnsi="Arial" w:cs="Arial"/>
          <w:sz w:val="20"/>
          <w:szCs w:val="20"/>
        </w:rPr>
        <w:t>Z</w:t>
      </w:r>
      <w:r w:rsidRPr="00ED101F">
        <w:rPr>
          <w:rFonts w:ascii="Arial" w:hAnsi="Arial" w:cs="Arial"/>
          <w:sz w:val="20"/>
          <w:szCs w:val="20"/>
        </w:rPr>
        <w:t>amawiającego, do którego nie wniósł zastrzeżeń.</w:t>
      </w:r>
    </w:p>
    <w:p w14:paraId="78DF943B" w14:textId="15F01A73" w:rsidR="00F00C4E" w:rsidRPr="00ED101F" w:rsidRDefault="00F00C4E" w:rsidP="00276D2B">
      <w:pPr>
        <w:pStyle w:val="Tekstpodstawowy20"/>
        <w:numPr>
          <w:ilvl w:val="3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ED101F">
        <w:rPr>
          <w:rFonts w:ascii="Arial" w:hAnsi="Arial" w:cs="Arial"/>
          <w:sz w:val="20"/>
          <w:szCs w:val="20"/>
        </w:rPr>
        <w:lastRenderedPageBreak/>
        <w:t xml:space="preserve">W trakcie wykonania zamówienia </w:t>
      </w:r>
      <w:r w:rsidR="00D1144E">
        <w:rPr>
          <w:rFonts w:ascii="Arial" w:hAnsi="Arial" w:cs="Arial"/>
          <w:sz w:val="20"/>
          <w:szCs w:val="20"/>
        </w:rPr>
        <w:t>W</w:t>
      </w:r>
      <w:r w:rsidRPr="00ED101F">
        <w:rPr>
          <w:rFonts w:ascii="Arial" w:hAnsi="Arial" w:cs="Arial"/>
          <w:sz w:val="20"/>
          <w:szCs w:val="20"/>
        </w:rPr>
        <w:t xml:space="preserve">ykonawca może dokonać modyfikacji złożonych w postępowaniu deklaracji odnośnie do podwykonawstwa poprzez wskazanie innych podwykonawców; rezygnację </w:t>
      </w:r>
      <w:r w:rsidR="00396791">
        <w:rPr>
          <w:rFonts w:ascii="Arial" w:hAnsi="Arial" w:cs="Arial"/>
          <w:sz w:val="20"/>
          <w:szCs w:val="20"/>
        </w:rPr>
        <w:br w:type="textWrapping" w:clear="all"/>
      </w:r>
      <w:r w:rsidRPr="00ED101F">
        <w:rPr>
          <w:rFonts w:ascii="Arial" w:hAnsi="Arial" w:cs="Arial"/>
          <w:sz w:val="20"/>
          <w:szCs w:val="20"/>
        </w:rPr>
        <w:t>z podwykonawców, wskazanie innego zakresu podwykonawstwa albo wykonanie zamówienia przy pomocy podwykonawców, pomimo niewskazania w postępowaniu żadnej części zamówienia przeznaczonej do wykonania w ramach podwykonawstwa. Zmiana zakresu podwykonawstwa nie będzie mogła dotyczyć części zamówienia zastrzeżonych przez zamawiającego do osobistego wykonania przez wykonawcę. Jeżeli zmiana albo rezygnacja z podwykonawcy dotyczy podmiotu,</w:t>
      </w:r>
      <w:r w:rsidR="00E478F4">
        <w:rPr>
          <w:rFonts w:ascii="Arial" w:hAnsi="Arial" w:cs="Arial"/>
          <w:sz w:val="20"/>
          <w:szCs w:val="20"/>
        </w:rPr>
        <w:t xml:space="preserve"> </w:t>
      </w:r>
      <w:r w:rsidRPr="00ED101F">
        <w:rPr>
          <w:rFonts w:ascii="Arial" w:hAnsi="Arial" w:cs="Arial"/>
          <w:sz w:val="20"/>
          <w:szCs w:val="20"/>
        </w:rPr>
        <w:t xml:space="preserve">na którego zasoby wykonawca powoływał się, na zasadach określonych w art. 26 ust. 2b </w:t>
      </w:r>
      <w:r w:rsidR="00D1144E">
        <w:rPr>
          <w:rFonts w:ascii="Arial" w:hAnsi="Arial" w:cs="Arial"/>
          <w:sz w:val="20"/>
          <w:szCs w:val="20"/>
        </w:rPr>
        <w:t>U</w:t>
      </w:r>
      <w:r w:rsidRPr="00ED101F">
        <w:rPr>
          <w:rFonts w:ascii="Arial" w:hAnsi="Arial" w:cs="Arial"/>
          <w:sz w:val="20"/>
          <w:szCs w:val="20"/>
        </w:rPr>
        <w:t>stawy, w celu wykazania spełniania warunków udziału</w:t>
      </w:r>
      <w:r w:rsidR="00F91D85">
        <w:rPr>
          <w:rFonts w:ascii="Arial" w:hAnsi="Arial" w:cs="Arial"/>
          <w:sz w:val="20"/>
          <w:szCs w:val="20"/>
        </w:rPr>
        <w:t xml:space="preserve"> </w:t>
      </w:r>
      <w:r w:rsidR="00396791">
        <w:rPr>
          <w:rFonts w:ascii="Arial" w:hAnsi="Arial" w:cs="Arial"/>
          <w:sz w:val="20"/>
          <w:szCs w:val="20"/>
        </w:rPr>
        <w:br w:type="textWrapping" w:clear="all"/>
      </w:r>
      <w:r w:rsidRPr="00ED101F">
        <w:rPr>
          <w:rFonts w:ascii="Arial" w:hAnsi="Arial" w:cs="Arial"/>
          <w:sz w:val="20"/>
          <w:szCs w:val="20"/>
        </w:rPr>
        <w:t xml:space="preserve">w postępowaniu, o których mowa w art. 22 ust. 1 </w:t>
      </w:r>
      <w:r w:rsidR="00D1144E">
        <w:rPr>
          <w:rFonts w:ascii="Arial" w:hAnsi="Arial" w:cs="Arial"/>
          <w:sz w:val="20"/>
          <w:szCs w:val="20"/>
        </w:rPr>
        <w:t>Ustawy</w:t>
      </w:r>
      <w:r w:rsidRPr="00ED101F">
        <w:rPr>
          <w:rFonts w:ascii="Arial" w:hAnsi="Arial" w:cs="Arial"/>
          <w:sz w:val="20"/>
          <w:szCs w:val="20"/>
        </w:rPr>
        <w:t xml:space="preserve">, </w:t>
      </w:r>
      <w:r w:rsidR="00F233F9">
        <w:rPr>
          <w:rFonts w:ascii="Arial" w:hAnsi="Arial" w:cs="Arial"/>
          <w:sz w:val="20"/>
          <w:szCs w:val="20"/>
        </w:rPr>
        <w:t>W</w:t>
      </w:r>
      <w:r w:rsidRPr="00ED101F">
        <w:rPr>
          <w:rFonts w:ascii="Arial" w:hAnsi="Arial" w:cs="Arial"/>
          <w:sz w:val="20"/>
          <w:szCs w:val="20"/>
        </w:rPr>
        <w:t xml:space="preserve">ykonawca jest obowiązany wykazać </w:t>
      </w:r>
      <w:r w:rsidR="00F233F9">
        <w:rPr>
          <w:rFonts w:ascii="Arial" w:hAnsi="Arial" w:cs="Arial"/>
          <w:sz w:val="20"/>
          <w:szCs w:val="20"/>
        </w:rPr>
        <w:t>Z</w:t>
      </w:r>
      <w:r w:rsidRPr="00ED101F">
        <w:rPr>
          <w:rFonts w:ascii="Arial" w:hAnsi="Arial" w:cs="Arial"/>
          <w:sz w:val="20"/>
          <w:szCs w:val="20"/>
        </w:rPr>
        <w:t>amawiającemu, iż proponowany inny podwykonawca lub wykonawca samodzielnie spełnia je w stopniu nie mniejszym niż wymagany w trakcie postępowania o udzielenie zamówienia.</w:t>
      </w:r>
    </w:p>
    <w:p w14:paraId="34469A83" w14:textId="76110103" w:rsidR="00F00C4E" w:rsidRPr="00ED101F" w:rsidRDefault="00F00C4E" w:rsidP="00276D2B">
      <w:pPr>
        <w:pStyle w:val="Tekstpodstawowy20"/>
        <w:numPr>
          <w:ilvl w:val="3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ED101F">
        <w:rPr>
          <w:rFonts w:ascii="Arial" w:hAnsi="Arial" w:cs="Arial"/>
          <w:sz w:val="20"/>
          <w:szCs w:val="20"/>
        </w:rPr>
        <w:t xml:space="preserve">Termin zapłaty wynagrodzenia podwykonawcy lub dalszemu podwykonawcy przewidziany w umowie </w:t>
      </w:r>
      <w:r w:rsidR="00396791">
        <w:rPr>
          <w:rFonts w:ascii="Arial" w:hAnsi="Arial" w:cs="Arial"/>
          <w:sz w:val="20"/>
          <w:szCs w:val="20"/>
        </w:rPr>
        <w:br w:type="textWrapping" w:clear="all"/>
      </w:r>
      <w:r w:rsidRPr="00ED101F">
        <w:rPr>
          <w:rFonts w:ascii="Arial" w:hAnsi="Arial" w:cs="Arial"/>
          <w:sz w:val="20"/>
          <w:szCs w:val="20"/>
        </w:rPr>
        <w:t xml:space="preserve">o </w:t>
      </w:r>
      <w:r w:rsidR="00765A44" w:rsidRPr="00ED101F">
        <w:rPr>
          <w:rFonts w:ascii="Arial" w:hAnsi="Arial" w:cs="Arial"/>
          <w:sz w:val="20"/>
          <w:szCs w:val="20"/>
        </w:rPr>
        <w:t>podwykonawstwo nie</w:t>
      </w:r>
      <w:r w:rsidRPr="00ED101F">
        <w:rPr>
          <w:rFonts w:ascii="Arial" w:hAnsi="Arial" w:cs="Arial"/>
          <w:sz w:val="20"/>
          <w:szCs w:val="20"/>
        </w:rPr>
        <w:t xml:space="preserve"> może </w:t>
      </w:r>
      <w:r w:rsidR="00765A44" w:rsidRPr="00ED101F">
        <w:rPr>
          <w:rFonts w:ascii="Arial" w:hAnsi="Arial" w:cs="Arial"/>
          <w:sz w:val="20"/>
          <w:szCs w:val="20"/>
        </w:rPr>
        <w:t>być</w:t>
      </w:r>
      <w:r w:rsidR="00396791">
        <w:rPr>
          <w:rFonts w:ascii="Arial" w:hAnsi="Arial" w:cs="Arial"/>
          <w:sz w:val="20"/>
          <w:szCs w:val="20"/>
        </w:rPr>
        <w:t xml:space="preserve"> </w:t>
      </w:r>
      <w:r w:rsidR="00765A44" w:rsidRPr="00ED101F">
        <w:rPr>
          <w:rFonts w:ascii="Arial" w:hAnsi="Arial" w:cs="Arial"/>
          <w:sz w:val="20"/>
          <w:szCs w:val="20"/>
        </w:rPr>
        <w:t>dłuższy</w:t>
      </w:r>
      <w:r w:rsidRPr="00ED101F">
        <w:rPr>
          <w:rFonts w:ascii="Arial" w:hAnsi="Arial" w:cs="Arial"/>
          <w:sz w:val="20"/>
          <w:szCs w:val="20"/>
        </w:rPr>
        <w:t xml:space="preserve"> niż 30 dni od dnia doręczenia wykonawcy, podwykonawcy lub dalszemu podwykonawcy faktury lub rachunku, potwierdzających wykonanie zleconej podwykonawcy lub dalszemu podwykonawcy dostawy, usługi lub roboty </w:t>
      </w:r>
      <w:r w:rsidR="004F69A2">
        <w:rPr>
          <w:rFonts w:ascii="Arial" w:hAnsi="Arial" w:cs="Arial"/>
          <w:sz w:val="20"/>
          <w:szCs w:val="20"/>
        </w:rPr>
        <w:t>montażowej</w:t>
      </w:r>
      <w:r w:rsidRPr="00ED101F">
        <w:rPr>
          <w:rFonts w:ascii="Arial" w:hAnsi="Arial" w:cs="Arial"/>
          <w:sz w:val="20"/>
          <w:szCs w:val="20"/>
        </w:rPr>
        <w:t>.</w:t>
      </w:r>
    </w:p>
    <w:p w14:paraId="13A26FD4" w14:textId="1A06196B" w:rsidR="00F00C4E" w:rsidRPr="00ED101F" w:rsidRDefault="00F00C4E" w:rsidP="00276D2B">
      <w:pPr>
        <w:pStyle w:val="Tekstpodstawowy20"/>
        <w:numPr>
          <w:ilvl w:val="3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ED101F">
        <w:rPr>
          <w:rFonts w:ascii="Arial" w:hAnsi="Arial" w:cs="Arial"/>
          <w:sz w:val="20"/>
          <w:szCs w:val="20"/>
        </w:rPr>
        <w:t>Zamawiający dokonuje bezpośredniej zapłaty wymagalnego wynagrodzenia przysługującego podwykonawcy lub dalszemu podwykonawcy, który zawarł zaakceptowaną przez zamawiającego umowę</w:t>
      </w:r>
      <w:r w:rsidR="00396791">
        <w:rPr>
          <w:rFonts w:ascii="Arial" w:hAnsi="Arial" w:cs="Arial"/>
          <w:sz w:val="20"/>
          <w:szCs w:val="20"/>
        </w:rPr>
        <w:t xml:space="preserve"> </w:t>
      </w:r>
      <w:r w:rsidRPr="00ED101F">
        <w:rPr>
          <w:rFonts w:ascii="Arial" w:hAnsi="Arial" w:cs="Arial"/>
          <w:sz w:val="20"/>
          <w:szCs w:val="20"/>
        </w:rPr>
        <w:t xml:space="preserve">o podwykonawstwo, której przedmiotem są roboty </w:t>
      </w:r>
      <w:r w:rsidR="004F69A2">
        <w:rPr>
          <w:rFonts w:ascii="Arial" w:hAnsi="Arial" w:cs="Arial"/>
          <w:sz w:val="20"/>
          <w:szCs w:val="20"/>
        </w:rPr>
        <w:t>montażowe</w:t>
      </w:r>
      <w:r w:rsidRPr="00ED101F">
        <w:rPr>
          <w:rFonts w:ascii="Arial" w:hAnsi="Arial" w:cs="Arial"/>
          <w:sz w:val="20"/>
          <w:szCs w:val="20"/>
        </w:rPr>
        <w:t xml:space="preserve">, lub który zawarł przedłożoną Zamawiającemu umowę o podwykonawstwo, której przedmiotem są dostawy lub usługi, w przypadku uchylenia się od obowiązku zapłaty odpowiednio przez wykonawcę, podwykonawcę lub dalszego podwykonawcę zamówienia na roboty </w:t>
      </w:r>
      <w:r w:rsidR="004F69A2">
        <w:rPr>
          <w:rFonts w:ascii="Arial" w:hAnsi="Arial" w:cs="Arial"/>
          <w:sz w:val="20"/>
          <w:szCs w:val="20"/>
        </w:rPr>
        <w:t>montażowe</w:t>
      </w:r>
      <w:r w:rsidRPr="00ED101F">
        <w:rPr>
          <w:rFonts w:ascii="Arial" w:hAnsi="Arial" w:cs="Arial"/>
          <w:sz w:val="20"/>
          <w:szCs w:val="20"/>
        </w:rPr>
        <w:t xml:space="preserve">. </w:t>
      </w:r>
      <w:r w:rsidR="00765A44" w:rsidRPr="00ED101F">
        <w:rPr>
          <w:rFonts w:ascii="Arial" w:hAnsi="Arial" w:cs="Arial"/>
          <w:sz w:val="20"/>
          <w:szCs w:val="20"/>
        </w:rPr>
        <w:t>Wynagrodzenie dotyczy</w:t>
      </w:r>
      <w:r w:rsidRPr="00ED101F">
        <w:rPr>
          <w:rFonts w:ascii="Arial" w:hAnsi="Arial" w:cs="Arial"/>
          <w:sz w:val="20"/>
          <w:szCs w:val="20"/>
        </w:rPr>
        <w:t xml:space="preserve"> wyłącznie należności powstałych po zaakceptowaniu przez zamawiającego umowy o podwykonawstwo, której przedmiotem są roboty budowlane lub po przedłożeniu Zamawiającemu przedłożonej za zgodność z oryginałem kopii umowy o podwykonawstwo, której przedmiotem są dostawy lub usługi. Bezpośrednia zapłata obejmuje wyłącznie należne wynagrodzenie, bez odsetek, należnych podwykonawcy lub dalszemu podwykonawcy.</w:t>
      </w:r>
    </w:p>
    <w:p w14:paraId="59A8E27E" w14:textId="77777777" w:rsidR="00F00C4E" w:rsidRPr="00ED101F" w:rsidRDefault="00F00C4E" w:rsidP="00276D2B">
      <w:pPr>
        <w:pStyle w:val="Tekstpodstawowy20"/>
        <w:numPr>
          <w:ilvl w:val="3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ED101F">
        <w:rPr>
          <w:rFonts w:ascii="Arial" w:hAnsi="Arial" w:cs="Arial"/>
          <w:sz w:val="20"/>
          <w:szCs w:val="20"/>
        </w:rPr>
        <w:t xml:space="preserve">Przed dokonaniem bezpośredniej zapłaty zamawiający jest obowiązany umożliwić wykonawcy zgłoszenie pisemnych uwag dotyczących zasadności bezpośredniej zapłaty wynagrodzenia podwykonawcy lub dalszemu podwykonawcy. Zamawiający informuje o terminie zgłaszania </w:t>
      </w:r>
      <w:r w:rsidR="00765A44" w:rsidRPr="00ED101F">
        <w:rPr>
          <w:rFonts w:ascii="Arial" w:hAnsi="Arial" w:cs="Arial"/>
          <w:sz w:val="20"/>
          <w:szCs w:val="20"/>
        </w:rPr>
        <w:t>uwag,</w:t>
      </w:r>
      <w:r w:rsidR="00765A44">
        <w:rPr>
          <w:rFonts w:ascii="Arial" w:hAnsi="Arial" w:cs="Arial"/>
          <w:sz w:val="20"/>
          <w:szCs w:val="20"/>
        </w:rPr>
        <w:t xml:space="preserve"> nie</w:t>
      </w:r>
      <w:r w:rsidRPr="00ED101F">
        <w:rPr>
          <w:rFonts w:ascii="Arial" w:hAnsi="Arial" w:cs="Arial"/>
          <w:sz w:val="20"/>
          <w:szCs w:val="20"/>
        </w:rPr>
        <w:t xml:space="preserve"> krótszym niż 7 dni od dnia doręczenia tej informacji. W przypadku zgłoszenia uwag w terminie wskazanym p</w:t>
      </w:r>
      <w:r w:rsidR="007A3FE4">
        <w:rPr>
          <w:rFonts w:ascii="Arial" w:hAnsi="Arial" w:cs="Arial"/>
          <w:sz w:val="20"/>
          <w:szCs w:val="20"/>
        </w:rPr>
        <w:t xml:space="preserve">rzez </w:t>
      </w:r>
      <w:r w:rsidR="000062A1">
        <w:rPr>
          <w:rFonts w:ascii="Arial" w:hAnsi="Arial" w:cs="Arial"/>
          <w:sz w:val="20"/>
          <w:szCs w:val="20"/>
        </w:rPr>
        <w:t>Z</w:t>
      </w:r>
      <w:r w:rsidR="007A3FE4">
        <w:rPr>
          <w:rFonts w:ascii="Arial" w:hAnsi="Arial" w:cs="Arial"/>
          <w:sz w:val="20"/>
          <w:szCs w:val="20"/>
        </w:rPr>
        <w:t>amawiającego, zamawiający</w:t>
      </w:r>
      <w:r w:rsidRPr="00ED101F">
        <w:rPr>
          <w:rFonts w:ascii="Arial" w:hAnsi="Arial" w:cs="Arial"/>
          <w:sz w:val="20"/>
          <w:szCs w:val="20"/>
        </w:rPr>
        <w:t xml:space="preserve"> może:</w:t>
      </w:r>
    </w:p>
    <w:p w14:paraId="3F05EABE" w14:textId="77777777" w:rsidR="00F00C4E" w:rsidRPr="00ED101F" w:rsidRDefault="00F00C4E" w:rsidP="00276D2B">
      <w:pPr>
        <w:pStyle w:val="Tekstpodstawowy20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D101F">
        <w:rPr>
          <w:rFonts w:ascii="Arial" w:hAnsi="Arial" w:cs="Arial"/>
          <w:sz w:val="20"/>
          <w:szCs w:val="20"/>
        </w:rPr>
        <w:t>nie dokonać bezpośredniej zapłaty wynagrodzenia podwykonawcy lub dalszemu podwykonawcy, jeżeli wykonawca wykaże niezasadność takiej zapłaty albo</w:t>
      </w:r>
    </w:p>
    <w:p w14:paraId="610B553C" w14:textId="77777777" w:rsidR="00F00C4E" w:rsidRPr="00ED101F" w:rsidRDefault="00F00C4E" w:rsidP="00276D2B">
      <w:pPr>
        <w:pStyle w:val="Tekstpodstawowy20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D101F">
        <w:rPr>
          <w:rFonts w:ascii="Arial" w:hAnsi="Arial" w:cs="Arial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0AD1D350" w14:textId="77777777" w:rsidR="00F00C4E" w:rsidRPr="00ED101F" w:rsidRDefault="00F00C4E" w:rsidP="00276D2B">
      <w:pPr>
        <w:pStyle w:val="Tekstpodstawowy20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D101F">
        <w:rPr>
          <w:rFonts w:ascii="Arial" w:hAnsi="Arial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2EA468D9" w14:textId="2884411A" w:rsidR="00F00C4E" w:rsidRPr="00ED101F" w:rsidRDefault="00F00C4E" w:rsidP="00276D2B">
      <w:pPr>
        <w:pStyle w:val="Tekstpodstawowy20"/>
        <w:numPr>
          <w:ilvl w:val="3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ED101F">
        <w:rPr>
          <w:rFonts w:ascii="Arial" w:hAnsi="Arial" w:cs="Arial"/>
          <w:sz w:val="20"/>
          <w:szCs w:val="20"/>
        </w:rPr>
        <w:t xml:space="preserve">W przypadku zgłoszenia uwag w terminie wskazanym przez </w:t>
      </w:r>
      <w:r w:rsidR="00D1144E">
        <w:rPr>
          <w:rFonts w:ascii="Arial" w:hAnsi="Arial" w:cs="Arial"/>
          <w:sz w:val="20"/>
          <w:szCs w:val="20"/>
        </w:rPr>
        <w:t>Z</w:t>
      </w:r>
      <w:r w:rsidRPr="00ED101F">
        <w:rPr>
          <w:rFonts w:ascii="Arial" w:hAnsi="Arial" w:cs="Arial"/>
          <w:sz w:val="20"/>
          <w:szCs w:val="20"/>
        </w:rPr>
        <w:t xml:space="preserve">amawiającego, jeżeli w sposób wystarczający wykazano niezasadność bezpośredniej zapłaty, </w:t>
      </w:r>
      <w:r w:rsidR="00D1144E">
        <w:rPr>
          <w:rFonts w:ascii="Arial" w:hAnsi="Arial" w:cs="Arial"/>
          <w:sz w:val="20"/>
          <w:szCs w:val="20"/>
        </w:rPr>
        <w:t>Z</w:t>
      </w:r>
      <w:r w:rsidRPr="00ED101F">
        <w:rPr>
          <w:rFonts w:ascii="Arial" w:hAnsi="Arial" w:cs="Arial"/>
          <w:sz w:val="20"/>
          <w:szCs w:val="20"/>
        </w:rPr>
        <w:t>amawiający będzie obowiązany złożyć do depozytu sądowego kwotę potrzebną na pokrycie wynagrodzenia podwykonawcy lub dalszego podwykonawcy. Oznacza to, iż bezpośrednia zapłata będzie dokonywana wyłącznie w</w:t>
      </w:r>
      <w:r w:rsidR="00DF1F23">
        <w:rPr>
          <w:rFonts w:ascii="Arial" w:hAnsi="Arial" w:cs="Arial"/>
          <w:sz w:val="20"/>
          <w:szCs w:val="20"/>
        </w:rPr>
        <w:t xml:space="preserve"> </w:t>
      </w:r>
      <w:r w:rsidRPr="00ED101F">
        <w:rPr>
          <w:rFonts w:ascii="Arial" w:hAnsi="Arial" w:cs="Arial"/>
          <w:sz w:val="20"/>
          <w:szCs w:val="20"/>
        </w:rPr>
        <w:t xml:space="preserve">sytuacji, gdy zapłata za realizację świadczenia nie będzie budziła poważnych zastrzeżeń </w:t>
      </w:r>
      <w:r w:rsidR="00F233F9">
        <w:rPr>
          <w:rFonts w:ascii="Arial" w:hAnsi="Arial" w:cs="Arial"/>
          <w:sz w:val="20"/>
          <w:szCs w:val="20"/>
        </w:rPr>
        <w:t>W</w:t>
      </w:r>
      <w:r w:rsidRPr="00ED101F">
        <w:rPr>
          <w:rFonts w:ascii="Arial" w:hAnsi="Arial" w:cs="Arial"/>
          <w:sz w:val="20"/>
          <w:szCs w:val="20"/>
        </w:rPr>
        <w:t xml:space="preserve">ykonawcy, a tym samym </w:t>
      </w:r>
      <w:r w:rsidR="00F233F9">
        <w:rPr>
          <w:rFonts w:ascii="Arial" w:hAnsi="Arial" w:cs="Arial"/>
          <w:sz w:val="20"/>
          <w:szCs w:val="20"/>
        </w:rPr>
        <w:t>Z</w:t>
      </w:r>
      <w:r w:rsidRPr="00ED101F">
        <w:rPr>
          <w:rFonts w:ascii="Arial" w:hAnsi="Arial" w:cs="Arial"/>
          <w:sz w:val="20"/>
          <w:szCs w:val="20"/>
        </w:rPr>
        <w:t xml:space="preserve">amawiającego, natomiast </w:t>
      </w:r>
      <w:r w:rsidRPr="00ED101F">
        <w:rPr>
          <w:rFonts w:ascii="Arial" w:hAnsi="Arial" w:cs="Arial"/>
          <w:sz w:val="20"/>
          <w:szCs w:val="20"/>
        </w:rPr>
        <w:lastRenderedPageBreak/>
        <w:t>w przypadku zgłoszenia w</w:t>
      </w:r>
      <w:r w:rsidR="00F233F9">
        <w:rPr>
          <w:rFonts w:ascii="Arial" w:hAnsi="Arial" w:cs="Arial"/>
          <w:sz w:val="20"/>
          <w:szCs w:val="20"/>
        </w:rPr>
        <w:t>/</w:t>
      </w:r>
      <w:r w:rsidRPr="00ED101F">
        <w:rPr>
          <w:rFonts w:ascii="Arial" w:hAnsi="Arial" w:cs="Arial"/>
          <w:sz w:val="20"/>
          <w:szCs w:val="20"/>
        </w:rPr>
        <w:t xml:space="preserve">w. uwag przez </w:t>
      </w:r>
      <w:r w:rsidR="00F233F9">
        <w:rPr>
          <w:rFonts w:ascii="Arial" w:hAnsi="Arial" w:cs="Arial"/>
          <w:sz w:val="20"/>
          <w:szCs w:val="20"/>
        </w:rPr>
        <w:t>W</w:t>
      </w:r>
      <w:r w:rsidRPr="00ED101F">
        <w:rPr>
          <w:rFonts w:ascii="Arial" w:hAnsi="Arial" w:cs="Arial"/>
          <w:sz w:val="20"/>
          <w:szCs w:val="20"/>
        </w:rPr>
        <w:t xml:space="preserve">ykonawcę (skutkiem czego będzie złożenie spornej kwoty wynagrodzenia do depozytu sądowego) uzyskanie spornej kwoty wynagrodzenia tak przez </w:t>
      </w:r>
      <w:r w:rsidR="00F233F9">
        <w:rPr>
          <w:rFonts w:ascii="Arial" w:hAnsi="Arial" w:cs="Arial"/>
          <w:sz w:val="20"/>
          <w:szCs w:val="20"/>
        </w:rPr>
        <w:t>W</w:t>
      </w:r>
      <w:r w:rsidRPr="00ED101F">
        <w:rPr>
          <w:rFonts w:ascii="Arial" w:hAnsi="Arial" w:cs="Arial"/>
          <w:sz w:val="20"/>
          <w:szCs w:val="20"/>
        </w:rPr>
        <w:t>ykonawcę, jak i podwykonawcę lub dalszego podwykonawcę, będzie równoznaczne z koniecznością sądowego rozstrzygnięcia sporu.</w:t>
      </w:r>
    </w:p>
    <w:p w14:paraId="74571CED" w14:textId="77777777" w:rsidR="00F00C4E" w:rsidRPr="00E7180E" w:rsidRDefault="00F00C4E" w:rsidP="00276D2B">
      <w:pPr>
        <w:pStyle w:val="Tekstpodstawowy20"/>
        <w:numPr>
          <w:ilvl w:val="3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E7180E">
        <w:rPr>
          <w:rFonts w:ascii="Arial" w:hAnsi="Arial" w:cs="Arial"/>
          <w:sz w:val="20"/>
          <w:szCs w:val="20"/>
        </w:rPr>
        <w:t xml:space="preserve">W przypadku dokonania bezpośredniej zapłaty podwykonawcy lub dalszemu podwykonawcy, </w:t>
      </w:r>
      <w:r w:rsidR="00F233F9" w:rsidRPr="00E7180E">
        <w:rPr>
          <w:rFonts w:ascii="Arial" w:hAnsi="Arial" w:cs="Arial"/>
          <w:sz w:val="20"/>
          <w:szCs w:val="20"/>
        </w:rPr>
        <w:t>Z</w:t>
      </w:r>
      <w:r w:rsidRPr="00E7180E">
        <w:rPr>
          <w:rFonts w:ascii="Arial" w:hAnsi="Arial" w:cs="Arial"/>
          <w:sz w:val="20"/>
          <w:szCs w:val="20"/>
        </w:rPr>
        <w:t xml:space="preserve">amawiający potrąca kwotę wypłaconego wynagrodzenia z wynagrodzenia należnego </w:t>
      </w:r>
      <w:r w:rsidR="00F233F9" w:rsidRPr="00E7180E">
        <w:rPr>
          <w:rFonts w:ascii="Arial" w:hAnsi="Arial" w:cs="Arial"/>
          <w:sz w:val="20"/>
          <w:szCs w:val="20"/>
        </w:rPr>
        <w:t>W</w:t>
      </w:r>
      <w:r w:rsidRPr="00E7180E">
        <w:rPr>
          <w:rFonts w:ascii="Arial" w:hAnsi="Arial" w:cs="Arial"/>
          <w:sz w:val="20"/>
          <w:szCs w:val="20"/>
        </w:rPr>
        <w:t>ykonawcy.</w:t>
      </w:r>
    </w:p>
    <w:p w14:paraId="4CFDB6F8" w14:textId="77777777" w:rsidR="00F00C4E" w:rsidRPr="00ED101F" w:rsidRDefault="00F00C4E" w:rsidP="00276D2B">
      <w:pPr>
        <w:pStyle w:val="Tekstpodstawowy20"/>
        <w:numPr>
          <w:ilvl w:val="3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ED101F">
        <w:rPr>
          <w:rFonts w:ascii="Arial" w:hAnsi="Arial" w:cs="Arial"/>
          <w:color w:val="000000"/>
          <w:sz w:val="20"/>
          <w:szCs w:val="20"/>
        </w:rPr>
        <w:t xml:space="preserve">Wykonawca, niezależnie od warunków umowy z Podwykonawcą odpowiada wobec Zamawiającego za działanie lub zaniechanie Podwykonawców tak jak za własne działanie lub zaniechanie. </w:t>
      </w:r>
    </w:p>
    <w:p w14:paraId="3C612023" w14:textId="77777777" w:rsidR="00F00C4E" w:rsidRPr="00ED101F" w:rsidRDefault="00F00C4E" w:rsidP="00276D2B">
      <w:pPr>
        <w:pStyle w:val="Tekstpodstawowy20"/>
        <w:numPr>
          <w:ilvl w:val="3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ED101F">
        <w:rPr>
          <w:rFonts w:ascii="Arial" w:hAnsi="Arial" w:cs="Arial"/>
          <w:color w:val="000000"/>
          <w:sz w:val="20"/>
          <w:szCs w:val="20"/>
        </w:rPr>
        <w:t>Każda zmiana podwykonawcy, zmiana umowy z podwykonawcą lub zmiana zakresu wykonywanych przez niego robót, musi być uzasadniona przez Wykonawcę na piśmie i uprzednio zaakceptowana przez Zamawiającego na zasadach określonych w ust. 2-</w:t>
      </w:r>
      <w:r w:rsidR="00F233F9">
        <w:rPr>
          <w:rFonts w:ascii="Arial" w:hAnsi="Arial" w:cs="Arial"/>
          <w:color w:val="000000"/>
          <w:sz w:val="20"/>
          <w:szCs w:val="20"/>
        </w:rPr>
        <w:t>8</w:t>
      </w:r>
      <w:r w:rsidRPr="00ED101F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51AA299" w14:textId="3CDA506C" w:rsidR="00F00C4E" w:rsidRPr="00ED101F" w:rsidRDefault="00F00C4E" w:rsidP="00276D2B">
      <w:pPr>
        <w:pStyle w:val="Tekstpodstawowy20"/>
        <w:numPr>
          <w:ilvl w:val="3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ED101F">
        <w:rPr>
          <w:rFonts w:ascii="Arial" w:hAnsi="Arial" w:cs="Arial"/>
          <w:color w:val="000000"/>
          <w:sz w:val="20"/>
          <w:szCs w:val="20"/>
        </w:rPr>
        <w:t xml:space="preserve">Zatrudnienie </w:t>
      </w:r>
      <w:r w:rsidR="00D1144E">
        <w:rPr>
          <w:rFonts w:ascii="Arial" w:hAnsi="Arial" w:cs="Arial"/>
          <w:color w:val="000000"/>
          <w:sz w:val="20"/>
          <w:szCs w:val="20"/>
        </w:rPr>
        <w:t>p</w:t>
      </w:r>
      <w:r w:rsidRPr="00ED101F">
        <w:rPr>
          <w:rFonts w:ascii="Arial" w:hAnsi="Arial" w:cs="Arial"/>
          <w:color w:val="000000"/>
          <w:sz w:val="20"/>
          <w:szCs w:val="20"/>
        </w:rPr>
        <w:t xml:space="preserve">odwykonawcy, zmiana umowy z </w:t>
      </w:r>
      <w:r w:rsidR="00D1144E">
        <w:rPr>
          <w:rFonts w:ascii="Arial" w:hAnsi="Arial" w:cs="Arial"/>
          <w:color w:val="000000"/>
          <w:sz w:val="20"/>
          <w:szCs w:val="20"/>
        </w:rPr>
        <w:t>p</w:t>
      </w:r>
      <w:r w:rsidRPr="00ED101F">
        <w:rPr>
          <w:rFonts w:ascii="Arial" w:hAnsi="Arial" w:cs="Arial"/>
          <w:color w:val="000000"/>
          <w:sz w:val="20"/>
          <w:szCs w:val="20"/>
        </w:rPr>
        <w:t>odwykonawcą lub zmiana zakresu wykonywanych przez niego robót bez uzyskania pisemnej zgody Zamawiającego stanowi rażące naruszenie warunków umowy</w:t>
      </w:r>
      <w:r w:rsidR="00E7180E">
        <w:rPr>
          <w:rFonts w:ascii="Arial" w:hAnsi="Arial" w:cs="Arial"/>
          <w:color w:val="000000"/>
          <w:sz w:val="20"/>
          <w:szCs w:val="20"/>
        </w:rPr>
        <w:t xml:space="preserve"> </w:t>
      </w:r>
      <w:r w:rsidR="00E7180E">
        <w:rPr>
          <w:rFonts w:ascii="Arial" w:hAnsi="Arial" w:cs="Arial"/>
          <w:color w:val="000000"/>
          <w:sz w:val="20"/>
          <w:szCs w:val="20"/>
        </w:rPr>
        <w:br w:type="textWrapping" w:clear="all"/>
      </w:r>
      <w:r w:rsidRPr="00ED101F">
        <w:rPr>
          <w:rFonts w:ascii="Arial" w:hAnsi="Arial" w:cs="Arial"/>
          <w:color w:val="000000"/>
          <w:sz w:val="20"/>
          <w:szCs w:val="20"/>
        </w:rPr>
        <w:t xml:space="preserve">i uprawnia Zamawiającego do odstąpienia od umowy bez potrzeby wyznaczania terminu dodatkowego. </w:t>
      </w:r>
    </w:p>
    <w:p w14:paraId="19DCB727" w14:textId="77777777" w:rsidR="007A779F" w:rsidRPr="007A779F" w:rsidRDefault="00F00C4E" w:rsidP="00276D2B">
      <w:pPr>
        <w:pStyle w:val="Tekstpodstawowy20"/>
        <w:numPr>
          <w:ilvl w:val="3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ED101F">
        <w:rPr>
          <w:rFonts w:ascii="Arial" w:hAnsi="Arial" w:cs="Arial"/>
          <w:color w:val="000000"/>
          <w:sz w:val="20"/>
          <w:szCs w:val="20"/>
        </w:rPr>
        <w:t xml:space="preserve">Wykonanie robót przez </w:t>
      </w:r>
      <w:r w:rsidR="00D1144E">
        <w:rPr>
          <w:rFonts w:ascii="Arial" w:hAnsi="Arial" w:cs="Arial"/>
          <w:color w:val="000000"/>
          <w:sz w:val="20"/>
          <w:szCs w:val="20"/>
        </w:rPr>
        <w:t>p</w:t>
      </w:r>
      <w:r w:rsidRPr="00ED101F">
        <w:rPr>
          <w:rFonts w:ascii="Arial" w:hAnsi="Arial" w:cs="Arial"/>
          <w:color w:val="000000"/>
          <w:sz w:val="20"/>
          <w:szCs w:val="20"/>
        </w:rPr>
        <w:t xml:space="preserve">odwykonawców nie zwalnia Wykonawcy od odpowiedzialności i zobowiązań wynikających z warunków niniejszej umowy. </w:t>
      </w:r>
    </w:p>
    <w:p w14:paraId="436B187A" w14:textId="77777777" w:rsidR="00F00C4E" w:rsidRPr="00ED101F" w:rsidRDefault="00F00C4E" w:rsidP="00276D2B">
      <w:pPr>
        <w:pStyle w:val="Tekstpodstawowy20"/>
        <w:numPr>
          <w:ilvl w:val="3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ED101F">
        <w:rPr>
          <w:rFonts w:ascii="Arial" w:hAnsi="Arial" w:cs="Arial"/>
          <w:color w:val="000000"/>
          <w:sz w:val="20"/>
          <w:szCs w:val="20"/>
        </w:rPr>
        <w:t xml:space="preserve">Zamawiającemu przysługuje prawo żądania od Wykonawcy zmiany podwykonawcy, jeżeli ten realizuje roboty w sposób wadliwy, niezgodny z warunkami niniejszej </w:t>
      </w:r>
      <w:r w:rsidR="000600F6">
        <w:rPr>
          <w:rFonts w:ascii="Arial" w:hAnsi="Arial" w:cs="Arial"/>
          <w:color w:val="000000"/>
          <w:sz w:val="20"/>
          <w:szCs w:val="20"/>
        </w:rPr>
        <w:t>U</w:t>
      </w:r>
      <w:r w:rsidRPr="00ED101F">
        <w:rPr>
          <w:rFonts w:ascii="Arial" w:hAnsi="Arial" w:cs="Arial"/>
          <w:color w:val="000000"/>
          <w:sz w:val="20"/>
          <w:szCs w:val="20"/>
        </w:rPr>
        <w:t>mowy i przepisami prawa.</w:t>
      </w:r>
    </w:p>
    <w:p w14:paraId="7C560766" w14:textId="77777777" w:rsidR="00656975" w:rsidRPr="00ED101F" w:rsidRDefault="00656975" w:rsidP="00276D2B">
      <w:pPr>
        <w:tabs>
          <w:tab w:val="right" w:pos="0"/>
          <w:tab w:val="right" w:pos="8127"/>
        </w:tabs>
        <w:spacing w:line="360" w:lineRule="auto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</w:p>
    <w:p w14:paraId="0B66D529" w14:textId="77777777" w:rsidR="00F00C4E" w:rsidRPr="00ED101F" w:rsidRDefault="00F00C4E" w:rsidP="00276D2B">
      <w:pPr>
        <w:tabs>
          <w:tab w:val="right" w:pos="0"/>
          <w:tab w:val="right" w:pos="8127"/>
        </w:tabs>
        <w:spacing w:line="360" w:lineRule="auto"/>
        <w:jc w:val="center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bookmarkStart w:id="3" w:name="_Hlk166749461"/>
      <w:r w:rsidRPr="00ED101F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§ 7</w:t>
      </w:r>
      <w:bookmarkEnd w:id="3"/>
    </w:p>
    <w:p w14:paraId="030C382D" w14:textId="77777777" w:rsidR="00F00C4E" w:rsidRPr="00ED101F" w:rsidRDefault="00F00C4E" w:rsidP="00276D2B">
      <w:pPr>
        <w:tabs>
          <w:tab w:val="right" w:pos="0"/>
          <w:tab w:val="right" w:pos="8127"/>
        </w:tabs>
        <w:spacing w:line="360" w:lineRule="auto"/>
        <w:jc w:val="center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ED101F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ODBIÓR PRAC</w:t>
      </w:r>
    </w:p>
    <w:p w14:paraId="6E2EF30B" w14:textId="77777777" w:rsidR="00AF3624" w:rsidRPr="00AF3624" w:rsidRDefault="00AF3624" w:rsidP="00327181">
      <w:pPr>
        <w:pStyle w:val="Tekstpodstawowy"/>
        <w:numPr>
          <w:ilvl w:val="0"/>
          <w:numId w:val="34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3624">
        <w:rPr>
          <w:rFonts w:ascii="Arial" w:hAnsi="Arial" w:cs="Arial"/>
          <w:color w:val="000000" w:themeColor="text1"/>
          <w:sz w:val="20"/>
          <w:szCs w:val="20"/>
        </w:rPr>
        <w:t>Strony ustalają, że będą stosowane następujące rodzaje odbiorów:</w:t>
      </w:r>
    </w:p>
    <w:p w14:paraId="1A2EF18C" w14:textId="2061D687" w:rsidR="00AF3624" w:rsidRPr="00AF3624" w:rsidRDefault="00AF3624" w:rsidP="00327181">
      <w:pPr>
        <w:pStyle w:val="Tekstpodstawowy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3624">
        <w:rPr>
          <w:rFonts w:ascii="Arial" w:hAnsi="Arial" w:cs="Arial"/>
          <w:color w:val="000000" w:themeColor="text1"/>
          <w:sz w:val="20"/>
          <w:szCs w:val="20"/>
        </w:rPr>
        <w:t xml:space="preserve">odbiór </w:t>
      </w:r>
      <w:r w:rsidR="004F69A2">
        <w:rPr>
          <w:rFonts w:ascii="Arial" w:hAnsi="Arial" w:cs="Arial"/>
          <w:color w:val="000000" w:themeColor="text1"/>
          <w:sz w:val="20"/>
          <w:szCs w:val="20"/>
        </w:rPr>
        <w:t xml:space="preserve">końcowy </w:t>
      </w:r>
      <w:r w:rsidRPr="00AF3624">
        <w:rPr>
          <w:rFonts w:ascii="Arial" w:hAnsi="Arial" w:cs="Arial"/>
          <w:color w:val="000000" w:themeColor="text1"/>
          <w:sz w:val="20"/>
          <w:szCs w:val="20"/>
        </w:rPr>
        <w:t xml:space="preserve">po wykonaniu każdego zadania, </w:t>
      </w:r>
    </w:p>
    <w:p w14:paraId="15F547C7" w14:textId="77777777" w:rsidR="00AF3624" w:rsidRPr="00AF3624" w:rsidRDefault="00AF3624" w:rsidP="00327181">
      <w:pPr>
        <w:pStyle w:val="Tekstpodstawowy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3624">
        <w:rPr>
          <w:rFonts w:ascii="Arial" w:hAnsi="Arial" w:cs="Arial"/>
          <w:color w:val="000000" w:themeColor="text1"/>
          <w:sz w:val="20"/>
          <w:szCs w:val="20"/>
        </w:rPr>
        <w:t>odbiory usunięcia stwierdzonych wad w protokole odbioru końcowego i w okresie gwarancyjnym.</w:t>
      </w:r>
    </w:p>
    <w:p w14:paraId="7EDA4E0A" w14:textId="309525CB" w:rsidR="00381587" w:rsidRPr="00232FE6" w:rsidRDefault="00381587" w:rsidP="00327181">
      <w:pPr>
        <w:pStyle w:val="Tekstpodstawowy"/>
        <w:numPr>
          <w:ilvl w:val="0"/>
          <w:numId w:val="34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2FE6">
        <w:rPr>
          <w:rFonts w:ascii="Arial" w:hAnsi="Arial" w:cs="Arial"/>
          <w:color w:val="000000" w:themeColor="text1"/>
          <w:sz w:val="20"/>
          <w:szCs w:val="20"/>
        </w:rPr>
        <w:t>Wykonawca zobowiązany jest do złożenia</w:t>
      </w:r>
      <w:r w:rsidR="00254EA9">
        <w:rPr>
          <w:rFonts w:ascii="Arial" w:hAnsi="Arial" w:cs="Arial"/>
          <w:color w:val="000000" w:themeColor="text1"/>
          <w:sz w:val="20"/>
          <w:szCs w:val="20"/>
        </w:rPr>
        <w:t xml:space="preserve"> następujących </w:t>
      </w:r>
      <w:r w:rsidRPr="00232FE6">
        <w:rPr>
          <w:rFonts w:ascii="Arial" w:hAnsi="Arial" w:cs="Arial"/>
          <w:color w:val="000000" w:themeColor="text1"/>
          <w:sz w:val="20"/>
          <w:szCs w:val="20"/>
        </w:rPr>
        <w:t xml:space="preserve"> dokumentów uprawniających do wystawienia faktury:</w:t>
      </w:r>
    </w:p>
    <w:p w14:paraId="76CBC668" w14:textId="7B77F1C0" w:rsidR="00381587" w:rsidRDefault="00AF3624" w:rsidP="00327181">
      <w:pPr>
        <w:pStyle w:val="Tekstpodstawowy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pozytywnego i zatwierdzonego  </w:t>
      </w:r>
      <w:r w:rsidR="00381587" w:rsidRPr="00232FE6">
        <w:rPr>
          <w:rFonts w:ascii="Arial" w:hAnsi="Arial" w:cs="Arial"/>
          <w:color w:val="000000" w:themeColor="text1"/>
          <w:sz w:val="20"/>
          <w:szCs w:val="20"/>
        </w:rPr>
        <w:t xml:space="preserve">protokołu odbioru podpisanego przez </w:t>
      </w:r>
      <w:r w:rsidR="004F69A2">
        <w:rPr>
          <w:rFonts w:ascii="Arial" w:hAnsi="Arial" w:cs="Arial"/>
          <w:color w:val="000000" w:themeColor="text1"/>
          <w:sz w:val="20"/>
          <w:szCs w:val="20"/>
        </w:rPr>
        <w:t xml:space="preserve">Zamawiającego </w:t>
      </w:r>
    </w:p>
    <w:p w14:paraId="71A4D6BB" w14:textId="6607D86A" w:rsidR="00A7112C" w:rsidRPr="00AF3624" w:rsidRDefault="00A7112C" w:rsidP="00327181">
      <w:pPr>
        <w:pStyle w:val="Tekstpodstawowy"/>
        <w:numPr>
          <w:ilvl w:val="0"/>
          <w:numId w:val="34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3624">
        <w:rPr>
          <w:rFonts w:ascii="Arial" w:hAnsi="Arial" w:cs="Arial"/>
          <w:color w:val="000000" w:themeColor="text1"/>
          <w:sz w:val="20"/>
          <w:szCs w:val="20"/>
        </w:rPr>
        <w:t>Zamawiający zobowiązuje Wykonawcę do uczestniczenia we wszystkich odbiorach dotyczących przedmiotu niniejszej umowy</w:t>
      </w:r>
      <w:r w:rsidR="00A96D56" w:rsidRPr="00AF3624">
        <w:rPr>
          <w:rFonts w:ascii="Arial" w:hAnsi="Arial" w:cs="Arial"/>
          <w:color w:val="000000" w:themeColor="text1"/>
          <w:sz w:val="20"/>
          <w:szCs w:val="20"/>
        </w:rPr>
        <w:t xml:space="preserve">, a Wykonawca zobowiązuje się </w:t>
      </w:r>
      <w:r w:rsidR="00E31D82" w:rsidRPr="00AF3624">
        <w:rPr>
          <w:rFonts w:ascii="Arial" w:hAnsi="Arial" w:cs="Arial"/>
          <w:color w:val="000000" w:themeColor="text1"/>
          <w:sz w:val="20"/>
          <w:szCs w:val="20"/>
        </w:rPr>
        <w:t>do uczestnictwa w tych odbiorach</w:t>
      </w:r>
      <w:r w:rsidRPr="00AF3624">
        <w:rPr>
          <w:rFonts w:ascii="Arial" w:hAnsi="Arial" w:cs="Arial"/>
          <w:color w:val="000000" w:themeColor="text1"/>
          <w:sz w:val="20"/>
          <w:szCs w:val="20"/>
        </w:rPr>
        <w:t>.</w:t>
      </w:r>
      <w:r w:rsidR="00247B21" w:rsidRPr="00247B21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14:paraId="2347C6EB" w14:textId="1FF97B69" w:rsidR="00A7112C" w:rsidRPr="00AF3624" w:rsidRDefault="00A7112C" w:rsidP="00327181">
      <w:pPr>
        <w:pStyle w:val="Tekstpodstawowy"/>
        <w:numPr>
          <w:ilvl w:val="0"/>
          <w:numId w:val="34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3624">
        <w:rPr>
          <w:rFonts w:ascii="Arial" w:hAnsi="Arial" w:cs="Arial"/>
          <w:color w:val="000000" w:themeColor="text1"/>
          <w:sz w:val="20"/>
          <w:szCs w:val="20"/>
        </w:rPr>
        <w:t xml:space="preserve">Jednocześnie ze zgłoszeniem do odbioru końcowego </w:t>
      </w:r>
      <w:r w:rsidR="00247B21">
        <w:rPr>
          <w:rFonts w:ascii="Arial" w:hAnsi="Arial" w:cs="Arial"/>
          <w:color w:val="000000" w:themeColor="text1"/>
          <w:sz w:val="20"/>
          <w:szCs w:val="20"/>
        </w:rPr>
        <w:t xml:space="preserve">dla poszczególnych zadań wymienionych </w:t>
      </w:r>
      <w:r w:rsidR="00247B21" w:rsidRPr="00247B21">
        <w:rPr>
          <w:rFonts w:ascii="Arial" w:hAnsi="Arial" w:cs="Arial"/>
          <w:bCs/>
          <w:snapToGrid w:val="0"/>
          <w:color w:val="000000" w:themeColor="text1"/>
          <w:sz w:val="20"/>
          <w:szCs w:val="20"/>
        </w:rPr>
        <w:t xml:space="preserve">§ </w:t>
      </w:r>
      <w:r w:rsidR="00247B21">
        <w:rPr>
          <w:rFonts w:ascii="Arial" w:hAnsi="Arial" w:cs="Arial"/>
          <w:bCs/>
          <w:snapToGrid w:val="0"/>
          <w:color w:val="000000" w:themeColor="text1"/>
          <w:sz w:val="20"/>
          <w:szCs w:val="20"/>
        </w:rPr>
        <w:t xml:space="preserve">1 ust. 1         </w:t>
      </w:r>
      <w:r w:rsidRPr="00AF3624">
        <w:rPr>
          <w:rFonts w:ascii="Arial" w:hAnsi="Arial" w:cs="Arial"/>
          <w:color w:val="000000" w:themeColor="text1"/>
          <w:sz w:val="20"/>
          <w:szCs w:val="20"/>
        </w:rPr>
        <w:t xml:space="preserve"> przedmiotu </w:t>
      </w:r>
      <w:r w:rsidR="000062A1" w:rsidRPr="00AF3624">
        <w:rPr>
          <w:rFonts w:ascii="Arial" w:hAnsi="Arial" w:cs="Arial"/>
          <w:color w:val="000000" w:themeColor="text1"/>
          <w:sz w:val="20"/>
          <w:szCs w:val="20"/>
        </w:rPr>
        <w:t>U</w:t>
      </w:r>
      <w:r w:rsidRPr="00AF3624">
        <w:rPr>
          <w:rFonts w:ascii="Arial" w:hAnsi="Arial" w:cs="Arial"/>
          <w:color w:val="000000" w:themeColor="text1"/>
          <w:sz w:val="20"/>
          <w:szCs w:val="20"/>
        </w:rPr>
        <w:t xml:space="preserve">mowy, Wykonawca zobowiązany jest przekazać Zamawiającemu, za pośrednictwem </w:t>
      </w:r>
      <w:r w:rsidR="002514FC" w:rsidRPr="00AF3624">
        <w:rPr>
          <w:rFonts w:ascii="Arial" w:hAnsi="Arial" w:cs="Arial"/>
          <w:color w:val="000000" w:themeColor="text1"/>
          <w:sz w:val="20"/>
          <w:szCs w:val="20"/>
        </w:rPr>
        <w:t>przedstawiciela Zamawiającego</w:t>
      </w:r>
      <w:r w:rsidRPr="00AF3624">
        <w:rPr>
          <w:rFonts w:ascii="Arial" w:hAnsi="Arial" w:cs="Arial"/>
          <w:color w:val="000000" w:themeColor="text1"/>
          <w:sz w:val="20"/>
          <w:szCs w:val="20"/>
        </w:rPr>
        <w:t>, protokolarnie (protokół przekazania), dokumentację powykonawczą odbiorową pod rygorem niewykonania przedmiotu umowy w terminie:</w:t>
      </w:r>
    </w:p>
    <w:p w14:paraId="13A6F28D" w14:textId="49F4118E" w:rsidR="00A7112C" w:rsidRPr="00AF3624" w:rsidRDefault="00B71F84" w:rsidP="00327181">
      <w:pPr>
        <w:pStyle w:val="Tekstpodstawowy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3624">
        <w:rPr>
          <w:rFonts w:ascii="Arial" w:hAnsi="Arial" w:cs="Arial"/>
          <w:color w:val="000000" w:themeColor="text1"/>
          <w:sz w:val="20"/>
          <w:szCs w:val="20"/>
        </w:rPr>
        <w:t xml:space="preserve">Kompletną </w:t>
      </w:r>
      <w:r w:rsidR="00E92C73">
        <w:rPr>
          <w:rFonts w:ascii="Arial" w:hAnsi="Arial" w:cs="Arial"/>
          <w:color w:val="000000" w:themeColor="text1"/>
          <w:sz w:val="20"/>
          <w:szCs w:val="20"/>
        </w:rPr>
        <w:t xml:space="preserve">powykonawczą </w:t>
      </w:r>
      <w:r w:rsidR="00A7112C" w:rsidRPr="00AF3624">
        <w:rPr>
          <w:rFonts w:ascii="Arial" w:hAnsi="Arial" w:cs="Arial"/>
          <w:color w:val="000000" w:themeColor="text1"/>
          <w:sz w:val="20"/>
          <w:szCs w:val="20"/>
        </w:rPr>
        <w:t>dokumentację odbiorową zawierającą w szczególności:</w:t>
      </w:r>
    </w:p>
    <w:p w14:paraId="74972191" w14:textId="026CD513" w:rsidR="00B71F84" w:rsidRDefault="00B71F84" w:rsidP="00327181">
      <w:pPr>
        <w:pStyle w:val="Tekstpodstawowy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2FE6">
        <w:rPr>
          <w:rFonts w:ascii="Arial" w:hAnsi="Arial" w:cs="Arial"/>
          <w:color w:val="000000" w:themeColor="text1"/>
          <w:sz w:val="20"/>
          <w:szCs w:val="20"/>
        </w:rPr>
        <w:t>świadectwa wykonania robót zaakceptowanego przez Kierownika Robót</w:t>
      </w:r>
      <w:r w:rsidR="00E92C73">
        <w:rPr>
          <w:rFonts w:ascii="Arial" w:hAnsi="Arial" w:cs="Arial"/>
          <w:color w:val="000000" w:themeColor="text1"/>
          <w:sz w:val="20"/>
          <w:szCs w:val="20"/>
        </w:rPr>
        <w:t xml:space="preserve"> i przedstawiciela Zamawiającego</w:t>
      </w:r>
      <w:r w:rsidRPr="00232FE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14:paraId="5B2347D9" w14:textId="77777777" w:rsidR="00B71F84" w:rsidRDefault="00B71F84" w:rsidP="00327181">
      <w:pPr>
        <w:pStyle w:val="Tekstpodstawowy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protokoły pomiarów oświetlenia i oraz rezystancji izolacji  w wersji papierowej i elektronicznej na nośniku USB lub DVD/CD,</w:t>
      </w:r>
    </w:p>
    <w:p w14:paraId="7388283F" w14:textId="77777777" w:rsidR="00B71F84" w:rsidRDefault="00B71F84" w:rsidP="00327181">
      <w:pPr>
        <w:pStyle w:val="Tekstpodstawowy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na nośniku USB lub DVD/CD konfiguracje sterowników i programu do prowadzenia nadzoru nad infrastrukturą oświetleniową,</w:t>
      </w:r>
    </w:p>
    <w:p w14:paraId="497CDF9D" w14:textId="77777777" w:rsidR="00B71F84" w:rsidRPr="00232FE6" w:rsidRDefault="00B71F84" w:rsidP="00327181">
      <w:pPr>
        <w:pStyle w:val="Tekstpodstawowy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dokumentacje powykonawczą na</w:t>
      </w:r>
      <w:r w:rsidRPr="003815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nośniku USB lub DVD/CD z rysunkami jednokreskowymi wprowadzonych zmian</w:t>
      </w:r>
    </w:p>
    <w:p w14:paraId="63F37563" w14:textId="5718F600" w:rsidR="00A7112C" w:rsidRPr="00AF3624" w:rsidRDefault="00623AE8" w:rsidP="00327181">
      <w:pPr>
        <w:pStyle w:val="Tekstpodstawowy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3624">
        <w:rPr>
          <w:rFonts w:ascii="Arial" w:hAnsi="Arial" w:cs="Arial"/>
          <w:color w:val="000000" w:themeColor="text1"/>
          <w:sz w:val="20"/>
          <w:szCs w:val="20"/>
        </w:rPr>
        <w:lastRenderedPageBreak/>
        <w:t>k</w:t>
      </w:r>
      <w:r w:rsidR="00A7112C" w:rsidRPr="00AF3624">
        <w:rPr>
          <w:rFonts w:ascii="Arial" w:hAnsi="Arial" w:cs="Arial"/>
          <w:color w:val="000000" w:themeColor="text1"/>
          <w:sz w:val="20"/>
          <w:szCs w:val="20"/>
        </w:rPr>
        <w:t xml:space="preserve">omplet atestów, aprobat, wyniki badań, prób i pomiarów, świadectwa kontroli jakości, </w:t>
      </w:r>
      <w:r w:rsidR="00765A44" w:rsidRPr="00AF3624">
        <w:rPr>
          <w:rFonts w:ascii="Arial" w:hAnsi="Arial" w:cs="Arial"/>
          <w:color w:val="000000" w:themeColor="text1"/>
          <w:sz w:val="20"/>
          <w:szCs w:val="20"/>
        </w:rPr>
        <w:t>certyfikaty na</w:t>
      </w:r>
      <w:r w:rsidR="00A7112C" w:rsidRPr="00AF3624">
        <w:rPr>
          <w:rFonts w:ascii="Arial" w:hAnsi="Arial" w:cs="Arial"/>
          <w:color w:val="000000" w:themeColor="text1"/>
          <w:sz w:val="20"/>
          <w:szCs w:val="20"/>
        </w:rPr>
        <w:t xml:space="preserve"> wbudowane materiały, karty gwarancyjne obiektu budowlanego, DTR, dokumentację projektową</w:t>
      </w:r>
      <w:r w:rsidR="00305E67" w:rsidRPr="00AF36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7112C" w:rsidRPr="00AF3624">
        <w:rPr>
          <w:rFonts w:ascii="Arial" w:hAnsi="Arial" w:cs="Arial"/>
          <w:color w:val="000000" w:themeColor="text1"/>
          <w:sz w:val="20"/>
          <w:szCs w:val="20"/>
        </w:rPr>
        <w:t>z naniesionymi zmianami, powykonawcze roboty instalacyjne oraz inne dokumenty dotyczące materiałów, wyrobów budowlanych i urządzeń, zgodnie z:</w:t>
      </w:r>
    </w:p>
    <w:p w14:paraId="0DEB366D" w14:textId="77777777" w:rsidR="00A7112C" w:rsidRPr="00AF3624" w:rsidRDefault="00A7112C" w:rsidP="00327181">
      <w:pPr>
        <w:pStyle w:val="Tekstpodstawowy"/>
        <w:numPr>
          <w:ilvl w:val="2"/>
          <w:numId w:val="3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3624">
        <w:rPr>
          <w:rFonts w:ascii="Arial" w:hAnsi="Arial" w:cs="Arial"/>
          <w:color w:val="000000" w:themeColor="text1"/>
          <w:sz w:val="20"/>
          <w:szCs w:val="20"/>
        </w:rPr>
        <w:t>ustawą</w:t>
      </w:r>
      <w:r w:rsidR="000600F6" w:rsidRPr="00AF36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F3624">
        <w:rPr>
          <w:rFonts w:ascii="Arial" w:hAnsi="Arial" w:cs="Arial"/>
          <w:color w:val="000000" w:themeColor="text1"/>
          <w:sz w:val="20"/>
          <w:szCs w:val="20"/>
        </w:rPr>
        <w:t>z dnia 7 lipca 1994 r.</w:t>
      </w:r>
      <w:r w:rsidR="000600F6" w:rsidRPr="00AF3624">
        <w:rPr>
          <w:rFonts w:ascii="Arial" w:hAnsi="Arial" w:cs="Arial"/>
          <w:color w:val="000000" w:themeColor="text1"/>
          <w:sz w:val="20"/>
          <w:szCs w:val="20"/>
        </w:rPr>
        <w:t xml:space="preserve"> - Prawo Budowlane</w:t>
      </w:r>
      <w:r w:rsidR="000062A1" w:rsidRPr="00AF3624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1393B6D0" w14:textId="7B7F20E8" w:rsidR="00A7112C" w:rsidRPr="00AF3624" w:rsidRDefault="00A7112C" w:rsidP="00327181">
      <w:pPr>
        <w:pStyle w:val="Tekstpodstawowy"/>
        <w:numPr>
          <w:ilvl w:val="2"/>
          <w:numId w:val="3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3624">
        <w:rPr>
          <w:rFonts w:ascii="Arial" w:hAnsi="Arial" w:cs="Arial"/>
          <w:color w:val="000000" w:themeColor="text1"/>
          <w:sz w:val="20"/>
          <w:szCs w:val="20"/>
        </w:rPr>
        <w:t xml:space="preserve">obowiązującymi </w:t>
      </w:r>
      <w:r w:rsidR="000600F6" w:rsidRPr="00AF3624">
        <w:rPr>
          <w:rFonts w:ascii="Arial" w:hAnsi="Arial" w:cs="Arial"/>
          <w:color w:val="000000" w:themeColor="text1"/>
          <w:sz w:val="20"/>
          <w:szCs w:val="20"/>
        </w:rPr>
        <w:t>r</w:t>
      </w:r>
      <w:r w:rsidRPr="00AF3624">
        <w:rPr>
          <w:rFonts w:ascii="Arial" w:hAnsi="Arial" w:cs="Arial"/>
          <w:color w:val="000000" w:themeColor="text1"/>
          <w:sz w:val="20"/>
          <w:szCs w:val="20"/>
        </w:rPr>
        <w:t xml:space="preserve">ozporządzeniami i innych aktami wykonawczymi do </w:t>
      </w:r>
      <w:r w:rsidR="00623AE8" w:rsidRPr="00AF3624">
        <w:rPr>
          <w:rFonts w:ascii="Arial" w:hAnsi="Arial" w:cs="Arial"/>
          <w:color w:val="000000" w:themeColor="text1"/>
          <w:sz w:val="20"/>
          <w:szCs w:val="20"/>
        </w:rPr>
        <w:t>u</w:t>
      </w:r>
      <w:r w:rsidRPr="00AF3624">
        <w:rPr>
          <w:rFonts w:ascii="Arial" w:hAnsi="Arial" w:cs="Arial"/>
          <w:color w:val="000000" w:themeColor="text1"/>
          <w:sz w:val="20"/>
          <w:szCs w:val="20"/>
        </w:rPr>
        <w:t>stawy</w:t>
      </w:r>
      <w:r w:rsidR="000600F6" w:rsidRPr="00AF3624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Pr="00AF3624">
        <w:rPr>
          <w:rFonts w:ascii="Arial" w:hAnsi="Arial" w:cs="Arial"/>
          <w:color w:val="000000" w:themeColor="text1"/>
          <w:sz w:val="20"/>
          <w:szCs w:val="20"/>
        </w:rPr>
        <w:t xml:space="preserve">Prawo </w:t>
      </w:r>
      <w:r w:rsidR="00623AE8" w:rsidRPr="00AF3624">
        <w:rPr>
          <w:rFonts w:ascii="Arial" w:hAnsi="Arial" w:cs="Arial"/>
          <w:color w:val="000000" w:themeColor="text1"/>
          <w:sz w:val="20"/>
          <w:szCs w:val="20"/>
        </w:rPr>
        <w:t>b</w:t>
      </w:r>
      <w:r w:rsidRPr="00AF3624">
        <w:rPr>
          <w:rFonts w:ascii="Arial" w:hAnsi="Arial" w:cs="Arial"/>
          <w:color w:val="000000" w:themeColor="text1"/>
          <w:sz w:val="20"/>
          <w:szCs w:val="20"/>
        </w:rPr>
        <w:t>udowlane,</w:t>
      </w:r>
    </w:p>
    <w:p w14:paraId="24D8FA6B" w14:textId="77777777" w:rsidR="00A7112C" w:rsidRPr="00AF3624" w:rsidRDefault="00A7112C" w:rsidP="00327181">
      <w:pPr>
        <w:pStyle w:val="Tekstpodstawowy"/>
        <w:numPr>
          <w:ilvl w:val="2"/>
          <w:numId w:val="3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3624">
        <w:rPr>
          <w:rFonts w:ascii="Arial" w:hAnsi="Arial" w:cs="Arial"/>
          <w:color w:val="000000" w:themeColor="text1"/>
          <w:sz w:val="20"/>
          <w:szCs w:val="20"/>
        </w:rPr>
        <w:t>innymi obowiązującymi w Polsce przepisami,</w:t>
      </w:r>
    </w:p>
    <w:p w14:paraId="5FD9218D" w14:textId="027B5B18" w:rsidR="00A7112C" w:rsidRPr="00AF3624" w:rsidRDefault="00A7112C" w:rsidP="00327181">
      <w:pPr>
        <w:pStyle w:val="Tekstpodstawowy"/>
        <w:numPr>
          <w:ilvl w:val="0"/>
          <w:numId w:val="34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3624">
        <w:rPr>
          <w:rFonts w:ascii="Arial" w:hAnsi="Arial" w:cs="Arial"/>
          <w:color w:val="000000" w:themeColor="text1"/>
          <w:sz w:val="20"/>
          <w:szCs w:val="20"/>
        </w:rPr>
        <w:t xml:space="preserve">Przed zgłoszeniem przedmiotu umowy do odbioru </w:t>
      </w:r>
      <w:r w:rsidR="00765A44" w:rsidRPr="00AF3624">
        <w:rPr>
          <w:rFonts w:ascii="Arial" w:hAnsi="Arial" w:cs="Arial"/>
          <w:color w:val="000000" w:themeColor="text1"/>
          <w:sz w:val="20"/>
          <w:szCs w:val="20"/>
        </w:rPr>
        <w:t>końcowego, Wykonawca</w:t>
      </w:r>
      <w:r w:rsidRPr="00AF3624">
        <w:rPr>
          <w:rFonts w:ascii="Arial" w:hAnsi="Arial" w:cs="Arial"/>
          <w:color w:val="000000" w:themeColor="text1"/>
          <w:sz w:val="20"/>
          <w:szCs w:val="20"/>
        </w:rPr>
        <w:t xml:space="preserve"> winien wykonać wszystkie niezbędne próby oraz pomiary wszystkich instalacji w obiekcie objętym niniejszą </w:t>
      </w:r>
      <w:r w:rsidR="00765A44" w:rsidRPr="00AF3624">
        <w:rPr>
          <w:rFonts w:ascii="Arial" w:hAnsi="Arial" w:cs="Arial"/>
          <w:color w:val="000000" w:themeColor="text1"/>
          <w:sz w:val="20"/>
          <w:szCs w:val="20"/>
        </w:rPr>
        <w:t>umową zgodnie</w:t>
      </w:r>
      <w:r w:rsidRPr="00AF36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05E67" w:rsidRPr="00AF3624">
        <w:rPr>
          <w:rFonts w:ascii="Arial" w:hAnsi="Arial" w:cs="Arial"/>
          <w:color w:val="000000" w:themeColor="text1"/>
          <w:sz w:val="20"/>
          <w:szCs w:val="20"/>
        </w:rPr>
        <w:br w:type="textWrapping" w:clear="all"/>
      </w:r>
      <w:r w:rsidRPr="00AF3624">
        <w:rPr>
          <w:rFonts w:ascii="Arial" w:hAnsi="Arial" w:cs="Arial"/>
          <w:color w:val="000000" w:themeColor="text1"/>
          <w:sz w:val="20"/>
          <w:szCs w:val="20"/>
        </w:rPr>
        <w:t>z obowiązującymi przepisami.</w:t>
      </w:r>
    </w:p>
    <w:p w14:paraId="27E905B3" w14:textId="3CEF9784" w:rsidR="00A7112C" w:rsidRPr="00AF3624" w:rsidRDefault="00A7112C" w:rsidP="00327181">
      <w:pPr>
        <w:pStyle w:val="Tekstpodstawowy"/>
        <w:numPr>
          <w:ilvl w:val="0"/>
          <w:numId w:val="34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3624">
        <w:rPr>
          <w:rFonts w:ascii="Arial" w:hAnsi="Arial" w:cs="Arial"/>
          <w:color w:val="000000" w:themeColor="text1"/>
          <w:sz w:val="20"/>
          <w:szCs w:val="20"/>
        </w:rPr>
        <w:t xml:space="preserve">Odbiór końcowy polegać będzie na ocenie jakości wykonanych robót pod względem technicznym, estetycznym, użytkowym i stanowić będzie podstawę dopuszczenia do eksploatacji. </w:t>
      </w:r>
    </w:p>
    <w:p w14:paraId="318C77F3" w14:textId="111CA89A" w:rsidR="00CB1F6C" w:rsidRPr="00AF3624" w:rsidRDefault="00CB1F6C" w:rsidP="00327181">
      <w:pPr>
        <w:pStyle w:val="Tekstpodstawowy"/>
        <w:numPr>
          <w:ilvl w:val="0"/>
          <w:numId w:val="34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3624">
        <w:rPr>
          <w:rFonts w:ascii="Arial" w:hAnsi="Arial" w:cs="Arial"/>
          <w:color w:val="000000" w:themeColor="text1"/>
          <w:sz w:val="20"/>
          <w:szCs w:val="20"/>
        </w:rPr>
        <w:t xml:space="preserve">Zamawiający w ciągu 10 dni od daty zgłoszenia gotowości do odbioru wyznaczy termin odbioru końcowego </w:t>
      </w:r>
      <w:r w:rsidR="00F91D85" w:rsidRPr="00AF3624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FA4642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AF3624">
        <w:rPr>
          <w:rFonts w:ascii="Arial" w:hAnsi="Arial" w:cs="Arial"/>
          <w:color w:val="000000" w:themeColor="text1"/>
          <w:sz w:val="20"/>
          <w:szCs w:val="20"/>
        </w:rPr>
        <w:t xml:space="preserve">i powoła komisję odbiorową, zgodnie z </w:t>
      </w:r>
      <w:r w:rsidR="00221185" w:rsidRPr="00AF3624">
        <w:rPr>
          <w:rFonts w:ascii="Arial" w:hAnsi="Arial" w:cs="Arial"/>
          <w:color w:val="000000" w:themeColor="text1"/>
          <w:sz w:val="20"/>
          <w:szCs w:val="20"/>
        </w:rPr>
        <w:t>Zarzą</w:t>
      </w:r>
      <w:r w:rsidR="00221185" w:rsidRPr="00E67C30">
        <w:rPr>
          <w:rFonts w:ascii="Arial" w:hAnsi="Arial" w:cs="Arial"/>
          <w:color w:val="000000" w:themeColor="text1"/>
          <w:sz w:val="20"/>
          <w:szCs w:val="20"/>
        </w:rPr>
        <w:t>dzen</w:t>
      </w:r>
      <w:r w:rsidR="00221185" w:rsidRPr="00AF3624">
        <w:rPr>
          <w:rFonts w:ascii="Arial" w:hAnsi="Arial" w:cs="Arial"/>
          <w:color w:val="000000" w:themeColor="text1"/>
          <w:sz w:val="20"/>
          <w:szCs w:val="20"/>
        </w:rPr>
        <w:t>ie</w:t>
      </w:r>
      <w:r w:rsidR="00E92C73">
        <w:rPr>
          <w:rFonts w:ascii="Arial" w:hAnsi="Arial" w:cs="Arial"/>
          <w:color w:val="000000" w:themeColor="text1"/>
          <w:sz w:val="20"/>
          <w:szCs w:val="20"/>
        </w:rPr>
        <w:t>m</w:t>
      </w:r>
      <w:r w:rsidR="00221185" w:rsidRPr="00AF3624">
        <w:rPr>
          <w:rFonts w:ascii="Arial" w:hAnsi="Arial" w:cs="Arial"/>
          <w:color w:val="000000" w:themeColor="text1"/>
          <w:sz w:val="20"/>
          <w:szCs w:val="20"/>
        </w:rPr>
        <w:t xml:space="preserve"> nr </w:t>
      </w:r>
      <w:r w:rsidR="00E67C30">
        <w:rPr>
          <w:rFonts w:ascii="Arial" w:hAnsi="Arial" w:cs="Arial"/>
          <w:color w:val="000000" w:themeColor="text1"/>
          <w:sz w:val="20"/>
          <w:szCs w:val="20"/>
        </w:rPr>
        <w:t>73</w:t>
      </w:r>
      <w:r w:rsidR="00221185" w:rsidRPr="00AF3624">
        <w:rPr>
          <w:rFonts w:ascii="Arial" w:hAnsi="Arial" w:cs="Arial"/>
          <w:color w:val="000000" w:themeColor="text1"/>
          <w:sz w:val="20"/>
          <w:szCs w:val="20"/>
        </w:rPr>
        <w:t>/20</w:t>
      </w:r>
      <w:r w:rsidR="00E67C30">
        <w:rPr>
          <w:rFonts w:ascii="Arial" w:hAnsi="Arial" w:cs="Arial"/>
          <w:color w:val="000000" w:themeColor="text1"/>
          <w:sz w:val="20"/>
          <w:szCs w:val="20"/>
        </w:rPr>
        <w:t>24</w:t>
      </w:r>
      <w:r w:rsidR="00221185" w:rsidRPr="00AF3624">
        <w:rPr>
          <w:rFonts w:ascii="Arial" w:hAnsi="Arial" w:cs="Arial"/>
          <w:color w:val="000000" w:themeColor="text1"/>
          <w:sz w:val="20"/>
          <w:szCs w:val="20"/>
        </w:rPr>
        <w:t xml:space="preserve"> Burmistrza Siechnic z dnia </w:t>
      </w:r>
      <w:r w:rsidR="00E67C30">
        <w:rPr>
          <w:rFonts w:ascii="Arial" w:hAnsi="Arial" w:cs="Arial"/>
          <w:color w:val="000000" w:themeColor="text1"/>
          <w:sz w:val="20"/>
          <w:szCs w:val="20"/>
        </w:rPr>
        <w:t>10</w:t>
      </w:r>
      <w:r w:rsidR="00221185" w:rsidRPr="00AF3624">
        <w:rPr>
          <w:rFonts w:ascii="Arial" w:hAnsi="Arial" w:cs="Arial"/>
          <w:color w:val="000000" w:themeColor="text1"/>
          <w:sz w:val="20"/>
          <w:szCs w:val="20"/>
        </w:rPr>
        <w:t>.</w:t>
      </w:r>
      <w:r w:rsidR="00E67C30">
        <w:rPr>
          <w:rFonts w:ascii="Arial" w:hAnsi="Arial" w:cs="Arial"/>
          <w:color w:val="000000" w:themeColor="text1"/>
          <w:sz w:val="20"/>
          <w:szCs w:val="20"/>
        </w:rPr>
        <w:t>04</w:t>
      </w:r>
      <w:r w:rsidR="00221185" w:rsidRPr="00AF3624">
        <w:rPr>
          <w:rFonts w:ascii="Arial" w:hAnsi="Arial" w:cs="Arial"/>
          <w:color w:val="000000" w:themeColor="text1"/>
          <w:sz w:val="20"/>
          <w:szCs w:val="20"/>
        </w:rPr>
        <w:t>.20</w:t>
      </w:r>
      <w:r w:rsidR="00E67C30">
        <w:rPr>
          <w:rFonts w:ascii="Arial" w:hAnsi="Arial" w:cs="Arial"/>
          <w:color w:val="000000" w:themeColor="text1"/>
          <w:sz w:val="20"/>
          <w:szCs w:val="20"/>
        </w:rPr>
        <w:t>24</w:t>
      </w:r>
      <w:r w:rsidR="00221185" w:rsidRPr="00AF3624">
        <w:rPr>
          <w:rFonts w:ascii="Arial" w:hAnsi="Arial" w:cs="Arial"/>
          <w:color w:val="000000" w:themeColor="text1"/>
          <w:sz w:val="20"/>
          <w:szCs w:val="20"/>
        </w:rPr>
        <w:t xml:space="preserve"> r.</w:t>
      </w:r>
      <w:r w:rsidR="00570BF9" w:rsidRPr="00AF362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7A779F" w:rsidRPr="00AF3624">
        <w:rPr>
          <w:rFonts w:ascii="Arial" w:hAnsi="Arial" w:cs="Arial"/>
          <w:color w:val="000000" w:themeColor="text1"/>
          <w:sz w:val="20"/>
          <w:szCs w:val="20"/>
        </w:rPr>
        <w:t xml:space="preserve">stanowiącym załącznik </w:t>
      </w:r>
      <w:r w:rsidR="00570BF9" w:rsidRPr="00AF3624">
        <w:rPr>
          <w:rFonts w:ascii="Arial" w:hAnsi="Arial" w:cs="Arial"/>
          <w:color w:val="000000" w:themeColor="text1"/>
          <w:sz w:val="20"/>
          <w:szCs w:val="20"/>
        </w:rPr>
        <w:t xml:space="preserve">do umowy. </w:t>
      </w:r>
      <w:r w:rsidRPr="00AF3624">
        <w:rPr>
          <w:rFonts w:ascii="Arial" w:hAnsi="Arial" w:cs="Arial"/>
          <w:color w:val="000000" w:themeColor="text1"/>
          <w:sz w:val="20"/>
          <w:szCs w:val="20"/>
        </w:rPr>
        <w:t xml:space="preserve">Z czynności odbioru spisany będzie protokół odbioru końcowego zawierający wszelkie dokonywane w trakcie odbioru ustalenia, jak też terminy wyznaczone na usunięcie ewentualnych wad stwierdzonych przy odbiorze, podpisany przez uczestników odbioru. </w:t>
      </w:r>
    </w:p>
    <w:p w14:paraId="74E26989" w14:textId="599A48E8" w:rsidR="000C785A" w:rsidRPr="00AF3624" w:rsidRDefault="000C785A" w:rsidP="00327181">
      <w:pPr>
        <w:pStyle w:val="Tekstpodstawowy"/>
        <w:numPr>
          <w:ilvl w:val="0"/>
          <w:numId w:val="34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3624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5440F0" w:rsidRPr="00AF3624">
        <w:rPr>
          <w:rFonts w:ascii="Arial" w:hAnsi="Arial" w:cs="Arial"/>
          <w:color w:val="000000" w:themeColor="text1"/>
          <w:sz w:val="20"/>
          <w:szCs w:val="20"/>
        </w:rPr>
        <w:t xml:space="preserve">przypadku </w:t>
      </w:r>
      <w:r w:rsidRPr="00AF3624">
        <w:rPr>
          <w:rFonts w:ascii="Arial" w:hAnsi="Arial" w:cs="Arial"/>
          <w:color w:val="000000" w:themeColor="text1"/>
          <w:sz w:val="20"/>
          <w:szCs w:val="20"/>
        </w:rPr>
        <w:t xml:space="preserve">stwierdzenia wad podczas </w:t>
      </w:r>
      <w:r w:rsidR="00FA4642">
        <w:rPr>
          <w:rFonts w:ascii="Arial" w:hAnsi="Arial" w:cs="Arial"/>
          <w:color w:val="000000" w:themeColor="text1"/>
          <w:sz w:val="20"/>
          <w:szCs w:val="20"/>
        </w:rPr>
        <w:t xml:space="preserve">ww. </w:t>
      </w:r>
      <w:r w:rsidRPr="00AF3624">
        <w:rPr>
          <w:rFonts w:ascii="Arial" w:hAnsi="Arial" w:cs="Arial"/>
          <w:color w:val="000000" w:themeColor="text1"/>
          <w:sz w:val="20"/>
          <w:szCs w:val="20"/>
        </w:rPr>
        <w:t xml:space="preserve">odbioru końcowego Zamawiającemu przysługują następujące uprawnienia: </w:t>
      </w:r>
    </w:p>
    <w:p w14:paraId="2CF798D1" w14:textId="77777777" w:rsidR="000C785A" w:rsidRPr="00AF3624" w:rsidRDefault="000C785A" w:rsidP="00327181">
      <w:pPr>
        <w:pStyle w:val="Tekstpodstawowy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3624">
        <w:rPr>
          <w:rFonts w:ascii="Arial" w:hAnsi="Arial" w:cs="Arial"/>
          <w:color w:val="000000" w:themeColor="text1"/>
          <w:sz w:val="20"/>
          <w:szCs w:val="20"/>
        </w:rPr>
        <w:t xml:space="preserve">jeżeli wady nadają się do usunięcia Zamawiający może: </w:t>
      </w:r>
    </w:p>
    <w:p w14:paraId="31AE6112" w14:textId="77777777" w:rsidR="000C785A" w:rsidRPr="00AF3624" w:rsidRDefault="000C785A" w:rsidP="00327181">
      <w:pPr>
        <w:pStyle w:val="Tekstpodstawowy"/>
        <w:numPr>
          <w:ilvl w:val="2"/>
          <w:numId w:val="3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3624">
        <w:rPr>
          <w:rFonts w:ascii="Arial" w:hAnsi="Arial" w:cs="Arial"/>
          <w:color w:val="000000" w:themeColor="text1"/>
          <w:sz w:val="20"/>
          <w:szCs w:val="20"/>
        </w:rPr>
        <w:t xml:space="preserve">dokonać odbioru i zażądać usunięcia wad w terminie przez siebie wyznaczonym, </w:t>
      </w:r>
    </w:p>
    <w:p w14:paraId="09CEAC89" w14:textId="77777777" w:rsidR="000C785A" w:rsidRPr="00AF3624" w:rsidRDefault="000C785A" w:rsidP="00327181">
      <w:pPr>
        <w:pStyle w:val="Tekstpodstawowy"/>
        <w:numPr>
          <w:ilvl w:val="2"/>
          <w:numId w:val="3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3624">
        <w:rPr>
          <w:rFonts w:ascii="Arial" w:hAnsi="Arial" w:cs="Arial"/>
          <w:color w:val="000000" w:themeColor="text1"/>
          <w:sz w:val="20"/>
          <w:szCs w:val="20"/>
        </w:rPr>
        <w:t xml:space="preserve">odmówić odbioru do czasu usunięcia wad i w tym wypadku za „datę zakończenia robót” uważać się będzie datę ponownego zawiadomienia Zamawiającego o gotowości do odbioru, </w:t>
      </w:r>
    </w:p>
    <w:p w14:paraId="58BDB1B3" w14:textId="77777777" w:rsidR="000C785A" w:rsidRPr="00AF3624" w:rsidRDefault="000C785A" w:rsidP="00327181">
      <w:pPr>
        <w:pStyle w:val="Tekstpodstawowy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3624">
        <w:rPr>
          <w:rFonts w:ascii="Arial" w:hAnsi="Arial" w:cs="Arial"/>
          <w:color w:val="000000" w:themeColor="text1"/>
          <w:sz w:val="20"/>
          <w:szCs w:val="20"/>
        </w:rPr>
        <w:t xml:space="preserve">jeżeli wady nie nadają się do usunięcia to: </w:t>
      </w:r>
    </w:p>
    <w:p w14:paraId="00570722" w14:textId="77777777" w:rsidR="000C785A" w:rsidRPr="00AF3624" w:rsidRDefault="000C785A" w:rsidP="00327181">
      <w:pPr>
        <w:pStyle w:val="Tekstpodstawowy"/>
        <w:numPr>
          <w:ilvl w:val="2"/>
          <w:numId w:val="3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3624">
        <w:rPr>
          <w:rFonts w:ascii="Arial" w:hAnsi="Arial" w:cs="Arial"/>
          <w:color w:val="000000" w:themeColor="text1"/>
          <w:sz w:val="20"/>
          <w:szCs w:val="20"/>
        </w:rPr>
        <w:t>jeżeli umożliwiają one użytkowanie przedmiotu umowy zgodnie z przeznaczeniem, Zamawiający może dokonać odbioru i obniżyć odpowiednio wynagrodzenie należne Wykonawcy</w:t>
      </w:r>
      <w:r w:rsidR="006C5E62" w:rsidRPr="00AF3624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25B9546E" w14:textId="77777777" w:rsidR="000C785A" w:rsidRPr="00AF3624" w:rsidRDefault="000C785A" w:rsidP="00327181">
      <w:pPr>
        <w:pStyle w:val="Tekstpodstawowy"/>
        <w:numPr>
          <w:ilvl w:val="2"/>
          <w:numId w:val="3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3624">
        <w:rPr>
          <w:rFonts w:ascii="Arial" w:hAnsi="Arial" w:cs="Arial"/>
          <w:color w:val="000000" w:themeColor="text1"/>
          <w:sz w:val="20"/>
          <w:szCs w:val="20"/>
        </w:rPr>
        <w:t>jeżeli wady uniemożliwiają użytkowanie przedmiotu umowy zgodnie z przeznaczeniem, Zamawiający może odmówić odbioru przedmiotu umowy</w:t>
      </w:r>
      <w:r w:rsidR="007A779F" w:rsidRPr="00AF3624">
        <w:rPr>
          <w:rFonts w:ascii="Arial" w:hAnsi="Arial" w:cs="Arial"/>
          <w:color w:val="000000" w:themeColor="text1"/>
          <w:sz w:val="20"/>
          <w:szCs w:val="20"/>
        </w:rPr>
        <w:t xml:space="preserve"> i odstąpić od Umowy</w:t>
      </w:r>
      <w:r w:rsidRPr="00AF362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1E8D8D4" w14:textId="082A6D45" w:rsidR="00A7112C" w:rsidRPr="00AF3624" w:rsidRDefault="00A7112C" w:rsidP="00327181">
      <w:pPr>
        <w:pStyle w:val="Tekstpodstawowy"/>
        <w:numPr>
          <w:ilvl w:val="0"/>
          <w:numId w:val="34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3624">
        <w:rPr>
          <w:rFonts w:ascii="Arial" w:hAnsi="Arial" w:cs="Arial"/>
          <w:color w:val="000000" w:themeColor="text1"/>
          <w:sz w:val="20"/>
          <w:szCs w:val="20"/>
        </w:rPr>
        <w:t>Do czasu podpisania protokołu odbioru końcowego</w:t>
      </w:r>
      <w:r w:rsidR="0034729B">
        <w:rPr>
          <w:rFonts w:ascii="Arial" w:hAnsi="Arial" w:cs="Arial"/>
          <w:color w:val="000000" w:themeColor="text1"/>
          <w:sz w:val="20"/>
          <w:szCs w:val="20"/>
        </w:rPr>
        <w:t xml:space="preserve"> dla danego zadania</w:t>
      </w:r>
      <w:r w:rsidRPr="00AF3624">
        <w:rPr>
          <w:rFonts w:ascii="Arial" w:hAnsi="Arial" w:cs="Arial"/>
          <w:color w:val="000000" w:themeColor="text1"/>
          <w:sz w:val="20"/>
          <w:szCs w:val="20"/>
        </w:rPr>
        <w:t xml:space="preserve">, uznaje się, że cały </w:t>
      </w:r>
      <w:r w:rsidR="00FA4642">
        <w:rPr>
          <w:rFonts w:ascii="Arial" w:hAnsi="Arial" w:cs="Arial"/>
          <w:color w:val="000000" w:themeColor="text1"/>
          <w:sz w:val="20"/>
          <w:szCs w:val="20"/>
        </w:rPr>
        <w:t>p</w:t>
      </w:r>
      <w:r w:rsidRPr="00AF3624">
        <w:rPr>
          <w:rFonts w:ascii="Arial" w:hAnsi="Arial" w:cs="Arial"/>
          <w:color w:val="000000" w:themeColor="text1"/>
          <w:sz w:val="20"/>
          <w:szCs w:val="20"/>
        </w:rPr>
        <w:t xml:space="preserve">rzedmiot Umowy lub odpowiednio jego części, które zostaną wskazane przez komisję </w:t>
      </w:r>
      <w:r w:rsidR="00765A44" w:rsidRPr="00AF3624">
        <w:rPr>
          <w:rFonts w:ascii="Arial" w:hAnsi="Arial" w:cs="Arial"/>
          <w:color w:val="000000" w:themeColor="text1"/>
          <w:sz w:val="20"/>
          <w:szCs w:val="20"/>
        </w:rPr>
        <w:t>odbiorową, nie</w:t>
      </w:r>
      <w:r w:rsidRPr="00AF3624">
        <w:rPr>
          <w:rFonts w:ascii="Arial" w:hAnsi="Arial" w:cs="Arial"/>
          <w:color w:val="000000" w:themeColor="text1"/>
          <w:sz w:val="20"/>
          <w:szCs w:val="20"/>
        </w:rPr>
        <w:t xml:space="preserve"> są odebrane jako wykonane.</w:t>
      </w:r>
    </w:p>
    <w:p w14:paraId="6CD30F36" w14:textId="2C32EB02" w:rsidR="000C785A" w:rsidRPr="00AF3624" w:rsidRDefault="000C785A" w:rsidP="00327181">
      <w:pPr>
        <w:pStyle w:val="Tekstpodstawowy"/>
        <w:numPr>
          <w:ilvl w:val="0"/>
          <w:numId w:val="34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3624">
        <w:rPr>
          <w:rFonts w:ascii="Arial" w:hAnsi="Arial" w:cs="Arial"/>
          <w:color w:val="000000" w:themeColor="text1"/>
          <w:sz w:val="20"/>
          <w:szCs w:val="20"/>
        </w:rPr>
        <w:t>Czynności dokonywane podczas odbioru końcowego</w:t>
      </w:r>
      <w:r w:rsidR="0034729B">
        <w:rPr>
          <w:rFonts w:ascii="Arial" w:hAnsi="Arial" w:cs="Arial"/>
          <w:color w:val="000000" w:themeColor="text1"/>
          <w:sz w:val="20"/>
          <w:szCs w:val="20"/>
        </w:rPr>
        <w:t xml:space="preserve"> dla danego zadania</w:t>
      </w:r>
      <w:r w:rsidRPr="00AF3624">
        <w:rPr>
          <w:rFonts w:ascii="Arial" w:hAnsi="Arial" w:cs="Arial"/>
          <w:color w:val="000000" w:themeColor="text1"/>
          <w:sz w:val="20"/>
          <w:szCs w:val="20"/>
        </w:rPr>
        <w:t xml:space="preserve">, jak i terminy wyznaczone na usunięcie wad, będą zawarte w protokole </w:t>
      </w:r>
      <w:r w:rsidR="0034729B">
        <w:rPr>
          <w:rFonts w:ascii="Arial" w:hAnsi="Arial" w:cs="Arial"/>
          <w:color w:val="000000" w:themeColor="text1"/>
          <w:sz w:val="20"/>
          <w:szCs w:val="20"/>
        </w:rPr>
        <w:t xml:space="preserve">ww. </w:t>
      </w:r>
      <w:r w:rsidRPr="00AF3624">
        <w:rPr>
          <w:rFonts w:ascii="Arial" w:hAnsi="Arial" w:cs="Arial"/>
          <w:color w:val="000000" w:themeColor="text1"/>
          <w:sz w:val="20"/>
          <w:szCs w:val="20"/>
        </w:rPr>
        <w:t>odbioru końcowego.</w:t>
      </w:r>
    </w:p>
    <w:p w14:paraId="77FB6E6B" w14:textId="3E794F33" w:rsidR="00A7112C" w:rsidRPr="00AF3624" w:rsidRDefault="00A7112C" w:rsidP="00327181">
      <w:pPr>
        <w:pStyle w:val="Tekstpodstawowy"/>
        <w:numPr>
          <w:ilvl w:val="0"/>
          <w:numId w:val="34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3624">
        <w:rPr>
          <w:rFonts w:ascii="Arial" w:hAnsi="Arial" w:cs="Arial"/>
          <w:color w:val="000000" w:themeColor="text1"/>
          <w:sz w:val="20"/>
          <w:szCs w:val="20"/>
        </w:rPr>
        <w:t xml:space="preserve">Protokół odbioru końcowego całego </w:t>
      </w:r>
      <w:r w:rsidR="0034729B">
        <w:rPr>
          <w:rFonts w:ascii="Arial" w:hAnsi="Arial" w:cs="Arial"/>
          <w:color w:val="000000" w:themeColor="text1"/>
          <w:sz w:val="20"/>
          <w:szCs w:val="20"/>
        </w:rPr>
        <w:t xml:space="preserve">lub dla danego zadania </w:t>
      </w:r>
      <w:r w:rsidR="000600F6" w:rsidRPr="00AF3624">
        <w:rPr>
          <w:rFonts w:ascii="Arial" w:hAnsi="Arial" w:cs="Arial"/>
          <w:color w:val="000000" w:themeColor="text1"/>
          <w:sz w:val="20"/>
          <w:szCs w:val="20"/>
        </w:rPr>
        <w:t>p</w:t>
      </w:r>
      <w:r w:rsidRPr="00AF3624">
        <w:rPr>
          <w:rFonts w:ascii="Arial" w:hAnsi="Arial" w:cs="Arial"/>
          <w:color w:val="000000" w:themeColor="text1"/>
          <w:sz w:val="20"/>
          <w:szCs w:val="20"/>
        </w:rPr>
        <w:t>rzedmiotu Umowy będzie zawierać w szczególności:</w:t>
      </w:r>
    </w:p>
    <w:p w14:paraId="03C7FCFB" w14:textId="77777777" w:rsidR="00A7112C" w:rsidRPr="00AF3624" w:rsidRDefault="00A7112C" w:rsidP="00327181">
      <w:pPr>
        <w:pStyle w:val="Tekstpodstawowy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3624">
        <w:rPr>
          <w:rFonts w:ascii="Arial" w:hAnsi="Arial" w:cs="Arial"/>
          <w:color w:val="000000" w:themeColor="text1"/>
          <w:sz w:val="20"/>
          <w:szCs w:val="20"/>
        </w:rPr>
        <w:t>dzień i miejsce odbioru, a w razie potrzeby godzinę,</w:t>
      </w:r>
    </w:p>
    <w:p w14:paraId="2A40D146" w14:textId="77777777" w:rsidR="00A7112C" w:rsidRPr="00AF3624" w:rsidRDefault="00A7112C" w:rsidP="00327181">
      <w:pPr>
        <w:pStyle w:val="Tekstpodstawowy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3624">
        <w:rPr>
          <w:rFonts w:ascii="Arial" w:hAnsi="Arial" w:cs="Arial"/>
          <w:color w:val="000000" w:themeColor="text1"/>
          <w:sz w:val="20"/>
          <w:szCs w:val="20"/>
        </w:rPr>
        <w:t>dane osób podpisujących się pod protokołem ze strony Wykonawcy i Zamawiającego,</w:t>
      </w:r>
    </w:p>
    <w:p w14:paraId="13A924BA" w14:textId="77777777" w:rsidR="00A7112C" w:rsidRPr="00AF3624" w:rsidRDefault="00A7112C" w:rsidP="00327181">
      <w:pPr>
        <w:pStyle w:val="Tekstpodstawowy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3624">
        <w:rPr>
          <w:rFonts w:ascii="Arial" w:hAnsi="Arial" w:cs="Arial"/>
          <w:color w:val="000000" w:themeColor="text1"/>
          <w:sz w:val="20"/>
          <w:szCs w:val="20"/>
        </w:rPr>
        <w:t xml:space="preserve">uwagi wszystkich upoważnionych przez Zamawiającego członków komisji. </w:t>
      </w:r>
    </w:p>
    <w:p w14:paraId="5AF2B32F" w14:textId="77777777" w:rsidR="00A7112C" w:rsidRPr="00AF3624" w:rsidRDefault="00A7112C" w:rsidP="00327181">
      <w:pPr>
        <w:pStyle w:val="Tekstpodstawowy"/>
        <w:numPr>
          <w:ilvl w:val="0"/>
          <w:numId w:val="34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3624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W </w:t>
      </w:r>
      <w:r w:rsidR="00765A44" w:rsidRPr="00AF3624">
        <w:rPr>
          <w:rFonts w:ascii="Arial" w:hAnsi="Arial" w:cs="Arial"/>
          <w:color w:val="000000" w:themeColor="text1"/>
          <w:sz w:val="20"/>
          <w:szCs w:val="20"/>
        </w:rPr>
        <w:t>przypadku,</w:t>
      </w:r>
      <w:r w:rsidRPr="00AF3624">
        <w:rPr>
          <w:rFonts w:ascii="Arial" w:hAnsi="Arial" w:cs="Arial"/>
          <w:color w:val="000000" w:themeColor="text1"/>
          <w:sz w:val="20"/>
          <w:szCs w:val="20"/>
        </w:rPr>
        <w:t xml:space="preserve"> gdy Wykonawca odmówi usunięcia wad lub nie usunie ich w terminie wyznaczonym przez Zamawiającego lub z okoliczności wynika, iż nie zdoła ich usunąć w tym terminie, Zamawiający ma prawo zlecić usunięcie tych wad osobie trzeciej na koszt i ryzyko Wykonawcy. </w:t>
      </w:r>
    </w:p>
    <w:p w14:paraId="2BD0F415" w14:textId="77777777" w:rsidR="00A7112C" w:rsidRPr="00AF3624" w:rsidRDefault="00A7112C" w:rsidP="00327181">
      <w:pPr>
        <w:pStyle w:val="Tekstpodstawowy"/>
        <w:numPr>
          <w:ilvl w:val="0"/>
          <w:numId w:val="34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3624">
        <w:rPr>
          <w:rFonts w:ascii="Arial" w:hAnsi="Arial" w:cs="Arial"/>
          <w:color w:val="000000" w:themeColor="text1"/>
          <w:sz w:val="20"/>
          <w:szCs w:val="20"/>
        </w:rPr>
        <w:t xml:space="preserve">O fakcie usunięcia wad Wykonawca pisemnie zawiadamia Zamawiającego, żądając jednocześnie wyznaczenia terminu odbioru robót </w:t>
      </w:r>
      <w:r w:rsidR="00765A44" w:rsidRPr="00AF3624">
        <w:rPr>
          <w:rFonts w:ascii="Arial" w:hAnsi="Arial" w:cs="Arial"/>
          <w:color w:val="000000" w:themeColor="text1"/>
          <w:sz w:val="20"/>
          <w:szCs w:val="20"/>
        </w:rPr>
        <w:t>zakwestionowanych</w:t>
      </w:r>
      <w:r w:rsidRPr="00AF3624">
        <w:rPr>
          <w:rFonts w:ascii="Arial" w:hAnsi="Arial" w:cs="Arial"/>
          <w:color w:val="000000" w:themeColor="text1"/>
          <w:sz w:val="20"/>
          <w:szCs w:val="20"/>
        </w:rPr>
        <w:t xml:space="preserve"> jako wadliwe. </w:t>
      </w:r>
    </w:p>
    <w:p w14:paraId="0A309396" w14:textId="1FC38B9E" w:rsidR="00A7112C" w:rsidRPr="00AF3624" w:rsidRDefault="00A7112C" w:rsidP="00327181">
      <w:pPr>
        <w:pStyle w:val="Tekstpodstawowy"/>
        <w:numPr>
          <w:ilvl w:val="0"/>
          <w:numId w:val="34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3624">
        <w:rPr>
          <w:rFonts w:ascii="Arial" w:hAnsi="Arial" w:cs="Arial"/>
          <w:color w:val="000000" w:themeColor="text1"/>
          <w:sz w:val="20"/>
          <w:szCs w:val="20"/>
        </w:rPr>
        <w:t>Zamawiający wyznacza terminy przeglądu przedmiotu umowy po odbiorze końcowym w okresie rękojmi</w:t>
      </w:r>
      <w:r w:rsidR="00907AD5" w:rsidRPr="00AF36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07AD5" w:rsidRPr="00AF3624">
        <w:rPr>
          <w:rFonts w:ascii="Arial" w:hAnsi="Arial" w:cs="Arial"/>
          <w:color w:val="000000" w:themeColor="text1"/>
          <w:sz w:val="20"/>
          <w:szCs w:val="20"/>
        </w:rPr>
        <w:br w:type="textWrapping" w:clear="all"/>
      </w:r>
      <w:r w:rsidRPr="00AF3624">
        <w:rPr>
          <w:rFonts w:ascii="Arial" w:hAnsi="Arial" w:cs="Arial"/>
          <w:color w:val="000000" w:themeColor="text1"/>
          <w:sz w:val="20"/>
          <w:szCs w:val="20"/>
        </w:rPr>
        <w:t xml:space="preserve">i gwarancji, a w razie stwierdzenia wad wyznacza także termin usunięcia tych wad. </w:t>
      </w:r>
    </w:p>
    <w:p w14:paraId="049A9FB0" w14:textId="2FD5F3B6" w:rsidR="00A7112C" w:rsidRPr="00AF3624" w:rsidRDefault="00A7112C" w:rsidP="00327181">
      <w:pPr>
        <w:pStyle w:val="Tekstpodstawowy"/>
        <w:numPr>
          <w:ilvl w:val="0"/>
          <w:numId w:val="34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3624">
        <w:rPr>
          <w:rFonts w:ascii="Arial" w:hAnsi="Arial" w:cs="Arial"/>
          <w:color w:val="000000" w:themeColor="text1"/>
          <w:sz w:val="20"/>
          <w:szCs w:val="20"/>
        </w:rPr>
        <w:t>Odbiór gwarancyjny polega na ocenie wykonanych robót związanych z usunięciem wad powstałych</w:t>
      </w:r>
      <w:r w:rsidR="00907AD5" w:rsidRPr="00AF36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07AD5" w:rsidRPr="00AF3624">
        <w:rPr>
          <w:rFonts w:ascii="Arial" w:hAnsi="Arial" w:cs="Arial"/>
          <w:color w:val="000000" w:themeColor="text1"/>
          <w:sz w:val="20"/>
          <w:szCs w:val="20"/>
        </w:rPr>
        <w:br w:type="textWrapping" w:clear="all"/>
      </w:r>
      <w:r w:rsidRPr="00AF3624">
        <w:rPr>
          <w:rFonts w:ascii="Arial" w:hAnsi="Arial" w:cs="Arial"/>
          <w:color w:val="000000" w:themeColor="text1"/>
          <w:sz w:val="20"/>
          <w:szCs w:val="20"/>
        </w:rPr>
        <w:t xml:space="preserve">i ujawnionych w okresie gwarancji i rękojmi. </w:t>
      </w:r>
    </w:p>
    <w:p w14:paraId="3AECCD46" w14:textId="77777777" w:rsidR="00A7112C" w:rsidRPr="00AF3624" w:rsidRDefault="00A7112C" w:rsidP="00327181">
      <w:pPr>
        <w:pStyle w:val="Tekstpodstawowy"/>
        <w:numPr>
          <w:ilvl w:val="0"/>
          <w:numId w:val="34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3624">
        <w:rPr>
          <w:rFonts w:ascii="Arial" w:hAnsi="Arial" w:cs="Arial"/>
          <w:color w:val="000000" w:themeColor="text1"/>
          <w:sz w:val="20"/>
          <w:szCs w:val="20"/>
        </w:rPr>
        <w:t xml:space="preserve">W razie wystąpienia wad, Zamawiający wyznacza termin protokolarnego stwierdzenia ich usunięcia. W takim przypadku termin gwarancji na te roboty biegnie na nowo od chwili ich usunięcia (naprawienia) lub ulega przedłużeniu (art. 581 k.c.). </w:t>
      </w:r>
    </w:p>
    <w:p w14:paraId="298BC1F6" w14:textId="2D6B1B28" w:rsidR="00A7112C" w:rsidRPr="00AF3624" w:rsidRDefault="00A7112C" w:rsidP="00327181">
      <w:pPr>
        <w:pStyle w:val="Tekstpodstawowy"/>
        <w:numPr>
          <w:ilvl w:val="0"/>
          <w:numId w:val="34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3624">
        <w:rPr>
          <w:rFonts w:ascii="Arial" w:hAnsi="Arial" w:cs="Arial"/>
          <w:color w:val="000000" w:themeColor="text1"/>
          <w:sz w:val="20"/>
          <w:szCs w:val="20"/>
        </w:rPr>
        <w:t xml:space="preserve">Po </w:t>
      </w:r>
      <w:r w:rsidR="0034729B">
        <w:rPr>
          <w:rFonts w:ascii="Arial" w:hAnsi="Arial" w:cs="Arial"/>
          <w:color w:val="000000" w:themeColor="text1"/>
          <w:sz w:val="20"/>
          <w:szCs w:val="20"/>
        </w:rPr>
        <w:t xml:space="preserve">ww. </w:t>
      </w:r>
      <w:r w:rsidRPr="00AF3624">
        <w:rPr>
          <w:rFonts w:ascii="Arial" w:hAnsi="Arial" w:cs="Arial"/>
          <w:color w:val="000000" w:themeColor="text1"/>
          <w:sz w:val="20"/>
          <w:szCs w:val="20"/>
        </w:rPr>
        <w:t>odbiorze końcowym Strony sporządzą końcowe rozliczenie przedmiotu umowy uwzględniające ewentualne kary umowne lub inne zmiany wynagrodzenia Wykonawcy.</w:t>
      </w:r>
    </w:p>
    <w:p w14:paraId="719CB170" w14:textId="77777777" w:rsidR="00F00C4E" w:rsidRPr="00AF3624" w:rsidRDefault="00A7112C" w:rsidP="00327181">
      <w:pPr>
        <w:pStyle w:val="Tekstpodstawowy"/>
        <w:numPr>
          <w:ilvl w:val="0"/>
          <w:numId w:val="34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3624">
        <w:rPr>
          <w:rFonts w:ascii="Arial" w:hAnsi="Arial" w:cs="Arial"/>
          <w:color w:val="000000" w:themeColor="text1"/>
          <w:sz w:val="20"/>
          <w:szCs w:val="20"/>
        </w:rPr>
        <w:t xml:space="preserve">Odbiory gwarancyjne będą odbywały się na podstawie sporządzonego przez Zamawiającego pisemnego wezwania Wykonawcy. Wezwanie będzie zawierało </w:t>
      </w:r>
      <w:r w:rsidR="00765A44" w:rsidRPr="00AF3624">
        <w:rPr>
          <w:rFonts w:ascii="Arial" w:hAnsi="Arial" w:cs="Arial"/>
          <w:color w:val="000000" w:themeColor="text1"/>
          <w:sz w:val="20"/>
          <w:szCs w:val="20"/>
        </w:rPr>
        <w:t>informację,</w:t>
      </w:r>
      <w:r w:rsidRPr="00AF3624">
        <w:rPr>
          <w:rFonts w:ascii="Arial" w:hAnsi="Arial" w:cs="Arial"/>
          <w:color w:val="000000" w:themeColor="text1"/>
          <w:sz w:val="20"/>
          <w:szCs w:val="20"/>
        </w:rPr>
        <w:t xml:space="preserve"> kiedy i na jakich zasadach odbędzie się przegląd gwarancyjny”.</w:t>
      </w:r>
    </w:p>
    <w:p w14:paraId="4F8D5E5E" w14:textId="77777777" w:rsidR="0055299A" w:rsidRDefault="0055299A" w:rsidP="00276D2B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D6A2A4A" w14:textId="77777777" w:rsidR="0055299A" w:rsidRPr="0055299A" w:rsidRDefault="0055299A" w:rsidP="00276D2B">
      <w:pPr>
        <w:spacing w:line="360" w:lineRule="auto"/>
        <w:ind w:left="426"/>
        <w:jc w:val="center"/>
        <w:rPr>
          <w:rFonts w:ascii="Arial" w:hAnsi="Arial" w:cs="Arial"/>
          <w:sz w:val="20"/>
          <w:szCs w:val="20"/>
        </w:rPr>
      </w:pPr>
      <w:r w:rsidRPr="0055299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8</w:t>
      </w:r>
    </w:p>
    <w:p w14:paraId="4DC700BE" w14:textId="77777777" w:rsidR="00FC01D5" w:rsidRPr="009305E1" w:rsidRDefault="00FC01D5" w:rsidP="00FC01D5">
      <w:pPr>
        <w:spacing w:line="360" w:lineRule="auto"/>
        <w:ind w:left="426"/>
        <w:jc w:val="center"/>
        <w:rPr>
          <w:rFonts w:ascii="Arial" w:hAnsi="Arial" w:cs="Arial"/>
          <w:sz w:val="20"/>
          <w:szCs w:val="20"/>
        </w:rPr>
      </w:pPr>
      <w:r w:rsidRPr="009305E1">
        <w:rPr>
          <w:rFonts w:ascii="Arial" w:hAnsi="Arial" w:cs="Arial"/>
          <w:b/>
          <w:bCs/>
          <w:sz w:val="20"/>
          <w:szCs w:val="20"/>
        </w:rPr>
        <w:t>ZMIANY UMOWY. PROCEDURA KONTROLI ZMIAN</w:t>
      </w:r>
    </w:p>
    <w:p w14:paraId="6674576E" w14:textId="77777777" w:rsidR="00FC01D5" w:rsidRPr="004E4AC0" w:rsidRDefault="00FC01D5" w:rsidP="00FC01D5">
      <w:pPr>
        <w:tabs>
          <w:tab w:val="left" w:pos="426"/>
          <w:tab w:val="right" w:pos="8894"/>
        </w:tabs>
        <w:spacing w:line="360" w:lineRule="auto"/>
        <w:ind w:left="284" w:hanging="284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  <w:r w:rsidRPr="004E4AC0">
        <w:rPr>
          <w:rFonts w:ascii="Arial" w:hAnsi="Arial" w:cs="Arial"/>
          <w:bCs/>
          <w:iCs/>
          <w:snapToGrid w:val="0"/>
          <w:sz w:val="20"/>
          <w:szCs w:val="20"/>
        </w:rPr>
        <w:t>1. Zmiana Umowy dopuszczalna jest w zakresie i na warunkach przewidzianych przepisami Ustawy, w szczególności:</w:t>
      </w:r>
    </w:p>
    <w:p w14:paraId="184B1212" w14:textId="77777777" w:rsidR="00FC01D5" w:rsidRPr="004E4AC0" w:rsidRDefault="00FC01D5" w:rsidP="00FC01D5">
      <w:pPr>
        <w:numPr>
          <w:ilvl w:val="0"/>
          <w:numId w:val="43"/>
        </w:numPr>
        <w:tabs>
          <w:tab w:val="right" w:pos="0"/>
          <w:tab w:val="right" w:pos="8894"/>
        </w:tabs>
        <w:spacing w:line="360" w:lineRule="auto"/>
        <w:ind w:left="1134" w:hanging="284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  <w:r w:rsidRPr="004E4AC0">
        <w:rPr>
          <w:rFonts w:ascii="Arial" w:hAnsi="Arial" w:cs="Arial"/>
          <w:bCs/>
          <w:iCs/>
          <w:snapToGrid w:val="0"/>
          <w:sz w:val="20"/>
          <w:szCs w:val="20"/>
        </w:rPr>
        <w:t xml:space="preserve">Niezależnie od innych przypadków zmian dozwolonych przepisami Ustawy, w tym zmian wskazanych w art. </w:t>
      </w:r>
      <w:r w:rsidRPr="004E4AC0">
        <w:rPr>
          <w:rFonts w:ascii="Arial" w:hAnsi="Arial" w:cs="Arial"/>
          <w:sz w:val="20"/>
          <w:szCs w:val="20"/>
        </w:rPr>
        <w:t>455 Ustawy, Strony są uprawnione do wprowadzenia do Umowy zmian w następujących zakresie i warunkach;</w:t>
      </w:r>
    </w:p>
    <w:p w14:paraId="130100BA" w14:textId="77777777" w:rsidR="00FC01D5" w:rsidRPr="004E4AC0" w:rsidRDefault="00FC01D5" w:rsidP="00FC01D5">
      <w:pPr>
        <w:numPr>
          <w:ilvl w:val="0"/>
          <w:numId w:val="43"/>
        </w:numPr>
        <w:tabs>
          <w:tab w:val="right" w:pos="0"/>
          <w:tab w:val="right" w:pos="8894"/>
        </w:tabs>
        <w:spacing w:line="360" w:lineRule="auto"/>
        <w:ind w:left="1134" w:hanging="284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  <w:r w:rsidRPr="004E4AC0">
        <w:rPr>
          <w:rFonts w:ascii="Arial" w:hAnsi="Arial" w:cs="Arial"/>
          <w:bCs/>
          <w:iCs/>
          <w:snapToGrid w:val="0"/>
          <w:sz w:val="20"/>
          <w:szCs w:val="20"/>
        </w:rPr>
        <w:t xml:space="preserve"> Zamawiający przewiduje możliwość wprowadzenia do Umowy następujących zmian:</w:t>
      </w:r>
    </w:p>
    <w:p w14:paraId="28859E49" w14:textId="77777777" w:rsidR="00FC01D5" w:rsidRPr="004E4AC0" w:rsidRDefault="00FC01D5" w:rsidP="00FC01D5">
      <w:pPr>
        <w:numPr>
          <w:ilvl w:val="0"/>
          <w:numId w:val="40"/>
        </w:numPr>
        <w:tabs>
          <w:tab w:val="right" w:pos="0"/>
          <w:tab w:val="right" w:pos="8894"/>
        </w:tabs>
        <w:spacing w:line="360" w:lineRule="auto"/>
        <w:ind w:left="1085" w:hanging="405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  <w:r w:rsidRPr="004E4AC0">
        <w:rPr>
          <w:rFonts w:ascii="Arial" w:hAnsi="Arial" w:cs="Arial"/>
          <w:bCs/>
          <w:iCs/>
          <w:snapToGrid w:val="0"/>
          <w:sz w:val="20"/>
          <w:szCs w:val="20"/>
        </w:rPr>
        <w:t>w przypadku zmiany przepisów prawa, opublikowanej w Dzienniku Urzędowym Unii Europejskiej, Dzienniku Ustaw, Monitorze Polskim lub Dzienniku Urzędowym odpowiedniego ministra, Zamawiający dopuszcza zmiany sposobu realizacji Umowy wymuszone takimi zmianami prawa;</w:t>
      </w:r>
    </w:p>
    <w:p w14:paraId="291631A2" w14:textId="77777777" w:rsidR="00FC01D5" w:rsidRPr="004E4AC0" w:rsidRDefault="00FC01D5" w:rsidP="00FC01D5">
      <w:pPr>
        <w:numPr>
          <w:ilvl w:val="0"/>
          <w:numId w:val="40"/>
        </w:numPr>
        <w:tabs>
          <w:tab w:val="right" w:pos="0"/>
          <w:tab w:val="right" w:pos="8894"/>
        </w:tabs>
        <w:spacing w:line="360" w:lineRule="auto"/>
        <w:ind w:left="1085" w:hanging="405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  <w:r w:rsidRPr="004E4AC0">
        <w:rPr>
          <w:rFonts w:ascii="Arial" w:hAnsi="Arial" w:cs="Arial"/>
          <w:bCs/>
          <w:iCs/>
          <w:snapToGrid w:val="0"/>
          <w:sz w:val="20"/>
          <w:szCs w:val="20"/>
        </w:rPr>
        <w:t>w przypadku uzasadnionej przyczynami obiektywnymi konieczności zmiany dotyczących:</w:t>
      </w:r>
    </w:p>
    <w:p w14:paraId="537AE8E5" w14:textId="77777777" w:rsidR="00FC01D5" w:rsidRPr="004E4AC0" w:rsidRDefault="00FC01D5" w:rsidP="00FC01D5">
      <w:pPr>
        <w:numPr>
          <w:ilvl w:val="0"/>
          <w:numId w:val="41"/>
        </w:numPr>
        <w:tabs>
          <w:tab w:val="right" w:pos="0"/>
          <w:tab w:val="right" w:pos="8894"/>
        </w:tabs>
        <w:spacing w:line="360" w:lineRule="auto"/>
        <w:ind w:left="1505" w:hanging="465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  <w:r w:rsidRPr="004E4AC0">
        <w:rPr>
          <w:rFonts w:ascii="Arial" w:hAnsi="Arial" w:cs="Arial"/>
          <w:bCs/>
          <w:iCs/>
          <w:snapToGrid w:val="0"/>
          <w:sz w:val="20"/>
          <w:szCs w:val="20"/>
        </w:rPr>
        <w:t>sposobu wykonania Umowy w obszarach: organizacyjnym, wykorzystywanych narzędzi, przyjętych metod i kanałów komunikacji,</w:t>
      </w:r>
    </w:p>
    <w:p w14:paraId="2D457940" w14:textId="77777777" w:rsidR="00FC01D5" w:rsidRPr="004E4AC0" w:rsidRDefault="00FC01D5" w:rsidP="00FC01D5">
      <w:pPr>
        <w:numPr>
          <w:ilvl w:val="0"/>
          <w:numId w:val="41"/>
        </w:numPr>
        <w:tabs>
          <w:tab w:val="right" w:pos="0"/>
          <w:tab w:val="right" w:pos="8894"/>
        </w:tabs>
        <w:spacing w:line="360" w:lineRule="auto"/>
        <w:ind w:left="1505" w:hanging="465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  <w:r w:rsidRPr="004E4AC0">
        <w:rPr>
          <w:rFonts w:ascii="Arial" w:hAnsi="Arial" w:cs="Arial"/>
          <w:bCs/>
          <w:iCs/>
          <w:snapToGrid w:val="0"/>
          <w:sz w:val="20"/>
          <w:szCs w:val="20"/>
        </w:rPr>
        <w:t>zakresu przedmiotu Umowy, jeżeli rezygnacja z danego wymagania lub zastąpienie go innym, spowoduje zoptymalizowane dopasowanie przedmiotu Umowy do potrzeb Zamawiającego, Zamawiający dopuszcza wprowadzenie odpowiednich zmian uwzględniających stwierdzone przyczyny techniczne, polegających w szczególności na modyfikacji wymagań Zamawiającego lub zmianie sposobu ich realizacji;</w:t>
      </w:r>
    </w:p>
    <w:p w14:paraId="5D4960D8" w14:textId="77777777" w:rsidR="00FC01D5" w:rsidRPr="004E4AC0" w:rsidRDefault="00FC01D5" w:rsidP="00FC01D5">
      <w:pPr>
        <w:numPr>
          <w:ilvl w:val="0"/>
          <w:numId w:val="42"/>
        </w:numPr>
        <w:tabs>
          <w:tab w:val="right" w:pos="0"/>
          <w:tab w:val="right" w:pos="8894"/>
        </w:tabs>
        <w:spacing w:line="360" w:lineRule="auto"/>
        <w:ind w:left="502" w:hanging="360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  <w:r w:rsidRPr="004E4AC0">
        <w:rPr>
          <w:rFonts w:ascii="Arial" w:hAnsi="Arial" w:cs="Arial"/>
          <w:bCs/>
          <w:iCs/>
          <w:snapToGrid w:val="0"/>
          <w:sz w:val="20"/>
          <w:szCs w:val="20"/>
        </w:rPr>
        <w:t>w przypadku powstałej po zawarciu Umowy sytuacji braku środków Zamawiającego na sfinansowanie wykonania Umowy zgodnie z pierwotnie określonymi warunkami Zamawiający dopuszcza wprowadzenie zmian polegających na ograniczeniu zakresu przedmiotowego Umowy, co nie wyłącza ani nie ogranicza uprawnienia Zamawiającego do wypowiedzenia lub odstąpienia od Umowy w sytuacjach przewidzianych Umową lub przepisami prawa;</w:t>
      </w:r>
    </w:p>
    <w:p w14:paraId="63151B14" w14:textId="77777777" w:rsidR="00FC01D5" w:rsidRPr="004E4AC0" w:rsidRDefault="00FC01D5" w:rsidP="00FC01D5">
      <w:pPr>
        <w:numPr>
          <w:ilvl w:val="0"/>
          <w:numId w:val="42"/>
        </w:numPr>
        <w:tabs>
          <w:tab w:val="right" w:pos="0"/>
          <w:tab w:val="right" w:pos="8894"/>
        </w:tabs>
        <w:spacing w:line="360" w:lineRule="auto"/>
        <w:ind w:left="502" w:hanging="360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  <w:r w:rsidRPr="004E4AC0">
        <w:rPr>
          <w:rFonts w:ascii="Arial" w:hAnsi="Arial" w:cs="Arial"/>
          <w:bCs/>
          <w:iCs/>
          <w:snapToGrid w:val="0"/>
          <w:sz w:val="20"/>
          <w:szCs w:val="20"/>
        </w:rPr>
        <w:lastRenderedPageBreak/>
        <w:t>Zamawiający dopuszcza możliwość przerwania świadczenia prac, których nie można było przewidzieć lub którym skutkom nie można było zapobiec, pomimo najwyższej staranności (np.: klęska żywiołowa i inne).</w:t>
      </w:r>
    </w:p>
    <w:p w14:paraId="3BBCBB96" w14:textId="5FDB2194" w:rsidR="00FC01D5" w:rsidRPr="004E4AC0" w:rsidRDefault="00FC01D5" w:rsidP="00FC01D5">
      <w:pPr>
        <w:numPr>
          <w:ilvl w:val="0"/>
          <w:numId w:val="42"/>
        </w:numPr>
        <w:tabs>
          <w:tab w:val="right" w:pos="0"/>
          <w:tab w:val="right" w:pos="8894"/>
        </w:tabs>
        <w:spacing w:line="360" w:lineRule="auto"/>
        <w:ind w:left="502" w:hanging="360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  <w:r w:rsidRPr="004E4AC0">
        <w:rPr>
          <w:rFonts w:ascii="Arial" w:hAnsi="Arial" w:cs="Arial"/>
          <w:bCs/>
          <w:iCs/>
          <w:snapToGrid w:val="0"/>
          <w:sz w:val="20"/>
          <w:szCs w:val="20"/>
        </w:rPr>
        <w:t xml:space="preserve">Zamawiający dopuszcza zmianę terminu realizacji umowy w przypadku wystąpienia okoliczności niezależnych od </w:t>
      </w:r>
      <w:r w:rsidR="00FA4642">
        <w:rPr>
          <w:rFonts w:ascii="Arial" w:hAnsi="Arial" w:cs="Arial"/>
          <w:bCs/>
          <w:iCs/>
          <w:snapToGrid w:val="0"/>
          <w:sz w:val="20"/>
          <w:szCs w:val="20"/>
        </w:rPr>
        <w:t>Zamawiającego</w:t>
      </w:r>
      <w:r w:rsidRPr="004E4AC0">
        <w:rPr>
          <w:rFonts w:ascii="Arial" w:hAnsi="Arial" w:cs="Arial"/>
          <w:bCs/>
          <w:iCs/>
          <w:snapToGrid w:val="0"/>
          <w:sz w:val="20"/>
          <w:szCs w:val="20"/>
        </w:rPr>
        <w:t xml:space="preserve"> skutkujących niemożliwością dotrzymania terminu określonego w Umowie</w:t>
      </w:r>
      <w:r w:rsidR="00FA4642">
        <w:rPr>
          <w:rFonts w:ascii="Arial" w:hAnsi="Arial" w:cs="Arial"/>
          <w:bCs/>
          <w:iCs/>
          <w:snapToGrid w:val="0"/>
          <w:sz w:val="20"/>
          <w:szCs w:val="20"/>
        </w:rPr>
        <w:t>.</w:t>
      </w:r>
      <w:r w:rsidRPr="004E4AC0">
        <w:rPr>
          <w:rFonts w:ascii="Arial" w:hAnsi="Arial" w:cs="Arial"/>
          <w:bCs/>
          <w:iCs/>
          <w:snapToGrid w:val="0"/>
          <w:sz w:val="20"/>
          <w:szCs w:val="20"/>
        </w:rPr>
        <w:t xml:space="preserve"> </w:t>
      </w:r>
      <w:r w:rsidR="00FA4642">
        <w:rPr>
          <w:rFonts w:ascii="Arial" w:hAnsi="Arial" w:cs="Arial"/>
          <w:bCs/>
          <w:iCs/>
          <w:snapToGrid w:val="0"/>
          <w:sz w:val="20"/>
          <w:szCs w:val="20"/>
        </w:rPr>
        <w:t>T</w:t>
      </w:r>
      <w:r w:rsidRPr="004E4AC0">
        <w:rPr>
          <w:rFonts w:ascii="Arial" w:hAnsi="Arial" w:cs="Arial"/>
          <w:bCs/>
          <w:iCs/>
          <w:snapToGrid w:val="0"/>
          <w:sz w:val="20"/>
          <w:szCs w:val="20"/>
        </w:rPr>
        <w:t>ermin ten może ulec zmianie, nie dłużej jednak niż o czas trwania tych okoliczności, w przypadku:</w:t>
      </w:r>
    </w:p>
    <w:p w14:paraId="527543DB" w14:textId="109C564C" w:rsidR="00FC01D5" w:rsidRPr="004E4AC0" w:rsidRDefault="00FC01D5" w:rsidP="00FC01D5">
      <w:pPr>
        <w:numPr>
          <w:ilvl w:val="0"/>
          <w:numId w:val="41"/>
        </w:numPr>
        <w:tabs>
          <w:tab w:val="right" w:pos="0"/>
          <w:tab w:val="left" w:pos="355"/>
          <w:tab w:val="left" w:pos="426"/>
          <w:tab w:val="right" w:pos="8894"/>
        </w:tabs>
        <w:spacing w:line="360" w:lineRule="auto"/>
        <w:ind w:left="1505" w:hanging="465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  <w:r w:rsidRPr="004E4AC0">
        <w:rPr>
          <w:rFonts w:ascii="Arial" w:hAnsi="Arial" w:cs="Arial"/>
          <w:bCs/>
          <w:iCs/>
          <w:snapToGrid w:val="0"/>
          <w:sz w:val="20"/>
          <w:szCs w:val="20"/>
        </w:rPr>
        <w:t xml:space="preserve">konieczności wprowadzenia zmian </w:t>
      </w:r>
      <w:r w:rsidR="00FA4642">
        <w:rPr>
          <w:rFonts w:ascii="Arial" w:hAnsi="Arial" w:cs="Arial"/>
          <w:bCs/>
          <w:iCs/>
          <w:snapToGrid w:val="0"/>
          <w:sz w:val="20"/>
          <w:szCs w:val="20"/>
        </w:rPr>
        <w:t xml:space="preserve">realizacji przedmiotu usługi, </w:t>
      </w:r>
      <w:r w:rsidRPr="004E4AC0">
        <w:rPr>
          <w:rFonts w:ascii="Arial" w:hAnsi="Arial" w:cs="Arial"/>
          <w:bCs/>
          <w:iCs/>
          <w:snapToGrid w:val="0"/>
          <w:sz w:val="20"/>
          <w:szCs w:val="20"/>
        </w:rPr>
        <w:t>wynikających z konieczności dostosowania zakresu zadania do wytycznych programowych lub powszechnie obowiązujących przepisów prawa lub</w:t>
      </w:r>
    </w:p>
    <w:p w14:paraId="77B904A4" w14:textId="77777777" w:rsidR="00FC01D5" w:rsidRPr="004E4AC0" w:rsidRDefault="00FC01D5" w:rsidP="00FC01D5">
      <w:pPr>
        <w:numPr>
          <w:ilvl w:val="0"/>
          <w:numId w:val="41"/>
        </w:numPr>
        <w:tabs>
          <w:tab w:val="right" w:pos="0"/>
          <w:tab w:val="left" w:pos="355"/>
          <w:tab w:val="left" w:pos="426"/>
          <w:tab w:val="right" w:pos="8894"/>
        </w:tabs>
        <w:spacing w:line="360" w:lineRule="auto"/>
        <w:ind w:left="1505" w:hanging="465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  <w:r w:rsidRPr="004E4AC0">
        <w:rPr>
          <w:rFonts w:ascii="Arial" w:hAnsi="Arial" w:cs="Arial"/>
          <w:bCs/>
          <w:iCs/>
          <w:snapToGrid w:val="0"/>
          <w:sz w:val="20"/>
          <w:szCs w:val="20"/>
        </w:rPr>
        <w:t>opóźnień Zamawiającego w przekazaniu dokumentów, do których przekazania Zamawiający był zobowiązany,</w:t>
      </w:r>
    </w:p>
    <w:p w14:paraId="0FF410DA" w14:textId="77777777" w:rsidR="00FC01D5" w:rsidRPr="004E4AC0" w:rsidRDefault="00FC01D5" w:rsidP="00FC01D5">
      <w:pPr>
        <w:numPr>
          <w:ilvl w:val="0"/>
          <w:numId w:val="41"/>
        </w:numPr>
        <w:tabs>
          <w:tab w:val="right" w:pos="0"/>
          <w:tab w:val="left" w:pos="355"/>
          <w:tab w:val="left" w:pos="426"/>
          <w:tab w:val="right" w:pos="8894"/>
        </w:tabs>
        <w:spacing w:line="360" w:lineRule="auto"/>
        <w:ind w:left="1505" w:hanging="465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  <w:r w:rsidRPr="004E4AC0">
        <w:rPr>
          <w:rFonts w:ascii="Arial" w:hAnsi="Arial" w:cs="Arial"/>
          <w:bCs/>
          <w:iCs/>
          <w:snapToGrid w:val="0"/>
          <w:sz w:val="20"/>
          <w:szCs w:val="20"/>
        </w:rPr>
        <w:t>działania siły wyższej w rozumieniu przepisów Kodeksu cywilnego lu</w:t>
      </w:r>
      <w:r>
        <w:rPr>
          <w:rFonts w:ascii="Arial" w:hAnsi="Arial" w:cs="Arial"/>
          <w:bCs/>
          <w:iCs/>
          <w:snapToGrid w:val="0"/>
          <w:sz w:val="20"/>
          <w:szCs w:val="20"/>
        </w:rPr>
        <w:t>b</w:t>
      </w:r>
    </w:p>
    <w:p w14:paraId="24EF8B0B" w14:textId="4BE1688E" w:rsidR="00FC01D5" w:rsidRPr="00FA4642" w:rsidRDefault="00FC01D5" w:rsidP="00FA4642">
      <w:pPr>
        <w:numPr>
          <w:ilvl w:val="0"/>
          <w:numId w:val="41"/>
        </w:numPr>
        <w:tabs>
          <w:tab w:val="right" w:pos="0"/>
          <w:tab w:val="left" w:pos="355"/>
          <w:tab w:val="left" w:pos="426"/>
          <w:tab w:val="right" w:pos="8894"/>
        </w:tabs>
        <w:spacing w:line="360" w:lineRule="auto"/>
        <w:ind w:left="1505" w:hanging="465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  <w:r w:rsidRPr="004E4AC0">
        <w:rPr>
          <w:rFonts w:ascii="Arial" w:hAnsi="Arial" w:cs="Arial"/>
          <w:bCs/>
          <w:iCs/>
          <w:snapToGrid w:val="0"/>
          <w:sz w:val="20"/>
          <w:szCs w:val="20"/>
        </w:rPr>
        <w:t>koniecznością wykonania zamówień dodatkowych</w:t>
      </w:r>
      <w:r w:rsidR="00FA4642">
        <w:rPr>
          <w:rFonts w:ascii="Arial" w:hAnsi="Arial" w:cs="Arial"/>
          <w:bCs/>
          <w:iCs/>
          <w:snapToGrid w:val="0"/>
          <w:sz w:val="20"/>
          <w:szCs w:val="20"/>
        </w:rPr>
        <w:t>.</w:t>
      </w:r>
    </w:p>
    <w:p w14:paraId="14B5ECA1" w14:textId="77777777" w:rsidR="00FC01D5" w:rsidRPr="004E4AC0" w:rsidRDefault="00FC01D5" w:rsidP="00FC01D5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567" w:hanging="142"/>
        <w:contextualSpacing/>
        <w:jc w:val="both"/>
        <w:rPr>
          <w:rFonts w:ascii="Arial" w:hAnsi="Arial" w:cs="Arial"/>
          <w:sz w:val="20"/>
          <w:szCs w:val="20"/>
        </w:rPr>
      </w:pPr>
      <w:r w:rsidRPr="00F16C0E">
        <w:rPr>
          <w:rFonts w:ascii="Arial" w:hAnsi="Arial" w:cs="Arial"/>
          <w:bCs/>
          <w:iCs/>
          <w:snapToGrid w:val="0"/>
          <w:sz w:val="20"/>
          <w:szCs w:val="20"/>
        </w:rPr>
        <w:t>Dopuszczalne jest wprowadzenia zmiany Umowy w zakresie wysokości wynagrodzenia w przypadkach</w:t>
      </w:r>
      <w:r w:rsidRPr="004E4AC0">
        <w:rPr>
          <w:rFonts w:ascii="Arial" w:hAnsi="Arial" w:cs="Arial"/>
          <w:sz w:val="20"/>
          <w:szCs w:val="20"/>
        </w:rPr>
        <w:t xml:space="preserve"> zmiany: </w:t>
      </w:r>
    </w:p>
    <w:p w14:paraId="2243A8D8" w14:textId="77777777" w:rsidR="00FC01D5" w:rsidRPr="00F16C0E" w:rsidRDefault="00FC01D5" w:rsidP="00FC01D5">
      <w:pPr>
        <w:numPr>
          <w:ilvl w:val="0"/>
          <w:numId w:val="42"/>
        </w:numPr>
        <w:tabs>
          <w:tab w:val="right" w:pos="0"/>
          <w:tab w:val="right" w:pos="8894"/>
        </w:tabs>
        <w:spacing w:line="360" w:lineRule="auto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  <w:r w:rsidRPr="00F16C0E">
        <w:rPr>
          <w:rFonts w:ascii="Arial" w:hAnsi="Arial" w:cs="Arial"/>
          <w:bCs/>
          <w:iCs/>
          <w:snapToGrid w:val="0"/>
          <w:sz w:val="20"/>
          <w:szCs w:val="20"/>
        </w:rPr>
        <w:t xml:space="preserve">stawki podatku VAT oraz podatku akcyzowego – poprzez uwzględnienie zmienionej stawki w wysokości wynagrodzenia, </w:t>
      </w:r>
    </w:p>
    <w:p w14:paraId="18B11D78" w14:textId="77777777" w:rsidR="00FC01D5" w:rsidRPr="00F16C0E" w:rsidRDefault="00FC01D5" w:rsidP="00FC01D5">
      <w:pPr>
        <w:numPr>
          <w:ilvl w:val="0"/>
          <w:numId w:val="42"/>
        </w:numPr>
        <w:tabs>
          <w:tab w:val="right" w:pos="0"/>
          <w:tab w:val="right" w:pos="8894"/>
        </w:tabs>
        <w:spacing w:line="360" w:lineRule="auto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  <w:r w:rsidRPr="00F16C0E">
        <w:rPr>
          <w:rFonts w:ascii="Arial" w:hAnsi="Arial" w:cs="Arial"/>
          <w:bCs/>
          <w:iCs/>
          <w:snapToGrid w:val="0"/>
          <w:sz w:val="20"/>
          <w:szCs w:val="20"/>
        </w:rPr>
        <w:t>wysokości minimalnego wynagrodzenia za pracę albo wysokości minimalnej stawki godzinowej, ustalonych na podstawie przepisów ustawy z dnia 10 października 2002 r. o minimalnym wynagrodzeniu za pracę – jeżeli Wykonawca wykaże wpływ tej zmiany na wysokość wynagrodzenia określonego w umowie,</w:t>
      </w:r>
    </w:p>
    <w:p w14:paraId="5DC44482" w14:textId="77777777" w:rsidR="00FC01D5" w:rsidRPr="00F16C0E" w:rsidRDefault="00FC01D5" w:rsidP="00FC01D5">
      <w:pPr>
        <w:numPr>
          <w:ilvl w:val="0"/>
          <w:numId w:val="42"/>
        </w:numPr>
        <w:tabs>
          <w:tab w:val="right" w:pos="0"/>
          <w:tab w:val="right" w:pos="8894"/>
        </w:tabs>
        <w:spacing w:line="360" w:lineRule="auto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  <w:r w:rsidRPr="00F16C0E">
        <w:rPr>
          <w:rFonts w:ascii="Arial" w:hAnsi="Arial" w:cs="Arial"/>
          <w:bCs/>
          <w:iCs/>
          <w:snapToGrid w:val="0"/>
          <w:sz w:val="20"/>
          <w:szCs w:val="20"/>
        </w:rPr>
        <w:t>zasad podlegania ubezpieczeniom społecznym lub ubezpieczeniu zdrowotnemu lub wysokości stawki składki na ubezpieczenia społeczne lub zdrowotne – jeżeli Wykonawca wykaże wpływ tej zmiany na wysokość wynagrodzenia określonego w umowie</w:t>
      </w:r>
    </w:p>
    <w:p w14:paraId="4D8506BE" w14:textId="77777777" w:rsidR="00FC01D5" w:rsidRPr="00F16C0E" w:rsidRDefault="00FC01D5" w:rsidP="00FC01D5">
      <w:pPr>
        <w:numPr>
          <w:ilvl w:val="0"/>
          <w:numId w:val="42"/>
        </w:numPr>
        <w:tabs>
          <w:tab w:val="right" w:pos="0"/>
          <w:tab w:val="right" w:pos="8894"/>
        </w:tabs>
        <w:spacing w:line="360" w:lineRule="auto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  <w:r w:rsidRPr="00F16C0E">
        <w:rPr>
          <w:rFonts w:ascii="Arial" w:hAnsi="Arial" w:cs="Arial"/>
          <w:bCs/>
          <w:iCs/>
          <w:snapToGrid w:val="0"/>
          <w:sz w:val="20"/>
          <w:szCs w:val="20"/>
        </w:rPr>
        <w:t>zasad gromadzenia i wysokości wpłat do pracowniczych planów kapitałowych, o których mowa w ustawie z dnia 4 października 2018 r. o pracowniczych planach kapitałowych – jeżeli Wykonawca wykaże wpływ tej zmiany na wysokość wynagrodzenia określonego w umowie.</w:t>
      </w:r>
    </w:p>
    <w:p w14:paraId="036086DC" w14:textId="77777777" w:rsidR="00FC01D5" w:rsidRPr="00F16C0E" w:rsidRDefault="00FC01D5" w:rsidP="00FC01D5">
      <w:pPr>
        <w:numPr>
          <w:ilvl w:val="0"/>
          <w:numId w:val="42"/>
        </w:numPr>
        <w:tabs>
          <w:tab w:val="right" w:pos="0"/>
          <w:tab w:val="right" w:pos="8894"/>
        </w:tabs>
        <w:spacing w:line="360" w:lineRule="auto"/>
        <w:ind w:left="709" w:hanging="283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  <w:r w:rsidRPr="00F16C0E">
        <w:rPr>
          <w:rFonts w:ascii="Arial" w:hAnsi="Arial" w:cs="Arial"/>
          <w:bCs/>
          <w:iCs/>
          <w:snapToGrid w:val="0"/>
          <w:sz w:val="20"/>
          <w:szCs w:val="20"/>
        </w:rPr>
        <w:t>o ile zmiany te będą miały wpływ na koszty wykonania zamówienia przez Wykonawcę.</w:t>
      </w:r>
    </w:p>
    <w:p w14:paraId="2922659D" w14:textId="0C423F58" w:rsidR="00FC01D5" w:rsidRPr="004E4AC0" w:rsidRDefault="00FC01D5" w:rsidP="00FC01D5">
      <w:pPr>
        <w:pStyle w:val="Akapitzlist"/>
        <w:numPr>
          <w:ilvl w:val="0"/>
          <w:numId w:val="44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E4AC0">
        <w:rPr>
          <w:rFonts w:ascii="Arial" w:hAnsi="Arial" w:cs="Arial"/>
          <w:sz w:val="20"/>
          <w:szCs w:val="20"/>
        </w:rPr>
        <w:t>Strony ustalają następujące zasady ustalania wynagrodzenia Wykonawcy w przypadku zmiany umowy dokonywanej na podstawie art. 455 ust. 1 pkt 3 i 4 oraz ust. 2 Ustawy</w:t>
      </w:r>
      <w:r w:rsidR="00FA4642">
        <w:rPr>
          <w:rFonts w:ascii="Arial" w:hAnsi="Arial" w:cs="Arial"/>
          <w:sz w:val="20"/>
          <w:szCs w:val="20"/>
        </w:rPr>
        <w:t>.</w:t>
      </w:r>
      <w:r w:rsidRPr="004E4AC0">
        <w:rPr>
          <w:rFonts w:ascii="Arial" w:hAnsi="Arial" w:cs="Arial"/>
          <w:sz w:val="20"/>
          <w:szCs w:val="20"/>
        </w:rPr>
        <w:t xml:space="preserve"> </w:t>
      </w:r>
      <w:r w:rsidR="00FA4642">
        <w:rPr>
          <w:rFonts w:ascii="Arial" w:hAnsi="Arial" w:cs="Arial"/>
          <w:sz w:val="20"/>
          <w:szCs w:val="20"/>
        </w:rPr>
        <w:t>W</w:t>
      </w:r>
      <w:r w:rsidRPr="004E4AC0">
        <w:rPr>
          <w:rFonts w:ascii="Arial" w:hAnsi="Arial" w:cs="Arial"/>
          <w:sz w:val="20"/>
          <w:szCs w:val="20"/>
        </w:rPr>
        <w:t xml:space="preserve">arunki zmiany Umowy będą ustalone na podstawie przeprowadzonych negocjacji pomiędzy Stronami. Przed przystąpieniem do negocjacji Wykonawca, na wniosek i w </w:t>
      </w:r>
      <w:r w:rsidRPr="004E4AC0">
        <w:rPr>
          <w:rFonts w:ascii="Arial" w:eastAsia="Calibri" w:hAnsi="Arial" w:cs="Arial"/>
          <w:sz w:val="20"/>
          <w:szCs w:val="20"/>
        </w:rPr>
        <w:t>terminie uzgodnionym z Zamawiającym</w:t>
      </w:r>
      <w:r w:rsidRPr="004E4AC0">
        <w:rPr>
          <w:rFonts w:ascii="Arial" w:hAnsi="Arial" w:cs="Arial"/>
          <w:sz w:val="20"/>
          <w:szCs w:val="20"/>
        </w:rPr>
        <w:t xml:space="preserve">, zobowiązany będzie do złożenia Zamawiającemu </w:t>
      </w:r>
      <w:r w:rsidRPr="004E4AC0">
        <w:rPr>
          <w:rFonts w:ascii="Arial" w:eastAsia="Calibri" w:hAnsi="Arial" w:cs="Arial"/>
          <w:sz w:val="20"/>
          <w:szCs w:val="20"/>
        </w:rPr>
        <w:t>założeń dotyczących projektowanych zmian, tj. w szczególności dotyczących szacowanego</w:t>
      </w:r>
      <w:r w:rsidRPr="004E4AC0">
        <w:rPr>
          <w:rFonts w:ascii="Arial" w:hAnsi="Arial" w:cs="Arial"/>
          <w:sz w:val="20"/>
          <w:szCs w:val="20"/>
        </w:rPr>
        <w:t xml:space="preserve"> wynagrodzenia Wykonawcy z tytułu wykonania lub zaniechania wykonania prac (kosztorys) oraz </w:t>
      </w:r>
      <w:r w:rsidRPr="00176B77">
        <w:rPr>
          <w:rFonts w:ascii="Arial" w:hAnsi="Arial" w:cs="Arial"/>
          <w:sz w:val="20"/>
          <w:szCs w:val="20"/>
        </w:rPr>
        <w:t>termin</w:t>
      </w:r>
      <w:r w:rsidRPr="004E4AC0">
        <w:rPr>
          <w:rFonts w:ascii="Arial" w:hAnsi="Arial" w:cs="Arial"/>
          <w:sz w:val="20"/>
          <w:szCs w:val="20"/>
        </w:rPr>
        <w:t>u w jakim zobowiązuje się wykonać zamówienie objęte negocjacjami.</w:t>
      </w:r>
    </w:p>
    <w:p w14:paraId="291A6940" w14:textId="7CA9C470" w:rsidR="00176B77" w:rsidRPr="00176B77" w:rsidRDefault="00AE2813" w:rsidP="00176B77">
      <w:pPr>
        <w:pStyle w:val="Akapitzlist"/>
        <w:numPr>
          <w:ilvl w:val="0"/>
          <w:numId w:val="44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176B77" w:rsidRPr="00176B77">
        <w:rPr>
          <w:rFonts w:ascii="Arial" w:hAnsi="Arial" w:cs="Arial"/>
          <w:sz w:val="20"/>
          <w:szCs w:val="20"/>
        </w:rPr>
        <w:t>osztorys</w:t>
      </w:r>
      <w:r>
        <w:rPr>
          <w:rFonts w:ascii="Arial" w:hAnsi="Arial" w:cs="Arial"/>
          <w:sz w:val="20"/>
          <w:szCs w:val="20"/>
        </w:rPr>
        <w:t xml:space="preserve">, o którym mowa w ust. 2 powinien być </w:t>
      </w:r>
      <w:r w:rsidR="00176B77" w:rsidRPr="00176B77">
        <w:rPr>
          <w:rFonts w:ascii="Arial" w:hAnsi="Arial" w:cs="Arial"/>
          <w:sz w:val="20"/>
          <w:szCs w:val="20"/>
        </w:rPr>
        <w:t xml:space="preserve">opracowany na podstawie prowadzonej na bieżąco książki obmiarów sprawdzanej i zatwierdzonej przez Zamawiającego, w oparciu o stawki i narzuty określone na podstawie cen analogicznych do przyjętych w </w:t>
      </w:r>
      <w:r>
        <w:rPr>
          <w:rFonts w:ascii="Arial" w:hAnsi="Arial" w:cs="Arial"/>
          <w:sz w:val="20"/>
          <w:szCs w:val="20"/>
        </w:rPr>
        <w:t>złożonej ofercie</w:t>
      </w:r>
      <w:r w:rsidR="00176B77" w:rsidRPr="00176B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Wykonawcę </w:t>
      </w:r>
      <w:r w:rsidR="00176B77" w:rsidRPr="00176B77">
        <w:rPr>
          <w:rFonts w:ascii="Arial" w:hAnsi="Arial" w:cs="Arial"/>
          <w:sz w:val="20"/>
          <w:szCs w:val="20"/>
        </w:rPr>
        <w:t xml:space="preserve">lub w przypadku gdy nie ma możliwości zastosowania analogii </w:t>
      </w:r>
      <w:r>
        <w:rPr>
          <w:rFonts w:ascii="Arial" w:hAnsi="Arial" w:cs="Arial"/>
          <w:sz w:val="20"/>
          <w:szCs w:val="20"/>
        </w:rPr>
        <w:t xml:space="preserve">to </w:t>
      </w:r>
      <w:r w:rsidR="00176B77" w:rsidRPr="00176B77">
        <w:rPr>
          <w:rFonts w:ascii="Arial" w:hAnsi="Arial" w:cs="Arial"/>
          <w:sz w:val="20"/>
          <w:szCs w:val="20"/>
        </w:rPr>
        <w:t xml:space="preserve">na podstawie: </w:t>
      </w:r>
    </w:p>
    <w:p w14:paraId="75447D5C" w14:textId="77777777" w:rsidR="00176B77" w:rsidRPr="009305E1" w:rsidRDefault="00176B77" w:rsidP="00176B77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5E1">
        <w:rPr>
          <w:rFonts w:ascii="Arial" w:hAnsi="Arial" w:cs="Arial"/>
          <w:sz w:val="20"/>
          <w:szCs w:val="20"/>
        </w:rPr>
        <w:t>stawki roboczogodziny (R) - średnia z notowanych w wydawnictwach „</w:t>
      </w:r>
      <w:proofErr w:type="spellStart"/>
      <w:r w:rsidRPr="009305E1">
        <w:rPr>
          <w:rFonts w:ascii="Arial" w:hAnsi="Arial" w:cs="Arial"/>
          <w:sz w:val="20"/>
          <w:szCs w:val="20"/>
        </w:rPr>
        <w:t>Sekocenbud</w:t>
      </w:r>
      <w:proofErr w:type="spellEnd"/>
      <w:r w:rsidRPr="009305E1">
        <w:rPr>
          <w:rFonts w:ascii="Arial" w:hAnsi="Arial" w:cs="Arial"/>
          <w:sz w:val="20"/>
          <w:szCs w:val="20"/>
        </w:rPr>
        <w:t>” lub „ORGBUD” dla okresu z dnia zawarcia Umowy,</w:t>
      </w:r>
    </w:p>
    <w:p w14:paraId="5F8A2CB4" w14:textId="77777777" w:rsidR="00176B77" w:rsidRPr="009305E1" w:rsidRDefault="00176B77" w:rsidP="00176B77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5E1">
        <w:rPr>
          <w:rFonts w:ascii="Arial" w:hAnsi="Arial" w:cs="Arial"/>
          <w:sz w:val="20"/>
          <w:szCs w:val="20"/>
        </w:rPr>
        <w:t>wskaźnik narzutów kosztów pośrednich (</w:t>
      </w:r>
      <w:proofErr w:type="spellStart"/>
      <w:r w:rsidRPr="009305E1">
        <w:rPr>
          <w:rFonts w:ascii="Arial" w:hAnsi="Arial" w:cs="Arial"/>
          <w:sz w:val="20"/>
          <w:szCs w:val="20"/>
        </w:rPr>
        <w:t>Kp</w:t>
      </w:r>
      <w:proofErr w:type="spellEnd"/>
      <w:r w:rsidRPr="009305E1">
        <w:rPr>
          <w:rFonts w:ascii="Arial" w:hAnsi="Arial" w:cs="Arial"/>
          <w:sz w:val="20"/>
          <w:szCs w:val="20"/>
        </w:rPr>
        <w:t>), liczony od R i S - średnia z notowanych w wydawnictwach „</w:t>
      </w:r>
      <w:proofErr w:type="spellStart"/>
      <w:r w:rsidRPr="009305E1">
        <w:rPr>
          <w:rFonts w:ascii="Arial" w:hAnsi="Arial" w:cs="Arial"/>
          <w:sz w:val="20"/>
          <w:szCs w:val="20"/>
        </w:rPr>
        <w:t>Sekocenbud</w:t>
      </w:r>
      <w:proofErr w:type="spellEnd"/>
      <w:r w:rsidRPr="009305E1">
        <w:rPr>
          <w:rFonts w:ascii="Arial" w:hAnsi="Arial" w:cs="Arial"/>
          <w:sz w:val="20"/>
          <w:szCs w:val="20"/>
        </w:rPr>
        <w:t>” lub „ORGBUD” dla okresu z dnia zawarcia Umowy,</w:t>
      </w:r>
    </w:p>
    <w:p w14:paraId="52E1E003" w14:textId="77777777" w:rsidR="00176B77" w:rsidRPr="009305E1" w:rsidRDefault="00176B77" w:rsidP="00176B77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5E1">
        <w:rPr>
          <w:rFonts w:ascii="Arial" w:hAnsi="Arial" w:cs="Arial"/>
          <w:sz w:val="20"/>
          <w:szCs w:val="20"/>
        </w:rPr>
        <w:lastRenderedPageBreak/>
        <w:t xml:space="preserve">wskaźnik narzutów kosztów zysku (Z) liczony od R, S, i </w:t>
      </w:r>
      <w:proofErr w:type="spellStart"/>
      <w:r w:rsidRPr="009305E1">
        <w:rPr>
          <w:rFonts w:ascii="Arial" w:hAnsi="Arial" w:cs="Arial"/>
          <w:sz w:val="20"/>
          <w:szCs w:val="20"/>
        </w:rPr>
        <w:t>Kp</w:t>
      </w:r>
      <w:proofErr w:type="spellEnd"/>
      <w:r w:rsidRPr="009305E1">
        <w:rPr>
          <w:rFonts w:ascii="Arial" w:hAnsi="Arial" w:cs="Arial"/>
          <w:sz w:val="20"/>
          <w:szCs w:val="20"/>
        </w:rPr>
        <w:t xml:space="preserve"> - średnich z notowanych w wydawnictwach „</w:t>
      </w:r>
      <w:proofErr w:type="spellStart"/>
      <w:r w:rsidRPr="009305E1">
        <w:rPr>
          <w:rFonts w:ascii="Arial" w:hAnsi="Arial" w:cs="Arial"/>
          <w:sz w:val="20"/>
          <w:szCs w:val="20"/>
        </w:rPr>
        <w:t>Sekocenbud</w:t>
      </w:r>
      <w:proofErr w:type="spellEnd"/>
      <w:r w:rsidRPr="009305E1">
        <w:rPr>
          <w:rFonts w:ascii="Arial" w:hAnsi="Arial" w:cs="Arial"/>
          <w:sz w:val="20"/>
          <w:szCs w:val="20"/>
        </w:rPr>
        <w:t>” lub „ORGBUD dla okresu z dnia zawarcia Umowy,</w:t>
      </w:r>
    </w:p>
    <w:p w14:paraId="3E5BBF23" w14:textId="77777777" w:rsidR="00176B77" w:rsidRPr="009305E1" w:rsidRDefault="00176B77" w:rsidP="00176B77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5E1">
        <w:rPr>
          <w:rFonts w:ascii="Arial" w:hAnsi="Arial" w:cs="Arial"/>
          <w:sz w:val="20"/>
          <w:szCs w:val="20"/>
        </w:rPr>
        <w:t>ceny materiałów na podstawie rachunków zakupu, z zastrzeżeniem, że cena nie może być wyższa od średnich cen notowanych w wydawnictwach „</w:t>
      </w:r>
      <w:proofErr w:type="spellStart"/>
      <w:r w:rsidRPr="009305E1">
        <w:rPr>
          <w:rFonts w:ascii="Arial" w:hAnsi="Arial" w:cs="Arial"/>
          <w:sz w:val="20"/>
          <w:szCs w:val="20"/>
        </w:rPr>
        <w:t>Sekocenbud</w:t>
      </w:r>
      <w:proofErr w:type="spellEnd"/>
      <w:r w:rsidRPr="009305E1">
        <w:rPr>
          <w:rFonts w:ascii="Arial" w:hAnsi="Arial" w:cs="Arial"/>
          <w:sz w:val="20"/>
          <w:szCs w:val="20"/>
        </w:rPr>
        <w:t>” lub „ORGBUD dla okresu wykonywania Umowy.</w:t>
      </w:r>
    </w:p>
    <w:p w14:paraId="27A0FAA6" w14:textId="24D212EE" w:rsidR="00FC01D5" w:rsidRPr="004E4AC0" w:rsidRDefault="00FC01D5" w:rsidP="00FC01D5">
      <w:pPr>
        <w:numPr>
          <w:ilvl w:val="0"/>
          <w:numId w:val="44"/>
        </w:numPr>
        <w:tabs>
          <w:tab w:val="right" w:pos="0"/>
          <w:tab w:val="right" w:pos="8894"/>
        </w:tabs>
        <w:spacing w:line="360" w:lineRule="auto"/>
        <w:ind w:left="284" w:hanging="284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  <w:r w:rsidRPr="004E4AC0">
        <w:rPr>
          <w:rFonts w:ascii="Arial" w:hAnsi="Arial" w:cs="Arial"/>
          <w:bCs/>
          <w:iCs/>
          <w:snapToGrid w:val="0"/>
          <w:sz w:val="20"/>
          <w:szCs w:val="20"/>
        </w:rPr>
        <w:t>Wszelkie zmiany, zarówno istotne, które wraz z warunkami ich wprowadzenia zostały przewidziane niniejszą  Umową lub których  wprowadzenie możliwe jest zgodnie z przepisami prawa, jak i nieistotne  będą  dokumentowane w ramach Procedury Kontroli Zmian.</w:t>
      </w:r>
    </w:p>
    <w:p w14:paraId="65BC7823" w14:textId="77777777" w:rsidR="00FC01D5" w:rsidRDefault="00FC01D5" w:rsidP="00FC01D5">
      <w:pPr>
        <w:numPr>
          <w:ilvl w:val="0"/>
          <w:numId w:val="44"/>
        </w:numPr>
        <w:tabs>
          <w:tab w:val="right" w:pos="0"/>
          <w:tab w:val="right" w:pos="8894"/>
        </w:tabs>
        <w:spacing w:line="360" w:lineRule="auto"/>
        <w:ind w:left="284" w:hanging="284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  <w:r w:rsidRPr="004E4AC0">
        <w:rPr>
          <w:rFonts w:ascii="Arial" w:hAnsi="Arial" w:cs="Arial"/>
          <w:bCs/>
          <w:iCs/>
          <w:snapToGrid w:val="0"/>
          <w:sz w:val="20"/>
          <w:szCs w:val="20"/>
        </w:rPr>
        <w:t>Założenia dotyczące dokonania zmiany powinny prezentować wszelkie aspekty zmiany w odniesieniu do zakresu oraz trybu i warunków zmiany Umowy, a  w szczególności założenia  dotyczące danej zmiany  powinny  obejmować wskazanie podstawy prawnej jej wprowadzenia, w tym w szczególności prawne i faktyczne uzasadnienie dopuszczalności zmiany w danym przypadku.</w:t>
      </w:r>
    </w:p>
    <w:p w14:paraId="5B0F1D75" w14:textId="77777777" w:rsidR="001C142A" w:rsidRPr="004E4AC0" w:rsidRDefault="001C142A" w:rsidP="001C142A">
      <w:pPr>
        <w:tabs>
          <w:tab w:val="right" w:pos="0"/>
          <w:tab w:val="right" w:pos="8894"/>
        </w:tabs>
        <w:spacing w:line="360" w:lineRule="auto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</w:p>
    <w:p w14:paraId="2F80761E" w14:textId="77777777" w:rsidR="00FC01D5" w:rsidRPr="009305E1" w:rsidRDefault="00FC01D5" w:rsidP="00FC01D5">
      <w:pPr>
        <w:tabs>
          <w:tab w:val="right" w:pos="0"/>
          <w:tab w:val="right" w:pos="8126"/>
        </w:tabs>
        <w:spacing w:line="360" w:lineRule="auto"/>
        <w:jc w:val="center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9305E1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§ 9</w:t>
      </w:r>
    </w:p>
    <w:p w14:paraId="6E403A2F" w14:textId="77777777" w:rsidR="00FC01D5" w:rsidRPr="009305E1" w:rsidRDefault="00FC01D5" w:rsidP="00FC01D5">
      <w:pPr>
        <w:tabs>
          <w:tab w:val="right" w:pos="0"/>
          <w:tab w:val="right" w:pos="8126"/>
        </w:tabs>
        <w:spacing w:line="360" w:lineRule="auto"/>
        <w:jc w:val="center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9305E1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ODPOWIEDZIALNOŚĆ KONTRAKTOWA I KARY UMOWNE</w:t>
      </w:r>
    </w:p>
    <w:p w14:paraId="3104FC62" w14:textId="77777777" w:rsidR="00FC01D5" w:rsidRPr="009305E1" w:rsidRDefault="00FC01D5" w:rsidP="00FC01D5">
      <w:pPr>
        <w:pStyle w:val="Tekstpodstawowy20"/>
        <w:widowControl w:val="0"/>
        <w:numPr>
          <w:ilvl w:val="0"/>
          <w:numId w:val="7"/>
        </w:numPr>
        <w:tabs>
          <w:tab w:val="num" w:pos="284"/>
          <w:tab w:val="left" w:pos="360"/>
        </w:tabs>
        <w:spacing w:after="0" w:line="360" w:lineRule="auto"/>
        <w:ind w:left="284" w:right="20" w:hanging="284"/>
        <w:jc w:val="both"/>
        <w:rPr>
          <w:rFonts w:ascii="Arial" w:hAnsi="Arial" w:cs="Arial"/>
          <w:i/>
          <w:sz w:val="20"/>
          <w:szCs w:val="20"/>
        </w:rPr>
      </w:pPr>
      <w:r w:rsidRPr="009305E1">
        <w:rPr>
          <w:rFonts w:ascii="Arial" w:hAnsi="Arial" w:cs="Arial"/>
          <w:sz w:val="20"/>
          <w:szCs w:val="20"/>
        </w:rPr>
        <w:t>Wykonawca ponosi odpowiedzialność za niewykonanie lub nienależyte wykonanie przedmiotu Umowy.</w:t>
      </w:r>
    </w:p>
    <w:p w14:paraId="2753173E" w14:textId="77777777" w:rsidR="00FC01D5" w:rsidRPr="009305E1" w:rsidRDefault="00FC01D5" w:rsidP="00FC01D5">
      <w:pPr>
        <w:pStyle w:val="Tekstpodstawowy20"/>
        <w:widowControl w:val="0"/>
        <w:numPr>
          <w:ilvl w:val="0"/>
          <w:numId w:val="7"/>
        </w:numPr>
        <w:tabs>
          <w:tab w:val="num" w:pos="284"/>
          <w:tab w:val="left" w:pos="360"/>
        </w:tabs>
        <w:spacing w:after="0" w:line="360" w:lineRule="auto"/>
        <w:ind w:left="284" w:right="20" w:hanging="284"/>
        <w:jc w:val="both"/>
        <w:rPr>
          <w:rFonts w:ascii="Arial" w:hAnsi="Arial" w:cs="Arial"/>
          <w:i/>
          <w:sz w:val="20"/>
          <w:szCs w:val="20"/>
        </w:rPr>
      </w:pPr>
      <w:r w:rsidRPr="009305E1">
        <w:rPr>
          <w:rFonts w:ascii="Arial" w:hAnsi="Arial" w:cs="Arial"/>
          <w:sz w:val="20"/>
          <w:szCs w:val="20"/>
        </w:rPr>
        <w:t>Wykonawca zapłaci Zamawiającemu karę umowną:</w:t>
      </w:r>
    </w:p>
    <w:p w14:paraId="39AF5E9F" w14:textId="77777777" w:rsidR="00FC01D5" w:rsidRPr="009305E1" w:rsidRDefault="00FC01D5" w:rsidP="00FC01D5">
      <w:pPr>
        <w:pStyle w:val="Tekstpodstawowywcity2"/>
        <w:numPr>
          <w:ilvl w:val="2"/>
          <w:numId w:val="6"/>
        </w:numPr>
        <w:tabs>
          <w:tab w:val="clear" w:pos="2985"/>
        </w:tabs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305E1">
        <w:rPr>
          <w:rFonts w:ascii="Arial" w:hAnsi="Arial" w:cs="Arial"/>
          <w:sz w:val="20"/>
          <w:szCs w:val="20"/>
        </w:rPr>
        <w:t xml:space="preserve">w wysokości 100 zł za każdy dzień zwłoki w wykonaniu przedmiotu Umowy. </w:t>
      </w:r>
    </w:p>
    <w:p w14:paraId="17CDBCFA" w14:textId="77777777" w:rsidR="00FC01D5" w:rsidRPr="009305E1" w:rsidRDefault="00FC01D5" w:rsidP="00FC01D5">
      <w:pPr>
        <w:pStyle w:val="Tekstpodstawowywcity2"/>
        <w:numPr>
          <w:ilvl w:val="2"/>
          <w:numId w:val="6"/>
        </w:numPr>
        <w:tabs>
          <w:tab w:val="clear" w:pos="2985"/>
        </w:tabs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305E1">
        <w:rPr>
          <w:rFonts w:ascii="Arial" w:hAnsi="Arial" w:cs="Arial"/>
          <w:sz w:val="20"/>
          <w:szCs w:val="20"/>
        </w:rPr>
        <w:t xml:space="preserve">w wysokości 100 zł za nieterminowe usunięcie wad i usterek stwierdzonych podczas odbiorów, o których mowa w § 7 ust. 1 Umowy za każdy dzień zwłoki w stosunku do terminów wyznaczonych przez Zamawiającego na ich usunięcie, </w:t>
      </w:r>
    </w:p>
    <w:p w14:paraId="4AD773AC" w14:textId="77777777" w:rsidR="00FC01D5" w:rsidRPr="009305E1" w:rsidRDefault="00FC01D5" w:rsidP="00FC01D5">
      <w:pPr>
        <w:pStyle w:val="Tekstpodstawowywcity2"/>
        <w:numPr>
          <w:ilvl w:val="2"/>
          <w:numId w:val="6"/>
        </w:numPr>
        <w:tabs>
          <w:tab w:val="clear" w:pos="2985"/>
        </w:tabs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305E1">
        <w:rPr>
          <w:rFonts w:ascii="Arial" w:hAnsi="Arial" w:cs="Arial"/>
          <w:sz w:val="20"/>
          <w:szCs w:val="20"/>
        </w:rPr>
        <w:t xml:space="preserve">w wysokości 10 % wynagrodzenia brutto, o którym mowa w § 3 ust. 1 niniejszej Umowy, za odstąpienie od umowy z przyczyn leżących po stronie Wykonawcy, </w:t>
      </w:r>
    </w:p>
    <w:p w14:paraId="467D77CF" w14:textId="77777777" w:rsidR="00FC01D5" w:rsidRPr="009305E1" w:rsidRDefault="00FC01D5" w:rsidP="00FC01D5">
      <w:pPr>
        <w:pStyle w:val="Tekstpodstawowywcity2"/>
        <w:numPr>
          <w:ilvl w:val="2"/>
          <w:numId w:val="6"/>
        </w:numPr>
        <w:tabs>
          <w:tab w:val="clear" w:pos="2985"/>
        </w:tabs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305E1">
        <w:rPr>
          <w:rFonts w:ascii="Arial" w:hAnsi="Arial" w:cs="Arial"/>
          <w:snapToGrid w:val="0"/>
          <w:sz w:val="20"/>
          <w:szCs w:val="20"/>
        </w:rPr>
        <w:t>za niewypełnianie obowiązków Wykonawcy, o których mowa w § 5 – 50 zł brutto za każdy przypadek,</w:t>
      </w:r>
    </w:p>
    <w:p w14:paraId="566A105F" w14:textId="77777777" w:rsidR="00FC01D5" w:rsidRPr="009305E1" w:rsidRDefault="00FC01D5" w:rsidP="00FC01D5">
      <w:pPr>
        <w:pStyle w:val="Tekstpodstawowywcity2"/>
        <w:numPr>
          <w:ilvl w:val="2"/>
          <w:numId w:val="6"/>
        </w:numPr>
        <w:tabs>
          <w:tab w:val="clear" w:pos="2985"/>
        </w:tabs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305E1">
        <w:rPr>
          <w:rFonts w:ascii="Arial" w:hAnsi="Arial" w:cs="Arial"/>
          <w:snapToGrid w:val="0"/>
          <w:sz w:val="20"/>
          <w:szCs w:val="20"/>
        </w:rPr>
        <w:t xml:space="preserve">za niewypełnianie obowiązków dotyczących podwykonawców, o których mowa w § 6, </w:t>
      </w:r>
      <w:r w:rsidRPr="009305E1">
        <w:rPr>
          <w:rFonts w:ascii="Arial" w:hAnsi="Arial" w:cs="Arial"/>
          <w:sz w:val="20"/>
          <w:szCs w:val="20"/>
        </w:rPr>
        <w:t xml:space="preserve">Wykonawca zapłaci 1000 zł brutto za każdy przypadek, </w:t>
      </w:r>
      <w:r w:rsidRPr="009305E1">
        <w:rPr>
          <w:rFonts w:ascii="Arial" w:hAnsi="Arial" w:cs="Arial"/>
          <w:snapToGrid w:val="0"/>
          <w:sz w:val="20"/>
          <w:szCs w:val="20"/>
        </w:rPr>
        <w:t>w szczególności:</w:t>
      </w:r>
    </w:p>
    <w:p w14:paraId="3E02F3FD" w14:textId="77777777" w:rsidR="00FC01D5" w:rsidRPr="009305E1" w:rsidRDefault="00FC01D5" w:rsidP="00FC01D5">
      <w:pPr>
        <w:pStyle w:val="Tekstpodstawowy20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305E1">
        <w:rPr>
          <w:rFonts w:ascii="Arial" w:hAnsi="Arial" w:cs="Arial"/>
          <w:sz w:val="20"/>
          <w:szCs w:val="20"/>
        </w:rPr>
        <w:t>w przypadku braku zapłaty lub nieterminowej zapłaty wynagrodzenia należnego podwykonawcom lub dalszym podwykonawcom,</w:t>
      </w:r>
    </w:p>
    <w:p w14:paraId="125704D5" w14:textId="77777777" w:rsidR="00FC01D5" w:rsidRPr="009305E1" w:rsidRDefault="00FC01D5" w:rsidP="00FC01D5">
      <w:pPr>
        <w:pStyle w:val="Tekstpodstawowy20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305E1">
        <w:rPr>
          <w:rFonts w:ascii="Arial" w:hAnsi="Arial" w:cs="Arial"/>
          <w:sz w:val="20"/>
          <w:szCs w:val="20"/>
        </w:rPr>
        <w:t>w przypadku nieprzedłożenia do zaakceptowania projektu umowy o podwykonawstwo, której przedmiotem są roboty budowlane, lub projektu jej zmiany,</w:t>
      </w:r>
    </w:p>
    <w:p w14:paraId="2F6123A4" w14:textId="77777777" w:rsidR="00FC01D5" w:rsidRPr="009305E1" w:rsidRDefault="00FC01D5" w:rsidP="00FC01D5">
      <w:pPr>
        <w:pStyle w:val="Tekstpodstawowy20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305E1">
        <w:rPr>
          <w:rFonts w:ascii="Arial" w:hAnsi="Arial" w:cs="Arial"/>
          <w:sz w:val="20"/>
          <w:szCs w:val="20"/>
        </w:rPr>
        <w:t xml:space="preserve">w przypadku nieprzedłożenia poświadczonej za zgodność z oryginałem kopii umowy </w:t>
      </w:r>
      <w:r w:rsidRPr="009305E1">
        <w:rPr>
          <w:rFonts w:ascii="Arial" w:hAnsi="Arial" w:cs="Arial"/>
          <w:sz w:val="20"/>
          <w:szCs w:val="20"/>
        </w:rPr>
        <w:br w:type="textWrapping" w:clear="all"/>
        <w:t>o podwykonawstwo lub jej zmiany,</w:t>
      </w:r>
    </w:p>
    <w:p w14:paraId="3CA11043" w14:textId="77777777" w:rsidR="00FC01D5" w:rsidRPr="009305E1" w:rsidRDefault="00FC01D5" w:rsidP="00FC01D5">
      <w:pPr>
        <w:pStyle w:val="Tekstpodstawowy20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305E1">
        <w:rPr>
          <w:rFonts w:ascii="Arial" w:hAnsi="Arial" w:cs="Arial"/>
          <w:sz w:val="20"/>
          <w:szCs w:val="20"/>
        </w:rPr>
        <w:t xml:space="preserve">w przypadku braku zmiany umowy o podwykonawstwo zgodnie z uwagami Zamawiającego. </w:t>
      </w:r>
    </w:p>
    <w:p w14:paraId="09F9B156" w14:textId="77777777" w:rsidR="00FC01D5" w:rsidRPr="009305E1" w:rsidRDefault="00FC01D5" w:rsidP="00FC01D5">
      <w:pPr>
        <w:pStyle w:val="Tekstpodstawowywcity2"/>
        <w:numPr>
          <w:ilvl w:val="0"/>
          <w:numId w:val="7"/>
        </w:numPr>
        <w:tabs>
          <w:tab w:val="clear" w:pos="705"/>
          <w:tab w:val="num" w:pos="284"/>
          <w:tab w:val="left" w:pos="360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05E1">
        <w:rPr>
          <w:rFonts w:ascii="Arial" w:hAnsi="Arial" w:cs="Arial"/>
          <w:sz w:val="20"/>
          <w:szCs w:val="20"/>
        </w:rPr>
        <w:t>Jeżeli kary umowne nie pokryją wysokości powstałych szkód, Zamawiającemu przysługuje prawo żądania odszkodowania uzupełniającego na zasadach ogólnych, do wysokości powstałej szkody.</w:t>
      </w:r>
    </w:p>
    <w:p w14:paraId="4B14DF4C" w14:textId="77777777" w:rsidR="00FC01D5" w:rsidRPr="009305E1" w:rsidRDefault="00FC01D5" w:rsidP="00FC01D5">
      <w:pPr>
        <w:pStyle w:val="Tekstpodstawowy20"/>
        <w:widowControl w:val="0"/>
        <w:numPr>
          <w:ilvl w:val="0"/>
          <w:numId w:val="7"/>
        </w:numPr>
        <w:tabs>
          <w:tab w:val="clear" w:pos="705"/>
          <w:tab w:val="left" w:pos="284"/>
        </w:tabs>
        <w:spacing w:after="0" w:line="360" w:lineRule="auto"/>
        <w:ind w:left="284" w:right="20" w:hanging="284"/>
        <w:jc w:val="both"/>
        <w:rPr>
          <w:rFonts w:ascii="Arial" w:hAnsi="Arial" w:cs="Arial"/>
          <w:i/>
          <w:sz w:val="20"/>
          <w:szCs w:val="20"/>
        </w:rPr>
      </w:pPr>
      <w:r w:rsidRPr="009305E1">
        <w:rPr>
          <w:rFonts w:ascii="Arial" w:hAnsi="Arial" w:cs="Arial"/>
          <w:sz w:val="20"/>
          <w:szCs w:val="20"/>
        </w:rPr>
        <w:t>Zamawiający zastrzega sobie możliwość potrącenia kar umownych oraz odszkodowania z wynagrodzenia należnego Wykonawcy, na co Wykonawca wyraża zgodę.</w:t>
      </w:r>
    </w:p>
    <w:p w14:paraId="7AC74324" w14:textId="77777777" w:rsidR="00FC01D5" w:rsidRPr="009305E1" w:rsidRDefault="00FC01D5" w:rsidP="00FC01D5">
      <w:pPr>
        <w:pStyle w:val="Tekstpodstawowy20"/>
        <w:widowControl w:val="0"/>
        <w:numPr>
          <w:ilvl w:val="0"/>
          <w:numId w:val="7"/>
        </w:numPr>
        <w:tabs>
          <w:tab w:val="clear" w:pos="705"/>
          <w:tab w:val="num" w:pos="284"/>
          <w:tab w:val="left" w:pos="360"/>
        </w:tabs>
        <w:spacing w:after="0" w:line="360" w:lineRule="auto"/>
        <w:ind w:left="284" w:right="20" w:hanging="284"/>
        <w:jc w:val="both"/>
        <w:rPr>
          <w:rFonts w:ascii="Arial" w:hAnsi="Arial" w:cs="Arial"/>
          <w:sz w:val="20"/>
          <w:szCs w:val="20"/>
        </w:rPr>
      </w:pPr>
      <w:r w:rsidRPr="009305E1">
        <w:rPr>
          <w:rFonts w:ascii="Arial" w:hAnsi="Arial" w:cs="Arial"/>
          <w:sz w:val="20"/>
          <w:szCs w:val="20"/>
        </w:rPr>
        <w:t>Zapłata kary przez Wykonawcę lub potrącenie przez Zamawiającego kwoty kary z płatności należnej Wykonawcy nie zwalnia Wykonawcy z obowiązku ukończenia robót lub jakichkolwiek innych obowiązków i zobowiązań wynikających z Umowy.</w:t>
      </w:r>
    </w:p>
    <w:p w14:paraId="4967C8CB" w14:textId="77777777" w:rsidR="00FC01D5" w:rsidRPr="009305E1" w:rsidRDefault="00FC01D5" w:rsidP="00FC01D5">
      <w:pPr>
        <w:tabs>
          <w:tab w:val="right" w:pos="0"/>
          <w:tab w:val="right" w:pos="8126"/>
        </w:tabs>
        <w:spacing w:line="360" w:lineRule="auto"/>
        <w:jc w:val="center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</w:p>
    <w:p w14:paraId="2D8EF262" w14:textId="77777777" w:rsidR="00FC01D5" w:rsidRPr="009305E1" w:rsidRDefault="00FC01D5" w:rsidP="00FC01D5">
      <w:pPr>
        <w:tabs>
          <w:tab w:val="right" w:pos="0"/>
          <w:tab w:val="right" w:pos="8126"/>
        </w:tabs>
        <w:spacing w:line="360" w:lineRule="auto"/>
        <w:jc w:val="center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9305E1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lastRenderedPageBreak/>
        <w:t>§ 10</w:t>
      </w:r>
    </w:p>
    <w:p w14:paraId="5FF55CE3" w14:textId="77777777" w:rsidR="00FC01D5" w:rsidRPr="009305E1" w:rsidRDefault="00FC01D5" w:rsidP="00FC01D5">
      <w:pPr>
        <w:tabs>
          <w:tab w:val="right" w:pos="0"/>
          <w:tab w:val="right" w:pos="8126"/>
        </w:tabs>
        <w:spacing w:line="360" w:lineRule="auto"/>
        <w:jc w:val="center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9305E1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WARUNKI GWARANCJI I RĘKOJMI</w:t>
      </w:r>
    </w:p>
    <w:p w14:paraId="62F94EA6" w14:textId="1DF5C204" w:rsidR="00FC01D5" w:rsidRPr="009305E1" w:rsidRDefault="00FC01D5" w:rsidP="00FC01D5">
      <w:pPr>
        <w:pStyle w:val="Tekstpodstawowywcity2"/>
        <w:numPr>
          <w:ilvl w:val="0"/>
          <w:numId w:val="3"/>
        </w:numPr>
        <w:tabs>
          <w:tab w:val="clear" w:pos="360"/>
          <w:tab w:val="right" w:pos="0"/>
          <w:tab w:val="num" w:pos="426"/>
          <w:tab w:val="right" w:pos="8126"/>
        </w:tabs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305E1">
        <w:rPr>
          <w:rFonts w:ascii="Arial" w:hAnsi="Arial" w:cs="Arial"/>
          <w:color w:val="000000" w:themeColor="text1"/>
          <w:sz w:val="20"/>
          <w:szCs w:val="20"/>
        </w:rPr>
        <w:t xml:space="preserve">Na przedmiot Umowy Wykonawca udziela </w:t>
      </w:r>
      <w:r w:rsidR="001C142A" w:rsidRPr="001C142A">
        <w:rPr>
          <w:rFonts w:ascii="Arial" w:hAnsi="Arial" w:cs="Arial"/>
          <w:b/>
          <w:bCs/>
          <w:color w:val="000000" w:themeColor="text1"/>
          <w:sz w:val="20"/>
          <w:szCs w:val="20"/>
        </w:rPr>
        <w:t>60</w:t>
      </w:r>
      <w:r w:rsidRPr="009305E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9305E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miesięczny okres gwarancji. </w:t>
      </w:r>
      <w:r w:rsidRPr="009305E1">
        <w:rPr>
          <w:rFonts w:ascii="Arial" w:hAnsi="Arial" w:cs="Arial"/>
          <w:color w:val="000000" w:themeColor="text1"/>
          <w:sz w:val="20"/>
          <w:szCs w:val="20"/>
        </w:rPr>
        <w:t>Bieg terminu gwarancji rozpoczyna się w dniu następnym po odbiorze końcowym przedmiotu Umowy. Gwarancja obejmuje wady materiałowe, urządzenia oraz wady w robociźnie.</w:t>
      </w:r>
    </w:p>
    <w:p w14:paraId="114B1C83" w14:textId="77777777" w:rsidR="00FC01D5" w:rsidRPr="009305E1" w:rsidRDefault="00FC01D5" w:rsidP="00FC01D5">
      <w:pPr>
        <w:pStyle w:val="Tekstpodstawowywcity2"/>
        <w:numPr>
          <w:ilvl w:val="0"/>
          <w:numId w:val="3"/>
        </w:numPr>
        <w:tabs>
          <w:tab w:val="clear" w:pos="360"/>
          <w:tab w:val="right" w:pos="0"/>
          <w:tab w:val="num" w:pos="426"/>
          <w:tab w:val="right" w:pos="8126"/>
        </w:tabs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305E1">
        <w:rPr>
          <w:rFonts w:ascii="Arial" w:hAnsi="Arial" w:cs="Arial"/>
          <w:color w:val="000000" w:themeColor="text1"/>
          <w:sz w:val="20"/>
          <w:szCs w:val="20"/>
        </w:rPr>
        <w:t xml:space="preserve">W okresie rękojmi lub gwarancji Wykonawca zobowiązuje się do usunięcia ujawnionych wad bezpłatnie        w terminie wyznaczonym przez Zamawiającego. </w:t>
      </w:r>
    </w:p>
    <w:p w14:paraId="099177C7" w14:textId="77777777" w:rsidR="00FC01D5" w:rsidRPr="009305E1" w:rsidRDefault="00FC01D5" w:rsidP="00FC01D5">
      <w:pPr>
        <w:pStyle w:val="Tekstpodstawowywcity2"/>
        <w:numPr>
          <w:ilvl w:val="0"/>
          <w:numId w:val="3"/>
        </w:numPr>
        <w:tabs>
          <w:tab w:val="clear" w:pos="360"/>
          <w:tab w:val="right" w:pos="0"/>
          <w:tab w:val="num" w:pos="426"/>
          <w:tab w:val="right" w:pos="8126"/>
        </w:tabs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305E1">
        <w:rPr>
          <w:rFonts w:ascii="Arial" w:hAnsi="Arial" w:cs="Arial"/>
          <w:color w:val="000000" w:themeColor="text1"/>
          <w:sz w:val="20"/>
          <w:szCs w:val="20"/>
        </w:rPr>
        <w:t>Jeżeli w ramach gwarancji Wykonawca dokonał usunięcia wad istotnych, termin gwarancji biegnie na nowo od chwili usunięcia wady. W innych przypadkach termin gwarancji ulega przedłużeniu o czas, w którym wada była usuwana.</w:t>
      </w:r>
    </w:p>
    <w:p w14:paraId="2CACCAE3" w14:textId="77777777" w:rsidR="00FC01D5" w:rsidRPr="009305E1" w:rsidRDefault="00FC01D5" w:rsidP="00FC01D5">
      <w:pPr>
        <w:pStyle w:val="Tekstpodstawowywcity2"/>
        <w:numPr>
          <w:ilvl w:val="0"/>
          <w:numId w:val="3"/>
        </w:numPr>
        <w:tabs>
          <w:tab w:val="clear" w:pos="360"/>
          <w:tab w:val="right" w:pos="0"/>
          <w:tab w:val="num" w:pos="426"/>
          <w:tab w:val="right" w:pos="8126"/>
        </w:tabs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305E1">
        <w:rPr>
          <w:rFonts w:ascii="Arial" w:hAnsi="Arial" w:cs="Arial"/>
          <w:color w:val="000000" w:themeColor="text1"/>
          <w:sz w:val="20"/>
          <w:szCs w:val="20"/>
        </w:rPr>
        <w:t>Pomimo wygaśnięcia gwarancji lub rękojmi Wykonawca zobowiązany jest usunąć wady, które zostały zgłoszone przez Zamawiającego w okresie trwania gwarancji lub rękojmi.</w:t>
      </w:r>
    </w:p>
    <w:p w14:paraId="7BF025C7" w14:textId="77777777" w:rsidR="00FC01D5" w:rsidRPr="009305E1" w:rsidRDefault="00FC01D5" w:rsidP="00FC01D5">
      <w:pPr>
        <w:pStyle w:val="Tekstpodstawowywcity2"/>
        <w:numPr>
          <w:ilvl w:val="0"/>
          <w:numId w:val="3"/>
        </w:numPr>
        <w:tabs>
          <w:tab w:val="clear" w:pos="360"/>
          <w:tab w:val="right" w:pos="0"/>
          <w:tab w:val="num" w:pos="426"/>
          <w:tab w:val="right" w:pos="8126"/>
        </w:tabs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305E1">
        <w:rPr>
          <w:rFonts w:ascii="Arial" w:hAnsi="Arial" w:cs="Arial"/>
          <w:color w:val="000000" w:themeColor="text1"/>
          <w:sz w:val="20"/>
          <w:szCs w:val="20"/>
        </w:rPr>
        <w:t>Wykonawca nie może odmówić usunięcia wad ze względu na wysokość kosztów usunięcia wad.</w:t>
      </w:r>
    </w:p>
    <w:p w14:paraId="46E62FCA" w14:textId="77777777" w:rsidR="00FC01D5" w:rsidRPr="009305E1" w:rsidRDefault="00FC01D5" w:rsidP="00FC01D5">
      <w:pPr>
        <w:pStyle w:val="Tekstpodstawowywcity2"/>
        <w:tabs>
          <w:tab w:val="right" w:pos="0"/>
          <w:tab w:val="right" w:pos="8126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7C432D3" w14:textId="77777777" w:rsidR="00FC01D5" w:rsidRPr="009305E1" w:rsidRDefault="00FC01D5" w:rsidP="00FC01D5">
      <w:pPr>
        <w:tabs>
          <w:tab w:val="right" w:pos="0"/>
          <w:tab w:val="right" w:pos="8126"/>
        </w:tabs>
        <w:spacing w:line="360" w:lineRule="auto"/>
        <w:jc w:val="center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9305E1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§ 11</w:t>
      </w:r>
    </w:p>
    <w:p w14:paraId="0CDE8559" w14:textId="77777777" w:rsidR="00FC01D5" w:rsidRPr="009305E1" w:rsidRDefault="00FC01D5" w:rsidP="00FC01D5">
      <w:pPr>
        <w:tabs>
          <w:tab w:val="right" w:pos="0"/>
          <w:tab w:val="right" w:pos="8126"/>
        </w:tabs>
        <w:spacing w:line="360" w:lineRule="auto"/>
        <w:jc w:val="center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9305E1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NADZÓR NAD PRACAMI</w:t>
      </w:r>
    </w:p>
    <w:p w14:paraId="4FAE5FC1" w14:textId="77777777" w:rsidR="00FC01D5" w:rsidRPr="009305E1" w:rsidRDefault="00FC01D5" w:rsidP="00FC01D5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9305E1">
        <w:rPr>
          <w:rFonts w:ascii="Arial" w:hAnsi="Arial" w:cs="Arial"/>
          <w:sz w:val="20"/>
          <w:szCs w:val="20"/>
        </w:rPr>
        <w:t>Przedstawicielem Wykonawcy jest:…………………………</w:t>
      </w:r>
      <w:r w:rsidRPr="009305E1">
        <w:rPr>
          <w:rFonts w:ascii="Arial" w:hAnsi="Arial" w:cs="Arial"/>
          <w:sz w:val="20"/>
          <w:szCs w:val="20"/>
          <w:lang w:val="en-US"/>
        </w:rPr>
        <w:t>, e-mail: …………………………tel.:….……………..</w:t>
      </w:r>
    </w:p>
    <w:p w14:paraId="585CF92F" w14:textId="77777777" w:rsidR="00FC01D5" w:rsidRPr="009305E1" w:rsidRDefault="00FC01D5" w:rsidP="00FC01D5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305E1">
        <w:rPr>
          <w:rFonts w:ascii="Arial" w:hAnsi="Arial" w:cs="Arial"/>
          <w:color w:val="000000" w:themeColor="text1"/>
          <w:sz w:val="20"/>
          <w:szCs w:val="20"/>
        </w:rPr>
        <w:t>Koordynatorem</w:t>
      </w:r>
      <w:r w:rsidRPr="009305E1">
        <w:rPr>
          <w:rFonts w:ascii="Arial" w:hAnsi="Arial" w:cs="Arial"/>
          <w:sz w:val="20"/>
          <w:szCs w:val="20"/>
        </w:rPr>
        <w:t xml:space="preserve"> prac stanowiących przedmiot umowy ze strony Zamawiającego jest:</w:t>
      </w:r>
      <w:r w:rsidRPr="009305E1">
        <w:rPr>
          <w:rFonts w:ascii="Arial" w:hAnsi="Arial" w:cs="Arial"/>
          <w:sz w:val="20"/>
          <w:szCs w:val="20"/>
        </w:rPr>
        <w:br w:type="textWrapping" w:clear="all"/>
        <w:t>Mariusz Kowalczyk</w:t>
      </w:r>
      <w:r w:rsidRPr="009305E1">
        <w:rPr>
          <w:rFonts w:ascii="Arial" w:hAnsi="Arial" w:cs="Arial"/>
          <w:color w:val="000000"/>
          <w:sz w:val="20"/>
          <w:szCs w:val="20"/>
        </w:rPr>
        <w:t>, tel.: (71) 786 09 64, e-mail: mkowalczyk@umsiechnice.pl</w:t>
      </w:r>
    </w:p>
    <w:p w14:paraId="01D0671B" w14:textId="0F2D0A9C" w:rsidR="00FC01D5" w:rsidRPr="009305E1" w:rsidRDefault="00FC01D5" w:rsidP="00FC01D5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305E1">
        <w:rPr>
          <w:rFonts w:ascii="Arial" w:hAnsi="Arial" w:cs="Arial"/>
          <w:color w:val="000000"/>
          <w:sz w:val="20"/>
          <w:szCs w:val="20"/>
        </w:rPr>
        <w:t>Zmiana koordynatora</w:t>
      </w:r>
      <w:r w:rsidR="00531A20">
        <w:rPr>
          <w:rFonts w:ascii="Arial" w:hAnsi="Arial" w:cs="Arial"/>
          <w:color w:val="000000"/>
          <w:sz w:val="20"/>
          <w:szCs w:val="20"/>
        </w:rPr>
        <w:t xml:space="preserve"> Zamawiającego, Przedstawiciela Wykonawcy, Kierownika Robót</w:t>
      </w:r>
      <w:r w:rsidRPr="009305E1">
        <w:rPr>
          <w:rFonts w:ascii="Arial" w:hAnsi="Arial" w:cs="Arial"/>
          <w:color w:val="000000"/>
          <w:sz w:val="20"/>
          <w:szCs w:val="20"/>
        </w:rPr>
        <w:t xml:space="preserve"> – nie wymaga zmian w zapisach umowy.</w:t>
      </w:r>
      <w:r w:rsidR="00531A20">
        <w:rPr>
          <w:rFonts w:ascii="Arial" w:hAnsi="Arial" w:cs="Arial"/>
          <w:color w:val="000000"/>
          <w:sz w:val="20"/>
          <w:szCs w:val="20"/>
        </w:rPr>
        <w:t xml:space="preserve"> O zmianie przedstawiciela stron należy poinformować za pośrednictwem środków elektronicznych.</w:t>
      </w:r>
    </w:p>
    <w:p w14:paraId="331020EB" w14:textId="77777777" w:rsidR="00FC01D5" w:rsidRPr="009305E1" w:rsidRDefault="00FC01D5" w:rsidP="00FC01D5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305E1">
        <w:rPr>
          <w:rFonts w:ascii="Arial" w:hAnsi="Arial" w:cs="Arial"/>
          <w:color w:val="000000" w:themeColor="text1"/>
          <w:sz w:val="20"/>
          <w:szCs w:val="20"/>
        </w:rPr>
        <w:t>Koordynator</w:t>
      </w:r>
      <w:r w:rsidRPr="009305E1">
        <w:rPr>
          <w:rFonts w:ascii="Arial" w:hAnsi="Arial" w:cs="Arial"/>
          <w:sz w:val="20"/>
          <w:szCs w:val="20"/>
        </w:rPr>
        <w:t xml:space="preserve"> prac, o którym mowa w ust. 3 nie jest upoważniony przez Zamawiającego do zaciągania zobowiązań finansowych w jego imieniu. </w:t>
      </w:r>
    </w:p>
    <w:p w14:paraId="0CCBB45D" w14:textId="77777777" w:rsidR="00FC01D5" w:rsidRPr="009305E1" w:rsidRDefault="00FC01D5" w:rsidP="00FC01D5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305E1">
        <w:rPr>
          <w:rFonts w:ascii="Arial" w:hAnsi="Arial" w:cs="Arial"/>
          <w:color w:val="000000" w:themeColor="text1"/>
          <w:sz w:val="20"/>
          <w:szCs w:val="20"/>
        </w:rPr>
        <w:t>Strony</w:t>
      </w:r>
      <w:r w:rsidRPr="009305E1">
        <w:rPr>
          <w:rFonts w:ascii="Arial" w:hAnsi="Arial" w:cs="Arial"/>
          <w:sz w:val="20"/>
          <w:szCs w:val="20"/>
        </w:rPr>
        <w:t xml:space="preserve"> zgodnie ustalają, iż obowiązującą formą kontaktu stron umowy są: forma elektroniczna, telefoniczna, pisemna.</w:t>
      </w:r>
    </w:p>
    <w:p w14:paraId="7DD307DB" w14:textId="77777777" w:rsidR="00FC01D5" w:rsidRPr="009305E1" w:rsidRDefault="00FC01D5" w:rsidP="00FC01D5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305E1">
        <w:rPr>
          <w:rFonts w:ascii="Arial" w:hAnsi="Arial" w:cs="Arial"/>
          <w:sz w:val="20"/>
          <w:szCs w:val="20"/>
        </w:rPr>
        <w:t>Wykonawca zobowiązuje się odpowiadać na wszelkie zapytania Zamawiającego w terminie ustalonym przez obie strony, jednakże nie dłuższym niż 3 dni liczonych od dnia zgłoszenia zapytania.</w:t>
      </w:r>
    </w:p>
    <w:p w14:paraId="23E165FB" w14:textId="77777777" w:rsidR="00FC01D5" w:rsidRPr="009305E1" w:rsidRDefault="00FC01D5" w:rsidP="00FC01D5">
      <w:pPr>
        <w:tabs>
          <w:tab w:val="right" w:pos="0"/>
          <w:tab w:val="num" w:pos="426"/>
          <w:tab w:val="left" w:pos="4300"/>
          <w:tab w:val="right" w:pos="5559"/>
        </w:tabs>
        <w:spacing w:line="360" w:lineRule="auto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</w:p>
    <w:p w14:paraId="191206C2" w14:textId="77777777" w:rsidR="00FC01D5" w:rsidRPr="009305E1" w:rsidRDefault="00FC01D5" w:rsidP="00FC01D5">
      <w:pPr>
        <w:tabs>
          <w:tab w:val="right" w:pos="0"/>
          <w:tab w:val="right" w:pos="5559"/>
        </w:tabs>
        <w:spacing w:line="360" w:lineRule="auto"/>
        <w:jc w:val="center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9305E1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§ 12</w:t>
      </w:r>
    </w:p>
    <w:p w14:paraId="6399F945" w14:textId="77777777" w:rsidR="00FC01D5" w:rsidRPr="009305E1" w:rsidRDefault="00FC01D5" w:rsidP="00FC01D5">
      <w:pPr>
        <w:spacing w:line="36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F02C6F">
        <w:rPr>
          <w:rFonts w:ascii="Arial" w:hAnsi="Arial" w:cs="Arial"/>
          <w:b/>
          <w:sz w:val="20"/>
          <w:szCs w:val="20"/>
        </w:rPr>
        <w:t>ODSTĄPIENIE OD UMOWY</w:t>
      </w:r>
    </w:p>
    <w:p w14:paraId="24FCC022" w14:textId="77777777" w:rsidR="00FC01D5" w:rsidRPr="009305E1" w:rsidRDefault="00FC01D5" w:rsidP="00FC01D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9305E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ODSTĄPIENIE OD UMOWY PRZEZ WYKONAWCĘ </w:t>
      </w:r>
    </w:p>
    <w:p w14:paraId="0F6399B1" w14:textId="77777777" w:rsidR="00FC01D5" w:rsidRPr="009305E1" w:rsidRDefault="00FC01D5" w:rsidP="00FC01D5">
      <w:pPr>
        <w:pStyle w:val="Tekstpodstawowy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right="23" w:hanging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9305E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Jeżeli Zamawiający nie współdziała z Wykonawcą w zakresie przewidzianym postanowieniami Umowy, </w:t>
      </w:r>
      <w:r w:rsidRPr="009305E1">
        <w:rPr>
          <w:rFonts w:ascii="Arial" w:eastAsia="Calibri" w:hAnsi="Arial" w:cs="Arial"/>
          <w:color w:val="000000"/>
          <w:sz w:val="20"/>
          <w:szCs w:val="20"/>
          <w:lang w:eastAsia="en-US"/>
        </w:rPr>
        <w:br w:type="textWrapping" w:clear="all"/>
        <w:t xml:space="preserve">a współdziałanie to jest konieczne do wykonania Umowy, Wykonawca jest uprawniony do odstąpienia od Umowy po uprzednim wezwaniu Zamawiającego do zapewnienia koniecznego współdziałania i wyznaczeniu mu w tym celu odpowiedniego terminu, nie krótszego niż 30 dni, z zagrożeniem odstąpienia od Umowy </w:t>
      </w:r>
      <w:r w:rsidRPr="009305E1">
        <w:rPr>
          <w:rFonts w:ascii="Arial" w:eastAsia="Calibri" w:hAnsi="Arial" w:cs="Arial"/>
          <w:color w:val="000000"/>
          <w:sz w:val="20"/>
          <w:szCs w:val="20"/>
          <w:lang w:eastAsia="en-US"/>
        </w:rPr>
        <w:br w:type="textWrapping" w:clear="all"/>
        <w:t xml:space="preserve">w razie jego bezskutecznego upływu. W wezwaniu Wykonawca zobowiązany jest wskazać dokładnie brak wymaganego współdziałania i jego wpływ na realizację Umowy. Wezwanie będzie wystosowane w formie pisemnej pod rygorem bezskuteczności wezwania. </w:t>
      </w:r>
    </w:p>
    <w:p w14:paraId="7B0BDDC2" w14:textId="77777777" w:rsidR="00FC01D5" w:rsidRPr="009305E1" w:rsidRDefault="00FC01D5" w:rsidP="00FC01D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1147601A" w14:textId="77777777" w:rsidR="00FC01D5" w:rsidRPr="009305E1" w:rsidRDefault="00FC01D5" w:rsidP="00FC01D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9305E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ODSTĄPIENIE OD UMOWY PRZEZ ZAMAWIAJĄCEGO (UMOWNE PRAWO ODSTĄPIENIA) </w:t>
      </w:r>
    </w:p>
    <w:p w14:paraId="7A3E8C66" w14:textId="77777777" w:rsidR="00FC01D5" w:rsidRPr="009305E1" w:rsidRDefault="00FC01D5" w:rsidP="00FC01D5">
      <w:pPr>
        <w:pStyle w:val="Tekstpodstawowy"/>
        <w:widowControl w:val="0"/>
        <w:numPr>
          <w:ilvl w:val="0"/>
          <w:numId w:val="37"/>
        </w:numPr>
        <w:tabs>
          <w:tab w:val="clear" w:pos="1495"/>
        </w:tabs>
        <w:autoSpaceDE w:val="0"/>
        <w:autoSpaceDN w:val="0"/>
        <w:adjustRightInd w:val="0"/>
        <w:spacing w:after="0" w:line="360" w:lineRule="auto"/>
        <w:ind w:left="284" w:right="23" w:hanging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9305E1">
        <w:rPr>
          <w:rFonts w:ascii="Arial" w:eastAsia="Calibri" w:hAnsi="Arial" w:cs="Arial"/>
          <w:color w:val="000000"/>
          <w:sz w:val="20"/>
          <w:szCs w:val="20"/>
          <w:lang w:eastAsia="en-US"/>
        </w:rPr>
        <w:t>Zamawiający będzie uprawniony do odstąpienia od Umowy (umowne prawo odstąpienia) w sytuacji, gdy:</w:t>
      </w:r>
    </w:p>
    <w:p w14:paraId="4C9D25C8" w14:textId="77777777" w:rsidR="00FC01D5" w:rsidRPr="009305E1" w:rsidRDefault="00FC01D5" w:rsidP="00FC01D5">
      <w:pPr>
        <w:pStyle w:val="Tekstpodstawowy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360" w:lineRule="auto"/>
        <w:ind w:right="2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9305E1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 xml:space="preserve">zwłoka Wykonawcy skutkująca zwłoką odbioru przedmiotu Umowy w stosunku do terminu wskazanego </w:t>
      </w:r>
      <w:r w:rsidRPr="009305E1">
        <w:rPr>
          <w:rFonts w:ascii="Arial" w:eastAsia="Calibri" w:hAnsi="Arial" w:cs="Arial"/>
          <w:color w:val="000000"/>
          <w:sz w:val="20"/>
          <w:szCs w:val="20"/>
          <w:lang w:eastAsia="en-US"/>
        </w:rPr>
        <w:br w:type="textWrapping" w:clear="all"/>
        <w:t>w § 2 ust. 1 wyniesie co najmniej 14 dni;</w:t>
      </w:r>
    </w:p>
    <w:p w14:paraId="43BF45E5" w14:textId="77777777" w:rsidR="00FC01D5" w:rsidRPr="009305E1" w:rsidRDefault="00FC01D5" w:rsidP="00FC01D5">
      <w:pPr>
        <w:pStyle w:val="Tekstpodstawowy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360" w:lineRule="auto"/>
        <w:ind w:right="2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9305E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zwłoka Wykonawcy w stosunku do terminów wskazanych w Harmonogramie, wyniesie co najmniej 14 dni; </w:t>
      </w:r>
    </w:p>
    <w:p w14:paraId="1BE92CAC" w14:textId="77777777" w:rsidR="00FC01D5" w:rsidRPr="009305E1" w:rsidRDefault="00FC01D5" w:rsidP="00FC01D5">
      <w:pPr>
        <w:pStyle w:val="Tekstpodstawowy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360" w:lineRule="auto"/>
        <w:ind w:right="2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9305E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Wykonawca nie podjął się wykonywania obowiązków wynikających z niniejszej umowy lub przerwał ich wykonanie i przerwa trwa dłużej niż 10 dni, </w:t>
      </w:r>
    </w:p>
    <w:p w14:paraId="5B638B17" w14:textId="77777777" w:rsidR="00FC01D5" w:rsidRPr="009305E1" w:rsidRDefault="00FC01D5" w:rsidP="00FC01D5">
      <w:pPr>
        <w:pStyle w:val="Tekstpodstawowy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360" w:lineRule="auto"/>
        <w:ind w:right="2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9305E1">
        <w:rPr>
          <w:rFonts w:ascii="Arial" w:eastAsia="Calibri" w:hAnsi="Arial" w:cs="Arial"/>
          <w:color w:val="000000"/>
          <w:sz w:val="20"/>
          <w:szCs w:val="20"/>
          <w:lang w:eastAsia="en-US"/>
        </w:rPr>
        <w:t>Wykonawca wykonuje swoje obowiązki w sposób nienależyty,</w:t>
      </w:r>
    </w:p>
    <w:p w14:paraId="14DBCB92" w14:textId="77777777" w:rsidR="00FC01D5" w:rsidRPr="009305E1" w:rsidRDefault="00FC01D5" w:rsidP="00FC01D5">
      <w:pPr>
        <w:pStyle w:val="Tekstpodstawowy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360" w:lineRule="auto"/>
        <w:ind w:right="2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9305E1">
        <w:rPr>
          <w:rFonts w:ascii="Arial" w:eastAsia="Calibri" w:hAnsi="Arial" w:cs="Arial"/>
          <w:color w:val="000000"/>
          <w:sz w:val="20"/>
          <w:szCs w:val="20"/>
          <w:lang w:eastAsia="en-US"/>
        </w:rPr>
        <w:t>gdy łączna wysokość</w:t>
      </w:r>
      <w:r w:rsidRPr="009305E1">
        <w:rPr>
          <w:rFonts w:ascii="Arial" w:hAnsi="Arial" w:cs="Arial"/>
          <w:sz w:val="20"/>
          <w:szCs w:val="20"/>
        </w:rPr>
        <w:t xml:space="preserve"> kar umownych naliczonych Wykonawcy przekroczy 10% wynagrodzenia umownego o którym mowa w § 3 ust. 1.</w:t>
      </w:r>
    </w:p>
    <w:p w14:paraId="4F1D6E30" w14:textId="77777777" w:rsidR="00FC01D5" w:rsidRPr="009305E1" w:rsidRDefault="00FC01D5" w:rsidP="00FC01D5">
      <w:pPr>
        <w:pStyle w:val="Tekstpodstawowy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284" w:right="23" w:hanging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9305E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razie wykonania przez Zamawiającego umownego prawa odstąpienia od Umowy z przyczyn, za które odpowiedzialność ponosi Wykonawca, Strony uzgadniają, że oświadczenie o odstąpieniu – o ile Umowa dalej wyraźnie nie stanowi inaczej – ma skutek wyłącznie do nieodebranych części Przedmiotu Umowy. </w:t>
      </w:r>
    </w:p>
    <w:p w14:paraId="37191296" w14:textId="77777777" w:rsidR="00FC01D5" w:rsidRPr="009305E1" w:rsidRDefault="00FC01D5" w:rsidP="00FC01D5">
      <w:pPr>
        <w:pStyle w:val="Tekstpodstawowy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284" w:right="23" w:hanging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9305E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takim przypadku Wykonawca ma prawo do wynagrodzenia za odebrane części Przedmiotu Umowy, </w:t>
      </w:r>
      <w:r w:rsidRPr="009305E1">
        <w:rPr>
          <w:rFonts w:ascii="Arial" w:eastAsia="Calibri" w:hAnsi="Arial" w:cs="Arial"/>
          <w:color w:val="000000"/>
          <w:sz w:val="20"/>
          <w:szCs w:val="20"/>
          <w:lang w:eastAsia="en-US"/>
        </w:rPr>
        <w:br w:type="textWrapping" w:clear="all"/>
        <w:t xml:space="preserve">a wysokość tego wynagrodzenia zostanie ustalona w oparciu o wynagrodzenie opisane w Umowie, a jeżeli będzie to niewystarczające (np. w przypadku niedokończonych prac) – proporcjonalnie do stanu zaawansowania prac; </w:t>
      </w:r>
    </w:p>
    <w:p w14:paraId="57EAD497" w14:textId="77777777" w:rsidR="00FC01D5" w:rsidRPr="009305E1" w:rsidRDefault="00FC01D5" w:rsidP="00FC01D5">
      <w:pPr>
        <w:pStyle w:val="Tekstpodstawowy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284" w:right="23" w:hanging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9305E1">
        <w:rPr>
          <w:rFonts w:ascii="Arial" w:eastAsia="Calibri" w:hAnsi="Arial" w:cs="Arial"/>
          <w:color w:val="000000"/>
          <w:sz w:val="20"/>
          <w:szCs w:val="20"/>
          <w:lang w:eastAsia="en-US"/>
        </w:rPr>
        <w:t>Ilekroć Umowa zastrzega dla Zamawiającego umowne prawo odstąpienia od Umowy z przyczyn, za które odpowiedzialność ponosi Wykonawca, Zamawiający jest uprawniony do wykonania tego uprawnienia w terminie jednego miesiąca od daty, w której powziął wiadomość o przyczynie uzasadniającej odstąpienie od Umowy</w:t>
      </w:r>
      <w:r w:rsidRPr="009305E1">
        <w:rPr>
          <w:rFonts w:ascii="Arial" w:eastAsia="Calibri" w:hAnsi="Arial" w:cs="Arial"/>
          <w:color w:val="000000"/>
          <w:sz w:val="20"/>
          <w:szCs w:val="20"/>
        </w:rPr>
        <w:t xml:space="preserve"> lub jej rozwiązanie</w:t>
      </w:r>
      <w:r w:rsidRPr="009305E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. </w:t>
      </w:r>
    </w:p>
    <w:p w14:paraId="1AC440E7" w14:textId="77777777" w:rsidR="00FC01D5" w:rsidRPr="009305E1" w:rsidRDefault="00FC01D5" w:rsidP="00FC01D5">
      <w:pPr>
        <w:pStyle w:val="Tekstpodstawowy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284" w:right="23" w:hanging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9305E1">
        <w:rPr>
          <w:rFonts w:ascii="Arial" w:eastAsia="Calibri" w:hAnsi="Arial" w:cs="Arial"/>
          <w:color w:val="000000"/>
          <w:sz w:val="20"/>
          <w:szCs w:val="20"/>
          <w:lang w:eastAsia="en-US"/>
        </w:rPr>
        <w:t>W wypadku odstąpienia od umowy Wykonawcę oraz Zamawiającego obciążają następujące obowiązki szczegółowe:</w:t>
      </w:r>
    </w:p>
    <w:p w14:paraId="75FAA71F" w14:textId="77777777" w:rsidR="00FC01D5" w:rsidRPr="009305E1" w:rsidRDefault="00FC01D5" w:rsidP="00FC01D5">
      <w:pPr>
        <w:pStyle w:val="Akapitzlist"/>
        <w:widowControl w:val="0"/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5E1">
        <w:rPr>
          <w:rFonts w:ascii="Arial" w:hAnsi="Arial" w:cs="Arial"/>
          <w:sz w:val="20"/>
          <w:szCs w:val="20"/>
        </w:rPr>
        <w:t>w terminie 7 dni od daty odstąpienia od umowy Wykonawca przy udziale Zamawiającego sporządzi szczegółowy protokół inwentaryzacji robót w toku według stanu na dzień odstąpienia; w przypadku niestawienia się strony, po uprzednim pisemnym wezwaniu wysłanym na jej adres, inwentaryzacja zostanie sporządzona jednostronnie (nie podjęcie właściwie zaadresowanej korespondencji ma skutek doręczenia) ze skutkiem dla strony nieobecnej;</w:t>
      </w:r>
    </w:p>
    <w:p w14:paraId="2BEA3BDC" w14:textId="77777777" w:rsidR="00FC01D5" w:rsidRPr="009305E1" w:rsidRDefault="00FC01D5" w:rsidP="00FC01D5">
      <w:pPr>
        <w:pStyle w:val="Akapitzlist"/>
        <w:widowControl w:val="0"/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5E1">
        <w:rPr>
          <w:rFonts w:ascii="Arial" w:hAnsi="Arial" w:cs="Arial"/>
          <w:sz w:val="20"/>
          <w:szCs w:val="20"/>
        </w:rPr>
        <w:t xml:space="preserve">Wykonawca zabezpieczy przerwane roboty w zakresie obustronnie uzgodnionym na koszt tej strony, z winy której nastąpiło odstąpienie od Umowy, </w:t>
      </w:r>
    </w:p>
    <w:p w14:paraId="54073A77" w14:textId="77777777" w:rsidR="00FC01D5" w:rsidRPr="009305E1" w:rsidRDefault="00FC01D5" w:rsidP="00FC01D5">
      <w:pPr>
        <w:pStyle w:val="Akapitzlist"/>
        <w:widowControl w:val="0"/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5E1">
        <w:rPr>
          <w:rFonts w:ascii="Arial" w:hAnsi="Arial" w:cs="Arial"/>
          <w:sz w:val="20"/>
          <w:szCs w:val="20"/>
        </w:rPr>
        <w:t>Wykonawca sporządzi wykaz tych materiałów, konstrukcji lub urządzeń, które nie mogą być wykorzystane przez Wykonawcę do realizacji innych robót nie objętych Umową, jeżeli odstąpienie od Umowy nastąpiło z przyczyn niezależnych od niego.</w:t>
      </w:r>
    </w:p>
    <w:p w14:paraId="345AD560" w14:textId="77777777" w:rsidR="00FC01D5" w:rsidRPr="009305E1" w:rsidRDefault="00FC01D5" w:rsidP="00FC01D5">
      <w:pPr>
        <w:pStyle w:val="Akapitzlist"/>
        <w:widowControl w:val="0"/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5E1">
        <w:rPr>
          <w:rFonts w:ascii="Arial" w:hAnsi="Arial" w:cs="Arial"/>
          <w:sz w:val="20"/>
          <w:szCs w:val="20"/>
        </w:rPr>
        <w:t>Wykonawca zgłosi Zamawiającemu wniosek o dokonanie odbioru robót przerwanych oraz robót zabezpieczających niezwłocznie po ich wykonaniu,</w:t>
      </w:r>
    </w:p>
    <w:p w14:paraId="1BB89E2B" w14:textId="69D1577D" w:rsidR="00FC01D5" w:rsidRPr="009305E1" w:rsidRDefault="00FC01D5" w:rsidP="00FC01D5">
      <w:pPr>
        <w:pStyle w:val="Akapitzlist"/>
        <w:widowControl w:val="0"/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5E1">
        <w:rPr>
          <w:rFonts w:ascii="Arial" w:hAnsi="Arial" w:cs="Arial"/>
          <w:sz w:val="20"/>
          <w:szCs w:val="20"/>
        </w:rPr>
        <w:t xml:space="preserve">Wykonawca przekaże Zamawiającemu wszelkie dokumenty </w:t>
      </w:r>
      <w:r w:rsidR="00F02C6F">
        <w:rPr>
          <w:rFonts w:ascii="Arial" w:hAnsi="Arial" w:cs="Arial"/>
          <w:sz w:val="20"/>
          <w:szCs w:val="20"/>
        </w:rPr>
        <w:t>realizacji przedmiotu umowy</w:t>
      </w:r>
      <w:r w:rsidRPr="009305E1">
        <w:rPr>
          <w:rFonts w:ascii="Arial" w:hAnsi="Arial" w:cs="Arial"/>
          <w:sz w:val="20"/>
          <w:szCs w:val="20"/>
        </w:rPr>
        <w:t xml:space="preserve"> wraz </w:t>
      </w:r>
      <w:r w:rsidRPr="009305E1">
        <w:rPr>
          <w:rFonts w:ascii="Arial" w:hAnsi="Arial" w:cs="Arial"/>
          <w:sz w:val="20"/>
          <w:szCs w:val="20"/>
        </w:rPr>
        <w:br w:type="textWrapping" w:clear="all"/>
        <w:t>z dokumentacją powykonawczą dla robót wykonanych;</w:t>
      </w:r>
    </w:p>
    <w:p w14:paraId="14988661" w14:textId="06E0FA2D" w:rsidR="00FC01D5" w:rsidRPr="009305E1" w:rsidRDefault="00FC01D5" w:rsidP="00FC01D5">
      <w:pPr>
        <w:pStyle w:val="Akapitzlist"/>
        <w:widowControl w:val="0"/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5E1">
        <w:rPr>
          <w:rFonts w:ascii="Arial" w:hAnsi="Arial" w:cs="Arial"/>
          <w:sz w:val="20"/>
          <w:szCs w:val="20"/>
        </w:rPr>
        <w:t xml:space="preserve">Wykonawca najpóźniej w terminie 21 dni usunie z terenu </w:t>
      </w:r>
      <w:r w:rsidR="00F02C6F">
        <w:rPr>
          <w:rFonts w:ascii="Arial" w:hAnsi="Arial" w:cs="Arial"/>
          <w:sz w:val="20"/>
          <w:szCs w:val="20"/>
        </w:rPr>
        <w:t>miejsca wykonywania robót</w:t>
      </w:r>
      <w:r w:rsidRPr="009305E1">
        <w:rPr>
          <w:rFonts w:ascii="Arial" w:hAnsi="Arial" w:cs="Arial"/>
          <w:sz w:val="20"/>
          <w:szCs w:val="20"/>
        </w:rPr>
        <w:t xml:space="preserve"> urządzenia przez niego dostarczone lub wzniesione, uporządkuje i protokolarnie przekaże teren </w:t>
      </w:r>
      <w:r w:rsidR="00F02C6F">
        <w:rPr>
          <w:rFonts w:ascii="Arial" w:hAnsi="Arial" w:cs="Arial"/>
          <w:sz w:val="20"/>
          <w:szCs w:val="20"/>
        </w:rPr>
        <w:t>wykonywania robót</w:t>
      </w:r>
      <w:r w:rsidRPr="009305E1">
        <w:rPr>
          <w:rFonts w:ascii="Arial" w:hAnsi="Arial" w:cs="Arial"/>
          <w:sz w:val="20"/>
          <w:szCs w:val="20"/>
        </w:rPr>
        <w:t xml:space="preserve"> Zamawiającemu; w przypadku nie przekazania </w:t>
      </w:r>
      <w:r w:rsidR="00F02C6F">
        <w:rPr>
          <w:rFonts w:ascii="Arial" w:hAnsi="Arial" w:cs="Arial"/>
          <w:sz w:val="20"/>
          <w:szCs w:val="20"/>
        </w:rPr>
        <w:t>terenu wykonywania robót</w:t>
      </w:r>
      <w:r w:rsidRPr="009305E1">
        <w:rPr>
          <w:rFonts w:ascii="Arial" w:hAnsi="Arial" w:cs="Arial"/>
          <w:sz w:val="20"/>
          <w:szCs w:val="20"/>
        </w:rPr>
        <w:t xml:space="preserve"> w powyższym terminie, Zamawiający ma prawo jednostronnego przejęcia </w:t>
      </w:r>
      <w:r w:rsidR="00F02C6F">
        <w:rPr>
          <w:rFonts w:ascii="Arial" w:hAnsi="Arial" w:cs="Arial"/>
          <w:sz w:val="20"/>
          <w:szCs w:val="20"/>
        </w:rPr>
        <w:t>terenu wykonywania robót</w:t>
      </w:r>
      <w:r w:rsidRPr="009305E1">
        <w:rPr>
          <w:rFonts w:ascii="Arial" w:hAnsi="Arial" w:cs="Arial"/>
          <w:sz w:val="20"/>
          <w:szCs w:val="20"/>
        </w:rPr>
        <w:t xml:space="preserve">, a także </w:t>
      </w:r>
      <w:r w:rsidR="00F02C6F">
        <w:rPr>
          <w:rFonts w:ascii="Arial" w:hAnsi="Arial" w:cs="Arial"/>
          <w:sz w:val="20"/>
          <w:szCs w:val="20"/>
        </w:rPr>
        <w:t xml:space="preserve">       </w:t>
      </w:r>
      <w:r w:rsidRPr="009305E1">
        <w:rPr>
          <w:rFonts w:ascii="Arial" w:hAnsi="Arial" w:cs="Arial"/>
          <w:sz w:val="20"/>
          <w:szCs w:val="20"/>
        </w:rPr>
        <w:t xml:space="preserve">w szczególności: likwidacji wszelkich zabezpieczeń i usunięcie wszelkich rzeczy znajdujących się </w:t>
      </w:r>
      <w:r w:rsidR="00F02C6F">
        <w:rPr>
          <w:rFonts w:ascii="Arial" w:hAnsi="Arial" w:cs="Arial"/>
          <w:sz w:val="20"/>
          <w:szCs w:val="20"/>
        </w:rPr>
        <w:t>w miejscu wykonywanie robót</w:t>
      </w:r>
      <w:r w:rsidRPr="009305E1">
        <w:rPr>
          <w:rFonts w:ascii="Arial" w:hAnsi="Arial" w:cs="Arial"/>
          <w:sz w:val="20"/>
          <w:szCs w:val="20"/>
        </w:rPr>
        <w:t xml:space="preserve"> na koszt i ryzyko Wykonawcy, który oświadcza, że takie działania akceptuje i wyraża na nie nieodwołalną zgodę.</w:t>
      </w:r>
    </w:p>
    <w:p w14:paraId="3A67F7E7" w14:textId="77777777" w:rsidR="00FC01D5" w:rsidRPr="009305E1" w:rsidRDefault="00FC01D5" w:rsidP="00FC01D5">
      <w:pPr>
        <w:pStyle w:val="Akapitzlist"/>
        <w:widowControl w:val="0"/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5E1">
        <w:rPr>
          <w:rFonts w:ascii="Arial" w:hAnsi="Arial" w:cs="Arial"/>
          <w:sz w:val="20"/>
          <w:szCs w:val="20"/>
        </w:rPr>
        <w:lastRenderedPageBreak/>
        <w:t>Zamawiający zobowiązany</w:t>
      </w:r>
      <w:r w:rsidRPr="009305E1">
        <w:rPr>
          <w:rFonts w:ascii="Arial" w:hAnsi="Arial" w:cs="Arial"/>
          <w:bCs/>
          <w:sz w:val="20"/>
          <w:szCs w:val="20"/>
        </w:rPr>
        <w:t xml:space="preserve"> jest do </w:t>
      </w:r>
      <w:r w:rsidRPr="009305E1">
        <w:rPr>
          <w:rFonts w:ascii="Arial" w:hAnsi="Arial" w:cs="Arial"/>
          <w:sz w:val="20"/>
          <w:szCs w:val="20"/>
        </w:rPr>
        <w:t>dokonania odbioru robót przerwanych,</w:t>
      </w:r>
    </w:p>
    <w:p w14:paraId="419E2964" w14:textId="77777777" w:rsidR="00FC01D5" w:rsidRPr="009305E1" w:rsidRDefault="00FC01D5" w:rsidP="00FC01D5">
      <w:pPr>
        <w:pStyle w:val="Akapitzlist"/>
        <w:widowControl w:val="0"/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5E1">
        <w:rPr>
          <w:rFonts w:ascii="Arial" w:hAnsi="Arial" w:cs="Arial"/>
          <w:sz w:val="20"/>
          <w:szCs w:val="20"/>
        </w:rPr>
        <w:t>Zamawiający zobowiązany</w:t>
      </w:r>
      <w:r w:rsidRPr="009305E1">
        <w:rPr>
          <w:rFonts w:ascii="Arial" w:hAnsi="Arial" w:cs="Arial"/>
          <w:bCs/>
          <w:sz w:val="20"/>
          <w:szCs w:val="20"/>
        </w:rPr>
        <w:t xml:space="preserve"> jest do z</w:t>
      </w:r>
      <w:r w:rsidRPr="009305E1">
        <w:rPr>
          <w:rFonts w:ascii="Arial" w:hAnsi="Arial" w:cs="Arial"/>
          <w:sz w:val="20"/>
          <w:szCs w:val="20"/>
        </w:rPr>
        <w:t>apłaty wynagrodzenia za roboty, które zostały wykonane do dnia odstąpienia i przez niego odebrane,</w:t>
      </w:r>
    </w:p>
    <w:p w14:paraId="6BA6BE50" w14:textId="56FCFDB2" w:rsidR="00FC01D5" w:rsidRPr="009305E1" w:rsidRDefault="00FC01D5" w:rsidP="00FC01D5">
      <w:pPr>
        <w:pStyle w:val="Akapitzlist"/>
        <w:widowControl w:val="0"/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5E1">
        <w:rPr>
          <w:rFonts w:ascii="Arial" w:hAnsi="Arial" w:cs="Arial"/>
          <w:sz w:val="20"/>
          <w:szCs w:val="20"/>
        </w:rPr>
        <w:t>Zamawiający zobowiązany</w:t>
      </w:r>
      <w:r w:rsidRPr="009305E1">
        <w:rPr>
          <w:rFonts w:ascii="Arial" w:hAnsi="Arial" w:cs="Arial"/>
          <w:bCs/>
          <w:sz w:val="20"/>
          <w:szCs w:val="20"/>
        </w:rPr>
        <w:t xml:space="preserve"> jest do r</w:t>
      </w:r>
      <w:r w:rsidRPr="009305E1">
        <w:rPr>
          <w:rFonts w:ascii="Arial" w:hAnsi="Arial" w:cs="Arial"/>
          <w:sz w:val="20"/>
          <w:szCs w:val="20"/>
        </w:rPr>
        <w:t xml:space="preserve">ozliczenia się z Wykonawcą z tytułu nierozliczonych w inny sposób kosztów </w:t>
      </w:r>
      <w:r w:rsidR="00F02C6F">
        <w:rPr>
          <w:rFonts w:ascii="Arial" w:hAnsi="Arial" w:cs="Arial"/>
          <w:sz w:val="20"/>
          <w:szCs w:val="20"/>
        </w:rPr>
        <w:t>powstałych podczas wykonywania przedmiotu umowy i zgodnych z przedmiotem niniejszej umowy</w:t>
      </w:r>
      <w:r w:rsidRPr="009305E1">
        <w:rPr>
          <w:rFonts w:ascii="Arial" w:hAnsi="Arial" w:cs="Arial"/>
          <w:sz w:val="20"/>
          <w:szCs w:val="20"/>
        </w:rPr>
        <w:t xml:space="preserve">, </w:t>
      </w:r>
    </w:p>
    <w:p w14:paraId="76DFECDC" w14:textId="77777777" w:rsidR="00FC01D5" w:rsidRPr="009305E1" w:rsidRDefault="00FC01D5" w:rsidP="00FC01D5">
      <w:pPr>
        <w:pStyle w:val="Akapitzlist"/>
        <w:widowControl w:val="0"/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5E1">
        <w:rPr>
          <w:rFonts w:ascii="Arial" w:hAnsi="Arial" w:cs="Arial"/>
          <w:sz w:val="20"/>
          <w:szCs w:val="20"/>
        </w:rPr>
        <w:t>Zamawiający zobowiązany</w:t>
      </w:r>
      <w:r w:rsidRPr="009305E1">
        <w:rPr>
          <w:rFonts w:ascii="Arial" w:hAnsi="Arial" w:cs="Arial"/>
          <w:bCs/>
          <w:sz w:val="20"/>
          <w:szCs w:val="20"/>
        </w:rPr>
        <w:t xml:space="preserve"> jest do </w:t>
      </w:r>
      <w:r w:rsidRPr="009305E1">
        <w:rPr>
          <w:rFonts w:ascii="Arial" w:hAnsi="Arial" w:cs="Arial"/>
          <w:sz w:val="20"/>
          <w:szCs w:val="20"/>
        </w:rPr>
        <w:t>przejęcia od Wykonawcy pod swój dozór terenu po wykonaniu obowiązków opisanych w pkt od 1) do 5).</w:t>
      </w:r>
    </w:p>
    <w:p w14:paraId="078EA00C" w14:textId="77777777" w:rsidR="00FC01D5" w:rsidRPr="009305E1" w:rsidRDefault="00FC01D5" w:rsidP="00FC01D5">
      <w:pPr>
        <w:pStyle w:val="Tekstpodstawowy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09305E1">
        <w:rPr>
          <w:rFonts w:ascii="Arial" w:hAnsi="Arial" w:cs="Arial"/>
          <w:sz w:val="20"/>
          <w:szCs w:val="20"/>
        </w:rPr>
        <w:t xml:space="preserve">W razie </w:t>
      </w:r>
      <w:r w:rsidRPr="009305E1">
        <w:rPr>
          <w:rFonts w:ascii="Arial" w:eastAsia="Calibri" w:hAnsi="Arial" w:cs="Arial"/>
          <w:color w:val="000000"/>
          <w:sz w:val="20"/>
          <w:szCs w:val="20"/>
          <w:lang w:eastAsia="en-US"/>
        </w:rPr>
        <w:t>odstąpienia</w:t>
      </w:r>
      <w:r w:rsidRPr="009305E1">
        <w:rPr>
          <w:rFonts w:ascii="Arial" w:hAnsi="Arial" w:cs="Arial"/>
          <w:sz w:val="20"/>
          <w:szCs w:val="20"/>
        </w:rPr>
        <w:t xml:space="preserve"> od Umowy wykonane roboty, materiały i sprzęt opłacone przez Zamawiającego stanowią własność Zamawiającego i pozostają w jego dyspozycji.</w:t>
      </w:r>
    </w:p>
    <w:p w14:paraId="059EA409" w14:textId="77777777" w:rsidR="00FC01D5" w:rsidRPr="009305E1" w:rsidRDefault="00FC01D5" w:rsidP="00FC01D5">
      <w:pPr>
        <w:pStyle w:val="Tekstpodstawowy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09305E1">
        <w:rPr>
          <w:rFonts w:ascii="Arial" w:hAnsi="Arial" w:cs="Arial"/>
          <w:sz w:val="20"/>
          <w:szCs w:val="20"/>
        </w:rPr>
        <w:t>Wykonawcy zostanie zapłacone wynagrodzenie za roboty zrealizowane do dnia ustania Umowy, których zakres zostanie określony w protokole inwentaryzacji.</w:t>
      </w:r>
    </w:p>
    <w:p w14:paraId="32079F2C" w14:textId="2DC39249" w:rsidR="00FC01D5" w:rsidRPr="00176B77" w:rsidRDefault="00FC01D5" w:rsidP="00FC01D5">
      <w:pPr>
        <w:pStyle w:val="Tekstpodstawowy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09305E1">
        <w:rPr>
          <w:rFonts w:ascii="Arial" w:hAnsi="Arial" w:cs="Arial"/>
          <w:sz w:val="20"/>
          <w:szCs w:val="20"/>
        </w:rPr>
        <w:t>W przypadku realizacji robót przerwanych przez podwykonawców, przy zapłacie wynagrodzenia ustalonego zgodnie z ustępem 5, obowiązują zapisy §</w:t>
      </w:r>
      <w:r w:rsidR="00F02C6F">
        <w:rPr>
          <w:rFonts w:ascii="Arial" w:hAnsi="Arial" w:cs="Arial"/>
          <w:sz w:val="20"/>
          <w:szCs w:val="20"/>
        </w:rPr>
        <w:t xml:space="preserve"> 6 </w:t>
      </w:r>
      <w:r w:rsidR="00176B77">
        <w:rPr>
          <w:rFonts w:ascii="Arial" w:hAnsi="Arial" w:cs="Arial"/>
          <w:sz w:val="20"/>
          <w:szCs w:val="20"/>
        </w:rPr>
        <w:t xml:space="preserve">w </w:t>
      </w:r>
      <w:r w:rsidRPr="00176B77">
        <w:rPr>
          <w:rFonts w:ascii="Arial" w:hAnsi="Arial" w:cs="Arial"/>
          <w:sz w:val="20"/>
          <w:szCs w:val="20"/>
        </w:rPr>
        <w:t>niniejszej umowy.</w:t>
      </w:r>
    </w:p>
    <w:p w14:paraId="697233C6" w14:textId="77777777" w:rsidR="00FC01D5" w:rsidRPr="009305E1" w:rsidRDefault="00FC01D5" w:rsidP="00FC01D5">
      <w:pPr>
        <w:pStyle w:val="Tekstpodstawowy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09305E1">
        <w:rPr>
          <w:rFonts w:ascii="Arial" w:hAnsi="Arial" w:cs="Arial"/>
          <w:sz w:val="20"/>
          <w:szCs w:val="20"/>
        </w:rPr>
        <w:t xml:space="preserve">Odstąpienie od umowy lub jej rozwiązanie winno nastąpić w formie pisemnej pod rygorem nieważności </w:t>
      </w:r>
      <w:r w:rsidRPr="009305E1">
        <w:rPr>
          <w:rFonts w:ascii="Arial" w:hAnsi="Arial" w:cs="Arial"/>
          <w:sz w:val="20"/>
          <w:szCs w:val="20"/>
        </w:rPr>
        <w:br w:type="textWrapping" w:clear="all"/>
        <w:t>i zawierać uzasadnienie.</w:t>
      </w:r>
    </w:p>
    <w:p w14:paraId="5D391622" w14:textId="77777777" w:rsidR="00FC01D5" w:rsidRPr="009305E1" w:rsidRDefault="00FC01D5" w:rsidP="00FC01D5">
      <w:pPr>
        <w:tabs>
          <w:tab w:val="right" w:pos="0"/>
          <w:tab w:val="right" w:pos="5559"/>
        </w:tabs>
        <w:spacing w:line="360" w:lineRule="auto"/>
        <w:jc w:val="center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</w:p>
    <w:p w14:paraId="72130312" w14:textId="77777777" w:rsidR="00FC01D5" w:rsidRPr="009305E1" w:rsidRDefault="00FC01D5" w:rsidP="00FC01D5">
      <w:pPr>
        <w:tabs>
          <w:tab w:val="right" w:pos="0"/>
          <w:tab w:val="right" w:pos="5559"/>
        </w:tabs>
        <w:spacing w:line="360" w:lineRule="auto"/>
        <w:jc w:val="center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9305E1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§ 13</w:t>
      </w:r>
    </w:p>
    <w:p w14:paraId="5E69B8E2" w14:textId="77777777" w:rsidR="00FC01D5" w:rsidRPr="009305E1" w:rsidRDefault="00FC01D5" w:rsidP="00FC01D5">
      <w:pPr>
        <w:tabs>
          <w:tab w:val="right" w:pos="0"/>
          <w:tab w:val="right" w:pos="9663"/>
        </w:tabs>
        <w:spacing w:line="360" w:lineRule="auto"/>
        <w:jc w:val="center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9305E1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ZAMÓWIENIA DODATKOWE </w:t>
      </w:r>
    </w:p>
    <w:p w14:paraId="18E68CF2" w14:textId="26FAD7DD" w:rsidR="00FC01D5" w:rsidRPr="00AE2813" w:rsidRDefault="00FC01D5" w:rsidP="00AE2813">
      <w:pPr>
        <w:pStyle w:val="Tekstpodstawowy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AE2813">
        <w:rPr>
          <w:rFonts w:ascii="Arial" w:hAnsi="Arial" w:cs="Arial"/>
          <w:sz w:val="20"/>
          <w:szCs w:val="20"/>
        </w:rPr>
        <w:t>Zlecenie zamówienia dodatkowego wymaga podpisania przez Strony aneksu do Umowy, z zastrzeżeniem, iż bez uprzedniej zgody Zamawiającego wykonywane mogą być jedynie prace niezbędne ze względu na niebezpieczeństwo lub konieczność zapobieżenia awarii.</w:t>
      </w:r>
    </w:p>
    <w:p w14:paraId="5FB9E765" w14:textId="52018692" w:rsidR="00FC01D5" w:rsidRPr="00AE2813" w:rsidRDefault="00FC01D5" w:rsidP="00AE2813">
      <w:pPr>
        <w:pStyle w:val="Tekstpodstawowy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AE2813">
        <w:rPr>
          <w:rFonts w:ascii="Arial" w:hAnsi="Arial" w:cs="Arial"/>
          <w:sz w:val="20"/>
          <w:szCs w:val="20"/>
        </w:rPr>
        <w:t>Wykonawca zobowiązany jest powiadomić Zamawiającego w terminie do 7 dni od daty stwierdzenia konieczności wykonania robót dodatkowych lub zamiennych pisemnie oraz dokonać odpowiedniego wpisu w dzienniku budowy.</w:t>
      </w:r>
    </w:p>
    <w:p w14:paraId="79EEF277" w14:textId="77777777" w:rsidR="00FC01D5" w:rsidRPr="009305E1" w:rsidRDefault="00FC01D5" w:rsidP="00AE2813">
      <w:pPr>
        <w:pStyle w:val="Tekstpodstawowy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9305E1">
        <w:rPr>
          <w:rFonts w:ascii="Arial" w:hAnsi="Arial" w:cs="Arial"/>
          <w:sz w:val="20"/>
          <w:szCs w:val="20"/>
        </w:rPr>
        <w:t>Wykonawca nie może odmówić zawarcia aneksu o zamówienie dodatkowe, jeżeli okaże się, iż zachodzi konieczność wykonania robót nieujętych umową, niezbędnych do jej prawidłowego wykonania, a których wykonanie stało się konieczne na skutek sytuacji niemożliwej wcześniej do przewidzenia, jeżeli wykonanie przedmiotu niniejszej umowy jest uzależnione od wykonania zamówienia dodatkowego lub jeżeli z przyczyn technicznych lub gospodarczych oddzielenie zamówienia dodatkowego od zamówienia podstawowego wymagałoby poniesienia niewspółmiernie wysokich kosztów oraz zostały one zaakceptowane przez Zamawiającego w protokole konieczności sporządzonym przez Wykonawcę, potwierdzone przez Inspektora nadzoru. W takim wypadku kwota oraz termin potrzebny do wykonania zamówienia dodatkowego będzie indywidualnie uzgodniony z Zamawiającym.</w:t>
      </w:r>
    </w:p>
    <w:p w14:paraId="5ED8CB32" w14:textId="77777777" w:rsidR="00FC01D5" w:rsidRPr="009305E1" w:rsidRDefault="00FC01D5" w:rsidP="00AE2813">
      <w:pPr>
        <w:pStyle w:val="Tekstpodstawowy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9305E1">
        <w:rPr>
          <w:rFonts w:ascii="Arial" w:hAnsi="Arial" w:cs="Arial"/>
          <w:sz w:val="20"/>
          <w:szCs w:val="20"/>
        </w:rPr>
        <w:t>Zamawiający nie dokona zapłaty wynagrodzenia za roboty dodatkowe lub zamienne wykonane bez zawarcia stosownego aneksu do umowy.</w:t>
      </w:r>
    </w:p>
    <w:p w14:paraId="3DF822B1" w14:textId="77777777" w:rsidR="00FC01D5" w:rsidRPr="009305E1" w:rsidRDefault="00FC01D5" w:rsidP="00AE2813">
      <w:pPr>
        <w:pStyle w:val="Tekstpodstawowy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9305E1">
        <w:rPr>
          <w:rFonts w:ascii="Arial" w:hAnsi="Arial" w:cs="Arial"/>
          <w:sz w:val="20"/>
          <w:szCs w:val="20"/>
        </w:rPr>
        <w:t>Wykonawca poniesie wszystkie konsekwencje finansowe i prawne wykonania robót dodatkowych bez zgody Zamawiającego.</w:t>
      </w:r>
    </w:p>
    <w:p w14:paraId="0F347FA5" w14:textId="30E9D9DD" w:rsidR="00FC01D5" w:rsidRPr="00AE2813" w:rsidRDefault="00FC01D5" w:rsidP="00AE2813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2813">
        <w:rPr>
          <w:rFonts w:ascii="Arial" w:hAnsi="Arial" w:cs="Arial"/>
          <w:sz w:val="20"/>
          <w:szCs w:val="20"/>
        </w:rPr>
        <w:t xml:space="preserve">Po ustaleniu kwoty wynagrodzenia zostanie sporządzony aneks do Umowy. </w:t>
      </w:r>
    </w:p>
    <w:p w14:paraId="6C1196DC" w14:textId="77777777" w:rsidR="00FC01D5" w:rsidRPr="009305E1" w:rsidRDefault="00FC01D5" w:rsidP="00FC01D5">
      <w:pPr>
        <w:tabs>
          <w:tab w:val="right" w:pos="0"/>
          <w:tab w:val="left" w:pos="3420"/>
          <w:tab w:val="right" w:pos="5559"/>
        </w:tabs>
        <w:spacing w:line="360" w:lineRule="auto"/>
        <w:jc w:val="center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</w:p>
    <w:p w14:paraId="1119A386" w14:textId="77777777" w:rsidR="00AE2813" w:rsidRDefault="00AE2813" w:rsidP="00FC01D5">
      <w:pPr>
        <w:tabs>
          <w:tab w:val="right" w:pos="0"/>
          <w:tab w:val="left" w:pos="3420"/>
          <w:tab w:val="right" w:pos="5559"/>
        </w:tabs>
        <w:spacing w:line="360" w:lineRule="auto"/>
        <w:jc w:val="center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</w:p>
    <w:p w14:paraId="79D55F6B" w14:textId="563D84B9" w:rsidR="00FC01D5" w:rsidRPr="009305E1" w:rsidRDefault="00FC01D5" w:rsidP="00FC01D5">
      <w:pPr>
        <w:tabs>
          <w:tab w:val="right" w:pos="0"/>
          <w:tab w:val="left" w:pos="3420"/>
          <w:tab w:val="right" w:pos="5559"/>
        </w:tabs>
        <w:spacing w:line="360" w:lineRule="auto"/>
        <w:jc w:val="center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9305E1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§ 14</w:t>
      </w:r>
    </w:p>
    <w:p w14:paraId="09BA827C" w14:textId="77777777" w:rsidR="00FC01D5" w:rsidRPr="009305E1" w:rsidRDefault="00FC01D5" w:rsidP="00FC01D5">
      <w:pPr>
        <w:tabs>
          <w:tab w:val="right" w:pos="0"/>
          <w:tab w:val="left" w:pos="3420"/>
          <w:tab w:val="right" w:pos="5559"/>
        </w:tabs>
        <w:spacing w:line="360" w:lineRule="auto"/>
        <w:jc w:val="center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9305E1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lastRenderedPageBreak/>
        <w:t>POSTANOWIENIA KOŃCOWE</w:t>
      </w:r>
    </w:p>
    <w:p w14:paraId="532C9734" w14:textId="77777777" w:rsidR="00FC01D5" w:rsidRPr="009305E1" w:rsidRDefault="00FC01D5" w:rsidP="00FC01D5">
      <w:pPr>
        <w:numPr>
          <w:ilvl w:val="0"/>
          <w:numId w:val="4"/>
        </w:numPr>
        <w:tabs>
          <w:tab w:val="clear" w:pos="360"/>
          <w:tab w:val="right" w:pos="0"/>
          <w:tab w:val="num" w:pos="426"/>
          <w:tab w:val="right" w:pos="8894"/>
        </w:tabs>
        <w:spacing w:line="360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9305E1">
        <w:rPr>
          <w:rFonts w:ascii="Arial" w:hAnsi="Arial" w:cs="Arial"/>
          <w:color w:val="000000" w:themeColor="text1"/>
          <w:sz w:val="20"/>
          <w:szCs w:val="20"/>
        </w:rPr>
        <w:t>Ewentualne spory wynikłe z niniejszej Umowy rozstrzygane będą przez rzeczowo właściwy sąd dla siedziby Zamawiającego z tym, że Strony dopuszczają możliwość poddania sporów powstałych w trakcie realizacji przedmiotu Umowy pod rozstrzygnięcie sądu polubownego, co wymaga pisemnej zgody obu Stron.</w:t>
      </w:r>
    </w:p>
    <w:p w14:paraId="70B17CA8" w14:textId="77777777" w:rsidR="00FC01D5" w:rsidRPr="009305E1" w:rsidRDefault="00FC01D5" w:rsidP="00FC01D5">
      <w:pPr>
        <w:numPr>
          <w:ilvl w:val="0"/>
          <w:numId w:val="4"/>
        </w:numPr>
        <w:tabs>
          <w:tab w:val="clear" w:pos="360"/>
          <w:tab w:val="right" w:pos="0"/>
          <w:tab w:val="num" w:pos="426"/>
          <w:tab w:val="right" w:pos="8894"/>
        </w:tabs>
        <w:spacing w:line="360" w:lineRule="auto"/>
        <w:ind w:left="426" w:hanging="426"/>
        <w:jc w:val="both"/>
        <w:rPr>
          <w:rFonts w:ascii="Arial" w:hAnsi="Arial" w:cs="Arial"/>
          <w:bCs/>
          <w:snapToGrid w:val="0"/>
          <w:color w:val="000000" w:themeColor="text1"/>
          <w:sz w:val="20"/>
          <w:szCs w:val="20"/>
        </w:rPr>
      </w:pPr>
      <w:r w:rsidRPr="009305E1">
        <w:rPr>
          <w:rFonts w:ascii="Arial" w:hAnsi="Arial" w:cs="Arial"/>
          <w:snapToGrid w:val="0"/>
          <w:color w:val="000000" w:themeColor="text1"/>
          <w:sz w:val="20"/>
          <w:szCs w:val="20"/>
        </w:rPr>
        <w:t>Zmiany Umowy wymagają zachowania formy pisemnej pod rygorem nieważności.</w:t>
      </w:r>
    </w:p>
    <w:p w14:paraId="64081FE8" w14:textId="77777777" w:rsidR="00FC01D5" w:rsidRPr="009305E1" w:rsidRDefault="00FC01D5" w:rsidP="00FC01D5">
      <w:pPr>
        <w:numPr>
          <w:ilvl w:val="0"/>
          <w:numId w:val="4"/>
        </w:numPr>
        <w:tabs>
          <w:tab w:val="clear" w:pos="360"/>
          <w:tab w:val="right" w:pos="0"/>
          <w:tab w:val="num" w:pos="426"/>
          <w:tab w:val="right" w:pos="8222"/>
        </w:tabs>
        <w:spacing w:line="360" w:lineRule="auto"/>
        <w:ind w:left="426" w:hanging="426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9305E1">
        <w:rPr>
          <w:rFonts w:ascii="Arial" w:hAnsi="Arial" w:cs="Arial"/>
          <w:snapToGrid w:val="0"/>
          <w:color w:val="000000" w:themeColor="text1"/>
          <w:sz w:val="20"/>
          <w:szCs w:val="20"/>
        </w:rPr>
        <w:t>Wykonawca może przenieść prawa wynikające z Umowy, w szczególności wierzytelność o zapłatę wynagrodzenia, na osobę trzecią wyłącznie po uzyskaniu pisemnej zgody Zamawiającego.</w:t>
      </w:r>
    </w:p>
    <w:p w14:paraId="26BCF042" w14:textId="77777777" w:rsidR="00FC01D5" w:rsidRPr="009305E1" w:rsidRDefault="00FC01D5" w:rsidP="00FC01D5">
      <w:pPr>
        <w:numPr>
          <w:ilvl w:val="0"/>
          <w:numId w:val="4"/>
        </w:numPr>
        <w:tabs>
          <w:tab w:val="clear" w:pos="360"/>
          <w:tab w:val="right" w:pos="0"/>
          <w:tab w:val="num" w:pos="426"/>
          <w:tab w:val="right" w:pos="8894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05E1">
        <w:rPr>
          <w:rFonts w:ascii="Arial" w:hAnsi="Arial" w:cs="Arial"/>
          <w:sz w:val="20"/>
          <w:szCs w:val="20"/>
        </w:rPr>
        <w:t>Integralną częścią umowy są:</w:t>
      </w:r>
    </w:p>
    <w:p w14:paraId="3959D9CF" w14:textId="77777777" w:rsidR="00FC01D5" w:rsidRPr="009305E1" w:rsidRDefault="00FC01D5" w:rsidP="00FC01D5">
      <w:pPr>
        <w:pStyle w:val="Akapitzlist"/>
        <w:numPr>
          <w:ilvl w:val="0"/>
          <w:numId w:val="20"/>
        </w:numPr>
        <w:tabs>
          <w:tab w:val="right" w:pos="0"/>
          <w:tab w:val="right" w:pos="8894"/>
        </w:tabs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9305E1">
        <w:rPr>
          <w:rFonts w:ascii="Arial" w:hAnsi="Arial" w:cs="Arial"/>
          <w:sz w:val="20"/>
          <w:szCs w:val="20"/>
        </w:rPr>
        <w:t>załącznik nr 1 do umowy – Oferta wykonawcy.</w:t>
      </w:r>
    </w:p>
    <w:p w14:paraId="4705BF21" w14:textId="77777777" w:rsidR="00FC01D5" w:rsidRPr="009305E1" w:rsidRDefault="00FC01D5" w:rsidP="00FC01D5">
      <w:pPr>
        <w:pStyle w:val="Akapitzlist"/>
        <w:numPr>
          <w:ilvl w:val="0"/>
          <w:numId w:val="20"/>
        </w:numPr>
        <w:tabs>
          <w:tab w:val="right" w:pos="0"/>
          <w:tab w:val="right" w:pos="8894"/>
        </w:tabs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9305E1">
        <w:rPr>
          <w:rFonts w:ascii="Arial" w:hAnsi="Arial" w:cs="Arial"/>
          <w:sz w:val="20"/>
          <w:szCs w:val="20"/>
        </w:rPr>
        <w:t>załącznik nr 2 do umowy – Opis przedmiotu zamówienia.</w:t>
      </w:r>
    </w:p>
    <w:p w14:paraId="4282222A" w14:textId="77777777" w:rsidR="00FC01D5" w:rsidRPr="00E568BB" w:rsidRDefault="00FC01D5" w:rsidP="00FC01D5">
      <w:pPr>
        <w:pStyle w:val="Akapitzlist"/>
        <w:numPr>
          <w:ilvl w:val="0"/>
          <w:numId w:val="20"/>
        </w:numPr>
        <w:tabs>
          <w:tab w:val="right" w:pos="0"/>
          <w:tab w:val="right" w:pos="8894"/>
        </w:tabs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568BB">
        <w:rPr>
          <w:rFonts w:ascii="Arial" w:hAnsi="Arial" w:cs="Arial"/>
          <w:sz w:val="20"/>
          <w:szCs w:val="20"/>
        </w:rPr>
        <w:t>załącznik nr 3 do umowy</w:t>
      </w:r>
      <w:r w:rsidRPr="009305E1">
        <w:rPr>
          <w:rFonts w:ascii="Arial" w:hAnsi="Arial" w:cs="Arial"/>
          <w:sz w:val="20"/>
          <w:szCs w:val="20"/>
        </w:rPr>
        <w:t xml:space="preserve"> – </w:t>
      </w:r>
      <w:r w:rsidRPr="00E568BB">
        <w:rPr>
          <w:rFonts w:ascii="Arial" w:hAnsi="Arial" w:cs="Arial"/>
          <w:sz w:val="20"/>
          <w:szCs w:val="20"/>
        </w:rPr>
        <w:t>Procedura WD– dokumentacja powykonawcza.</w:t>
      </w:r>
    </w:p>
    <w:p w14:paraId="1565828C" w14:textId="51B6EE44" w:rsidR="00FC01D5" w:rsidRPr="009305E1" w:rsidRDefault="00FC01D5" w:rsidP="00FC01D5">
      <w:pPr>
        <w:pStyle w:val="Akapitzlist"/>
        <w:numPr>
          <w:ilvl w:val="0"/>
          <w:numId w:val="20"/>
        </w:numPr>
        <w:tabs>
          <w:tab w:val="right" w:pos="0"/>
          <w:tab w:val="right" w:pos="8894"/>
        </w:tabs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9305E1">
        <w:rPr>
          <w:rFonts w:ascii="Arial" w:hAnsi="Arial" w:cs="Arial"/>
          <w:snapToGrid w:val="0"/>
          <w:sz w:val="20"/>
          <w:szCs w:val="20"/>
        </w:rPr>
        <w:t>załącznik nr 4 do umowy</w:t>
      </w:r>
      <w:r w:rsidRPr="009305E1">
        <w:rPr>
          <w:rFonts w:ascii="Arial" w:hAnsi="Arial" w:cs="Arial"/>
          <w:sz w:val="20"/>
          <w:szCs w:val="20"/>
        </w:rPr>
        <w:t xml:space="preserve"> - </w:t>
      </w:r>
      <w:r w:rsidRPr="009305E1">
        <w:rPr>
          <w:rFonts w:ascii="Arial" w:hAnsi="Arial" w:cs="Arial"/>
          <w:snapToGrid w:val="0"/>
          <w:sz w:val="20"/>
          <w:szCs w:val="20"/>
        </w:rPr>
        <w:t xml:space="preserve">Zarządzenie nr </w:t>
      </w:r>
      <w:r w:rsidR="00AE2813">
        <w:rPr>
          <w:rFonts w:ascii="Arial" w:hAnsi="Arial" w:cs="Arial"/>
          <w:snapToGrid w:val="0"/>
          <w:sz w:val="20"/>
          <w:szCs w:val="20"/>
        </w:rPr>
        <w:t>73</w:t>
      </w:r>
      <w:r w:rsidRPr="009305E1">
        <w:rPr>
          <w:rFonts w:ascii="Arial" w:hAnsi="Arial" w:cs="Arial"/>
          <w:snapToGrid w:val="0"/>
          <w:sz w:val="20"/>
          <w:szCs w:val="20"/>
        </w:rPr>
        <w:t>/20</w:t>
      </w:r>
      <w:r w:rsidR="00AE2813">
        <w:rPr>
          <w:rFonts w:ascii="Arial" w:hAnsi="Arial" w:cs="Arial"/>
          <w:snapToGrid w:val="0"/>
          <w:sz w:val="20"/>
          <w:szCs w:val="20"/>
        </w:rPr>
        <w:t>24</w:t>
      </w:r>
      <w:r w:rsidRPr="009305E1">
        <w:rPr>
          <w:rFonts w:ascii="Arial" w:hAnsi="Arial" w:cs="Arial"/>
          <w:snapToGrid w:val="0"/>
          <w:sz w:val="20"/>
          <w:szCs w:val="20"/>
        </w:rPr>
        <w:t xml:space="preserve"> Burmistrza Siechnic z dnia </w:t>
      </w:r>
      <w:r w:rsidR="00AE2813">
        <w:rPr>
          <w:rFonts w:ascii="Arial" w:hAnsi="Arial" w:cs="Arial"/>
          <w:snapToGrid w:val="0"/>
          <w:sz w:val="20"/>
          <w:szCs w:val="20"/>
        </w:rPr>
        <w:t>21.04.2024 r.</w:t>
      </w:r>
    </w:p>
    <w:p w14:paraId="724DEDCD" w14:textId="2628CDE7" w:rsidR="00FC01D5" w:rsidRPr="009305E1" w:rsidRDefault="00FC01D5" w:rsidP="00FC01D5">
      <w:pPr>
        <w:numPr>
          <w:ilvl w:val="0"/>
          <w:numId w:val="4"/>
        </w:numPr>
        <w:tabs>
          <w:tab w:val="clear" w:pos="360"/>
          <w:tab w:val="right" w:pos="0"/>
          <w:tab w:val="num" w:pos="426"/>
          <w:tab w:val="right" w:pos="8894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05E1">
        <w:rPr>
          <w:rFonts w:ascii="Arial" w:hAnsi="Arial" w:cs="Arial"/>
          <w:sz w:val="20"/>
          <w:szCs w:val="20"/>
        </w:rPr>
        <w:t xml:space="preserve">W </w:t>
      </w:r>
      <w:r w:rsidRPr="009305E1">
        <w:rPr>
          <w:rFonts w:ascii="Arial" w:hAnsi="Arial" w:cs="Arial"/>
          <w:snapToGrid w:val="0"/>
          <w:color w:val="000000" w:themeColor="text1"/>
          <w:sz w:val="20"/>
          <w:szCs w:val="20"/>
        </w:rPr>
        <w:t>sprawach</w:t>
      </w:r>
      <w:r w:rsidRPr="009305E1">
        <w:rPr>
          <w:rFonts w:ascii="Arial" w:hAnsi="Arial" w:cs="Arial"/>
          <w:sz w:val="20"/>
          <w:szCs w:val="20"/>
        </w:rPr>
        <w:t xml:space="preserve"> nieuregulowanych Umową mają zastosowanie odpowiednie przepisy prawa polskiego,  </w:t>
      </w:r>
      <w:r w:rsidR="00800F72">
        <w:rPr>
          <w:rFonts w:ascii="Arial" w:hAnsi="Arial" w:cs="Arial"/>
          <w:sz w:val="20"/>
          <w:szCs w:val="20"/>
        </w:rPr>
        <w:t xml:space="preserve">                   </w:t>
      </w:r>
      <w:r w:rsidRPr="009305E1">
        <w:rPr>
          <w:rFonts w:ascii="Arial" w:hAnsi="Arial" w:cs="Arial"/>
          <w:sz w:val="20"/>
          <w:szCs w:val="20"/>
        </w:rPr>
        <w:t>w szczególności ustawy Prawo zamówień publicznych, Prawo budowlane, Kodeks cywilny.</w:t>
      </w:r>
    </w:p>
    <w:p w14:paraId="32A8D379" w14:textId="77777777" w:rsidR="00FC01D5" w:rsidRPr="009305E1" w:rsidRDefault="00FC01D5" w:rsidP="00FC01D5">
      <w:pPr>
        <w:numPr>
          <w:ilvl w:val="0"/>
          <w:numId w:val="4"/>
        </w:numPr>
        <w:tabs>
          <w:tab w:val="clear" w:pos="360"/>
          <w:tab w:val="right" w:pos="0"/>
          <w:tab w:val="num" w:pos="426"/>
          <w:tab w:val="right" w:pos="8894"/>
        </w:tabs>
        <w:spacing w:line="360" w:lineRule="auto"/>
        <w:ind w:left="426" w:hanging="426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9305E1">
        <w:rPr>
          <w:rFonts w:ascii="Arial" w:hAnsi="Arial" w:cs="Arial"/>
          <w:sz w:val="20"/>
          <w:szCs w:val="20"/>
        </w:rPr>
        <w:t>Umowę</w:t>
      </w:r>
      <w:r w:rsidRPr="009305E1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sporządzono w trzech (3) jednobrzmiących egzemplarzach, z których 2 egz. otrzymuje Zamawiający, a 1 egz. Wykonawca.</w:t>
      </w:r>
    </w:p>
    <w:p w14:paraId="11C5A87E" w14:textId="77777777" w:rsidR="00FC01D5" w:rsidRPr="009305E1" w:rsidRDefault="00FC01D5" w:rsidP="00FC01D5">
      <w:pPr>
        <w:pStyle w:val="Default"/>
        <w:spacing w:line="360" w:lineRule="auto"/>
        <w:jc w:val="both"/>
        <w:rPr>
          <w:rFonts w:cs="Arial"/>
          <w:b/>
          <w:bCs/>
          <w:color w:val="auto"/>
          <w:sz w:val="20"/>
          <w:szCs w:val="20"/>
        </w:rPr>
      </w:pPr>
    </w:p>
    <w:p w14:paraId="66DDB3F3" w14:textId="77777777" w:rsidR="00FC01D5" w:rsidRPr="009305E1" w:rsidRDefault="00FC01D5" w:rsidP="00FC01D5">
      <w:pPr>
        <w:pStyle w:val="Default"/>
        <w:spacing w:line="360" w:lineRule="auto"/>
        <w:jc w:val="both"/>
        <w:rPr>
          <w:rFonts w:cs="Arial"/>
          <w:b/>
          <w:bCs/>
          <w:color w:val="auto"/>
          <w:sz w:val="20"/>
          <w:szCs w:val="20"/>
        </w:rPr>
      </w:pPr>
    </w:p>
    <w:p w14:paraId="624D6ABC" w14:textId="77777777" w:rsidR="00FC01D5" w:rsidRPr="009305E1" w:rsidRDefault="00FC01D5" w:rsidP="00FC01D5">
      <w:pPr>
        <w:pStyle w:val="Default"/>
        <w:spacing w:line="360" w:lineRule="auto"/>
        <w:ind w:firstLine="426"/>
        <w:jc w:val="both"/>
        <w:rPr>
          <w:rFonts w:cs="Arial"/>
          <w:b/>
          <w:bCs/>
          <w:color w:val="auto"/>
          <w:sz w:val="20"/>
          <w:szCs w:val="20"/>
        </w:rPr>
      </w:pPr>
      <w:r w:rsidRPr="009305E1">
        <w:rPr>
          <w:rFonts w:cs="Arial"/>
          <w:b/>
          <w:bCs/>
          <w:color w:val="auto"/>
          <w:sz w:val="20"/>
          <w:szCs w:val="20"/>
        </w:rPr>
        <w:t xml:space="preserve">WYKONAWCA </w:t>
      </w:r>
      <w:r w:rsidRPr="009305E1">
        <w:rPr>
          <w:rFonts w:cs="Arial"/>
          <w:b/>
          <w:bCs/>
          <w:color w:val="auto"/>
          <w:sz w:val="20"/>
          <w:szCs w:val="20"/>
        </w:rPr>
        <w:tab/>
      </w:r>
      <w:r w:rsidRPr="009305E1">
        <w:rPr>
          <w:rFonts w:cs="Arial"/>
          <w:b/>
          <w:bCs/>
          <w:color w:val="auto"/>
          <w:sz w:val="20"/>
          <w:szCs w:val="20"/>
        </w:rPr>
        <w:tab/>
      </w:r>
      <w:r w:rsidRPr="009305E1">
        <w:rPr>
          <w:rFonts w:cs="Arial"/>
          <w:b/>
          <w:bCs/>
          <w:color w:val="auto"/>
          <w:sz w:val="20"/>
          <w:szCs w:val="20"/>
        </w:rPr>
        <w:tab/>
      </w:r>
      <w:r w:rsidRPr="009305E1">
        <w:rPr>
          <w:rFonts w:cs="Arial"/>
          <w:b/>
          <w:bCs/>
          <w:color w:val="auto"/>
          <w:sz w:val="20"/>
          <w:szCs w:val="20"/>
        </w:rPr>
        <w:tab/>
      </w:r>
      <w:r w:rsidRPr="009305E1">
        <w:rPr>
          <w:rFonts w:cs="Arial"/>
          <w:b/>
          <w:bCs/>
          <w:color w:val="auto"/>
          <w:sz w:val="20"/>
          <w:szCs w:val="20"/>
        </w:rPr>
        <w:tab/>
      </w:r>
      <w:r w:rsidRPr="009305E1">
        <w:rPr>
          <w:rFonts w:cs="Arial"/>
          <w:b/>
          <w:bCs/>
          <w:color w:val="auto"/>
          <w:sz w:val="20"/>
          <w:szCs w:val="20"/>
        </w:rPr>
        <w:tab/>
      </w:r>
      <w:r w:rsidRPr="009305E1">
        <w:rPr>
          <w:rFonts w:cs="Arial"/>
          <w:b/>
          <w:bCs/>
          <w:color w:val="auto"/>
          <w:sz w:val="20"/>
          <w:szCs w:val="20"/>
        </w:rPr>
        <w:tab/>
      </w:r>
      <w:r w:rsidRPr="009305E1">
        <w:rPr>
          <w:rFonts w:cs="Arial"/>
          <w:b/>
          <w:bCs/>
          <w:color w:val="auto"/>
          <w:sz w:val="20"/>
          <w:szCs w:val="20"/>
        </w:rPr>
        <w:tab/>
        <w:t>ZAMAWIAJĄCY</w:t>
      </w:r>
    </w:p>
    <w:p w14:paraId="4F0498FF" w14:textId="77777777" w:rsidR="00FC01D5" w:rsidRPr="009305E1" w:rsidRDefault="00FC01D5" w:rsidP="00FC01D5">
      <w:pPr>
        <w:pStyle w:val="Default"/>
        <w:spacing w:line="360" w:lineRule="auto"/>
        <w:jc w:val="both"/>
        <w:rPr>
          <w:rFonts w:cs="Arial"/>
          <w:b/>
          <w:bCs/>
          <w:color w:val="auto"/>
          <w:sz w:val="20"/>
          <w:szCs w:val="20"/>
        </w:rPr>
      </w:pPr>
    </w:p>
    <w:p w14:paraId="56A0404A" w14:textId="7E6E3B49" w:rsidR="0090382C" w:rsidRDefault="0090382C" w:rsidP="00276D2B">
      <w:p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</w:p>
    <w:sectPr w:rsidR="0090382C" w:rsidSect="005D1D5A">
      <w:headerReference w:type="default" r:id="rId9"/>
      <w:footerReference w:type="even" r:id="rId10"/>
      <w:footerReference w:type="default" r:id="rId11"/>
      <w:pgSz w:w="11906" w:h="16838"/>
      <w:pgMar w:top="1135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0B42A1" w14:textId="77777777" w:rsidR="00CB51E6" w:rsidRDefault="00CB51E6">
      <w:r>
        <w:separator/>
      </w:r>
    </w:p>
  </w:endnote>
  <w:endnote w:type="continuationSeparator" w:id="0">
    <w:p w14:paraId="275D4A61" w14:textId="77777777" w:rsidR="00CB51E6" w:rsidRDefault="00CB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CC732" w14:textId="77777777" w:rsidR="00274E32" w:rsidRDefault="00B40CBA" w:rsidP="00265F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4E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82A747" w14:textId="77777777" w:rsidR="00274E32" w:rsidRDefault="00274E32" w:rsidP="00764C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23226051"/>
      <w:docPartObj>
        <w:docPartGallery w:val="Page Numbers (Bottom of Page)"/>
        <w:docPartUnique/>
      </w:docPartObj>
    </w:sdtPr>
    <w:sdtEndPr/>
    <w:sdtContent>
      <w:sdt>
        <w:sdtPr>
          <w:id w:val="1038858336"/>
          <w:docPartObj>
            <w:docPartGallery w:val="Page Numbers (Top of Page)"/>
            <w:docPartUnique/>
          </w:docPartObj>
        </w:sdtPr>
        <w:sdtEndPr/>
        <w:sdtContent>
          <w:p w14:paraId="009D51BA" w14:textId="77777777" w:rsidR="00274E32" w:rsidRDefault="00274E32">
            <w:pPr>
              <w:pStyle w:val="Stopka"/>
              <w:jc w:val="right"/>
            </w:pPr>
            <w:r>
              <w:t xml:space="preserve">Strona </w:t>
            </w:r>
            <w:r w:rsidR="00B40CBA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40CBA">
              <w:rPr>
                <w:b/>
                <w:szCs w:val="24"/>
              </w:rPr>
              <w:fldChar w:fldCharType="separate"/>
            </w:r>
            <w:r w:rsidR="0003693D">
              <w:rPr>
                <w:b/>
                <w:noProof/>
              </w:rPr>
              <w:t>8</w:t>
            </w:r>
            <w:r w:rsidR="00B40CBA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B40CBA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40CBA">
              <w:rPr>
                <w:b/>
                <w:szCs w:val="24"/>
              </w:rPr>
              <w:fldChar w:fldCharType="separate"/>
            </w:r>
            <w:r w:rsidR="0003693D">
              <w:rPr>
                <w:b/>
                <w:noProof/>
              </w:rPr>
              <w:t>12</w:t>
            </w:r>
            <w:r w:rsidR="00B40CBA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2E550A9D" w14:textId="77777777" w:rsidR="00274E32" w:rsidRDefault="00274E32" w:rsidP="00764C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1AADB0" w14:textId="77777777" w:rsidR="00CB51E6" w:rsidRDefault="00CB51E6">
      <w:r>
        <w:separator/>
      </w:r>
    </w:p>
  </w:footnote>
  <w:footnote w:type="continuationSeparator" w:id="0">
    <w:p w14:paraId="55BC3746" w14:textId="77777777" w:rsidR="00CB51E6" w:rsidRDefault="00CB5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0A163" w14:textId="77777777" w:rsidR="0049528E" w:rsidRPr="00584D34" w:rsidRDefault="0049528E" w:rsidP="0049528E">
    <w:pPr>
      <w:pStyle w:val="Nagwek"/>
      <w:jc w:val="center"/>
      <w:rPr>
        <w:rFonts w:ascii="Arial" w:hAnsi="Arial" w:cs="Arial"/>
        <w:b/>
        <w:sz w:val="18"/>
        <w:szCs w:val="18"/>
      </w:rPr>
    </w:pPr>
  </w:p>
  <w:p w14:paraId="2F5C4EAC" w14:textId="55C6F5F8" w:rsidR="00274E32" w:rsidRPr="0049528E" w:rsidRDefault="00274E32" w:rsidP="004952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45BEE480"/>
    <w:lvl w:ilvl="0">
      <w:numFmt w:val="bullet"/>
      <w:lvlText w:val="*"/>
      <w:lvlJc w:val="left"/>
    </w:lvl>
  </w:abstractNum>
  <w:abstractNum w:abstractNumId="1" w15:restartNumberingAfterBreak="0">
    <w:nsid w:val="00000013"/>
    <w:multiLevelType w:val="singleLevel"/>
    <w:tmpl w:val="22322486"/>
    <w:name w:val="WW8Num21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14"/>
    <w:multiLevelType w:val="multilevel"/>
    <w:tmpl w:val="00000014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4980"/>
        </w:tabs>
        <w:ind w:left="4980" w:hanging="360"/>
      </w:pPr>
      <w:rPr>
        <w:b w:val="0"/>
      </w:rPr>
    </w:lvl>
  </w:abstractNum>
  <w:abstractNum w:abstractNumId="4" w15:restartNumberingAfterBreak="0">
    <w:nsid w:val="0000001B"/>
    <w:multiLevelType w:val="multilevel"/>
    <w:tmpl w:val="9990D1EC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8"/>
    <w:multiLevelType w:val="multilevel"/>
    <w:tmpl w:val="323A370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8712A5"/>
    <w:multiLevelType w:val="hybridMultilevel"/>
    <w:tmpl w:val="7C9E5C9A"/>
    <w:lvl w:ilvl="0" w:tplc="6DEEA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40305B2"/>
    <w:multiLevelType w:val="hybridMultilevel"/>
    <w:tmpl w:val="1AA23346"/>
    <w:lvl w:ilvl="0" w:tplc="6C2A2A16">
      <w:start w:val="1"/>
      <w:numFmt w:val="decimal"/>
      <w:lvlText w:val="%1)"/>
      <w:lvlJc w:val="left"/>
      <w:pPr>
        <w:ind w:left="1085" w:hanging="40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04072F74"/>
    <w:multiLevelType w:val="multilevel"/>
    <w:tmpl w:val="222C3F12"/>
    <w:styleLink w:val="WWNum3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050A72ED"/>
    <w:multiLevelType w:val="multilevel"/>
    <w:tmpl w:val="8354B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AF92075"/>
    <w:multiLevelType w:val="hybridMultilevel"/>
    <w:tmpl w:val="583C7BCC"/>
    <w:lvl w:ilvl="0" w:tplc="D1ECF2A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573866"/>
    <w:multiLevelType w:val="hybridMultilevel"/>
    <w:tmpl w:val="574C87D8"/>
    <w:lvl w:ilvl="0" w:tplc="E60613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6C131A"/>
    <w:multiLevelType w:val="multilevel"/>
    <w:tmpl w:val="158CE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0274C64"/>
    <w:multiLevelType w:val="hybridMultilevel"/>
    <w:tmpl w:val="AEBA8D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1495C14"/>
    <w:multiLevelType w:val="hybridMultilevel"/>
    <w:tmpl w:val="ABE63356"/>
    <w:lvl w:ilvl="0" w:tplc="ABC2B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7A5E1B"/>
    <w:multiLevelType w:val="hybridMultilevel"/>
    <w:tmpl w:val="DD64DE8A"/>
    <w:lvl w:ilvl="0" w:tplc="42960A48">
      <w:start w:val="1"/>
      <w:numFmt w:val="decimal"/>
      <w:suff w:val="space"/>
      <w:lvlText w:val="%1."/>
      <w:lvlJc w:val="left"/>
      <w:pPr>
        <w:ind w:left="340" w:hanging="340"/>
      </w:pPr>
      <w:rPr>
        <w:rFonts w:cs="Times New Roman" w:hint="default"/>
        <w:b w:val="0"/>
      </w:rPr>
    </w:lvl>
    <w:lvl w:ilvl="1" w:tplc="781065A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40B2F93"/>
    <w:multiLevelType w:val="hybridMultilevel"/>
    <w:tmpl w:val="FA809210"/>
    <w:lvl w:ilvl="0" w:tplc="E772A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70429E2"/>
    <w:multiLevelType w:val="hybridMultilevel"/>
    <w:tmpl w:val="7BB08A72"/>
    <w:lvl w:ilvl="0" w:tplc="D44CEEE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F00A09"/>
    <w:multiLevelType w:val="hybridMultilevel"/>
    <w:tmpl w:val="D3E8E0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8E42A9F"/>
    <w:multiLevelType w:val="hybridMultilevel"/>
    <w:tmpl w:val="60064CE6"/>
    <w:lvl w:ilvl="0" w:tplc="3870A7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781065A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ABF433C"/>
    <w:multiLevelType w:val="singleLevel"/>
    <w:tmpl w:val="C750E194"/>
    <w:lvl w:ilvl="0">
      <w:start w:val="1"/>
      <w:numFmt w:val="lowerLetter"/>
      <w:lvlText w:val="%1)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21" w15:restartNumberingAfterBreak="0">
    <w:nsid w:val="1ED046F1"/>
    <w:multiLevelType w:val="hybridMultilevel"/>
    <w:tmpl w:val="F85EE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B5BC0"/>
    <w:multiLevelType w:val="hybridMultilevel"/>
    <w:tmpl w:val="392A56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4B59D2"/>
    <w:multiLevelType w:val="hybridMultilevel"/>
    <w:tmpl w:val="69C64D02"/>
    <w:lvl w:ilvl="0" w:tplc="07D4AC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6DEC93B2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b/>
        <w:i w:val="0"/>
      </w:rPr>
    </w:lvl>
    <w:lvl w:ilvl="2" w:tplc="896438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EE10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04D7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B264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D2EE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7454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F08D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7D851DF"/>
    <w:multiLevelType w:val="hybridMultilevel"/>
    <w:tmpl w:val="6E94C6C8"/>
    <w:lvl w:ilvl="0" w:tplc="1160F774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763960"/>
    <w:multiLevelType w:val="hybridMultilevel"/>
    <w:tmpl w:val="C8EEF9D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C6D0162"/>
    <w:multiLevelType w:val="hybridMultilevel"/>
    <w:tmpl w:val="720A6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0A1818"/>
    <w:multiLevelType w:val="hybridMultilevel"/>
    <w:tmpl w:val="1338C5F2"/>
    <w:lvl w:ilvl="0" w:tplc="B1CA135E">
      <w:start w:val="2"/>
      <w:numFmt w:val="decimal"/>
      <w:lvlText w:val="%1."/>
      <w:lvlJc w:val="left"/>
      <w:pPr>
        <w:ind w:left="305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C772D5"/>
    <w:multiLevelType w:val="hybridMultilevel"/>
    <w:tmpl w:val="DF72B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F7044E"/>
    <w:multiLevelType w:val="multilevel"/>
    <w:tmpl w:val="16783E8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B253E53"/>
    <w:multiLevelType w:val="hybridMultilevel"/>
    <w:tmpl w:val="AF388E8A"/>
    <w:lvl w:ilvl="0" w:tplc="9D507C0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cs="Times New Roman"/>
        <w:b w:val="0"/>
        <w:i w:val="0"/>
        <w:sz w:val="22"/>
        <w:szCs w:val="22"/>
      </w:rPr>
    </w:lvl>
    <w:lvl w:ilvl="1" w:tplc="E99A612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1BA23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8582B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3CE13B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3E8CDE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4C80F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5052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0EAEEE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B2D5E1F"/>
    <w:multiLevelType w:val="hybridMultilevel"/>
    <w:tmpl w:val="1CEAAE7A"/>
    <w:lvl w:ilvl="0" w:tplc="EE1E74BC">
      <w:start w:val="1"/>
      <w:numFmt w:val="decimal"/>
      <w:lvlText w:val="%1)"/>
      <w:lvlJc w:val="left"/>
      <w:pPr>
        <w:ind w:left="1505" w:hanging="465"/>
      </w:pPr>
      <w:rPr>
        <w:rFonts w:hint="default"/>
        <w:i w:val="0"/>
      </w:rPr>
    </w:lvl>
    <w:lvl w:ilvl="1" w:tplc="F61AECCE" w:tentative="1">
      <w:start w:val="1"/>
      <w:numFmt w:val="lowerLetter"/>
      <w:lvlText w:val="%2."/>
      <w:lvlJc w:val="left"/>
      <w:pPr>
        <w:ind w:left="2120" w:hanging="360"/>
      </w:pPr>
    </w:lvl>
    <w:lvl w:ilvl="2" w:tplc="1B144488" w:tentative="1">
      <w:start w:val="1"/>
      <w:numFmt w:val="lowerRoman"/>
      <w:lvlText w:val="%3."/>
      <w:lvlJc w:val="right"/>
      <w:pPr>
        <w:ind w:left="2840" w:hanging="180"/>
      </w:pPr>
    </w:lvl>
    <w:lvl w:ilvl="3" w:tplc="6FE29C84" w:tentative="1">
      <w:start w:val="1"/>
      <w:numFmt w:val="decimal"/>
      <w:lvlText w:val="%4."/>
      <w:lvlJc w:val="left"/>
      <w:pPr>
        <w:ind w:left="3560" w:hanging="360"/>
      </w:pPr>
    </w:lvl>
    <w:lvl w:ilvl="4" w:tplc="0E1EEB34" w:tentative="1">
      <w:start w:val="1"/>
      <w:numFmt w:val="lowerLetter"/>
      <w:lvlText w:val="%5."/>
      <w:lvlJc w:val="left"/>
      <w:pPr>
        <w:ind w:left="4280" w:hanging="360"/>
      </w:pPr>
    </w:lvl>
    <w:lvl w:ilvl="5" w:tplc="BD3ADA06" w:tentative="1">
      <w:start w:val="1"/>
      <w:numFmt w:val="lowerRoman"/>
      <w:lvlText w:val="%6."/>
      <w:lvlJc w:val="right"/>
      <w:pPr>
        <w:ind w:left="5000" w:hanging="180"/>
      </w:pPr>
    </w:lvl>
    <w:lvl w:ilvl="6" w:tplc="C51A27C4" w:tentative="1">
      <w:start w:val="1"/>
      <w:numFmt w:val="decimal"/>
      <w:lvlText w:val="%7."/>
      <w:lvlJc w:val="left"/>
      <w:pPr>
        <w:ind w:left="5720" w:hanging="360"/>
      </w:pPr>
    </w:lvl>
    <w:lvl w:ilvl="7" w:tplc="D79AE6BC" w:tentative="1">
      <w:start w:val="1"/>
      <w:numFmt w:val="lowerLetter"/>
      <w:lvlText w:val="%8."/>
      <w:lvlJc w:val="left"/>
      <w:pPr>
        <w:ind w:left="6440" w:hanging="360"/>
      </w:pPr>
    </w:lvl>
    <w:lvl w:ilvl="8" w:tplc="5BFC28EC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42ED2F0D"/>
    <w:multiLevelType w:val="hybridMultilevel"/>
    <w:tmpl w:val="C7F8E890"/>
    <w:lvl w:ilvl="0" w:tplc="FFFFFFF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 w15:restartNumberingAfterBreak="0">
    <w:nsid w:val="452C5CC3"/>
    <w:multiLevelType w:val="hybridMultilevel"/>
    <w:tmpl w:val="1584B780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7F7641B2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B7D88A1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770452E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27EA004" w:tentative="1">
      <w:start w:val="1"/>
      <w:numFmt w:val="lowerLetter"/>
      <w:lvlText w:val="%5."/>
      <w:lvlJc w:val="left"/>
      <w:pPr>
        <w:ind w:left="3600" w:hanging="360"/>
      </w:pPr>
    </w:lvl>
    <w:lvl w:ilvl="5" w:tplc="27F096C2" w:tentative="1">
      <w:start w:val="1"/>
      <w:numFmt w:val="lowerRoman"/>
      <w:lvlText w:val="%6."/>
      <w:lvlJc w:val="right"/>
      <w:pPr>
        <w:ind w:left="4320" w:hanging="180"/>
      </w:pPr>
    </w:lvl>
    <w:lvl w:ilvl="6" w:tplc="FC38BDC4" w:tentative="1">
      <w:start w:val="1"/>
      <w:numFmt w:val="decimal"/>
      <w:lvlText w:val="%7."/>
      <w:lvlJc w:val="left"/>
      <w:pPr>
        <w:ind w:left="5040" w:hanging="360"/>
      </w:pPr>
    </w:lvl>
    <w:lvl w:ilvl="7" w:tplc="A01CD3C8" w:tentative="1">
      <w:start w:val="1"/>
      <w:numFmt w:val="lowerLetter"/>
      <w:lvlText w:val="%8."/>
      <w:lvlJc w:val="left"/>
      <w:pPr>
        <w:ind w:left="5760" w:hanging="360"/>
      </w:pPr>
    </w:lvl>
    <w:lvl w:ilvl="8" w:tplc="568CC3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54527B"/>
    <w:multiLevelType w:val="hybridMultilevel"/>
    <w:tmpl w:val="F9A02F8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46B01C17"/>
    <w:multiLevelType w:val="hybridMultilevel"/>
    <w:tmpl w:val="9F7E288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49DB1B00"/>
    <w:multiLevelType w:val="singleLevel"/>
    <w:tmpl w:val="FFB0AB08"/>
    <w:lvl w:ilvl="0">
      <w:start w:val="3"/>
      <w:numFmt w:val="lowerLetter"/>
      <w:lvlText w:val="%1)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37" w15:restartNumberingAfterBreak="0">
    <w:nsid w:val="4A1C5A09"/>
    <w:multiLevelType w:val="hybridMultilevel"/>
    <w:tmpl w:val="6F1C12CC"/>
    <w:lvl w:ilvl="0" w:tplc="8188D30C">
      <w:start w:val="1"/>
      <w:numFmt w:val="lowerLetter"/>
      <w:lvlText w:val="%1)"/>
      <w:lvlJc w:val="left"/>
      <w:pPr>
        <w:ind w:left="138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8" w15:restartNumberingAfterBreak="0">
    <w:nsid w:val="4EA54F40"/>
    <w:multiLevelType w:val="multilevel"/>
    <w:tmpl w:val="87100E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FC34223"/>
    <w:multiLevelType w:val="hybridMultilevel"/>
    <w:tmpl w:val="CEBCC1BC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53AA6A4D"/>
    <w:multiLevelType w:val="hybridMultilevel"/>
    <w:tmpl w:val="9572BFB6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7D432AE"/>
    <w:multiLevelType w:val="multilevel"/>
    <w:tmpl w:val="EF6ECE1E"/>
    <w:styleLink w:val="WWNum29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 w15:restartNumberingAfterBreak="0">
    <w:nsid w:val="5C5166FC"/>
    <w:multiLevelType w:val="hybridMultilevel"/>
    <w:tmpl w:val="9158821C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5CB67FF7"/>
    <w:multiLevelType w:val="hybridMultilevel"/>
    <w:tmpl w:val="F140B4A8"/>
    <w:lvl w:ilvl="0" w:tplc="6D4ECAAC">
      <w:start w:val="1"/>
      <w:numFmt w:val="decimal"/>
      <w:suff w:val="space"/>
      <w:lvlText w:val="%1)"/>
      <w:lvlJc w:val="left"/>
      <w:pPr>
        <w:ind w:left="965" w:hanging="114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4" w15:restartNumberingAfterBreak="0">
    <w:nsid w:val="5E2A42EA"/>
    <w:multiLevelType w:val="hybridMultilevel"/>
    <w:tmpl w:val="846813EA"/>
    <w:name w:val="WW8Num3"/>
    <w:lvl w:ilvl="0" w:tplc="58C62BB0">
      <w:start w:val="1"/>
      <w:numFmt w:val="lowerLetter"/>
      <w:lvlText w:val="%1)"/>
      <w:lvlJc w:val="left"/>
      <w:pPr>
        <w:ind w:left="1713" w:hanging="360"/>
      </w:pPr>
    </w:lvl>
    <w:lvl w:ilvl="1" w:tplc="78220CD8" w:tentative="1">
      <w:start w:val="1"/>
      <w:numFmt w:val="lowerLetter"/>
      <w:lvlText w:val="%2."/>
      <w:lvlJc w:val="left"/>
      <w:pPr>
        <w:ind w:left="2433" w:hanging="360"/>
      </w:pPr>
    </w:lvl>
    <w:lvl w:ilvl="2" w:tplc="3F504064" w:tentative="1">
      <w:start w:val="1"/>
      <w:numFmt w:val="lowerRoman"/>
      <w:lvlText w:val="%3."/>
      <w:lvlJc w:val="right"/>
      <w:pPr>
        <w:ind w:left="3153" w:hanging="180"/>
      </w:pPr>
    </w:lvl>
    <w:lvl w:ilvl="3" w:tplc="D0DE7C92" w:tentative="1">
      <w:start w:val="1"/>
      <w:numFmt w:val="decimal"/>
      <w:lvlText w:val="%4."/>
      <w:lvlJc w:val="left"/>
      <w:pPr>
        <w:ind w:left="3873" w:hanging="360"/>
      </w:pPr>
    </w:lvl>
    <w:lvl w:ilvl="4" w:tplc="640A4D06" w:tentative="1">
      <w:start w:val="1"/>
      <w:numFmt w:val="lowerLetter"/>
      <w:lvlText w:val="%5."/>
      <w:lvlJc w:val="left"/>
      <w:pPr>
        <w:ind w:left="4593" w:hanging="360"/>
      </w:pPr>
    </w:lvl>
    <w:lvl w:ilvl="5" w:tplc="45B0F5C2" w:tentative="1">
      <w:start w:val="1"/>
      <w:numFmt w:val="lowerRoman"/>
      <w:lvlText w:val="%6."/>
      <w:lvlJc w:val="right"/>
      <w:pPr>
        <w:ind w:left="5313" w:hanging="180"/>
      </w:pPr>
    </w:lvl>
    <w:lvl w:ilvl="6" w:tplc="CBFE42C4" w:tentative="1">
      <w:start w:val="1"/>
      <w:numFmt w:val="decimal"/>
      <w:lvlText w:val="%7."/>
      <w:lvlJc w:val="left"/>
      <w:pPr>
        <w:ind w:left="6033" w:hanging="360"/>
      </w:pPr>
    </w:lvl>
    <w:lvl w:ilvl="7" w:tplc="E12836B4" w:tentative="1">
      <w:start w:val="1"/>
      <w:numFmt w:val="lowerLetter"/>
      <w:lvlText w:val="%8."/>
      <w:lvlJc w:val="left"/>
      <w:pPr>
        <w:ind w:left="6753" w:hanging="360"/>
      </w:pPr>
    </w:lvl>
    <w:lvl w:ilvl="8" w:tplc="EE909462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5FFE560E"/>
    <w:multiLevelType w:val="hybridMultilevel"/>
    <w:tmpl w:val="1D00C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C675DE"/>
    <w:multiLevelType w:val="hybridMultilevel"/>
    <w:tmpl w:val="D3D4279C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75493B54"/>
    <w:multiLevelType w:val="multilevel"/>
    <w:tmpl w:val="0BDEAB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432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58D0565"/>
    <w:multiLevelType w:val="hybridMultilevel"/>
    <w:tmpl w:val="DF72BE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0B2428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34CE0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F184E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286E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94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316DE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8C2A1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0" w15:restartNumberingAfterBreak="0">
    <w:nsid w:val="7B181047"/>
    <w:multiLevelType w:val="hybridMultilevel"/>
    <w:tmpl w:val="ABE291CC"/>
    <w:lvl w:ilvl="0" w:tplc="34EA6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985"/>
        </w:tabs>
        <w:ind w:left="2985" w:hanging="1005"/>
      </w:pPr>
      <w:rPr>
        <w:rFonts w:cs="Times New Roman"/>
      </w:rPr>
    </w:lvl>
    <w:lvl w:ilvl="3" w:tplc="0415000F">
      <w:start w:val="1"/>
      <w:numFmt w:val="decimal"/>
      <w:lvlText w:val="%4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CAC2B39"/>
    <w:multiLevelType w:val="hybridMultilevel"/>
    <w:tmpl w:val="227C45A4"/>
    <w:lvl w:ilvl="0" w:tplc="FFFFFFFF">
      <w:start w:val="1"/>
      <w:numFmt w:val="decimal"/>
      <w:lvlText w:val="%1)"/>
      <w:lvlJc w:val="left"/>
      <w:pPr>
        <w:ind w:left="143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870" w:hanging="180"/>
      </w:pPr>
    </w:lvl>
    <w:lvl w:ilvl="3" w:tplc="FFFFFFFF" w:tentative="1">
      <w:start w:val="1"/>
      <w:numFmt w:val="decimal"/>
      <w:lvlText w:val="%4."/>
      <w:lvlJc w:val="left"/>
      <w:pPr>
        <w:ind w:left="3590" w:hanging="360"/>
      </w:pPr>
    </w:lvl>
    <w:lvl w:ilvl="4" w:tplc="FFFFFFFF" w:tentative="1">
      <w:start w:val="1"/>
      <w:numFmt w:val="lowerLetter"/>
      <w:lvlText w:val="%5."/>
      <w:lvlJc w:val="left"/>
      <w:pPr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ind w:left="7190" w:hanging="180"/>
      </w:pPr>
    </w:lvl>
  </w:abstractNum>
  <w:num w:numId="1" w16cid:durableId="1430808995">
    <w:abstractNumId w:val="23"/>
  </w:num>
  <w:num w:numId="2" w16cid:durableId="1984698715">
    <w:abstractNumId w:val="29"/>
  </w:num>
  <w:num w:numId="3" w16cid:durableId="908491759">
    <w:abstractNumId w:val="11"/>
  </w:num>
  <w:num w:numId="4" w16cid:durableId="1365330706">
    <w:abstractNumId w:val="10"/>
  </w:num>
  <w:num w:numId="5" w16cid:durableId="2031643934">
    <w:abstractNumId w:val="33"/>
  </w:num>
  <w:num w:numId="6" w16cid:durableId="1866408585">
    <w:abstractNumId w:val="50"/>
  </w:num>
  <w:num w:numId="7" w16cid:durableId="2003123520">
    <w:abstractNumId w:val="30"/>
  </w:num>
  <w:num w:numId="8" w16cid:durableId="1723477286">
    <w:abstractNumId w:val="37"/>
  </w:num>
  <w:num w:numId="9" w16cid:durableId="1089306131">
    <w:abstractNumId w:val="7"/>
  </w:num>
  <w:num w:numId="10" w16cid:durableId="1979068993">
    <w:abstractNumId w:val="31"/>
  </w:num>
  <w:num w:numId="11" w16cid:durableId="1496068237">
    <w:abstractNumId w:val="17"/>
  </w:num>
  <w:num w:numId="12" w16cid:durableId="1803888408">
    <w:abstractNumId w:val="12"/>
  </w:num>
  <w:num w:numId="13" w16cid:durableId="578758825">
    <w:abstractNumId w:val="24"/>
  </w:num>
  <w:num w:numId="14" w16cid:durableId="1593662267">
    <w:abstractNumId w:val="40"/>
  </w:num>
  <w:num w:numId="15" w16cid:durableId="132842812">
    <w:abstractNumId w:val="42"/>
  </w:num>
  <w:num w:numId="16" w16cid:durableId="2109540854">
    <w:abstractNumId w:val="39"/>
  </w:num>
  <w:num w:numId="17" w16cid:durableId="1105996749">
    <w:abstractNumId w:val="34"/>
  </w:num>
  <w:num w:numId="18" w16cid:durableId="150873044">
    <w:abstractNumId w:val="15"/>
  </w:num>
  <w:num w:numId="19" w16cid:durableId="1232234725">
    <w:abstractNumId w:val="9"/>
  </w:num>
  <w:num w:numId="20" w16cid:durableId="252714396">
    <w:abstractNumId w:val="25"/>
  </w:num>
  <w:num w:numId="21" w16cid:durableId="578946009">
    <w:abstractNumId w:val="6"/>
  </w:num>
  <w:num w:numId="22" w16cid:durableId="236139298">
    <w:abstractNumId w:val="4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 w16cid:durableId="57934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82387302">
    <w:abstractNumId w:val="38"/>
  </w:num>
  <w:num w:numId="25" w16cid:durableId="22637348">
    <w:abstractNumId w:val="47"/>
  </w:num>
  <w:num w:numId="26" w16cid:durableId="914125735">
    <w:abstractNumId w:val="41"/>
  </w:num>
  <w:num w:numId="27" w16cid:durableId="931085842">
    <w:abstractNumId w:val="8"/>
  </w:num>
  <w:num w:numId="28" w16cid:durableId="1246450684">
    <w:abstractNumId w:val="28"/>
  </w:num>
  <w:num w:numId="29" w16cid:durableId="1668167390">
    <w:abstractNumId w:val="51"/>
  </w:num>
  <w:num w:numId="30" w16cid:durableId="1458794320">
    <w:abstractNumId w:val="13"/>
  </w:num>
  <w:num w:numId="31" w16cid:durableId="761099385">
    <w:abstractNumId w:val="22"/>
  </w:num>
  <w:num w:numId="32" w16cid:durableId="50613650">
    <w:abstractNumId w:val="46"/>
  </w:num>
  <w:num w:numId="33" w16cid:durableId="878976096">
    <w:abstractNumId w:val="16"/>
  </w:num>
  <w:num w:numId="34" w16cid:durableId="581261317">
    <w:abstractNumId w:val="14"/>
  </w:num>
  <w:num w:numId="35" w16cid:durableId="1563059678">
    <w:abstractNumId w:val="35"/>
  </w:num>
  <w:num w:numId="36" w16cid:durableId="477577343">
    <w:abstractNumId w:val="48"/>
  </w:num>
  <w:num w:numId="37" w16cid:durableId="959069257">
    <w:abstractNumId w:val="32"/>
  </w:num>
  <w:num w:numId="38" w16cid:durableId="2099908037">
    <w:abstractNumId w:val="45"/>
  </w:num>
  <w:num w:numId="39" w16cid:durableId="226112945">
    <w:abstractNumId w:val="21"/>
  </w:num>
  <w:num w:numId="40" w16cid:durableId="1694650062">
    <w:abstractNumId w:val="20"/>
  </w:num>
  <w:num w:numId="41" w16cid:durableId="202863386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42" w16cid:durableId="468861365">
    <w:abstractNumId w:val="36"/>
  </w:num>
  <w:num w:numId="43" w16cid:durableId="1589197857">
    <w:abstractNumId w:val="43"/>
  </w:num>
  <w:num w:numId="44" w16cid:durableId="1959027260">
    <w:abstractNumId w:val="27"/>
  </w:num>
  <w:num w:numId="45" w16cid:durableId="1919555173">
    <w:abstractNumId w:val="18"/>
  </w:num>
  <w:num w:numId="46" w16cid:durableId="1901331857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39"/>
    <w:rsid w:val="00000259"/>
    <w:rsid w:val="00000412"/>
    <w:rsid w:val="00002122"/>
    <w:rsid w:val="00002422"/>
    <w:rsid w:val="00002B90"/>
    <w:rsid w:val="00003372"/>
    <w:rsid w:val="0000338F"/>
    <w:rsid w:val="00003CE3"/>
    <w:rsid w:val="000062A1"/>
    <w:rsid w:val="00006BED"/>
    <w:rsid w:val="000073CA"/>
    <w:rsid w:val="00007C29"/>
    <w:rsid w:val="00010BB5"/>
    <w:rsid w:val="00012478"/>
    <w:rsid w:val="000143E1"/>
    <w:rsid w:val="000154F9"/>
    <w:rsid w:val="000158EB"/>
    <w:rsid w:val="00015C62"/>
    <w:rsid w:val="00015CC8"/>
    <w:rsid w:val="000162FD"/>
    <w:rsid w:val="000177AB"/>
    <w:rsid w:val="00020DAB"/>
    <w:rsid w:val="00021B34"/>
    <w:rsid w:val="000228D9"/>
    <w:rsid w:val="00022E77"/>
    <w:rsid w:val="0002530F"/>
    <w:rsid w:val="00025C60"/>
    <w:rsid w:val="00026A7F"/>
    <w:rsid w:val="00026C6F"/>
    <w:rsid w:val="000279B2"/>
    <w:rsid w:val="000305E6"/>
    <w:rsid w:val="000309AF"/>
    <w:rsid w:val="00031B44"/>
    <w:rsid w:val="000346C6"/>
    <w:rsid w:val="00035114"/>
    <w:rsid w:val="00035A24"/>
    <w:rsid w:val="000360B0"/>
    <w:rsid w:val="0003660D"/>
    <w:rsid w:val="00036936"/>
    <w:rsid w:val="0003693D"/>
    <w:rsid w:val="00037F5F"/>
    <w:rsid w:val="00040D35"/>
    <w:rsid w:val="00042973"/>
    <w:rsid w:val="000435EA"/>
    <w:rsid w:val="00043C60"/>
    <w:rsid w:val="00043E57"/>
    <w:rsid w:val="000449DC"/>
    <w:rsid w:val="00044C6C"/>
    <w:rsid w:val="0004579F"/>
    <w:rsid w:val="00045AC9"/>
    <w:rsid w:val="00046974"/>
    <w:rsid w:val="000472A7"/>
    <w:rsid w:val="00047885"/>
    <w:rsid w:val="00047940"/>
    <w:rsid w:val="000479E6"/>
    <w:rsid w:val="000500E4"/>
    <w:rsid w:val="000503B8"/>
    <w:rsid w:val="00050B8A"/>
    <w:rsid w:val="00051507"/>
    <w:rsid w:val="0005221E"/>
    <w:rsid w:val="00052B2E"/>
    <w:rsid w:val="0005345B"/>
    <w:rsid w:val="00057790"/>
    <w:rsid w:val="000600F6"/>
    <w:rsid w:val="0006021A"/>
    <w:rsid w:val="00060684"/>
    <w:rsid w:val="00060C93"/>
    <w:rsid w:val="00060E48"/>
    <w:rsid w:val="000610E9"/>
    <w:rsid w:val="0006357B"/>
    <w:rsid w:val="00063A79"/>
    <w:rsid w:val="0006414E"/>
    <w:rsid w:val="00065A19"/>
    <w:rsid w:val="00067422"/>
    <w:rsid w:val="000701C3"/>
    <w:rsid w:val="000715A4"/>
    <w:rsid w:val="000735D9"/>
    <w:rsid w:val="00073A5B"/>
    <w:rsid w:val="00073A69"/>
    <w:rsid w:val="00073ACF"/>
    <w:rsid w:val="00073B9E"/>
    <w:rsid w:val="00074851"/>
    <w:rsid w:val="0007512D"/>
    <w:rsid w:val="0007548F"/>
    <w:rsid w:val="00075BFC"/>
    <w:rsid w:val="000771D8"/>
    <w:rsid w:val="00077378"/>
    <w:rsid w:val="0008155B"/>
    <w:rsid w:val="00082699"/>
    <w:rsid w:val="00084398"/>
    <w:rsid w:val="000850E8"/>
    <w:rsid w:val="00087228"/>
    <w:rsid w:val="00091344"/>
    <w:rsid w:val="0009346C"/>
    <w:rsid w:val="000938F2"/>
    <w:rsid w:val="00093D33"/>
    <w:rsid w:val="000954EA"/>
    <w:rsid w:val="0009699B"/>
    <w:rsid w:val="00096FC8"/>
    <w:rsid w:val="00097658"/>
    <w:rsid w:val="00097DAA"/>
    <w:rsid w:val="000A1197"/>
    <w:rsid w:val="000A3551"/>
    <w:rsid w:val="000A3BC2"/>
    <w:rsid w:val="000A43DB"/>
    <w:rsid w:val="000A6DAE"/>
    <w:rsid w:val="000B0454"/>
    <w:rsid w:val="000B11A4"/>
    <w:rsid w:val="000B226F"/>
    <w:rsid w:val="000B2497"/>
    <w:rsid w:val="000B2CD8"/>
    <w:rsid w:val="000B3BBF"/>
    <w:rsid w:val="000B41BB"/>
    <w:rsid w:val="000B45B6"/>
    <w:rsid w:val="000B4AF9"/>
    <w:rsid w:val="000B56FF"/>
    <w:rsid w:val="000B5BF2"/>
    <w:rsid w:val="000B7FEE"/>
    <w:rsid w:val="000C06F8"/>
    <w:rsid w:val="000C1443"/>
    <w:rsid w:val="000C1EDA"/>
    <w:rsid w:val="000C407E"/>
    <w:rsid w:val="000C62BA"/>
    <w:rsid w:val="000C6E66"/>
    <w:rsid w:val="000C702B"/>
    <w:rsid w:val="000C785A"/>
    <w:rsid w:val="000C7C12"/>
    <w:rsid w:val="000D0394"/>
    <w:rsid w:val="000D0DA1"/>
    <w:rsid w:val="000D11EC"/>
    <w:rsid w:val="000D15EE"/>
    <w:rsid w:val="000D25DF"/>
    <w:rsid w:val="000D271E"/>
    <w:rsid w:val="000D2F5D"/>
    <w:rsid w:val="000D332D"/>
    <w:rsid w:val="000D49B6"/>
    <w:rsid w:val="000D65D9"/>
    <w:rsid w:val="000D66BE"/>
    <w:rsid w:val="000D6A4A"/>
    <w:rsid w:val="000D7887"/>
    <w:rsid w:val="000D7B67"/>
    <w:rsid w:val="000D7DEB"/>
    <w:rsid w:val="000E0199"/>
    <w:rsid w:val="000E105B"/>
    <w:rsid w:val="000E1319"/>
    <w:rsid w:val="000E1713"/>
    <w:rsid w:val="000E1F2C"/>
    <w:rsid w:val="000E2B62"/>
    <w:rsid w:val="000E2BB2"/>
    <w:rsid w:val="000E2FC1"/>
    <w:rsid w:val="000E33DD"/>
    <w:rsid w:val="000E3FA9"/>
    <w:rsid w:val="000E4D58"/>
    <w:rsid w:val="000E4E90"/>
    <w:rsid w:val="000E537B"/>
    <w:rsid w:val="000E5B2A"/>
    <w:rsid w:val="000E7C02"/>
    <w:rsid w:val="000F1E8C"/>
    <w:rsid w:val="000F2037"/>
    <w:rsid w:val="000F2439"/>
    <w:rsid w:val="000F2D9C"/>
    <w:rsid w:val="000F323A"/>
    <w:rsid w:val="000F4042"/>
    <w:rsid w:val="000F487E"/>
    <w:rsid w:val="000F4DAD"/>
    <w:rsid w:val="000F6010"/>
    <w:rsid w:val="000F684D"/>
    <w:rsid w:val="000F786F"/>
    <w:rsid w:val="001013C6"/>
    <w:rsid w:val="00101A64"/>
    <w:rsid w:val="001042BD"/>
    <w:rsid w:val="0010487C"/>
    <w:rsid w:val="00104B6F"/>
    <w:rsid w:val="0010799A"/>
    <w:rsid w:val="00110793"/>
    <w:rsid w:val="00110AB5"/>
    <w:rsid w:val="00110FA8"/>
    <w:rsid w:val="00111F81"/>
    <w:rsid w:val="00113735"/>
    <w:rsid w:val="0011422C"/>
    <w:rsid w:val="00115A25"/>
    <w:rsid w:val="00116C75"/>
    <w:rsid w:val="0011717F"/>
    <w:rsid w:val="00120177"/>
    <w:rsid w:val="001207A8"/>
    <w:rsid w:val="00120923"/>
    <w:rsid w:val="00120F54"/>
    <w:rsid w:val="001210AD"/>
    <w:rsid w:val="001222F9"/>
    <w:rsid w:val="001223CA"/>
    <w:rsid w:val="001226B2"/>
    <w:rsid w:val="00122A27"/>
    <w:rsid w:val="00123493"/>
    <w:rsid w:val="00123F31"/>
    <w:rsid w:val="0012690B"/>
    <w:rsid w:val="0012726C"/>
    <w:rsid w:val="00130785"/>
    <w:rsid w:val="00130A1B"/>
    <w:rsid w:val="00130DF0"/>
    <w:rsid w:val="00132442"/>
    <w:rsid w:val="00133F43"/>
    <w:rsid w:val="00133FC8"/>
    <w:rsid w:val="0013410E"/>
    <w:rsid w:val="00134CE1"/>
    <w:rsid w:val="00135D90"/>
    <w:rsid w:val="00136270"/>
    <w:rsid w:val="00136CAE"/>
    <w:rsid w:val="001370F4"/>
    <w:rsid w:val="00140DB1"/>
    <w:rsid w:val="00140EBB"/>
    <w:rsid w:val="00141DC7"/>
    <w:rsid w:val="001421F0"/>
    <w:rsid w:val="00142A34"/>
    <w:rsid w:val="0014301D"/>
    <w:rsid w:val="00143333"/>
    <w:rsid w:val="001446C2"/>
    <w:rsid w:val="00145576"/>
    <w:rsid w:val="001456BD"/>
    <w:rsid w:val="00145908"/>
    <w:rsid w:val="001459B6"/>
    <w:rsid w:val="00146568"/>
    <w:rsid w:val="00146E5E"/>
    <w:rsid w:val="00152089"/>
    <w:rsid w:val="00152180"/>
    <w:rsid w:val="00154892"/>
    <w:rsid w:val="00154B79"/>
    <w:rsid w:val="00155926"/>
    <w:rsid w:val="001561BE"/>
    <w:rsid w:val="00156508"/>
    <w:rsid w:val="001574A1"/>
    <w:rsid w:val="00157D9D"/>
    <w:rsid w:val="00160152"/>
    <w:rsid w:val="00160C01"/>
    <w:rsid w:val="00164EFE"/>
    <w:rsid w:val="00166E00"/>
    <w:rsid w:val="00167ECD"/>
    <w:rsid w:val="00171D32"/>
    <w:rsid w:val="0017307B"/>
    <w:rsid w:val="001734F8"/>
    <w:rsid w:val="00173A2B"/>
    <w:rsid w:val="001747E6"/>
    <w:rsid w:val="00174F53"/>
    <w:rsid w:val="00175D30"/>
    <w:rsid w:val="00176844"/>
    <w:rsid w:val="00176B77"/>
    <w:rsid w:val="00180514"/>
    <w:rsid w:val="0018120A"/>
    <w:rsid w:val="00181F8B"/>
    <w:rsid w:val="00183961"/>
    <w:rsid w:val="00183A26"/>
    <w:rsid w:val="001846D5"/>
    <w:rsid w:val="00184EEA"/>
    <w:rsid w:val="001857AD"/>
    <w:rsid w:val="001878C8"/>
    <w:rsid w:val="00190582"/>
    <w:rsid w:val="0019078D"/>
    <w:rsid w:val="001907B4"/>
    <w:rsid w:val="001908AF"/>
    <w:rsid w:val="00192838"/>
    <w:rsid w:val="001946DD"/>
    <w:rsid w:val="00196624"/>
    <w:rsid w:val="001974D2"/>
    <w:rsid w:val="0019770B"/>
    <w:rsid w:val="001A006F"/>
    <w:rsid w:val="001A0FCA"/>
    <w:rsid w:val="001A13BE"/>
    <w:rsid w:val="001A14B6"/>
    <w:rsid w:val="001A2E51"/>
    <w:rsid w:val="001A3296"/>
    <w:rsid w:val="001A4791"/>
    <w:rsid w:val="001A59B0"/>
    <w:rsid w:val="001A6089"/>
    <w:rsid w:val="001B1376"/>
    <w:rsid w:val="001B1C20"/>
    <w:rsid w:val="001B22F7"/>
    <w:rsid w:val="001B332C"/>
    <w:rsid w:val="001B45F5"/>
    <w:rsid w:val="001B4749"/>
    <w:rsid w:val="001B4A80"/>
    <w:rsid w:val="001B7105"/>
    <w:rsid w:val="001C142A"/>
    <w:rsid w:val="001C1789"/>
    <w:rsid w:val="001C2BEA"/>
    <w:rsid w:val="001C3275"/>
    <w:rsid w:val="001C553A"/>
    <w:rsid w:val="001C7DC2"/>
    <w:rsid w:val="001D13D7"/>
    <w:rsid w:val="001D1F0A"/>
    <w:rsid w:val="001D34CA"/>
    <w:rsid w:val="001D3D81"/>
    <w:rsid w:val="001D4176"/>
    <w:rsid w:val="001D471F"/>
    <w:rsid w:val="001D4BE9"/>
    <w:rsid w:val="001D636B"/>
    <w:rsid w:val="001D66F4"/>
    <w:rsid w:val="001E0C9A"/>
    <w:rsid w:val="001E128B"/>
    <w:rsid w:val="001E181A"/>
    <w:rsid w:val="001E280F"/>
    <w:rsid w:val="001E34F5"/>
    <w:rsid w:val="001E365D"/>
    <w:rsid w:val="001E3D59"/>
    <w:rsid w:val="001E4B53"/>
    <w:rsid w:val="001E4F36"/>
    <w:rsid w:val="001E690D"/>
    <w:rsid w:val="001E714C"/>
    <w:rsid w:val="001E7522"/>
    <w:rsid w:val="001E796E"/>
    <w:rsid w:val="001F0D08"/>
    <w:rsid w:val="001F141A"/>
    <w:rsid w:val="001F1B40"/>
    <w:rsid w:val="001F2B7D"/>
    <w:rsid w:val="001F36CB"/>
    <w:rsid w:val="001F4FA9"/>
    <w:rsid w:val="001F5A00"/>
    <w:rsid w:val="001F6367"/>
    <w:rsid w:val="001F674D"/>
    <w:rsid w:val="00200B54"/>
    <w:rsid w:val="002019E4"/>
    <w:rsid w:val="00201D28"/>
    <w:rsid w:val="00202A3D"/>
    <w:rsid w:val="00202A58"/>
    <w:rsid w:val="00202D01"/>
    <w:rsid w:val="002044F2"/>
    <w:rsid w:val="00204960"/>
    <w:rsid w:val="00204FF5"/>
    <w:rsid w:val="00210B79"/>
    <w:rsid w:val="00210CA6"/>
    <w:rsid w:val="00210E6D"/>
    <w:rsid w:val="00211AAB"/>
    <w:rsid w:val="00211B82"/>
    <w:rsid w:val="002149AF"/>
    <w:rsid w:val="00216B6A"/>
    <w:rsid w:val="00221185"/>
    <w:rsid w:val="00221401"/>
    <w:rsid w:val="00221673"/>
    <w:rsid w:val="002218D0"/>
    <w:rsid w:val="00221A2B"/>
    <w:rsid w:val="00222C2F"/>
    <w:rsid w:val="002232C3"/>
    <w:rsid w:val="002241C4"/>
    <w:rsid w:val="002247A8"/>
    <w:rsid w:val="00225354"/>
    <w:rsid w:val="002253EF"/>
    <w:rsid w:val="00227635"/>
    <w:rsid w:val="00230BF2"/>
    <w:rsid w:val="00231180"/>
    <w:rsid w:val="002316DA"/>
    <w:rsid w:val="002320D7"/>
    <w:rsid w:val="00232A3D"/>
    <w:rsid w:val="00232FE6"/>
    <w:rsid w:val="00233ABF"/>
    <w:rsid w:val="002342C7"/>
    <w:rsid w:val="0023463B"/>
    <w:rsid w:val="00234A94"/>
    <w:rsid w:val="00237E5C"/>
    <w:rsid w:val="00240213"/>
    <w:rsid w:val="00240BAF"/>
    <w:rsid w:val="00241117"/>
    <w:rsid w:val="00242B10"/>
    <w:rsid w:val="00243B8F"/>
    <w:rsid w:val="00244528"/>
    <w:rsid w:val="0024453A"/>
    <w:rsid w:val="00245035"/>
    <w:rsid w:val="00245D11"/>
    <w:rsid w:val="002465E6"/>
    <w:rsid w:val="00247B21"/>
    <w:rsid w:val="00247C97"/>
    <w:rsid w:val="00251428"/>
    <w:rsid w:val="002514FC"/>
    <w:rsid w:val="00251A33"/>
    <w:rsid w:val="00252F79"/>
    <w:rsid w:val="0025412D"/>
    <w:rsid w:val="00254EA9"/>
    <w:rsid w:val="0025721A"/>
    <w:rsid w:val="002610FB"/>
    <w:rsid w:val="0026116C"/>
    <w:rsid w:val="002617E5"/>
    <w:rsid w:val="00262987"/>
    <w:rsid w:val="0026308A"/>
    <w:rsid w:val="00264553"/>
    <w:rsid w:val="00265BF4"/>
    <w:rsid w:val="00265F1B"/>
    <w:rsid w:val="00266338"/>
    <w:rsid w:val="00266489"/>
    <w:rsid w:val="00267572"/>
    <w:rsid w:val="00270507"/>
    <w:rsid w:val="0027060E"/>
    <w:rsid w:val="002708F2"/>
    <w:rsid w:val="002710BA"/>
    <w:rsid w:val="00272EC5"/>
    <w:rsid w:val="0027475D"/>
    <w:rsid w:val="00274E32"/>
    <w:rsid w:val="00274E35"/>
    <w:rsid w:val="0027560F"/>
    <w:rsid w:val="00275C8F"/>
    <w:rsid w:val="00276485"/>
    <w:rsid w:val="00276832"/>
    <w:rsid w:val="00276D2B"/>
    <w:rsid w:val="002800DD"/>
    <w:rsid w:val="00281984"/>
    <w:rsid w:val="00282375"/>
    <w:rsid w:val="00283448"/>
    <w:rsid w:val="00283F60"/>
    <w:rsid w:val="002848E6"/>
    <w:rsid w:val="002855D6"/>
    <w:rsid w:val="00285A59"/>
    <w:rsid w:val="00285C87"/>
    <w:rsid w:val="00287433"/>
    <w:rsid w:val="002902D3"/>
    <w:rsid w:val="002918B2"/>
    <w:rsid w:val="002920DA"/>
    <w:rsid w:val="00292435"/>
    <w:rsid w:val="00293B3E"/>
    <w:rsid w:val="002948B7"/>
    <w:rsid w:val="00295D0D"/>
    <w:rsid w:val="00296085"/>
    <w:rsid w:val="0029708B"/>
    <w:rsid w:val="00297189"/>
    <w:rsid w:val="002A063F"/>
    <w:rsid w:val="002A3B63"/>
    <w:rsid w:val="002A3E96"/>
    <w:rsid w:val="002A540B"/>
    <w:rsid w:val="002A795D"/>
    <w:rsid w:val="002B0A75"/>
    <w:rsid w:val="002B1D2E"/>
    <w:rsid w:val="002B22FC"/>
    <w:rsid w:val="002B39F3"/>
    <w:rsid w:val="002B441F"/>
    <w:rsid w:val="002B4B17"/>
    <w:rsid w:val="002B570F"/>
    <w:rsid w:val="002B6F1F"/>
    <w:rsid w:val="002C0DB7"/>
    <w:rsid w:val="002C165A"/>
    <w:rsid w:val="002C1857"/>
    <w:rsid w:val="002C2414"/>
    <w:rsid w:val="002C34DA"/>
    <w:rsid w:val="002C3BC5"/>
    <w:rsid w:val="002C445D"/>
    <w:rsid w:val="002C4A20"/>
    <w:rsid w:val="002C53D4"/>
    <w:rsid w:val="002C6471"/>
    <w:rsid w:val="002C7244"/>
    <w:rsid w:val="002D0302"/>
    <w:rsid w:val="002D0CA8"/>
    <w:rsid w:val="002D20BF"/>
    <w:rsid w:val="002D2A89"/>
    <w:rsid w:val="002D4D5E"/>
    <w:rsid w:val="002D535C"/>
    <w:rsid w:val="002D61E9"/>
    <w:rsid w:val="002D6D35"/>
    <w:rsid w:val="002E1E46"/>
    <w:rsid w:val="002E2E69"/>
    <w:rsid w:val="002E4984"/>
    <w:rsid w:val="002E52CF"/>
    <w:rsid w:val="002E7F71"/>
    <w:rsid w:val="002F0E88"/>
    <w:rsid w:val="002F1640"/>
    <w:rsid w:val="002F2324"/>
    <w:rsid w:val="002F2D33"/>
    <w:rsid w:val="002F4AA7"/>
    <w:rsid w:val="002F4DE4"/>
    <w:rsid w:val="002F507C"/>
    <w:rsid w:val="002F5951"/>
    <w:rsid w:val="002F6067"/>
    <w:rsid w:val="002F6809"/>
    <w:rsid w:val="002F6E6C"/>
    <w:rsid w:val="002F7446"/>
    <w:rsid w:val="002F7AC8"/>
    <w:rsid w:val="00302F75"/>
    <w:rsid w:val="00303AB1"/>
    <w:rsid w:val="00303E04"/>
    <w:rsid w:val="0030426E"/>
    <w:rsid w:val="00305E67"/>
    <w:rsid w:val="00306385"/>
    <w:rsid w:val="00306E76"/>
    <w:rsid w:val="00306EF2"/>
    <w:rsid w:val="003070AC"/>
    <w:rsid w:val="003102ED"/>
    <w:rsid w:val="0031082A"/>
    <w:rsid w:val="00310A54"/>
    <w:rsid w:val="00312E3E"/>
    <w:rsid w:val="00313449"/>
    <w:rsid w:val="00313B0F"/>
    <w:rsid w:val="00313E7D"/>
    <w:rsid w:val="00314A55"/>
    <w:rsid w:val="00314F32"/>
    <w:rsid w:val="003175A7"/>
    <w:rsid w:val="00320130"/>
    <w:rsid w:val="00320985"/>
    <w:rsid w:val="00320E1D"/>
    <w:rsid w:val="0032186F"/>
    <w:rsid w:val="00321AC6"/>
    <w:rsid w:val="00321F06"/>
    <w:rsid w:val="00322F3D"/>
    <w:rsid w:val="00323F8C"/>
    <w:rsid w:val="00323F8E"/>
    <w:rsid w:val="00325902"/>
    <w:rsid w:val="003260EC"/>
    <w:rsid w:val="00327181"/>
    <w:rsid w:val="0032762F"/>
    <w:rsid w:val="00327A88"/>
    <w:rsid w:val="00331566"/>
    <w:rsid w:val="00331794"/>
    <w:rsid w:val="003317F9"/>
    <w:rsid w:val="0033204B"/>
    <w:rsid w:val="003328DD"/>
    <w:rsid w:val="00334DC3"/>
    <w:rsid w:val="003354DA"/>
    <w:rsid w:val="00335DD9"/>
    <w:rsid w:val="003362A3"/>
    <w:rsid w:val="003371BF"/>
    <w:rsid w:val="00337AEB"/>
    <w:rsid w:val="003407D6"/>
    <w:rsid w:val="00341CD0"/>
    <w:rsid w:val="0034328F"/>
    <w:rsid w:val="00343FBF"/>
    <w:rsid w:val="00345C2F"/>
    <w:rsid w:val="00346ECD"/>
    <w:rsid w:val="0034729B"/>
    <w:rsid w:val="00347C71"/>
    <w:rsid w:val="003509AC"/>
    <w:rsid w:val="00350EF2"/>
    <w:rsid w:val="003519CA"/>
    <w:rsid w:val="00351D2C"/>
    <w:rsid w:val="003535A9"/>
    <w:rsid w:val="0035368D"/>
    <w:rsid w:val="00353FFA"/>
    <w:rsid w:val="003557E6"/>
    <w:rsid w:val="0035604E"/>
    <w:rsid w:val="0035684A"/>
    <w:rsid w:val="00357413"/>
    <w:rsid w:val="0036104E"/>
    <w:rsid w:val="00361869"/>
    <w:rsid w:val="00362940"/>
    <w:rsid w:val="003660A9"/>
    <w:rsid w:val="00367F4B"/>
    <w:rsid w:val="00372ACF"/>
    <w:rsid w:val="00372C2C"/>
    <w:rsid w:val="00374E1A"/>
    <w:rsid w:val="00374FE7"/>
    <w:rsid w:val="00375165"/>
    <w:rsid w:val="00375D2D"/>
    <w:rsid w:val="00376D10"/>
    <w:rsid w:val="00376F72"/>
    <w:rsid w:val="0037741F"/>
    <w:rsid w:val="00377ED5"/>
    <w:rsid w:val="003807B4"/>
    <w:rsid w:val="00380BEF"/>
    <w:rsid w:val="00380DCB"/>
    <w:rsid w:val="00381115"/>
    <w:rsid w:val="00381587"/>
    <w:rsid w:val="003818BD"/>
    <w:rsid w:val="00381A7E"/>
    <w:rsid w:val="00382706"/>
    <w:rsid w:val="0038279C"/>
    <w:rsid w:val="003831A6"/>
    <w:rsid w:val="00383C25"/>
    <w:rsid w:val="00384756"/>
    <w:rsid w:val="00384C50"/>
    <w:rsid w:val="00387061"/>
    <w:rsid w:val="00390435"/>
    <w:rsid w:val="00390C0B"/>
    <w:rsid w:val="00391413"/>
    <w:rsid w:val="00392B66"/>
    <w:rsid w:val="00392D6D"/>
    <w:rsid w:val="0039424D"/>
    <w:rsid w:val="00394710"/>
    <w:rsid w:val="0039487E"/>
    <w:rsid w:val="00394F3D"/>
    <w:rsid w:val="00395556"/>
    <w:rsid w:val="00395564"/>
    <w:rsid w:val="00396791"/>
    <w:rsid w:val="00396C7D"/>
    <w:rsid w:val="0039719B"/>
    <w:rsid w:val="00397DF2"/>
    <w:rsid w:val="003A0AF0"/>
    <w:rsid w:val="003A14CF"/>
    <w:rsid w:val="003A19E5"/>
    <w:rsid w:val="003A1AB7"/>
    <w:rsid w:val="003A22D9"/>
    <w:rsid w:val="003A2CF8"/>
    <w:rsid w:val="003A482D"/>
    <w:rsid w:val="003A4EA1"/>
    <w:rsid w:val="003A4FB5"/>
    <w:rsid w:val="003A6C74"/>
    <w:rsid w:val="003A7437"/>
    <w:rsid w:val="003A7C54"/>
    <w:rsid w:val="003B0412"/>
    <w:rsid w:val="003B08BC"/>
    <w:rsid w:val="003B0CA9"/>
    <w:rsid w:val="003B442C"/>
    <w:rsid w:val="003B59D9"/>
    <w:rsid w:val="003B5E66"/>
    <w:rsid w:val="003B6218"/>
    <w:rsid w:val="003B661E"/>
    <w:rsid w:val="003B7BD8"/>
    <w:rsid w:val="003C0FE1"/>
    <w:rsid w:val="003C14BB"/>
    <w:rsid w:val="003C16BB"/>
    <w:rsid w:val="003C3685"/>
    <w:rsid w:val="003C42A1"/>
    <w:rsid w:val="003C445D"/>
    <w:rsid w:val="003C45A0"/>
    <w:rsid w:val="003C678B"/>
    <w:rsid w:val="003C6AB3"/>
    <w:rsid w:val="003C6F7E"/>
    <w:rsid w:val="003C7A9B"/>
    <w:rsid w:val="003D1312"/>
    <w:rsid w:val="003D1340"/>
    <w:rsid w:val="003D5C4B"/>
    <w:rsid w:val="003E1A86"/>
    <w:rsid w:val="003E3334"/>
    <w:rsid w:val="003E35D0"/>
    <w:rsid w:val="003E5702"/>
    <w:rsid w:val="003E6A2C"/>
    <w:rsid w:val="003E6EC2"/>
    <w:rsid w:val="003E76E1"/>
    <w:rsid w:val="003F00AF"/>
    <w:rsid w:val="003F01B0"/>
    <w:rsid w:val="003F03AC"/>
    <w:rsid w:val="003F1D90"/>
    <w:rsid w:val="003F314C"/>
    <w:rsid w:val="003F5786"/>
    <w:rsid w:val="003F59F8"/>
    <w:rsid w:val="003F5E60"/>
    <w:rsid w:val="003F6642"/>
    <w:rsid w:val="003F79B4"/>
    <w:rsid w:val="003F7CBB"/>
    <w:rsid w:val="0040027E"/>
    <w:rsid w:val="00400DE0"/>
    <w:rsid w:val="00401A1D"/>
    <w:rsid w:val="004041D8"/>
    <w:rsid w:val="004055CC"/>
    <w:rsid w:val="004057C5"/>
    <w:rsid w:val="004058AE"/>
    <w:rsid w:val="00406A15"/>
    <w:rsid w:val="00407863"/>
    <w:rsid w:val="004107BB"/>
    <w:rsid w:val="00411ECB"/>
    <w:rsid w:val="00412CBD"/>
    <w:rsid w:val="00413B8E"/>
    <w:rsid w:val="004148F5"/>
    <w:rsid w:val="004161B6"/>
    <w:rsid w:val="004166B1"/>
    <w:rsid w:val="00416E13"/>
    <w:rsid w:val="0041711B"/>
    <w:rsid w:val="00420A73"/>
    <w:rsid w:val="00420AD5"/>
    <w:rsid w:val="004216D4"/>
    <w:rsid w:val="00422C5A"/>
    <w:rsid w:val="0042316B"/>
    <w:rsid w:val="0042363A"/>
    <w:rsid w:val="004241B3"/>
    <w:rsid w:val="004246EE"/>
    <w:rsid w:val="0042519C"/>
    <w:rsid w:val="00426208"/>
    <w:rsid w:val="00426B61"/>
    <w:rsid w:val="004306DD"/>
    <w:rsid w:val="00431ABB"/>
    <w:rsid w:val="00431D46"/>
    <w:rsid w:val="00431DE0"/>
    <w:rsid w:val="00433C95"/>
    <w:rsid w:val="00435573"/>
    <w:rsid w:val="00435944"/>
    <w:rsid w:val="004365EC"/>
    <w:rsid w:val="00436646"/>
    <w:rsid w:val="004379E5"/>
    <w:rsid w:val="00437D95"/>
    <w:rsid w:val="00441237"/>
    <w:rsid w:val="004420DB"/>
    <w:rsid w:val="00443E2A"/>
    <w:rsid w:val="004444CA"/>
    <w:rsid w:val="00446824"/>
    <w:rsid w:val="0045055C"/>
    <w:rsid w:val="0045121A"/>
    <w:rsid w:val="00451BCC"/>
    <w:rsid w:val="0045275C"/>
    <w:rsid w:val="00452819"/>
    <w:rsid w:val="00453489"/>
    <w:rsid w:val="00454EE0"/>
    <w:rsid w:val="00454FF8"/>
    <w:rsid w:val="00455526"/>
    <w:rsid w:val="00455E37"/>
    <w:rsid w:val="00460310"/>
    <w:rsid w:val="00461A30"/>
    <w:rsid w:val="00463098"/>
    <w:rsid w:val="004634B8"/>
    <w:rsid w:val="0046545E"/>
    <w:rsid w:val="00466097"/>
    <w:rsid w:val="00470814"/>
    <w:rsid w:val="004709CF"/>
    <w:rsid w:val="00470B0B"/>
    <w:rsid w:val="00471217"/>
    <w:rsid w:val="004723DE"/>
    <w:rsid w:val="004728CE"/>
    <w:rsid w:val="0047396A"/>
    <w:rsid w:val="004740D0"/>
    <w:rsid w:val="00474BAA"/>
    <w:rsid w:val="004763D3"/>
    <w:rsid w:val="0047791D"/>
    <w:rsid w:val="004820BC"/>
    <w:rsid w:val="00483C94"/>
    <w:rsid w:val="0048491D"/>
    <w:rsid w:val="00484A4B"/>
    <w:rsid w:val="00484AEA"/>
    <w:rsid w:val="004851D2"/>
    <w:rsid w:val="004876CB"/>
    <w:rsid w:val="00490927"/>
    <w:rsid w:val="0049112E"/>
    <w:rsid w:val="00491994"/>
    <w:rsid w:val="00492062"/>
    <w:rsid w:val="00493B7F"/>
    <w:rsid w:val="00493DCD"/>
    <w:rsid w:val="0049528E"/>
    <w:rsid w:val="00496F10"/>
    <w:rsid w:val="004A16A4"/>
    <w:rsid w:val="004A2D78"/>
    <w:rsid w:val="004A44EF"/>
    <w:rsid w:val="004A4C3E"/>
    <w:rsid w:val="004A50E3"/>
    <w:rsid w:val="004A63D5"/>
    <w:rsid w:val="004A7571"/>
    <w:rsid w:val="004A7577"/>
    <w:rsid w:val="004A75B2"/>
    <w:rsid w:val="004B05E6"/>
    <w:rsid w:val="004B09DB"/>
    <w:rsid w:val="004B0C96"/>
    <w:rsid w:val="004B35D1"/>
    <w:rsid w:val="004B45B9"/>
    <w:rsid w:val="004B4C19"/>
    <w:rsid w:val="004B6272"/>
    <w:rsid w:val="004B799C"/>
    <w:rsid w:val="004C0BCD"/>
    <w:rsid w:val="004C1722"/>
    <w:rsid w:val="004C2B04"/>
    <w:rsid w:val="004C2F1D"/>
    <w:rsid w:val="004C42A0"/>
    <w:rsid w:val="004C4ADB"/>
    <w:rsid w:val="004C4D6F"/>
    <w:rsid w:val="004C56E9"/>
    <w:rsid w:val="004C64B2"/>
    <w:rsid w:val="004C66C9"/>
    <w:rsid w:val="004C69C8"/>
    <w:rsid w:val="004C6E86"/>
    <w:rsid w:val="004D01EF"/>
    <w:rsid w:val="004D0757"/>
    <w:rsid w:val="004D11B0"/>
    <w:rsid w:val="004D1353"/>
    <w:rsid w:val="004D1CCC"/>
    <w:rsid w:val="004D3ABD"/>
    <w:rsid w:val="004D589A"/>
    <w:rsid w:val="004D5BF5"/>
    <w:rsid w:val="004D63DA"/>
    <w:rsid w:val="004D7429"/>
    <w:rsid w:val="004D7D3F"/>
    <w:rsid w:val="004E0032"/>
    <w:rsid w:val="004E1A21"/>
    <w:rsid w:val="004E20E8"/>
    <w:rsid w:val="004E25C9"/>
    <w:rsid w:val="004E2606"/>
    <w:rsid w:val="004E362A"/>
    <w:rsid w:val="004E422C"/>
    <w:rsid w:val="004E654D"/>
    <w:rsid w:val="004E748A"/>
    <w:rsid w:val="004F0AC0"/>
    <w:rsid w:val="004F1525"/>
    <w:rsid w:val="004F15F9"/>
    <w:rsid w:val="004F2AE3"/>
    <w:rsid w:val="004F431E"/>
    <w:rsid w:val="004F4E75"/>
    <w:rsid w:val="004F4E9E"/>
    <w:rsid w:val="004F567D"/>
    <w:rsid w:val="004F5DD9"/>
    <w:rsid w:val="004F650A"/>
    <w:rsid w:val="004F6755"/>
    <w:rsid w:val="004F69A2"/>
    <w:rsid w:val="004F7BF6"/>
    <w:rsid w:val="00500296"/>
    <w:rsid w:val="00500C30"/>
    <w:rsid w:val="00500DD2"/>
    <w:rsid w:val="00501287"/>
    <w:rsid w:val="00501CFE"/>
    <w:rsid w:val="00503195"/>
    <w:rsid w:val="0050402C"/>
    <w:rsid w:val="005043B0"/>
    <w:rsid w:val="00504BEA"/>
    <w:rsid w:val="00505CC8"/>
    <w:rsid w:val="00506225"/>
    <w:rsid w:val="00510864"/>
    <w:rsid w:val="00510E46"/>
    <w:rsid w:val="005114D5"/>
    <w:rsid w:val="00511BBA"/>
    <w:rsid w:val="00512574"/>
    <w:rsid w:val="00512583"/>
    <w:rsid w:val="005126F2"/>
    <w:rsid w:val="0051282D"/>
    <w:rsid w:val="00513BA2"/>
    <w:rsid w:val="00515209"/>
    <w:rsid w:val="005154DA"/>
    <w:rsid w:val="005158E4"/>
    <w:rsid w:val="00515B03"/>
    <w:rsid w:val="0051764B"/>
    <w:rsid w:val="00520B04"/>
    <w:rsid w:val="00520F1F"/>
    <w:rsid w:val="00521F35"/>
    <w:rsid w:val="005220EF"/>
    <w:rsid w:val="00522C39"/>
    <w:rsid w:val="0052433A"/>
    <w:rsid w:val="00524AB4"/>
    <w:rsid w:val="00526F1B"/>
    <w:rsid w:val="00530C96"/>
    <w:rsid w:val="00531374"/>
    <w:rsid w:val="00531A20"/>
    <w:rsid w:val="00531E9E"/>
    <w:rsid w:val="00531F49"/>
    <w:rsid w:val="005323A6"/>
    <w:rsid w:val="00533534"/>
    <w:rsid w:val="0053426C"/>
    <w:rsid w:val="005346A6"/>
    <w:rsid w:val="00535367"/>
    <w:rsid w:val="00540F4B"/>
    <w:rsid w:val="00541305"/>
    <w:rsid w:val="00541C7F"/>
    <w:rsid w:val="00541D95"/>
    <w:rsid w:val="00542595"/>
    <w:rsid w:val="00542F6C"/>
    <w:rsid w:val="005437E1"/>
    <w:rsid w:val="005438CB"/>
    <w:rsid w:val="005440F0"/>
    <w:rsid w:val="00544A54"/>
    <w:rsid w:val="00545C68"/>
    <w:rsid w:val="0054605E"/>
    <w:rsid w:val="00546686"/>
    <w:rsid w:val="005473FD"/>
    <w:rsid w:val="0055059A"/>
    <w:rsid w:val="005512FA"/>
    <w:rsid w:val="00551B3A"/>
    <w:rsid w:val="00551BB7"/>
    <w:rsid w:val="00551D55"/>
    <w:rsid w:val="00552293"/>
    <w:rsid w:val="0055299A"/>
    <w:rsid w:val="0055355F"/>
    <w:rsid w:val="005541D5"/>
    <w:rsid w:val="00554315"/>
    <w:rsid w:val="00554C93"/>
    <w:rsid w:val="00555F81"/>
    <w:rsid w:val="0055783D"/>
    <w:rsid w:val="00561709"/>
    <w:rsid w:val="00561B21"/>
    <w:rsid w:val="00561ED0"/>
    <w:rsid w:val="005620C0"/>
    <w:rsid w:val="00563173"/>
    <w:rsid w:val="00564020"/>
    <w:rsid w:val="00564A94"/>
    <w:rsid w:val="0056587A"/>
    <w:rsid w:val="00566053"/>
    <w:rsid w:val="0056745C"/>
    <w:rsid w:val="0057027B"/>
    <w:rsid w:val="00570BF9"/>
    <w:rsid w:val="0057267C"/>
    <w:rsid w:val="00572846"/>
    <w:rsid w:val="00572B03"/>
    <w:rsid w:val="00574A32"/>
    <w:rsid w:val="00576F94"/>
    <w:rsid w:val="00576FDE"/>
    <w:rsid w:val="00577FC8"/>
    <w:rsid w:val="005812D1"/>
    <w:rsid w:val="00583B17"/>
    <w:rsid w:val="00584D34"/>
    <w:rsid w:val="00585AB1"/>
    <w:rsid w:val="00586AB8"/>
    <w:rsid w:val="005878B4"/>
    <w:rsid w:val="0059169E"/>
    <w:rsid w:val="00591A4C"/>
    <w:rsid w:val="005947FF"/>
    <w:rsid w:val="0059550B"/>
    <w:rsid w:val="00595B0D"/>
    <w:rsid w:val="00595ED0"/>
    <w:rsid w:val="00595EE6"/>
    <w:rsid w:val="0059614F"/>
    <w:rsid w:val="0059763F"/>
    <w:rsid w:val="005A0149"/>
    <w:rsid w:val="005A0C34"/>
    <w:rsid w:val="005A0F4D"/>
    <w:rsid w:val="005A293D"/>
    <w:rsid w:val="005A329F"/>
    <w:rsid w:val="005A3BB3"/>
    <w:rsid w:val="005A40B0"/>
    <w:rsid w:val="005A4326"/>
    <w:rsid w:val="005A6802"/>
    <w:rsid w:val="005A6CB2"/>
    <w:rsid w:val="005A6EAF"/>
    <w:rsid w:val="005A7B8E"/>
    <w:rsid w:val="005B2DC7"/>
    <w:rsid w:val="005B4A4D"/>
    <w:rsid w:val="005B4C80"/>
    <w:rsid w:val="005B5402"/>
    <w:rsid w:val="005B75CA"/>
    <w:rsid w:val="005B7C4C"/>
    <w:rsid w:val="005C0F43"/>
    <w:rsid w:val="005C1222"/>
    <w:rsid w:val="005C180A"/>
    <w:rsid w:val="005C2E01"/>
    <w:rsid w:val="005C393D"/>
    <w:rsid w:val="005C3F26"/>
    <w:rsid w:val="005C5393"/>
    <w:rsid w:val="005C5C5D"/>
    <w:rsid w:val="005C6ACC"/>
    <w:rsid w:val="005C7266"/>
    <w:rsid w:val="005C75D5"/>
    <w:rsid w:val="005C7E7D"/>
    <w:rsid w:val="005D1D5A"/>
    <w:rsid w:val="005D20FB"/>
    <w:rsid w:val="005D2A88"/>
    <w:rsid w:val="005D53BA"/>
    <w:rsid w:val="005D5402"/>
    <w:rsid w:val="005D543F"/>
    <w:rsid w:val="005D5846"/>
    <w:rsid w:val="005D5B6B"/>
    <w:rsid w:val="005D61CE"/>
    <w:rsid w:val="005E08E1"/>
    <w:rsid w:val="005E1428"/>
    <w:rsid w:val="005E15ED"/>
    <w:rsid w:val="005E1B91"/>
    <w:rsid w:val="005E2723"/>
    <w:rsid w:val="005E326E"/>
    <w:rsid w:val="005E3E4A"/>
    <w:rsid w:val="005E4534"/>
    <w:rsid w:val="005E52AD"/>
    <w:rsid w:val="005E5DFC"/>
    <w:rsid w:val="005E71FB"/>
    <w:rsid w:val="005E7CB0"/>
    <w:rsid w:val="005F141E"/>
    <w:rsid w:val="005F1992"/>
    <w:rsid w:val="005F1AFA"/>
    <w:rsid w:val="005F1D93"/>
    <w:rsid w:val="005F26AE"/>
    <w:rsid w:val="005F378E"/>
    <w:rsid w:val="005F3A36"/>
    <w:rsid w:val="005F3B18"/>
    <w:rsid w:val="005F4B3D"/>
    <w:rsid w:val="005F4C4C"/>
    <w:rsid w:val="005F5978"/>
    <w:rsid w:val="005F6F46"/>
    <w:rsid w:val="005F704F"/>
    <w:rsid w:val="005F7C2B"/>
    <w:rsid w:val="006015C1"/>
    <w:rsid w:val="00601EFF"/>
    <w:rsid w:val="00602422"/>
    <w:rsid w:val="006039A7"/>
    <w:rsid w:val="006041A1"/>
    <w:rsid w:val="00605698"/>
    <w:rsid w:val="00605BAC"/>
    <w:rsid w:val="00605FD4"/>
    <w:rsid w:val="006072D8"/>
    <w:rsid w:val="0061032D"/>
    <w:rsid w:val="00611513"/>
    <w:rsid w:val="00611998"/>
    <w:rsid w:val="006129ED"/>
    <w:rsid w:val="00614BAC"/>
    <w:rsid w:val="00615865"/>
    <w:rsid w:val="00615B74"/>
    <w:rsid w:val="00616B97"/>
    <w:rsid w:val="00616FD7"/>
    <w:rsid w:val="00620B09"/>
    <w:rsid w:val="00622A00"/>
    <w:rsid w:val="00623AE7"/>
    <w:rsid w:val="00623AE8"/>
    <w:rsid w:val="00624788"/>
    <w:rsid w:val="00624A41"/>
    <w:rsid w:val="0062597E"/>
    <w:rsid w:val="0062607F"/>
    <w:rsid w:val="006262B2"/>
    <w:rsid w:val="006263C4"/>
    <w:rsid w:val="00627232"/>
    <w:rsid w:val="00627735"/>
    <w:rsid w:val="006318D0"/>
    <w:rsid w:val="0063250B"/>
    <w:rsid w:val="00634808"/>
    <w:rsid w:val="006352C6"/>
    <w:rsid w:val="00635AB5"/>
    <w:rsid w:val="0063754C"/>
    <w:rsid w:val="00637E76"/>
    <w:rsid w:val="00641657"/>
    <w:rsid w:val="00641788"/>
    <w:rsid w:val="006432AE"/>
    <w:rsid w:val="00643CB2"/>
    <w:rsid w:val="00644430"/>
    <w:rsid w:val="006455FF"/>
    <w:rsid w:val="00645967"/>
    <w:rsid w:val="006461ED"/>
    <w:rsid w:val="00646A3B"/>
    <w:rsid w:val="00646AEF"/>
    <w:rsid w:val="006477EE"/>
    <w:rsid w:val="006507D2"/>
    <w:rsid w:val="00651BE1"/>
    <w:rsid w:val="00652937"/>
    <w:rsid w:val="00654D97"/>
    <w:rsid w:val="006557C8"/>
    <w:rsid w:val="0065597F"/>
    <w:rsid w:val="00655E3C"/>
    <w:rsid w:val="00656975"/>
    <w:rsid w:val="00657357"/>
    <w:rsid w:val="00657AD3"/>
    <w:rsid w:val="0066116C"/>
    <w:rsid w:val="006611B8"/>
    <w:rsid w:val="006615C5"/>
    <w:rsid w:val="006622D3"/>
    <w:rsid w:val="006625EC"/>
    <w:rsid w:val="0066386A"/>
    <w:rsid w:val="00663BF0"/>
    <w:rsid w:val="00664790"/>
    <w:rsid w:val="00664C18"/>
    <w:rsid w:val="0066551E"/>
    <w:rsid w:val="00665744"/>
    <w:rsid w:val="00666005"/>
    <w:rsid w:val="00666987"/>
    <w:rsid w:val="006677ED"/>
    <w:rsid w:val="00667A4F"/>
    <w:rsid w:val="00667C61"/>
    <w:rsid w:val="00670339"/>
    <w:rsid w:val="00670AD6"/>
    <w:rsid w:val="00670D24"/>
    <w:rsid w:val="00672112"/>
    <w:rsid w:val="00674059"/>
    <w:rsid w:val="00674918"/>
    <w:rsid w:val="00674C29"/>
    <w:rsid w:val="00675B91"/>
    <w:rsid w:val="00676064"/>
    <w:rsid w:val="00676718"/>
    <w:rsid w:val="0067758C"/>
    <w:rsid w:val="00677A49"/>
    <w:rsid w:val="006813F0"/>
    <w:rsid w:val="00681D11"/>
    <w:rsid w:val="00682BCD"/>
    <w:rsid w:val="006846BE"/>
    <w:rsid w:val="0068533C"/>
    <w:rsid w:val="006878F0"/>
    <w:rsid w:val="00690FEA"/>
    <w:rsid w:val="006914BA"/>
    <w:rsid w:val="006916A8"/>
    <w:rsid w:val="00692CFA"/>
    <w:rsid w:val="006930E3"/>
    <w:rsid w:val="006958A3"/>
    <w:rsid w:val="006961DD"/>
    <w:rsid w:val="00696E03"/>
    <w:rsid w:val="006A0B68"/>
    <w:rsid w:val="006A1B5A"/>
    <w:rsid w:val="006A32DC"/>
    <w:rsid w:val="006A3BD6"/>
    <w:rsid w:val="006A4227"/>
    <w:rsid w:val="006A4BE2"/>
    <w:rsid w:val="006A4D9B"/>
    <w:rsid w:val="006A5984"/>
    <w:rsid w:val="006A5FFC"/>
    <w:rsid w:val="006A7FDB"/>
    <w:rsid w:val="006B165F"/>
    <w:rsid w:val="006B1CD0"/>
    <w:rsid w:val="006B5ACB"/>
    <w:rsid w:val="006B5B89"/>
    <w:rsid w:val="006B621A"/>
    <w:rsid w:val="006C24FF"/>
    <w:rsid w:val="006C335C"/>
    <w:rsid w:val="006C3582"/>
    <w:rsid w:val="006C3D23"/>
    <w:rsid w:val="006C4C11"/>
    <w:rsid w:val="006C5D91"/>
    <w:rsid w:val="006C5E62"/>
    <w:rsid w:val="006C63F3"/>
    <w:rsid w:val="006C6586"/>
    <w:rsid w:val="006C67F7"/>
    <w:rsid w:val="006C7EB5"/>
    <w:rsid w:val="006D0C1C"/>
    <w:rsid w:val="006D0C8C"/>
    <w:rsid w:val="006D1E13"/>
    <w:rsid w:val="006D3B8A"/>
    <w:rsid w:val="006D3D8F"/>
    <w:rsid w:val="006D4A56"/>
    <w:rsid w:val="006D54A8"/>
    <w:rsid w:val="006D56F4"/>
    <w:rsid w:val="006D6A4E"/>
    <w:rsid w:val="006D7916"/>
    <w:rsid w:val="006D7B87"/>
    <w:rsid w:val="006E0CF0"/>
    <w:rsid w:val="006E1404"/>
    <w:rsid w:val="006E181E"/>
    <w:rsid w:val="006E1D8D"/>
    <w:rsid w:val="006E2EFF"/>
    <w:rsid w:val="006E32F8"/>
    <w:rsid w:val="006E6D8E"/>
    <w:rsid w:val="006E7762"/>
    <w:rsid w:val="006F0021"/>
    <w:rsid w:val="006F1C37"/>
    <w:rsid w:val="006F21BE"/>
    <w:rsid w:val="006F349C"/>
    <w:rsid w:val="006F3887"/>
    <w:rsid w:val="006F3AA0"/>
    <w:rsid w:val="006F4C65"/>
    <w:rsid w:val="006F558E"/>
    <w:rsid w:val="006F5B71"/>
    <w:rsid w:val="006F62BB"/>
    <w:rsid w:val="006F634C"/>
    <w:rsid w:val="006F710B"/>
    <w:rsid w:val="006F7DD2"/>
    <w:rsid w:val="007006D4"/>
    <w:rsid w:val="0070105C"/>
    <w:rsid w:val="00702C63"/>
    <w:rsid w:val="007040A3"/>
    <w:rsid w:val="00704582"/>
    <w:rsid w:val="007048E4"/>
    <w:rsid w:val="0070591C"/>
    <w:rsid w:val="00705A10"/>
    <w:rsid w:val="0070744E"/>
    <w:rsid w:val="00712A40"/>
    <w:rsid w:val="0071376A"/>
    <w:rsid w:val="00713FBA"/>
    <w:rsid w:val="00715078"/>
    <w:rsid w:val="00715495"/>
    <w:rsid w:val="00715A20"/>
    <w:rsid w:val="00715A59"/>
    <w:rsid w:val="00715EF7"/>
    <w:rsid w:val="007169EA"/>
    <w:rsid w:val="007169F9"/>
    <w:rsid w:val="00716D86"/>
    <w:rsid w:val="007203EA"/>
    <w:rsid w:val="00721B00"/>
    <w:rsid w:val="0072566B"/>
    <w:rsid w:val="0072570E"/>
    <w:rsid w:val="00725D9B"/>
    <w:rsid w:val="00726EA3"/>
    <w:rsid w:val="007305F1"/>
    <w:rsid w:val="007310C0"/>
    <w:rsid w:val="00735291"/>
    <w:rsid w:val="00737F25"/>
    <w:rsid w:val="00740182"/>
    <w:rsid w:val="00742BDC"/>
    <w:rsid w:val="00743382"/>
    <w:rsid w:val="00744401"/>
    <w:rsid w:val="0074517F"/>
    <w:rsid w:val="007454B0"/>
    <w:rsid w:val="00745B64"/>
    <w:rsid w:val="00746DF9"/>
    <w:rsid w:val="00746FCF"/>
    <w:rsid w:val="00750470"/>
    <w:rsid w:val="007512F9"/>
    <w:rsid w:val="00751400"/>
    <w:rsid w:val="00752066"/>
    <w:rsid w:val="0075266D"/>
    <w:rsid w:val="007534FB"/>
    <w:rsid w:val="007544AF"/>
    <w:rsid w:val="00761611"/>
    <w:rsid w:val="00762403"/>
    <w:rsid w:val="00762425"/>
    <w:rsid w:val="0076278D"/>
    <w:rsid w:val="00762817"/>
    <w:rsid w:val="0076298E"/>
    <w:rsid w:val="0076367C"/>
    <w:rsid w:val="007637C6"/>
    <w:rsid w:val="00764C62"/>
    <w:rsid w:val="00765059"/>
    <w:rsid w:val="00765A44"/>
    <w:rsid w:val="00765AEA"/>
    <w:rsid w:val="00765EF8"/>
    <w:rsid w:val="007664ED"/>
    <w:rsid w:val="00766DD3"/>
    <w:rsid w:val="00767ACF"/>
    <w:rsid w:val="007700A3"/>
    <w:rsid w:val="007704C0"/>
    <w:rsid w:val="00770EA0"/>
    <w:rsid w:val="00770FAF"/>
    <w:rsid w:val="00771FE0"/>
    <w:rsid w:val="00772614"/>
    <w:rsid w:val="00772642"/>
    <w:rsid w:val="007730BE"/>
    <w:rsid w:val="00773B2B"/>
    <w:rsid w:val="00773CE7"/>
    <w:rsid w:val="007744F0"/>
    <w:rsid w:val="00774EBD"/>
    <w:rsid w:val="0077510A"/>
    <w:rsid w:val="00780208"/>
    <w:rsid w:val="007814A3"/>
    <w:rsid w:val="007815B7"/>
    <w:rsid w:val="00781750"/>
    <w:rsid w:val="0078223C"/>
    <w:rsid w:val="00783CC8"/>
    <w:rsid w:val="007852DC"/>
    <w:rsid w:val="007855F6"/>
    <w:rsid w:val="00786832"/>
    <w:rsid w:val="007869EF"/>
    <w:rsid w:val="00787058"/>
    <w:rsid w:val="0078750E"/>
    <w:rsid w:val="00787877"/>
    <w:rsid w:val="007901BB"/>
    <w:rsid w:val="007905F3"/>
    <w:rsid w:val="00791778"/>
    <w:rsid w:val="00792016"/>
    <w:rsid w:val="007932BC"/>
    <w:rsid w:val="007932D7"/>
    <w:rsid w:val="00793373"/>
    <w:rsid w:val="00795B0D"/>
    <w:rsid w:val="00795DD5"/>
    <w:rsid w:val="00796088"/>
    <w:rsid w:val="00797337"/>
    <w:rsid w:val="007A01A7"/>
    <w:rsid w:val="007A1C24"/>
    <w:rsid w:val="007A300D"/>
    <w:rsid w:val="007A3FE4"/>
    <w:rsid w:val="007A4662"/>
    <w:rsid w:val="007A53A0"/>
    <w:rsid w:val="007A5410"/>
    <w:rsid w:val="007A5A47"/>
    <w:rsid w:val="007A7485"/>
    <w:rsid w:val="007A779F"/>
    <w:rsid w:val="007B348E"/>
    <w:rsid w:val="007B378E"/>
    <w:rsid w:val="007B4017"/>
    <w:rsid w:val="007B47F8"/>
    <w:rsid w:val="007B5116"/>
    <w:rsid w:val="007B6404"/>
    <w:rsid w:val="007B7DD7"/>
    <w:rsid w:val="007B7FFD"/>
    <w:rsid w:val="007C127D"/>
    <w:rsid w:val="007C1553"/>
    <w:rsid w:val="007C2B03"/>
    <w:rsid w:val="007C4055"/>
    <w:rsid w:val="007C5A67"/>
    <w:rsid w:val="007C5DFE"/>
    <w:rsid w:val="007C71B5"/>
    <w:rsid w:val="007C71C4"/>
    <w:rsid w:val="007C73B2"/>
    <w:rsid w:val="007C7C46"/>
    <w:rsid w:val="007D0F95"/>
    <w:rsid w:val="007D2F7D"/>
    <w:rsid w:val="007D38CD"/>
    <w:rsid w:val="007D5E51"/>
    <w:rsid w:val="007D7A31"/>
    <w:rsid w:val="007D7AD3"/>
    <w:rsid w:val="007E013D"/>
    <w:rsid w:val="007E05F2"/>
    <w:rsid w:val="007E07EC"/>
    <w:rsid w:val="007E082E"/>
    <w:rsid w:val="007E13BE"/>
    <w:rsid w:val="007E27CC"/>
    <w:rsid w:val="007E2F9D"/>
    <w:rsid w:val="007E3AAB"/>
    <w:rsid w:val="007E5814"/>
    <w:rsid w:val="007E5AF5"/>
    <w:rsid w:val="007F1508"/>
    <w:rsid w:val="007F1579"/>
    <w:rsid w:val="007F223D"/>
    <w:rsid w:val="007F2437"/>
    <w:rsid w:val="007F3246"/>
    <w:rsid w:val="007F40EE"/>
    <w:rsid w:val="007F52BE"/>
    <w:rsid w:val="007F611E"/>
    <w:rsid w:val="007F6F1E"/>
    <w:rsid w:val="00800F1E"/>
    <w:rsid w:val="00800F72"/>
    <w:rsid w:val="00801328"/>
    <w:rsid w:val="00802DFE"/>
    <w:rsid w:val="00803543"/>
    <w:rsid w:val="00803ED5"/>
    <w:rsid w:val="008041EA"/>
    <w:rsid w:val="00807395"/>
    <w:rsid w:val="008075EA"/>
    <w:rsid w:val="00810A8D"/>
    <w:rsid w:val="00810C42"/>
    <w:rsid w:val="008122A3"/>
    <w:rsid w:val="0081308E"/>
    <w:rsid w:val="00813EBE"/>
    <w:rsid w:val="00813FB6"/>
    <w:rsid w:val="008141C4"/>
    <w:rsid w:val="00815AB8"/>
    <w:rsid w:val="00816209"/>
    <w:rsid w:val="00816864"/>
    <w:rsid w:val="00816A38"/>
    <w:rsid w:val="00816A73"/>
    <w:rsid w:val="008178DF"/>
    <w:rsid w:val="008178E1"/>
    <w:rsid w:val="00817CF9"/>
    <w:rsid w:val="00820052"/>
    <w:rsid w:val="00820194"/>
    <w:rsid w:val="00823F47"/>
    <w:rsid w:val="00825938"/>
    <w:rsid w:val="00826795"/>
    <w:rsid w:val="00827B8D"/>
    <w:rsid w:val="00830A52"/>
    <w:rsid w:val="00831599"/>
    <w:rsid w:val="00831BE7"/>
    <w:rsid w:val="00832975"/>
    <w:rsid w:val="00832E3A"/>
    <w:rsid w:val="00833FAD"/>
    <w:rsid w:val="0083405A"/>
    <w:rsid w:val="00834E0F"/>
    <w:rsid w:val="008351F3"/>
    <w:rsid w:val="0083578F"/>
    <w:rsid w:val="008364F8"/>
    <w:rsid w:val="0083680E"/>
    <w:rsid w:val="008378E9"/>
    <w:rsid w:val="00840D0F"/>
    <w:rsid w:val="00841DE2"/>
    <w:rsid w:val="00841E14"/>
    <w:rsid w:val="008430CD"/>
    <w:rsid w:val="0084341F"/>
    <w:rsid w:val="0084369D"/>
    <w:rsid w:val="008441D1"/>
    <w:rsid w:val="008444AC"/>
    <w:rsid w:val="008457F3"/>
    <w:rsid w:val="0084650A"/>
    <w:rsid w:val="00846B32"/>
    <w:rsid w:val="00847B73"/>
    <w:rsid w:val="00850B3C"/>
    <w:rsid w:val="00852AB1"/>
    <w:rsid w:val="00852D68"/>
    <w:rsid w:val="00853484"/>
    <w:rsid w:val="008538CB"/>
    <w:rsid w:val="00855435"/>
    <w:rsid w:val="008561B6"/>
    <w:rsid w:val="00857D67"/>
    <w:rsid w:val="0086158E"/>
    <w:rsid w:val="00862349"/>
    <w:rsid w:val="008624BE"/>
    <w:rsid w:val="0086309D"/>
    <w:rsid w:val="0086309E"/>
    <w:rsid w:val="008634D7"/>
    <w:rsid w:val="008641D8"/>
    <w:rsid w:val="008646DE"/>
    <w:rsid w:val="00864702"/>
    <w:rsid w:val="008665B0"/>
    <w:rsid w:val="00873483"/>
    <w:rsid w:val="00874AA6"/>
    <w:rsid w:val="00876B22"/>
    <w:rsid w:val="00877425"/>
    <w:rsid w:val="008802D5"/>
    <w:rsid w:val="008850CA"/>
    <w:rsid w:val="0088592B"/>
    <w:rsid w:val="00885E19"/>
    <w:rsid w:val="008864E7"/>
    <w:rsid w:val="00886F07"/>
    <w:rsid w:val="00887A7E"/>
    <w:rsid w:val="00887A88"/>
    <w:rsid w:val="00890291"/>
    <w:rsid w:val="00891B3E"/>
    <w:rsid w:val="00893C27"/>
    <w:rsid w:val="00893DB7"/>
    <w:rsid w:val="008944B2"/>
    <w:rsid w:val="008966F0"/>
    <w:rsid w:val="00897B15"/>
    <w:rsid w:val="008A0924"/>
    <w:rsid w:val="008A1613"/>
    <w:rsid w:val="008A1C55"/>
    <w:rsid w:val="008A1E11"/>
    <w:rsid w:val="008A3B43"/>
    <w:rsid w:val="008A4766"/>
    <w:rsid w:val="008A4AD2"/>
    <w:rsid w:val="008A5833"/>
    <w:rsid w:val="008A6455"/>
    <w:rsid w:val="008A6665"/>
    <w:rsid w:val="008A694B"/>
    <w:rsid w:val="008A7BD8"/>
    <w:rsid w:val="008A7EF7"/>
    <w:rsid w:val="008B23D9"/>
    <w:rsid w:val="008B254A"/>
    <w:rsid w:val="008B2839"/>
    <w:rsid w:val="008B316A"/>
    <w:rsid w:val="008B6386"/>
    <w:rsid w:val="008B7ED6"/>
    <w:rsid w:val="008C0B71"/>
    <w:rsid w:val="008C2DF5"/>
    <w:rsid w:val="008C36F6"/>
    <w:rsid w:val="008C4BC1"/>
    <w:rsid w:val="008C4F23"/>
    <w:rsid w:val="008C59F2"/>
    <w:rsid w:val="008C5A6E"/>
    <w:rsid w:val="008C79AD"/>
    <w:rsid w:val="008D1C94"/>
    <w:rsid w:val="008D1CDF"/>
    <w:rsid w:val="008D1DEA"/>
    <w:rsid w:val="008D452B"/>
    <w:rsid w:val="008D4B1B"/>
    <w:rsid w:val="008D63C0"/>
    <w:rsid w:val="008E1210"/>
    <w:rsid w:val="008E426C"/>
    <w:rsid w:val="008E4528"/>
    <w:rsid w:val="008E4F13"/>
    <w:rsid w:val="008E61AF"/>
    <w:rsid w:val="008E68B1"/>
    <w:rsid w:val="008E69F4"/>
    <w:rsid w:val="008E7BD5"/>
    <w:rsid w:val="008E7F78"/>
    <w:rsid w:val="008F0996"/>
    <w:rsid w:val="008F1529"/>
    <w:rsid w:val="008F200E"/>
    <w:rsid w:val="008F3349"/>
    <w:rsid w:val="008F39E3"/>
    <w:rsid w:val="008F3B85"/>
    <w:rsid w:val="008F3F23"/>
    <w:rsid w:val="008F6210"/>
    <w:rsid w:val="008F62AB"/>
    <w:rsid w:val="0090233E"/>
    <w:rsid w:val="0090382C"/>
    <w:rsid w:val="00904080"/>
    <w:rsid w:val="0090485C"/>
    <w:rsid w:val="0090566C"/>
    <w:rsid w:val="00907AD5"/>
    <w:rsid w:val="00911B6A"/>
    <w:rsid w:val="00911CDD"/>
    <w:rsid w:val="00911EBC"/>
    <w:rsid w:val="00912992"/>
    <w:rsid w:val="00913A3E"/>
    <w:rsid w:val="00913F36"/>
    <w:rsid w:val="00914503"/>
    <w:rsid w:val="0091461B"/>
    <w:rsid w:val="0091528F"/>
    <w:rsid w:val="00915551"/>
    <w:rsid w:val="009163CA"/>
    <w:rsid w:val="00917197"/>
    <w:rsid w:val="00917853"/>
    <w:rsid w:val="00917C6D"/>
    <w:rsid w:val="00920DF7"/>
    <w:rsid w:val="009218C7"/>
    <w:rsid w:val="00922C7E"/>
    <w:rsid w:val="0092351D"/>
    <w:rsid w:val="00923B2E"/>
    <w:rsid w:val="00923DE7"/>
    <w:rsid w:val="00924A3B"/>
    <w:rsid w:val="00925BD2"/>
    <w:rsid w:val="009265D4"/>
    <w:rsid w:val="00926B2F"/>
    <w:rsid w:val="0093136A"/>
    <w:rsid w:val="00931F22"/>
    <w:rsid w:val="0093268D"/>
    <w:rsid w:val="00933219"/>
    <w:rsid w:val="00933311"/>
    <w:rsid w:val="00934852"/>
    <w:rsid w:val="00934A9B"/>
    <w:rsid w:val="00934E24"/>
    <w:rsid w:val="00935C34"/>
    <w:rsid w:val="009379AF"/>
    <w:rsid w:val="00940A9A"/>
    <w:rsid w:val="00940F9B"/>
    <w:rsid w:val="009420EF"/>
    <w:rsid w:val="00943328"/>
    <w:rsid w:val="00943421"/>
    <w:rsid w:val="009438F6"/>
    <w:rsid w:val="00943E06"/>
    <w:rsid w:val="00943EAA"/>
    <w:rsid w:val="0094575F"/>
    <w:rsid w:val="009457A3"/>
    <w:rsid w:val="009457E9"/>
    <w:rsid w:val="00945EE5"/>
    <w:rsid w:val="009465A3"/>
    <w:rsid w:val="00947077"/>
    <w:rsid w:val="00947266"/>
    <w:rsid w:val="00952270"/>
    <w:rsid w:val="00952A30"/>
    <w:rsid w:val="00952FD6"/>
    <w:rsid w:val="009530C5"/>
    <w:rsid w:val="0095473E"/>
    <w:rsid w:val="00954A35"/>
    <w:rsid w:val="00955764"/>
    <w:rsid w:val="00955D66"/>
    <w:rsid w:val="00956588"/>
    <w:rsid w:val="00957EB1"/>
    <w:rsid w:val="00960D04"/>
    <w:rsid w:val="00960E79"/>
    <w:rsid w:val="009610DD"/>
    <w:rsid w:val="00961259"/>
    <w:rsid w:val="009615A3"/>
    <w:rsid w:val="00961744"/>
    <w:rsid w:val="00961787"/>
    <w:rsid w:val="009619FF"/>
    <w:rsid w:val="00963F01"/>
    <w:rsid w:val="009646D3"/>
    <w:rsid w:val="009659F7"/>
    <w:rsid w:val="00966A05"/>
    <w:rsid w:val="009678F8"/>
    <w:rsid w:val="00967AE9"/>
    <w:rsid w:val="009720DE"/>
    <w:rsid w:val="00972869"/>
    <w:rsid w:val="00974352"/>
    <w:rsid w:val="00974F74"/>
    <w:rsid w:val="009756AC"/>
    <w:rsid w:val="00976BED"/>
    <w:rsid w:val="009777A4"/>
    <w:rsid w:val="00981F6E"/>
    <w:rsid w:val="009831AD"/>
    <w:rsid w:val="0098396F"/>
    <w:rsid w:val="00983EFE"/>
    <w:rsid w:val="00984766"/>
    <w:rsid w:val="009857BE"/>
    <w:rsid w:val="009857E6"/>
    <w:rsid w:val="00985983"/>
    <w:rsid w:val="009864A6"/>
    <w:rsid w:val="00987297"/>
    <w:rsid w:val="00987E2B"/>
    <w:rsid w:val="00993192"/>
    <w:rsid w:val="00993686"/>
    <w:rsid w:val="0099404C"/>
    <w:rsid w:val="009942D2"/>
    <w:rsid w:val="00995036"/>
    <w:rsid w:val="0099511D"/>
    <w:rsid w:val="0099537F"/>
    <w:rsid w:val="009967AC"/>
    <w:rsid w:val="00996A26"/>
    <w:rsid w:val="009970BE"/>
    <w:rsid w:val="009A14C8"/>
    <w:rsid w:val="009A1C01"/>
    <w:rsid w:val="009A1FB6"/>
    <w:rsid w:val="009A273E"/>
    <w:rsid w:val="009A415F"/>
    <w:rsid w:val="009A4578"/>
    <w:rsid w:val="009A45EA"/>
    <w:rsid w:val="009A5DED"/>
    <w:rsid w:val="009A6F04"/>
    <w:rsid w:val="009B0393"/>
    <w:rsid w:val="009B0B8E"/>
    <w:rsid w:val="009B2C09"/>
    <w:rsid w:val="009B2EF5"/>
    <w:rsid w:val="009B3203"/>
    <w:rsid w:val="009B44EB"/>
    <w:rsid w:val="009B60EE"/>
    <w:rsid w:val="009B63DE"/>
    <w:rsid w:val="009C2654"/>
    <w:rsid w:val="009C282A"/>
    <w:rsid w:val="009C2EA5"/>
    <w:rsid w:val="009C3897"/>
    <w:rsid w:val="009C4989"/>
    <w:rsid w:val="009C5EFA"/>
    <w:rsid w:val="009C6A93"/>
    <w:rsid w:val="009C6BDA"/>
    <w:rsid w:val="009C727C"/>
    <w:rsid w:val="009C7C5A"/>
    <w:rsid w:val="009D2DB6"/>
    <w:rsid w:val="009D62AD"/>
    <w:rsid w:val="009E01B5"/>
    <w:rsid w:val="009E1B27"/>
    <w:rsid w:val="009E274A"/>
    <w:rsid w:val="009E3592"/>
    <w:rsid w:val="009E4E04"/>
    <w:rsid w:val="009E6C28"/>
    <w:rsid w:val="009E7F54"/>
    <w:rsid w:val="009F1009"/>
    <w:rsid w:val="009F1479"/>
    <w:rsid w:val="009F2186"/>
    <w:rsid w:val="009F21AD"/>
    <w:rsid w:val="009F2FB0"/>
    <w:rsid w:val="009F4F6E"/>
    <w:rsid w:val="009F6B4F"/>
    <w:rsid w:val="009F7D0A"/>
    <w:rsid w:val="00A006B1"/>
    <w:rsid w:val="00A0072A"/>
    <w:rsid w:val="00A01939"/>
    <w:rsid w:val="00A029A2"/>
    <w:rsid w:val="00A02C92"/>
    <w:rsid w:val="00A03381"/>
    <w:rsid w:val="00A0509D"/>
    <w:rsid w:val="00A07405"/>
    <w:rsid w:val="00A07ADF"/>
    <w:rsid w:val="00A10A9E"/>
    <w:rsid w:val="00A10E9D"/>
    <w:rsid w:val="00A1239C"/>
    <w:rsid w:val="00A132F4"/>
    <w:rsid w:val="00A1565E"/>
    <w:rsid w:val="00A15AE2"/>
    <w:rsid w:val="00A15F0A"/>
    <w:rsid w:val="00A16559"/>
    <w:rsid w:val="00A16AA9"/>
    <w:rsid w:val="00A16BCC"/>
    <w:rsid w:val="00A178C1"/>
    <w:rsid w:val="00A17C93"/>
    <w:rsid w:val="00A20407"/>
    <w:rsid w:val="00A214CA"/>
    <w:rsid w:val="00A21646"/>
    <w:rsid w:val="00A21C05"/>
    <w:rsid w:val="00A231C9"/>
    <w:rsid w:val="00A23B22"/>
    <w:rsid w:val="00A2419F"/>
    <w:rsid w:val="00A2799A"/>
    <w:rsid w:val="00A307D8"/>
    <w:rsid w:val="00A31386"/>
    <w:rsid w:val="00A31480"/>
    <w:rsid w:val="00A317E8"/>
    <w:rsid w:val="00A325D7"/>
    <w:rsid w:val="00A32924"/>
    <w:rsid w:val="00A329D4"/>
    <w:rsid w:val="00A32FCD"/>
    <w:rsid w:val="00A3358D"/>
    <w:rsid w:val="00A33F69"/>
    <w:rsid w:val="00A35F0B"/>
    <w:rsid w:val="00A371B7"/>
    <w:rsid w:val="00A37AA2"/>
    <w:rsid w:val="00A40E2C"/>
    <w:rsid w:val="00A4134B"/>
    <w:rsid w:val="00A433A1"/>
    <w:rsid w:val="00A43766"/>
    <w:rsid w:val="00A46131"/>
    <w:rsid w:val="00A46EE5"/>
    <w:rsid w:val="00A506DB"/>
    <w:rsid w:val="00A50B5F"/>
    <w:rsid w:val="00A51DEB"/>
    <w:rsid w:val="00A5211F"/>
    <w:rsid w:val="00A5213D"/>
    <w:rsid w:val="00A53894"/>
    <w:rsid w:val="00A539EF"/>
    <w:rsid w:val="00A53E13"/>
    <w:rsid w:val="00A55E2E"/>
    <w:rsid w:val="00A57171"/>
    <w:rsid w:val="00A6069B"/>
    <w:rsid w:val="00A60EC2"/>
    <w:rsid w:val="00A62917"/>
    <w:rsid w:val="00A633ED"/>
    <w:rsid w:val="00A646B0"/>
    <w:rsid w:val="00A66AC2"/>
    <w:rsid w:val="00A66BA0"/>
    <w:rsid w:val="00A67D80"/>
    <w:rsid w:val="00A67F90"/>
    <w:rsid w:val="00A7112C"/>
    <w:rsid w:val="00A72352"/>
    <w:rsid w:val="00A7331A"/>
    <w:rsid w:val="00A7509B"/>
    <w:rsid w:val="00A77F97"/>
    <w:rsid w:val="00A80B4E"/>
    <w:rsid w:val="00A81ABA"/>
    <w:rsid w:val="00A81CAC"/>
    <w:rsid w:val="00A821C9"/>
    <w:rsid w:val="00A83281"/>
    <w:rsid w:val="00A83CA8"/>
    <w:rsid w:val="00A84070"/>
    <w:rsid w:val="00A842F3"/>
    <w:rsid w:val="00A87786"/>
    <w:rsid w:val="00A87BC1"/>
    <w:rsid w:val="00A87FA9"/>
    <w:rsid w:val="00A90551"/>
    <w:rsid w:val="00A914AB"/>
    <w:rsid w:val="00A9191F"/>
    <w:rsid w:val="00A93289"/>
    <w:rsid w:val="00A934F7"/>
    <w:rsid w:val="00A93581"/>
    <w:rsid w:val="00A94151"/>
    <w:rsid w:val="00A96D56"/>
    <w:rsid w:val="00A976E3"/>
    <w:rsid w:val="00AA0C98"/>
    <w:rsid w:val="00AA39BB"/>
    <w:rsid w:val="00AA4455"/>
    <w:rsid w:val="00AA4BF6"/>
    <w:rsid w:val="00AA5328"/>
    <w:rsid w:val="00AA5344"/>
    <w:rsid w:val="00AB0F9C"/>
    <w:rsid w:val="00AB1FBB"/>
    <w:rsid w:val="00AB4152"/>
    <w:rsid w:val="00AB4BE6"/>
    <w:rsid w:val="00AB5324"/>
    <w:rsid w:val="00AB6239"/>
    <w:rsid w:val="00AB65B6"/>
    <w:rsid w:val="00AB7260"/>
    <w:rsid w:val="00AB7D2F"/>
    <w:rsid w:val="00AC05ED"/>
    <w:rsid w:val="00AC0F1A"/>
    <w:rsid w:val="00AC2F6A"/>
    <w:rsid w:val="00AC5BBE"/>
    <w:rsid w:val="00AC6DF7"/>
    <w:rsid w:val="00AC74C4"/>
    <w:rsid w:val="00AC77E0"/>
    <w:rsid w:val="00AD1AC9"/>
    <w:rsid w:val="00AD260F"/>
    <w:rsid w:val="00AD3D49"/>
    <w:rsid w:val="00AD48FA"/>
    <w:rsid w:val="00AD6821"/>
    <w:rsid w:val="00AD7114"/>
    <w:rsid w:val="00AD7B79"/>
    <w:rsid w:val="00AE0885"/>
    <w:rsid w:val="00AE18B6"/>
    <w:rsid w:val="00AE2813"/>
    <w:rsid w:val="00AE43CF"/>
    <w:rsid w:val="00AE4714"/>
    <w:rsid w:val="00AE4BE6"/>
    <w:rsid w:val="00AE54B0"/>
    <w:rsid w:val="00AE7EB8"/>
    <w:rsid w:val="00AE7F2A"/>
    <w:rsid w:val="00AF01EB"/>
    <w:rsid w:val="00AF1AB2"/>
    <w:rsid w:val="00AF2474"/>
    <w:rsid w:val="00AF2937"/>
    <w:rsid w:val="00AF2D72"/>
    <w:rsid w:val="00AF3624"/>
    <w:rsid w:val="00AF3808"/>
    <w:rsid w:val="00AF4A1F"/>
    <w:rsid w:val="00AF599E"/>
    <w:rsid w:val="00AF6627"/>
    <w:rsid w:val="00B0249F"/>
    <w:rsid w:val="00B05161"/>
    <w:rsid w:val="00B067CB"/>
    <w:rsid w:val="00B074B1"/>
    <w:rsid w:val="00B0751B"/>
    <w:rsid w:val="00B145AB"/>
    <w:rsid w:val="00B16841"/>
    <w:rsid w:val="00B17516"/>
    <w:rsid w:val="00B1759F"/>
    <w:rsid w:val="00B17965"/>
    <w:rsid w:val="00B2076D"/>
    <w:rsid w:val="00B20A3B"/>
    <w:rsid w:val="00B22328"/>
    <w:rsid w:val="00B2267E"/>
    <w:rsid w:val="00B233BB"/>
    <w:rsid w:val="00B236D2"/>
    <w:rsid w:val="00B2370E"/>
    <w:rsid w:val="00B2387A"/>
    <w:rsid w:val="00B24AD5"/>
    <w:rsid w:val="00B250A3"/>
    <w:rsid w:val="00B2568C"/>
    <w:rsid w:val="00B26F92"/>
    <w:rsid w:val="00B27F98"/>
    <w:rsid w:val="00B30229"/>
    <w:rsid w:val="00B312B8"/>
    <w:rsid w:val="00B31C68"/>
    <w:rsid w:val="00B32794"/>
    <w:rsid w:val="00B339EC"/>
    <w:rsid w:val="00B343F6"/>
    <w:rsid w:val="00B34CE7"/>
    <w:rsid w:val="00B368E0"/>
    <w:rsid w:val="00B37774"/>
    <w:rsid w:val="00B37B30"/>
    <w:rsid w:val="00B4018F"/>
    <w:rsid w:val="00B40CBA"/>
    <w:rsid w:val="00B410A0"/>
    <w:rsid w:val="00B41AE0"/>
    <w:rsid w:val="00B422F7"/>
    <w:rsid w:val="00B42A14"/>
    <w:rsid w:val="00B44023"/>
    <w:rsid w:val="00B44CA7"/>
    <w:rsid w:val="00B45CDF"/>
    <w:rsid w:val="00B4626A"/>
    <w:rsid w:val="00B47A67"/>
    <w:rsid w:val="00B47C92"/>
    <w:rsid w:val="00B50E71"/>
    <w:rsid w:val="00B50EC1"/>
    <w:rsid w:val="00B524FA"/>
    <w:rsid w:val="00B52FAC"/>
    <w:rsid w:val="00B56A9A"/>
    <w:rsid w:val="00B56E65"/>
    <w:rsid w:val="00B57BCA"/>
    <w:rsid w:val="00B60EB2"/>
    <w:rsid w:val="00B61346"/>
    <w:rsid w:val="00B620B8"/>
    <w:rsid w:val="00B625E4"/>
    <w:rsid w:val="00B6404E"/>
    <w:rsid w:val="00B64899"/>
    <w:rsid w:val="00B64C27"/>
    <w:rsid w:val="00B657BB"/>
    <w:rsid w:val="00B66F91"/>
    <w:rsid w:val="00B67971"/>
    <w:rsid w:val="00B71F84"/>
    <w:rsid w:val="00B720E1"/>
    <w:rsid w:val="00B73155"/>
    <w:rsid w:val="00B73C4A"/>
    <w:rsid w:val="00B75BF6"/>
    <w:rsid w:val="00B76982"/>
    <w:rsid w:val="00B76BCC"/>
    <w:rsid w:val="00B8016E"/>
    <w:rsid w:val="00B80180"/>
    <w:rsid w:val="00B808B7"/>
    <w:rsid w:val="00B814E0"/>
    <w:rsid w:val="00B81881"/>
    <w:rsid w:val="00B81EE5"/>
    <w:rsid w:val="00B81F46"/>
    <w:rsid w:val="00B826B7"/>
    <w:rsid w:val="00B8362F"/>
    <w:rsid w:val="00B839A9"/>
    <w:rsid w:val="00B84584"/>
    <w:rsid w:val="00B856FD"/>
    <w:rsid w:val="00B86747"/>
    <w:rsid w:val="00B90AA3"/>
    <w:rsid w:val="00B92E1B"/>
    <w:rsid w:val="00B941DD"/>
    <w:rsid w:val="00B9628E"/>
    <w:rsid w:val="00BA20F5"/>
    <w:rsid w:val="00BA2434"/>
    <w:rsid w:val="00BA40C5"/>
    <w:rsid w:val="00BA483D"/>
    <w:rsid w:val="00BA4922"/>
    <w:rsid w:val="00BA57DE"/>
    <w:rsid w:val="00BA59A1"/>
    <w:rsid w:val="00BA66F3"/>
    <w:rsid w:val="00BB0440"/>
    <w:rsid w:val="00BB0AC7"/>
    <w:rsid w:val="00BB0FD7"/>
    <w:rsid w:val="00BB1915"/>
    <w:rsid w:val="00BB3E29"/>
    <w:rsid w:val="00BB434A"/>
    <w:rsid w:val="00BB5AA9"/>
    <w:rsid w:val="00BB74A6"/>
    <w:rsid w:val="00BB7CD8"/>
    <w:rsid w:val="00BC0738"/>
    <w:rsid w:val="00BC0CF9"/>
    <w:rsid w:val="00BC19B1"/>
    <w:rsid w:val="00BC1B6D"/>
    <w:rsid w:val="00BC490D"/>
    <w:rsid w:val="00BC5D6C"/>
    <w:rsid w:val="00BC69D1"/>
    <w:rsid w:val="00BD0A00"/>
    <w:rsid w:val="00BD2162"/>
    <w:rsid w:val="00BD25BA"/>
    <w:rsid w:val="00BD26DD"/>
    <w:rsid w:val="00BD2D44"/>
    <w:rsid w:val="00BD3086"/>
    <w:rsid w:val="00BD3D20"/>
    <w:rsid w:val="00BD73F2"/>
    <w:rsid w:val="00BE071A"/>
    <w:rsid w:val="00BE225C"/>
    <w:rsid w:val="00BE270E"/>
    <w:rsid w:val="00BE2A80"/>
    <w:rsid w:val="00BE408D"/>
    <w:rsid w:val="00BE4B71"/>
    <w:rsid w:val="00BE4FF6"/>
    <w:rsid w:val="00BE5DF2"/>
    <w:rsid w:val="00BE6AA3"/>
    <w:rsid w:val="00BE7024"/>
    <w:rsid w:val="00BE7367"/>
    <w:rsid w:val="00BE7757"/>
    <w:rsid w:val="00BE7765"/>
    <w:rsid w:val="00BE7A53"/>
    <w:rsid w:val="00BF0588"/>
    <w:rsid w:val="00BF0AD3"/>
    <w:rsid w:val="00BF2404"/>
    <w:rsid w:val="00BF2619"/>
    <w:rsid w:val="00BF2B55"/>
    <w:rsid w:val="00BF3A0C"/>
    <w:rsid w:val="00BF44AD"/>
    <w:rsid w:val="00BF55BB"/>
    <w:rsid w:val="00BF5BD0"/>
    <w:rsid w:val="00BF5EE9"/>
    <w:rsid w:val="00BF67EB"/>
    <w:rsid w:val="00BF6B5D"/>
    <w:rsid w:val="00BF7585"/>
    <w:rsid w:val="00BF75A7"/>
    <w:rsid w:val="00C00292"/>
    <w:rsid w:val="00C01424"/>
    <w:rsid w:val="00C01D41"/>
    <w:rsid w:val="00C026EB"/>
    <w:rsid w:val="00C028B8"/>
    <w:rsid w:val="00C04157"/>
    <w:rsid w:val="00C04199"/>
    <w:rsid w:val="00C05282"/>
    <w:rsid w:val="00C05B82"/>
    <w:rsid w:val="00C05DD5"/>
    <w:rsid w:val="00C06440"/>
    <w:rsid w:val="00C1121B"/>
    <w:rsid w:val="00C11CA4"/>
    <w:rsid w:val="00C13FEA"/>
    <w:rsid w:val="00C15EE9"/>
    <w:rsid w:val="00C15F08"/>
    <w:rsid w:val="00C163B3"/>
    <w:rsid w:val="00C1712A"/>
    <w:rsid w:val="00C21137"/>
    <w:rsid w:val="00C211F7"/>
    <w:rsid w:val="00C21BF2"/>
    <w:rsid w:val="00C237D8"/>
    <w:rsid w:val="00C24DF0"/>
    <w:rsid w:val="00C25F09"/>
    <w:rsid w:val="00C26141"/>
    <w:rsid w:val="00C2637B"/>
    <w:rsid w:val="00C267F7"/>
    <w:rsid w:val="00C27892"/>
    <w:rsid w:val="00C27E67"/>
    <w:rsid w:val="00C301AD"/>
    <w:rsid w:val="00C305C8"/>
    <w:rsid w:val="00C30C71"/>
    <w:rsid w:val="00C32529"/>
    <w:rsid w:val="00C32606"/>
    <w:rsid w:val="00C3682D"/>
    <w:rsid w:val="00C36E77"/>
    <w:rsid w:val="00C37294"/>
    <w:rsid w:val="00C37D67"/>
    <w:rsid w:val="00C42485"/>
    <w:rsid w:val="00C42D8D"/>
    <w:rsid w:val="00C42FB6"/>
    <w:rsid w:val="00C43DB7"/>
    <w:rsid w:val="00C44526"/>
    <w:rsid w:val="00C4492D"/>
    <w:rsid w:val="00C45D06"/>
    <w:rsid w:val="00C46532"/>
    <w:rsid w:val="00C46917"/>
    <w:rsid w:val="00C4695A"/>
    <w:rsid w:val="00C47B7A"/>
    <w:rsid w:val="00C47E75"/>
    <w:rsid w:val="00C47EE6"/>
    <w:rsid w:val="00C50187"/>
    <w:rsid w:val="00C53024"/>
    <w:rsid w:val="00C53561"/>
    <w:rsid w:val="00C548C1"/>
    <w:rsid w:val="00C575BF"/>
    <w:rsid w:val="00C57943"/>
    <w:rsid w:val="00C57DBF"/>
    <w:rsid w:val="00C60177"/>
    <w:rsid w:val="00C61080"/>
    <w:rsid w:val="00C623B5"/>
    <w:rsid w:val="00C63901"/>
    <w:rsid w:val="00C64AC1"/>
    <w:rsid w:val="00C650F0"/>
    <w:rsid w:val="00C65A70"/>
    <w:rsid w:val="00C708E2"/>
    <w:rsid w:val="00C70DFD"/>
    <w:rsid w:val="00C7156D"/>
    <w:rsid w:val="00C71E18"/>
    <w:rsid w:val="00C72CEE"/>
    <w:rsid w:val="00C7496B"/>
    <w:rsid w:val="00C749BF"/>
    <w:rsid w:val="00C74D60"/>
    <w:rsid w:val="00C834B7"/>
    <w:rsid w:val="00C83CFD"/>
    <w:rsid w:val="00C84144"/>
    <w:rsid w:val="00C84FA2"/>
    <w:rsid w:val="00C85D4A"/>
    <w:rsid w:val="00C868BE"/>
    <w:rsid w:val="00C874BC"/>
    <w:rsid w:val="00C87D49"/>
    <w:rsid w:val="00C9013A"/>
    <w:rsid w:val="00C909D9"/>
    <w:rsid w:val="00C926D7"/>
    <w:rsid w:val="00C92A3B"/>
    <w:rsid w:val="00C941D8"/>
    <w:rsid w:val="00C9428A"/>
    <w:rsid w:val="00C94BA7"/>
    <w:rsid w:val="00C95D47"/>
    <w:rsid w:val="00C963F9"/>
    <w:rsid w:val="00C97476"/>
    <w:rsid w:val="00CA0534"/>
    <w:rsid w:val="00CA20C5"/>
    <w:rsid w:val="00CA3EBB"/>
    <w:rsid w:val="00CA3F7A"/>
    <w:rsid w:val="00CA4388"/>
    <w:rsid w:val="00CA53ED"/>
    <w:rsid w:val="00CA67C9"/>
    <w:rsid w:val="00CA78B2"/>
    <w:rsid w:val="00CA7A54"/>
    <w:rsid w:val="00CA7D88"/>
    <w:rsid w:val="00CB15AE"/>
    <w:rsid w:val="00CB18BD"/>
    <w:rsid w:val="00CB1F6C"/>
    <w:rsid w:val="00CB2F2F"/>
    <w:rsid w:val="00CB439F"/>
    <w:rsid w:val="00CB48B1"/>
    <w:rsid w:val="00CB4EF3"/>
    <w:rsid w:val="00CB51E6"/>
    <w:rsid w:val="00CB5C1F"/>
    <w:rsid w:val="00CB5CDB"/>
    <w:rsid w:val="00CB6539"/>
    <w:rsid w:val="00CB760C"/>
    <w:rsid w:val="00CC0140"/>
    <w:rsid w:val="00CC0469"/>
    <w:rsid w:val="00CC0F69"/>
    <w:rsid w:val="00CC13F8"/>
    <w:rsid w:val="00CC2E3A"/>
    <w:rsid w:val="00CC3854"/>
    <w:rsid w:val="00CC3A17"/>
    <w:rsid w:val="00CC47C4"/>
    <w:rsid w:val="00CC489F"/>
    <w:rsid w:val="00CC496F"/>
    <w:rsid w:val="00CC4DC9"/>
    <w:rsid w:val="00CC53A5"/>
    <w:rsid w:val="00CC567C"/>
    <w:rsid w:val="00CC7896"/>
    <w:rsid w:val="00CC7C02"/>
    <w:rsid w:val="00CD169F"/>
    <w:rsid w:val="00CD1E8D"/>
    <w:rsid w:val="00CD428E"/>
    <w:rsid w:val="00CD52F2"/>
    <w:rsid w:val="00CD5D6D"/>
    <w:rsid w:val="00CE0C5D"/>
    <w:rsid w:val="00CE25D7"/>
    <w:rsid w:val="00CE264D"/>
    <w:rsid w:val="00CE2A50"/>
    <w:rsid w:val="00CE38A5"/>
    <w:rsid w:val="00CE43DE"/>
    <w:rsid w:val="00CE49DD"/>
    <w:rsid w:val="00CE51B3"/>
    <w:rsid w:val="00CE72F2"/>
    <w:rsid w:val="00CE7376"/>
    <w:rsid w:val="00CF0766"/>
    <w:rsid w:val="00CF0B2E"/>
    <w:rsid w:val="00CF0FEF"/>
    <w:rsid w:val="00CF2DBC"/>
    <w:rsid w:val="00CF3773"/>
    <w:rsid w:val="00CF4738"/>
    <w:rsid w:val="00CF564D"/>
    <w:rsid w:val="00CF5B81"/>
    <w:rsid w:val="00CF5C5F"/>
    <w:rsid w:val="00CF5D19"/>
    <w:rsid w:val="00CF60C8"/>
    <w:rsid w:val="00CF6EB4"/>
    <w:rsid w:val="00CF7AAC"/>
    <w:rsid w:val="00D001C1"/>
    <w:rsid w:val="00D0239A"/>
    <w:rsid w:val="00D030F2"/>
    <w:rsid w:val="00D0340B"/>
    <w:rsid w:val="00D03969"/>
    <w:rsid w:val="00D043C8"/>
    <w:rsid w:val="00D047A3"/>
    <w:rsid w:val="00D1024D"/>
    <w:rsid w:val="00D1045B"/>
    <w:rsid w:val="00D109B4"/>
    <w:rsid w:val="00D1144E"/>
    <w:rsid w:val="00D13EEE"/>
    <w:rsid w:val="00D14F09"/>
    <w:rsid w:val="00D1710B"/>
    <w:rsid w:val="00D17D0D"/>
    <w:rsid w:val="00D215E5"/>
    <w:rsid w:val="00D22782"/>
    <w:rsid w:val="00D22C9A"/>
    <w:rsid w:val="00D26D60"/>
    <w:rsid w:val="00D31CE8"/>
    <w:rsid w:val="00D31ED7"/>
    <w:rsid w:val="00D329B5"/>
    <w:rsid w:val="00D332D1"/>
    <w:rsid w:val="00D3617B"/>
    <w:rsid w:val="00D3791E"/>
    <w:rsid w:val="00D40050"/>
    <w:rsid w:val="00D4005B"/>
    <w:rsid w:val="00D40221"/>
    <w:rsid w:val="00D40252"/>
    <w:rsid w:val="00D40AF7"/>
    <w:rsid w:val="00D413DB"/>
    <w:rsid w:val="00D414FA"/>
    <w:rsid w:val="00D41937"/>
    <w:rsid w:val="00D41C00"/>
    <w:rsid w:val="00D4204A"/>
    <w:rsid w:val="00D4237C"/>
    <w:rsid w:val="00D433DE"/>
    <w:rsid w:val="00D43B55"/>
    <w:rsid w:val="00D44067"/>
    <w:rsid w:val="00D45933"/>
    <w:rsid w:val="00D45B42"/>
    <w:rsid w:val="00D468C8"/>
    <w:rsid w:val="00D472A7"/>
    <w:rsid w:val="00D50634"/>
    <w:rsid w:val="00D5088D"/>
    <w:rsid w:val="00D50953"/>
    <w:rsid w:val="00D50FE1"/>
    <w:rsid w:val="00D51DE0"/>
    <w:rsid w:val="00D5385B"/>
    <w:rsid w:val="00D55C42"/>
    <w:rsid w:val="00D57B42"/>
    <w:rsid w:val="00D62A97"/>
    <w:rsid w:val="00D63613"/>
    <w:rsid w:val="00D638FE"/>
    <w:rsid w:val="00D6428A"/>
    <w:rsid w:val="00D65326"/>
    <w:rsid w:val="00D67840"/>
    <w:rsid w:val="00D70F33"/>
    <w:rsid w:val="00D70F36"/>
    <w:rsid w:val="00D7161A"/>
    <w:rsid w:val="00D71B12"/>
    <w:rsid w:val="00D72741"/>
    <w:rsid w:val="00D72865"/>
    <w:rsid w:val="00D7409D"/>
    <w:rsid w:val="00D742EA"/>
    <w:rsid w:val="00D74628"/>
    <w:rsid w:val="00D7516A"/>
    <w:rsid w:val="00D75500"/>
    <w:rsid w:val="00D75F42"/>
    <w:rsid w:val="00D763AD"/>
    <w:rsid w:val="00D77409"/>
    <w:rsid w:val="00D80072"/>
    <w:rsid w:val="00D81F85"/>
    <w:rsid w:val="00D83044"/>
    <w:rsid w:val="00D831BB"/>
    <w:rsid w:val="00D83D31"/>
    <w:rsid w:val="00D84C78"/>
    <w:rsid w:val="00D867C3"/>
    <w:rsid w:val="00D907B3"/>
    <w:rsid w:val="00D92E1C"/>
    <w:rsid w:val="00D937E5"/>
    <w:rsid w:val="00D9433B"/>
    <w:rsid w:val="00D95BAA"/>
    <w:rsid w:val="00D95E24"/>
    <w:rsid w:val="00D96656"/>
    <w:rsid w:val="00DA03FD"/>
    <w:rsid w:val="00DA044E"/>
    <w:rsid w:val="00DA087D"/>
    <w:rsid w:val="00DA40DD"/>
    <w:rsid w:val="00DA4215"/>
    <w:rsid w:val="00DA42CE"/>
    <w:rsid w:val="00DA47F5"/>
    <w:rsid w:val="00DA54A4"/>
    <w:rsid w:val="00DA69E7"/>
    <w:rsid w:val="00DA7031"/>
    <w:rsid w:val="00DA7082"/>
    <w:rsid w:val="00DA7C41"/>
    <w:rsid w:val="00DB020A"/>
    <w:rsid w:val="00DB061C"/>
    <w:rsid w:val="00DB14A1"/>
    <w:rsid w:val="00DB16AD"/>
    <w:rsid w:val="00DB2B3D"/>
    <w:rsid w:val="00DB4846"/>
    <w:rsid w:val="00DB534F"/>
    <w:rsid w:val="00DB5A1A"/>
    <w:rsid w:val="00DB5B8B"/>
    <w:rsid w:val="00DB5CD3"/>
    <w:rsid w:val="00DB6065"/>
    <w:rsid w:val="00DB7FB5"/>
    <w:rsid w:val="00DC0299"/>
    <w:rsid w:val="00DC0553"/>
    <w:rsid w:val="00DC1BB9"/>
    <w:rsid w:val="00DC2411"/>
    <w:rsid w:val="00DC3279"/>
    <w:rsid w:val="00DC3417"/>
    <w:rsid w:val="00DC49EE"/>
    <w:rsid w:val="00DC514E"/>
    <w:rsid w:val="00DC5575"/>
    <w:rsid w:val="00DC5A3B"/>
    <w:rsid w:val="00DC652E"/>
    <w:rsid w:val="00DC75A2"/>
    <w:rsid w:val="00DC7B32"/>
    <w:rsid w:val="00DC7C06"/>
    <w:rsid w:val="00DC7CC6"/>
    <w:rsid w:val="00DD1B41"/>
    <w:rsid w:val="00DD3B6A"/>
    <w:rsid w:val="00DD4545"/>
    <w:rsid w:val="00DD5C16"/>
    <w:rsid w:val="00DD65CD"/>
    <w:rsid w:val="00DD6784"/>
    <w:rsid w:val="00DD6A63"/>
    <w:rsid w:val="00DD6B6B"/>
    <w:rsid w:val="00DD6EA8"/>
    <w:rsid w:val="00DD73E9"/>
    <w:rsid w:val="00DD7D6D"/>
    <w:rsid w:val="00DD7FFD"/>
    <w:rsid w:val="00DE001E"/>
    <w:rsid w:val="00DE0BEA"/>
    <w:rsid w:val="00DE3792"/>
    <w:rsid w:val="00DE3ECF"/>
    <w:rsid w:val="00DE4B44"/>
    <w:rsid w:val="00DE4BBE"/>
    <w:rsid w:val="00DE5020"/>
    <w:rsid w:val="00DE5DDD"/>
    <w:rsid w:val="00DE7146"/>
    <w:rsid w:val="00DE7D92"/>
    <w:rsid w:val="00DF156C"/>
    <w:rsid w:val="00DF1F23"/>
    <w:rsid w:val="00DF2F5C"/>
    <w:rsid w:val="00DF4BF7"/>
    <w:rsid w:val="00DF5EDD"/>
    <w:rsid w:val="00DF6683"/>
    <w:rsid w:val="00DF7867"/>
    <w:rsid w:val="00E00014"/>
    <w:rsid w:val="00E017D6"/>
    <w:rsid w:val="00E035AB"/>
    <w:rsid w:val="00E049E1"/>
    <w:rsid w:val="00E04B7C"/>
    <w:rsid w:val="00E04F63"/>
    <w:rsid w:val="00E05B92"/>
    <w:rsid w:val="00E06F86"/>
    <w:rsid w:val="00E07D89"/>
    <w:rsid w:val="00E10DD6"/>
    <w:rsid w:val="00E11045"/>
    <w:rsid w:val="00E11C61"/>
    <w:rsid w:val="00E11D2C"/>
    <w:rsid w:val="00E12D96"/>
    <w:rsid w:val="00E13211"/>
    <w:rsid w:val="00E1779F"/>
    <w:rsid w:val="00E200A6"/>
    <w:rsid w:val="00E20ADE"/>
    <w:rsid w:val="00E20D64"/>
    <w:rsid w:val="00E211A3"/>
    <w:rsid w:val="00E24290"/>
    <w:rsid w:val="00E24DBD"/>
    <w:rsid w:val="00E25652"/>
    <w:rsid w:val="00E256D8"/>
    <w:rsid w:val="00E25D2A"/>
    <w:rsid w:val="00E30E84"/>
    <w:rsid w:val="00E31149"/>
    <w:rsid w:val="00E31D82"/>
    <w:rsid w:val="00E3264D"/>
    <w:rsid w:val="00E32841"/>
    <w:rsid w:val="00E353C8"/>
    <w:rsid w:val="00E36397"/>
    <w:rsid w:val="00E4034E"/>
    <w:rsid w:val="00E418B0"/>
    <w:rsid w:val="00E42499"/>
    <w:rsid w:val="00E44656"/>
    <w:rsid w:val="00E45463"/>
    <w:rsid w:val="00E46C64"/>
    <w:rsid w:val="00E46F78"/>
    <w:rsid w:val="00E475CC"/>
    <w:rsid w:val="00E478F4"/>
    <w:rsid w:val="00E50F9C"/>
    <w:rsid w:val="00E51DDF"/>
    <w:rsid w:val="00E526FF"/>
    <w:rsid w:val="00E5683C"/>
    <w:rsid w:val="00E568BB"/>
    <w:rsid w:val="00E60DFF"/>
    <w:rsid w:val="00E60E2F"/>
    <w:rsid w:val="00E61814"/>
    <w:rsid w:val="00E62217"/>
    <w:rsid w:val="00E63F36"/>
    <w:rsid w:val="00E647AF"/>
    <w:rsid w:val="00E65515"/>
    <w:rsid w:val="00E65798"/>
    <w:rsid w:val="00E65E96"/>
    <w:rsid w:val="00E660C9"/>
    <w:rsid w:val="00E662BD"/>
    <w:rsid w:val="00E66CBE"/>
    <w:rsid w:val="00E67417"/>
    <w:rsid w:val="00E67C30"/>
    <w:rsid w:val="00E67D12"/>
    <w:rsid w:val="00E7032B"/>
    <w:rsid w:val="00E71233"/>
    <w:rsid w:val="00E714B4"/>
    <w:rsid w:val="00E7180E"/>
    <w:rsid w:val="00E726A4"/>
    <w:rsid w:val="00E7409D"/>
    <w:rsid w:val="00E745AB"/>
    <w:rsid w:val="00E750BA"/>
    <w:rsid w:val="00E75690"/>
    <w:rsid w:val="00E7591E"/>
    <w:rsid w:val="00E762BF"/>
    <w:rsid w:val="00E76B31"/>
    <w:rsid w:val="00E809BC"/>
    <w:rsid w:val="00E80F48"/>
    <w:rsid w:val="00E81C33"/>
    <w:rsid w:val="00E82509"/>
    <w:rsid w:val="00E829D1"/>
    <w:rsid w:val="00E8423D"/>
    <w:rsid w:val="00E84415"/>
    <w:rsid w:val="00E85F6E"/>
    <w:rsid w:val="00E861A6"/>
    <w:rsid w:val="00E87182"/>
    <w:rsid w:val="00E87DFC"/>
    <w:rsid w:val="00E90342"/>
    <w:rsid w:val="00E92559"/>
    <w:rsid w:val="00E92C73"/>
    <w:rsid w:val="00E94829"/>
    <w:rsid w:val="00E94BC4"/>
    <w:rsid w:val="00E957B3"/>
    <w:rsid w:val="00E96F96"/>
    <w:rsid w:val="00EA0AE8"/>
    <w:rsid w:val="00EA0F59"/>
    <w:rsid w:val="00EA15CB"/>
    <w:rsid w:val="00EA20AF"/>
    <w:rsid w:val="00EA3715"/>
    <w:rsid w:val="00EA393A"/>
    <w:rsid w:val="00EA3D5B"/>
    <w:rsid w:val="00EA4692"/>
    <w:rsid w:val="00EA4ED1"/>
    <w:rsid w:val="00EA549B"/>
    <w:rsid w:val="00EA5B74"/>
    <w:rsid w:val="00EA6658"/>
    <w:rsid w:val="00EA6971"/>
    <w:rsid w:val="00EA6B15"/>
    <w:rsid w:val="00EA6F81"/>
    <w:rsid w:val="00EB0488"/>
    <w:rsid w:val="00EB1A31"/>
    <w:rsid w:val="00EB2099"/>
    <w:rsid w:val="00EB39A7"/>
    <w:rsid w:val="00EB484C"/>
    <w:rsid w:val="00EB4B93"/>
    <w:rsid w:val="00EB4EE0"/>
    <w:rsid w:val="00EB6207"/>
    <w:rsid w:val="00EC1C43"/>
    <w:rsid w:val="00EC366D"/>
    <w:rsid w:val="00EC4244"/>
    <w:rsid w:val="00EC44FA"/>
    <w:rsid w:val="00EC470A"/>
    <w:rsid w:val="00EC4806"/>
    <w:rsid w:val="00EC4D89"/>
    <w:rsid w:val="00EC5495"/>
    <w:rsid w:val="00EC5E38"/>
    <w:rsid w:val="00EC62F8"/>
    <w:rsid w:val="00EC7012"/>
    <w:rsid w:val="00ED101F"/>
    <w:rsid w:val="00ED2D1E"/>
    <w:rsid w:val="00ED2E43"/>
    <w:rsid w:val="00ED33DA"/>
    <w:rsid w:val="00ED53AF"/>
    <w:rsid w:val="00ED558C"/>
    <w:rsid w:val="00ED705F"/>
    <w:rsid w:val="00EE00E7"/>
    <w:rsid w:val="00EE0440"/>
    <w:rsid w:val="00EE0EAF"/>
    <w:rsid w:val="00EE17C9"/>
    <w:rsid w:val="00EE1821"/>
    <w:rsid w:val="00EE1A5A"/>
    <w:rsid w:val="00EE1BC4"/>
    <w:rsid w:val="00EE2CE6"/>
    <w:rsid w:val="00EE3BA5"/>
    <w:rsid w:val="00EE4C32"/>
    <w:rsid w:val="00EE5048"/>
    <w:rsid w:val="00EE5683"/>
    <w:rsid w:val="00EE5DE7"/>
    <w:rsid w:val="00EE69C2"/>
    <w:rsid w:val="00EE7D65"/>
    <w:rsid w:val="00EF0682"/>
    <w:rsid w:val="00EF0AB6"/>
    <w:rsid w:val="00EF60B9"/>
    <w:rsid w:val="00EF79FA"/>
    <w:rsid w:val="00F00C4E"/>
    <w:rsid w:val="00F00F02"/>
    <w:rsid w:val="00F02C6F"/>
    <w:rsid w:val="00F03A17"/>
    <w:rsid w:val="00F04362"/>
    <w:rsid w:val="00F068F9"/>
    <w:rsid w:val="00F06B67"/>
    <w:rsid w:val="00F074A5"/>
    <w:rsid w:val="00F106B4"/>
    <w:rsid w:val="00F12A17"/>
    <w:rsid w:val="00F12C8A"/>
    <w:rsid w:val="00F1582C"/>
    <w:rsid w:val="00F176E1"/>
    <w:rsid w:val="00F20F8F"/>
    <w:rsid w:val="00F211C7"/>
    <w:rsid w:val="00F21D27"/>
    <w:rsid w:val="00F21F74"/>
    <w:rsid w:val="00F2262E"/>
    <w:rsid w:val="00F22C70"/>
    <w:rsid w:val="00F233F9"/>
    <w:rsid w:val="00F234A8"/>
    <w:rsid w:val="00F236A8"/>
    <w:rsid w:val="00F2618E"/>
    <w:rsid w:val="00F27385"/>
    <w:rsid w:val="00F27AAB"/>
    <w:rsid w:val="00F315DD"/>
    <w:rsid w:val="00F31EBF"/>
    <w:rsid w:val="00F3263A"/>
    <w:rsid w:val="00F32C24"/>
    <w:rsid w:val="00F33A74"/>
    <w:rsid w:val="00F3568D"/>
    <w:rsid w:val="00F35F90"/>
    <w:rsid w:val="00F370A8"/>
    <w:rsid w:val="00F4028D"/>
    <w:rsid w:val="00F402E8"/>
    <w:rsid w:val="00F4039B"/>
    <w:rsid w:val="00F42D4B"/>
    <w:rsid w:val="00F43DCD"/>
    <w:rsid w:val="00F43EBA"/>
    <w:rsid w:val="00F43F18"/>
    <w:rsid w:val="00F443E5"/>
    <w:rsid w:val="00F44D6D"/>
    <w:rsid w:val="00F45971"/>
    <w:rsid w:val="00F51F09"/>
    <w:rsid w:val="00F52E74"/>
    <w:rsid w:val="00F53276"/>
    <w:rsid w:val="00F54EF2"/>
    <w:rsid w:val="00F60880"/>
    <w:rsid w:val="00F610EA"/>
    <w:rsid w:val="00F61A22"/>
    <w:rsid w:val="00F62EA6"/>
    <w:rsid w:val="00F63DE7"/>
    <w:rsid w:val="00F64883"/>
    <w:rsid w:val="00F65586"/>
    <w:rsid w:val="00F65A86"/>
    <w:rsid w:val="00F66AE6"/>
    <w:rsid w:val="00F67958"/>
    <w:rsid w:val="00F7032C"/>
    <w:rsid w:val="00F704B0"/>
    <w:rsid w:val="00F709C4"/>
    <w:rsid w:val="00F7122C"/>
    <w:rsid w:val="00F732C0"/>
    <w:rsid w:val="00F7510B"/>
    <w:rsid w:val="00F80CAC"/>
    <w:rsid w:val="00F8365F"/>
    <w:rsid w:val="00F84328"/>
    <w:rsid w:val="00F84411"/>
    <w:rsid w:val="00F84F2D"/>
    <w:rsid w:val="00F91A72"/>
    <w:rsid w:val="00F91D85"/>
    <w:rsid w:val="00F91EE8"/>
    <w:rsid w:val="00F93414"/>
    <w:rsid w:val="00F93860"/>
    <w:rsid w:val="00F93D01"/>
    <w:rsid w:val="00F95DA5"/>
    <w:rsid w:val="00FA0BA5"/>
    <w:rsid w:val="00FA14F0"/>
    <w:rsid w:val="00FA182E"/>
    <w:rsid w:val="00FA2E0C"/>
    <w:rsid w:val="00FA330A"/>
    <w:rsid w:val="00FA395E"/>
    <w:rsid w:val="00FA4642"/>
    <w:rsid w:val="00FA64E0"/>
    <w:rsid w:val="00FA7937"/>
    <w:rsid w:val="00FA7ECC"/>
    <w:rsid w:val="00FB051F"/>
    <w:rsid w:val="00FB23E1"/>
    <w:rsid w:val="00FB248F"/>
    <w:rsid w:val="00FB34F7"/>
    <w:rsid w:val="00FB34FE"/>
    <w:rsid w:val="00FB4663"/>
    <w:rsid w:val="00FB46B2"/>
    <w:rsid w:val="00FB5601"/>
    <w:rsid w:val="00FB5669"/>
    <w:rsid w:val="00FB674F"/>
    <w:rsid w:val="00FC01D5"/>
    <w:rsid w:val="00FC0B07"/>
    <w:rsid w:val="00FC0F68"/>
    <w:rsid w:val="00FC1536"/>
    <w:rsid w:val="00FC18F5"/>
    <w:rsid w:val="00FC2826"/>
    <w:rsid w:val="00FC4919"/>
    <w:rsid w:val="00FC5FB3"/>
    <w:rsid w:val="00FC6F46"/>
    <w:rsid w:val="00FC7C4E"/>
    <w:rsid w:val="00FD1EBC"/>
    <w:rsid w:val="00FD2C6F"/>
    <w:rsid w:val="00FD3BB6"/>
    <w:rsid w:val="00FD4460"/>
    <w:rsid w:val="00FD5969"/>
    <w:rsid w:val="00FD5F52"/>
    <w:rsid w:val="00FD753A"/>
    <w:rsid w:val="00FE0D06"/>
    <w:rsid w:val="00FE1ABE"/>
    <w:rsid w:val="00FE2079"/>
    <w:rsid w:val="00FE21D3"/>
    <w:rsid w:val="00FE523A"/>
    <w:rsid w:val="00FE558E"/>
    <w:rsid w:val="00FE6D2B"/>
    <w:rsid w:val="00FE6EA7"/>
    <w:rsid w:val="00FF11D4"/>
    <w:rsid w:val="00FF1A9F"/>
    <w:rsid w:val="00FF1D7F"/>
    <w:rsid w:val="00FF26B3"/>
    <w:rsid w:val="00FF3395"/>
    <w:rsid w:val="00FF3596"/>
    <w:rsid w:val="00FF4603"/>
    <w:rsid w:val="00FF4A49"/>
    <w:rsid w:val="00FF4FE8"/>
    <w:rsid w:val="00FF5080"/>
    <w:rsid w:val="00FF51CE"/>
    <w:rsid w:val="00FF598E"/>
    <w:rsid w:val="00FF5CC9"/>
    <w:rsid w:val="00FF5F6D"/>
    <w:rsid w:val="00FF6A3E"/>
    <w:rsid w:val="00FF6C65"/>
    <w:rsid w:val="00FF6E23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710DA"/>
  <w15:docId w15:val="{6E7400B6-C4DA-40CE-84F2-A9D2CB69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33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09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7033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7033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7033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6703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67033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670339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67033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link w:val="Stopka"/>
    <w:uiPriority w:val="99"/>
    <w:rsid w:val="006703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703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7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7033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7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670339"/>
    <w:pPr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TytuZnak">
    <w:name w:val="Tytuł Znak"/>
    <w:link w:val="Tytu"/>
    <w:rsid w:val="0067033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7033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rsid w:val="0067033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FooterChar">
    <w:name w:val="Footer Char"/>
    <w:locked/>
    <w:rsid w:val="00D1045B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1459B6"/>
    <w:rPr>
      <w:rFonts w:ascii="Verdana" w:hAnsi="Verdan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7C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17C9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4E2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0E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E20E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0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E20E8"/>
    <w:rPr>
      <w:rFonts w:ascii="Times New Roman" w:eastAsia="Times New Roman" w:hAnsi="Times New Roman"/>
      <w:b/>
      <w:bCs/>
    </w:rPr>
  </w:style>
  <w:style w:type="paragraph" w:styleId="Listapunktowana3">
    <w:name w:val="List Bullet 3"/>
    <w:basedOn w:val="Normalny"/>
    <w:rsid w:val="00BD26DD"/>
    <w:pPr>
      <w:tabs>
        <w:tab w:val="num" w:pos="3306"/>
      </w:tabs>
      <w:overflowPunct w:val="0"/>
      <w:autoSpaceDE w:val="0"/>
      <w:autoSpaceDN w:val="0"/>
      <w:adjustRightInd w:val="0"/>
      <w:ind w:left="3306" w:hanging="360"/>
      <w:textAlignment w:val="baseline"/>
    </w:pPr>
    <w:rPr>
      <w:szCs w:val="20"/>
    </w:rPr>
  </w:style>
  <w:style w:type="paragraph" w:customStyle="1" w:styleId="Bezodstpw1">
    <w:name w:val="Bez odstępów1"/>
    <w:qFormat/>
    <w:rsid w:val="00E90342"/>
    <w:pPr>
      <w:ind w:firstLine="709"/>
      <w:jc w:val="both"/>
    </w:pPr>
    <w:rPr>
      <w:rFonts w:ascii="Verdana" w:hAnsi="Verdana"/>
      <w:sz w:val="24"/>
      <w:szCs w:val="24"/>
      <w:lang w:eastAsia="en-US"/>
    </w:rPr>
  </w:style>
  <w:style w:type="paragraph" w:customStyle="1" w:styleId="verdena">
    <w:name w:val="verdena"/>
    <w:basedOn w:val="Normalny"/>
    <w:autoRedefine/>
    <w:rsid w:val="000E2FC1"/>
    <w:pPr>
      <w:ind w:left="990" w:hanging="990"/>
      <w:jc w:val="both"/>
    </w:pPr>
    <w:rPr>
      <w:rFonts w:ascii="Verdana" w:eastAsia="Calibri" w:hAnsi="Verdana"/>
      <w:sz w:val="20"/>
      <w:szCs w:val="20"/>
      <w:lang w:eastAsia="en-US"/>
    </w:rPr>
  </w:style>
  <w:style w:type="paragraph" w:customStyle="1" w:styleId="WW-Tekstpodstawowy2">
    <w:name w:val="WW-Tekst podstawowy 2"/>
    <w:basedOn w:val="Normalny"/>
    <w:rsid w:val="003A4FB5"/>
    <w:pPr>
      <w:suppressAutoHyphens/>
      <w:spacing w:line="360" w:lineRule="auto"/>
    </w:pPr>
    <w:rPr>
      <w:rFonts w:ascii="Tahoma" w:hAnsi="Tahoma" w:cs="Tahoma"/>
      <w:b/>
      <w:bCs/>
      <w:lang w:eastAsia="ar-SA"/>
    </w:rPr>
  </w:style>
  <w:style w:type="paragraph" w:styleId="Tekstpodstawowy">
    <w:name w:val="Body Text"/>
    <w:aliases w:val="body text,UNI-Tekst w tabeli"/>
    <w:basedOn w:val="Normalny"/>
    <w:link w:val="TekstpodstawowyZnak"/>
    <w:unhideWhenUsed/>
    <w:rsid w:val="00F31EBF"/>
    <w:pPr>
      <w:spacing w:after="120"/>
    </w:pPr>
  </w:style>
  <w:style w:type="character" w:customStyle="1" w:styleId="TekstpodstawowyZnak">
    <w:name w:val="Tekst podstawowy Znak"/>
    <w:aliases w:val="body text Znak,UNI-Tekst w tabeli Znak"/>
    <w:link w:val="Tekstpodstawowy"/>
    <w:rsid w:val="00F31EBF"/>
    <w:rPr>
      <w:rFonts w:ascii="Times New Roman" w:eastAsia="Times New Roman" w:hAnsi="Times New Roman"/>
      <w:sz w:val="24"/>
      <w:szCs w:val="24"/>
    </w:rPr>
  </w:style>
  <w:style w:type="paragraph" w:customStyle="1" w:styleId="Tekstpodstawowy2">
    <w:name w:val="Tekst podstawowy2"/>
    <w:basedOn w:val="Normalny"/>
    <w:uiPriority w:val="99"/>
    <w:rsid w:val="00F31EBF"/>
    <w:pPr>
      <w:widowControl w:val="0"/>
      <w:shd w:val="clear" w:color="auto" w:fill="FFFFFF"/>
      <w:spacing w:before="420" w:after="180" w:line="240" w:lineRule="atLeast"/>
      <w:ind w:hanging="540"/>
    </w:pPr>
    <w:rPr>
      <w:rFonts w:ascii="Arial" w:hAnsi="Arial" w:cs="Arial"/>
      <w:sz w:val="20"/>
      <w:szCs w:val="20"/>
      <w:lang w:eastAsia="en-US"/>
    </w:rPr>
  </w:style>
  <w:style w:type="paragraph" w:styleId="Akapitzlist">
    <w:name w:val="List Paragraph"/>
    <w:aliases w:val="Numerowanie,List Paragraph,Akapit z listą BS,RR PGE Akapit z listą,Styl 1,CW_Lista,L1,Akapit z listą5"/>
    <w:basedOn w:val="Normalny"/>
    <w:link w:val="AkapitzlistZnak"/>
    <w:uiPriority w:val="34"/>
    <w:qFormat/>
    <w:rsid w:val="00F31EBF"/>
    <w:pPr>
      <w:ind w:left="708"/>
    </w:pPr>
  </w:style>
  <w:style w:type="character" w:styleId="Hipercze">
    <w:name w:val="Hyperlink"/>
    <w:basedOn w:val="Domylnaczcionkaakapitu"/>
    <w:unhideWhenUsed/>
    <w:rsid w:val="001E714C"/>
    <w:rPr>
      <w:color w:val="0000FF"/>
      <w:u w:val="single"/>
    </w:rPr>
  </w:style>
  <w:style w:type="paragraph" w:styleId="Tekstpodstawowy20">
    <w:name w:val="Body Text 2"/>
    <w:basedOn w:val="Normalny"/>
    <w:link w:val="Tekstpodstawowy2Znak"/>
    <w:uiPriority w:val="99"/>
    <w:unhideWhenUsed/>
    <w:rsid w:val="009155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0"/>
    <w:uiPriority w:val="99"/>
    <w:rsid w:val="0091555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15551"/>
    <w:pPr>
      <w:suppressAutoHyphens/>
      <w:autoSpaceDE w:val="0"/>
    </w:pPr>
    <w:rPr>
      <w:rFonts w:ascii="Arial" w:hAnsi="Arial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3D5C4B"/>
    <w:pPr>
      <w:widowControl w:val="0"/>
      <w:tabs>
        <w:tab w:val="left" w:pos="567"/>
      </w:tabs>
      <w:suppressAutoHyphens/>
      <w:autoSpaceDE w:val="0"/>
      <w:ind w:firstLine="40"/>
      <w:jc w:val="both"/>
    </w:pPr>
    <w:rPr>
      <w:rFonts w:ascii="Tahoma" w:eastAsia="Times New Roman" w:hAnsi="Tahoma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C90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portText">
    <w:name w:val="Report Text"/>
    <w:uiPriority w:val="99"/>
    <w:rsid w:val="00C909D9"/>
    <w:pPr>
      <w:suppressAutoHyphens/>
      <w:spacing w:after="120" w:line="260" w:lineRule="atLeast"/>
      <w:jc w:val="both"/>
    </w:pPr>
    <w:rPr>
      <w:rFonts w:ascii="Arial" w:eastAsia="Arial" w:hAnsi="Arial" w:cs="Arial"/>
      <w:lang w:eastAsia="ar-SA"/>
    </w:rPr>
  </w:style>
  <w:style w:type="paragraph" w:customStyle="1" w:styleId="Akapitzlist1">
    <w:name w:val="Akapit z listą1"/>
    <w:basedOn w:val="Normalny"/>
    <w:rsid w:val="00F00C4E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00C4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00C4E"/>
    <w:rPr>
      <w:rFonts w:ascii="Times New Roman" w:eastAsia="Times New Roman" w:hAnsi="Times New Roman"/>
      <w:sz w:val="16"/>
      <w:szCs w:val="16"/>
    </w:rPr>
  </w:style>
  <w:style w:type="paragraph" w:customStyle="1" w:styleId="siwz">
    <w:name w:val="siwz"/>
    <w:basedOn w:val="Normalny"/>
    <w:uiPriority w:val="99"/>
    <w:qFormat/>
    <w:rsid w:val="00F00C4E"/>
    <w:pPr>
      <w:contextualSpacing/>
      <w:jc w:val="both"/>
    </w:pPr>
    <w:rPr>
      <w:rFonts w:ascii="Arial" w:hAnsi="Arial" w:cs="Arial"/>
      <w:bCs/>
      <w:iCs/>
      <w:szCs w:val="20"/>
    </w:rPr>
  </w:style>
  <w:style w:type="paragraph" w:customStyle="1" w:styleId="Akapitzlist2">
    <w:name w:val="Akapit z listą2"/>
    <w:basedOn w:val="Normalny"/>
    <w:rsid w:val="00E31D82"/>
    <w:pPr>
      <w:suppressAutoHyphens/>
      <w:spacing w:before="120"/>
      <w:ind w:left="708"/>
      <w:jc w:val="both"/>
    </w:pPr>
    <w:rPr>
      <w:lang w:eastAsia="zh-CN"/>
    </w:rPr>
  </w:style>
  <w:style w:type="character" w:customStyle="1" w:styleId="AkapitzlistZnak">
    <w:name w:val="Akapit z listą Znak"/>
    <w:aliases w:val="Numerowanie Znak,List Paragraph Znak,Akapit z listą BS Znak,RR PGE Akapit z listą Znak,Styl 1 Znak,CW_Lista Znak,L1 Znak,Akapit z listą5 Znak"/>
    <w:link w:val="Akapitzlist"/>
    <w:uiPriority w:val="34"/>
    <w:qFormat/>
    <w:locked/>
    <w:rsid w:val="000E7C02"/>
    <w:rPr>
      <w:rFonts w:ascii="Times New Roman" w:eastAsia="Times New Roman" w:hAnsi="Times New Roman"/>
      <w:sz w:val="24"/>
      <w:szCs w:val="24"/>
    </w:rPr>
  </w:style>
  <w:style w:type="numbering" w:customStyle="1" w:styleId="WWNum29">
    <w:name w:val="WWNum29"/>
    <w:basedOn w:val="Bezlisty"/>
    <w:rsid w:val="0055299A"/>
    <w:pPr>
      <w:numPr>
        <w:numId w:val="26"/>
      </w:numPr>
    </w:pPr>
  </w:style>
  <w:style w:type="numbering" w:customStyle="1" w:styleId="WWNum30">
    <w:name w:val="WWNum30"/>
    <w:basedOn w:val="Bezlisty"/>
    <w:rsid w:val="0055299A"/>
    <w:pPr>
      <w:numPr>
        <w:numId w:val="27"/>
      </w:numPr>
    </w:pPr>
  </w:style>
  <w:style w:type="character" w:customStyle="1" w:styleId="FontStyle26">
    <w:name w:val="Font Style26"/>
    <w:uiPriority w:val="99"/>
    <w:rsid w:val="00232FE6"/>
    <w:rPr>
      <w:rFonts w:ascii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6691D-9EEA-4299-BF40-84C51EDB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16</Pages>
  <Words>6496</Words>
  <Characters>38982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NZU/362- 28/ZS-23/10</vt:lpstr>
    </vt:vector>
  </TitlesOfParts>
  <Company>Hewlett-Packard Company</Company>
  <LinksUpToDate>false</LinksUpToDate>
  <CharactersWithSpaces>45388</CharactersWithSpaces>
  <SharedDoc>false</SharedDoc>
  <HLinks>
    <vt:vector size="6" baseType="variant">
      <vt:variant>
        <vt:i4>1769517</vt:i4>
      </vt:variant>
      <vt:variant>
        <vt:i4>0</vt:i4>
      </vt:variant>
      <vt:variant>
        <vt:i4>0</vt:i4>
      </vt:variant>
      <vt:variant>
        <vt:i4>5</vt:i4>
      </vt:variant>
      <vt:variant>
        <vt:lpwstr>mailto:mszurek@umsiechnice.pl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NZU/362- 28/ZS-23/10</dc:title>
  <dc:subject/>
  <dc:creator>rmaciejec</dc:creator>
  <cp:keywords/>
  <dc:description/>
  <cp:lastModifiedBy>Mariusz Kowalczyk</cp:lastModifiedBy>
  <cp:revision>6</cp:revision>
  <cp:lastPrinted>2024-05-29T09:05:00Z</cp:lastPrinted>
  <dcterms:created xsi:type="dcterms:W3CDTF">2024-05-15T15:35:00Z</dcterms:created>
  <dcterms:modified xsi:type="dcterms:W3CDTF">2024-05-29T09:05:00Z</dcterms:modified>
</cp:coreProperties>
</file>