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FA6B" w14:textId="77777777" w:rsidR="0032317E" w:rsidRDefault="0032317E" w:rsidP="0032317E">
      <w:pPr>
        <w:spacing w:after="0"/>
        <w:jc w:val="both"/>
      </w:pPr>
      <w:r>
        <w:t xml:space="preserve">                           </w:t>
      </w:r>
    </w:p>
    <w:p w14:paraId="21F8C259" w14:textId="77777777" w:rsidR="0032317E" w:rsidRDefault="0032317E" w:rsidP="0032317E">
      <w:pPr>
        <w:spacing w:after="0"/>
        <w:jc w:val="both"/>
      </w:pPr>
    </w:p>
    <w:p w14:paraId="5F44A440" w14:textId="77777777" w:rsidR="0032317E" w:rsidRPr="0032317E" w:rsidRDefault="0032317E" w:rsidP="0032317E">
      <w:pPr>
        <w:spacing w:after="0"/>
        <w:jc w:val="center"/>
        <w:rPr>
          <w:b/>
          <w:bCs/>
          <w:sz w:val="32"/>
          <w:szCs w:val="32"/>
        </w:rPr>
      </w:pPr>
      <w:r w:rsidRPr="0032317E">
        <w:rPr>
          <w:b/>
          <w:bCs/>
          <w:sz w:val="32"/>
          <w:szCs w:val="32"/>
        </w:rPr>
        <w:t>Samodzielny Publiczny  Zakład Opieki</w:t>
      </w:r>
    </w:p>
    <w:p w14:paraId="675E15DF" w14:textId="4922092A" w:rsidR="0032317E" w:rsidRPr="0032317E" w:rsidRDefault="0032317E" w:rsidP="0032317E">
      <w:pPr>
        <w:spacing w:after="0"/>
        <w:jc w:val="center"/>
        <w:rPr>
          <w:b/>
          <w:bCs/>
        </w:rPr>
      </w:pPr>
      <w:r w:rsidRPr="0032317E">
        <w:rPr>
          <w:b/>
          <w:bCs/>
          <w:sz w:val="32"/>
          <w:szCs w:val="32"/>
        </w:rPr>
        <w:t>Zdrowotnej w Węgrowie</w:t>
      </w:r>
    </w:p>
    <w:p w14:paraId="1F79F810" w14:textId="39C665C0" w:rsidR="0032317E" w:rsidRPr="0032317E" w:rsidRDefault="0032317E" w:rsidP="0032317E">
      <w:pPr>
        <w:spacing w:after="0"/>
        <w:jc w:val="center"/>
        <w:rPr>
          <w:b/>
          <w:bCs/>
          <w:sz w:val="28"/>
          <w:szCs w:val="28"/>
        </w:rPr>
      </w:pPr>
      <w:r w:rsidRPr="0032317E">
        <w:rPr>
          <w:b/>
          <w:bCs/>
          <w:sz w:val="28"/>
          <w:szCs w:val="28"/>
        </w:rPr>
        <w:t>ul. Kościuszki 15</w:t>
      </w:r>
    </w:p>
    <w:p w14:paraId="252E2E71" w14:textId="0B3A5A42" w:rsidR="0032317E" w:rsidRPr="0032317E" w:rsidRDefault="0032317E" w:rsidP="0032317E">
      <w:pPr>
        <w:spacing w:after="0"/>
        <w:jc w:val="center"/>
        <w:rPr>
          <w:sz w:val="32"/>
          <w:szCs w:val="32"/>
        </w:rPr>
      </w:pPr>
      <w:r w:rsidRPr="0032317E">
        <w:rPr>
          <w:b/>
          <w:bCs/>
          <w:sz w:val="28"/>
          <w:szCs w:val="28"/>
        </w:rPr>
        <w:t>07-100 WĘGRÓW</w:t>
      </w:r>
    </w:p>
    <w:p w14:paraId="77B87A77" w14:textId="77777777" w:rsidR="0032317E" w:rsidRDefault="0032317E" w:rsidP="0032317E">
      <w:pPr>
        <w:spacing w:after="0"/>
        <w:jc w:val="both"/>
      </w:pPr>
    </w:p>
    <w:p w14:paraId="7B3F2A20" w14:textId="77777777" w:rsidR="0032317E" w:rsidRDefault="0032317E" w:rsidP="0032317E">
      <w:pPr>
        <w:spacing w:after="0"/>
        <w:jc w:val="both"/>
      </w:pPr>
    </w:p>
    <w:p w14:paraId="2EB949D5" w14:textId="5955196B" w:rsidR="0032317E" w:rsidRDefault="0032317E" w:rsidP="0032317E">
      <w:pPr>
        <w:spacing w:after="0"/>
        <w:jc w:val="both"/>
      </w:pPr>
    </w:p>
    <w:p w14:paraId="15522CB3" w14:textId="1054287F" w:rsidR="0032317E" w:rsidRPr="0032317E" w:rsidRDefault="0032317E" w:rsidP="0032317E">
      <w:pPr>
        <w:spacing w:after="0"/>
        <w:jc w:val="both"/>
        <w:rPr>
          <w:b/>
          <w:bCs/>
          <w:sz w:val="24"/>
          <w:szCs w:val="24"/>
        </w:rPr>
      </w:pPr>
      <w:r w:rsidRPr="0032317E">
        <w:rPr>
          <w:b/>
          <w:bCs/>
          <w:sz w:val="24"/>
          <w:szCs w:val="24"/>
        </w:rPr>
        <w:t>Znak: ZP/</w:t>
      </w:r>
      <w:r>
        <w:rPr>
          <w:b/>
          <w:bCs/>
          <w:sz w:val="24"/>
          <w:szCs w:val="24"/>
        </w:rPr>
        <w:t>A</w:t>
      </w:r>
      <w:r w:rsidR="00C00796">
        <w:rPr>
          <w:b/>
          <w:bCs/>
          <w:sz w:val="24"/>
          <w:szCs w:val="24"/>
        </w:rPr>
        <w:t>B/7/20</w:t>
      </w:r>
    </w:p>
    <w:p w14:paraId="0C898AF9" w14:textId="77777777" w:rsidR="0032317E" w:rsidRDefault="0032317E" w:rsidP="0032317E">
      <w:pPr>
        <w:spacing w:after="0"/>
        <w:jc w:val="both"/>
      </w:pPr>
    </w:p>
    <w:p w14:paraId="13A531ED" w14:textId="77777777" w:rsidR="0032317E" w:rsidRDefault="0032317E" w:rsidP="0032317E">
      <w:pPr>
        <w:spacing w:after="0"/>
        <w:jc w:val="both"/>
      </w:pPr>
    </w:p>
    <w:p w14:paraId="4378FECE" w14:textId="77777777" w:rsidR="0032317E" w:rsidRDefault="0032317E" w:rsidP="0032317E">
      <w:pPr>
        <w:spacing w:after="0"/>
        <w:jc w:val="both"/>
      </w:pPr>
    </w:p>
    <w:p w14:paraId="13D3F709" w14:textId="77777777" w:rsidR="0032317E" w:rsidRDefault="0032317E" w:rsidP="0032317E">
      <w:pPr>
        <w:spacing w:after="0"/>
        <w:jc w:val="both"/>
      </w:pPr>
      <w:r>
        <w:t xml:space="preserve">                   </w:t>
      </w:r>
    </w:p>
    <w:p w14:paraId="5E520ADB" w14:textId="4EFB1545" w:rsidR="0032317E" w:rsidRPr="0032317E" w:rsidRDefault="0032317E" w:rsidP="0032317E">
      <w:pPr>
        <w:spacing w:after="0"/>
        <w:jc w:val="center"/>
        <w:rPr>
          <w:b/>
          <w:bCs/>
          <w:sz w:val="28"/>
          <w:szCs w:val="28"/>
        </w:rPr>
      </w:pPr>
      <w:r w:rsidRPr="0032317E">
        <w:rPr>
          <w:b/>
          <w:bCs/>
          <w:sz w:val="28"/>
          <w:szCs w:val="28"/>
        </w:rPr>
        <w:t>SPECYFIKACJA  ISTOTNYCH WARUNKÓW  ZAMÓWIENIA</w:t>
      </w:r>
    </w:p>
    <w:p w14:paraId="2479FAE0" w14:textId="32AAA0E0" w:rsidR="0032317E" w:rsidRPr="0032317E" w:rsidRDefault="0032317E" w:rsidP="0032317E">
      <w:pPr>
        <w:spacing w:after="0"/>
        <w:jc w:val="center"/>
        <w:rPr>
          <w:b/>
          <w:bCs/>
          <w:i/>
          <w:iCs/>
          <w:sz w:val="28"/>
          <w:szCs w:val="28"/>
        </w:rPr>
      </w:pPr>
      <w:r w:rsidRPr="0032317E">
        <w:rPr>
          <w:b/>
          <w:bCs/>
          <w:i/>
          <w:iCs/>
          <w:sz w:val="28"/>
          <w:szCs w:val="28"/>
        </w:rPr>
        <w:t xml:space="preserve">na dostawę odczynników laboratoryjnych do </w:t>
      </w:r>
      <w:r w:rsidR="00C00796">
        <w:rPr>
          <w:b/>
          <w:bCs/>
          <w:i/>
          <w:iCs/>
          <w:sz w:val="28"/>
          <w:szCs w:val="28"/>
        </w:rPr>
        <w:t>bio</w:t>
      </w:r>
      <w:r w:rsidRPr="0032317E">
        <w:rPr>
          <w:b/>
          <w:bCs/>
          <w:i/>
          <w:iCs/>
          <w:sz w:val="28"/>
          <w:szCs w:val="28"/>
        </w:rPr>
        <w:t>chemii</w:t>
      </w:r>
    </w:p>
    <w:p w14:paraId="7C0FE762" w14:textId="06291F9E" w:rsidR="0032317E" w:rsidRPr="0032317E" w:rsidRDefault="0032317E" w:rsidP="0032317E">
      <w:pPr>
        <w:spacing w:after="0"/>
        <w:jc w:val="center"/>
        <w:rPr>
          <w:b/>
          <w:bCs/>
          <w:i/>
          <w:iCs/>
          <w:sz w:val="28"/>
          <w:szCs w:val="28"/>
        </w:rPr>
      </w:pPr>
      <w:r w:rsidRPr="0032317E">
        <w:rPr>
          <w:b/>
          <w:bCs/>
          <w:i/>
          <w:iCs/>
          <w:sz w:val="28"/>
          <w:szCs w:val="28"/>
        </w:rPr>
        <w:t>z dzierżawą  automatyczne</w:t>
      </w:r>
      <w:r w:rsidR="002D54AB">
        <w:rPr>
          <w:b/>
          <w:bCs/>
          <w:i/>
          <w:iCs/>
          <w:sz w:val="28"/>
          <w:szCs w:val="28"/>
        </w:rPr>
        <w:t xml:space="preserve">go analizatora </w:t>
      </w:r>
      <w:r w:rsidR="00C00796">
        <w:rPr>
          <w:b/>
          <w:bCs/>
          <w:i/>
          <w:iCs/>
          <w:sz w:val="28"/>
          <w:szCs w:val="28"/>
        </w:rPr>
        <w:t>biochem</w:t>
      </w:r>
      <w:r w:rsidR="002D54AB">
        <w:rPr>
          <w:b/>
          <w:bCs/>
          <w:i/>
          <w:iCs/>
          <w:sz w:val="28"/>
          <w:szCs w:val="28"/>
        </w:rPr>
        <w:t>icznego</w:t>
      </w:r>
    </w:p>
    <w:p w14:paraId="092C8E72" w14:textId="77777777" w:rsidR="0032317E" w:rsidRPr="0032317E" w:rsidRDefault="0032317E" w:rsidP="0032317E">
      <w:pPr>
        <w:spacing w:after="0"/>
        <w:jc w:val="both"/>
        <w:rPr>
          <w:sz w:val="28"/>
          <w:szCs w:val="28"/>
        </w:rPr>
      </w:pPr>
    </w:p>
    <w:p w14:paraId="4644652D" w14:textId="77777777" w:rsidR="0032317E" w:rsidRDefault="0032317E" w:rsidP="0032317E">
      <w:pPr>
        <w:spacing w:after="0"/>
        <w:jc w:val="both"/>
      </w:pPr>
      <w:r>
        <w:t xml:space="preserve">                        </w:t>
      </w:r>
    </w:p>
    <w:p w14:paraId="5C9C83EA" w14:textId="77777777" w:rsidR="0032317E" w:rsidRDefault="0032317E" w:rsidP="0032317E">
      <w:pPr>
        <w:spacing w:after="0"/>
        <w:jc w:val="both"/>
      </w:pPr>
    </w:p>
    <w:p w14:paraId="1966CDF2" w14:textId="77777777" w:rsidR="0032317E" w:rsidRDefault="0032317E" w:rsidP="0032317E">
      <w:pPr>
        <w:spacing w:after="0"/>
        <w:jc w:val="both"/>
      </w:pPr>
    </w:p>
    <w:p w14:paraId="0CC1A56E" w14:textId="77777777" w:rsidR="0032317E" w:rsidRDefault="0032317E" w:rsidP="0032317E">
      <w:pPr>
        <w:spacing w:after="0"/>
        <w:jc w:val="both"/>
      </w:pPr>
    </w:p>
    <w:p w14:paraId="62E01414" w14:textId="77777777" w:rsidR="0032317E" w:rsidRDefault="0032317E" w:rsidP="0032317E">
      <w:pPr>
        <w:spacing w:after="0"/>
        <w:jc w:val="both"/>
      </w:pPr>
    </w:p>
    <w:p w14:paraId="47DBD98C" w14:textId="77777777" w:rsidR="0032317E" w:rsidRDefault="0032317E" w:rsidP="0032317E">
      <w:pPr>
        <w:spacing w:after="0"/>
        <w:jc w:val="both"/>
      </w:pPr>
    </w:p>
    <w:p w14:paraId="1F263968" w14:textId="77777777" w:rsidR="0032317E" w:rsidRDefault="0032317E" w:rsidP="0032317E">
      <w:pPr>
        <w:spacing w:after="0"/>
        <w:jc w:val="both"/>
      </w:pPr>
    </w:p>
    <w:p w14:paraId="592453F2" w14:textId="380CDA01" w:rsidR="0032317E" w:rsidRPr="002B21CC" w:rsidRDefault="0032317E" w:rsidP="0032317E">
      <w:pPr>
        <w:spacing w:after="0"/>
        <w:jc w:val="both"/>
        <w:rPr>
          <w:b/>
          <w:bCs/>
        </w:rPr>
      </w:pPr>
      <w:r w:rsidRPr="002B21CC">
        <w:rPr>
          <w:b/>
          <w:bCs/>
        </w:rPr>
        <w:t>w trybie przetargu nieograniczonego o wartości mniejszej niż kwoty określone w przepisach wydanych na podstawie art.11 ust. 8 Prawo zamówień publicznych</w:t>
      </w:r>
    </w:p>
    <w:p w14:paraId="61B56366" w14:textId="77777777" w:rsidR="0032317E" w:rsidRDefault="0032317E" w:rsidP="0032317E">
      <w:pPr>
        <w:spacing w:after="0"/>
        <w:jc w:val="both"/>
      </w:pPr>
      <w:r>
        <w:t xml:space="preserve"> </w:t>
      </w:r>
    </w:p>
    <w:p w14:paraId="06B31CE5" w14:textId="77777777" w:rsidR="0032317E" w:rsidRDefault="0032317E" w:rsidP="0032317E">
      <w:pPr>
        <w:spacing w:after="0"/>
        <w:jc w:val="both"/>
      </w:pPr>
    </w:p>
    <w:p w14:paraId="206832B1" w14:textId="77777777" w:rsidR="0032317E" w:rsidRDefault="0032317E" w:rsidP="0032317E">
      <w:pPr>
        <w:spacing w:after="0"/>
        <w:jc w:val="both"/>
      </w:pPr>
    </w:p>
    <w:p w14:paraId="586D7E4D" w14:textId="77777777" w:rsidR="0032317E" w:rsidRDefault="0032317E" w:rsidP="0032317E">
      <w:pPr>
        <w:spacing w:after="0"/>
        <w:jc w:val="both"/>
      </w:pPr>
    </w:p>
    <w:p w14:paraId="7B932D2E" w14:textId="77777777" w:rsidR="0032317E" w:rsidRDefault="0032317E" w:rsidP="0032317E">
      <w:pPr>
        <w:spacing w:after="0"/>
        <w:jc w:val="both"/>
      </w:pPr>
    </w:p>
    <w:p w14:paraId="58393C6A" w14:textId="77777777" w:rsidR="0032317E" w:rsidRDefault="0032317E" w:rsidP="0032317E">
      <w:pPr>
        <w:spacing w:after="0"/>
        <w:jc w:val="both"/>
      </w:pPr>
    </w:p>
    <w:p w14:paraId="26CF8E58" w14:textId="77777777" w:rsidR="0032317E" w:rsidRDefault="0032317E" w:rsidP="0032317E">
      <w:pPr>
        <w:spacing w:after="0"/>
        <w:jc w:val="both"/>
      </w:pPr>
      <w:r>
        <w:t xml:space="preserve">                                                                                              </w:t>
      </w:r>
    </w:p>
    <w:p w14:paraId="039485A9" w14:textId="77777777" w:rsidR="0032317E" w:rsidRDefault="0032317E" w:rsidP="0032317E">
      <w:pPr>
        <w:spacing w:after="0"/>
        <w:jc w:val="both"/>
      </w:pPr>
    </w:p>
    <w:p w14:paraId="73D86701" w14:textId="77777777" w:rsidR="0032317E" w:rsidRDefault="0032317E" w:rsidP="0032317E">
      <w:pPr>
        <w:spacing w:after="0"/>
        <w:jc w:val="both"/>
      </w:pPr>
    </w:p>
    <w:p w14:paraId="4FF47D8F" w14:textId="77777777" w:rsidR="0032317E" w:rsidRDefault="0032317E" w:rsidP="0032317E">
      <w:pPr>
        <w:spacing w:after="0"/>
        <w:jc w:val="both"/>
      </w:pPr>
    </w:p>
    <w:p w14:paraId="7181BBE0" w14:textId="77777777" w:rsidR="0032317E" w:rsidRDefault="0032317E" w:rsidP="0032317E">
      <w:pPr>
        <w:spacing w:after="0"/>
        <w:jc w:val="both"/>
      </w:pPr>
    </w:p>
    <w:p w14:paraId="191173EB" w14:textId="77777777" w:rsidR="0032317E" w:rsidRDefault="0032317E" w:rsidP="0032317E">
      <w:pPr>
        <w:spacing w:after="0"/>
        <w:jc w:val="both"/>
      </w:pPr>
    </w:p>
    <w:p w14:paraId="4D98B571" w14:textId="77777777" w:rsidR="0032317E" w:rsidRDefault="0032317E" w:rsidP="0032317E">
      <w:pPr>
        <w:spacing w:after="0"/>
        <w:jc w:val="both"/>
      </w:pPr>
    </w:p>
    <w:p w14:paraId="5244EC4C" w14:textId="63401FAA" w:rsidR="0032317E" w:rsidRPr="00BF1202" w:rsidRDefault="0032317E" w:rsidP="0032317E">
      <w:pPr>
        <w:spacing w:after="0"/>
        <w:ind w:left="4956" w:firstLine="708"/>
        <w:jc w:val="both"/>
        <w:rPr>
          <w:b/>
        </w:rPr>
      </w:pPr>
      <w:r w:rsidRPr="00BF1202">
        <w:rPr>
          <w:b/>
        </w:rPr>
        <w:t>Zatwierdził:</w:t>
      </w:r>
    </w:p>
    <w:p w14:paraId="2E0BA775" w14:textId="18E6CBFC" w:rsidR="0032317E" w:rsidRPr="00BF1202" w:rsidRDefault="00BF1202" w:rsidP="0032317E">
      <w:pPr>
        <w:spacing w:after="0"/>
        <w:ind w:left="4956" w:firstLine="708"/>
        <w:jc w:val="both"/>
        <w:rPr>
          <w:b/>
        </w:rPr>
      </w:pPr>
      <w:r w:rsidRPr="00BF1202">
        <w:rPr>
          <w:b/>
        </w:rPr>
        <w:t>D</w:t>
      </w:r>
      <w:r w:rsidR="0032317E" w:rsidRPr="00BF1202">
        <w:rPr>
          <w:b/>
        </w:rPr>
        <w:t>nia</w:t>
      </w:r>
      <w:r w:rsidRPr="00BF1202">
        <w:rPr>
          <w:b/>
        </w:rPr>
        <w:t xml:space="preserve"> 09.06.2020 r. </w:t>
      </w:r>
    </w:p>
    <w:p w14:paraId="417BE50B" w14:textId="0E859A28" w:rsidR="002B21CC" w:rsidRPr="00BF1202" w:rsidRDefault="002B21CC" w:rsidP="0032317E">
      <w:pPr>
        <w:spacing w:after="0"/>
        <w:ind w:left="4956" w:firstLine="708"/>
        <w:jc w:val="both"/>
        <w:rPr>
          <w:b/>
        </w:rPr>
      </w:pPr>
      <w:r w:rsidRPr="00BF1202">
        <w:rPr>
          <w:b/>
        </w:rPr>
        <w:t>Dyrektor SPZOZ w Węgrowie</w:t>
      </w:r>
    </w:p>
    <w:p w14:paraId="36779B51" w14:textId="31B96E49" w:rsidR="002B21CC" w:rsidRPr="00BF1202" w:rsidRDefault="002B21CC" w:rsidP="0032317E">
      <w:pPr>
        <w:spacing w:after="0"/>
        <w:ind w:left="4956" w:firstLine="708"/>
        <w:jc w:val="both"/>
        <w:rPr>
          <w:b/>
        </w:rPr>
      </w:pPr>
      <w:r w:rsidRPr="00BF1202">
        <w:rPr>
          <w:b/>
        </w:rPr>
        <w:t>Lek. med. Artur Skóra</w:t>
      </w:r>
    </w:p>
    <w:p w14:paraId="47A41A9B" w14:textId="048451BB" w:rsidR="0032317E" w:rsidRDefault="0032317E" w:rsidP="0032317E">
      <w:pPr>
        <w:spacing w:after="0"/>
        <w:jc w:val="both"/>
      </w:pPr>
      <w:r>
        <w:t xml:space="preserve">                                                                                            </w:t>
      </w:r>
    </w:p>
    <w:p w14:paraId="216C37BE" w14:textId="30220DE8" w:rsidR="0032317E" w:rsidRPr="002B21CC" w:rsidRDefault="0032317E" w:rsidP="002B21CC">
      <w:pPr>
        <w:pStyle w:val="Akapitzlist"/>
        <w:numPr>
          <w:ilvl w:val="0"/>
          <w:numId w:val="1"/>
        </w:numPr>
        <w:spacing w:after="0"/>
        <w:jc w:val="both"/>
        <w:rPr>
          <w:b/>
          <w:bCs/>
        </w:rPr>
      </w:pPr>
      <w:r w:rsidRPr="002B21CC">
        <w:rPr>
          <w:b/>
          <w:bCs/>
        </w:rPr>
        <w:lastRenderedPageBreak/>
        <w:t>ZAMAWIAJĄCY</w:t>
      </w:r>
    </w:p>
    <w:p w14:paraId="73C896D6" w14:textId="77777777" w:rsidR="002B21CC" w:rsidRDefault="002B21CC" w:rsidP="0032317E">
      <w:pPr>
        <w:spacing w:after="0"/>
        <w:jc w:val="both"/>
      </w:pPr>
    </w:p>
    <w:p w14:paraId="091BBCC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14:paraId="082645EA"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3F54C99E"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Tel/ fax – sekretariat  (25) 792 28 33 </w:t>
      </w:r>
    </w:p>
    <w:p w14:paraId="32C78834"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Dział Zamówień Publicznych: tel. (25) 792 00 38, fax (25) 792 29 55 </w:t>
      </w:r>
    </w:p>
    <w:p w14:paraId="2BC0F4D4"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247D3CDD" w14:textId="77777777" w:rsidR="002B21CC" w:rsidRPr="002B21CC" w:rsidRDefault="002B21CC" w:rsidP="002B21CC">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7394A793" w14:textId="77777777" w:rsidR="002B21CC" w:rsidRPr="002B21CC" w:rsidRDefault="002B21CC" w:rsidP="002B21CC">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9"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14:paraId="7FD0741D" w14:textId="77777777" w:rsidR="0032317E" w:rsidRDefault="0032317E" w:rsidP="0032317E">
      <w:pPr>
        <w:spacing w:after="0"/>
        <w:jc w:val="both"/>
      </w:pPr>
    </w:p>
    <w:p w14:paraId="7B036EA6" w14:textId="4EF7C37A" w:rsidR="0032317E" w:rsidRPr="002B21CC" w:rsidRDefault="0032317E" w:rsidP="002B21CC">
      <w:pPr>
        <w:pStyle w:val="Akapitzlist"/>
        <w:numPr>
          <w:ilvl w:val="0"/>
          <w:numId w:val="1"/>
        </w:numPr>
        <w:spacing w:after="0"/>
        <w:jc w:val="both"/>
        <w:rPr>
          <w:b/>
          <w:bCs/>
        </w:rPr>
      </w:pPr>
      <w:r w:rsidRPr="002B21CC">
        <w:rPr>
          <w:b/>
          <w:bCs/>
        </w:rPr>
        <w:t xml:space="preserve">TRYB UDZIELENIA ZAMÓWIENIA </w:t>
      </w:r>
    </w:p>
    <w:p w14:paraId="1B7348C1" w14:textId="77777777" w:rsidR="002B21CC" w:rsidRDefault="002B21CC" w:rsidP="0032317E">
      <w:pPr>
        <w:spacing w:after="0"/>
        <w:jc w:val="both"/>
      </w:pPr>
    </w:p>
    <w:p w14:paraId="07519C42" w14:textId="5B432FD9" w:rsidR="002B21CC" w:rsidRDefault="0032317E" w:rsidP="0032317E">
      <w:pPr>
        <w:pStyle w:val="Akapitzlist"/>
        <w:numPr>
          <w:ilvl w:val="0"/>
          <w:numId w:val="2"/>
        </w:numPr>
        <w:spacing w:after="0"/>
        <w:jc w:val="both"/>
      </w:pPr>
      <w:r>
        <w:t>Postępowanie o udzielenie</w:t>
      </w:r>
      <w:r w:rsidR="002B21CC">
        <w:t xml:space="preserve"> </w:t>
      </w:r>
      <w:r>
        <w:t>zamówienia publicznego</w:t>
      </w:r>
      <w:r w:rsidR="002B21CC">
        <w:t xml:space="preserve"> </w:t>
      </w:r>
      <w:r>
        <w:t>prowadzone jest w trybie przetargu        nieograniczonego na podstawie przepisów ustawy z dnia 29 stycznia 2004r.- Prawo  zamówień  publicznych  (</w:t>
      </w:r>
      <w:r w:rsidR="002B21CC">
        <w:t xml:space="preserve">tekst jedn. </w:t>
      </w:r>
      <w:r>
        <w:t>Dz. U. z 201</w:t>
      </w:r>
      <w:r w:rsidR="002B21CC">
        <w:t>9</w:t>
      </w:r>
      <w:r>
        <w:t>r. poz. 1</w:t>
      </w:r>
      <w:r w:rsidR="002B21CC">
        <w:t>843</w:t>
      </w:r>
      <w:r w:rsidR="009966AD">
        <w:t xml:space="preserve"> ze zm.</w:t>
      </w:r>
      <w:r>
        <w:t>),  aktami wykonawczymi do ustawy Pzp oraz  niniejszą Specyfikacją Istotnych  Warunków Zamówienia.</w:t>
      </w:r>
    </w:p>
    <w:p w14:paraId="5A41BDC3" w14:textId="77777777" w:rsidR="002B21CC" w:rsidRDefault="0032317E" w:rsidP="0032317E">
      <w:pPr>
        <w:pStyle w:val="Akapitzlist"/>
        <w:numPr>
          <w:ilvl w:val="0"/>
          <w:numId w:val="2"/>
        </w:numPr>
        <w:spacing w:after="0"/>
        <w:jc w:val="both"/>
      </w:pPr>
      <w:r>
        <w:t>W zakresie nieuregulowanym niniejszą Specyfikacją Istotnych Warunków Zamówienia, zwaną dalej  „SIWZ”, zastosowanie mają przepisy ustawy PZP.</w:t>
      </w:r>
    </w:p>
    <w:p w14:paraId="79D556DE" w14:textId="79704696" w:rsidR="0032317E" w:rsidRDefault="0032317E" w:rsidP="0032317E">
      <w:pPr>
        <w:pStyle w:val="Akapitzlist"/>
        <w:numPr>
          <w:ilvl w:val="0"/>
          <w:numId w:val="2"/>
        </w:numPr>
        <w:spacing w:after="0"/>
        <w:jc w:val="both"/>
      </w:pPr>
      <w:r>
        <w:t xml:space="preserve">Wartość zamówienia  nie przekracza równowartości kwoty określonej w przepisach wydanych na podstawie art. 11 ust. 8 ustawy Pzp. </w:t>
      </w:r>
    </w:p>
    <w:p w14:paraId="2E2B09B7" w14:textId="77777777" w:rsidR="007A7AE3" w:rsidRDefault="007A7AE3" w:rsidP="0032317E">
      <w:pPr>
        <w:spacing w:after="0"/>
        <w:jc w:val="both"/>
      </w:pPr>
    </w:p>
    <w:p w14:paraId="2C325599" w14:textId="26F55E2F" w:rsidR="0032317E" w:rsidRPr="007A7AE3" w:rsidRDefault="0032317E" w:rsidP="007A7AE3">
      <w:pPr>
        <w:pStyle w:val="Akapitzlist"/>
        <w:numPr>
          <w:ilvl w:val="0"/>
          <w:numId w:val="1"/>
        </w:numPr>
        <w:spacing w:after="0"/>
        <w:jc w:val="both"/>
        <w:rPr>
          <w:b/>
          <w:bCs/>
        </w:rPr>
      </w:pPr>
      <w:r w:rsidRPr="007A7AE3">
        <w:rPr>
          <w:b/>
          <w:bCs/>
        </w:rPr>
        <w:t>OPIS PRZEDMIOTU ZAMÓWIENIA</w:t>
      </w:r>
    </w:p>
    <w:p w14:paraId="0630AE58" w14:textId="77777777" w:rsidR="007A7AE3" w:rsidRDefault="007A7AE3" w:rsidP="0032317E">
      <w:pPr>
        <w:spacing w:after="0"/>
        <w:jc w:val="both"/>
      </w:pPr>
    </w:p>
    <w:p w14:paraId="5E23B7B9" w14:textId="3B9D4A84" w:rsidR="007A7AE3" w:rsidRDefault="0032317E" w:rsidP="0032317E">
      <w:pPr>
        <w:pStyle w:val="Akapitzlist"/>
        <w:numPr>
          <w:ilvl w:val="0"/>
          <w:numId w:val="3"/>
        </w:numPr>
        <w:spacing w:after="0"/>
        <w:jc w:val="both"/>
      </w:pPr>
      <w:r>
        <w:t xml:space="preserve">Przedmiotem zamówienia  jest </w:t>
      </w:r>
      <w:r w:rsidRPr="007A7AE3">
        <w:rPr>
          <w:b/>
          <w:bCs/>
        </w:rPr>
        <w:t xml:space="preserve">dostawa odczynników laboratoryjnych </w:t>
      </w:r>
      <w:r w:rsidR="00C00796">
        <w:rPr>
          <w:b/>
          <w:bCs/>
        </w:rPr>
        <w:t>do</w:t>
      </w:r>
      <w:r w:rsidRPr="007A7AE3">
        <w:rPr>
          <w:b/>
          <w:bCs/>
        </w:rPr>
        <w:t xml:space="preserve"> </w:t>
      </w:r>
      <w:r w:rsidR="00C00796">
        <w:rPr>
          <w:b/>
          <w:bCs/>
        </w:rPr>
        <w:t>bio</w:t>
      </w:r>
      <w:r w:rsidRPr="007A7AE3">
        <w:rPr>
          <w:b/>
          <w:bCs/>
        </w:rPr>
        <w:t xml:space="preserve">chemii </w:t>
      </w:r>
      <w:r w:rsidR="007A7AE3">
        <w:rPr>
          <w:b/>
          <w:bCs/>
        </w:rPr>
        <w:br/>
      </w:r>
      <w:r w:rsidRPr="007A7AE3">
        <w:rPr>
          <w:b/>
          <w:bCs/>
        </w:rPr>
        <w:t>z dzierżawą automatyczne</w:t>
      </w:r>
      <w:r w:rsidR="002D54AB">
        <w:rPr>
          <w:b/>
          <w:bCs/>
        </w:rPr>
        <w:t xml:space="preserve">go analizatora </w:t>
      </w:r>
      <w:r w:rsidR="00C00796">
        <w:rPr>
          <w:b/>
          <w:bCs/>
        </w:rPr>
        <w:t>biochem</w:t>
      </w:r>
      <w:r w:rsidR="002D54AB">
        <w:rPr>
          <w:b/>
          <w:bCs/>
        </w:rPr>
        <w:t>icznego</w:t>
      </w:r>
      <w:r w:rsidRPr="007A7AE3">
        <w:rPr>
          <w:b/>
          <w:bCs/>
        </w:rPr>
        <w:t xml:space="preserve"> dla Centralnego Laboratorium Szpitala Powiatowego w Węgrowie</w:t>
      </w:r>
      <w:r>
        <w:t>.</w:t>
      </w:r>
    </w:p>
    <w:p w14:paraId="7A394AC2" w14:textId="53C4B7A3" w:rsidR="007A7AE3" w:rsidRDefault="0032317E" w:rsidP="0032317E">
      <w:pPr>
        <w:pStyle w:val="Akapitzlist"/>
        <w:numPr>
          <w:ilvl w:val="0"/>
          <w:numId w:val="3"/>
        </w:numPr>
        <w:spacing w:after="0"/>
        <w:jc w:val="both"/>
      </w:pPr>
      <w:r>
        <w:t xml:space="preserve">Szczegółowy opis przedmiotu zamówienia został zawarty w </w:t>
      </w:r>
      <w:r w:rsidRPr="007A7AE3">
        <w:rPr>
          <w:b/>
          <w:bCs/>
        </w:rPr>
        <w:t xml:space="preserve">Załączniku </w:t>
      </w:r>
      <w:r w:rsidR="007A7AE3" w:rsidRPr="007A7AE3">
        <w:rPr>
          <w:b/>
          <w:bCs/>
        </w:rPr>
        <w:t>n</w:t>
      </w:r>
      <w:r w:rsidRPr="007A7AE3">
        <w:rPr>
          <w:b/>
          <w:bCs/>
        </w:rPr>
        <w:t>r 2</w:t>
      </w:r>
      <w:r>
        <w:t xml:space="preserve">  (</w:t>
      </w:r>
      <w:r w:rsidR="007A7AE3">
        <w:t>F</w:t>
      </w:r>
      <w:r>
        <w:t xml:space="preserve">ormularz cenowy)  </w:t>
      </w:r>
      <w:r w:rsidR="007A7AE3">
        <w:br/>
      </w:r>
      <w:r>
        <w:t>i</w:t>
      </w:r>
      <w:r w:rsidR="007A7AE3">
        <w:t xml:space="preserve"> </w:t>
      </w:r>
      <w:r w:rsidR="007A7AE3" w:rsidRPr="007A7AE3">
        <w:rPr>
          <w:b/>
          <w:bCs/>
        </w:rPr>
        <w:t>Załączniku</w:t>
      </w:r>
      <w:r w:rsidRPr="007A7AE3">
        <w:rPr>
          <w:b/>
          <w:bCs/>
        </w:rPr>
        <w:t xml:space="preserve"> </w:t>
      </w:r>
      <w:r w:rsidR="007A7AE3" w:rsidRPr="007A7AE3">
        <w:rPr>
          <w:b/>
          <w:bCs/>
        </w:rPr>
        <w:t>n</w:t>
      </w:r>
      <w:r w:rsidRPr="007A7AE3">
        <w:rPr>
          <w:b/>
          <w:bCs/>
        </w:rPr>
        <w:t>r 3</w:t>
      </w:r>
      <w:r>
        <w:t xml:space="preserve"> (</w:t>
      </w:r>
      <w:r w:rsidR="007A7AE3">
        <w:t>Z</w:t>
      </w:r>
      <w:r>
        <w:t>estawienie parametrów technicznych i użytkowy</w:t>
      </w:r>
      <w:r w:rsidR="002D54AB">
        <w:t>ch analizatora</w:t>
      </w:r>
      <w:r>
        <w:t xml:space="preserve">) do niniejszej Specyfikacji. </w:t>
      </w:r>
    </w:p>
    <w:p w14:paraId="10BFBC8D" w14:textId="77777777" w:rsidR="007A7AE3" w:rsidRDefault="0032317E" w:rsidP="0032317E">
      <w:pPr>
        <w:pStyle w:val="Akapitzlist"/>
        <w:numPr>
          <w:ilvl w:val="0"/>
          <w:numId w:val="3"/>
        </w:numPr>
        <w:spacing w:after="0"/>
        <w:jc w:val="both"/>
      </w:pPr>
      <w:r>
        <w:t>Oznaczenie wg Wspólnego Słownika Zamówień</w:t>
      </w:r>
      <w:r w:rsidR="007A7AE3">
        <w:t xml:space="preserve"> (kody CPV)</w:t>
      </w:r>
      <w:r>
        <w:t>:</w:t>
      </w:r>
    </w:p>
    <w:p w14:paraId="6167A2CA" w14:textId="2766EA2C" w:rsidR="007A7AE3" w:rsidRPr="007A7AE3" w:rsidRDefault="00387D09" w:rsidP="007A7AE3">
      <w:pPr>
        <w:pStyle w:val="Akapitzlist"/>
        <w:spacing w:after="0"/>
        <w:ind w:left="360"/>
        <w:jc w:val="both"/>
        <w:rPr>
          <w:b/>
          <w:bCs/>
        </w:rPr>
      </w:pPr>
      <w:r>
        <w:rPr>
          <w:b/>
          <w:bCs/>
        </w:rPr>
        <w:t>38434500-1</w:t>
      </w:r>
      <w:r w:rsidR="007A7AE3" w:rsidRPr="007A7AE3">
        <w:rPr>
          <w:b/>
          <w:bCs/>
        </w:rPr>
        <w:t xml:space="preserve"> –</w:t>
      </w:r>
      <w:r w:rsidR="0032317E" w:rsidRPr="007A7AE3">
        <w:rPr>
          <w:b/>
          <w:bCs/>
        </w:rPr>
        <w:t xml:space="preserve"> anal</w:t>
      </w:r>
      <w:r>
        <w:rPr>
          <w:b/>
          <w:bCs/>
        </w:rPr>
        <w:t>izatory biochemiczne</w:t>
      </w:r>
    </w:p>
    <w:p w14:paraId="042C5046" w14:textId="44D2F60E" w:rsidR="0032317E" w:rsidRDefault="00387D09" w:rsidP="007A7AE3">
      <w:pPr>
        <w:pStyle w:val="Akapitzlist"/>
        <w:spacing w:after="0"/>
        <w:ind w:left="360"/>
        <w:jc w:val="both"/>
      </w:pPr>
      <w:r>
        <w:rPr>
          <w:b/>
          <w:bCs/>
        </w:rPr>
        <w:t>33696500-0</w:t>
      </w:r>
      <w:r w:rsidR="0032317E" w:rsidRPr="007A7AE3">
        <w:rPr>
          <w:b/>
          <w:bCs/>
        </w:rPr>
        <w:t xml:space="preserve"> </w:t>
      </w:r>
      <w:r w:rsidR="007A7AE3" w:rsidRPr="007A7AE3">
        <w:rPr>
          <w:b/>
          <w:bCs/>
        </w:rPr>
        <w:t>–</w:t>
      </w:r>
      <w:r w:rsidR="0032317E" w:rsidRPr="007A7AE3">
        <w:rPr>
          <w:b/>
          <w:bCs/>
        </w:rPr>
        <w:t xml:space="preserve"> odczynniki laboratoryjne</w:t>
      </w:r>
    </w:p>
    <w:p w14:paraId="41CD39C5" w14:textId="24F44624" w:rsidR="007A7AE3" w:rsidRDefault="0032317E" w:rsidP="0032317E">
      <w:pPr>
        <w:pStyle w:val="Akapitzlist"/>
        <w:numPr>
          <w:ilvl w:val="0"/>
          <w:numId w:val="3"/>
        </w:numPr>
        <w:spacing w:after="0"/>
        <w:jc w:val="both"/>
      </w:pPr>
      <w:r>
        <w:t xml:space="preserve">Wykonawca dostarczy analizator do </w:t>
      </w:r>
      <w:r w:rsidRPr="007A7AE3">
        <w:rPr>
          <w:b/>
          <w:bCs/>
        </w:rPr>
        <w:t xml:space="preserve">Centralnego Laboratorium Szpitala Powiatowego </w:t>
      </w:r>
      <w:r w:rsidR="007A7AE3">
        <w:rPr>
          <w:b/>
          <w:bCs/>
        </w:rPr>
        <w:br/>
      </w:r>
      <w:r w:rsidRPr="007A7AE3">
        <w:rPr>
          <w:b/>
          <w:bCs/>
        </w:rPr>
        <w:t>w Węgrowie ul. Kościuszki 201</w:t>
      </w:r>
      <w:r>
        <w:t xml:space="preserve">, bezpłatnie zainstaluje i podłączy do sieci  informatycznej Marcel w terminie </w:t>
      </w:r>
      <w:r w:rsidR="00E02A08" w:rsidRPr="00E02A08">
        <w:t>do 15 dni</w:t>
      </w:r>
      <w:r w:rsidRPr="00E02A08">
        <w:t xml:space="preserve"> </w:t>
      </w:r>
      <w:r>
        <w:t>dni od daty podpisania umowy, oraz  przeszkoli personel.</w:t>
      </w:r>
    </w:p>
    <w:p w14:paraId="4A338C9F" w14:textId="6FEC36DE" w:rsidR="00E02A08" w:rsidRDefault="00E02A08" w:rsidP="00E02A08">
      <w:pPr>
        <w:pStyle w:val="Akapitzlist"/>
        <w:numPr>
          <w:ilvl w:val="0"/>
          <w:numId w:val="3"/>
        </w:numPr>
        <w:spacing w:after="0"/>
        <w:jc w:val="both"/>
      </w:pPr>
      <w:r>
        <w:t>Wykonawca zapewni</w:t>
      </w:r>
      <w:r w:rsidRPr="00E02A08">
        <w:t xml:space="preserve"> dostosowanie warunków środowiskowych panujących w pomieszczeniu, </w:t>
      </w:r>
      <w:r>
        <w:br/>
      </w:r>
      <w:r w:rsidRPr="00E02A08">
        <w:t>w którym zostanie zainstalowany analizator, pod względem temperatury i wilgotności, w granicach wymaganych przez producenta aparatu. Kubatu</w:t>
      </w:r>
      <w:r>
        <w:t xml:space="preserve">ra pomieszczenia wynosi ok. </w:t>
      </w:r>
      <w:r w:rsidRPr="00E02A08">
        <w:rPr>
          <w:b/>
        </w:rPr>
        <w:t>70m</w:t>
      </w:r>
      <w:r w:rsidRPr="00E02A08">
        <w:rPr>
          <w:b/>
          <w:vertAlign w:val="superscript"/>
        </w:rPr>
        <w:t>3</w:t>
      </w:r>
      <w:r w:rsidRPr="00E02A08">
        <w:t>.</w:t>
      </w:r>
    </w:p>
    <w:p w14:paraId="523CB14E" w14:textId="77777777" w:rsidR="00387D09" w:rsidRDefault="00387D09" w:rsidP="00387D09">
      <w:pPr>
        <w:pStyle w:val="Akapitzlist"/>
        <w:numPr>
          <w:ilvl w:val="0"/>
          <w:numId w:val="3"/>
        </w:numPr>
        <w:spacing w:after="0"/>
        <w:jc w:val="both"/>
      </w:pPr>
      <w:r>
        <w:t>Do pierwszej dostawy odczynników biochemicznych należy dołączyć:</w:t>
      </w:r>
    </w:p>
    <w:p w14:paraId="66375438" w14:textId="77777777" w:rsidR="00387D09" w:rsidRDefault="00387D09" w:rsidP="00387D09">
      <w:pPr>
        <w:pStyle w:val="Akapitzlist"/>
        <w:numPr>
          <w:ilvl w:val="1"/>
          <w:numId w:val="3"/>
        </w:numPr>
        <w:spacing w:after="0"/>
        <w:jc w:val="both"/>
      </w:pPr>
      <w:r>
        <w:t>karty charakterystyki odczynników, kalibratorów, kontroli (wydruki),</w:t>
      </w:r>
    </w:p>
    <w:p w14:paraId="28F6CACF" w14:textId="4B8FC9A3" w:rsidR="00387D09" w:rsidRDefault="00387D09" w:rsidP="00387D09">
      <w:pPr>
        <w:pStyle w:val="Akapitzlist"/>
        <w:numPr>
          <w:ilvl w:val="1"/>
          <w:numId w:val="3"/>
        </w:numPr>
        <w:spacing w:after="0"/>
        <w:jc w:val="both"/>
      </w:pPr>
      <w:r>
        <w:t xml:space="preserve">instrukcje w języku polskim (wydruki).    </w:t>
      </w:r>
    </w:p>
    <w:p w14:paraId="1D5D3DD4" w14:textId="21BB0288" w:rsidR="007A7AE3" w:rsidRDefault="007A7AE3" w:rsidP="0032317E">
      <w:pPr>
        <w:spacing w:after="0"/>
        <w:jc w:val="both"/>
      </w:pPr>
    </w:p>
    <w:p w14:paraId="5459178A" w14:textId="6E1E5985" w:rsidR="0032317E" w:rsidRPr="007A7AE3" w:rsidRDefault="0032317E" w:rsidP="007A7AE3">
      <w:pPr>
        <w:pStyle w:val="Akapitzlist"/>
        <w:numPr>
          <w:ilvl w:val="0"/>
          <w:numId w:val="1"/>
        </w:numPr>
        <w:spacing w:after="0"/>
        <w:jc w:val="both"/>
        <w:rPr>
          <w:b/>
          <w:bCs/>
        </w:rPr>
      </w:pPr>
      <w:r w:rsidRPr="007A7AE3">
        <w:rPr>
          <w:b/>
          <w:bCs/>
        </w:rPr>
        <w:t>TERMIN  REALIZACJI  ZAMÓWIENIA</w:t>
      </w:r>
    </w:p>
    <w:p w14:paraId="742E9B4E" w14:textId="77777777" w:rsidR="007A7AE3" w:rsidRDefault="007A7AE3" w:rsidP="0032317E">
      <w:pPr>
        <w:spacing w:after="0"/>
        <w:jc w:val="both"/>
      </w:pPr>
    </w:p>
    <w:p w14:paraId="64BD5AF8" w14:textId="1EDAC66B" w:rsidR="0032317E" w:rsidRDefault="0032317E" w:rsidP="0032317E">
      <w:pPr>
        <w:spacing w:after="0"/>
        <w:jc w:val="both"/>
      </w:pPr>
      <w:r>
        <w:t>Realizacja przedmiotu zamówienia</w:t>
      </w:r>
      <w:r w:rsidR="007A7AE3">
        <w:t xml:space="preserve"> w ciągu</w:t>
      </w:r>
      <w:r>
        <w:t xml:space="preserve">  </w:t>
      </w:r>
      <w:r w:rsidR="00387D09">
        <w:rPr>
          <w:b/>
          <w:bCs/>
        </w:rPr>
        <w:t>3</w:t>
      </w:r>
      <w:r w:rsidR="007A7AE3" w:rsidRPr="007A7AE3">
        <w:rPr>
          <w:b/>
          <w:bCs/>
        </w:rPr>
        <w:t>6 miesięcy</w:t>
      </w:r>
      <w:r w:rsidR="007A7AE3">
        <w:t xml:space="preserve"> </w:t>
      </w:r>
      <w:r>
        <w:t xml:space="preserve">od daty podpisania umowy, sukcesywnie do  potrzeb i możliwości finansowych Zamawiającego na podstawie  składanych częściowych zamówień. </w:t>
      </w:r>
    </w:p>
    <w:p w14:paraId="2120464C" w14:textId="136CCD9C" w:rsidR="007A7AE3" w:rsidRDefault="007A7AE3" w:rsidP="0032317E">
      <w:pPr>
        <w:spacing w:after="0"/>
        <w:jc w:val="both"/>
      </w:pPr>
    </w:p>
    <w:p w14:paraId="7812C822" w14:textId="57A8BC6A" w:rsidR="0032317E" w:rsidRPr="008B1E90" w:rsidRDefault="0032317E" w:rsidP="008B1E90">
      <w:pPr>
        <w:pStyle w:val="Akapitzlist"/>
        <w:numPr>
          <w:ilvl w:val="0"/>
          <w:numId w:val="1"/>
        </w:numPr>
        <w:spacing w:after="0"/>
        <w:jc w:val="both"/>
        <w:rPr>
          <w:b/>
          <w:bCs/>
        </w:rPr>
      </w:pPr>
      <w:r w:rsidRPr="008B1E90">
        <w:rPr>
          <w:b/>
          <w:bCs/>
        </w:rPr>
        <w:lastRenderedPageBreak/>
        <w:t xml:space="preserve">WARUNKI UDZIAŁUW POSTĘPOWANIU  </w:t>
      </w:r>
    </w:p>
    <w:p w14:paraId="76DB1811" w14:textId="77777777" w:rsidR="008B1E90" w:rsidRDefault="008B1E90" w:rsidP="0032317E">
      <w:pPr>
        <w:spacing w:after="0"/>
        <w:jc w:val="both"/>
      </w:pPr>
    </w:p>
    <w:p w14:paraId="4A62E6CA"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O udzielenie zamówienia mogą ubiegać się Wykonawcy, którzy nie podlegają wykluczeniu.</w:t>
      </w:r>
    </w:p>
    <w:p w14:paraId="4F3CB41D"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14:paraId="66D6A97B"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Zamawiający może wykluczyć wykonawcę na każdym etapie postępowania;</w:t>
      </w:r>
    </w:p>
    <w:p w14:paraId="5430B191"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8B1E90">
        <w:rPr>
          <w:rFonts w:ascii="Calibri" w:eastAsia="Calibri" w:hAnsi="Calibri" w:cs="Times New Roman"/>
        </w:rPr>
        <w:br/>
        <w:t xml:space="preserve">z organami ścigania oraz podjęcie konkretnych środków technicznych, organizacyjnych </w:t>
      </w:r>
      <w:r w:rsidRPr="008B1E90">
        <w:rPr>
          <w:rFonts w:ascii="Calibri" w:eastAsia="Calibri" w:hAnsi="Calibri" w:cs="Times New Roma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8B1E90">
        <w:rPr>
          <w:rFonts w:ascii="Calibri" w:eastAsia="Calibri" w:hAnsi="Calibri" w:cs="Times New Roman"/>
        </w:rPr>
        <w:br/>
      </w:r>
    </w:p>
    <w:p w14:paraId="6B18F85E" w14:textId="77777777" w:rsidR="008B1E90" w:rsidRPr="008B1E90" w:rsidRDefault="008B1E90" w:rsidP="008B1E90">
      <w:pPr>
        <w:numPr>
          <w:ilvl w:val="0"/>
          <w:numId w:val="4"/>
        </w:numPr>
        <w:spacing w:after="0"/>
        <w:contextualSpacing/>
        <w:jc w:val="both"/>
        <w:rPr>
          <w:rFonts w:ascii="Calibri" w:eastAsia="Calibri" w:hAnsi="Calibri" w:cs="Times New Roman"/>
          <w:b/>
        </w:rPr>
      </w:pPr>
      <w:r w:rsidRPr="008B1E90">
        <w:rPr>
          <w:rFonts w:ascii="Calibri" w:eastAsia="Calibri" w:hAnsi="Calibri" w:cs="Times New Roman"/>
          <w:b/>
        </w:rPr>
        <w:t>Spełniają warunki udziału w postępowaniu dotyczące:</w:t>
      </w:r>
    </w:p>
    <w:p w14:paraId="37FD0F2E"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kompetencji lub uprawnień do prowadzenia określonej działalności zawodowej o ile to wynika odrębnych przepisów;</w:t>
      </w:r>
    </w:p>
    <w:p w14:paraId="023C3A3F"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sytuacji ekonomicznej i finansowej;</w:t>
      </w:r>
    </w:p>
    <w:p w14:paraId="5B9330E4" w14:textId="77777777" w:rsidR="008B1E90" w:rsidRPr="008B1E90" w:rsidRDefault="008B1E90" w:rsidP="008B1E90">
      <w:pPr>
        <w:numPr>
          <w:ilvl w:val="1"/>
          <w:numId w:val="4"/>
        </w:numPr>
        <w:spacing w:after="0"/>
        <w:contextualSpacing/>
        <w:jc w:val="both"/>
        <w:rPr>
          <w:rFonts w:ascii="Calibri" w:eastAsia="Calibri" w:hAnsi="Calibri" w:cs="Times New Roman"/>
        </w:rPr>
      </w:pPr>
      <w:r w:rsidRPr="008B1E90">
        <w:rPr>
          <w:rFonts w:ascii="Calibri" w:eastAsia="Calibri" w:hAnsi="Calibri" w:cs="Times New Roman"/>
        </w:rPr>
        <w:t>zdolności technicznej i zawodowej.</w:t>
      </w:r>
    </w:p>
    <w:p w14:paraId="38C788E7" w14:textId="2A9EB064" w:rsidR="008B1E90" w:rsidRPr="008B1E90" w:rsidRDefault="008B1E90" w:rsidP="008B1E90">
      <w:pPr>
        <w:spacing w:after="0"/>
        <w:ind w:left="360"/>
        <w:contextualSpacing/>
        <w:jc w:val="both"/>
        <w:rPr>
          <w:rFonts w:ascii="Calibri" w:eastAsia="Calibri" w:hAnsi="Calibri" w:cs="Times New Roman"/>
          <w:b/>
        </w:rPr>
      </w:pPr>
      <w:r w:rsidRPr="008B1E90">
        <w:rPr>
          <w:rFonts w:ascii="Calibri" w:eastAsia="Calibri" w:hAnsi="Calibri" w:cs="Times New Roman"/>
        </w:rPr>
        <w:t xml:space="preserve">Zamawiający dla warunków udziału w ww. postępowaniu w ppkt 2.1. – 2.3. nie określa szczegółowych wymagań, a za spełnienie warunków uzna złożenie </w:t>
      </w:r>
      <w:r w:rsidRPr="008B1E90">
        <w:rPr>
          <w:rFonts w:ascii="Calibri" w:eastAsia="Calibri" w:hAnsi="Calibri" w:cs="Times New Roman"/>
          <w:b/>
        </w:rPr>
        <w:t xml:space="preserve">Oświadczenia </w:t>
      </w:r>
      <w:r w:rsidRPr="008B1E90">
        <w:rPr>
          <w:rFonts w:ascii="Calibri" w:eastAsia="Calibri" w:hAnsi="Calibri" w:cs="Times New Roman"/>
        </w:rPr>
        <w:t xml:space="preserve">stanowiącego </w:t>
      </w:r>
      <w:r w:rsidRPr="008B1E90">
        <w:rPr>
          <w:rFonts w:ascii="Calibri" w:eastAsia="Calibri" w:hAnsi="Calibri" w:cs="Times New Roman"/>
          <w:b/>
        </w:rPr>
        <w:t xml:space="preserve">Załącznik nr </w:t>
      </w:r>
      <w:r>
        <w:rPr>
          <w:rFonts w:ascii="Calibri" w:eastAsia="Calibri" w:hAnsi="Calibri" w:cs="Times New Roman"/>
          <w:b/>
        </w:rPr>
        <w:t>4</w:t>
      </w:r>
      <w:r w:rsidRPr="008B1E90">
        <w:rPr>
          <w:rFonts w:ascii="Calibri" w:eastAsia="Calibri" w:hAnsi="Calibri" w:cs="Times New Roman"/>
          <w:b/>
        </w:rPr>
        <w:t xml:space="preserve"> do SIWZ.</w:t>
      </w:r>
    </w:p>
    <w:p w14:paraId="18CD01F0" w14:textId="77777777" w:rsidR="0032317E" w:rsidRDefault="0032317E" w:rsidP="0032317E">
      <w:pPr>
        <w:spacing w:after="0"/>
        <w:jc w:val="both"/>
      </w:pPr>
    </w:p>
    <w:p w14:paraId="3B36E56F"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A.</w:t>
      </w:r>
      <w:r w:rsidRPr="008B1E90">
        <w:rPr>
          <w:rFonts w:ascii="Calibri" w:eastAsia="Calibri" w:hAnsi="Calibri" w:cs="Times New Roman"/>
          <w:b/>
        </w:rPr>
        <w:tab/>
        <w:t xml:space="preserve">PODSTAWY WYKLUCZENIA O KTÓRYCH MOWA w art. 24 ust 5. </w:t>
      </w:r>
    </w:p>
    <w:p w14:paraId="440CB7E1"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 xml:space="preserve">  </w:t>
      </w:r>
    </w:p>
    <w:p w14:paraId="36F70370" w14:textId="77777777" w:rsidR="008B1E90" w:rsidRPr="008B1E90" w:rsidRDefault="008B1E90" w:rsidP="008B1E90">
      <w:pPr>
        <w:spacing w:after="0"/>
        <w:jc w:val="both"/>
        <w:rPr>
          <w:rFonts w:ascii="Calibri" w:eastAsia="Calibri" w:hAnsi="Calibri" w:cs="Times New Roman"/>
        </w:rPr>
      </w:pPr>
      <w:r w:rsidRPr="008B1E90">
        <w:rPr>
          <w:rFonts w:ascii="Calibri" w:eastAsia="Calibri" w:hAnsi="Calibri" w:cs="Times New Roman"/>
        </w:rPr>
        <w:t>Zamawiający nie przewiduje wykluczenia Wykonawcy na podstawie art. 24 ust 5.</w:t>
      </w:r>
    </w:p>
    <w:p w14:paraId="3D4BAB37" w14:textId="77777777" w:rsidR="008B1E90" w:rsidRPr="008B1E90" w:rsidRDefault="008B1E90" w:rsidP="008B1E90">
      <w:pPr>
        <w:spacing w:after="0"/>
        <w:jc w:val="both"/>
        <w:rPr>
          <w:rFonts w:ascii="Calibri" w:eastAsia="Calibri" w:hAnsi="Calibri" w:cs="Times New Roman"/>
          <w:b/>
        </w:rPr>
      </w:pPr>
    </w:p>
    <w:p w14:paraId="1AF43A6B" w14:textId="77777777" w:rsidR="008B1E90" w:rsidRPr="008B1E90" w:rsidRDefault="008B1E90" w:rsidP="008B1E90">
      <w:pPr>
        <w:spacing w:after="0"/>
        <w:jc w:val="both"/>
        <w:rPr>
          <w:rFonts w:ascii="Calibri" w:eastAsia="Calibri" w:hAnsi="Calibri" w:cs="Times New Roman"/>
          <w:b/>
        </w:rPr>
      </w:pPr>
      <w:r w:rsidRPr="008B1E90">
        <w:rPr>
          <w:rFonts w:ascii="Calibri" w:eastAsia="Calibri" w:hAnsi="Calibri" w:cs="Times New Roman"/>
          <w:b/>
        </w:rPr>
        <w:t>V B.</w:t>
      </w:r>
      <w:r w:rsidRPr="008B1E90">
        <w:rPr>
          <w:rFonts w:ascii="Calibri" w:eastAsia="Calibri" w:hAnsi="Calibri" w:cs="Times New Roman"/>
          <w:b/>
        </w:rPr>
        <w:tab/>
        <w:t xml:space="preserve">INFORMACJA O ZASTOSOWANIU art. 24aa ust. 1. </w:t>
      </w:r>
    </w:p>
    <w:p w14:paraId="2671E1C1" w14:textId="77777777" w:rsidR="008B1E90" w:rsidRPr="008B1E90" w:rsidRDefault="008B1E90" w:rsidP="008B1E90">
      <w:pPr>
        <w:spacing w:after="0"/>
        <w:jc w:val="both"/>
        <w:rPr>
          <w:rFonts w:ascii="Calibri" w:eastAsia="Calibri" w:hAnsi="Calibri" w:cs="Times New Roman"/>
        </w:rPr>
      </w:pPr>
    </w:p>
    <w:p w14:paraId="79EE7C81" w14:textId="77777777" w:rsidR="008B1E90" w:rsidRPr="008B1E90" w:rsidRDefault="008B1E90" w:rsidP="008B1E90">
      <w:pPr>
        <w:spacing w:after="0"/>
        <w:jc w:val="both"/>
        <w:rPr>
          <w:rFonts w:ascii="Calibri" w:eastAsia="Calibri" w:hAnsi="Calibri" w:cs="Times New Roman"/>
          <w:b/>
          <w:i/>
        </w:rPr>
      </w:pPr>
      <w:r w:rsidRPr="008B1E90">
        <w:rPr>
          <w:rFonts w:ascii="Calibri" w:eastAsia="Calibri" w:hAnsi="Calibri" w:cs="Times New Roman"/>
          <w:b/>
          <w:i/>
        </w:rPr>
        <w:t xml:space="preserve">Zamawiający informuje, że najpierw dokona oceny ofert, a następnie zbada, czy Wykonawca, którego oferta została oceniona jako najkorzystniejsza , nie podlega wykluczeniu oraz spełnia warunki udziału w postępowaniu.  </w:t>
      </w:r>
    </w:p>
    <w:p w14:paraId="4F8ADC62" w14:textId="77777777" w:rsidR="008B1E90" w:rsidRDefault="008B1E90" w:rsidP="0032317E">
      <w:pPr>
        <w:spacing w:after="0"/>
        <w:jc w:val="both"/>
      </w:pPr>
    </w:p>
    <w:p w14:paraId="516E0C3D" w14:textId="5A03C85A" w:rsidR="0032317E" w:rsidRPr="008B1E90" w:rsidRDefault="0032317E" w:rsidP="008B1E90">
      <w:pPr>
        <w:pStyle w:val="Akapitzlist"/>
        <w:numPr>
          <w:ilvl w:val="0"/>
          <w:numId w:val="1"/>
        </w:numPr>
        <w:spacing w:after="0"/>
        <w:jc w:val="both"/>
        <w:rPr>
          <w:b/>
          <w:bCs/>
        </w:rPr>
      </w:pPr>
      <w:r w:rsidRPr="008B1E90">
        <w:rPr>
          <w:b/>
          <w:bCs/>
        </w:rPr>
        <w:t xml:space="preserve">WYKAZ  OŚWIADCZEŃ  LUB  DOKUMENTÓW, JAKIE MAJĄ DOSTARCZYĆ WYKONAWCY </w:t>
      </w:r>
      <w:r w:rsidR="008B1E90">
        <w:rPr>
          <w:b/>
          <w:bCs/>
        </w:rPr>
        <w:br/>
      </w:r>
      <w:r w:rsidRPr="008B1E90">
        <w:rPr>
          <w:b/>
          <w:bCs/>
        </w:rPr>
        <w:t>W</w:t>
      </w:r>
      <w:r w:rsidR="008B1E90" w:rsidRPr="008B1E90">
        <w:rPr>
          <w:b/>
          <w:bCs/>
        </w:rPr>
        <w:t xml:space="preserve"> </w:t>
      </w:r>
      <w:r w:rsidRPr="008B1E90">
        <w:rPr>
          <w:b/>
          <w:bCs/>
        </w:rPr>
        <w:t>CELU  POTWIERDZENIA  OCENY  SPEŁNIENIA  WARUNKÓW  UDZIAŁU  W  POSTĘPOWANIU</w:t>
      </w:r>
    </w:p>
    <w:p w14:paraId="1DE1DED0" w14:textId="77777777" w:rsidR="008B1E90" w:rsidRDefault="008B1E90" w:rsidP="0032317E">
      <w:pPr>
        <w:spacing w:after="0"/>
        <w:jc w:val="both"/>
      </w:pPr>
    </w:p>
    <w:p w14:paraId="05D85F19" w14:textId="14EB31CA" w:rsidR="0032317E" w:rsidRPr="008B1E90" w:rsidRDefault="0032317E" w:rsidP="008B1E90">
      <w:pPr>
        <w:pStyle w:val="Akapitzlist"/>
        <w:numPr>
          <w:ilvl w:val="0"/>
          <w:numId w:val="5"/>
        </w:numPr>
        <w:spacing w:after="0"/>
        <w:jc w:val="both"/>
        <w:rPr>
          <w:b/>
          <w:bCs/>
          <w:u w:val="single"/>
        </w:rPr>
      </w:pPr>
      <w:r w:rsidRPr="008B1E90">
        <w:rPr>
          <w:b/>
          <w:bCs/>
          <w:u w:val="single"/>
        </w:rPr>
        <w:t>Dokumenty wymagane</w:t>
      </w:r>
    </w:p>
    <w:p w14:paraId="451FEDFC" w14:textId="77777777" w:rsidR="00572698" w:rsidRDefault="0032317E" w:rsidP="0032317E">
      <w:pPr>
        <w:pStyle w:val="Akapitzlist"/>
        <w:numPr>
          <w:ilvl w:val="0"/>
          <w:numId w:val="6"/>
        </w:numPr>
        <w:spacing w:after="0"/>
        <w:jc w:val="both"/>
      </w:pPr>
      <w:r w:rsidRPr="00572698">
        <w:rPr>
          <w:b/>
          <w:bCs/>
        </w:rPr>
        <w:t>Dokumenty potwierdzające brak podstaw do wykluczenia</w:t>
      </w:r>
      <w:r>
        <w:t>:</w:t>
      </w:r>
    </w:p>
    <w:p w14:paraId="579F6D5B" w14:textId="150D5939" w:rsidR="00572698" w:rsidRDefault="00572698" w:rsidP="0032317E">
      <w:pPr>
        <w:pStyle w:val="Akapitzlist"/>
        <w:numPr>
          <w:ilvl w:val="1"/>
          <w:numId w:val="6"/>
        </w:numPr>
        <w:spacing w:after="0"/>
        <w:jc w:val="both"/>
      </w:pPr>
      <w:r w:rsidRPr="00DC2836">
        <w:rPr>
          <w:b/>
          <w:bCs/>
        </w:rPr>
        <w:t>o</w:t>
      </w:r>
      <w:r w:rsidR="0032317E" w:rsidRPr="00DC2836">
        <w:rPr>
          <w:b/>
          <w:bCs/>
        </w:rPr>
        <w:t xml:space="preserve">świadczenie Wykonawcy </w:t>
      </w:r>
      <w:r w:rsidR="0032317E" w:rsidRPr="00DC2836">
        <w:t>wykazujące brak podstaw do wykluczenia</w:t>
      </w:r>
      <w:r w:rsidR="0032317E">
        <w:t xml:space="preserve">, które stanowi </w:t>
      </w:r>
      <w:r w:rsidRPr="00DC2836">
        <w:rPr>
          <w:b/>
          <w:bCs/>
        </w:rPr>
        <w:t>Z</w:t>
      </w:r>
      <w:r w:rsidR="0032317E" w:rsidRPr="00DC2836">
        <w:rPr>
          <w:b/>
          <w:bCs/>
        </w:rPr>
        <w:t xml:space="preserve">ałącznik </w:t>
      </w:r>
      <w:r w:rsidRPr="00DC2836">
        <w:rPr>
          <w:b/>
          <w:bCs/>
        </w:rPr>
        <w:t>n</w:t>
      </w:r>
      <w:r w:rsidR="0032317E" w:rsidRPr="00DC2836">
        <w:rPr>
          <w:b/>
          <w:bCs/>
        </w:rPr>
        <w:t>r 4 do SIWZ</w:t>
      </w:r>
      <w:r w:rsidR="00DC2836">
        <w:t>;</w:t>
      </w:r>
    </w:p>
    <w:p w14:paraId="6932F726" w14:textId="4C70937F" w:rsidR="0032317E" w:rsidRDefault="00572698" w:rsidP="00572698">
      <w:pPr>
        <w:pStyle w:val="Akapitzlist"/>
        <w:numPr>
          <w:ilvl w:val="1"/>
          <w:numId w:val="6"/>
        </w:numPr>
        <w:spacing w:after="0"/>
        <w:jc w:val="both"/>
      </w:pPr>
      <w:r w:rsidRPr="00572698">
        <w:rPr>
          <w:b/>
          <w:bCs/>
        </w:rPr>
        <w:lastRenderedPageBreak/>
        <w:t>o</w:t>
      </w:r>
      <w:r w:rsidR="0032317E" w:rsidRPr="00572698">
        <w:rPr>
          <w:b/>
          <w:bCs/>
        </w:rPr>
        <w:t>świadczenie o przynależności lub braku przynależności do tej samej grupy kapitałowej</w:t>
      </w:r>
      <w:r w:rsidR="0032317E">
        <w:t xml:space="preserve">,  </w:t>
      </w:r>
      <w:r w:rsidRPr="00572698">
        <w:rPr>
          <w:rFonts w:ascii="Calibri" w:eastAsia="Calibri" w:hAnsi="Calibri" w:cs="Times New Roman"/>
          <w:b/>
          <w:color w:val="FF0000"/>
        </w:rPr>
        <w:t>które Wykonawca składa w terminie 3 dni od dnia zamieszczenia przez Zamawiającego informacji o których mowa w art.86 ust. 5</w:t>
      </w:r>
      <w:r w:rsidRPr="00572698">
        <w:rPr>
          <w:rFonts w:ascii="Calibri" w:eastAsia="Calibri" w:hAnsi="Calibri" w:cs="Times New Roman"/>
        </w:rPr>
        <w:t xml:space="preserve">, według wzoru stanowiącego </w:t>
      </w:r>
      <w:r w:rsidRPr="00572698">
        <w:rPr>
          <w:rFonts w:ascii="Calibri" w:eastAsia="Calibri" w:hAnsi="Calibri" w:cs="Times New Roman"/>
          <w:b/>
          <w:bCs/>
        </w:rPr>
        <w:t>Załącznik nr 5</w:t>
      </w:r>
      <w:r w:rsidRPr="00572698">
        <w:rPr>
          <w:rFonts w:ascii="Calibri" w:eastAsia="Calibri" w:hAnsi="Calibri" w:cs="Times New Roman"/>
          <w:b/>
        </w:rPr>
        <w:t xml:space="preserve"> do SIWZ</w:t>
      </w:r>
      <w:r w:rsidRPr="00572698">
        <w:rPr>
          <w:rFonts w:ascii="Calibri" w:eastAsia="Calibri" w:hAnsi="Calibri" w:cs="Times New Roman"/>
        </w:rPr>
        <w:t xml:space="preserve">; wraz ze złożeniem oświadczenia Wykonawca może przedstawić dowody, że powiązania z innym Wykonawcą nie prowadzą do zakłócenia konkurencji w postępowaniu o udzielenie zamówienia. Oświadczenie, wykonawca zobowiązany jest złożyć w formie pisemnej albo </w:t>
      </w:r>
      <w:r w:rsidRPr="00572698">
        <w:rPr>
          <w:rFonts w:ascii="Calibri" w:eastAsia="Calibri" w:hAnsi="Calibri" w:cs="Times New Roman"/>
        </w:rPr>
        <w:br/>
      </w:r>
      <w:r w:rsidRPr="00572698">
        <w:rPr>
          <w:rFonts w:ascii="Calibri" w:eastAsia="Calibri" w:hAnsi="Calibri" w:cs="Times New Roman"/>
          <w:bCs/>
        </w:rPr>
        <w:t>w postaci elektronicznej</w:t>
      </w:r>
      <w:r w:rsidRPr="00572698">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0" w:history="1">
        <w:r w:rsidRPr="00572698">
          <w:rPr>
            <w:rFonts w:ascii="Calibri" w:eastAsia="Calibri" w:hAnsi="Calibri" w:cs="Times New Roman"/>
            <w:b/>
            <w:color w:val="0563C1"/>
            <w:u w:val="single"/>
          </w:rPr>
          <w:t>https://platformazakupowa.pl/pn/spzoz_wegrow/proceedings</w:t>
        </w:r>
      </w:hyperlink>
      <w:r w:rsidRPr="00572698">
        <w:rPr>
          <w:rFonts w:ascii="Calibri" w:eastAsia="Calibri" w:hAnsi="Calibri" w:cs="Times New Roman"/>
        </w:rPr>
        <w:t xml:space="preserve"> zakładka: </w:t>
      </w:r>
      <w:r w:rsidRPr="00572698">
        <w:rPr>
          <w:rFonts w:ascii="Calibri" w:eastAsia="Calibri" w:hAnsi="Calibri" w:cs="Times New Roman"/>
          <w:b/>
        </w:rPr>
        <w:t>„Wiadomości”</w:t>
      </w:r>
    </w:p>
    <w:p w14:paraId="31B5F36D" w14:textId="77777777" w:rsidR="00DC2836" w:rsidRDefault="00DC2836" w:rsidP="0032317E">
      <w:pPr>
        <w:pStyle w:val="Akapitzlist"/>
        <w:numPr>
          <w:ilvl w:val="0"/>
          <w:numId w:val="6"/>
        </w:numPr>
        <w:spacing w:after="0"/>
        <w:jc w:val="both"/>
      </w:pPr>
      <w:r w:rsidRPr="00DC2836">
        <w:rPr>
          <w:b/>
          <w:bCs/>
        </w:rPr>
        <w:t>D</w:t>
      </w:r>
      <w:r w:rsidR="0032317E" w:rsidRPr="00DC2836">
        <w:rPr>
          <w:b/>
          <w:bCs/>
        </w:rPr>
        <w:t>okumenty potwierdzające  spełnienie warunków  udziału w postępowaniu</w:t>
      </w:r>
      <w:r w:rsidR="0032317E">
        <w:t>:</w:t>
      </w:r>
    </w:p>
    <w:p w14:paraId="70879C76" w14:textId="4CDA09B8" w:rsidR="0032317E" w:rsidRDefault="00DC2836" w:rsidP="0032317E">
      <w:pPr>
        <w:pStyle w:val="Akapitzlist"/>
        <w:numPr>
          <w:ilvl w:val="1"/>
          <w:numId w:val="6"/>
        </w:numPr>
        <w:spacing w:after="0"/>
        <w:jc w:val="both"/>
      </w:pPr>
      <w:r w:rsidRPr="00DC2836">
        <w:rPr>
          <w:b/>
          <w:bCs/>
        </w:rPr>
        <w:t>o</w:t>
      </w:r>
      <w:r w:rsidR="0032317E" w:rsidRPr="00DC2836">
        <w:rPr>
          <w:b/>
          <w:bCs/>
        </w:rPr>
        <w:t>świadczenie</w:t>
      </w:r>
      <w:r w:rsidR="0032317E">
        <w:t xml:space="preserve"> o posiadaniu dokumentów potwierdzających podstawę dopuszczenia przedmiotu zamówienia do</w:t>
      </w:r>
      <w:r>
        <w:t xml:space="preserve"> </w:t>
      </w:r>
      <w:r w:rsidR="0032317E">
        <w:t>obrotu  i stosowania na terenie RP, zgodnie z ustawą z dnia 20 maja 2010r.</w:t>
      </w:r>
      <w:r>
        <w:t xml:space="preserve"> </w:t>
      </w:r>
      <w:r w:rsidR="0032317E">
        <w:t>o wyrobach medycznych (</w:t>
      </w:r>
      <w:r>
        <w:t xml:space="preserve">tekst jedn. </w:t>
      </w:r>
      <w:r w:rsidR="0032317E">
        <w:t xml:space="preserve">Dz. U. </w:t>
      </w:r>
      <w:r>
        <w:t>2020</w:t>
      </w:r>
      <w:r w:rsidR="0032317E">
        <w:t xml:space="preserve"> poz.</w:t>
      </w:r>
      <w:r>
        <w:t xml:space="preserve"> 186</w:t>
      </w:r>
      <w:r w:rsidR="0032317E">
        <w:t xml:space="preserve">) i przepisami wykonawczymi, zgodne z wzorem stanowiącym  </w:t>
      </w:r>
      <w:r w:rsidR="0032317E" w:rsidRPr="00DC2836">
        <w:rPr>
          <w:b/>
          <w:bCs/>
        </w:rPr>
        <w:t xml:space="preserve">Załącznik </w:t>
      </w:r>
      <w:r w:rsidRPr="00DC2836">
        <w:rPr>
          <w:b/>
          <w:bCs/>
        </w:rPr>
        <w:t>n</w:t>
      </w:r>
      <w:r w:rsidR="0032317E" w:rsidRPr="00DC2836">
        <w:rPr>
          <w:b/>
          <w:bCs/>
        </w:rPr>
        <w:t>r 6 Specyfikacji</w:t>
      </w:r>
      <w:r w:rsidR="0032317E">
        <w:t xml:space="preserve">.     </w:t>
      </w:r>
    </w:p>
    <w:p w14:paraId="6CB13577" w14:textId="77777777" w:rsidR="00D26357" w:rsidRDefault="00D26357" w:rsidP="0032317E">
      <w:pPr>
        <w:spacing w:after="0"/>
        <w:jc w:val="both"/>
      </w:pPr>
    </w:p>
    <w:p w14:paraId="5B14A9EA" w14:textId="2A7BDBEF" w:rsidR="0032317E" w:rsidRDefault="0032317E" w:rsidP="00D26357">
      <w:pPr>
        <w:pStyle w:val="Akapitzlist"/>
        <w:numPr>
          <w:ilvl w:val="0"/>
          <w:numId w:val="5"/>
        </w:numPr>
        <w:spacing w:after="0"/>
        <w:jc w:val="both"/>
      </w:pPr>
      <w:r w:rsidRPr="00D26357">
        <w:rPr>
          <w:b/>
          <w:bCs/>
          <w:u w:val="single"/>
        </w:rPr>
        <w:t>Oferta powinna zawierać</w:t>
      </w:r>
      <w:r>
        <w:t>:</w:t>
      </w:r>
    </w:p>
    <w:p w14:paraId="607B8DA1"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1</w:t>
      </w:r>
      <w:r>
        <w:t xml:space="preserve"> do Specyfikacji,</w:t>
      </w:r>
      <w:r w:rsidR="00D26357">
        <w:t xml:space="preserve"> </w:t>
      </w:r>
      <w:r w:rsidRPr="00D26357">
        <w:rPr>
          <w:b/>
          <w:bCs/>
        </w:rPr>
        <w:t>Formularz</w:t>
      </w:r>
      <w:r w:rsidR="00D26357" w:rsidRPr="00D26357">
        <w:rPr>
          <w:b/>
          <w:bCs/>
        </w:rPr>
        <w:t xml:space="preserve"> </w:t>
      </w:r>
      <w:r w:rsidRPr="00D26357">
        <w:rPr>
          <w:b/>
          <w:bCs/>
        </w:rPr>
        <w:t>ofertowy</w:t>
      </w:r>
      <w:r>
        <w:t>,</w:t>
      </w:r>
    </w:p>
    <w:p w14:paraId="52AB9E18" w14:textId="77777777"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2</w:t>
      </w:r>
      <w:r>
        <w:t xml:space="preserve"> do Specyfikacji, </w:t>
      </w:r>
      <w:r w:rsidRPr="00D26357">
        <w:rPr>
          <w:b/>
          <w:bCs/>
        </w:rPr>
        <w:t>Formularz cenowy</w:t>
      </w:r>
      <w:r>
        <w:t>,</w:t>
      </w:r>
    </w:p>
    <w:p w14:paraId="229110C3" w14:textId="70865A6E" w:rsidR="00D26357" w:rsidRDefault="0032317E" w:rsidP="0032317E">
      <w:pPr>
        <w:pStyle w:val="Akapitzlist"/>
        <w:numPr>
          <w:ilvl w:val="0"/>
          <w:numId w:val="7"/>
        </w:numPr>
        <w:spacing w:after="0"/>
        <w:jc w:val="both"/>
      </w:pPr>
      <w:r>
        <w:t xml:space="preserve">Sporządzony przez Wykonawcę, według wzoru stanowiącego </w:t>
      </w:r>
      <w:r w:rsidRPr="00D26357">
        <w:rPr>
          <w:b/>
          <w:bCs/>
        </w:rPr>
        <w:t xml:space="preserve">Załącznik </w:t>
      </w:r>
      <w:r w:rsidR="00D26357" w:rsidRPr="00D26357">
        <w:rPr>
          <w:b/>
          <w:bCs/>
        </w:rPr>
        <w:t>n</w:t>
      </w:r>
      <w:r w:rsidRPr="00D26357">
        <w:rPr>
          <w:b/>
          <w:bCs/>
        </w:rPr>
        <w:t>r 3</w:t>
      </w:r>
      <w:r>
        <w:t xml:space="preserve"> do Specyfikacji, </w:t>
      </w:r>
      <w:r w:rsidRPr="00D26357">
        <w:rPr>
          <w:b/>
          <w:bCs/>
        </w:rPr>
        <w:t>Zestawienie</w:t>
      </w:r>
      <w:r w:rsidR="00D26357" w:rsidRPr="00D26357">
        <w:rPr>
          <w:b/>
          <w:bCs/>
        </w:rPr>
        <w:t xml:space="preserve"> </w:t>
      </w:r>
      <w:r w:rsidRPr="00D26357">
        <w:rPr>
          <w:b/>
          <w:bCs/>
        </w:rPr>
        <w:t>parametrów techni</w:t>
      </w:r>
      <w:r w:rsidR="002D54AB">
        <w:rPr>
          <w:b/>
          <w:bCs/>
        </w:rPr>
        <w:t>cznych i użytkowych analizatora</w:t>
      </w:r>
      <w:r>
        <w:t>.</w:t>
      </w:r>
    </w:p>
    <w:p w14:paraId="580BBCEA" w14:textId="77777777" w:rsidR="00D26357" w:rsidRDefault="0032317E" w:rsidP="0032317E">
      <w:pPr>
        <w:pStyle w:val="Akapitzlist"/>
        <w:numPr>
          <w:ilvl w:val="0"/>
          <w:numId w:val="7"/>
        </w:numPr>
        <w:spacing w:after="0"/>
        <w:jc w:val="both"/>
      </w:pPr>
      <w:r w:rsidRPr="00D26357">
        <w:rPr>
          <w:b/>
          <w:bCs/>
        </w:rPr>
        <w:t>Oświadczenie Wykonawcy</w:t>
      </w:r>
      <w:r>
        <w:t xml:space="preserve"> wykazujące brak podstaw do wykluczenia,  które stanowi </w:t>
      </w:r>
      <w:r w:rsidR="00D26357" w:rsidRPr="00D26357">
        <w:rPr>
          <w:b/>
          <w:bCs/>
        </w:rPr>
        <w:t>Z</w:t>
      </w:r>
      <w:r w:rsidRPr="00D26357">
        <w:rPr>
          <w:b/>
          <w:bCs/>
        </w:rPr>
        <w:t>ałącznik</w:t>
      </w:r>
      <w:r w:rsidR="00D26357" w:rsidRPr="00D26357">
        <w:rPr>
          <w:b/>
          <w:bCs/>
        </w:rPr>
        <w:t xml:space="preserve"> </w:t>
      </w:r>
      <w:r w:rsidR="00D26357" w:rsidRPr="00D26357">
        <w:rPr>
          <w:b/>
          <w:bCs/>
        </w:rPr>
        <w:br/>
        <w:t>n</w:t>
      </w:r>
      <w:r w:rsidRPr="00D26357">
        <w:rPr>
          <w:b/>
          <w:bCs/>
        </w:rPr>
        <w:t>r 4</w:t>
      </w:r>
      <w:r>
        <w:t xml:space="preserve"> do S</w:t>
      </w:r>
      <w:r w:rsidR="00D26357">
        <w:t>pecyfikacji;</w:t>
      </w:r>
    </w:p>
    <w:p w14:paraId="46451A51" w14:textId="77777777" w:rsidR="00D26357" w:rsidRDefault="00D26357" w:rsidP="0032317E">
      <w:pPr>
        <w:pStyle w:val="Akapitzlist"/>
        <w:numPr>
          <w:ilvl w:val="1"/>
          <w:numId w:val="7"/>
        </w:numPr>
        <w:spacing w:after="0"/>
        <w:jc w:val="both"/>
      </w:pPr>
      <w:r>
        <w:t xml:space="preserve">w </w:t>
      </w:r>
      <w:r w:rsidR="0032317E">
        <w:t>przypadku wspólnego ubiegania się o zamówienie przez  Wykonawców  oświadczenie  składa każdy z Wykonawców wspólnie ubiegających o zamówienie</w:t>
      </w:r>
      <w:r>
        <w:t xml:space="preserve">. </w:t>
      </w:r>
    </w:p>
    <w:p w14:paraId="52499B05" w14:textId="3F48F650" w:rsidR="0032317E" w:rsidRDefault="0032317E" w:rsidP="0032317E">
      <w:pPr>
        <w:pStyle w:val="Akapitzlist"/>
        <w:numPr>
          <w:ilvl w:val="1"/>
          <w:numId w:val="7"/>
        </w:numPr>
        <w:spacing w:after="0"/>
        <w:jc w:val="both"/>
      </w:pPr>
      <w:r>
        <w:t>Wykonawca, który powołuje się na zasoby  innych podmiotów, w celu wykazania braku istnienia wobec</w:t>
      </w:r>
      <w:r w:rsidR="00D26357">
        <w:t xml:space="preserve"> </w:t>
      </w:r>
      <w:r>
        <w:t>nich  podstaw wykluczenia oraz spełnia – w zakresie w jakim powołuje się na zasoby</w:t>
      </w:r>
      <w:r w:rsidR="00D26357">
        <w:t xml:space="preserve"> –</w:t>
      </w:r>
      <w:r>
        <w:t xml:space="preserve"> warunków udziału w postępowaniu składa także oświadczenie. </w:t>
      </w:r>
    </w:p>
    <w:p w14:paraId="1FB6C4ED" w14:textId="77777777" w:rsidR="000D27C8" w:rsidRDefault="0032317E" w:rsidP="0032317E">
      <w:pPr>
        <w:pStyle w:val="Akapitzlist"/>
        <w:numPr>
          <w:ilvl w:val="0"/>
          <w:numId w:val="7"/>
        </w:numPr>
        <w:spacing w:after="0"/>
        <w:jc w:val="both"/>
      </w:pPr>
      <w:r w:rsidRPr="00D26357">
        <w:rPr>
          <w:b/>
          <w:bCs/>
        </w:rPr>
        <w:t>Dokument KRS lub CEDiG</w:t>
      </w:r>
      <w:r>
        <w:t xml:space="preserve"> w celu weryfikacji osób uprawnionych do reprezentowania Wykonawcy, tym samym składania oświadczenia woli.</w:t>
      </w:r>
    </w:p>
    <w:p w14:paraId="5A44CA1E" w14:textId="7C2E1009" w:rsidR="0032317E" w:rsidRDefault="0032317E" w:rsidP="0032317E">
      <w:pPr>
        <w:pStyle w:val="Akapitzlist"/>
        <w:numPr>
          <w:ilvl w:val="0"/>
          <w:numId w:val="7"/>
        </w:numPr>
        <w:spacing w:after="0"/>
        <w:jc w:val="both"/>
      </w:pPr>
      <w:r w:rsidRPr="000D27C8">
        <w:rPr>
          <w:b/>
          <w:bCs/>
        </w:rPr>
        <w:t>Oświadczenie</w:t>
      </w:r>
      <w:r>
        <w:t xml:space="preserve"> o posiadaniu dokumentów potwierdzających podstawę dopuszczenia  przedmiotu zamówienia do obrotu i stosowania na terenie RP, zgodnie z ustawą z  dnia  20 maja 2010r.</w:t>
      </w:r>
      <w:r w:rsidR="000D27C8">
        <w:t xml:space="preserve"> </w:t>
      </w:r>
      <w:r w:rsidR="000D27C8">
        <w:br/>
      </w:r>
      <w:r>
        <w:t>o wyrobach medycznych (</w:t>
      </w:r>
      <w:r w:rsidR="000D27C8">
        <w:t xml:space="preserve">tekst jedn. </w:t>
      </w:r>
      <w:r>
        <w:t xml:space="preserve">Dz. U. </w:t>
      </w:r>
      <w:r w:rsidR="000D27C8">
        <w:t>2020</w:t>
      </w:r>
      <w:r>
        <w:t xml:space="preserve">, poz. </w:t>
      </w:r>
      <w:r w:rsidR="000D27C8">
        <w:t>186</w:t>
      </w:r>
      <w:r>
        <w:t>)  i przepisami wykonawczymi</w:t>
      </w:r>
      <w:r w:rsidR="000D27C8">
        <w:t xml:space="preserve"> </w:t>
      </w:r>
      <w:r w:rsidR="000D27C8">
        <w:br/>
      </w:r>
      <w:r>
        <w:t xml:space="preserve">i udostępnienie w/w dokumentów na każde żądanie Zamawiającego zgodnie z wzorem stanowiącym  Załącznik </w:t>
      </w:r>
      <w:r w:rsidR="000D27C8">
        <w:t>n</w:t>
      </w:r>
      <w:r>
        <w:t>r 6  Specyfikacji.</w:t>
      </w:r>
    </w:p>
    <w:p w14:paraId="770A0C70" w14:textId="77777777" w:rsidR="000D27C8" w:rsidRDefault="000D27C8" w:rsidP="000D27C8">
      <w:pPr>
        <w:numPr>
          <w:ilvl w:val="0"/>
          <w:numId w:val="7"/>
        </w:numPr>
        <w:spacing w:after="0"/>
        <w:jc w:val="both"/>
      </w:pPr>
      <w:r w:rsidRPr="008D7C7E">
        <w:rPr>
          <w:b/>
        </w:rPr>
        <w:t>Pełnomocnictwo (jeżeli dotyczy)</w:t>
      </w:r>
      <w:r w:rsidRPr="008D7C7E">
        <w:t xml:space="preserve"> – jeżeli osoba/ osoby podpisująca (e) ofertę działa na podstawie pełnomocnictwa, to musi ono w swej treści wyraźnie wskazywać uprawnienie do podpisania oferty. </w:t>
      </w:r>
      <w:r w:rsidRPr="008D7C7E">
        <w:rPr>
          <w:u w:val="single"/>
        </w:rPr>
        <w:t>Dokument pełnomocnictwa musi zostać złożony jako część oferty, musi być w oryginale lub kopii poświadczonej za zgodność z oryginałem przez notariusza</w:t>
      </w:r>
      <w:r w:rsidRPr="008D7C7E">
        <w:t>.</w:t>
      </w:r>
    </w:p>
    <w:p w14:paraId="59C29ACC" w14:textId="77777777" w:rsidR="000D27C8" w:rsidRDefault="0032317E" w:rsidP="0032317E">
      <w:pPr>
        <w:numPr>
          <w:ilvl w:val="0"/>
          <w:numId w:val="7"/>
        </w:numPr>
        <w:spacing w:after="0"/>
        <w:jc w:val="both"/>
      </w:pPr>
      <w:r w:rsidRPr="000D27C8">
        <w:rPr>
          <w:b/>
          <w:bCs/>
          <w:i/>
          <w:iCs/>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t>
      </w:r>
      <w:r w:rsidR="000D27C8" w:rsidRPr="000D27C8">
        <w:rPr>
          <w:b/>
          <w:bCs/>
          <w:i/>
          <w:iCs/>
        </w:rPr>
        <w:br/>
      </w:r>
      <w:r w:rsidRPr="000D27C8">
        <w:rPr>
          <w:b/>
          <w:bCs/>
          <w:i/>
          <w:iCs/>
        </w:rPr>
        <w:t>w art. 25 ust. 1 tj</w:t>
      </w:r>
      <w:r>
        <w:t xml:space="preserve">.: </w:t>
      </w:r>
    </w:p>
    <w:p w14:paraId="78CEAFEA" w14:textId="69C6FC4F" w:rsidR="006C6F57" w:rsidRDefault="000D27C8" w:rsidP="0032317E">
      <w:pPr>
        <w:pStyle w:val="Akapitzlist"/>
        <w:numPr>
          <w:ilvl w:val="1"/>
          <w:numId w:val="7"/>
        </w:numPr>
        <w:spacing w:after="0"/>
        <w:jc w:val="both"/>
      </w:pPr>
      <w:r w:rsidRPr="000D27C8">
        <w:rPr>
          <w:b/>
          <w:bCs/>
        </w:rPr>
        <w:t>f</w:t>
      </w:r>
      <w:r w:rsidR="0032317E" w:rsidRPr="000D27C8">
        <w:rPr>
          <w:b/>
          <w:bCs/>
        </w:rPr>
        <w:t>olderu</w:t>
      </w:r>
      <w:r w:rsidRPr="000D27C8">
        <w:rPr>
          <w:b/>
          <w:bCs/>
        </w:rPr>
        <w:t xml:space="preserve"> –</w:t>
      </w:r>
      <w:r w:rsidR="0032317E" w:rsidRPr="000D27C8">
        <w:rPr>
          <w:b/>
          <w:bCs/>
        </w:rPr>
        <w:t xml:space="preserve"> katalogu</w:t>
      </w:r>
      <w:r w:rsidR="0032317E">
        <w:t xml:space="preserve"> (w języku polskim) zawierającego</w:t>
      </w:r>
      <w:r>
        <w:t xml:space="preserve"> </w:t>
      </w:r>
      <w:r w:rsidR="0032317E">
        <w:t xml:space="preserve">opis </w:t>
      </w:r>
      <w:r>
        <w:t>–</w:t>
      </w:r>
      <w:r w:rsidR="0032317E">
        <w:t xml:space="preserve"> specyfikację oferowanego przedmiotu zamówienia</w:t>
      </w:r>
      <w:r>
        <w:t xml:space="preserve"> </w:t>
      </w:r>
      <w:r w:rsidR="0032317E">
        <w:t>tj</w:t>
      </w:r>
      <w:r>
        <w:t>.</w:t>
      </w:r>
      <w:r w:rsidR="0032317E">
        <w:t xml:space="preserve"> automatyczne</w:t>
      </w:r>
      <w:r w:rsidR="002D54AB">
        <w:t xml:space="preserve">go analizatora </w:t>
      </w:r>
      <w:r w:rsidR="00AF4A1C">
        <w:t>biochemicznego</w:t>
      </w:r>
      <w:r w:rsidR="0032317E">
        <w:t xml:space="preserve">, który potwierdza </w:t>
      </w:r>
      <w:r w:rsidR="0032317E">
        <w:lastRenderedPageBreak/>
        <w:t>spełnianie wymagań opisanych</w:t>
      </w:r>
      <w:r>
        <w:t xml:space="preserve"> </w:t>
      </w:r>
      <w:r w:rsidR="0032317E">
        <w:t xml:space="preserve">w Załączniku </w:t>
      </w:r>
      <w:r>
        <w:t>n</w:t>
      </w:r>
      <w:r w:rsidR="0032317E">
        <w:t>r 3</w:t>
      </w:r>
      <w:r>
        <w:t xml:space="preserve"> </w:t>
      </w:r>
      <w:r w:rsidR="0032317E">
        <w:t>do SIWZ (Zestawienie  parametrów technicznych i użytkowy</w:t>
      </w:r>
      <w:r w:rsidR="002D54AB">
        <w:t>ch analizatora immunologicznego</w:t>
      </w:r>
      <w:r w:rsidR="0032317E">
        <w:t>)</w:t>
      </w:r>
      <w:r w:rsidR="006C6F57">
        <w:t>;</w:t>
      </w:r>
    </w:p>
    <w:p w14:paraId="0AD0A4DE" w14:textId="4809E1FD" w:rsidR="0032317E" w:rsidRDefault="006C6F57" w:rsidP="0032317E">
      <w:pPr>
        <w:pStyle w:val="Akapitzlist"/>
        <w:numPr>
          <w:ilvl w:val="1"/>
          <w:numId w:val="7"/>
        </w:numPr>
        <w:spacing w:after="0"/>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certyfikaty zgodności z odpowiednimi dyrektywami</w:t>
      </w:r>
      <w:r w:rsidR="0032317E">
        <w:t xml:space="preserve"> </w:t>
      </w:r>
      <w:r>
        <w:t>Unii Europej</w:t>
      </w:r>
      <w:r w:rsidR="009966AD">
        <w:t>skiej lub dokumenty równorzędne.</w:t>
      </w:r>
    </w:p>
    <w:p w14:paraId="757F15BD" w14:textId="6E9B10D9" w:rsidR="006C6F57" w:rsidRDefault="006C6F57" w:rsidP="0032317E">
      <w:pPr>
        <w:pStyle w:val="Akapitzlist"/>
        <w:numPr>
          <w:ilvl w:val="1"/>
          <w:numId w:val="7"/>
        </w:numPr>
        <w:spacing w:after="0"/>
        <w:jc w:val="both"/>
      </w:pPr>
      <w:r>
        <w:rPr>
          <w:b/>
          <w:bCs/>
        </w:rPr>
        <w:t xml:space="preserve">metodyki oraz karty charakterystyk </w:t>
      </w:r>
      <w:r>
        <w:t>substancji niebezpiecznych, wystawione dla każdego odczynnika odrębnie;</w:t>
      </w:r>
    </w:p>
    <w:p w14:paraId="4DE24A3F" w14:textId="28D8C1D0" w:rsidR="006C6F57" w:rsidRDefault="006C6F57" w:rsidP="0032317E">
      <w:pPr>
        <w:pStyle w:val="Akapitzlist"/>
        <w:numPr>
          <w:ilvl w:val="1"/>
          <w:numId w:val="7"/>
        </w:numPr>
        <w:spacing w:after="0"/>
        <w:jc w:val="both"/>
      </w:pPr>
      <w:r>
        <w:rPr>
          <w:b/>
          <w:bCs/>
        </w:rPr>
        <w:t xml:space="preserve">ulotki odczynnikowe </w:t>
      </w:r>
      <w:r>
        <w:t>w języku polskim</w:t>
      </w:r>
    </w:p>
    <w:p w14:paraId="17C7B78E" w14:textId="77777777" w:rsidR="0032317E" w:rsidRDefault="0032317E" w:rsidP="0032317E">
      <w:pPr>
        <w:spacing w:after="0"/>
        <w:jc w:val="both"/>
      </w:pPr>
    </w:p>
    <w:p w14:paraId="63D97DB4" w14:textId="57B0B9CF" w:rsidR="0032317E" w:rsidRDefault="0032317E" w:rsidP="0000384F">
      <w:pPr>
        <w:pStyle w:val="Akapitzlist"/>
        <w:numPr>
          <w:ilvl w:val="0"/>
          <w:numId w:val="5"/>
        </w:numPr>
        <w:spacing w:after="0"/>
        <w:jc w:val="both"/>
      </w:pPr>
      <w:r w:rsidRPr="0000384F">
        <w:rPr>
          <w:b/>
          <w:bCs/>
          <w:u w:val="single"/>
        </w:rPr>
        <w:t>Wymagania dotyczące dokumentów</w:t>
      </w:r>
      <w:r>
        <w:t>:</w:t>
      </w:r>
    </w:p>
    <w:p w14:paraId="2A26D366" w14:textId="77777777" w:rsidR="0000384F" w:rsidRDefault="0032317E" w:rsidP="0032317E">
      <w:pPr>
        <w:pStyle w:val="Akapitzlist"/>
        <w:numPr>
          <w:ilvl w:val="0"/>
          <w:numId w:val="10"/>
        </w:numPr>
        <w:spacing w:after="0"/>
        <w:jc w:val="both"/>
      </w:pPr>
      <w:r>
        <w:t>Dokumenty sporządzone w języku obcym są składane wraz z tłumaczeniem na język polski poświadczonym przez Wykonawcę.</w:t>
      </w:r>
    </w:p>
    <w:p w14:paraId="3F5D85DB" w14:textId="77777777" w:rsidR="0000384F" w:rsidRDefault="0032317E" w:rsidP="0032317E">
      <w:pPr>
        <w:pStyle w:val="Akapitzlist"/>
        <w:numPr>
          <w:ilvl w:val="0"/>
          <w:numId w:val="10"/>
        </w:numPr>
        <w:spacing w:after="0"/>
        <w:jc w:val="both"/>
      </w:pPr>
      <w:r>
        <w:t>Zamawiający może żądać przedstawienia oryginału lub notarialnie poświadczonej kopii dokumentu wyłącznie wtedy, gdy złożona przez Wykonawcę kopia dokumentu  jest nieczytelna lub budzi wątpliwości co do jej prawdziwości.</w:t>
      </w:r>
    </w:p>
    <w:p w14:paraId="2046C745" w14:textId="77777777" w:rsidR="0000384F" w:rsidRDefault="0032317E" w:rsidP="0032317E">
      <w:pPr>
        <w:pStyle w:val="Akapitzlist"/>
        <w:numPr>
          <w:ilvl w:val="0"/>
          <w:numId w:val="10"/>
        </w:numPr>
        <w:spacing w:after="0"/>
        <w:jc w:val="both"/>
      </w:pPr>
      <w:r>
        <w:t>Jeżeli Wykonawca nie złożył oświadczenia, o którym mowa w art. 25a ust. 1 ustawy, oświadczeń lub dokumentów</w:t>
      </w:r>
      <w:r w:rsidR="0000384F">
        <w:t xml:space="preserve"> </w:t>
      </w:r>
      <w:r>
        <w:t>potwierdzających okoliczności, o których mowa w art. 25 ust. 1 ustawy, lub innych dokumentów niezbędnych do</w:t>
      </w:r>
      <w:r w:rsidR="0000384F">
        <w:t xml:space="preserve"> </w:t>
      </w:r>
      <w:r>
        <w:t>przeprowadzenia postępowania, oświadczenia lub dokumenty są niekompletne, zawierają błędy lub budzą wskazane</w:t>
      </w:r>
      <w:r w:rsidR="0000384F">
        <w:t xml:space="preserve"> </w:t>
      </w:r>
      <w:r>
        <w:t>przez Zamawiającego wątpliwości, Zamawiający  wzywa do ich złożenia, uzupełnienia lub poprawienia lub do udzielenia wyjaśnień w terminie przez siebie wskazanym, chyba że mimo ich złożenia, uzupełnienia lub</w:t>
      </w:r>
      <w:r w:rsidR="0000384F">
        <w:t xml:space="preserve"> </w:t>
      </w:r>
      <w:r>
        <w:t>poprawienia lub udzielenia wyjaśnień oferta  Wykonawcy podlega odrzuceniu albo konieczne byłoby unieważnienie postępowania.</w:t>
      </w:r>
    </w:p>
    <w:p w14:paraId="065A1F8D" w14:textId="3AA8E65A" w:rsidR="0032317E" w:rsidRDefault="0032317E" w:rsidP="0032317E">
      <w:pPr>
        <w:pStyle w:val="Akapitzlist"/>
        <w:numPr>
          <w:ilvl w:val="0"/>
          <w:numId w:val="10"/>
        </w:numPr>
        <w:spacing w:after="0"/>
        <w:jc w:val="both"/>
      </w:pPr>
      <w:r>
        <w:t>Jeżeli Wykonawca nie złożył wymaganych pełnomocnictw albo złożył wadliwe pełnomocnictwa, Zamawiający wzywa</w:t>
      </w:r>
      <w:r w:rsidR="0000384F">
        <w:t xml:space="preserve"> </w:t>
      </w:r>
      <w:r>
        <w:t>do ich złożenia w terminie przez siebie wskazanym, chyba że mimo ich złożenia oferta wykonawcy podlega odrzuceniu</w:t>
      </w:r>
      <w:r w:rsidR="0000384F">
        <w:t xml:space="preserve"> </w:t>
      </w:r>
      <w:r>
        <w:t>albo</w:t>
      </w:r>
      <w:r w:rsidR="0000384F">
        <w:t xml:space="preserve"> </w:t>
      </w:r>
      <w:r>
        <w:t xml:space="preserve">konieczne byłoby unieważnienie postępowania. </w:t>
      </w:r>
    </w:p>
    <w:p w14:paraId="4A791710" w14:textId="77777777" w:rsidR="0032317E" w:rsidRDefault="0032317E" w:rsidP="0032317E">
      <w:pPr>
        <w:spacing w:after="0"/>
        <w:jc w:val="both"/>
      </w:pPr>
      <w:r>
        <w:t xml:space="preserve"> </w:t>
      </w:r>
    </w:p>
    <w:p w14:paraId="758D706F" w14:textId="789C5884" w:rsidR="0032317E" w:rsidRPr="0000384F" w:rsidRDefault="0032317E" w:rsidP="0000384F">
      <w:pPr>
        <w:pStyle w:val="Akapitzlist"/>
        <w:numPr>
          <w:ilvl w:val="0"/>
          <w:numId w:val="1"/>
        </w:numPr>
        <w:spacing w:after="0"/>
        <w:jc w:val="both"/>
        <w:rPr>
          <w:b/>
          <w:bCs/>
        </w:rPr>
      </w:pPr>
      <w:r w:rsidRPr="0000384F">
        <w:rPr>
          <w:b/>
          <w:bCs/>
        </w:rPr>
        <w:t>INFORMACJA O SPOSOBIE POROZUMIEWANIA SIĘ ZAMIAWIAJACEGO</w:t>
      </w:r>
      <w:r w:rsidR="0000384F" w:rsidRPr="0000384F">
        <w:rPr>
          <w:b/>
          <w:bCs/>
        </w:rPr>
        <w:t xml:space="preserve"> </w:t>
      </w:r>
      <w:r w:rsidRPr="0000384F">
        <w:rPr>
          <w:b/>
          <w:bCs/>
        </w:rPr>
        <w:t>Z WYKONAWCAMI ORAZ  PRZEKAZYWANIA  OŚWIADCZEŃ  LUB DOKUMENTÓW</w:t>
      </w:r>
      <w:r w:rsidR="0000384F" w:rsidRPr="0000384F">
        <w:rPr>
          <w:b/>
          <w:bCs/>
        </w:rPr>
        <w:t xml:space="preserve"> </w:t>
      </w:r>
      <w:r w:rsidRPr="0000384F">
        <w:rPr>
          <w:b/>
          <w:bCs/>
        </w:rPr>
        <w:t>ORAZ</w:t>
      </w:r>
      <w:r w:rsidR="0000384F" w:rsidRPr="0000384F">
        <w:rPr>
          <w:b/>
          <w:bCs/>
        </w:rPr>
        <w:t xml:space="preserve"> </w:t>
      </w:r>
      <w:r w:rsidRPr="0000384F">
        <w:rPr>
          <w:b/>
          <w:bCs/>
        </w:rPr>
        <w:t xml:space="preserve">OSOBY UPRAWNIONE DO POROZUMIEWANIA SIĘ  Z WYKONAWCAMI   </w:t>
      </w:r>
    </w:p>
    <w:p w14:paraId="4E1F5141" w14:textId="77777777" w:rsidR="0032317E" w:rsidRDefault="0032317E" w:rsidP="0032317E">
      <w:pPr>
        <w:spacing w:after="0"/>
        <w:jc w:val="both"/>
      </w:pPr>
    </w:p>
    <w:p w14:paraId="223A60C2" w14:textId="77777777" w:rsidR="0000384F" w:rsidRPr="0000384F" w:rsidRDefault="0000384F" w:rsidP="0000384F">
      <w:pPr>
        <w:numPr>
          <w:ilvl w:val="0"/>
          <w:numId w:val="11"/>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14:paraId="349EA74D"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1" w:history="1">
        <w:r w:rsidRPr="0000384F">
          <w:rPr>
            <w:rFonts w:ascii="Calibri" w:eastAsia="Calibri" w:hAnsi="Calibri" w:cs="Times New Roman"/>
            <w:b/>
            <w:i/>
            <w:color w:val="0563C1"/>
            <w:u w:val="single"/>
          </w:rPr>
          <w:t>https://platformazakupowa.pl/pn/spzoz_wegrow</w:t>
        </w:r>
      </w:hyperlink>
    </w:p>
    <w:p w14:paraId="458510FC" w14:textId="77777777" w:rsidR="0000384F" w:rsidRPr="0000384F" w:rsidRDefault="0000384F" w:rsidP="0000384F">
      <w:pPr>
        <w:numPr>
          <w:ilvl w:val="1"/>
          <w:numId w:val="12"/>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2"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14:paraId="1CE96F7D"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Sposób sporządzenia dokumentów elektronicznych, oświadczeń lub elektronicznych kopii dokumentów lub oświadczeń musi być zgodny z wymaganiami określonymi w rozporządzeniach:</w:t>
      </w:r>
    </w:p>
    <w:p w14:paraId="4266BD04"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14:paraId="7A6E1B8A"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14:paraId="6D237C35"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14:paraId="0560FFDC" w14:textId="77777777" w:rsidR="0000384F" w:rsidRPr="0000384F" w:rsidRDefault="0000384F" w:rsidP="0000384F">
      <w:pPr>
        <w:numPr>
          <w:ilvl w:val="1"/>
          <w:numId w:val="12"/>
        </w:numPr>
        <w:spacing w:after="0"/>
        <w:contextualSpacing/>
        <w:jc w:val="both"/>
        <w:rPr>
          <w:rFonts w:ascii="Calibri" w:eastAsia="Calibri" w:hAnsi="Calibri" w:cs="Calibri"/>
        </w:rPr>
      </w:pPr>
      <w:r w:rsidRPr="0000384F">
        <w:rPr>
          <w:rFonts w:ascii="Calibri" w:eastAsia="Calibri" w:hAnsi="Calibri" w:cs="Calibri"/>
        </w:rPr>
        <w:lastRenderedPageBreak/>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14:paraId="75443F1C" w14:textId="1F32BF61"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14:paraId="56360B1C"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14:paraId="72550769" w14:textId="0AC61B74"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AF4A1C">
        <w:rPr>
          <w:rFonts w:ascii="Calibri" w:eastAsia="Calibri" w:hAnsi="Calibri" w:cs="Times New Roman"/>
          <w:b/>
          <w:color w:val="FF0000"/>
        </w:rPr>
        <w:t>15 czerwca</w:t>
      </w:r>
      <w:r w:rsidRPr="0000384F">
        <w:rPr>
          <w:rFonts w:ascii="Calibri" w:eastAsia="Calibri" w:hAnsi="Calibri" w:cs="Times New Roman"/>
          <w:b/>
          <w:color w:val="FF0000"/>
        </w:rPr>
        <w:t xml:space="preserve"> 2020r.</w:t>
      </w:r>
      <w:r w:rsidRPr="0000384F">
        <w:rPr>
          <w:rFonts w:ascii="Calibri" w:eastAsia="Calibri" w:hAnsi="Calibri" w:cs="Times New Roman"/>
        </w:rPr>
        <w:t xml:space="preserve"> (art. 38 ust.1). </w:t>
      </w:r>
    </w:p>
    <w:p w14:paraId="430A49F8"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14:paraId="7CC48EA0"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14:paraId="1BA080AB" w14:textId="77777777" w:rsidR="0000384F" w:rsidRP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14:paraId="43A28A7E" w14:textId="77777777" w:rsidR="0000384F" w:rsidRDefault="0000384F" w:rsidP="0000384F">
      <w:pPr>
        <w:numPr>
          <w:ilvl w:val="0"/>
          <w:numId w:val="12"/>
        </w:numPr>
        <w:spacing w:after="0"/>
        <w:contextualSpacing/>
        <w:jc w:val="both"/>
        <w:rPr>
          <w:rFonts w:ascii="Calibri" w:eastAsia="Calibri" w:hAnsi="Calibri" w:cs="Calibri"/>
        </w:rPr>
      </w:pPr>
      <w:r w:rsidRPr="0000384F">
        <w:rPr>
          <w:rFonts w:ascii="Calibri" w:eastAsia="Calibri" w:hAnsi="Calibri" w:cs="Times New Roman"/>
          <w:b/>
          <w:bCs/>
        </w:rPr>
        <w:t>Osobami uprawnionymi do kontaktów z Wykonawcami są</w:t>
      </w:r>
      <w:r w:rsidRPr="0000384F">
        <w:rPr>
          <w:rFonts w:ascii="Calibri" w:eastAsia="Calibri" w:hAnsi="Calibri" w:cs="Times New Roman"/>
        </w:rPr>
        <w:t xml:space="preserve">: </w:t>
      </w:r>
    </w:p>
    <w:p w14:paraId="520FC590" w14:textId="77777777"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 xml:space="preserve">Emilia Skóra, Kierownik Laboratorium, tel. 25 792 20 41 wew. 114 </w:t>
      </w:r>
      <w:r w:rsidRPr="0000384F">
        <w:rPr>
          <w:rFonts w:ascii="Calibri" w:eastAsia="Calibri" w:hAnsi="Calibri" w:cs="Times New Roman"/>
          <w:bCs/>
        </w:rPr>
        <w:t>w godz. 8</w:t>
      </w:r>
      <w:r w:rsidRPr="0000384F">
        <w:rPr>
          <w:rFonts w:ascii="Calibri" w:eastAsia="Calibri" w:hAnsi="Calibri" w:cs="Times New Roman"/>
          <w:bCs/>
          <w:vertAlign w:val="superscript"/>
        </w:rPr>
        <w:t>00</w:t>
      </w:r>
      <w:r w:rsidRPr="0000384F">
        <w:rPr>
          <w:rFonts w:ascii="Calibri" w:eastAsia="Calibri" w:hAnsi="Calibri" w:cs="Times New Roman"/>
          <w:bCs/>
        </w:rPr>
        <w:t>-14</w:t>
      </w:r>
      <w:r w:rsidRPr="0000384F">
        <w:rPr>
          <w:rFonts w:ascii="Calibri" w:eastAsia="Calibri" w:hAnsi="Calibri" w:cs="Times New Roman"/>
          <w:bCs/>
          <w:vertAlign w:val="superscript"/>
        </w:rPr>
        <w:t>30</w:t>
      </w:r>
      <w:r w:rsidRPr="0000384F">
        <w:rPr>
          <w:rFonts w:ascii="Calibri" w:eastAsia="Calibri" w:hAnsi="Calibri" w:cs="Times New Roman"/>
          <w:b/>
        </w:rPr>
        <w:t xml:space="preserve"> – </w:t>
      </w:r>
      <w:r w:rsidRPr="0000384F">
        <w:rPr>
          <w:rFonts w:ascii="Calibri" w:eastAsia="Calibri" w:hAnsi="Calibri" w:cs="Times New Roman"/>
        </w:rPr>
        <w:t>zagadnienia merytoryczne,</w:t>
      </w:r>
    </w:p>
    <w:p w14:paraId="618D06CB" w14:textId="61B75A4A" w:rsidR="0000384F" w:rsidRPr="0000384F" w:rsidRDefault="0000384F" w:rsidP="0000384F">
      <w:pPr>
        <w:pStyle w:val="Akapitzlist"/>
        <w:numPr>
          <w:ilvl w:val="1"/>
          <w:numId w:val="12"/>
        </w:numPr>
        <w:spacing w:after="0"/>
        <w:jc w:val="both"/>
        <w:rPr>
          <w:rFonts w:ascii="Calibri" w:eastAsia="Calibri" w:hAnsi="Calibri" w:cs="Calibri"/>
        </w:rPr>
      </w:pPr>
      <w:r w:rsidRPr="0000384F">
        <w:rPr>
          <w:rFonts w:ascii="Calibri" w:eastAsia="Calibri" w:hAnsi="Calibri" w:cs="Times New Roman"/>
          <w:b/>
        </w:rPr>
        <w:t>Sylwia Gontarz, Dział Zamówień Publicznych</w:t>
      </w:r>
      <w:r w:rsidRPr="0000384F">
        <w:rPr>
          <w:rFonts w:ascii="Calibri" w:eastAsia="Calibri" w:hAnsi="Calibri" w:cs="Times New Roman"/>
        </w:rPr>
        <w:t xml:space="preserve"> </w:t>
      </w:r>
      <w:r w:rsidRPr="0000384F">
        <w:rPr>
          <w:rFonts w:ascii="Calibri" w:eastAsia="Calibri" w:hAnsi="Calibri" w:cs="Times New Roman"/>
          <w:b/>
          <w:bCs/>
        </w:rPr>
        <w:t>tel. 25 792 00 38</w:t>
      </w:r>
      <w:r w:rsidRPr="0000384F">
        <w:rPr>
          <w:rFonts w:ascii="Calibri" w:eastAsia="Calibri" w:hAnsi="Calibri" w:cs="Times New Roman"/>
        </w:rPr>
        <w:t>, w godz. 8</w:t>
      </w:r>
      <w:r w:rsidRPr="0000384F">
        <w:rPr>
          <w:rFonts w:ascii="Calibri" w:eastAsia="Calibri" w:hAnsi="Calibri" w:cs="Times New Roman"/>
          <w:vertAlign w:val="superscript"/>
        </w:rPr>
        <w:t>00</w:t>
      </w:r>
      <w:r w:rsidRPr="0000384F">
        <w:rPr>
          <w:rFonts w:ascii="Calibri" w:eastAsia="Calibri" w:hAnsi="Calibri" w:cs="Times New Roman"/>
        </w:rPr>
        <w:t>-15</w:t>
      </w:r>
      <w:r w:rsidRPr="0000384F">
        <w:rPr>
          <w:rFonts w:ascii="Calibri" w:eastAsia="Calibri" w:hAnsi="Calibri" w:cs="Times New Roman"/>
          <w:vertAlign w:val="superscript"/>
        </w:rPr>
        <w:t>00</w:t>
      </w:r>
      <w:r w:rsidRPr="0000384F">
        <w:rPr>
          <w:rFonts w:ascii="Calibri" w:eastAsia="Calibri" w:hAnsi="Calibri" w:cs="Times New Roman"/>
        </w:rPr>
        <w:t xml:space="preserve"> – sprawy       proceduralne.</w:t>
      </w:r>
    </w:p>
    <w:p w14:paraId="2F4E0453" w14:textId="77777777" w:rsidR="0032317E" w:rsidRDefault="0032317E" w:rsidP="0032317E">
      <w:pPr>
        <w:spacing w:after="0"/>
        <w:jc w:val="both"/>
      </w:pPr>
    </w:p>
    <w:p w14:paraId="5F08B659" w14:textId="6A5E4435" w:rsidR="0032317E" w:rsidRPr="0000384F" w:rsidRDefault="0032317E" w:rsidP="0000384F">
      <w:pPr>
        <w:pStyle w:val="Akapitzlist"/>
        <w:numPr>
          <w:ilvl w:val="0"/>
          <w:numId w:val="1"/>
        </w:numPr>
        <w:spacing w:after="0"/>
        <w:jc w:val="both"/>
        <w:rPr>
          <w:b/>
          <w:bCs/>
        </w:rPr>
      </w:pPr>
      <w:r w:rsidRPr="0000384F">
        <w:rPr>
          <w:b/>
          <w:bCs/>
        </w:rPr>
        <w:t>WYMAGANIA DOTYCZĄCE  WADIUM</w:t>
      </w:r>
    </w:p>
    <w:p w14:paraId="4F3DFFDA" w14:textId="77777777" w:rsidR="0000384F" w:rsidRDefault="0032317E" w:rsidP="0032317E">
      <w:pPr>
        <w:spacing w:after="0"/>
        <w:jc w:val="both"/>
      </w:pPr>
      <w:r>
        <w:t xml:space="preserve">   </w:t>
      </w:r>
    </w:p>
    <w:p w14:paraId="2E6A0E75" w14:textId="569E52BA" w:rsidR="0032317E" w:rsidRDefault="0032317E" w:rsidP="0032317E">
      <w:pPr>
        <w:spacing w:after="0"/>
        <w:jc w:val="both"/>
      </w:pPr>
      <w:r>
        <w:t>Zamawiający nie wymaga wniesienia wadium.</w:t>
      </w:r>
    </w:p>
    <w:p w14:paraId="12D89FA9" w14:textId="77777777" w:rsidR="0000384F" w:rsidRDefault="0000384F" w:rsidP="0032317E">
      <w:pPr>
        <w:spacing w:after="0"/>
        <w:jc w:val="both"/>
      </w:pPr>
    </w:p>
    <w:p w14:paraId="2595AD4D" w14:textId="46059A0E" w:rsidR="0032317E" w:rsidRPr="0000384F" w:rsidRDefault="0032317E" w:rsidP="0000384F">
      <w:pPr>
        <w:pStyle w:val="Akapitzlist"/>
        <w:numPr>
          <w:ilvl w:val="0"/>
          <w:numId w:val="1"/>
        </w:numPr>
        <w:spacing w:after="0"/>
        <w:jc w:val="both"/>
        <w:rPr>
          <w:b/>
          <w:bCs/>
        </w:rPr>
      </w:pPr>
      <w:r w:rsidRPr="0000384F">
        <w:rPr>
          <w:b/>
          <w:bCs/>
        </w:rPr>
        <w:t>TERMIN ZWIĄZANIA WARUNKAMI OFERTY</w:t>
      </w:r>
    </w:p>
    <w:p w14:paraId="3C7A6373" w14:textId="77777777" w:rsidR="0000384F" w:rsidRDefault="0032317E" w:rsidP="0032317E">
      <w:pPr>
        <w:spacing w:after="0"/>
        <w:jc w:val="both"/>
      </w:pPr>
      <w:r>
        <w:t xml:space="preserve"> </w:t>
      </w:r>
    </w:p>
    <w:p w14:paraId="23AB1675" w14:textId="26D5C75C" w:rsidR="0032317E" w:rsidRDefault="0032317E" w:rsidP="0032317E">
      <w:pPr>
        <w:spacing w:after="0"/>
        <w:jc w:val="both"/>
      </w:pPr>
      <w:r>
        <w:t xml:space="preserve">Wykonawca składający ofertę  pozostaje nią związany  przez okres 30 dni. Bieg terminu związania  </w:t>
      </w:r>
      <w:r w:rsidR="0000384F">
        <w:br/>
      </w:r>
      <w:r>
        <w:t xml:space="preserve">z ofertą rozpoczyna się wraz z upływem terminu składania  ofert. </w:t>
      </w:r>
    </w:p>
    <w:p w14:paraId="5E05221B" w14:textId="77777777" w:rsidR="0000384F" w:rsidRDefault="0000384F" w:rsidP="0032317E">
      <w:pPr>
        <w:spacing w:after="0"/>
        <w:jc w:val="both"/>
      </w:pPr>
    </w:p>
    <w:p w14:paraId="2E1D315D" w14:textId="7AF682CE" w:rsidR="0032317E" w:rsidRPr="0000384F" w:rsidRDefault="0032317E" w:rsidP="0000384F">
      <w:pPr>
        <w:pStyle w:val="Akapitzlist"/>
        <w:numPr>
          <w:ilvl w:val="0"/>
          <w:numId w:val="1"/>
        </w:numPr>
        <w:spacing w:after="0"/>
        <w:jc w:val="both"/>
        <w:rPr>
          <w:b/>
          <w:bCs/>
        </w:rPr>
      </w:pPr>
      <w:r w:rsidRPr="0000384F">
        <w:rPr>
          <w:b/>
          <w:bCs/>
        </w:rPr>
        <w:t xml:space="preserve">OPIS  SPOSOBU  PRZYGOTOWANIA  OFERTY </w:t>
      </w:r>
    </w:p>
    <w:p w14:paraId="30FB8864" w14:textId="42DA6EDA" w:rsidR="0032317E" w:rsidRDefault="0032317E" w:rsidP="0032317E">
      <w:pPr>
        <w:spacing w:after="0"/>
        <w:jc w:val="both"/>
      </w:pPr>
    </w:p>
    <w:p w14:paraId="0F67D5CE"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t>Przygotowanie oferty.</w:t>
      </w:r>
    </w:p>
    <w:p w14:paraId="058B2195" w14:textId="77777777" w:rsidR="00AF575E" w:rsidRDefault="00AF575E" w:rsidP="00AF575E">
      <w:pPr>
        <w:spacing w:after="0"/>
        <w:jc w:val="both"/>
        <w:rPr>
          <w:rFonts w:ascii="Calibri" w:eastAsia="Calibri" w:hAnsi="Calibri" w:cs="Times New Roman"/>
          <w:b/>
          <w:color w:val="FF0000"/>
        </w:rPr>
      </w:pPr>
    </w:p>
    <w:p w14:paraId="1D820872" w14:textId="53E4A497" w:rsidR="00AF575E" w:rsidRPr="00AF575E" w:rsidRDefault="00AF575E" w:rsidP="00AF575E">
      <w:pPr>
        <w:spacing w:after="0"/>
        <w:jc w:val="both"/>
        <w:rPr>
          <w:rFonts w:ascii="Calibri" w:eastAsia="Calibri" w:hAnsi="Calibri" w:cs="Times New Roman"/>
          <w:b/>
          <w:color w:val="FF0000"/>
        </w:rPr>
      </w:pPr>
      <w:r w:rsidRPr="00AF575E">
        <w:rPr>
          <w:rFonts w:ascii="Calibri" w:eastAsia="Calibri" w:hAnsi="Calibri" w:cs="Times New Roman"/>
          <w:b/>
          <w:color w:val="FF0000"/>
        </w:rPr>
        <w:t>Oferty w niniejszym postępowaniu można składać w formie pisemnej lub elektronicznej.</w:t>
      </w:r>
    </w:p>
    <w:p w14:paraId="450CB856" w14:textId="77777777" w:rsidR="00AF4A1C" w:rsidRDefault="00AF4A1C" w:rsidP="00AF575E">
      <w:pPr>
        <w:spacing w:after="0"/>
        <w:jc w:val="both"/>
        <w:rPr>
          <w:rFonts w:ascii="Calibri" w:eastAsia="Calibri" w:hAnsi="Calibri" w:cs="Times New Roman"/>
          <w:b/>
          <w:u w:val="single"/>
        </w:rPr>
      </w:pPr>
    </w:p>
    <w:p w14:paraId="07CAC273" w14:textId="77777777" w:rsidR="00AF4A1C" w:rsidRPr="00AF575E" w:rsidRDefault="00AF4A1C" w:rsidP="00AF4A1C">
      <w:pPr>
        <w:spacing w:after="0"/>
        <w:jc w:val="both"/>
        <w:rPr>
          <w:rFonts w:ascii="Calibri" w:eastAsia="Calibri" w:hAnsi="Calibri" w:cs="Times New Roman"/>
          <w:b/>
          <w:u w:val="single"/>
        </w:rPr>
      </w:pPr>
      <w:r w:rsidRPr="00AF575E">
        <w:rPr>
          <w:rFonts w:ascii="Calibri" w:eastAsia="Calibri" w:hAnsi="Calibri" w:cs="Times New Roman"/>
          <w:b/>
          <w:u w:val="single"/>
        </w:rPr>
        <w:t>Oferta składana w postaci elektronicznej:</w:t>
      </w:r>
    </w:p>
    <w:p w14:paraId="71C8EC35" w14:textId="77777777" w:rsidR="00AF4A1C" w:rsidRPr="00AF575E" w:rsidRDefault="00AF4A1C" w:rsidP="00AF4A1C">
      <w:pPr>
        <w:numPr>
          <w:ilvl w:val="0"/>
          <w:numId w:val="17"/>
        </w:numPr>
        <w:spacing w:after="0"/>
        <w:contextualSpacing/>
        <w:jc w:val="both"/>
        <w:rPr>
          <w:rFonts w:ascii="Calibri" w:eastAsia="Calibri" w:hAnsi="Calibri" w:cs="Times New Roman"/>
        </w:rPr>
      </w:pPr>
      <w:r w:rsidRPr="00AF575E">
        <w:rPr>
          <w:rFonts w:ascii="Calibri" w:eastAsia="Calibri" w:hAnsi="Calibri" w:cs="Times New Roman"/>
        </w:rPr>
        <w:t xml:space="preserve">Ofertę, należy składać za pośrednictwem platformy zakupowej: </w:t>
      </w:r>
      <w:r w:rsidRPr="00AF575E">
        <w:rPr>
          <w:rFonts w:ascii="Calibri" w:eastAsia="Calibri" w:hAnsi="Calibri" w:cs="Times New Roman"/>
          <w:b/>
          <w:color w:val="0070C0"/>
        </w:rPr>
        <w:t>platformazakupowa.pl</w:t>
      </w:r>
      <w:r w:rsidRPr="00AF575E">
        <w:rPr>
          <w:rFonts w:ascii="Calibri" w:eastAsia="Calibri" w:hAnsi="Calibri" w:cs="Times New Roman"/>
          <w:color w:val="0070C0"/>
        </w:rPr>
        <w:t xml:space="preserve"> </w:t>
      </w:r>
      <w:r w:rsidRPr="00AF575E">
        <w:rPr>
          <w:rFonts w:ascii="Calibri" w:eastAsia="Calibri" w:hAnsi="Calibri" w:cs="Times New Roman"/>
        </w:rPr>
        <w:t xml:space="preserve">Wejście na platformę poprzez link: </w:t>
      </w:r>
      <w:hyperlink r:id="rId13" w:history="1">
        <w:r w:rsidRPr="00AF575E">
          <w:rPr>
            <w:rFonts w:ascii="Calibri" w:eastAsia="Calibri" w:hAnsi="Calibri" w:cs="Times New Roman"/>
            <w:b/>
            <w:i/>
            <w:color w:val="0563C1"/>
            <w:u w:val="single"/>
          </w:rPr>
          <w:t>https://platformazakupowa.pl/pn/spzoz_wegrow</w:t>
        </w:r>
      </w:hyperlink>
      <w:r w:rsidRPr="00AF575E">
        <w:rPr>
          <w:rFonts w:ascii="Calibri" w:eastAsia="Calibri" w:hAnsi="Calibri" w:cs="Times New Roman"/>
        </w:rPr>
        <w:t xml:space="preserve">  </w:t>
      </w:r>
    </w:p>
    <w:p w14:paraId="441AA823" w14:textId="58B0E8FC" w:rsidR="00AF4A1C" w:rsidRPr="009A58B2"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lastRenderedPageBreak/>
        <w:t>Oferta winna być sporządzona w języku polskim i złożona pod rygorem nieważności w postaci elektronicznej w formacie danych</w:t>
      </w:r>
      <w:r w:rsidR="0088383D">
        <w:rPr>
          <w:rFonts w:ascii="Calibri" w:eastAsia="Calibri" w:hAnsi="Calibri" w:cs="Times New Roman"/>
        </w:rPr>
        <w:t>:</w:t>
      </w:r>
      <w:r w:rsidRPr="00AF575E">
        <w:rPr>
          <w:rFonts w:ascii="Calibri" w:eastAsia="Calibri" w:hAnsi="Calibri" w:cs="Times New Roman"/>
        </w:rPr>
        <w:t xml:space="preserve"> </w:t>
      </w:r>
      <w:r w:rsidR="0088383D">
        <w:rPr>
          <w:rFonts w:ascii="Calibri" w:eastAsia="Calibri" w:hAnsi="Calibri" w:cs="Times New Roman"/>
        </w:rPr>
        <w:t>.txt, . rtf, .pdf, .xps, .odt, .</w:t>
      </w:r>
      <w:proofErr w:type="spellStart"/>
      <w:r w:rsidR="0088383D">
        <w:rPr>
          <w:rFonts w:ascii="Calibri" w:eastAsia="Calibri" w:hAnsi="Calibri" w:cs="Times New Roman"/>
        </w:rPr>
        <w:t>ods</w:t>
      </w:r>
      <w:proofErr w:type="spellEnd"/>
      <w:r w:rsidR="0088383D">
        <w:rPr>
          <w:rFonts w:ascii="Calibri" w:eastAsia="Calibri" w:hAnsi="Calibri" w:cs="Times New Roman"/>
        </w:rPr>
        <w:t>, .</w:t>
      </w:r>
      <w:proofErr w:type="spellStart"/>
      <w:r w:rsidR="0088383D">
        <w:rPr>
          <w:rFonts w:ascii="Calibri" w:eastAsia="Calibri" w:hAnsi="Calibri" w:cs="Times New Roman"/>
        </w:rPr>
        <w:t>odp</w:t>
      </w:r>
      <w:proofErr w:type="spellEnd"/>
      <w:r w:rsidR="0088383D">
        <w:rPr>
          <w:rFonts w:ascii="Calibri" w:eastAsia="Calibri" w:hAnsi="Calibri" w:cs="Times New Roman"/>
        </w:rPr>
        <w:t>, .doc, .xls, .</w:t>
      </w:r>
      <w:proofErr w:type="spellStart"/>
      <w:r w:rsidR="0088383D">
        <w:rPr>
          <w:rFonts w:ascii="Calibri" w:eastAsia="Calibri" w:hAnsi="Calibri" w:cs="Times New Roman"/>
        </w:rPr>
        <w:t>ppt</w:t>
      </w:r>
      <w:proofErr w:type="spellEnd"/>
      <w:r w:rsidR="0088383D">
        <w:rPr>
          <w:rFonts w:ascii="Calibri" w:eastAsia="Calibri" w:hAnsi="Calibri" w:cs="Times New Roman"/>
        </w:rPr>
        <w:t>, .docx, .</w:t>
      </w:r>
      <w:proofErr w:type="spellStart"/>
      <w:r w:rsidR="0088383D">
        <w:rPr>
          <w:rFonts w:ascii="Calibri" w:eastAsia="Calibri" w:hAnsi="Calibri" w:cs="Times New Roman"/>
        </w:rPr>
        <w:t>xlsx</w:t>
      </w:r>
      <w:proofErr w:type="spellEnd"/>
      <w:r w:rsidR="0088383D">
        <w:rPr>
          <w:rFonts w:ascii="Calibri" w:eastAsia="Calibri" w:hAnsi="Calibri" w:cs="Times New Roman"/>
        </w:rPr>
        <w:t>, .</w:t>
      </w:r>
      <w:proofErr w:type="spellStart"/>
      <w:r w:rsidR="0088383D">
        <w:rPr>
          <w:rFonts w:ascii="Calibri" w:eastAsia="Calibri" w:hAnsi="Calibri" w:cs="Times New Roman"/>
        </w:rPr>
        <w:t>pptx</w:t>
      </w:r>
      <w:proofErr w:type="spellEnd"/>
      <w:r w:rsidR="0088383D">
        <w:rPr>
          <w:rFonts w:ascii="Calibri" w:eastAsia="Calibri" w:hAnsi="Calibri" w:cs="Times New Roman"/>
        </w:rPr>
        <w:t>, .</w:t>
      </w:r>
      <w:proofErr w:type="spellStart"/>
      <w:r w:rsidR="0088383D">
        <w:rPr>
          <w:rFonts w:ascii="Calibri" w:eastAsia="Calibri" w:hAnsi="Calibri" w:cs="Times New Roman"/>
        </w:rPr>
        <w:t>csv</w:t>
      </w:r>
      <w:proofErr w:type="spellEnd"/>
      <w:r w:rsidRPr="00AF575E">
        <w:rPr>
          <w:rFonts w:ascii="Calibri" w:eastAsia="Calibri" w:hAnsi="Calibri" w:cs="Times New Roman"/>
        </w:rPr>
        <w:t xml:space="preserve"> (Rozporządzenie Rady Ministrów z dnia 12 kwietnia 2012 r. w sprawie Krajowych Ram Interoperacyjności, minimalnych wymagań dla rejestrów publicznych i wymiany informacji </w:t>
      </w:r>
      <w:r w:rsidR="009F6FF6">
        <w:rPr>
          <w:rFonts w:ascii="Calibri" w:eastAsia="Calibri" w:hAnsi="Calibri" w:cs="Times New Roman"/>
        </w:rPr>
        <w:br/>
      </w:r>
      <w:r w:rsidRPr="00AF575E">
        <w:rPr>
          <w:rFonts w:ascii="Calibri" w:eastAsia="Calibri" w:hAnsi="Calibri" w:cs="Times New Roman"/>
        </w:rPr>
        <w:t xml:space="preserve">w postaci elektronicznej oraz minimalnych wymagań dla systemów teleinformatycznych - Dz. U. z 2012 r., poz. 526 z późn. zm.) i podpisana kwalifikowanym podpisem elektronicznym. </w:t>
      </w:r>
      <w:r w:rsidRPr="00AF575E">
        <w:rPr>
          <w:rFonts w:ascii="Calibri" w:eastAsia="Calibri" w:hAnsi="Calibri" w:cs="Times New Roman"/>
          <w:b/>
        </w:rPr>
        <w:t xml:space="preserve">Sposób złożenia oferty, w tym zaszyfrowania oferty opisany został w Instrukcji korzystania z platformy  dla Wykonawców na: </w:t>
      </w:r>
      <w:r w:rsidRPr="00AF575E">
        <w:rPr>
          <w:rFonts w:ascii="Calibri" w:eastAsia="Calibri" w:hAnsi="Calibri" w:cs="Times New Roman"/>
          <w:b/>
          <w:color w:val="0070C0"/>
        </w:rPr>
        <w:t xml:space="preserve">platformazakupowa.pl </w:t>
      </w:r>
    </w:p>
    <w:p w14:paraId="46D07B00" w14:textId="02426BA0" w:rsidR="009A58B2" w:rsidRDefault="009A58B2" w:rsidP="009A58B2">
      <w:pPr>
        <w:pStyle w:val="Akapitzlist"/>
        <w:numPr>
          <w:ilvl w:val="1"/>
          <w:numId w:val="17"/>
        </w:numPr>
        <w:spacing w:after="0"/>
        <w:jc w:val="both"/>
        <w:rPr>
          <w:rFonts w:ascii="Calibri" w:eastAsia="Calibri" w:hAnsi="Calibri" w:cs="Times New Roman"/>
        </w:rPr>
      </w:pPr>
      <w:r>
        <w:rPr>
          <w:rFonts w:ascii="Calibri" w:eastAsia="Calibri" w:hAnsi="Calibri" w:cs="Times New Roman"/>
        </w:rPr>
        <w:t>z</w:t>
      </w:r>
      <w:r w:rsidRPr="009A58B2">
        <w:rPr>
          <w:rFonts w:ascii="Calibri" w:eastAsia="Calibri" w:hAnsi="Calibri" w:cs="Times New Roman"/>
        </w:rPr>
        <w:t xml:space="preserve">e względu na niskie ryzyko naruszenia integralności pliku oraz łatwiejszą weryfikację podpisu, zamawiający zaleca, w miarę możliwości, przekonwertowanie plików składających się na ofertę na </w:t>
      </w:r>
      <w:r w:rsidRPr="009A58B2">
        <w:rPr>
          <w:rFonts w:ascii="Calibri" w:eastAsia="Calibri" w:hAnsi="Calibri" w:cs="Times New Roman"/>
          <w:b/>
        </w:rPr>
        <w:t>format PDF</w:t>
      </w:r>
      <w:r w:rsidRPr="009A58B2">
        <w:rPr>
          <w:rFonts w:ascii="Calibri" w:eastAsia="Calibri" w:hAnsi="Calibri" w:cs="Times New Roman"/>
        </w:rPr>
        <w:t xml:space="preserve"> i opatrzenie ic</w:t>
      </w:r>
      <w:r>
        <w:rPr>
          <w:rFonts w:ascii="Calibri" w:eastAsia="Calibri" w:hAnsi="Calibri" w:cs="Times New Roman"/>
        </w:rPr>
        <w:t xml:space="preserve">h podpisem kwalifikowanym </w:t>
      </w:r>
      <w:r w:rsidRPr="009A58B2">
        <w:rPr>
          <w:rFonts w:ascii="Calibri" w:eastAsia="Calibri" w:hAnsi="Calibri" w:cs="Times New Roman"/>
          <w:b/>
        </w:rPr>
        <w:t>PAdES</w:t>
      </w:r>
      <w:r>
        <w:rPr>
          <w:rFonts w:ascii="Calibri" w:eastAsia="Calibri" w:hAnsi="Calibri" w:cs="Times New Roman"/>
        </w:rPr>
        <w:t>;</w:t>
      </w:r>
      <w:r w:rsidRPr="009A58B2">
        <w:rPr>
          <w:rFonts w:ascii="Calibri" w:eastAsia="Calibri" w:hAnsi="Calibri" w:cs="Times New Roman"/>
        </w:rPr>
        <w:t xml:space="preserve"> </w:t>
      </w:r>
    </w:p>
    <w:p w14:paraId="5C044C17" w14:textId="77777777" w:rsidR="009A58B2" w:rsidRDefault="009A58B2" w:rsidP="009A58B2">
      <w:pPr>
        <w:pStyle w:val="Akapitzlist"/>
        <w:numPr>
          <w:ilvl w:val="1"/>
          <w:numId w:val="17"/>
        </w:numPr>
        <w:spacing w:after="0"/>
        <w:jc w:val="both"/>
        <w:rPr>
          <w:rFonts w:ascii="Calibri" w:eastAsia="Calibri" w:hAnsi="Calibri" w:cs="Times New Roman"/>
        </w:rPr>
      </w:pPr>
      <w:r>
        <w:rPr>
          <w:rFonts w:ascii="Calibri" w:eastAsia="Calibri" w:hAnsi="Calibri" w:cs="Times New Roman"/>
        </w:rPr>
        <w:t>p</w:t>
      </w:r>
      <w:r w:rsidRPr="009A58B2">
        <w:rPr>
          <w:rFonts w:ascii="Calibri" w:eastAsia="Calibri" w:hAnsi="Calibri" w:cs="Times New Roman"/>
        </w:rPr>
        <w:t>liki w innych formatach niż PDF zaleca się opatrzyć zewnętrznym podpisem XAdES. Wykonawca powinien pamiętać, aby plik z podpisem przekazywać łą</w:t>
      </w:r>
      <w:r>
        <w:rPr>
          <w:rFonts w:ascii="Calibri" w:eastAsia="Calibri" w:hAnsi="Calibri" w:cs="Times New Roman"/>
        </w:rPr>
        <w:t>cznie z dokumentem podpisywanym;</w:t>
      </w:r>
    </w:p>
    <w:p w14:paraId="55DDC0C1" w14:textId="0F3CA19F" w:rsidR="009A58B2" w:rsidRDefault="009A58B2" w:rsidP="009A58B2">
      <w:pPr>
        <w:pStyle w:val="Akapitzlist"/>
        <w:numPr>
          <w:ilvl w:val="1"/>
          <w:numId w:val="17"/>
        </w:numPr>
        <w:spacing w:after="0"/>
        <w:jc w:val="both"/>
        <w:rPr>
          <w:rFonts w:ascii="Calibri" w:eastAsia="Calibri" w:hAnsi="Calibri" w:cs="Times New Roman"/>
        </w:rPr>
      </w:pPr>
      <w:r w:rsidRPr="009A58B2">
        <w:rPr>
          <w:rFonts w:ascii="Calibri" w:eastAsia="Calibri" w:hAnsi="Calibri" w:cs="Times New Roman"/>
        </w:rPr>
        <w:t>zaleca się, aby komunikacja z wykonawcami odbywała się tylko na Platformie za pośrednictwem formularza “Wyślij wiadomość”, ni</w:t>
      </w:r>
      <w:r>
        <w:rPr>
          <w:rFonts w:ascii="Calibri" w:eastAsia="Calibri" w:hAnsi="Calibri" w:cs="Times New Roman"/>
        </w:rPr>
        <w:t>e za pośrednictwem adresu email;</w:t>
      </w:r>
    </w:p>
    <w:p w14:paraId="4040497A" w14:textId="77777777" w:rsidR="009A58B2" w:rsidRDefault="009A58B2" w:rsidP="009A58B2">
      <w:pPr>
        <w:pStyle w:val="Akapitzlist"/>
        <w:numPr>
          <w:ilvl w:val="1"/>
          <w:numId w:val="17"/>
        </w:numPr>
        <w:spacing w:after="0"/>
        <w:jc w:val="both"/>
        <w:rPr>
          <w:rFonts w:ascii="Calibri" w:eastAsia="Calibri" w:hAnsi="Calibri" w:cs="Times New Roman"/>
        </w:rPr>
      </w:pPr>
      <w:r w:rsidRPr="009A58B2">
        <w:rPr>
          <w:rFonts w:ascii="Calibri" w:eastAsia="Calibri" w:hAnsi="Calibri" w:cs="Times New Roman"/>
        </w:rPr>
        <w:t xml:space="preserve">podczas podpisywania plików zaleca się stosowanie algorytmu skrótu SHA2 zamiast SHA1.  </w:t>
      </w:r>
    </w:p>
    <w:p w14:paraId="746BF9E7" w14:textId="0F3AAAA3" w:rsidR="009A58B2" w:rsidRPr="009A58B2" w:rsidRDefault="009A58B2" w:rsidP="009A58B2">
      <w:pPr>
        <w:pStyle w:val="Akapitzlist"/>
        <w:numPr>
          <w:ilvl w:val="1"/>
          <w:numId w:val="17"/>
        </w:numPr>
        <w:spacing w:after="0"/>
        <w:jc w:val="both"/>
        <w:rPr>
          <w:rFonts w:ascii="Calibri" w:eastAsia="Calibri" w:hAnsi="Calibri" w:cs="Times New Roman"/>
        </w:rPr>
      </w:pPr>
      <w:r w:rsidRPr="009A58B2">
        <w:rPr>
          <w:rFonts w:ascii="Calibri" w:eastAsia="Calibri" w:hAnsi="Calibri" w:cs="Times New Roman"/>
        </w:rPr>
        <w:t>jeśli wykonawca pakuje dokumenty np. w plik ZIP zalecamy wcześniejsze podpisanie każdego ze skompresowanych plików</w:t>
      </w:r>
      <w:r w:rsidR="0088383D">
        <w:rPr>
          <w:rFonts w:ascii="Calibri" w:eastAsia="Calibri" w:hAnsi="Calibri" w:cs="Times New Roman"/>
        </w:rPr>
        <w:t xml:space="preserve"> (do kompresji danych elektronicznych stosuje się jeden </w:t>
      </w:r>
      <w:r w:rsidR="009F6FF6">
        <w:rPr>
          <w:rFonts w:ascii="Calibri" w:eastAsia="Calibri" w:hAnsi="Calibri" w:cs="Times New Roman"/>
        </w:rPr>
        <w:br/>
      </w:r>
      <w:r w:rsidR="0088383D">
        <w:rPr>
          <w:rFonts w:ascii="Calibri" w:eastAsia="Calibri" w:hAnsi="Calibri" w:cs="Times New Roman"/>
        </w:rPr>
        <w:t xml:space="preserve">z następujących formatów danych: .zip, . tar, </w:t>
      </w:r>
      <w:r w:rsidRPr="009A58B2">
        <w:rPr>
          <w:rFonts w:ascii="Calibri" w:eastAsia="Calibri" w:hAnsi="Calibri" w:cs="Times New Roman"/>
        </w:rPr>
        <w:t>.</w:t>
      </w:r>
      <w:proofErr w:type="spellStart"/>
      <w:r w:rsidR="0088383D">
        <w:rPr>
          <w:rFonts w:ascii="Calibri" w:eastAsia="Calibri" w:hAnsi="Calibri" w:cs="Times New Roman"/>
        </w:rPr>
        <w:t>gz</w:t>
      </w:r>
      <w:proofErr w:type="spellEnd"/>
      <w:r w:rsidR="0088383D">
        <w:rPr>
          <w:rFonts w:ascii="Calibri" w:eastAsia="Calibri" w:hAnsi="Calibri" w:cs="Times New Roman"/>
        </w:rPr>
        <w:t xml:space="preserve"> (</w:t>
      </w:r>
      <w:proofErr w:type="spellStart"/>
      <w:r w:rsidR="0088383D">
        <w:rPr>
          <w:rFonts w:ascii="Calibri" w:eastAsia="Calibri" w:hAnsi="Calibri" w:cs="Times New Roman"/>
        </w:rPr>
        <w:t>gzip</w:t>
      </w:r>
      <w:proofErr w:type="spellEnd"/>
      <w:r w:rsidR="0088383D">
        <w:rPr>
          <w:rFonts w:ascii="Calibri" w:eastAsia="Calibri" w:hAnsi="Calibri" w:cs="Times New Roman"/>
        </w:rPr>
        <w:t>), .7z).</w:t>
      </w:r>
    </w:p>
    <w:p w14:paraId="4DB11C5B"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Korzystanie z Platformy jest bezpłatne.</w:t>
      </w:r>
    </w:p>
    <w:p w14:paraId="1E99C081"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może złożyć tylko jedną ofertę.</w:t>
      </w:r>
    </w:p>
    <w:p w14:paraId="0B7AC87E"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składa ofertę zgodnie z wymaganiami określonymi w SIWZ. Treść oferty musi odpowiadać treści SIWZ.</w:t>
      </w:r>
    </w:p>
    <w:p w14:paraId="006A4306"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799E7F8"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14:paraId="3664BDB5"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Zaleca się, by wzory dokumentów dołączonych do SIWZ były wypełnione przez Wykonawcę </w:t>
      </w:r>
      <w:r w:rsidRPr="00AF575E">
        <w:rPr>
          <w:rFonts w:ascii="Calibri" w:eastAsia="Calibri" w:hAnsi="Calibri" w:cs="Times New Roman"/>
        </w:rPr>
        <w:br/>
        <w:t>i dołączone do oferty, bądź też przygotowane przez Wykonawcę, w zgodnej z SIWZ formie.</w:t>
      </w:r>
    </w:p>
    <w:p w14:paraId="51CE98F7"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Wykonawca ponosi wszelkie koszty związane z przygotowaniem i złożeniem oferty.</w:t>
      </w:r>
    </w:p>
    <w:p w14:paraId="7DCF138B"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za pośrednictwem </w:t>
      </w:r>
      <w:r w:rsidRPr="00AF575E">
        <w:rPr>
          <w:rFonts w:ascii="Calibri" w:eastAsia="Calibri" w:hAnsi="Calibri" w:cs="Times New Roman"/>
          <w:b/>
          <w:color w:val="0070C0"/>
        </w:rPr>
        <w:t>platformazakupowa.pl</w:t>
      </w:r>
      <w:r w:rsidRPr="00AF575E">
        <w:rPr>
          <w:rFonts w:ascii="Calibri" w:eastAsia="Calibri" w:hAnsi="Calibri" w:cs="Times New Roman"/>
          <w:color w:val="0070C0"/>
        </w:rPr>
        <w:t xml:space="preserve"> </w:t>
      </w:r>
      <w:r w:rsidRPr="00AF575E">
        <w:rPr>
          <w:rFonts w:ascii="Calibri" w:eastAsia="Calibri" w:hAnsi="Calibri" w:cs="Times New Roman"/>
        </w:rPr>
        <w:t xml:space="preserve">może przed upływem terminu do składania ofert zmienić lub wycofać ofertę. Sposób dokonywania  zmiany  lub wycofania modyfikacji oferty został opisany w </w:t>
      </w:r>
      <w:r w:rsidRPr="00AF575E">
        <w:rPr>
          <w:rFonts w:ascii="Calibri" w:eastAsia="Calibri" w:hAnsi="Calibri" w:cs="Times New Roman"/>
          <w:b/>
          <w:i/>
        </w:rPr>
        <w:t>Instrukcji dla Wykonawców</w:t>
      </w:r>
      <w:r w:rsidRPr="00AF575E">
        <w:rPr>
          <w:rFonts w:ascii="Calibri" w:eastAsia="Calibri" w:hAnsi="Calibri" w:cs="Times New Roman"/>
        </w:rPr>
        <w:t xml:space="preserve">. </w:t>
      </w:r>
    </w:p>
    <w:p w14:paraId="0C2DB735"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po upływie terminu składania ofert nie może skutecznie dokonać modyfikacji ani wycofać złożonej oferty. </w:t>
      </w:r>
    </w:p>
    <w:p w14:paraId="50DA1B88" w14:textId="77777777" w:rsidR="00AF4A1C" w:rsidRPr="00AF575E" w:rsidRDefault="00AF4A1C" w:rsidP="00AF4A1C">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t xml:space="preserve">Wykonawca składa ofertę w postępowaniu za pośrednictwem </w:t>
      </w:r>
      <w:r w:rsidRPr="00AF575E">
        <w:rPr>
          <w:rFonts w:ascii="Calibri" w:eastAsia="Calibri" w:hAnsi="Calibri" w:cs="Times New Roman"/>
          <w:b/>
          <w:i/>
        </w:rPr>
        <w:t>Formularza składania  oferty</w:t>
      </w:r>
      <w:r w:rsidRPr="00AF575E">
        <w:rPr>
          <w:rFonts w:ascii="Calibri" w:eastAsia="Calibri" w:hAnsi="Calibri" w:cs="Times New Roman"/>
        </w:rPr>
        <w:t xml:space="preserve">, (uzupełnienia, wycofania oferty), dostępnego na platformie </w:t>
      </w:r>
      <w:r w:rsidRPr="00AF575E">
        <w:rPr>
          <w:rFonts w:ascii="Calibri" w:eastAsia="Calibri" w:hAnsi="Calibri" w:cs="Times New Roman"/>
          <w:b/>
          <w:color w:val="0070C0"/>
        </w:rPr>
        <w:t>platformazakupowa.pl</w:t>
      </w:r>
      <w:r w:rsidRPr="00AF575E">
        <w:rPr>
          <w:rFonts w:ascii="Calibri" w:eastAsia="Calibri" w:hAnsi="Calibri" w:cs="Times New Roman"/>
        </w:rPr>
        <w:t xml:space="preserve"> w niniejszym postępowaniu.</w:t>
      </w:r>
    </w:p>
    <w:p w14:paraId="61DFB2FF" w14:textId="77777777" w:rsidR="009A58B2" w:rsidRDefault="00AF4A1C" w:rsidP="009A58B2">
      <w:pPr>
        <w:numPr>
          <w:ilvl w:val="0"/>
          <w:numId w:val="17"/>
        </w:numPr>
        <w:spacing w:after="0"/>
        <w:contextualSpacing/>
        <w:jc w:val="both"/>
        <w:rPr>
          <w:rFonts w:ascii="Calibri" w:eastAsia="Calibri" w:hAnsi="Calibri" w:cs="Times New Roman"/>
          <w:b/>
        </w:rPr>
      </w:pPr>
      <w:r w:rsidRPr="00AF575E">
        <w:rPr>
          <w:rFonts w:ascii="Calibri" w:eastAsia="Calibri" w:hAnsi="Calibri" w:cs="Times New Roman"/>
        </w:rPr>
        <w:lastRenderedPageBreak/>
        <w:t xml:space="preserve">Zgodnie z art. 8  ust. 3 ustawy Pzp, nie ujawnia się informacji stanowiących tajemnicę przedsiębiorstwa w rozumieniu ustawy z dnia 16 kwietnia 1993 r. o zwalczaniu nieuczciwej konkurencji. </w:t>
      </w:r>
      <w:r w:rsidRPr="00AF575E">
        <w:rPr>
          <w:rFonts w:ascii="Calibri" w:eastAsia="Calibri" w:hAnsi="Calibri" w:cs="Times New Roman"/>
          <w:b/>
          <w:i/>
        </w:rPr>
        <w:t>Na platformie w  Formularzu składania oferty znajduje się miejsce wyznaczone do dołączenia części oferty stanowiącej tajemnicę przedsiębiorstwa</w:t>
      </w:r>
      <w:r w:rsidRPr="00AF575E">
        <w:rPr>
          <w:rFonts w:ascii="Calibri" w:eastAsia="Calibri" w:hAnsi="Calibri" w:cs="Times New Roman"/>
        </w:rPr>
        <w:t xml:space="preserve">. </w:t>
      </w:r>
    </w:p>
    <w:p w14:paraId="327F4DA4" w14:textId="585140BD" w:rsidR="009A58B2" w:rsidRPr="009A58B2" w:rsidRDefault="009A58B2" w:rsidP="009A58B2">
      <w:pPr>
        <w:numPr>
          <w:ilvl w:val="0"/>
          <w:numId w:val="17"/>
        </w:numPr>
        <w:spacing w:after="0"/>
        <w:contextualSpacing/>
        <w:jc w:val="both"/>
        <w:rPr>
          <w:rFonts w:ascii="Calibri" w:eastAsia="Calibri" w:hAnsi="Calibri" w:cs="Times New Roman"/>
          <w:b/>
        </w:rPr>
      </w:pPr>
      <w:r w:rsidRPr="009A58B2">
        <w:rPr>
          <w:rFonts w:ascii="Calibri" w:eastAsia="Calibri" w:hAnsi="Calibri" w:cs="Times New Roman"/>
        </w:rPr>
        <w:t xml:space="preserve">Ofertę należy przygotować z należytą starannością i zachowaniem odpowiedniego odstępu czasu do zakończenia przyjmowania ofert/wniosków. </w:t>
      </w:r>
      <w:r w:rsidRPr="009A58B2">
        <w:rPr>
          <w:rFonts w:ascii="Calibri" w:eastAsia="Calibri" w:hAnsi="Calibri" w:cs="Times New Roman"/>
          <w:b/>
          <w:i/>
        </w:rPr>
        <w:t>Sugerujemy złożenie oferty na 24 godziny przed terminem składania ofer</w:t>
      </w:r>
      <w:r>
        <w:rPr>
          <w:rFonts w:ascii="Calibri" w:eastAsia="Calibri" w:hAnsi="Calibri" w:cs="Times New Roman"/>
          <w:b/>
          <w:i/>
        </w:rPr>
        <w:t>t/wniosków</w:t>
      </w:r>
    </w:p>
    <w:p w14:paraId="731DA8E1" w14:textId="2E363893" w:rsidR="00AF575E" w:rsidRPr="00AF575E" w:rsidRDefault="00AF575E" w:rsidP="00AF575E">
      <w:pPr>
        <w:spacing w:after="0"/>
        <w:jc w:val="both"/>
        <w:rPr>
          <w:rFonts w:ascii="Calibri" w:eastAsia="Calibri" w:hAnsi="Calibri" w:cs="Times New Roman"/>
          <w:b/>
          <w:u w:val="single"/>
        </w:rPr>
      </w:pPr>
    </w:p>
    <w:p w14:paraId="29B56CC9" w14:textId="77777777" w:rsidR="00AF575E" w:rsidRDefault="00AF575E" w:rsidP="00AF575E">
      <w:pPr>
        <w:spacing w:after="0"/>
        <w:jc w:val="both"/>
        <w:rPr>
          <w:rFonts w:ascii="Calibri" w:eastAsia="Calibri" w:hAnsi="Calibri" w:cs="Times New Roman"/>
          <w:b/>
          <w:u w:val="single"/>
        </w:rPr>
      </w:pPr>
      <w:r w:rsidRPr="00AF575E">
        <w:rPr>
          <w:rFonts w:ascii="Calibri" w:eastAsia="Calibri" w:hAnsi="Calibri" w:cs="Times New Roman"/>
          <w:b/>
          <w:u w:val="single"/>
        </w:rPr>
        <w:t>Oferta składana w formie pisemnej</w:t>
      </w:r>
    </w:p>
    <w:p w14:paraId="5251AB3C" w14:textId="3080D2FD"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Ofertę należy przygotować na </w:t>
      </w:r>
      <w:r w:rsidRPr="00AF575E">
        <w:rPr>
          <w:rFonts w:ascii="Calibri" w:eastAsia="Calibri" w:hAnsi="Calibri" w:cs="Times New Roman"/>
          <w:b/>
        </w:rPr>
        <w:t>Formularzu ofertowym</w:t>
      </w:r>
      <w:r w:rsidRPr="00AF575E">
        <w:rPr>
          <w:rFonts w:ascii="Calibri" w:eastAsia="Calibri" w:hAnsi="Calibri" w:cs="Times New Roman"/>
        </w:rPr>
        <w:t xml:space="preserve"> stanowiącym </w:t>
      </w:r>
      <w:r w:rsidRPr="00AF575E">
        <w:rPr>
          <w:rFonts w:ascii="Calibri" w:eastAsia="Calibri" w:hAnsi="Calibri" w:cs="Times New Roman"/>
          <w:b/>
        </w:rPr>
        <w:t>Załącznik nr 1</w:t>
      </w:r>
      <w:r w:rsidRPr="00AF575E">
        <w:rPr>
          <w:rFonts w:ascii="Calibri" w:eastAsia="Calibri" w:hAnsi="Calibri" w:cs="Times New Roman"/>
        </w:rPr>
        <w:t xml:space="preserve"> do niniejszej Specyfikacji, oraz wypełnić </w:t>
      </w:r>
      <w:r w:rsidRPr="00AF575E">
        <w:rPr>
          <w:rFonts w:ascii="Calibri" w:eastAsia="Calibri" w:hAnsi="Calibri" w:cs="Times New Roman"/>
          <w:b/>
        </w:rPr>
        <w:t>Formularz cenowy</w:t>
      </w:r>
      <w:r w:rsidRPr="00AF575E">
        <w:rPr>
          <w:rFonts w:ascii="Calibri" w:eastAsia="Calibri" w:hAnsi="Calibri" w:cs="Times New Roman"/>
        </w:rPr>
        <w:t xml:space="preserve"> stanowiący </w:t>
      </w:r>
      <w:r w:rsidRPr="00AF575E">
        <w:rPr>
          <w:rFonts w:ascii="Calibri" w:eastAsia="Calibri" w:hAnsi="Calibri" w:cs="Times New Roman"/>
          <w:b/>
        </w:rPr>
        <w:t>Załącznik nr 2</w:t>
      </w:r>
      <w:r w:rsidRPr="00AF575E">
        <w:rPr>
          <w:rFonts w:ascii="Calibri" w:eastAsia="Calibri" w:hAnsi="Calibri" w:cs="Times New Roman"/>
        </w:rPr>
        <w:t xml:space="preserve"> do niniejszej Specyfikacji</w:t>
      </w:r>
      <w:r>
        <w:rPr>
          <w:rFonts w:ascii="Calibri" w:eastAsia="Calibri" w:hAnsi="Calibri" w:cs="Times New Roman"/>
        </w:rPr>
        <w:t xml:space="preserve"> i </w:t>
      </w:r>
      <w:r w:rsidRPr="00AF575E">
        <w:rPr>
          <w:rFonts w:ascii="Calibri" w:eastAsia="Calibri" w:hAnsi="Calibri" w:cs="Times New Roman"/>
          <w:b/>
          <w:bCs/>
        </w:rPr>
        <w:t>Zestawienie parametrów technicznych i użytkowy</w:t>
      </w:r>
      <w:r w:rsidR="002D54AB">
        <w:rPr>
          <w:rFonts w:ascii="Calibri" w:eastAsia="Calibri" w:hAnsi="Calibri" w:cs="Times New Roman"/>
          <w:b/>
          <w:bCs/>
        </w:rPr>
        <w:t>ch analizatora</w:t>
      </w:r>
      <w:r>
        <w:rPr>
          <w:rFonts w:ascii="Calibri" w:eastAsia="Calibri" w:hAnsi="Calibri" w:cs="Times New Roman"/>
        </w:rPr>
        <w:t xml:space="preserve"> stanowiące </w:t>
      </w:r>
      <w:r w:rsidRPr="00AF575E">
        <w:rPr>
          <w:rFonts w:ascii="Calibri" w:eastAsia="Calibri" w:hAnsi="Calibri" w:cs="Times New Roman"/>
          <w:b/>
          <w:bCs/>
        </w:rPr>
        <w:t>Załącznik nr 3</w:t>
      </w:r>
      <w:r>
        <w:rPr>
          <w:rFonts w:ascii="Calibri" w:eastAsia="Calibri" w:hAnsi="Calibri" w:cs="Times New Roman"/>
        </w:rPr>
        <w:t xml:space="preserve"> do niniejszej Specyfikacji</w:t>
      </w:r>
      <w:r w:rsidRPr="00AF575E">
        <w:rPr>
          <w:rFonts w:ascii="Calibri" w:eastAsia="Calibri" w:hAnsi="Calibri" w:cs="Times New Roman"/>
        </w:rPr>
        <w:t>.  Zaleca się aby formularz ofertowy stanowił pierwszą stronę oferty.</w:t>
      </w:r>
    </w:p>
    <w:p w14:paraId="785ABD28"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Wykonawca może złożyć jedną ofertę, w formie pisemnej, w języku polskim, pismem czytelnym.</w:t>
      </w:r>
    </w:p>
    <w:p w14:paraId="0164718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Koszty związane z przygotowaniem oferty ponosi Wykonawca. </w:t>
      </w:r>
    </w:p>
    <w:p w14:paraId="252B764F"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oraz wszystkie wymagane druki, formularze, oświadczenia, opracowane zestawienia </w:t>
      </w:r>
      <w:r w:rsidRPr="00AF575E">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14:paraId="64F239A2"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AF575E">
        <w:rPr>
          <w:rFonts w:ascii="Calibri" w:eastAsia="Calibri" w:hAnsi="Calibri" w:cs="Times New Roman"/>
        </w:rPr>
        <w:br/>
        <w:t xml:space="preserve">w treści niniejszej Specyfikacji, </w:t>
      </w:r>
    </w:p>
    <w:p w14:paraId="7DE7B623"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14:paraId="17C2A6C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Poprawki w ofercie muszą być naniesione czytelnie oraz opatrzone podpisem osoby/ osób podpisującej ofertę. </w:t>
      </w:r>
    </w:p>
    <w:p w14:paraId="55265D8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99D9C81"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72DE2510"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AF575E">
        <w:rPr>
          <w:rFonts w:ascii="Calibri" w:eastAsia="Calibri" w:hAnsi="Calibri" w:cs="Times New Roman"/>
        </w:rPr>
        <w:br/>
        <w:t xml:space="preserve">o których mowa w art. 86 ust. 4. </w:t>
      </w:r>
    </w:p>
    <w:p w14:paraId="5AEA4F59"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AF575E">
        <w:rPr>
          <w:rFonts w:ascii="Calibri" w:eastAsia="Calibri" w:hAnsi="Calibri" w:cs="Times New Roman"/>
          <w:u w:val="single"/>
        </w:rPr>
        <w:t xml:space="preserve">Brak </w:t>
      </w:r>
      <w:r w:rsidRPr="00AF575E">
        <w:rPr>
          <w:rFonts w:ascii="Calibri" w:eastAsia="Calibri" w:hAnsi="Calibri" w:cs="Times New Roman"/>
          <w:u w:val="single"/>
        </w:rPr>
        <w:lastRenderedPageBreak/>
        <w:t>jednoznacznego wskazania, które informacje stanowią tajemnicę przedsiębiorstwa oznaczać będzie, że wszelkie oświadczenia i zaświadczenia składane w trakcie niniejszego postępowania są jawne bez zastrzeżeń.</w:t>
      </w:r>
    </w:p>
    <w:p w14:paraId="528FBBA4" w14:textId="77777777"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14:paraId="1F8DA0F7" w14:textId="5BE3F08A" w:rsidR="00AF575E" w:rsidRPr="00AF575E" w:rsidRDefault="00AF575E" w:rsidP="00AF575E">
      <w:pPr>
        <w:pStyle w:val="Akapitzlist"/>
        <w:numPr>
          <w:ilvl w:val="0"/>
          <w:numId w:val="18"/>
        </w:numPr>
        <w:spacing w:after="0"/>
        <w:jc w:val="both"/>
        <w:rPr>
          <w:rFonts w:ascii="Calibri" w:eastAsia="Calibri" w:hAnsi="Calibri" w:cs="Times New Roman"/>
          <w:b/>
          <w:u w:val="single"/>
        </w:rPr>
      </w:pPr>
      <w:r w:rsidRPr="00AF575E">
        <w:rPr>
          <w:rFonts w:ascii="Calibri" w:eastAsia="Calibri" w:hAnsi="Calibri" w:cs="Times New Roman"/>
        </w:rPr>
        <w:t>Wszystkie strony oferty powinny być spięte (zszyte) w sposób trwały, zapobiegający możliwości dekompletacji zawartości oferty.</w:t>
      </w:r>
    </w:p>
    <w:p w14:paraId="1764E96B" w14:textId="77777777" w:rsidR="00AF575E" w:rsidRPr="00AF575E" w:rsidRDefault="00AF575E" w:rsidP="00AF575E">
      <w:pPr>
        <w:spacing w:after="0"/>
        <w:jc w:val="both"/>
        <w:rPr>
          <w:rFonts w:ascii="Calibri" w:eastAsia="Calibri" w:hAnsi="Calibri" w:cs="Times New Roman"/>
        </w:rPr>
      </w:pPr>
    </w:p>
    <w:p w14:paraId="6B487D4D" w14:textId="77777777" w:rsidR="00AF575E" w:rsidRPr="00AF575E" w:rsidRDefault="00AF575E" w:rsidP="00AF575E">
      <w:pPr>
        <w:numPr>
          <w:ilvl w:val="0"/>
          <w:numId w:val="14"/>
        </w:numPr>
        <w:spacing w:after="0"/>
        <w:contextualSpacing/>
        <w:jc w:val="both"/>
        <w:rPr>
          <w:rFonts w:ascii="Calibri" w:eastAsia="Calibri" w:hAnsi="Calibri" w:cs="Times New Roman"/>
          <w:b/>
          <w:u w:val="single"/>
        </w:rPr>
      </w:pPr>
      <w:r w:rsidRPr="00AF575E">
        <w:rPr>
          <w:rFonts w:ascii="Calibri" w:eastAsia="Calibri" w:hAnsi="Calibri" w:cs="Times New Roman"/>
          <w:b/>
          <w:u w:val="single"/>
        </w:rPr>
        <w:t xml:space="preserve">Oferta wspólna </w:t>
      </w:r>
    </w:p>
    <w:p w14:paraId="56FBD2A8"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 xml:space="preserve">    </w:t>
      </w:r>
    </w:p>
    <w:p w14:paraId="15CD4F3A" w14:textId="77777777" w:rsidR="00AF575E" w:rsidRPr="00AF575E" w:rsidRDefault="00AF575E" w:rsidP="00AF575E">
      <w:pPr>
        <w:spacing w:after="0"/>
        <w:jc w:val="both"/>
        <w:rPr>
          <w:rFonts w:ascii="Calibri" w:eastAsia="Calibri" w:hAnsi="Calibri" w:cs="Times New Roman"/>
        </w:rPr>
      </w:pPr>
      <w:r w:rsidRPr="00AF575E">
        <w:rPr>
          <w:rFonts w:ascii="Calibri" w:eastAsia="Calibri" w:hAnsi="Calibri" w:cs="Times New Roman"/>
        </w:rPr>
        <w:t>W przypadku, kiedy ofertę składa kilka podmiotów, oferta tych wykonawców musi spełniać następujące warunki:</w:t>
      </w:r>
    </w:p>
    <w:p w14:paraId="00650F88"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Oferta winna być podpisana przez każdego z wykonawców występujących wspólnie lub upoważnionego przedstawiciela/ lidera. </w:t>
      </w:r>
    </w:p>
    <w:p w14:paraId="4011955F" w14:textId="77777777" w:rsidR="00AF575E" w:rsidRPr="00AF575E" w:rsidRDefault="00AF575E" w:rsidP="00AF575E">
      <w:pPr>
        <w:numPr>
          <w:ilvl w:val="0"/>
          <w:numId w:val="16"/>
        </w:numPr>
        <w:spacing w:after="0"/>
        <w:contextualSpacing/>
        <w:jc w:val="both"/>
        <w:rPr>
          <w:rFonts w:ascii="Calibri" w:eastAsia="Calibri" w:hAnsi="Calibri" w:cs="Times New Roman"/>
        </w:rPr>
      </w:pPr>
      <w:r w:rsidRPr="00AF575E">
        <w:rPr>
          <w:rFonts w:ascii="Calibri" w:eastAsia="Calibri" w:hAnsi="Calibri" w:cs="Times New Roman"/>
        </w:rPr>
        <w:t xml:space="preserve">Podmioty występujące wspólnie ponoszą solidarną odpowiedzialność za niewykonanie lub nienależyte wykonanie zobowiązań. </w:t>
      </w:r>
    </w:p>
    <w:p w14:paraId="50DB7D6E" w14:textId="77777777" w:rsidR="00AF575E" w:rsidRDefault="00AF575E" w:rsidP="0032317E">
      <w:pPr>
        <w:spacing w:after="0"/>
        <w:jc w:val="both"/>
      </w:pPr>
    </w:p>
    <w:p w14:paraId="32B74454" w14:textId="7F58ED00" w:rsidR="0032317E" w:rsidRPr="00AF575E" w:rsidRDefault="0032317E" w:rsidP="00AF575E">
      <w:pPr>
        <w:pStyle w:val="Akapitzlist"/>
        <w:numPr>
          <w:ilvl w:val="0"/>
          <w:numId w:val="1"/>
        </w:numPr>
        <w:spacing w:after="0"/>
        <w:jc w:val="both"/>
        <w:rPr>
          <w:b/>
          <w:bCs/>
        </w:rPr>
      </w:pPr>
      <w:r w:rsidRPr="00AF575E">
        <w:rPr>
          <w:b/>
          <w:bCs/>
        </w:rPr>
        <w:t>MIEJSCE ORAZ TERMIN SKŁADANIA I OTWARCIA OFERT</w:t>
      </w:r>
    </w:p>
    <w:p w14:paraId="4934882C" w14:textId="77777777" w:rsidR="00AF575E" w:rsidRDefault="00AF575E" w:rsidP="00AF575E">
      <w:pPr>
        <w:pStyle w:val="Akapitzlist"/>
        <w:spacing w:after="0"/>
        <w:jc w:val="both"/>
      </w:pPr>
    </w:p>
    <w:p w14:paraId="676CD0F2"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Ofertę należy przesłać/złożyć:</w:t>
      </w:r>
    </w:p>
    <w:p w14:paraId="5498B120" w14:textId="2C6C9F3C" w:rsidR="00AF575E" w:rsidRPr="009A58B2" w:rsidRDefault="00AF575E" w:rsidP="009A58B2">
      <w:pPr>
        <w:numPr>
          <w:ilvl w:val="1"/>
          <w:numId w:val="21"/>
        </w:numPr>
        <w:spacing w:after="0"/>
        <w:contextualSpacing/>
        <w:jc w:val="both"/>
        <w:rPr>
          <w:rFonts w:ascii="Calibri" w:eastAsia="Calibri" w:hAnsi="Calibri" w:cs="Times New Roman"/>
          <w:b/>
          <w:bCs/>
          <w:i/>
          <w:iCs/>
        </w:rPr>
      </w:pPr>
      <w:r w:rsidRPr="00AF575E">
        <w:rPr>
          <w:rFonts w:ascii="Calibri" w:eastAsia="Calibri" w:hAnsi="Calibri" w:cs="Times New Roman"/>
          <w:b/>
        </w:rPr>
        <w:t>w formie pisemnej</w:t>
      </w:r>
      <w:r w:rsidRPr="00AF575E">
        <w:rPr>
          <w:rFonts w:ascii="Calibri" w:eastAsia="Calibri" w:hAnsi="Calibri" w:cs="Times New Roman"/>
        </w:rPr>
        <w:t xml:space="preserve"> – w kopercie (w nieprzejrzystym opakowaniu) na adres Zamawiającego: </w:t>
      </w:r>
      <w:r w:rsidRPr="00AF575E">
        <w:rPr>
          <w:rFonts w:ascii="Calibri" w:eastAsia="Calibri" w:hAnsi="Calibri" w:cs="Times New Roman"/>
          <w:b/>
        </w:rPr>
        <w:t>SPZOZ ul. Kościuszki 15, 07-100 Węgrów – Sekretariat</w:t>
      </w:r>
      <w:r w:rsidRPr="00AF575E">
        <w:rPr>
          <w:rFonts w:ascii="Calibri" w:eastAsia="Calibri" w:hAnsi="Calibri" w:cs="Times New Roman"/>
        </w:rPr>
        <w:t xml:space="preserve">, </w:t>
      </w:r>
      <w:r w:rsidRPr="00AF575E">
        <w:rPr>
          <w:rFonts w:ascii="Calibri" w:eastAsia="Calibri" w:hAnsi="Calibri" w:cs="Times New Roman"/>
          <w:b/>
          <w:color w:val="FF0000"/>
        </w:rPr>
        <w:t xml:space="preserve">do dnia </w:t>
      </w:r>
      <w:r w:rsidR="009A58B2">
        <w:rPr>
          <w:rFonts w:ascii="Calibri" w:eastAsia="Calibri" w:hAnsi="Calibri" w:cs="Times New Roman"/>
          <w:b/>
          <w:color w:val="FF0000"/>
        </w:rPr>
        <w:t>19</w:t>
      </w:r>
      <w:r w:rsidR="00404C68">
        <w:rPr>
          <w:rFonts w:ascii="Calibri" w:eastAsia="Calibri" w:hAnsi="Calibri" w:cs="Times New Roman"/>
          <w:b/>
          <w:color w:val="FF0000"/>
        </w:rPr>
        <w:t>.06.2020</w:t>
      </w:r>
      <w:r w:rsidRPr="00AF575E">
        <w:rPr>
          <w:rFonts w:ascii="Calibri" w:eastAsia="Calibri" w:hAnsi="Calibri" w:cs="Times New Roman"/>
          <w:b/>
          <w:color w:val="FF0000"/>
        </w:rPr>
        <w:t>r. do godz. 10</w:t>
      </w:r>
      <w:r w:rsidRPr="00AF575E">
        <w:rPr>
          <w:rFonts w:ascii="Calibri" w:eastAsia="Calibri" w:hAnsi="Calibri" w:cs="Times New Roman"/>
          <w:b/>
          <w:color w:val="FF0000"/>
          <w:vertAlign w:val="superscript"/>
        </w:rPr>
        <w:t xml:space="preserve">00 </w:t>
      </w:r>
      <w:r w:rsidRPr="00AF575E">
        <w:rPr>
          <w:rFonts w:ascii="Calibri" w:eastAsia="Calibri" w:hAnsi="Calibri" w:cs="Times New Roman"/>
        </w:rPr>
        <w:t>Koperta/opakowanie zawierające ofertę/winna być oznaczona: „</w:t>
      </w:r>
      <w:r w:rsidR="009A58B2">
        <w:rPr>
          <w:rFonts w:ascii="Calibri" w:eastAsia="Calibri" w:hAnsi="Calibri" w:cs="Times New Roman"/>
          <w:b/>
          <w:i/>
        </w:rPr>
        <w:t xml:space="preserve">Przetarg na dostawę </w:t>
      </w:r>
      <w:r w:rsidR="009A58B2" w:rsidRPr="009A58B2">
        <w:rPr>
          <w:rFonts w:ascii="Calibri" w:eastAsia="Calibri" w:hAnsi="Calibri" w:cs="Times New Roman"/>
          <w:b/>
          <w:bCs/>
          <w:i/>
          <w:iCs/>
        </w:rPr>
        <w:t>odczynników laboratoryjnych do biochemii</w:t>
      </w:r>
      <w:r w:rsidR="009A58B2">
        <w:rPr>
          <w:rFonts w:ascii="Calibri" w:eastAsia="Calibri" w:hAnsi="Calibri" w:cs="Times New Roman"/>
          <w:b/>
          <w:bCs/>
          <w:i/>
          <w:iCs/>
        </w:rPr>
        <w:t xml:space="preserve"> </w:t>
      </w:r>
      <w:r w:rsidR="009A58B2" w:rsidRPr="009A58B2">
        <w:rPr>
          <w:rFonts w:ascii="Calibri" w:eastAsia="Calibri" w:hAnsi="Calibri" w:cs="Times New Roman"/>
          <w:b/>
          <w:bCs/>
          <w:i/>
          <w:iCs/>
        </w:rPr>
        <w:t>z dzierżawą  automatycznego analizatora biochemicznego</w:t>
      </w:r>
      <w:r w:rsidRPr="009A58B2">
        <w:rPr>
          <w:rFonts w:ascii="Calibri" w:eastAsia="Calibri" w:hAnsi="Calibri" w:cs="Times New Roman"/>
          <w:b/>
          <w:i/>
        </w:rPr>
        <w:t>, Znak: ZP/</w:t>
      </w:r>
      <w:r w:rsidR="009A58B2">
        <w:rPr>
          <w:rFonts w:ascii="Calibri" w:eastAsia="Calibri" w:hAnsi="Calibri" w:cs="Times New Roman"/>
          <w:b/>
          <w:i/>
        </w:rPr>
        <w:t>AB/7</w:t>
      </w:r>
      <w:r w:rsidR="002D54AB" w:rsidRPr="009A58B2">
        <w:rPr>
          <w:rFonts w:ascii="Calibri" w:eastAsia="Calibri" w:hAnsi="Calibri" w:cs="Times New Roman"/>
          <w:b/>
          <w:i/>
        </w:rPr>
        <w:t>/20</w:t>
      </w:r>
      <w:r w:rsidR="00404C68" w:rsidRPr="009A58B2">
        <w:rPr>
          <w:rFonts w:ascii="Calibri" w:eastAsia="Calibri" w:hAnsi="Calibri" w:cs="Times New Roman"/>
          <w:b/>
          <w:i/>
        </w:rPr>
        <w:t xml:space="preserve">. Nie otwierać przed dniem </w:t>
      </w:r>
      <w:r w:rsidR="009A58B2">
        <w:rPr>
          <w:rFonts w:ascii="Calibri" w:eastAsia="Calibri" w:hAnsi="Calibri" w:cs="Times New Roman"/>
          <w:b/>
          <w:i/>
        </w:rPr>
        <w:t>19</w:t>
      </w:r>
      <w:r w:rsidR="00404C68" w:rsidRPr="009A58B2">
        <w:rPr>
          <w:rFonts w:ascii="Calibri" w:eastAsia="Calibri" w:hAnsi="Calibri" w:cs="Times New Roman"/>
          <w:b/>
          <w:i/>
        </w:rPr>
        <w:t>.06.2020 r.., godz. 10</w:t>
      </w:r>
      <w:r w:rsidR="00404C68" w:rsidRPr="009A58B2">
        <w:rPr>
          <w:rFonts w:ascii="Calibri" w:eastAsia="Calibri" w:hAnsi="Calibri" w:cs="Times New Roman"/>
          <w:b/>
          <w:i/>
          <w:vertAlign w:val="superscript"/>
        </w:rPr>
        <w:t>10</w:t>
      </w:r>
      <w:r w:rsidR="007D75C4">
        <w:rPr>
          <w:rFonts w:ascii="Calibri" w:eastAsia="Calibri" w:hAnsi="Calibri" w:cs="Times New Roman"/>
          <w:b/>
          <w:i/>
        </w:rPr>
        <w:t>”</w:t>
      </w:r>
      <w:r w:rsidR="002D54AB" w:rsidRPr="009A58B2">
        <w:rPr>
          <w:rFonts w:ascii="Calibri" w:eastAsia="Calibri" w:hAnsi="Calibri" w:cs="Times New Roman"/>
          <w:b/>
          <w:i/>
          <w:vertAlign w:val="superscript"/>
        </w:rPr>
        <w:br/>
      </w:r>
      <w:r w:rsidRPr="009A58B2">
        <w:rPr>
          <w:rFonts w:ascii="Calibri" w:eastAsia="Calibri" w:hAnsi="Calibri" w:cs="Times New Roman"/>
        </w:rPr>
        <w:t>i opatrzona nazwą i dokładnym adresem Wykonawcy.</w:t>
      </w:r>
    </w:p>
    <w:p w14:paraId="00CFF0F8" w14:textId="77777777" w:rsidR="00AF575E" w:rsidRPr="00AF575E" w:rsidRDefault="00AF575E" w:rsidP="00AF575E">
      <w:pPr>
        <w:numPr>
          <w:ilvl w:val="1"/>
          <w:numId w:val="21"/>
        </w:numPr>
        <w:spacing w:after="0"/>
        <w:contextualSpacing/>
        <w:jc w:val="both"/>
        <w:rPr>
          <w:rFonts w:ascii="Calibri" w:eastAsia="Calibri" w:hAnsi="Calibri" w:cs="Times New Roman"/>
          <w:b/>
          <w:color w:val="FF0000"/>
        </w:rPr>
      </w:pPr>
      <w:r w:rsidRPr="00AF575E">
        <w:rPr>
          <w:rFonts w:ascii="Calibri" w:eastAsia="Calibri" w:hAnsi="Calibri" w:cs="Times New Roman"/>
          <w:b/>
        </w:rPr>
        <w:t>lub w postaci elektronicznej</w:t>
      </w:r>
      <w:r w:rsidRPr="00AF575E">
        <w:rPr>
          <w:rFonts w:ascii="Calibri" w:eastAsia="Calibri" w:hAnsi="Calibri" w:cs="Times New Roman"/>
        </w:rPr>
        <w:t xml:space="preserve"> – za pośrednictwem </w:t>
      </w:r>
      <w:r w:rsidRPr="00AF575E">
        <w:rPr>
          <w:rFonts w:ascii="Calibri" w:eastAsia="Calibri" w:hAnsi="Calibri" w:cs="Times New Roman"/>
          <w:b/>
          <w:color w:val="2E74B5"/>
        </w:rPr>
        <w:t>platformazakupowa.pl</w:t>
      </w:r>
      <w:r w:rsidRPr="00AF575E">
        <w:rPr>
          <w:rFonts w:ascii="Calibri" w:eastAsia="Calibri" w:hAnsi="Calibri" w:cs="Times New Roman"/>
        </w:rPr>
        <w:t xml:space="preserve">, wejście na platformę przez link: </w:t>
      </w:r>
      <w:hyperlink r:id="rId14"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w:t>
      </w:r>
    </w:p>
    <w:p w14:paraId="445C137D"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Zamawiający niezwłocznie zawiadamia Wykonawcę o złożeniu oferty po terminie oraz zwraca ofertę </w:t>
      </w:r>
      <w:r w:rsidRPr="00AF575E">
        <w:rPr>
          <w:rFonts w:ascii="Calibri" w:eastAsia="Calibri" w:hAnsi="Calibri" w:cs="Times New Roman"/>
          <w:u w:val="single"/>
        </w:rPr>
        <w:t>w formie pisemnej</w:t>
      </w:r>
      <w:r w:rsidRPr="00AF575E">
        <w:rPr>
          <w:rFonts w:ascii="Calibri" w:eastAsia="Calibri" w:hAnsi="Calibri" w:cs="Times New Roman"/>
        </w:rPr>
        <w:t xml:space="preserve"> po upływie terminu do wniesienia odwołania.</w:t>
      </w:r>
    </w:p>
    <w:p w14:paraId="1B64817F" w14:textId="15168286" w:rsidR="00AF575E" w:rsidRPr="00AF575E" w:rsidRDefault="00AF575E" w:rsidP="00AF575E">
      <w:pPr>
        <w:numPr>
          <w:ilvl w:val="0"/>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Miejsce otwarcia ofert: </w:t>
      </w:r>
      <w:r w:rsidRPr="00AF575E">
        <w:rPr>
          <w:rFonts w:ascii="Calibri" w:eastAsia="Calibri" w:hAnsi="Calibri" w:cs="Times New Roman"/>
          <w:b/>
        </w:rPr>
        <w:t>SP ZOZ ul. Kościuszki 15, 07-100 Węgrów (Dział Zamówień Publicznych) dnia.</w:t>
      </w:r>
      <w:r w:rsidR="009B59AF">
        <w:rPr>
          <w:rFonts w:ascii="Calibri" w:eastAsia="Calibri" w:hAnsi="Calibri" w:cs="Times New Roman"/>
          <w:b/>
        </w:rPr>
        <w:t>19.06</w:t>
      </w:r>
      <w:r w:rsidRPr="00AF575E">
        <w:rPr>
          <w:rFonts w:ascii="Calibri" w:eastAsia="Calibri" w:hAnsi="Calibri" w:cs="Times New Roman"/>
          <w:b/>
        </w:rPr>
        <w:t>.2020r. godz.10</w:t>
      </w:r>
      <w:r w:rsidRPr="00AF575E">
        <w:rPr>
          <w:rFonts w:ascii="Calibri" w:eastAsia="Calibri" w:hAnsi="Calibri" w:cs="Times New Roman"/>
          <w:b/>
          <w:vertAlign w:val="superscript"/>
        </w:rPr>
        <w:t>1</w:t>
      </w:r>
      <w:r>
        <w:rPr>
          <w:rFonts w:ascii="Calibri" w:eastAsia="Calibri" w:hAnsi="Calibri" w:cs="Times New Roman"/>
          <w:b/>
          <w:vertAlign w:val="superscript"/>
        </w:rPr>
        <w:t>0</w:t>
      </w:r>
      <w:r w:rsidRPr="00AF575E">
        <w:rPr>
          <w:rFonts w:ascii="Calibri" w:eastAsia="Calibri" w:hAnsi="Calibri" w:cs="Times New Roman"/>
        </w:rPr>
        <w:t>.</w:t>
      </w:r>
    </w:p>
    <w:p w14:paraId="79C8B754" w14:textId="77777777" w:rsidR="00AF575E" w:rsidRPr="00AF575E" w:rsidRDefault="00AF575E" w:rsidP="00AF575E">
      <w:pPr>
        <w:numPr>
          <w:ilvl w:val="0"/>
          <w:numId w:val="19"/>
        </w:numPr>
        <w:spacing w:after="0"/>
        <w:contextualSpacing/>
        <w:jc w:val="both"/>
        <w:rPr>
          <w:rFonts w:ascii="Calibri" w:eastAsia="Calibri" w:hAnsi="Calibri" w:cs="Times New Roman"/>
          <w:b/>
          <w:color w:val="FF0000"/>
          <w:u w:val="single"/>
        </w:rPr>
      </w:pPr>
      <w:r w:rsidRPr="00AF575E">
        <w:rPr>
          <w:rFonts w:ascii="Calibri" w:eastAsia="Calibri" w:hAnsi="Calibri" w:cs="Times New Roman"/>
          <w:b/>
          <w:u w:val="single"/>
        </w:rPr>
        <w:t xml:space="preserve">Sesja otwarcia ofert </w:t>
      </w:r>
    </w:p>
    <w:p w14:paraId="242E1BAF" w14:textId="77777777" w:rsidR="00AF575E" w:rsidRPr="00AF575E" w:rsidRDefault="00AF575E" w:rsidP="00AF575E">
      <w:pPr>
        <w:numPr>
          <w:ilvl w:val="1"/>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Podczas otwarcia ofert Zamawiający odczyta informacje, o których mowa w art. 86 ust. 4 ustawy PZP</w:t>
      </w:r>
    </w:p>
    <w:p w14:paraId="17E8E051" w14:textId="77777777" w:rsidR="00AF575E" w:rsidRPr="00AF575E" w:rsidRDefault="00AF575E" w:rsidP="00AF575E">
      <w:pPr>
        <w:numPr>
          <w:ilvl w:val="1"/>
          <w:numId w:val="19"/>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Niezwłocznie po otwarciu ofert zamawiający zamieści na stronie </w:t>
      </w:r>
      <w:hyperlink r:id="rId15"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informacje dotyczące:</w:t>
      </w:r>
    </w:p>
    <w:p w14:paraId="5BF251CD"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kwoty, jaką zamierza przeznaczyć na sfinansowanie zamówienia;</w:t>
      </w:r>
    </w:p>
    <w:p w14:paraId="7A38FF29"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firm oraz adresów wykonawców, którzy złożyli oferty w terminie; </w:t>
      </w:r>
    </w:p>
    <w:p w14:paraId="77A1B1FD" w14:textId="77777777" w:rsidR="00AF575E" w:rsidRPr="00AF575E" w:rsidRDefault="00AF575E" w:rsidP="00AF575E">
      <w:pPr>
        <w:numPr>
          <w:ilvl w:val="0"/>
          <w:numId w:val="20"/>
        </w:numPr>
        <w:spacing w:after="0"/>
        <w:contextualSpacing/>
        <w:jc w:val="both"/>
        <w:rPr>
          <w:rFonts w:ascii="Calibri" w:eastAsia="Calibri" w:hAnsi="Calibri" w:cs="Times New Roman"/>
          <w:b/>
          <w:color w:val="FF0000"/>
        </w:rPr>
      </w:pPr>
      <w:r w:rsidRPr="00AF575E">
        <w:rPr>
          <w:rFonts w:ascii="Calibri" w:eastAsia="Calibri" w:hAnsi="Calibri" w:cs="Times New Roman"/>
        </w:rPr>
        <w:t>ceny, terminu realizacji zamówienia.</w:t>
      </w:r>
    </w:p>
    <w:p w14:paraId="06EEED11" w14:textId="5E25856E" w:rsidR="00B25B56" w:rsidRDefault="00B25B56" w:rsidP="0032317E">
      <w:pPr>
        <w:spacing w:after="0"/>
        <w:jc w:val="both"/>
      </w:pPr>
    </w:p>
    <w:p w14:paraId="607CB57C" w14:textId="2B4B3ECC" w:rsidR="007D75C4" w:rsidRDefault="007D75C4" w:rsidP="0032317E">
      <w:pPr>
        <w:spacing w:after="0"/>
        <w:jc w:val="both"/>
      </w:pPr>
    </w:p>
    <w:p w14:paraId="00B4EF68" w14:textId="38510D59" w:rsidR="007D75C4" w:rsidRDefault="007D75C4" w:rsidP="0032317E">
      <w:pPr>
        <w:spacing w:after="0"/>
        <w:jc w:val="both"/>
      </w:pPr>
    </w:p>
    <w:p w14:paraId="1879DB63" w14:textId="77777777" w:rsidR="007D75C4" w:rsidRDefault="007D75C4" w:rsidP="0032317E">
      <w:pPr>
        <w:spacing w:after="0"/>
        <w:jc w:val="both"/>
      </w:pPr>
    </w:p>
    <w:p w14:paraId="77AEF106" w14:textId="415F7A98" w:rsidR="0032317E" w:rsidRPr="00B25B56" w:rsidRDefault="0032317E" w:rsidP="00B25B56">
      <w:pPr>
        <w:pStyle w:val="Akapitzlist"/>
        <w:numPr>
          <w:ilvl w:val="0"/>
          <w:numId w:val="1"/>
        </w:numPr>
        <w:spacing w:after="0"/>
        <w:jc w:val="both"/>
        <w:rPr>
          <w:b/>
          <w:bCs/>
        </w:rPr>
      </w:pPr>
      <w:r w:rsidRPr="00B25B56">
        <w:rPr>
          <w:b/>
          <w:bCs/>
        </w:rPr>
        <w:lastRenderedPageBreak/>
        <w:t>OPIS  SPOSOBU  OBLICZENIA  CENY</w:t>
      </w:r>
    </w:p>
    <w:p w14:paraId="0F43C01B" w14:textId="6A368CD0" w:rsidR="00F33C31" w:rsidRDefault="0032317E" w:rsidP="00BF1202">
      <w:pPr>
        <w:pStyle w:val="Akapitzlist"/>
        <w:numPr>
          <w:ilvl w:val="0"/>
          <w:numId w:val="22"/>
        </w:numPr>
        <w:spacing w:after="0"/>
        <w:jc w:val="both"/>
      </w:pPr>
      <w:r>
        <w:t>Cena oferty musi być skalkulowana w sposób jednoznaczny, uwzględniać wszystkie  wymagania Zamawiającego</w:t>
      </w:r>
      <w:r w:rsidR="00540668">
        <w:t xml:space="preserve"> </w:t>
      </w:r>
      <w:r>
        <w:t>określone w SIWZ</w:t>
      </w:r>
      <w:r w:rsidR="00540668">
        <w:t xml:space="preserve">, </w:t>
      </w:r>
      <w:r>
        <w:t xml:space="preserve">obejmować wszelkie koszty związane z realizacją przedmiotu zamówienia  oraz podatek VAT  (jeśli występuje). </w:t>
      </w:r>
    </w:p>
    <w:p w14:paraId="09303C95" w14:textId="77777777" w:rsidR="00EC408D" w:rsidRDefault="0032317E" w:rsidP="0032317E">
      <w:pPr>
        <w:pStyle w:val="Akapitzlist"/>
        <w:numPr>
          <w:ilvl w:val="0"/>
          <w:numId w:val="22"/>
        </w:numPr>
        <w:spacing w:after="0"/>
        <w:jc w:val="both"/>
      </w:pPr>
      <w:r>
        <w:t>Cena oferty musi być podana w złotych polskich (PLN), cyfrowo i słownie z dokładnością do dwóch miejsc po przecinku.</w:t>
      </w:r>
    </w:p>
    <w:p w14:paraId="1BC66220" w14:textId="77777777" w:rsidR="00EC408D" w:rsidRDefault="0032317E" w:rsidP="0032317E">
      <w:pPr>
        <w:pStyle w:val="Akapitzlist"/>
        <w:numPr>
          <w:ilvl w:val="0"/>
          <w:numId w:val="22"/>
        </w:numPr>
        <w:spacing w:after="0"/>
        <w:jc w:val="both"/>
      </w:pPr>
      <w:r>
        <w:t>Ceny jednostkowe muszą być podane w złotych polskich z dokładnością do dwóch  miejsc po przecinku.</w:t>
      </w:r>
    </w:p>
    <w:p w14:paraId="13D92529" w14:textId="77777777" w:rsidR="00EC408D" w:rsidRDefault="0032317E" w:rsidP="0032317E">
      <w:pPr>
        <w:pStyle w:val="Akapitzlist"/>
        <w:numPr>
          <w:ilvl w:val="0"/>
          <w:numId w:val="22"/>
        </w:numPr>
        <w:spacing w:after="0"/>
        <w:jc w:val="both"/>
      </w:pPr>
      <w:r>
        <w:t>Wykonawca może zaproponować tylko jedną cenę nie dopuszcza się wariantowości  cen.</w:t>
      </w:r>
    </w:p>
    <w:p w14:paraId="769E3A0C" w14:textId="77777777" w:rsidR="00EC408D" w:rsidRDefault="0032317E" w:rsidP="0032317E">
      <w:pPr>
        <w:pStyle w:val="Akapitzlist"/>
        <w:numPr>
          <w:ilvl w:val="0"/>
          <w:numId w:val="22"/>
        </w:numPr>
        <w:spacing w:after="0"/>
        <w:jc w:val="both"/>
      </w:pPr>
      <w:r>
        <w:t xml:space="preserve">Jeżeli w postępowaniu złożona będzie oferta, której wybór prowadziłby do powstania </w:t>
      </w:r>
      <w:r w:rsidR="00EC408D">
        <w:br/>
      </w:r>
      <w:r>
        <w:t>u Zamawiającego obowiązku podatkowego zgodnie z  przepisami o podatku od towarów  i usług, Zamawiający w celu oceny</w:t>
      </w:r>
      <w:r w:rsidR="00EC408D">
        <w:t xml:space="preserve"> </w:t>
      </w:r>
      <w:r>
        <w:t>takiej oferty doliczy do przedstawionej w niej ceny podatek od towarów i usług, który miałby obowiązek rozliczyć zgodnie z przepisami</w:t>
      </w:r>
      <w:r w:rsidR="00EC408D">
        <w:t>.</w:t>
      </w:r>
    </w:p>
    <w:p w14:paraId="13BF04B5" w14:textId="77E9DB6C" w:rsidR="0032317E" w:rsidRDefault="0032317E" w:rsidP="0032317E">
      <w:pPr>
        <w:pStyle w:val="Akapitzlist"/>
        <w:numPr>
          <w:ilvl w:val="0"/>
          <w:numId w:val="22"/>
        </w:numPr>
        <w:spacing w:after="0"/>
        <w:jc w:val="both"/>
      </w:pPr>
      <w:r>
        <w:t>Prawidłowe ustalenie podatku VAT należy do obowiązków Wykonawcy, zgodnie z przepisami  ustawy</w:t>
      </w:r>
      <w:r w:rsidR="00EC408D">
        <w:t xml:space="preserve"> </w:t>
      </w:r>
      <w:r>
        <w:t xml:space="preserve">o podatku od towarów i usług oraz podatku akcyzowym. </w:t>
      </w:r>
    </w:p>
    <w:p w14:paraId="222450D3" w14:textId="77777777" w:rsidR="0032317E" w:rsidRDefault="0032317E" w:rsidP="0032317E">
      <w:pPr>
        <w:spacing w:after="0"/>
        <w:jc w:val="both"/>
      </w:pPr>
    </w:p>
    <w:p w14:paraId="7851D1B4" w14:textId="129EF850" w:rsidR="0032317E" w:rsidRPr="00EC408D" w:rsidRDefault="0032317E" w:rsidP="00EC408D">
      <w:pPr>
        <w:pStyle w:val="Akapitzlist"/>
        <w:numPr>
          <w:ilvl w:val="0"/>
          <w:numId w:val="1"/>
        </w:numPr>
        <w:spacing w:after="0"/>
        <w:jc w:val="both"/>
        <w:rPr>
          <w:b/>
          <w:bCs/>
        </w:rPr>
      </w:pPr>
      <w:r w:rsidRPr="00EC408D">
        <w:rPr>
          <w:b/>
          <w:bCs/>
        </w:rPr>
        <w:t>OPIS KRYTERIÓW, KTÓRYMI ZAMAWIAJACY BĘDZIE SIĘ KIEROWAŁ PRZY WYBORZE</w:t>
      </w:r>
      <w:r w:rsidR="00EC408D" w:rsidRPr="00EC408D">
        <w:rPr>
          <w:b/>
          <w:bCs/>
        </w:rPr>
        <w:t xml:space="preserve"> </w:t>
      </w:r>
      <w:r w:rsidRPr="00EC408D">
        <w:rPr>
          <w:b/>
          <w:bCs/>
        </w:rPr>
        <w:t xml:space="preserve">OFERTY WRAZ Z PODANIEM  ZNACZENIA TYCH KRYTERIÓW ORAZ SPOSOBU OCENY OFERTY  </w:t>
      </w:r>
    </w:p>
    <w:p w14:paraId="75E6E218" w14:textId="77777777" w:rsidR="0032317E" w:rsidRDefault="0032317E" w:rsidP="0032317E">
      <w:pPr>
        <w:spacing w:after="0"/>
        <w:jc w:val="both"/>
      </w:pPr>
    </w:p>
    <w:p w14:paraId="36280F3E" w14:textId="77777777" w:rsidR="00D860C5" w:rsidRDefault="0032317E" w:rsidP="0032317E">
      <w:pPr>
        <w:pStyle w:val="Akapitzlist"/>
        <w:numPr>
          <w:ilvl w:val="0"/>
          <w:numId w:val="23"/>
        </w:numPr>
        <w:spacing w:after="0"/>
        <w:jc w:val="both"/>
      </w:pPr>
      <w:r>
        <w:t>Za ofertę najkorzystniejszą zostanie uznana oferta zawierająca najkorzystniejszy bilans  punktów w kryteriach:</w:t>
      </w:r>
    </w:p>
    <w:p w14:paraId="057781C9" w14:textId="58F959D7" w:rsidR="00D860C5" w:rsidRDefault="00D860C5" w:rsidP="0032317E">
      <w:pPr>
        <w:pStyle w:val="Akapitzlist"/>
        <w:numPr>
          <w:ilvl w:val="0"/>
          <w:numId w:val="25"/>
        </w:numPr>
        <w:spacing w:after="0"/>
        <w:jc w:val="both"/>
      </w:pPr>
      <w:r>
        <w:t>c</w:t>
      </w:r>
      <w:r w:rsidR="0032317E">
        <w:t>ena</w:t>
      </w:r>
      <w:r>
        <w:t xml:space="preserve"> – „C” </w:t>
      </w:r>
    </w:p>
    <w:p w14:paraId="1941A8EE" w14:textId="0EA56330" w:rsidR="00D860C5" w:rsidRDefault="00D860C5" w:rsidP="0032317E">
      <w:pPr>
        <w:pStyle w:val="Akapitzlist"/>
        <w:numPr>
          <w:ilvl w:val="0"/>
          <w:numId w:val="25"/>
        </w:numPr>
        <w:spacing w:after="0"/>
        <w:jc w:val="both"/>
      </w:pPr>
      <w:r>
        <w:t>ocena parametrów technicznych i użytkowych – „J”</w:t>
      </w:r>
    </w:p>
    <w:p w14:paraId="5F84FA2A" w14:textId="229F3E9A" w:rsidR="0032317E" w:rsidRDefault="0032317E" w:rsidP="0032317E">
      <w:pPr>
        <w:pStyle w:val="Akapitzlist"/>
        <w:numPr>
          <w:ilvl w:val="0"/>
          <w:numId w:val="25"/>
        </w:numPr>
        <w:spacing w:after="0"/>
        <w:jc w:val="both"/>
      </w:pPr>
      <w:r>
        <w:t>termin dostawy zamówionego towaru</w:t>
      </w:r>
      <w:r w:rsidR="00D860C5">
        <w:t xml:space="preserve"> – „T”</w:t>
      </w:r>
    </w:p>
    <w:p w14:paraId="7ABC88E8" w14:textId="452F4635" w:rsidR="0032317E" w:rsidRDefault="0032317E" w:rsidP="00D860C5">
      <w:pPr>
        <w:pStyle w:val="Akapitzlist"/>
        <w:spacing w:after="0"/>
        <w:ind w:left="360"/>
        <w:jc w:val="both"/>
      </w:pPr>
      <w:r>
        <w:t>Zamawiający przypisał im następujące znaczenie:</w:t>
      </w:r>
    </w:p>
    <w:tbl>
      <w:tblPr>
        <w:tblStyle w:val="Tabela-Siatka"/>
        <w:tblW w:w="8674" w:type="dxa"/>
        <w:tblInd w:w="360" w:type="dxa"/>
        <w:tblLook w:val="04A0" w:firstRow="1" w:lastRow="0" w:firstColumn="1" w:lastColumn="0" w:noHBand="0" w:noVBand="1"/>
      </w:tblPr>
      <w:tblGrid>
        <w:gridCol w:w="2381"/>
        <w:gridCol w:w="1134"/>
        <w:gridCol w:w="1134"/>
        <w:gridCol w:w="4025"/>
      </w:tblGrid>
      <w:tr w:rsidR="00D860C5" w14:paraId="5ECE87FD" w14:textId="77777777" w:rsidTr="00D860C5">
        <w:tc>
          <w:tcPr>
            <w:tcW w:w="2381" w:type="dxa"/>
            <w:vAlign w:val="center"/>
          </w:tcPr>
          <w:p w14:paraId="6D757B2E" w14:textId="606832F5" w:rsidR="00D860C5" w:rsidRPr="00D860C5" w:rsidRDefault="00D860C5" w:rsidP="00D860C5">
            <w:pPr>
              <w:pStyle w:val="Akapitzlist"/>
              <w:ind w:left="0"/>
              <w:jc w:val="center"/>
              <w:rPr>
                <w:b/>
                <w:bCs/>
                <w:sz w:val="20"/>
                <w:szCs w:val="20"/>
              </w:rPr>
            </w:pPr>
            <w:r w:rsidRPr="00D860C5">
              <w:rPr>
                <w:b/>
                <w:bCs/>
                <w:sz w:val="20"/>
                <w:szCs w:val="20"/>
              </w:rPr>
              <w:t>Kryterium</w:t>
            </w:r>
          </w:p>
        </w:tc>
        <w:tc>
          <w:tcPr>
            <w:tcW w:w="1134" w:type="dxa"/>
            <w:vAlign w:val="center"/>
          </w:tcPr>
          <w:p w14:paraId="33874CB0" w14:textId="54B321EF" w:rsidR="00D860C5" w:rsidRPr="00D860C5" w:rsidRDefault="00D860C5" w:rsidP="00D860C5">
            <w:pPr>
              <w:pStyle w:val="Akapitzlist"/>
              <w:ind w:left="0"/>
              <w:jc w:val="center"/>
              <w:rPr>
                <w:b/>
                <w:bCs/>
                <w:sz w:val="20"/>
                <w:szCs w:val="20"/>
              </w:rPr>
            </w:pPr>
            <w:r w:rsidRPr="00D860C5">
              <w:rPr>
                <w:b/>
                <w:bCs/>
                <w:sz w:val="20"/>
                <w:szCs w:val="20"/>
              </w:rPr>
              <w:t>Waga</w:t>
            </w:r>
          </w:p>
          <w:p w14:paraId="4F0381C8" w14:textId="434E7482" w:rsidR="00D860C5" w:rsidRPr="00D860C5" w:rsidRDefault="00D860C5" w:rsidP="00D860C5">
            <w:pPr>
              <w:pStyle w:val="Akapitzlist"/>
              <w:ind w:left="0"/>
              <w:jc w:val="center"/>
              <w:rPr>
                <w:b/>
                <w:bCs/>
                <w:sz w:val="20"/>
                <w:szCs w:val="20"/>
              </w:rPr>
            </w:pPr>
            <w:r w:rsidRPr="00D860C5">
              <w:rPr>
                <w:b/>
                <w:bCs/>
                <w:sz w:val="20"/>
                <w:szCs w:val="20"/>
              </w:rPr>
              <w:t>[%]</w:t>
            </w:r>
          </w:p>
        </w:tc>
        <w:tc>
          <w:tcPr>
            <w:tcW w:w="1134" w:type="dxa"/>
            <w:vAlign w:val="center"/>
          </w:tcPr>
          <w:p w14:paraId="5496A90D" w14:textId="066F2D39" w:rsidR="00D860C5" w:rsidRPr="00D860C5" w:rsidRDefault="00D860C5" w:rsidP="00D860C5">
            <w:pPr>
              <w:pStyle w:val="Akapitzlist"/>
              <w:ind w:left="0"/>
              <w:jc w:val="center"/>
              <w:rPr>
                <w:b/>
                <w:bCs/>
                <w:sz w:val="20"/>
                <w:szCs w:val="20"/>
              </w:rPr>
            </w:pPr>
            <w:r w:rsidRPr="00D860C5">
              <w:rPr>
                <w:b/>
                <w:bCs/>
                <w:sz w:val="20"/>
                <w:szCs w:val="20"/>
              </w:rPr>
              <w:t>Liczba punktów</w:t>
            </w:r>
          </w:p>
        </w:tc>
        <w:tc>
          <w:tcPr>
            <w:tcW w:w="4025" w:type="dxa"/>
            <w:vAlign w:val="center"/>
          </w:tcPr>
          <w:p w14:paraId="32E037EF" w14:textId="7FA8BFB0" w:rsidR="00D860C5" w:rsidRPr="00D860C5" w:rsidRDefault="00D860C5" w:rsidP="00D860C5">
            <w:pPr>
              <w:pStyle w:val="Akapitzlist"/>
              <w:ind w:left="0"/>
              <w:jc w:val="center"/>
              <w:rPr>
                <w:b/>
                <w:bCs/>
                <w:sz w:val="20"/>
                <w:szCs w:val="20"/>
              </w:rPr>
            </w:pPr>
            <w:r w:rsidRPr="00D860C5">
              <w:rPr>
                <w:b/>
                <w:bCs/>
                <w:sz w:val="20"/>
                <w:szCs w:val="20"/>
              </w:rPr>
              <w:t>Sposób oceny wg wzoru</w:t>
            </w:r>
          </w:p>
        </w:tc>
      </w:tr>
      <w:tr w:rsidR="00D860C5" w14:paraId="29B0AC70" w14:textId="77777777" w:rsidTr="00D860C5">
        <w:tc>
          <w:tcPr>
            <w:tcW w:w="2381" w:type="dxa"/>
            <w:vAlign w:val="center"/>
          </w:tcPr>
          <w:p w14:paraId="3443EFA5" w14:textId="7C093DAB" w:rsidR="00D860C5" w:rsidRPr="00D860C5" w:rsidRDefault="00D860C5" w:rsidP="00D860C5">
            <w:pPr>
              <w:pStyle w:val="Akapitzlist"/>
              <w:ind w:left="0"/>
              <w:rPr>
                <w:sz w:val="20"/>
                <w:szCs w:val="20"/>
              </w:rPr>
            </w:pPr>
            <w:r>
              <w:rPr>
                <w:sz w:val="20"/>
                <w:szCs w:val="20"/>
              </w:rPr>
              <w:t>Cena</w:t>
            </w:r>
          </w:p>
        </w:tc>
        <w:tc>
          <w:tcPr>
            <w:tcW w:w="1134" w:type="dxa"/>
            <w:vAlign w:val="center"/>
          </w:tcPr>
          <w:p w14:paraId="2D4D54A6" w14:textId="6DDA737F" w:rsidR="00D860C5" w:rsidRPr="00D860C5" w:rsidRDefault="00D860C5" w:rsidP="00D860C5">
            <w:pPr>
              <w:pStyle w:val="Akapitzlist"/>
              <w:ind w:left="0"/>
              <w:jc w:val="center"/>
              <w:rPr>
                <w:sz w:val="20"/>
                <w:szCs w:val="20"/>
              </w:rPr>
            </w:pPr>
            <w:r>
              <w:rPr>
                <w:sz w:val="20"/>
                <w:szCs w:val="20"/>
              </w:rPr>
              <w:t>60</w:t>
            </w:r>
          </w:p>
        </w:tc>
        <w:tc>
          <w:tcPr>
            <w:tcW w:w="1134" w:type="dxa"/>
            <w:vAlign w:val="center"/>
          </w:tcPr>
          <w:p w14:paraId="0AB537A1" w14:textId="0BAB6A88" w:rsidR="00D860C5" w:rsidRPr="00D860C5" w:rsidRDefault="00D860C5" w:rsidP="00D860C5">
            <w:pPr>
              <w:pStyle w:val="Akapitzlist"/>
              <w:ind w:left="0"/>
              <w:jc w:val="center"/>
              <w:rPr>
                <w:sz w:val="20"/>
                <w:szCs w:val="20"/>
              </w:rPr>
            </w:pPr>
            <w:r>
              <w:rPr>
                <w:sz w:val="20"/>
                <w:szCs w:val="20"/>
              </w:rPr>
              <w:t>60</w:t>
            </w:r>
          </w:p>
        </w:tc>
        <w:tc>
          <w:tcPr>
            <w:tcW w:w="4025" w:type="dxa"/>
            <w:vAlign w:val="center"/>
          </w:tcPr>
          <w:p w14:paraId="6523CE5D" w14:textId="13236E4F" w:rsidR="00D860C5" w:rsidRPr="00D860C5" w:rsidRDefault="00D860C5" w:rsidP="00D860C5">
            <w:pPr>
              <w:pStyle w:val="Akapitzlist"/>
              <w:ind w:left="0"/>
              <w:jc w:val="center"/>
              <w:rPr>
                <w:sz w:val="20"/>
                <w:szCs w:val="20"/>
              </w:rPr>
            </w:pPr>
            <w:r>
              <w:rPr>
                <w:sz w:val="20"/>
                <w:szCs w:val="20"/>
              </w:rPr>
              <w:t xml:space="preserve">C = </w:t>
            </w:r>
            <m:oMath>
              <m:f>
                <m:fPr>
                  <m:ctrlPr>
                    <w:rPr>
                      <w:rFonts w:ascii="Cambria Math" w:hAnsi="Cambria Math"/>
                      <w:i/>
                      <w:sz w:val="20"/>
                      <w:szCs w:val="20"/>
                    </w:rPr>
                  </m:ctrlPr>
                </m:fPr>
                <m:num>
                  <m:r>
                    <w:rPr>
                      <w:rFonts w:ascii="Cambria Math" w:hAnsi="Cambria Math"/>
                      <w:sz w:val="20"/>
                      <w:szCs w:val="20"/>
                    </w:rPr>
                    <m:t>cena najtańszej oferty</m:t>
                  </m:r>
                </m:num>
                <m:den>
                  <m:r>
                    <w:rPr>
                      <w:rFonts w:ascii="Cambria Math" w:hAnsi="Cambria Math"/>
                      <w:sz w:val="20"/>
                      <w:szCs w:val="20"/>
                    </w:rPr>
                    <m:t>cena oferty badanej</m:t>
                  </m:r>
                </m:den>
              </m:f>
            </m:oMath>
            <w:r>
              <w:rPr>
                <w:rFonts w:eastAsiaTheme="minorEastAsia"/>
                <w:sz w:val="20"/>
                <w:szCs w:val="20"/>
              </w:rPr>
              <w:t xml:space="preserve"> x100 x 60%</w:t>
            </w:r>
          </w:p>
        </w:tc>
      </w:tr>
      <w:tr w:rsidR="00D860C5" w14:paraId="2627ED22" w14:textId="77777777" w:rsidTr="00D860C5">
        <w:tc>
          <w:tcPr>
            <w:tcW w:w="2381" w:type="dxa"/>
            <w:vAlign w:val="center"/>
          </w:tcPr>
          <w:p w14:paraId="79D418AE" w14:textId="283B4037" w:rsidR="00D860C5" w:rsidRPr="00D860C5" w:rsidRDefault="00D860C5" w:rsidP="00D860C5">
            <w:pPr>
              <w:pStyle w:val="Akapitzlist"/>
              <w:ind w:left="0"/>
              <w:rPr>
                <w:sz w:val="20"/>
                <w:szCs w:val="20"/>
              </w:rPr>
            </w:pPr>
            <w:r>
              <w:rPr>
                <w:sz w:val="20"/>
                <w:szCs w:val="20"/>
              </w:rPr>
              <w:t>Ocena parametrów technicznych i użytkowych</w:t>
            </w:r>
          </w:p>
        </w:tc>
        <w:tc>
          <w:tcPr>
            <w:tcW w:w="1134" w:type="dxa"/>
            <w:vAlign w:val="center"/>
          </w:tcPr>
          <w:p w14:paraId="58C3BCCD" w14:textId="240E329D" w:rsidR="00D860C5" w:rsidRPr="00D860C5" w:rsidRDefault="00D860C5" w:rsidP="00D860C5">
            <w:pPr>
              <w:pStyle w:val="Akapitzlist"/>
              <w:ind w:left="0"/>
              <w:jc w:val="center"/>
              <w:rPr>
                <w:sz w:val="20"/>
                <w:szCs w:val="20"/>
              </w:rPr>
            </w:pPr>
            <w:r>
              <w:rPr>
                <w:sz w:val="20"/>
                <w:szCs w:val="20"/>
              </w:rPr>
              <w:t>30</w:t>
            </w:r>
          </w:p>
        </w:tc>
        <w:tc>
          <w:tcPr>
            <w:tcW w:w="1134" w:type="dxa"/>
            <w:vAlign w:val="center"/>
          </w:tcPr>
          <w:p w14:paraId="682EEC65" w14:textId="752D6B1F" w:rsidR="00D860C5" w:rsidRPr="00D860C5" w:rsidRDefault="00D860C5" w:rsidP="00D860C5">
            <w:pPr>
              <w:pStyle w:val="Akapitzlist"/>
              <w:ind w:left="0"/>
              <w:jc w:val="center"/>
              <w:rPr>
                <w:sz w:val="20"/>
                <w:szCs w:val="20"/>
              </w:rPr>
            </w:pPr>
            <w:r>
              <w:rPr>
                <w:sz w:val="20"/>
                <w:szCs w:val="20"/>
              </w:rPr>
              <w:t>30</w:t>
            </w:r>
          </w:p>
        </w:tc>
        <w:tc>
          <w:tcPr>
            <w:tcW w:w="4025" w:type="dxa"/>
            <w:vAlign w:val="center"/>
          </w:tcPr>
          <w:p w14:paraId="6B2FDC6B" w14:textId="18B33A3C" w:rsidR="00D860C5" w:rsidRPr="00D860C5" w:rsidRDefault="00D860C5" w:rsidP="00D860C5">
            <w:pPr>
              <w:pStyle w:val="Akapitzlist"/>
              <w:ind w:left="0"/>
              <w:jc w:val="center"/>
              <w:rPr>
                <w:sz w:val="20"/>
                <w:szCs w:val="20"/>
              </w:rPr>
            </w:pPr>
            <w:r>
              <w:rPr>
                <w:sz w:val="20"/>
                <w:szCs w:val="20"/>
              </w:rPr>
              <w:t xml:space="preserve">J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sidR="005A02CC">
              <w:rPr>
                <w:rFonts w:eastAsiaTheme="minorEastAsia"/>
                <w:sz w:val="20"/>
                <w:szCs w:val="20"/>
              </w:rPr>
              <w:t xml:space="preserve"> x 100 x 30%</w:t>
            </w:r>
          </w:p>
        </w:tc>
      </w:tr>
      <w:tr w:rsidR="00D860C5" w14:paraId="7A86EEE1" w14:textId="77777777" w:rsidTr="005A02CC">
        <w:tc>
          <w:tcPr>
            <w:tcW w:w="2381" w:type="dxa"/>
            <w:vAlign w:val="center"/>
          </w:tcPr>
          <w:p w14:paraId="64C0F95B" w14:textId="561DBD9B" w:rsidR="00D860C5" w:rsidRPr="00D860C5" w:rsidRDefault="005A02CC" w:rsidP="00D860C5">
            <w:pPr>
              <w:pStyle w:val="Akapitzlist"/>
              <w:ind w:left="0"/>
              <w:rPr>
                <w:sz w:val="20"/>
                <w:szCs w:val="20"/>
              </w:rPr>
            </w:pPr>
            <w:r>
              <w:rPr>
                <w:sz w:val="20"/>
                <w:szCs w:val="20"/>
              </w:rPr>
              <w:t>Termin dostawy zamówionego towaru</w:t>
            </w:r>
          </w:p>
        </w:tc>
        <w:tc>
          <w:tcPr>
            <w:tcW w:w="1134" w:type="dxa"/>
            <w:vAlign w:val="center"/>
          </w:tcPr>
          <w:p w14:paraId="5A2B0740" w14:textId="66D18EEF" w:rsidR="00D860C5" w:rsidRPr="00D860C5" w:rsidRDefault="005A02CC" w:rsidP="00D860C5">
            <w:pPr>
              <w:pStyle w:val="Akapitzlist"/>
              <w:ind w:left="0"/>
              <w:jc w:val="center"/>
              <w:rPr>
                <w:sz w:val="20"/>
                <w:szCs w:val="20"/>
              </w:rPr>
            </w:pPr>
            <w:r>
              <w:rPr>
                <w:sz w:val="20"/>
                <w:szCs w:val="20"/>
              </w:rPr>
              <w:t>10</w:t>
            </w:r>
          </w:p>
        </w:tc>
        <w:tc>
          <w:tcPr>
            <w:tcW w:w="1134" w:type="dxa"/>
            <w:vAlign w:val="center"/>
          </w:tcPr>
          <w:p w14:paraId="3FC2115E" w14:textId="1799A97E" w:rsidR="00D860C5" w:rsidRPr="00D860C5" w:rsidRDefault="005A02CC" w:rsidP="00D860C5">
            <w:pPr>
              <w:pStyle w:val="Akapitzlist"/>
              <w:ind w:left="0"/>
              <w:jc w:val="center"/>
              <w:rPr>
                <w:sz w:val="20"/>
                <w:szCs w:val="20"/>
              </w:rPr>
            </w:pPr>
            <w:r>
              <w:rPr>
                <w:sz w:val="20"/>
                <w:szCs w:val="20"/>
              </w:rPr>
              <w:t>10</w:t>
            </w:r>
          </w:p>
        </w:tc>
        <w:tc>
          <w:tcPr>
            <w:tcW w:w="4025" w:type="dxa"/>
            <w:tcBorders>
              <w:bottom w:val="single" w:sz="4" w:space="0" w:color="auto"/>
            </w:tcBorders>
            <w:vAlign w:val="center"/>
          </w:tcPr>
          <w:p w14:paraId="13212B4D" w14:textId="30CEA647" w:rsidR="00D860C5" w:rsidRPr="00D860C5" w:rsidRDefault="005A02CC" w:rsidP="00D860C5">
            <w:pPr>
              <w:pStyle w:val="Akapitzlist"/>
              <w:ind w:left="0"/>
              <w:jc w:val="center"/>
              <w:rPr>
                <w:sz w:val="20"/>
                <w:szCs w:val="20"/>
              </w:rPr>
            </w:pPr>
            <w:r>
              <w:rPr>
                <w:sz w:val="20"/>
                <w:szCs w:val="20"/>
              </w:rPr>
              <w:t xml:space="preserve">T = </w:t>
            </w:r>
            <m:oMath>
              <m:f>
                <m:fPr>
                  <m:ctrlPr>
                    <w:rPr>
                      <w:rFonts w:ascii="Cambria Math" w:hAnsi="Cambria Math"/>
                      <w:i/>
                      <w:sz w:val="20"/>
                      <w:szCs w:val="20"/>
                    </w:rPr>
                  </m:ctrlPr>
                </m:fPr>
                <m:num>
                  <m:r>
                    <w:rPr>
                      <w:rFonts w:ascii="Cambria Math" w:hAnsi="Cambria Math"/>
                      <w:sz w:val="20"/>
                      <w:szCs w:val="20"/>
                    </w:rPr>
                    <m:t>liczba punktów w ofercie badanej</m:t>
                  </m:r>
                </m:num>
                <m:den>
                  <m:r>
                    <w:rPr>
                      <w:rFonts w:ascii="Cambria Math" w:hAnsi="Cambria Math"/>
                      <w:sz w:val="20"/>
                      <w:szCs w:val="20"/>
                    </w:rPr>
                    <m:t>maksymalna liczba punktów</m:t>
                  </m:r>
                </m:den>
              </m:f>
            </m:oMath>
            <w:r>
              <w:rPr>
                <w:rFonts w:eastAsiaTheme="minorEastAsia"/>
                <w:sz w:val="20"/>
                <w:szCs w:val="20"/>
              </w:rPr>
              <w:t xml:space="preserve"> x 100 x 10%</w:t>
            </w:r>
          </w:p>
        </w:tc>
      </w:tr>
      <w:tr w:rsidR="00D860C5" w14:paraId="7188CA74" w14:textId="77777777" w:rsidTr="005A02CC">
        <w:tc>
          <w:tcPr>
            <w:tcW w:w="2381" w:type="dxa"/>
            <w:vAlign w:val="center"/>
          </w:tcPr>
          <w:p w14:paraId="258719A3" w14:textId="71E63552" w:rsidR="00D860C5" w:rsidRPr="005A02CC" w:rsidRDefault="005A02CC" w:rsidP="00D860C5">
            <w:pPr>
              <w:pStyle w:val="Akapitzlist"/>
              <w:ind w:left="0"/>
              <w:jc w:val="center"/>
              <w:rPr>
                <w:b/>
                <w:bCs/>
                <w:sz w:val="20"/>
                <w:szCs w:val="20"/>
              </w:rPr>
            </w:pPr>
            <w:r>
              <w:rPr>
                <w:b/>
                <w:bCs/>
                <w:sz w:val="20"/>
                <w:szCs w:val="20"/>
              </w:rPr>
              <w:t>Razem</w:t>
            </w:r>
          </w:p>
        </w:tc>
        <w:tc>
          <w:tcPr>
            <w:tcW w:w="1134" w:type="dxa"/>
            <w:vAlign w:val="center"/>
          </w:tcPr>
          <w:p w14:paraId="4AEF4B45" w14:textId="7A59F9F3" w:rsidR="00D860C5" w:rsidRPr="005A02CC" w:rsidRDefault="005A02CC" w:rsidP="00D860C5">
            <w:pPr>
              <w:pStyle w:val="Akapitzlist"/>
              <w:ind w:left="0"/>
              <w:jc w:val="center"/>
              <w:rPr>
                <w:b/>
                <w:bCs/>
                <w:sz w:val="20"/>
                <w:szCs w:val="20"/>
              </w:rPr>
            </w:pPr>
            <w:r>
              <w:rPr>
                <w:b/>
                <w:bCs/>
                <w:sz w:val="20"/>
                <w:szCs w:val="20"/>
              </w:rPr>
              <w:t>100</w:t>
            </w:r>
          </w:p>
        </w:tc>
        <w:tc>
          <w:tcPr>
            <w:tcW w:w="1134" w:type="dxa"/>
            <w:vAlign w:val="center"/>
          </w:tcPr>
          <w:p w14:paraId="592773BA" w14:textId="55C253E9" w:rsidR="00D860C5" w:rsidRPr="005A02CC" w:rsidRDefault="005A02CC" w:rsidP="00D860C5">
            <w:pPr>
              <w:pStyle w:val="Akapitzlist"/>
              <w:ind w:left="0"/>
              <w:jc w:val="center"/>
              <w:rPr>
                <w:b/>
                <w:bCs/>
                <w:sz w:val="20"/>
                <w:szCs w:val="20"/>
              </w:rPr>
            </w:pPr>
            <w:r>
              <w:rPr>
                <w:b/>
                <w:bCs/>
                <w:sz w:val="20"/>
                <w:szCs w:val="20"/>
              </w:rPr>
              <w:t>100</w:t>
            </w:r>
          </w:p>
        </w:tc>
        <w:tc>
          <w:tcPr>
            <w:tcW w:w="4025" w:type="dxa"/>
            <w:tcBorders>
              <w:tl2br w:val="single" w:sz="4" w:space="0" w:color="auto"/>
              <w:tr2bl w:val="single" w:sz="4" w:space="0" w:color="auto"/>
            </w:tcBorders>
            <w:vAlign w:val="center"/>
          </w:tcPr>
          <w:p w14:paraId="598F825B" w14:textId="77777777" w:rsidR="00D860C5" w:rsidRPr="00D860C5" w:rsidRDefault="00D860C5" w:rsidP="00D860C5">
            <w:pPr>
              <w:pStyle w:val="Akapitzlist"/>
              <w:ind w:left="0"/>
              <w:jc w:val="center"/>
              <w:rPr>
                <w:sz w:val="20"/>
                <w:szCs w:val="20"/>
              </w:rPr>
            </w:pPr>
          </w:p>
        </w:tc>
      </w:tr>
    </w:tbl>
    <w:p w14:paraId="41A54814" w14:textId="77777777" w:rsidR="00D860C5" w:rsidRDefault="00D860C5" w:rsidP="00D860C5">
      <w:pPr>
        <w:pStyle w:val="Akapitzlist"/>
        <w:spacing w:after="0"/>
        <w:ind w:left="360"/>
        <w:jc w:val="both"/>
      </w:pPr>
    </w:p>
    <w:p w14:paraId="3038AE0D" w14:textId="77777777" w:rsidR="005A02CC" w:rsidRDefault="0032317E" w:rsidP="0032317E">
      <w:pPr>
        <w:pStyle w:val="Akapitzlist"/>
        <w:numPr>
          <w:ilvl w:val="0"/>
          <w:numId w:val="23"/>
        </w:numPr>
        <w:spacing w:after="0"/>
        <w:jc w:val="both"/>
      </w:pPr>
      <w:r>
        <w:t>Oferta wypełniająca w najwyższym stopniu wymagania określone w każdym kryterium</w:t>
      </w:r>
      <w:r w:rsidR="005A02CC">
        <w:t xml:space="preserve"> </w:t>
      </w:r>
      <w:r>
        <w:t xml:space="preserve">otrzyma  maksymalną liczbę punktów. Pozostałym Wykonawcom, wypełniającym  wymagania kryterialne   przypisana zostanie </w:t>
      </w:r>
      <w:r w:rsidR="005A02CC">
        <w:t>proporcjonalnie</w:t>
      </w:r>
      <w:r>
        <w:t xml:space="preserve"> mniejsza</w:t>
      </w:r>
      <w:r w:rsidR="005A02CC">
        <w:t xml:space="preserve"> </w:t>
      </w:r>
      <w:r>
        <w:t>liczba punktów.</w:t>
      </w:r>
    </w:p>
    <w:p w14:paraId="40830D3C" w14:textId="77777777" w:rsidR="005A02CC" w:rsidRDefault="005A02CC" w:rsidP="0032317E">
      <w:pPr>
        <w:pStyle w:val="Akapitzlist"/>
        <w:numPr>
          <w:ilvl w:val="0"/>
          <w:numId w:val="23"/>
        </w:numPr>
        <w:spacing w:after="0"/>
        <w:jc w:val="both"/>
      </w:pPr>
      <w:r w:rsidRPr="005A02CC">
        <w:t xml:space="preserve">Sposób oceny parametrów technicznych i użytkowych (kryterium nr 2) nastąpi na podstawie kryteriów i punktacji określonych w Załączniku </w:t>
      </w:r>
      <w:r>
        <w:t>n</w:t>
      </w:r>
      <w:r w:rsidRPr="005A02CC">
        <w:t xml:space="preserve">r </w:t>
      </w:r>
      <w:r>
        <w:t>3</w:t>
      </w:r>
      <w:r w:rsidRPr="005A02CC">
        <w:t xml:space="preserve"> do Specyfikacji.</w:t>
      </w:r>
      <w:r w:rsidR="0032317E">
        <w:t xml:space="preserve"> </w:t>
      </w:r>
    </w:p>
    <w:p w14:paraId="7BF78989" w14:textId="77777777" w:rsidR="005A02CC" w:rsidRDefault="0032317E" w:rsidP="0032317E">
      <w:pPr>
        <w:pStyle w:val="Akapitzlist"/>
        <w:numPr>
          <w:ilvl w:val="0"/>
          <w:numId w:val="23"/>
        </w:numPr>
        <w:spacing w:after="0"/>
        <w:jc w:val="both"/>
      </w:pPr>
      <w:r>
        <w:t xml:space="preserve">Przy obliczaniu liczby punktów w kryterium nr </w:t>
      </w:r>
      <w:r w:rsidR="005A02CC">
        <w:t>3</w:t>
      </w:r>
      <w:r>
        <w:t xml:space="preserve">  „termin dostawy odczynników”, Zamawiający  zastosuje następujące wyliczenie:</w:t>
      </w:r>
    </w:p>
    <w:p w14:paraId="248DBFF0" w14:textId="77777777" w:rsidR="005A02CC" w:rsidRDefault="0032317E" w:rsidP="0032317E">
      <w:pPr>
        <w:pStyle w:val="Akapitzlist"/>
        <w:numPr>
          <w:ilvl w:val="1"/>
          <w:numId w:val="23"/>
        </w:numPr>
        <w:spacing w:after="0"/>
        <w:jc w:val="both"/>
      </w:pPr>
      <w:r>
        <w:t xml:space="preserve">za termin  wynoszący </w:t>
      </w:r>
      <w:r w:rsidRPr="005A02CC">
        <w:rPr>
          <w:b/>
          <w:bCs/>
        </w:rPr>
        <w:t>5 dni roboczych</w:t>
      </w:r>
      <w:r>
        <w:t xml:space="preserve"> (maksymalny termin graniczny) </w:t>
      </w:r>
      <w:r w:rsidR="005A02CC">
        <w:t>–</w:t>
      </w:r>
      <w:r>
        <w:t xml:space="preserve"> </w:t>
      </w:r>
      <w:r w:rsidRPr="005A02CC">
        <w:rPr>
          <w:b/>
          <w:bCs/>
        </w:rPr>
        <w:t>0 pkt</w:t>
      </w:r>
      <w:r>
        <w:t>;</w:t>
      </w:r>
    </w:p>
    <w:p w14:paraId="4CDFB192" w14:textId="77777777" w:rsidR="005A02CC" w:rsidRDefault="0032317E" w:rsidP="0032317E">
      <w:pPr>
        <w:pStyle w:val="Akapitzlist"/>
        <w:numPr>
          <w:ilvl w:val="1"/>
          <w:numId w:val="23"/>
        </w:numPr>
        <w:spacing w:after="0"/>
        <w:jc w:val="both"/>
      </w:pPr>
      <w:r>
        <w:t xml:space="preserve">za termin wynoszący </w:t>
      </w:r>
      <w:r w:rsidRPr="005A02CC">
        <w:rPr>
          <w:b/>
          <w:bCs/>
        </w:rPr>
        <w:t>4 dni robocze</w:t>
      </w:r>
      <w:r>
        <w:t xml:space="preserve"> </w:t>
      </w:r>
      <w:r w:rsidR="005A02CC">
        <w:t>–</w:t>
      </w:r>
      <w:r>
        <w:t xml:space="preserve"> </w:t>
      </w:r>
      <w:r w:rsidRPr="005A02CC">
        <w:rPr>
          <w:b/>
          <w:bCs/>
        </w:rPr>
        <w:t>2 pkt</w:t>
      </w:r>
      <w:r>
        <w:t>;</w:t>
      </w:r>
    </w:p>
    <w:p w14:paraId="2C93FEEE" w14:textId="77777777" w:rsidR="005A02CC" w:rsidRDefault="0032317E" w:rsidP="0032317E">
      <w:pPr>
        <w:pStyle w:val="Akapitzlist"/>
        <w:numPr>
          <w:ilvl w:val="1"/>
          <w:numId w:val="23"/>
        </w:numPr>
        <w:spacing w:after="0"/>
        <w:jc w:val="both"/>
      </w:pPr>
      <w:r>
        <w:t xml:space="preserve">za termin  wynoszący </w:t>
      </w:r>
      <w:r w:rsidRPr="005A02CC">
        <w:rPr>
          <w:b/>
          <w:bCs/>
        </w:rPr>
        <w:t>3 dni  robocze</w:t>
      </w:r>
      <w:r>
        <w:t xml:space="preserve"> </w:t>
      </w:r>
      <w:r w:rsidR="005A02CC">
        <w:t>–</w:t>
      </w:r>
      <w:r>
        <w:t xml:space="preserve"> </w:t>
      </w:r>
      <w:r w:rsidRPr="005A02CC">
        <w:rPr>
          <w:b/>
          <w:bCs/>
        </w:rPr>
        <w:t>3 pkt</w:t>
      </w:r>
      <w:r>
        <w:t>;</w:t>
      </w:r>
    </w:p>
    <w:p w14:paraId="699E28A0" w14:textId="3B4660EA" w:rsidR="0032317E" w:rsidRDefault="0032317E" w:rsidP="0032317E">
      <w:pPr>
        <w:pStyle w:val="Akapitzlist"/>
        <w:numPr>
          <w:ilvl w:val="1"/>
          <w:numId w:val="23"/>
        </w:numPr>
        <w:spacing w:after="0"/>
        <w:jc w:val="both"/>
      </w:pPr>
      <w:r>
        <w:t xml:space="preserve">za termin  wynoszący </w:t>
      </w:r>
      <w:r w:rsidRPr="005A02CC">
        <w:rPr>
          <w:b/>
          <w:bCs/>
        </w:rPr>
        <w:t>2 dni robocze</w:t>
      </w:r>
      <w:r>
        <w:t xml:space="preserve">  (minimalny termin graniczny) </w:t>
      </w:r>
      <w:r w:rsidR="005A02CC">
        <w:t>–</w:t>
      </w:r>
      <w:r>
        <w:t xml:space="preserve"> </w:t>
      </w:r>
      <w:r w:rsidRPr="005A02CC">
        <w:rPr>
          <w:b/>
          <w:bCs/>
        </w:rPr>
        <w:t>5 pkt</w:t>
      </w:r>
      <w:r>
        <w:t>.</w:t>
      </w:r>
    </w:p>
    <w:p w14:paraId="257D4344" w14:textId="187E27DB" w:rsidR="0032317E" w:rsidRDefault="0032317E" w:rsidP="005A02CC">
      <w:pPr>
        <w:pStyle w:val="Akapitzlist"/>
        <w:spacing w:after="0"/>
        <w:ind w:left="360"/>
        <w:jc w:val="both"/>
      </w:pPr>
      <w:r>
        <w:t>Zgodnie z warunkami SIWZ maksymalny termin dostawy zamówionego towaru  wynosi 5 dni  roboczych.</w:t>
      </w:r>
      <w:r w:rsidR="005A02CC">
        <w:t xml:space="preserve"> </w:t>
      </w:r>
      <w:r>
        <w:t xml:space="preserve">Jeżeli Wykonawca w formularzu ofertowym nie wskaże terminu dostawy  </w:t>
      </w:r>
      <w:r>
        <w:lastRenderedPageBreak/>
        <w:t>zamówionego towaru</w:t>
      </w:r>
      <w:r w:rsidR="005A02CC">
        <w:t xml:space="preserve">, </w:t>
      </w:r>
      <w:r>
        <w:t xml:space="preserve">Zamawiający uzna, że  Wykonawca  zrealizuje dostawę przedmiotu zamówienia  w terminie  wymaganym przez  Zamawiającego </w:t>
      </w:r>
      <w:r w:rsidR="005A02CC">
        <w:t xml:space="preserve">wynoszącym </w:t>
      </w:r>
      <w:r>
        <w:t>5 dni robocz</w:t>
      </w:r>
      <w:r w:rsidR="005A02CC">
        <w:t>ych.</w:t>
      </w:r>
      <w:r>
        <w:t xml:space="preserve"> </w:t>
      </w:r>
    </w:p>
    <w:p w14:paraId="3ACBAF49" w14:textId="209CBA09" w:rsidR="008A2304" w:rsidRDefault="008A2304" w:rsidP="008A2304">
      <w:pPr>
        <w:pStyle w:val="Akapitzlist"/>
        <w:numPr>
          <w:ilvl w:val="0"/>
          <w:numId w:val="23"/>
        </w:numPr>
        <w:spacing w:after="0"/>
        <w:jc w:val="both"/>
      </w:pPr>
      <w:r w:rsidRPr="008A2304">
        <w:t>Ocena wg kryterium „termin realizacji zamówienia” dokonana zostanie w oparciu o informację zawartą w formularzu ofertowym</w:t>
      </w:r>
    </w:p>
    <w:p w14:paraId="7E20DD2A" w14:textId="77777777" w:rsidR="005A02CC" w:rsidRDefault="0032317E" w:rsidP="0032317E">
      <w:pPr>
        <w:pStyle w:val="Akapitzlist"/>
        <w:numPr>
          <w:ilvl w:val="0"/>
          <w:numId w:val="23"/>
        </w:numPr>
        <w:spacing w:after="0"/>
        <w:jc w:val="both"/>
      </w:pPr>
      <w:r>
        <w:t xml:space="preserve">Punktacja przyznawana ofertom w poszczególnych kryteriach będzie liczona  z dokładnością do dwóch miejsc po przecinku. </w:t>
      </w:r>
    </w:p>
    <w:p w14:paraId="653D12FF" w14:textId="77777777" w:rsidR="008A2304" w:rsidRDefault="0032317E" w:rsidP="0032317E">
      <w:pPr>
        <w:pStyle w:val="Akapitzlist"/>
        <w:numPr>
          <w:ilvl w:val="0"/>
          <w:numId w:val="23"/>
        </w:numPr>
        <w:spacing w:after="0"/>
        <w:jc w:val="both"/>
      </w:pPr>
      <w:r>
        <w:t xml:space="preserve">Wynik </w:t>
      </w:r>
      <w:r w:rsidR="005A02CC">
        <w:t>–</w:t>
      </w:r>
      <w:r>
        <w:t xml:space="preserve"> za najkorzystniejszą, zostanie uznana oferta przedstawiająca najkorzystniejszy bilans punktów,</w:t>
      </w:r>
      <w:r w:rsidR="008A2304">
        <w:t xml:space="preserve"> </w:t>
      </w:r>
      <w:r>
        <w:t>przyznanych na podstawie ustalonych kryteriów oceny ofert tj. suma punktów otrzymanych w kryterium nr 1</w:t>
      </w:r>
      <w:r w:rsidR="008A2304">
        <w:t xml:space="preserve">, </w:t>
      </w:r>
      <w:r>
        <w:t>kryterium nr 2</w:t>
      </w:r>
      <w:r w:rsidR="008A2304">
        <w:t xml:space="preserve"> oraz kryterium nr 3</w:t>
      </w:r>
      <w:r>
        <w:t xml:space="preserve"> (cena</w:t>
      </w:r>
      <w:r w:rsidR="008A2304">
        <w:t>, ocena parametrów technicznych i użytkowych oraz</w:t>
      </w:r>
      <w:r>
        <w:t xml:space="preserve"> termin  dostawy). </w:t>
      </w:r>
    </w:p>
    <w:p w14:paraId="3CB0884E" w14:textId="77777777" w:rsidR="008A2304" w:rsidRDefault="0032317E" w:rsidP="0032317E">
      <w:pPr>
        <w:pStyle w:val="Akapitzlist"/>
        <w:numPr>
          <w:ilvl w:val="0"/>
          <w:numId w:val="23"/>
        </w:numPr>
        <w:spacing w:after="0"/>
        <w:jc w:val="both"/>
      </w:pPr>
      <w:r>
        <w:t xml:space="preserve">Jeżeli zaoferowana cena lub koszt, lub ich istotne części składowe, wydają się rażąco niskie </w:t>
      </w:r>
      <w:r w:rsidR="008A2304">
        <w:br/>
      </w:r>
      <w: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8A2304">
        <w:t xml:space="preserve"> </w:t>
      </w:r>
      <w:r>
        <w:t xml:space="preserve">W przypadku gdy cena całkowita oferty jest niższa o co najmniej 30% od: </w:t>
      </w:r>
    </w:p>
    <w:p w14:paraId="5D23AAAA" w14:textId="77777777" w:rsidR="008A2304" w:rsidRDefault="0032317E" w:rsidP="0032317E">
      <w:pPr>
        <w:pStyle w:val="Akapitzlist"/>
        <w:numPr>
          <w:ilvl w:val="1"/>
          <w:numId w:val="23"/>
        </w:numPr>
        <w:spacing w:after="0"/>
        <w:jc w:val="both"/>
      </w:pPr>
      <w:r>
        <w:t>wartości zamówienia powiększonej o należny podatek od towarów i usług, ustalonej przed wszczęciem</w:t>
      </w:r>
      <w:r w:rsidR="008A2304">
        <w:t xml:space="preserve"> </w:t>
      </w:r>
      <w:r>
        <w:t>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2C752694" w14:textId="594148D6" w:rsidR="0032317E" w:rsidRDefault="0032317E" w:rsidP="0032317E">
      <w:pPr>
        <w:pStyle w:val="Akapitzlist"/>
        <w:numPr>
          <w:ilvl w:val="1"/>
          <w:numId w:val="23"/>
        </w:numPr>
        <w:spacing w:after="0"/>
        <w:jc w:val="both"/>
      </w:pPr>
      <w:r>
        <w:t xml:space="preserve">wartości zamówienia powiększonej o należny podatek od towarów i usług, zaktualizowanej </w:t>
      </w:r>
      <w:r w:rsidR="008A2304">
        <w:br/>
      </w:r>
      <w:r>
        <w:t>z uwzględnieniem okoliczności, które wpływają na to ustalenie a nastąpiły po wszczęciu</w:t>
      </w:r>
      <w:r w:rsidR="008A2304">
        <w:t xml:space="preserve"> </w:t>
      </w:r>
      <w:r>
        <w:t>postępowania, w szczególności istotnej zmiany cen rynkowych, zamawiający może zwrócić się o udzielenie wyjaśnień, o których mowa w art. 90  ust. 1.</w:t>
      </w:r>
    </w:p>
    <w:p w14:paraId="2555C7D2" w14:textId="77777777" w:rsidR="0032317E" w:rsidRDefault="0032317E" w:rsidP="0032317E">
      <w:pPr>
        <w:spacing w:after="0"/>
        <w:jc w:val="both"/>
      </w:pPr>
    </w:p>
    <w:p w14:paraId="27F596B1" w14:textId="776034AE" w:rsidR="0032317E" w:rsidRPr="008A2304" w:rsidRDefault="0032317E" w:rsidP="008A2304">
      <w:pPr>
        <w:pStyle w:val="Akapitzlist"/>
        <w:numPr>
          <w:ilvl w:val="0"/>
          <w:numId w:val="1"/>
        </w:numPr>
        <w:spacing w:after="0"/>
        <w:jc w:val="both"/>
        <w:rPr>
          <w:b/>
          <w:bCs/>
        </w:rPr>
      </w:pPr>
      <w:r w:rsidRPr="008A2304">
        <w:rPr>
          <w:b/>
          <w:bCs/>
        </w:rPr>
        <w:t>INFORMACJE O FORMALNOŚCIACH,  JAKIE  POWINNY  BYĆ  DOPEŁNIONE PO WYBORZE OFERTY W CELU ZAWARCIA UMOWY W SPRAWIE ZAMÓWIENIA</w:t>
      </w:r>
    </w:p>
    <w:p w14:paraId="13A2DA52" w14:textId="77777777" w:rsidR="0032317E" w:rsidRDefault="0032317E" w:rsidP="0032317E">
      <w:pPr>
        <w:spacing w:after="0"/>
        <w:jc w:val="both"/>
      </w:pPr>
    </w:p>
    <w:p w14:paraId="7F7A0ED6"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realizacji zamówienia publicznego zawarta zostanie z uwzględnieniem postanowień wynikających z treści niniejszej SIWZ oraz danych zawartych w ofercie. </w:t>
      </w:r>
    </w:p>
    <w:p w14:paraId="089812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 xml:space="preserve">Umowa w sprawie zamówienia publicznego zostanie zawarta w terminie nie krótszym niż 5 dni od dnia przekazania zawiadomienia o wyborze oferty (art. 94 ust. 1 pkt. 2) W przypadku gdy </w:t>
      </w:r>
      <w:r w:rsidRPr="008A2304">
        <w:rPr>
          <w:rFonts w:ascii="Calibri" w:eastAsia="Calibri" w:hAnsi="Calibri" w:cs="Times New Roman"/>
        </w:rPr>
        <w:br/>
        <w:t xml:space="preserve">w postępowaniu o udzielenie zamówienia zostanie złożona tylko jedna oferta, zamawiający przewiduje możliwość zawarcia umowy w terminie krótszym niż 5 dni (art. 94 ust. 2 pkt.1 lit. a). </w:t>
      </w:r>
    </w:p>
    <w:p w14:paraId="4D0E0598" w14:textId="77777777" w:rsidR="008A2304" w:rsidRPr="008A2304" w:rsidRDefault="008A2304" w:rsidP="008A2304">
      <w:pPr>
        <w:numPr>
          <w:ilvl w:val="0"/>
          <w:numId w:val="28"/>
        </w:numPr>
        <w:spacing w:after="0"/>
        <w:contextualSpacing/>
        <w:jc w:val="both"/>
        <w:rPr>
          <w:rFonts w:ascii="Calibri" w:eastAsia="Calibri" w:hAnsi="Calibri" w:cs="Times New Roman"/>
        </w:rPr>
      </w:pPr>
      <w:r w:rsidRPr="008A2304">
        <w:rPr>
          <w:rFonts w:ascii="Calibri" w:eastAsia="Calibri" w:hAnsi="Calibri" w:cs="Times New Roman"/>
        </w:rP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14:paraId="254AB39E" w14:textId="77777777" w:rsidR="0032317E" w:rsidRDefault="0032317E" w:rsidP="0032317E">
      <w:pPr>
        <w:spacing w:after="0"/>
        <w:jc w:val="both"/>
      </w:pPr>
    </w:p>
    <w:p w14:paraId="3DD98911" w14:textId="057B91C5" w:rsidR="0032317E" w:rsidRPr="008A2304" w:rsidRDefault="0032317E" w:rsidP="008A2304">
      <w:pPr>
        <w:pStyle w:val="Akapitzlist"/>
        <w:numPr>
          <w:ilvl w:val="0"/>
          <w:numId w:val="1"/>
        </w:numPr>
        <w:spacing w:after="0"/>
        <w:jc w:val="both"/>
        <w:rPr>
          <w:b/>
          <w:bCs/>
        </w:rPr>
      </w:pPr>
      <w:r w:rsidRPr="008A2304">
        <w:rPr>
          <w:b/>
          <w:bCs/>
        </w:rPr>
        <w:t>ZABEZPIECZENIE  NALEŻYTEGO WYKONANIA UMOWY</w:t>
      </w:r>
    </w:p>
    <w:p w14:paraId="65471F19" w14:textId="77777777" w:rsidR="008A2304" w:rsidRDefault="008A2304" w:rsidP="0032317E">
      <w:pPr>
        <w:spacing w:after="0"/>
        <w:jc w:val="both"/>
      </w:pPr>
    </w:p>
    <w:p w14:paraId="1B30B951" w14:textId="7EA39990" w:rsidR="0032317E" w:rsidRDefault="0032317E" w:rsidP="0032317E">
      <w:pPr>
        <w:spacing w:after="0"/>
        <w:jc w:val="both"/>
      </w:pPr>
      <w:r>
        <w:t xml:space="preserve">Zamawiający nie przewiduje  wniesienia  zabezpieczenia należytego wykonania umowy. </w:t>
      </w:r>
    </w:p>
    <w:p w14:paraId="1803B90C" w14:textId="15E231EB" w:rsidR="008A2304" w:rsidRDefault="008A2304" w:rsidP="0032317E">
      <w:pPr>
        <w:spacing w:after="0"/>
        <w:jc w:val="both"/>
      </w:pPr>
    </w:p>
    <w:p w14:paraId="21A1CCC1" w14:textId="77777777" w:rsidR="007D75C4" w:rsidRDefault="007D75C4" w:rsidP="0032317E">
      <w:pPr>
        <w:spacing w:after="0"/>
        <w:jc w:val="both"/>
      </w:pPr>
    </w:p>
    <w:p w14:paraId="0B1F66F0" w14:textId="3E98A913" w:rsidR="0032317E" w:rsidRPr="008A2304" w:rsidRDefault="0032317E" w:rsidP="008A2304">
      <w:pPr>
        <w:pStyle w:val="Akapitzlist"/>
        <w:numPr>
          <w:ilvl w:val="0"/>
          <w:numId w:val="1"/>
        </w:numPr>
        <w:spacing w:after="0"/>
        <w:jc w:val="both"/>
        <w:rPr>
          <w:b/>
          <w:bCs/>
        </w:rPr>
      </w:pPr>
      <w:r w:rsidRPr="008A2304">
        <w:rPr>
          <w:b/>
          <w:bCs/>
        </w:rPr>
        <w:lastRenderedPageBreak/>
        <w:t xml:space="preserve">ISTOTNE  DLA  STRON  POSTANOWIENIA,  KTÓRE  ZOSTANĄ WPROWADZONE DO  TREŚCI ZAWIERANEJ UMOWY W SPRAWIE ZAMÓWIENIA PUBLICZNEGO, OGÓLNE WARUNKI UMOWY ALBO  WZÓR UMOWY </w:t>
      </w:r>
    </w:p>
    <w:p w14:paraId="47515960" w14:textId="77777777" w:rsidR="008A2304" w:rsidRDefault="0032317E" w:rsidP="0032317E">
      <w:pPr>
        <w:spacing w:after="0"/>
        <w:jc w:val="both"/>
      </w:pPr>
      <w:r>
        <w:t xml:space="preserve">          </w:t>
      </w:r>
    </w:p>
    <w:p w14:paraId="6F8D4785" w14:textId="77777777" w:rsidR="00B670A8" w:rsidRDefault="0032317E" w:rsidP="0032317E">
      <w:pPr>
        <w:pStyle w:val="Akapitzlist"/>
        <w:numPr>
          <w:ilvl w:val="0"/>
          <w:numId w:val="29"/>
        </w:numPr>
        <w:spacing w:after="0"/>
        <w:jc w:val="both"/>
      </w:pPr>
      <w:bookmarkStart w:id="0" w:name="_GoBack"/>
      <w:r>
        <w:t xml:space="preserve">Istotne </w:t>
      </w:r>
      <w:r w:rsidR="008A2304">
        <w:t>p</w:t>
      </w:r>
      <w:r>
        <w:t xml:space="preserve">ostanowienia umowy Zamawiający zawarł w </w:t>
      </w:r>
      <w:r w:rsidR="008A2304" w:rsidRPr="00B670A8">
        <w:rPr>
          <w:b/>
          <w:bCs/>
        </w:rPr>
        <w:t>P</w:t>
      </w:r>
      <w:r w:rsidRPr="00B670A8">
        <w:rPr>
          <w:b/>
          <w:bCs/>
        </w:rPr>
        <w:t>rojekcie umowy</w:t>
      </w:r>
      <w:r>
        <w:t xml:space="preserve"> stanowiący</w:t>
      </w:r>
      <w:r w:rsidR="008A2304">
        <w:t>m</w:t>
      </w:r>
      <w:r>
        <w:t xml:space="preserve">  </w:t>
      </w:r>
      <w:r w:rsidRPr="00B670A8">
        <w:rPr>
          <w:b/>
          <w:bCs/>
        </w:rPr>
        <w:t xml:space="preserve">Załącznik </w:t>
      </w:r>
      <w:r w:rsidR="00B670A8">
        <w:rPr>
          <w:b/>
          <w:bCs/>
        </w:rPr>
        <w:br/>
      </w:r>
      <w:r w:rsidR="008A2304" w:rsidRPr="00B670A8">
        <w:rPr>
          <w:b/>
          <w:bCs/>
        </w:rPr>
        <w:t>n</w:t>
      </w:r>
      <w:r w:rsidRPr="00B670A8">
        <w:rPr>
          <w:b/>
          <w:bCs/>
        </w:rPr>
        <w:t>r 7</w:t>
      </w:r>
      <w:r>
        <w:t xml:space="preserve"> Specyfikacji. </w:t>
      </w:r>
    </w:p>
    <w:p w14:paraId="4D0928BE" w14:textId="77777777" w:rsidR="00B670A8" w:rsidRDefault="0032317E" w:rsidP="0032317E">
      <w:pPr>
        <w:pStyle w:val="Akapitzlist"/>
        <w:numPr>
          <w:ilvl w:val="0"/>
          <w:numId w:val="29"/>
        </w:numPr>
        <w:spacing w:after="0"/>
        <w:jc w:val="both"/>
      </w:pPr>
      <w:r>
        <w:t>Zamawiający przewiduje w ramach zawartej umowy zmiany dotyczące:</w:t>
      </w:r>
    </w:p>
    <w:p w14:paraId="03420D99" w14:textId="77777777" w:rsidR="00B670A8" w:rsidRDefault="0032317E" w:rsidP="0032317E">
      <w:pPr>
        <w:pStyle w:val="Akapitzlist"/>
        <w:numPr>
          <w:ilvl w:val="1"/>
          <w:numId w:val="29"/>
        </w:numPr>
        <w:spacing w:after="0"/>
        <w:jc w:val="both"/>
      </w:pPr>
      <w:r>
        <w:t>zmiany stawek podatkowych, wynikające ze zmiany podatku VAT,</w:t>
      </w:r>
    </w:p>
    <w:p w14:paraId="0BA64AA8" w14:textId="426BC3F1" w:rsidR="0032317E" w:rsidRDefault="0032317E" w:rsidP="0032317E">
      <w:pPr>
        <w:pStyle w:val="Akapitzlist"/>
        <w:numPr>
          <w:ilvl w:val="1"/>
          <w:numId w:val="29"/>
        </w:numPr>
        <w:spacing w:after="0"/>
        <w:jc w:val="both"/>
      </w:pPr>
      <w:r>
        <w:t>numeru katalogowego produktu będącego przedmiotem umowy, nazwy  produktu przy zachowaniu jego</w:t>
      </w:r>
      <w:r w:rsidR="00B670A8">
        <w:t xml:space="preserve"> </w:t>
      </w:r>
      <w:r>
        <w:t>parametrów, sposobu konfekcjonowania w sytuacji gdy: wprowadzony zostanie do sprzedaży przez Wykonawcę produkt  zmodyfikowany/ udoskonalony, zaistnieje  konieczność wymiany/uzupełnienia elementów składowych</w:t>
      </w:r>
      <w:r w:rsidR="00B670A8">
        <w:t xml:space="preserve"> </w:t>
      </w:r>
      <w:r>
        <w:t xml:space="preserve">aparatury, w związku </w:t>
      </w:r>
      <w:r w:rsidR="00B670A8">
        <w:br/>
      </w:r>
      <w:r>
        <w:t xml:space="preserve">z postępem technologicznym.  </w:t>
      </w:r>
    </w:p>
    <w:p w14:paraId="2664FD78" w14:textId="5370948D" w:rsidR="0032317E" w:rsidRDefault="0032317E" w:rsidP="00B670A8">
      <w:pPr>
        <w:pStyle w:val="Akapitzlist"/>
        <w:numPr>
          <w:ilvl w:val="0"/>
          <w:numId w:val="29"/>
        </w:numPr>
        <w:spacing w:after="0"/>
        <w:jc w:val="both"/>
      </w:pPr>
      <w:r>
        <w:t>Zmiany zapisów umowy określone  w ust.</w:t>
      </w:r>
      <w:r w:rsidR="00B670A8">
        <w:t xml:space="preserve"> 2</w:t>
      </w:r>
      <w:r>
        <w:t xml:space="preserve"> będą dokonywane w formie pisemnej (aneksu do umowy). </w:t>
      </w:r>
    </w:p>
    <w:bookmarkEnd w:id="0"/>
    <w:p w14:paraId="32222A8E" w14:textId="77777777" w:rsidR="00294AE0" w:rsidRDefault="00294AE0" w:rsidP="00294AE0">
      <w:pPr>
        <w:spacing w:after="0"/>
        <w:jc w:val="both"/>
      </w:pPr>
    </w:p>
    <w:p w14:paraId="0C450F91" w14:textId="0C4AF753" w:rsidR="0032317E" w:rsidRDefault="0032317E" w:rsidP="00B670A8">
      <w:pPr>
        <w:pStyle w:val="Akapitzlist"/>
        <w:numPr>
          <w:ilvl w:val="0"/>
          <w:numId w:val="1"/>
        </w:numPr>
        <w:spacing w:after="0"/>
        <w:jc w:val="both"/>
      </w:pPr>
      <w:r w:rsidRPr="00B670A8">
        <w:rPr>
          <w:b/>
          <w:bCs/>
        </w:rPr>
        <w:t>POUCZENIE O ŚRODKACH OCHRONY PRAWNEJ PRZYSŁUGUJĄCYCH</w:t>
      </w:r>
      <w:r w:rsidR="00B670A8" w:rsidRPr="00B670A8">
        <w:rPr>
          <w:b/>
          <w:bCs/>
        </w:rPr>
        <w:t xml:space="preserve"> </w:t>
      </w:r>
      <w:r w:rsidRPr="00B670A8">
        <w:rPr>
          <w:b/>
          <w:bCs/>
        </w:rPr>
        <w:t>WYKONAWCY</w:t>
      </w:r>
      <w:r w:rsidR="00B670A8" w:rsidRPr="00B670A8">
        <w:rPr>
          <w:b/>
          <w:bCs/>
        </w:rPr>
        <w:t xml:space="preserve"> </w:t>
      </w:r>
      <w:r w:rsidRPr="00B670A8">
        <w:rPr>
          <w:b/>
          <w:bCs/>
        </w:rPr>
        <w:t>W</w:t>
      </w:r>
      <w:r w:rsidR="00B670A8" w:rsidRPr="00B670A8">
        <w:rPr>
          <w:b/>
          <w:bCs/>
        </w:rPr>
        <w:t xml:space="preserve"> </w:t>
      </w:r>
      <w:r w:rsidRPr="00B670A8">
        <w:rPr>
          <w:b/>
          <w:bCs/>
        </w:rPr>
        <w:t>TOKU  POSTĘPOWANIA O UDZIELENIE ZAMÓWIENIA</w:t>
      </w:r>
    </w:p>
    <w:p w14:paraId="5072E6D8" w14:textId="77777777" w:rsidR="0032317E" w:rsidRDefault="0032317E" w:rsidP="0032317E">
      <w:pPr>
        <w:spacing w:after="0"/>
        <w:jc w:val="both"/>
      </w:pPr>
    </w:p>
    <w:p w14:paraId="61AA94E1"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Środki ochrony prawnej: </w:t>
      </w:r>
    </w:p>
    <w:p w14:paraId="681E6071"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 xml:space="preserve">odwołanie </w:t>
      </w:r>
    </w:p>
    <w:p w14:paraId="7066ADAF" w14:textId="77777777" w:rsidR="00B670A8" w:rsidRPr="00B670A8" w:rsidRDefault="00B670A8" w:rsidP="00B670A8">
      <w:pPr>
        <w:numPr>
          <w:ilvl w:val="1"/>
          <w:numId w:val="30"/>
        </w:numPr>
        <w:spacing w:after="0"/>
        <w:contextualSpacing/>
        <w:jc w:val="both"/>
        <w:rPr>
          <w:rFonts w:ascii="Calibri" w:eastAsia="Calibri" w:hAnsi="Calibri" w:cs="Times New Roman"/>
        </w:rPr>
      </w:pPr>
      <w:r w:rsidRPr="00B670A8">
        <w:rPr>
          <w:rFonts w:ascii="Calibri" w:eastAsia="Calibri" w:hAnsi="Calibri" w:cs="Times New Roman"/>
        </w:rPr>
        <w:t>skarga</w:t>
      </w:r>
    </w:p>
    <w:p w14:paraId="2E21FC39" w14:textId="77777777" w:rsidR="00B670A8" w:rsidRPr="00B670A8" w:rsidRDefault="00B670A8" w:rsidP="00B670A8">
      <w:pPr>
        <w:spacing w:after="0"/>
        <w:jc w:val="both"/>
        <w:rPr>
          <w:rFonts w:ascii="Calibri" w:eastAsia="Calibri" w:hAnsi="Calibri" w:cs="Times New Roman"/>
        </w:rPr>
      </w:pPr>
    </w:p>
    <w:p w14:paraId="68D5F50A"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Odwołanie</w:t>
      </w:r>
    </w:p>
    <w:p w14:paraId="732674C5" w14:textId="77777777" w:rsidR="00B670A8" w:rsidRPr="00B670A8" w:rsidRDefault="00B670A8" w:rsidP="00B670A8">
      <w:pPr>
        <w:spacing w:after="0"/>
        <w:jc w:val="both"/>
        <w:rPr>
          <w:rFonts w:ascii="Calibri" w:eastAsia="Calibri" w:hAnsi="Calibri" w:cs="Times New Roman"/>
        </w:rPr>
      </w:pPr>
      <w:r w:rsidRPr="00B670A8">
        <w:rPr>
          <w:rFonts w:ascii="Calibri" w:eastAsia="Calibri" w:hAnsi="Calibri" w:cs="Times New Roman"/>
        </w:rPr>
        <w:t xml:space="preserve">Odwołanie przysługuje na czynności o których mowa w art. 180 ust. 2 ustawy na zasadach określonych w art. 180 ust. 3-5 ustawy w terminie 5 dni: </w:t>
      </w:r>
    </w:p>
    <w:p w14:paraId="255A983D"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przesłania informacji o czynności Zamawiającego stanowiącej podstawę jego wniesienia;</w:t>
      </w:r>
    </w:p>
    <w:p w14:paraId="1F8F1A94" w14:textId="77777777" w:rsidR="00B670A8" w:rsidRPr="00B670A8" w:rsidRDefault="00B670A8" w:rsidP="00B670A8">
      <w:pPr>
        <w:numPr>
          <w:ilvl w:val="0"/>
          <w:numId w:val="31"/>
        </w:numPr>
        <w:spacing w:after="0"/>
        <w:contextualSpacing/>
        <w:jc w:val="both"/>
        <w:rPr>
          <w:rFonts w:ascii="Calibri" w:eastAsia="Calibri" w:hAnsi="Calibri" w:cs="Times New Roman"/>
        </w:rPr>
      </w:pPr>
      <w:r w:rsidRPr="00B670A8">
        <w:rPr>
          <w:rFonts w:ascii="Calibri" w:eastAsia="Calibri" w:hAnsi="Calibri" w:cs="Times New Roman"/>
        </w:rPr>
        <w:t>od dnia zamieszczenia ogłoszenia w Biuletynie Zamówień Publicznych lub Specyfikacji Istotnych Warunków Zamówienia na stronie internetowej.</w:t>
      </w:r>
    </w:p>
    <w:p w14:paraId="4FFB5F01" w14:textId="77777777" w:rsidR="00B670A8" w:rsidRPr="00B670A8" w:rsidRDefault="00B670A8" w:rsidP="00B670A8">
      <w:pPr>
        <w:spacing w:after="0"/>
        <w:jc w:val="both"/>
        <w:rPr>
          <w:rFonts w:ascii="Calibri" w:eastAsia="Calibri" w:hAnsi="Calibri" w:cs="Times New Roman"/>
        </w:rPr>
      </w:pPr>
    </w:p>
    <w:p w14:paraId="79788EE3"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b/>
        </w:rPr>
        <w:t xml:space="preserve">Skarga </w:t>
      </w:r>
    </w:p>
    <w:p w14:paraId="210E9F64" w14:textId="77777777" w:rsidR="00B670A8" w:rsidRPr="00B670A8" w:rsidRDefault="00B670A8" w:rsidP="00B670A8">
      <w:pPr>
        <w:spacing w:after="0"/>
        <w:jc w:val="both"/>
        <w:rPr>
          <w:rFonts w:ascii="Calibri" w:eastAsia="Calibri" w:hAnsi="Calibri" w:cs="Times New Roman"/>
          <w:b/>
        </w:rPr>
      </w:pPr>
      <w:r w:rsidRPr="00B670A8">
        <w:rPr>
          <w:rFonts w:ascii="Calibri" w:eastAsia="Calibri" w:hAnsi="Calibri" w:cs="Times New Roman"/>
        </w:rPr>
        <w:t xml:space="preserve">Na orzeczenie Izby stronom oraz uczestnikom postępowania odwoławczego przysługuje skarga do Sądu na zasadach określonych w art. od 198a do 198g ustawy. </w:t>
      </w:r>
    </w:p>
    <w:p w14:paraId="49057BCC" w14:textId="77777777" w:rsidR="00B670A8" w:rsidRPr="00B670A8" w:rsidRDefault="00B670A8" w:rsidP="00B670A8">
      <w:pPr>
        <w:spacing w:after="0"/>
        <w:jc w:val="both"/>
        <w:rPr>
          <w:rFonts w:ascii="Calibri" w:eastAsia="Calibri" w:hAnsi="Calibri" w:cs="Times New Roman"/>
        </w:rPr>
      </w:pPr>
    </w:p>
    <w:p w14:paraId="726B0AFC" w14:textId="77777777" w:rsidR="00B670A8" w:rsidRPr="00B670A8" w:rsidRDefault="00B670A8" w:rsidP="00B670A8">
      <w:pPr>
        <w:numPr>
          <w:ilvl w:val="0"/>
          <w:numId w:val="30"/>
        </w:numPr>
        <w:spacing w:after="0"/>
        <w:contextualSpacing/>
        <w:jc w:val="both"/>
        <w:rPr>
          <w:rFonts w:ascii="Calibri" w:eastAsia="Calibri" w:hAnsi="Calibri" w:cs="Times New Roman"/>
        </w:rPr>
      </w:pPr>
      <w:r w:rsidRPr="00B670A8">
        <w:rPr>
          <w:rFonts w:ascii="Calibri" w:eastAsia="Calibri" w:hAnsi="Calibri" w:cs="Times New Roman"/>
        </w:rPr>
        <w:t xml:space="preserve">Szczegółowe informacje w zakresie środków ochrony prawnej, znajdują się w ustawie Prawo zamówień publicznych w Dziale VI Środki ochrony prawnej. </w:t>
      </w:r>
    </w:p>
    <w:p w14:paraId="0F916980"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Adres Urzędu Zamówień Publicznych: </w:t>
      </w:r>
    </w:p>
    <w:p w14:paraId="588902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Krajowa Izba Odwoławcza </w:t>
      </w:r>
    </w:p>
    <w:p w14:paraId="1B1FBF08" w14:textId="77777777" w:rsidR="00B670A8" w:rsidRPr="00B670A8" w:rsidRDefault="00B670A8" w:rsidP="00B670A8">
      <w:pPr>
        <w:spacing w:after="0"/>
        <w:ind w:left="360"/>
        <w:contextualSpacing/>
        <w:jc w:val="both"/>
        <w:rPr>
          <w:rFonts w:ascii="Calibri" w:eastAsia="Calibri" w:hAnsi="Calibri" w:cs="Times New Roman"/>
          <w:b/>
        </w:rPr>
      </w:pPr>
      <w:r w:rsidRPr="00B670A8">
        <w:rPr>
          <w:rFonts w:ascii="Calibri" w:eastAsia="Calibri" w:hAnsi="Calibri" w:cs="Times New Roman"/>
          <w:b/>
        </w:rPr>
        <w:t xml:space="preserve">ul. Postępu 17 a </w:t>
      </w:r>
    </w:p>
    <w:p w14:paraId="2BF04C61" w14:textId="77777777" w:rsidR="00B670A8" w:rsidRPr="00B670A8" w:rsidRDefault="00B670A8" w:rsidP="00B670A8">
      <w:pPr>
        <w:spacing w:after="0"/>
        <w:ind w:left="360"/>
        <w:contextualSpacing/>
        <w:jc w:val="both"/>
        <w:rPr>
          <w:rFonts w:ascii="Calibri" w:eastAsia="Calibri" w:hAnsi="Calibri" w:cs="Times New Roman"/>
        </w:rPr>
      </w:pPr>
      <w:r w:rsidRPr="00B670A8">
        <w:rPr>
          <w:rFonts w:ascii="Calibri" w:eastAsia="Calibri" w:hAnsi="Calibri" w:cs="Times New Roman"/>
          <w:b/>
        </w:rPr>
        <w:t>02 – 676 Warszawa</w:t>
      </w:r>
      <w:r w:rsidRPr="00B670A8">
        <w:rPr>
          <w:rFonts w:ascii="Calibri" w:eastAsia="Calibri" w:hAnsi="Calibri" w:cs="Times New Roman"/>
        </w:rPr>
        <w:t xml:space="preserve"> </w:t>
      </w:r>
    </w:p>
    <w:p w14:paraId="255BC5B1" w14:textId="77777777" w:rsidR="002408BA" w:rsidRDefault="002408BA" w:rsidP="0032317E">
      <w:pPr>
        <w:spacing w:after="0"/>
        <w:jc w:val="both"/>
      </w:pPr>
    </w:p>
    <w:p w14:paraId="2267C7D9" w14:textId="6518F3D2" w:rsidR="0032317E" w:rsidRPr="002408BA" w:rsidRDefault="0032317E" w:rsidP="002408BA">
      <w:pPr>
        <w:pStyle w:val="Akapitzlist"/>
        <w:numPr>
          <w:ilvl w:val="0"/>
          <w:numId w:val="1"/>
        </w:numPr>
        <w:spacing w:after="0"/>
        <w:jc w:val="both"/>
        <w:rPr>
          <w:b/>
          <w:bCs/>
        </w:rPr>
      </w:pPr>
      <w:r w:rsidRPr="002408BA">
        <w:rPr>
          <w:b/>
          <w:bCs/>
        </w:rPr>
        <w:t xml:space="preserve">INFORMACJA O PRZEWIDYWANYCH ZAMÓWIENIACH UZUPEŁNIAJACYCH, O KTÓRYCH MOWA W ART. 67 UST. 1 PKT 7 </w:t>
      </w:r>
    </w:p>
    <w:p w14:paraId="6468F23A" w14:textId="77777777" w:rsidR="002408BA" w:rsidRDefault="002408BA" w:rsidP="0032317E">
      <w:pPr>
        <w:spacing w:after="0"/>
        <w:jc w:val="both"/>
      </w:pPr>
    </w:p>
    <w:p w14:paraId="4CCEAD44" w14:textId="52E63415" w:rsidR="0032317E" w:rsidRDefault="0032317E" w:rsidP="0032317E">
      <w:pPr>
        <w:spacing w:after="0"/>
        <w:jc w:val="both"/>
      </w:pPr>
      <w:r>
        <w:t>Zamawiający nie przewiduje  zamówień uzupełniających, o których mowa w art. 67 ust.1 pkt.7.</w:t>
      </w:r>
    </w:p>
    <w:p w14:paraId="2CB0FFED" w14:textId="77777777" w:rsidR="002408BA" w:rsidRDefault="002408BA" w:rsidP="0032317E">
      <w:pPr>
        <w:spacing w:after="0"/>
        <w:jc w:val="both"/>
      </w:pPr>
    </w:p>
    <w:p w14:paraId="54B07788" w14:textId="7023E910" w:rsidR="0032317E" w:rsidRPr="002408BA" w:rsidRDefault="0032317E" w:rsidP="002408BA">
      <w:pPr>
        <w:pStyle w:val="Akapitzlist"/>
        <w:numPr>
          <w:ilvl w:val="0"/>
          <w:numId w:val="1"/>
        </w:numPr>
        <w:spacing w:after="0"/>
        <w:jc w:val="both"/>
        <w:rPr>
          <w:b/>
          <w:bCs/>
        </w:rPr>
      </w:pPr>
      <w:r w:rsidRPr="002408BA">
        <w:rPr>
          <w:b/>
          <w:bCs/>
        </w:rPr>
        <w:lastRenderedPageBreak/>
        <w:t>OPIS CZĘŚCI  ZAMÓWIENIA</w:t>
      </w:r>
    </w:p>
    <w:p w14:paraId="006E939B" w14:textId="77777777" w:rsidR="002408BA" w:rsidRDefault="002408BA" w:rsidP="0032317E">
      <w:pPr>
        <w:spacing w:after="0"/>
        <w:jc w:val="both"/>
      </w:pPr>
    </w:p>
    <w:p w14:paraId="77751C79" w14:textId="722E9748" w:rsidR="0032317E" w:rsidRDefault="0032317E" w:rsidP="0032317E">
      <w:pPr>
        <w:spacing w:after="0"/>
        <w:jc w:val="both"/>
      </w:pPr>
      <w:r>
        <w:t>Zamawiający nie  dopuszcza możliwości składania ofert częściowych.</w:t>
      </w:r>
    </w:p>
    <w:p w14:paraId="62D24ED5" w14:textId="77777777" w:rsidR="0032317E" w:rsidRDefault="0032317E" w:rsidP="0032317E">
      <w:pPr>
        <w:spacing w:after="0"/>
        <w:jc w:val="both"/>
      </w:pPr>
    </w:p>
    <w:p w14:paraId="39272B67" w14:textId="5C88100C" w:rsidR="0032317E" w:rsidRPr="00EE12A8" w:rsidRDefault="0032317E" w:rsidP="00EE12A8">
      <w:pPr>
        <w:pStyle w:val="Akapitzlist"/>
        <w:numPr>
          <w:ilvl w:val="0"/>
          <w:numId w:val="1"/>
        </w:numPr>
        <w:spacing w:after="0"/>
        <w:jc w:val="both"/>
        <w:rPr>
          <w:b/>
          <w:bCs/>
        </w:rPr>
      </w:pPr>
      <w:r w:rsidRPr="00EE12A8">
        <w:rPr>
          <w:b/>
          <w:bCs/>
        </w:rPr>
        <w:t>OFERTY  WARIANTOWE</w:t>
      </w:r>
    </w:p>
    <w:p w14:paraId="4B76689D" w14:textId="77777777" w:rsidR="00EE12A8" w:rsidRDefault="0032317E" w:rsidP="0032317E">
      <w:pPr>
        <w:spacing w:after="0"/>
        <w:jc w:val="both"/>
      </w:pPr>
      <w:r>
        <w:t xml:space="preserve">        </w:t>
      </w:r>
    </w:p>
    <w:p w14:paraId="2EB8E915" w14:textId="66D31917" w:rsidR="0032317E" w:rsidRDefault="0032317E" w:rsidP="0032317E">
      <w:pPr>
        <w:spacing w:after="0"/>
        <w:jc w:val="both"/>
      </w:pPr>
      <w:r>
        <w:t>Zamawiający nie dopuszcza składania ofert wariantowych.</w:t>
      </w:r>
    </w:p>
    <w:p w14:paraId="766AA377" w14:textId="77777777" w:rsidR="00EE12A8" w:rsidRDefault="00EE12A8" w:rsidP="0032317E">
      <w:pPr>
        <w:spacing w:after="0"/>
        <w:jc w:val="both"/>
      </w:pPr>
    </w:p>
    <w:p w14:paraId="3116B622" w14:textId="1791F59F" w:rsidR="0032317E" w:rsidRPr="00EE12A8" w:rsidRDefault="0032317E" w:rsidP="00EE12A8">
      <w:pPr>
        <w:pStyle w:val="Akapitzlist"/>
        <w:numPr>
          <w:ilvl w:val="0"/>
          <w:numId w:val="1"/>
        </w:numPr>
        <w:spacing w:after="0"/>
        <w:jc w:val="both"/>
        <w:rPr>
          <w:b/>
          <w:bCs/>
        </w:rPr>
      </w:pPr>
      <w:r w:rsidRPr="00EE12A8">
        <w:rPr>
          <w:b/>
          <w:bCs/>
        </w:rPr>
        <w:t>INFORMACJE  DOTYCZĄCE  WALUT  OBCYCH  W  JAKICH DOPUSZCZA SIĘ PROWADZENIE  ROZLICZEŃ Z  ZAMAWIAJĄCYM</w:t>
      </w:r>
    </w:p>
    <w:p w14:paraId="2BE0D731" w14:textId="77777777" w:rsidR="00EE12A8" w:rsidRDefault="00EE12A8" w:rsidP="0032317E">
      <w:pPr>
        <w:spacing w:after="0"/>
        <w:jc w:val="both"/>
      </w:pPr>
    </w:p>
    <w:p w14:paraId="32566962" w14:textId="7F02DCE2" w:rsidR="0032317E" w:rsidRDefault="0032317E" w:rsidP="0032317E">
      <w:pPr>
        <w:spacing w:after="0"/>
        <w:jc w:val="both"/>
      </w:pPr>
      <w:r>
        <w:t xml:space="preserve">Zamawiający nie dopuszcza  rozliczeń w walutach obcych.           </w:t>
      </w:r>
    </w:p>
    <w:p w14:paraId="030D34CB" w14:textId="77777777" w:rsidR="00EE12A8" w:rsidRDefault="00EE12A8" w:rsidP="0032317E">
      <w:pPr>
        <w:spacing w:after="0"/>
        <w:jc w:val="both"/>
      </w:pPr>
    </w:p>
    <w:p w14:paraId="2E3A4B9E" w14:textId="32806771" w:rsidR="0032317E" w:rsidRPr="00EE12A8" w:rsidRDefault="0032317E" w:rsidP="00EE12A8">
      <w:pPr>
        <w:pStyle w:val="Akapitzlist"/>
        <w:numPr>
          <w:ilvl w:val="0"/>
          <w:numId w:val="1"/>
        </w:numPr>
        <w:spacing w:after="0"/>
        <w:jc w:val="both"/>
        <w:rPr>
          <w:b/>
          <w:bCs/>
        </w:rPr>
      </w:pPr>
      <w:r w:rsidRPr="00EE12A8">
        <w:rPr>
          <w:b/>
          <w:bCs/>
        </w:rPr>
        <w:t>AUKCJA  ELEKTRONICZNA</w:t>
      </w:r>
    </w:p>
    <w:p w14:paraId="03F6A7F5" w14:textId="77777777" w:rsidR="00EE12A8" w:rsidRDefault="00EE12A8" w:rsidP="0032317E">
      <w:pPr>
        <w:spacing w:after="0"/>
        <w:jc w:val="both"/>
      </w:pPr>
    </w:p>
    <w:p w14:paraId="2D18C8E1" w14:textId="25C4A4E5" w:rsidR="0032317E" w:rsidRDefault="0032317E" w:rsidP="0032317E">
      <w:pPr>
        <w:spacing w:after="0"/>
        <w:jc w:val="both"/>
      </w:pPr>
      <w:r>
        <w:t>Zamawiający nie przewiduje prowadzenia aukcji elektronicznej.</w:t>
      </w:r>
    </w:p>
    <w:p w14:paraId="4BF68AE2" w14:textId="66F3616A" w:rsidR="0032317E" w:rsidRPr="00EE12A8" w:rsidRDefault="0032317E" w:rsidP="00EE12A8">
      <w:pPr>
        <w:pStyle w:val="Akapitzlist"/>
        <w:numPr>
          <w:ilvl w:val="0"/>
          <w:numId w:val="1"/>
        </w:numPr>
        <w:spacing w:after="0"/>
        <w:jc w:val="both"/>
        <w:rPr>
          <w:b/>
          <w:bCs/>
        </w:rPr>
      </w:pPr>
      <w:r w:rsidRPr="00EE12A8">
        <w:rPr>
          <w:b/>
          <w:bCs/>
        </w:rPr>
        <w:t>KOSZTY  UDZIAŁU  W  POSTEPOWANIU  O  ZAMÓWIENIE  PUBLICZNE</w:t>
      </w:r>
    </w:p>
    <w:p w14:paraId="56F16BBF" w14:textId="77777777" w:rsidR="00EE12A8" w:rsidRDefault="00EE12A8" w:rsidP="0032317E">
      <w:pPr>
        <w:spacing w:after="0"/>
        <w:jc w:val="both"/>
      </w:pPr>
    </w:p>
    <w:p w14:paraId="66BAAE2D" w14:textId="0BB9BEDC" w:rsidR="0032317E" w:rsidRDefault="0032317E" w:rsidP="0032317E">
      <w:pPr>
        <w:spacing w:after="0"/>
        <w:jc w:val="both"/>
      </w:pPr>
      <w:r>
        <w:t>Zamawiający nie przewiduje zwrotu kosztów udziału w postępowaniu, z wyłączeniem art.93 ust.</w:t>
      </w:r>
      <w:r w:rsidR="00EE12A8">
        <w:t xml:space="preserve"> </w:t>
      </w:r>
      <w:r>
        <w:t xml:space="preserve">4 ustawy Pzp. </w:t>
      </w:r>
    </w:p>
    <w:p w14:paraId="7D6515E3" w14:textId="77777777" w:rsidR="00EE12A8" w:rsidRDefault="00EE12A8" w:rsidP="0032317E">
      <w:pPr>
        <w:spacing w:after="0"/>
        <w:jc w:val="both"/>
      </w:pPr>
    </w:p>
    <w:p w14:paraId="2B2BE6AD" w14:textId="45FFB23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UST.3a</w:t>
      </w:r>
    </w:p>
    <w:p w14:paraId="40F15D9A" w14:textId="06A0A627" w:rsidR="00EE12A8" w:rsidRDefault="00EE12A8" w:rsidP="00EE12A8">
      <w:pPr>
        <w:spacing w:after="0"/>
        <w:ind w:left="720"/>
        <w:jc w:val="both"/>
      </w:pPr>
    </w:p>
    <w:p w14:paraId="1CB0F19E" w14:textId="0B511723" w:rsidR="0032317E" w:rsidRDefault="0032317E" w:rsidP="0032317E">
      <w:pPr>
        <w:spacing w:after="0"/>
        <w:jc w:val="both"/>
      </w:pPr>
      <w:r>
        <w:t>Zamawiający nie przewiduje stosowania wymagań z art.29 ust.3a.</w:t>
      </w:r>
    </w:p>
    <w:p w14:paraId="74591393" w14:textId="77777777" w:rsidR="00EE12A8" w:rsidRDefault="00EE12A8" w:rsidP="0032317E">
      <w:pPr>
        <w:spacing w:after="0"/>
        <w:jc w:val="both"/>
      </w:pPr>
    </w:p>
    <w:p w14:paraId="5A4804F4" w14:textId="54CA5179" w:rsidR="0032317E" w:rsidRPr="00EE12A8" w:rsidRDefault="0032317E" w:rsidP="00EE12A8">
      <w:pPr>
        <w:pStyle w:val="Akapitzlist"/>
        <w:numPr>
          <w:ilvl w:val="0"/>
          <w:numId w:val="1"/>
        </w:numPr>
        <w:spacing w:after="0"/>
        <w:jc w:val="both"/>
        <w:rPr>
          <w:b/>
          <w:bCs/>
        </w:rPr>
      </w:pPr>
      <w:r w:rsidRPr="00EE12A8">
        <w:rPr>
          <w:b/>
          <w:bCs/>
        </w:rPr>
        <w:t>INFORMACJE O WYMAGANIACH O KTÓRYCH MOWA W ART.29 UST.4</w:t>
      </w:r>
    </w:p>
    <w:p w14:paraId="17F2E72D" w14:textId="77777777" w:rsidR="0032317E" w:rsidRDefault="0032317E" w:rsidP="0032317E">
      <w:pPr>
        <w:spacing w:after="0"/>
        <w:jc w:val="both"/>
      </w:pPr>
    </w:p>
    <w:p w14:paraId="5C9B575A" w14:textId="5D219C4E" w:rsidR="0032317E" w:rsidRDefault="0032317E" w:rsidP="0032317E">
      <w:pPr>
        <w:spacing w:after="0"/>
        <w:jc w:val="both"/>
      </w:pPr>
      <w:r>
        <w:t>Zamawiający nie przewiduje stosowania wymagań z art.29 ust.4.</w:t>
      </w:r>
    </w:p>
    <w:p w14:paraId="520F7348" w14:textId="77777777" w:rsidR="00EE12A8" w:rsidRDefault="0032317E" w:rsidP="0032317E">
      <w:pPr>
        <w:spacing w:after="0"/>
        <w:jc w:val="both"/>
      </w:pPr>
      <w:r>
        <w:t xml:space="preserve"> </w:t>
      </w:r>
    </w:p>
    <w:p w14:paraId="2DB10386" w14:textId="4BD40453" w:rsidR="0032317E" w:rsidRPr="00EE12A8" w:rsidRDefault="0032317E" w:rsidP="00EE12A8">
      <w:pPr>
        <w:pStyle w:val="Akapitzlist"/>
        <w:numPr>
          <w:ilvl w:val="0"/>
          <w:numId w:val="1"/>
        </w:numPr>
        <w:spacing w:after="0"/>
        <w:jc w:val="both"/>
        <w:rPr>
          <w:b/>
          <w:bCs/>
        </w:rPr>
      </w:pPr>
      <w:r w:rsidRPr="00EE12A8">
        <w:rPr>
          <w:b/>
          <w:bCs/>
        </w:rPr>
        <w:t>INFORMACJE DOTYCZĄCE PODWYKONAWCY</w:t>
      </w:r>
    </w:p>
    <w:p w14:paraId="09A1FEFF" w14:textId="77777777" w:rsidR="00EE12A8" w:rsidRDefault="00EE12A8" w:rsidP="0032317E">
      <w:pPr>
        <w:spacing w:after="0"/>
        <w:jc w:val="both"/>
      </w:pPr>
    </w:p>
    <w:p w14:paraId="369CC453" w14:textId="36093DF2" w:rsidR="0032317E" w:rsidRDefault="0032317E" w:rsidP="0032317E">
      <w:pPr>
        <w:spacing w:after="0"/>
        <w:jc w:val="both"/>
      </w:pPr>
      <w:r>
        <w:t>Zamawiający żąda wskazania przez Wykonawcę części zamówienia, których wykonanie</w:t>
      </w:r>
      <w:r w:rsidR="00EE12A8">
        <w:t xml:space="preserve"> </w:t>
      </w:r>
      <w:r>
        <w:t xml:space="preserve">zamierza    powierzyć podwykonawcom i podania przez Wykonawcę firm podwykonawców.  </w:t>
      </w:r>
    </w:p>
    <w:p w14:paraId="2DDA8981" w14:textId="77777777" w:rsidR="00EE12A8" w:rsidRDefault="00EE12A8" w:rsidP="00EE12A8">
      <w:pPr>
        <w:spacing w:after="0"/>
        <w:jc w:val="both"/>
        <w:rPr>
          <w:b/>
          <w:bCs/>
        </w:rPr>
      </w:pPr>
    </w:p>
    <w:p w14:paraId="2A149682" w14:textId="34D814B1" w:rsidR="00EE12A8" w:rsidRDefault="00EE12A8" w:rsidP="00EE12A8">
      <w:pPr>
        <w:pStyle w:val="Akapitzlist"/>
        <w:numPr>
          <w:ilvl w:val="0"/>
          <w:numId w:val="1"/>
        </w:numPr>
        <w:spacing w:after="0"/>
        <w:jc w:val="both"/>
      </w:pPr>
      <w:r w:rsidRPr="00EE12A8">
        <w:rPr>
          <w:b/>
          <w:bCs/>
        </w:rPr>
        <w:t>ADRES POCZTY ELEKTRONICZNEJ, ADRES STRONY INTERNETOWEJ NIEZBĘDNY DO  POROZUMIEWANIA SIĘ DROGĄ ELEKTRONICZNĄ</w:t>
      </w:r>
    </w:p>
    <w:p w14:paraId="68A78C9B" w14:textId="69890A40" w:rsidR="00EE12A8" w:rsidRPr="00EE12A8" w:rsidRDefault="00EE12A8" w:rsidP="00294AE0">
      <w:pPr>
        <w:spacing w:after="0"/>
        <w:contextualSpacing/>
        <w:jc w:val="both"/>
        <w:rPr>
          <w:rFonts w:ascii="Calibri" w:eastAsia="Calibri" w:hAnsi="Calibri" w:cs="Times New Roman"/>
        </w:rPr>
      </w:pPr>
    </w:p>
    <w:p w14:paraId="7ECA00EE" w14:textId="57AC4C4B" w:rsidR="00EE12A8" w:rsidRDefault="00EE12A8" w:rsidP="00EE12A8">
      <w:pPr>
        <w:numPr>
          <w:ilvl w:val="0"/>
          <w:numId w:val="36"/>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6"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14:paraId="07F7C718" w14:textId="0E2C06C9" w:rsidR="00294AE0" w:rsidRPr="00EE12A8" w:rsidRDefault="00294AE0" w:rsidP="00EE12A8">
      <w:pPr>
        <w:numPr>
          <w:ilvl w:val="0"/>
          <w:numId w:val="36"/>
        </w:numPr>
        <w:spacing w:after="0"/>
        <w:contextualSpacing/>
        <w:jc w:val="both"/>
        <w:rPr>
          <w:rFonts w:ascii="Calibri" w:eastAsia="Calibri" w:hAnsi="Calibri" w:cs="Times New Roman"/>
        </w:rPr>
      </w:pPr>
      <w:r>
        <w:rPr>
          <w:rFonts w:ascii="Calibri" w:eastAsia="Calibri" w:hAnsi="Calibri" w:cs="Times New Roman"/>
        </w:rPr>
        <w:t xml:space="preserve">Adres poczty elektronicznej: </w:t>
      </w:r>
      <w:hyperlink r:id="rId17" w:history="1">
        <w:r w:rsidRPr="00294AE0">
          <w:rPr>
            <w:rStyle w:val="Hipercze"/>
            <w:rFonts w:ascii="Calibri" w:eastAsia="Calibri" w:hAnsi="Calibri" w:cs="Times New Roman"/>
            <w:b/>
          </w:rPr>
          <w:t>zamowienia@spzoz-wegrow.home.pl</w:t>
        </w:r>
      </w:hyperlink>
      <w:r>
        <w:rPr>
          <w:rFonts w:ascii="Calibri" w:eastAsia="Calibri" w:hAnsi="Calibri" w:cs="Times New Roman"/>
        </w:rPr>
        <w:t xml:space="preserve"> </w:t>
      </w:r>
    </w:p>
    <w:p w14:paraId="26929682" w14:textId="77777777" w:rsidR="00EE12A8" w:rsidRDefault="00EE12A8" w:rsidP="00EE12A8">
      <w:pPr>
        <w:spacing w:after="0"/>
        <w:jc w:val="both"/>
      </w:pPr>
    </w:p>
    <w:p w14:paraId="0DE86C1D" w14:textId="6C371DCA" w:rsidR="0032317E" w:rsidRPr="00EE12A8" w:rsidRDefault="0032317E" w:rsidP="00EE12A8">
      <w:pPr>
        <w:pStyle w:val="Akapitzlist"/>
        <w:numPr>
          <w:ilvl w:val="0"/>
          <w:numId w:val="1"/>
        </w:numPr>
        <w:spacing w:after="0"/>
        <w:jc w:val="both"/>
        <w:rPr>
          <w:b/>
          <w:bCs/>
        </w:rPr>
      </w:pPr>
      <w:r w:rsidRPr="00EE12A8">
        <w:rPr>
          <w:b/>
          <w:bCs/>
        </w:rPr>
        <w:t>POSTANOWIENIA KOŃCOWE</w:t>
      </w:r>
    </w:p>
    <w:p w14:paraId="2888464A" w14:textId="77777777" w:rsidR="0032317E" w:rsidRDefault="0032317E" w:rsidP="0032317E">
      <w:pPr>
        <w:spacing w:after="0"/>
        <w:jc w:val="both"/>
      </w:pPr>
    </w:p>
    <w:p w14:paraId="0BC0CC9F"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Zamawiający powiadomi niezwłocznie wykonawców o wyniku postępowania zgodnie </w:t>
      </w:r>
      <w:r w:rsidRPr="00EE12A8">
        <w:rPr>
          <w:rFonts w:ascii="Calibri" w:eastAsia="Calibri" w:hAnsi="Calibri" w:cs="Times New Roman"/>
        </w:rPr>
        <w:br/>
        <w:t>z wymogami art. 92 ustawy.</w:t>
      </w:r>
    </w:p>
    <w:p w14:paraId="7E769812"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Zasady udostępniania dokumentów</w:t>
      </w:r>
    </w:p>
    <w:p w14:paraId="26B4E01A"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 xml:space="preserve">Uczestnicy postępowania mają prawo wglądu do treści protokołu wraz z załącznikami po dokonaniu wyboru najkorzystniejszej oferty lub unieważnieniu postępowania oraz prawo </w:t>
      </w:r>
      <w:r w:rsidRPr="00EE12A8">
        <w:rPr>
          <w:rFonts w:ascii="Calibri" w:eastAsia="Calibri" w:hAnsi="Calibri" w:cs="Times New Roman"/>
        </w:rPr>
        <w:lastRenderedPageBreak/>
        <w:t>wglądu do ofert w trakcie prowadzonego postępowania z wyjątkiem dokumentów stanowiących tajemnicę przedsiębiorstwa w rozumieniu przepisów o zwalczaniu nieuczciwej konkurencji zastrzeżonych przez uczestników postępowania.</w:t>
      </w:r>
    </w:p>
    <w:p w14:paraId="04061F23" w14:textId="77777777" w:rsidR="00EE12A8" w:rsidRPr="00EE12A8" w:rsidRDefault="00EE12A8" w:rsidP="00EE12A8">
      <w:pPr>
        <w:numPr>
          <w:ilvl w:val="1"/>
          <w:numId w:val="41"/>
        </w:numPr>
        <w:spacing w:after="0"/>
        <w:contextualSpacing/>
        <w:jc w:val="both"/>
        <w:rPr>
          <w:rFonts w:ascii="Calibri" w:eastAsia="Calibri" w:hAnsi="Calibri" w:cs="Times New Roman"/>
        </w:rPr>
      </w:pPr>
      <w:r w:rsidRPr="00EE12A8">
        <w:rPr>
          <w:rFonts w:ascii="Calibri" w:eastAsia="Calibri" w:hAnsi="Calibri" w:cs="Times New Roman"/>
        </w:rPr>
        <w:t>Udostępnienie zainteresowanym odbywać się będzie wg poniższych zasad:</w:t>
      </w:r>
    </w:p>
    <w:p w14:paraId="79E5457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przekazanie protokołu lub załączników następuje przy użyciu środków komunikacji elektronicznej,</w:t>
      </w:r>
    </w:p>
    <w:p w14:paraId="6BA62E68"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w przypadku protokołu lub załączników sporządzonych w postaci papierowej, jeżeli </w:t>
      </w:r>
      <w:r w:rsidRPr="00EE12A8">
        <w:rPr>
          <w:rFonts w:ascii="Calibri" w:eastAsia="Calibri" w:hAnsi="Calibri" w:cs="Times New Roman"/>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14F3FB2"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rsidRPr="00EE12A8">
        <w:rPr>
          <w:rFonts w:ascii="Calibri" w:eastAsia="Calibri" w:hAnsi="Calibri" w:cs="Times New Roman"/>
        </w:rPr>
        <w:br/>
        <w:t>w postępowaniu,</w:t>
      </w:r>
    </w:p>
    <w:p w14:paraId="384B6981" w14:textId="77777777" w:rsidR="00EE12A8" w:rsidRPr="00EE12A8" w:rsidRDefault="00EE12A8" w:rsidP="00EE12A8">
      <w:pPr>
        <w:numPr>
          <w:ilvl w:val="0"/>
          <w:numId w:val="42"/>
        </w:numPr>
        <w:spacing w:after="0"/>
        <w:contextualSpacing/>
        <w:jc w:val="both"/>
        <w:rPr>
          <w:rFonts w:ascii="Calibri" w:eastAsia="Calibri" w:hAnsi="Calibri" w:cs="Times New Roman"/>
        </w:rPr>
      </w:pPr>
      <w:r w:rsidRPr="00EE12A8">
        <w:rPr>
          <w:rFonts w:ascii="Calibri" w:eastAsia="Calibri" w:hAnsi="Calibri" w:cs="Times New Roman"/>
        </w:rPr>
        <w:t xml:space="preserve">Zamawiający udostępnia wnioskodawcy protokół lub załączniki niezwłocznie. </w:t>
      </w:r>
    </w:p>
    <w:p w14:paraId="401B4B89"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W wyjątkowych przypadkach, w szczególności związanych z zapewnieniem sprawnego toku prac dotyczących badania i oceny ofert, zamawiający udostępnia odpowiednio oferty lub wnioski </w:t>
      </w:r>
      <w:r w:rsidRPr="00EE12A8">
        <w:rPr>
          <w:rFonts w:ascii="Calibri" w:eastAsia="Calibri" w:hAnsi="Calibri" w:cs="Times New Roman"/>
        </w:rPr>
        <w:br/>
        <w:t xml:space="preserve">o dopuszczenie do udziału w postępowaniu w terminie przez siebie wyznaczonym, nie później jednak niż odpowiednio w dniu przekazania informacji o wyborze najkorzystniejszej oferty lub </w:t>
      </w:r>
      <w:r w:rsidRPr="00EE12A8">
        <w:rPr>
          <w:rFonts w:ascii="Calibri" w:eastAsia="Calibri" w:hAnsi="Calibri" w:cs="Times New Roman"/>
        </w:rPr>
        <w:br/>
        <w:t xml:space="preserve">w dniu przekazania informacji o wynikach oceny spełniania warunków udziału w postępowaniu </w:t>
      </w:r>
      <w:r w:rsidRPr="00EE12A8">
        <w:rPr>
          <w:rFonts w:ascii="Calibri" w:eastAsia="Calibri" w:hAnsi="Calibri" w:cs="Times New Roman"/>
        </w:rPr>
        <w:br/>
        <w:t xml:space="preserve">i otrzymanych ocenach spełniania tych warunków albo w dniu przekazania informacji </w:t>
      </w:r>
      <w:r w:rsidRPr="00EE12A8">
        <w:rPr>
          <w:rFonts w:ascii="Calibri" w:eastAsia="Calibri" w:hAnsi="Calibri" w:cs="Times New Roman"/>
        </w:rPr>
        <w:br/>
        <w:t xml:space="preserve">o unieważnieniu postępowania. </w:t>
      </w:r>
    </w:p>
    <w:p w14:paraId="722DA028" w14:textId="77777777" w:rsidR="00EE12A8" w:rsidRPr="00EE12A8" w:rsidRDefault="00EE12A8" w:rsidP="00EE12A8">
      <w:pPr>
        <w:numPr>
          <w:ilvl w:val="0"/>
          <w:numId w:val="41"/>
        </w:numPr>
        <w:spacing w:after="0"/>
        <w:contextualSpacing/>
        <w:jc w:val="both"/>
        <w:rPr>
          <w:rFonts w:ascii="Calibri" w:eastAsia="Calibri" w:hAnsi="Calibri" w:cs="Times New Roman"/>
        </w:rPr>
      </w:pPr>
      <w:r w:rsidRPr="00EE12A8">
        <w:rPr>
          <w:rFonts w:ascii="Calibri" w:eastAsia="Calibri" w:hAnsi="Calibri" w:cs="Times New Roman"/>
        </w:rPr>
        <w:t xml:space="preserve">W sprawach nieuregulowanych zastosowanie mają przepisy ustawy Prawo zamówień publicznych oraz Kodeks cywilny. </w:t>
      </w:r>
    </w:p>
    <w:p w14:paraId="5B66131E" w14:textId="77777777" w:rsidR="00EE12A8" w:rsidRPr="00EE12A8" w:rsidRDefault="00EE12A8" w:rsidP="00EE12A8">
      <w:pPr>
        <w:spacing w:after="0"/>
        <w:jc w:val="both"/>
        <w:rPr>
          <w:rFonts w:ascii="Calibri" w:eastAsia="Calibri" w:hAnsi="Calibri" w:cs="Times New Roman"/>
        </w:rPr>
      </w:pPr>
    </w:p>
    <w:p w14:paraId="75F85803" w14:textId="77777777" w:rsidR="00EE12A8" w:rsidRPr="00EE12A8" w:rsidRDefault="00EE12A8" w:rsidP="00EE12A8">
      <w:pPr>
        <w:spacing w:after="0"/>
        <w:jc w:val="both"/>
        <w:rPr>
          <w:rFonts w:ascii="Calibri" w:eastAsia="Calibri" w:hAnsi="Calibri" w:cs="Times New Roman"/>
          <w:b/>
          <w:u w:val="single"/>
        </w:rPr>
      </w:pPr>
      <w:r w:rsidRPr="00EE12A8">
        <w:rPr>
          <w:rFonts w:ascii="Calibri" w:eastAsia="Calibri" w:hAnsi="Calibri" w:cs="Times New Roman"/>
          <w:b/>
          <w:u w:val="single"/>
        </w:rPr>
        <w:t>Zasada zastosowania klauzuli informacyjnej z art. 13 RODO</w:t>
      </w:r>
    </w:p>
    <w:p w14:paraId="53555D6E" w14:textId="77777777" w:rsidR="00EE12A8" w:rsidRPr="00EE12A8" w:rsidRDefault="00EE12A8" w:rsidP="00EE12A8">
      <w:pPr>
        <w:spacing w:after="0"/>
        <w:jc w:val="both"/>
        <w:rPr>
          <w:rFonts w:ascii="Calibri" w:eastAsia="Calibri" w:hAnsi="Calibri" w:cs="Times New Roman"/>
        </w:rPr>
      </w:pPr>
    </w:p>
    <w:p w14:paraId="0CEE25FF"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Informacje dotyczące administratora danych</w:t>
      </w:r>
    </w:p>
    <w:p w14:paraId="273463BB"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EE12A8">
        <w:rPr>
          <w:rFonts w:ascii="Calibri" w:eastAsia="Calibri" w:hAnsi="Calibri" w:cs="Times New Roman"/>
          <w:b/>
        </w:rPr>
        <w:t xml:space="preserve">listownie na adres: 07-100 Węgrów, ul. Kościuszki 15, poprzez e-mail: </w:t>
      </w:r>
      <w:hyperlink r:id="rId18" w:history="1">
        <w:r w:rsidRPr="00EE12A8">
          <w:rPr>
            <w:rFonts w:ascii="Calibri" w:eastAsia="Calibri" w:hAnsi="Calibri" w:cs="Times New Roman"/>
            <w:b/>
            <w:color w:val="0563C1"/>
            <w:u w:val="single"/>
          </w:rPr>
          <w:t>spzoz@onet.pl</w:t>
        </w:r>
      </w:hyperlink>
      <w:r w:rsidRPr="00EE12A8">
        <w:rPr>
          <w:rFonts w:ascii="Calibri" w:eastAsia="Calibri" w:hAnsi="Calibri" w:cs="Times New Roman"/>
          <w:b/>
        </w:rPr>
        <w:t xml:space="preserve"> telefonicznie: 25 792 28 33</w:t>
      </w:r>
    </w:p>
    <w:p w14:paraId="1FE2CA56"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Inspektor ochrony danych</w:t>
      </w:r>
    </w:p>
    <w:p w14:paraId="5A791111" w14:textId="77777777" w:rsidR="00EE12A8" w:rsidRPr="00EE12A8" w:rsidRDefault="00EE12A8" w:rsidP="00EE12A8">
      <w:pPr>
        <w:spacing w:after="0"/>
        <w:jc w:val="both"/>
        <w:rPr>
          <w:rFonts w:ascii="Calibri" w:eastAsia="Calibri" w:hAnsi="Calibri" w:cs="Times New Roman"/>
          <w:b/>
        </w:rPr>
      </w:pPr>
      <w:r w:rsidRPr="00EE12A8">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EE12A8">
        <w:rPr>
          <w:rFonts w:ascii="Calibri" w:eastAsia="Calibri" w:hAnsi="Calibri" w:cs="Times New Roman"/>
          <w:b/>
        </w:rPr>
        <w:t xml:space="preserve"> listownie na adres: 07-100 Węgrów, ul. Kościuszki 15 poprzez e-mail: </w:t>
      </w:r>
      <w:hyperlink r:id="rId19" w:history="1">
        <w:r w:rsidRPr="00EE12A8">
          <w:rPr>
            <w:rFonts w:ascii="Calibri" w:eastAsia="Calibri" w:hAnsi="Calibri" w:cs="Times New Roman"/>
            <w:b/>
            <w:color w:val="0563C1"/>
            <w:u w:val="single"/>
          </w:rPr>
          <w:t>spzoz@onet.pl</w:t>
        </w:r>
      </w:hyperlink>
      <w:r w:rsidRPr="00EE12A8">
        <w:rPr>
          <w:rFonts w:ascii="Calibri" w:eastAsia="Calibri" w:hAnsi="Calibri" w:cs="Times New Roman"/>
        </w:rPr>
        <w:t>, telefonicznie</w:t>
      </w:r>
      <w:r w:rsidRPr="00EE12A8">
        <w:rPr>
          <w:rFonts w:ascii="Calibri" w:eastAsia="Calibri" w:hAnsi="Calibri" w:cs="Times New Roman"/>
          <w:b/>
        </w:rPr>
        <w:t>: 25 792 28 33 tel. kom:  505 221 882</w:t>
      </w:r>
    </w:p>
    <w:p w14:paraId="7190B27B"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Cel przetwarzania Państwa danych oraz podstawy prawne</w:t>
      </w:r>
    </w:p>
    <w:p w14:paraId="571C1BC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w:t>
      </w:r>
      <w:r w:rsidRPr="00EE12A8">
        <w:rPr>
          <w:rFonts w:ascii="Calibri" w:eastAsia="Calibri" w:hAnsi="Calibri" w:cs="Times New Roman"/>
        </w:rPr>
        <w:lastRenderedPageBreak/>
        <w:t>zamawiający od wykonawcy w postępowaniu o udzielenie zamówienia (Dz. U 2016 r. poz. 1126) ustawa o narodowym zasobie archiwalnym i archiwach (tj. Dz.U. 2018 r. poz. 217 ze zm.).</w:t>
      </w:r>
    </w:p>
    <w:p w14:paraId="6C63A93E"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Okres przechowywania danych</w:t>
      </w:r>
    </w:p>
    <w:p w14:paraId="46608F9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14:paraId="01711BE0"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Komu przekazujemy Państwa dane?</w:t>
      </w:r>
    </w:p>
    <w:p w14:paraId="6B47248F"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EE12A8">
        <w:rPr>
          <w:rFonts w:ascii="Calibri" w:eastAsia="Calibri" w:hAnsi="Calibri" w:cs="Times New Roman"/>
        </w:rPr>
        <w:br/>
        <w:t xml:space="preserve">w dokumentach związanych z postępowaniem o za mówienie publiczne mogą być podmioty, </w:t>
      </w:r>
      <w:r w:rsidRPr="00EE12A8">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EE12A8">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3526708"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Przekazywanie danych poza Europejski Obszar Gospodarczy</w:t>
      </w:r>
    </w:p>
    <w:p w14:paraId="2B475E45"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14:paraId="6BF85807"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Przysługujące Państwu uprawnienia związane z przetwarzaniem danych osobowych</w:t>
      </w:r>
    </w:p>
    <w:p w14:paraId="3155F20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W odniesieniu do danych pozyskanych w związku z prowadzonym postępowaniem o udzielenie zamówienia publicznego przysługują Państwu następujące uprawnienia:</w:t>
      </w:r>
    </w:p>
    <w:p w14:paraId="4932457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dostępu do swoich danych oraz otrzymania ich kopii;</w:t>
      </w:r>
    </w:p>
    <w:p w14:paraId="289FC10C"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sprostowania (poprawiania) swoich danych;</w:t>
      </w:r>
    </w:p>
    <w:p w14:paraId="13BDA288"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14:paraId="6D110595"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prawo do ograniczenia przetwarzania danych, przy czym przepisy odrębne mogą wyłączyć możliwość skorzystania z tego praw,</w:t>
      </w:r>
    </w:p>
    <w:p w14:paraId="41101E97" w14:textId="77777777" w:rsidR="00EE12A8" w:rsidRPr="00EE12A8" w:rsidRDefault="00EE12A8" w:rsidP="00EE12A8">
      <w:pPr>
        <w:numPr>
          <w:ilvl w:val="1"/>
          <w:numId w:val="43"/>
        </w:numPr>
        <w:spacing w:after="0"/>
        <w:jc w:val="both"/>
        <w:rPr>
          <w:rFonts w:ascii="Calibri" w:eastAsia="Calibri" w:hAnsi="Calibri" w:cs="Times New Roman"/>
        </w:rPr>
      </w:pPr>
      <w:r w:rsidRPr="00EE12A8">
        <w:rPr>
          <w:rFonts w:ascii="Calibri" w:eastAsia="Calibri" w:hAnsi="Calibri" w:cs="Times New Roman"/>
        </w:rPr>
        <w:t xml:space="preserve">prawo do wniesienia skargi do Prezesa Urzędu Ochrony Danych Osobowych. </w:t>
      </w:r>
    </w:p>
    <w:p w14:paraId="22724B44"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Aby skorzystać z powyższych praw, należy się skontaktować z nami lub z naszym inspektorem ochrony danych</w:t>
      </w:r>
    </w:p>
    <w:p w14:paraId="15BE4353" w14:textId="77777777" w:rsidR="00EE12A8" w:rsidRPr="00EE12A8" w:rsidRDefault="00EE12A8" w:rsidP="00EE12A8">
      <w:pPr>
        <w:numPr>
          <w:ilvl w:val="0"/>
          <w:numId w:val="43"/>
        </w:numPr>
        <w:spacing w:after="0"/>
        <w:jc w:val="both"/>
        <w:rPr>
          <w:rFonts w:ascii="Calibri" w:eastAsia="Calibri" w:hAnsi="Calibri" w:cs="Times New Roman"/>
          <w:b/>
        </w:rPr>
      </w:pPr>
      <w:r w:rsidRPr="00EE12A8">
        <w:rPr>
          <w:rFonts w:ascii="Calibri" w:eastAsia="Calibri" w:hAnsi="Calibri" w:cs="Times New Roman"/>
          <w:b/>
        </w:rPr>
        <w:t>Obowiązek podania danych</w:t>
      </w:r>
    </w:p>
    <w:p w14:paraId="3F2995E7" w14:textId="77777777" w:rsidR="00EE12A8" w:rsidRPr="00EE12A8" w:rsidRDefault="00EE12A8" w:rsidP="00EE12A8">
      <w:pPr>
        <w:spacing w:after="0"/>
        <w:jc w:val="both"/>
        <w:rPr>
          <w:rFonts w:ascii="Calibri" w:eastAsia="Calibri" w:hAnsi="Calibri" w:cs="Times New Roman"/>
        </w:rPr>
      </w:pPr>
      <w:r w:rsidRPr="00EE12A8">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EE12A8">
        <w:rPr>
          <w:rFonts w:ascii="Calibri" w:eastAsia="Calibri" w:hAnsi="Calibri" w:cs="Times New Roman"/>
        </w:rPr>
        <w:br/>
        <w:t>z dnia 26 lipca 2016 r. w sprawie rodzajów dokumentów, jakie może żądać Zamawiający od wykonawcy w postępowaniu o udzielenie zamówienia (Dz. U 2016 r. poz. 1126).</w:t>
      </w:r>
    </w:p>
    <w:p w14:paraId="79B47A72" w14:textId="1FA7F72D" w:rsidR="00294AE0" w:rsidRPr="007D75C4" w:rsidRDefault="00EE12A8" w:rsidP="0032317E">
      <w:pPr>
        <w:numPr>
          <w:ilvl w:val="0"/>
          <w:numId w:val="43"/>
        </w:numPr>
        <w:spacing w:after="0"/>
        <w:jc w:val="both"/>
        <w:rPr>
          <w:rFonts w:ascii="Calibri" w:eastAsia="Calibri" w:hAnsi="Calibri" w:cs="Times New Roman"/>
        </w:rPr>
      </w:pPr>
      <w:r w:rsidRPr="00EE12A8">
        <w:rPr>
          <w:rFonts w:ascii="Calibri" w:eastAsia="Calibri" w:hAnsi="Calibri" w:cs="Times New Roman"/>
        </w:rPr>
        <w:t>W sprawach nieuregulowanych zastosowanie mają przepisy ustawy Prawo zamówień publicznych oraz Kodeks cywilny.</w:t>
      </w:r>
    </w:p>
    <w:p w14:paraId="7769F187" w14:textId="046FD8AB" w:rsidR="0032317E" w:rsidRPr="00EE12A8" w:rsidRDefault="0032317E" w:rsidP="00EE12A8">
      <w:pPr>
        <w:pStyle w:val="Akapitzlist"/>
        <w:numPr>
          <w:ilvl w:val="0"/>
          <w:numId w:val="1"/>
        </w:numPr>
        <w:spacing w:after="0"/>
        <w:jc w:val="both"/>
        <w:rPr>
          <w:b/>
          <w:bCs/>
        </w:rPr>
      </w:pPr>
      <w:r w:rsidRPr="00EE12A8">
        <w:rPr>
          <w:b/>
          <w:bCs/>
        </w:rPr>
        <w:lastRenderedPageBreak/>
        <w:t>ZAŁĄCZNIKI</w:t>
      </w:r>
    </w:p>
    <w:p w14:paraId="7100DC11" w14:textId="49075FF4" w:rsidR="00EE12A8" w:rsidRDefault="00EE12A8" w:rsidP="00EE12A8">
      <w:pPr>
        <w:spacing w:after="0"/>
        <w:ind w:left="720"/>
        <w:jc w:val="both"/>
      </w:pPr>
    </w:p>
    <w:p w14:paraId="3663B597" w14:textId="30C0D6E5" w:rsidR="0032317E" w:rsidRDefault="0032317E" w:rsidP="0032317E">
      <w:pPr>
        <w:spacing w:after="0"/>
        <w:jc w:val="both"/>
      </w:pPr>
      <w:r>
        <w:t>Załączniki składające się na integralną część Specyfikacji:</w:t>
      </w:r>
    </w:p>
    <w:p w14:paraId="0A5D46A9" w14:textId="77777777" w:rsidR="00EE12A8" w:rsidRDefault="0032317E" w:rsidP="0032317E">
      <w:pPr>
        <w:pStyle w:val="Akapitzlist"/>
        <w:numPr>
          <w:ilvl w:val="0"/>
          <w:numId w:val="44"/>
        </w:numPr>
        <w:spacing w:after="0"/>
        <w:jc w:val="both"/>
      </w:pPr>
      <w:r>
        <w:t xml:space="preserve">Załącznik </w:t>
      </w:r>
      <w:r w:rsidR="00EE12A8">
        <w:t>n</w:t>
      </w:r>
      <w:r>
        <w:t>r 1</w:t>
      </w:r>
      <w:r w:rsidR="00EE12A8">
        <w:t xml:space="preserve"> –</w:t>
      </w:r>
      <w:r>
        <w:t xml:space="preserve"> </w:t>
      </w:r>
      <w:r w:rsidR="00EE12A8">
        <w:t>F</w:t>
      </w:r>
      <w:r>
        <w:t xml:space="preserve">ormularz ofertowy; </w:t>
      </w:r>
    </w:p>
    <w:p w14:paraId="222B3767" w14:textId="77777777" w:rsidR="00EE12A8" w:rsidRDefault="0032317E" w:rsidP="0032317E">
      <w:pPr>
        <w:pStyle w:val="Akapitzlist"/>
        <w:numPr>
          <w:ilvl w:val="0"/>
          <w:numId w:val="44"/>
        </w:numPr>
        <w:spacing w:after="0"/>
        <w:jc w:val="both"/>
      </w:pPr>
      <w:r>
        <w:t xml:space="preserve">Załącznik </w:t>
      </w:r>
      <w:r w:rsidR="00EE12A8">
        <w:t>n</w:t>
      </w:r>
      <w:r>
        <w:t>r 2</w:t>
      </w:r>
      <w:r w:rsidR="00EE12A8">
        <w:t xml:space="preserve"> –</w:t>
      </w:r>
      <w:r>
        <w:t xml:space="preserve"> </w:t>
      </w:r>
      <w:r w:rsidR="00EE12A8">
        <w:t>F</w:t>
      </w:r>
      <w:r>
        <w:t>ormularz  cenowy;</w:t>
      </w:r>
    </w:p>
    <w:p w14:paraId="56AE9BF7" w14:textId="2A779D79" w:rsidR="00241F3B" w:rsidRDefault="0032317E" w:rsidP="0032317E">
      <w:pPr>
        <w:pStyle w:val="Akapitzlist"/>
        <w:numPr>
          <w:ilvl w:val="0"/>
          <w:numId w:val="44"/>
        </w:numPr>
        <w:spacing w:after="0"/>
        <w:jc w:val="both"/>
      </w:pPr>
      <w:r>
        <w:t xml:space="preserve">Załącznik </w:t>
      </w:r>
      <w:r w:rsidR="00EE12A8">
        <w:t>n</w:t>
      </w:r>
      <w:r>
        <w:t>r</w:t>
      </w:r>
      <w:r w:rsidR="00241F3B">
        <w:t xml:space="preserve"> </w:t>
      </w:r>
      <w:r>
        <w:t>3</w:t>
      </w:r>
      <w:r w:rsidR="00241F3B">
        <w:t xml:space="preserve"> –</w:t>
      </w:r>
      <w:r>
        <w:t xml:space="preserve"> Zestawienie parametrów technicznych i użytkowych</w:t>
      </w:r>
      <w:r w:rsidR="00241F3B">
        <w:t xml:space="preserve"> </w:t>
      </w:r>
      <w:r w:rsidR="002D54AB">
        <w:t>analizatora</w:t>
      </w:r>
      <w:r>
        <w:t>;</w:t>
      </w:r>
    </w:p>
    <w:p w14:paraId="75F4E16B" w14:textId="77777777" w:rsidR="00241F3B" w:rsidRDefault="0032317E" w:rsidP="0032317E">
      <w:pPr>
        <w:pStyle w:val="Akapitzlist"/>
        <w:numPr>
          <w:ilvl w:val="0"/>
          <w:numId w:val="44"/>
        </w:numPr>
        <w:spacing w:after="0"/>
        <w:jc w:val="both"/>
      </w:pPr>
      <w:r>
        <w:t xml:space="preserve">Załącznik </w:t>
      </w:r>
      <w:r w:rsidR="00241F3B">
        <w:t>n</w:t>
      </w:r>
      <w:r>
        <w:t>r 4</w:t>
      </w:r>
      <w:r w:rsidR="00241F3B">
        <w:t xml:space="preserve"> –</w:t>
      </w:r>
      <w:r>
        <w:t xml:space="preserve"> </w:t>
      </w:r>
      <w:r w:rsidR="00241F3B">
        <w:t>O</w:t>
      </w:r>
      <w:r>
        <w:t>świadczenie o braku podstaw do wykluczenia i spełnianiu warunków udziału                         w postępowaniu;</w:t>
      </w:r>
    </w:p>
    <w:p w14:paraId="7D40F2DF" w14:textId="77777777" w:rsidR="00241F3B" w:rsidRDefault="0032317E" w:rsidP="0032317E">
      <w:pPr>
        <w:pStyle w:val="Akapitzlist"/>
        <w:numPr>
          <w:ilvl w:val="0"/>
          <w:numId w:val="44"/>
        </w:numPr>
        <w:spacing w:after="0"/>
        <w:jc w:val="both"/>
      </w:pPr>
      <w:r>
        <w:t xml:space="preserve">Załącznik </w:t>
      </w:r>
      <w:r w:rsidR="00241F3B">
        <w:t>n</w:t>
      </w:r>
      <w:r>
        <w:t>r 5</w:t>
      </w:r>
      <w:r w:rsidR="00241F3B">
        <w:t xml:space="preserve"> –</w:t>
      </w:r>
      <w:r>
        <w:t xml:space="preserve"> </w:t>
      </w:r>
      <w:r w:rsidR="00241F3B">
        <w:t>O</w:t>
      </w:r>
      <w:r>
        <w:t>świadczenie Wykonawcy o przynależności  lub braku przynależności do tej samej grupy kapitałowej</w:t>
      </w:r>
      <w:r w:rsidR="00241F3B">
        <w:t>;</w:t>
      </w:r>
    </w:p>
    <w:p w14:paraId="1A41D99F" w14:textId="77777777" w:rsidR="00241F3B" w:rsidRDefault="0032317E" w:rsidP="0032317E">
      <w:pPr>
        <w:pStyle w:val="Akapitzlist"/>
        <w:numPr>
          <w:ilvl w:val="0"/>
          <w:numId w:val="44"/>
        </w:numPr>
        <w:spacing w:after="0"/>
        <w:jc w:val="both"/>
      </w:pPr>
      <w:r>
        <w:t xml:space="preserve">Załącznik </w:t>
      </w:r>
      <w:r w:rsidR="00241F3B">
        <w:t>n</w:t>
      </w:r>
      <w:r>
        <w:t>r 6</w:t>
      </w:r>
      <w:r w:rsidR="00241F3B">
        <w:t xml:space="preserve"> –</w:t>
      </w:r>
      <w:r>
        <w:t xml:space="preserve"> </w:t>
      </w:r>
      <w:r w:rsidR="00241F3B">
        <w:t>O</w:t>
      </w:r>
      <w:r>
        <w:t>świadczenie o posiadaniu dokumentów;</w:t>
      </w:r>
    </w:p>
    <w:p w14:paraId="57F6EE50" w14:textId="49922288" w:rsidR="001C5304" w:rsidRDefault="0032317E" w:rsidP="0032317E">
      <w:pPr>
        <w:pStyle w:val="Akapitzlist"/>
        <w:numPr>
          <w:ilvl w:val="0"/>
          <w:numId w:val="44"/>
        </w:numPr>
        <w:spacing w:after="0"/>
        <w:jc w:val="both"/>
      </w:pPr>
      <w:r>
        <w:t xml:space="preserve">Załącznik </w:t>
      </w:r>
      <w:r w:rsidR="00241F3B">
        <w:t>n</w:t>
      </w:r>
      <w:r>
        <w:t xml:space="preserve">r 7 </w:t>
      </w:r>
      <w:r w:rsidR="00241F3B">
        <w:t>–</w:t>
      </w:r>
      <w:r>
        <w:t xml:space="preserve"> </w:t>
      </w:r>
      <w:r w:rsidR="00241F3B">
        <w:t>P</w:t>
      </w:r>
      <w:r>
        <w:t xml:space="preserve">rojekt umowy.                  </w:t>
      </w:r>
      <w:r w:rsidR="002D54AB">
        <w:t xml:space="preserve">                              </w:t>
      </w:r>
    </w:p>
    <w:sectPr w:rsidR="001C530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5F80" w14:textId="77777777" w:rsidR="002F064C" w:rsidRDefault="002F064C" w:rsidP="0032317E">
      <w:pPr>
        <w:spacing w:after="0" w:line="240" w:lineRule="auto"/>
      </w:pPr>
      <w:r>
        <w:separator/>
      </w:r>
    </w:p>
  </w:endnote>
  <w:endnote w:type="continuationSeparator" w:id="0">
    <w:p w14:paraId="4E3F8F0B" w14:textId="77777777" w:rsidR="002F064C" w:rsidRDefault="002F064C" w:rsidP="0032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06256"/>
      <w:docPartObj>
        <w:docPartGallery w:val="Page Numbers (Bottom of Page)"/>
        <w:docPartUnique/>
      </w:docPartObj>
    </w:sdtPr>
    <w:sdtEndPr/>
    <w:sdtContent>
      <w:p w14:paraId="07473EB8" w14:textId="52EA95E8" w:rsidR="007D75C4" w:rsidRDefault="007D75C4">
        <w:pPr>
          <w:pStyle w:val="Stopka"/>
          <w:jc w:val="center"/>
        </w:pPr>
        <w:r>
          <w:fldChar w:fldCharType="begin"/>
        </w:r>
        <w:r>
          <w:instrText>PAGE   \* MERGEFORMAT</w:instrText>
        </w:r>
        <w:r>
          <w:fldChar w:fldCharType="separate"/>
        </w:r>
        <w:r w:rsidR="00814E75">
          <w:rPr>
            <w:noProof/>
          </w:rPr>
          <w:t>16</w:t>
        </w:r>
        <w:r>
          <w:fldChar w:fldCharType="end"/>
        </w:r>
      </w:p>
    </w:sdtContent>
  </w:sdt>
  <w:p w14:paraId="7FDF949E" w14:textId="77777777" w:rsidR="00241F3B" w:rsidRDefault="00241F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1F0F" w14:textId="77777777" w:rsidR="002F064C" w:rsidRDefault="002F064C" w:rsidP="0032317E">
      <w:pPr>
        <w:spacing w:after="0" w:line="240" w:lineRule="auto"/>
      </w:pPr>
      <w:r>
        <w:separator/>
      </w:r>
    </w:p>
  </w:footnote>
  <w:footnote w:type="continuationSeparator" w:id="0">
    <w:p w14:paraId="335224DA" w14:textId="77777777" w:rsidR="002F064C" w:rsidRDefault="002F064C" w:rsidP="0032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8505" w14:textId="3A7EA82E" w:rsidR="008A2304" w:rsidRDefault="008A2304">
    <w:pPr>
      <w:pStyle w:val="Nagwek"/>
    </w:pPr>
    <w:r w:rsidRPr="001872EE">
      <w:rPr>
        <w:noProof/>
        <w:lang w:eastAsia="pl-PL"/>
      </w:rPr>
      <w:drawing>
        <wp:inline distT="0" distB="0" distL="0" distR="0" wp14:anchorId="2806CF65" wp14:editId="2A0B7C1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146CB"/>
    <w:multiLevelType w:val="hybridMultilevel"/>
    <w:tmpl w:val="6DFCF2F6"/>
    <w:lvl w:ilvl="0" w:tplc="B9BAB5B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D3D3F"/>
    <w:multiLevelType w:val="hybridMultilevel"/>
    <w:tmpl w:val="A38A81F8"/>
    <w:lvl w:ilvl="0" w:tplc="CF3A65F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362485F"/>
    <w:multiLevelType w:val="hybridMultilevel"/>
    <w:tmpl w:val="690C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14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B60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873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A7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044E4"/>
    <w:multiLevelType w:val="hybridMultilevel"/>
    <w:tmpl w:val="5CAE0F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7F4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AF72DB"/>
    <w:multiLevelType w:val="hybridMultilevel"/>
    <w:tmpl w:val="2250A4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EF77FF"/>
    <w:multiLevelType w:val="hybridMultilevel"/>
    <w:tmpl w:val="AC6C5C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C01AB"/>
    <w:multiLevelType w:val="hybridMultilevel"/>
    <w:tmpl w:val="7068D8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01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BD5148"/>
    <w:multiLevelType w:val="multilevel"/>
    <w:tmpl w:val="9388468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E67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8B2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50116D"/>
    <w:multiLevelType w:val="hybridMultilevel"/>
    <w:tmpl w:val="7772C7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53558C"/>
    <w:multiLevelType w:val="hybridMultilevel"/>
    <w:tmpl w:val="348E79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F0A43"/>
    <w:multiLevelType w:val="multilevel"/>
    <w:tmpl w:val="1396AF5A"/>
    <w:lvl w:ilvl="0">
      <w:start w:val="1"/>
      <w:numFmt w:val="decimal"/>
      <w:lvlText w:val="%1."/>
      <w:lvlJc w:val="left"/>
      <w:pPr>
        <w:ind w:left="360" w:hanging="360"/>
      </w:pPr>
    </w:lvl>
    <w:lvl w:ilvl="1">
      <w:start w:val="1"/>
      <w:numFmt w:val="decimal"/>
      <w:lvlText w:val="%1.%2."/>
      <w:lvlJc w:val="left"/>
      <w:pPr>
        <w:ind w:left="792" w:hanging="432"/>
      </w:pPr>
      <w:rPr>
        <w:b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EF3C0C"/>
    <w:multiLevelType w:val="hybridMultilevel"/>
    <w:tmpl w:val="86D88C0E"/>
    <w:lvl w:ilvl="0" w:tplc="8F2859A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82D5A"/>
    <w:multiLevelType w:val="hybridMultilevel"/>
    <w:tmpl w:val="14BA8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2C16A8"/>
    <w:multiLevelType w:val="hybridMultilevel"/>
    <w:tmpl w:val="DC6C9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0074E"/>
    <w:multiLevelType w:val="multilevel"/>
    <w:tmpl w:val="BBA2EDC4"/>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D4BBB"/>
    <w:multiLevelType w:val="hybridMultilevel"/>
    <w:tmpl w:val="3154D7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83420A"/>
    <w:multiLevelType w:val="hybridMultilevel"/>
    <w:tmpl w:val="8B46A5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66FD8"/>
    <w:multiLevelType w:val="hybridMultilevel"/>
    <w:tmpl w:val="DE4213E0"/>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15:restartNumberingAfterBreak="0">
    <w:nsid w:val="72B14246"/>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195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6"/>
  </w:num>
  <w:num w:numId="4">
    <w:abstractNumId w:val="25"/>
  </w:num>
  <w:num w:numId="5">
    <w:abstractNumId w:val="33"/>
  </w:num>
  <w:num w:numId="6">
    <w:abstractNumId w:val="7"/>
  </w:num>
  <w:num w:numId="7">
    <w:abstractNumId w:val="21"/>
  </w:num>
  <w:num w:numId="8">
    <w:abstractNumId w:val="38"/>
  </w:num>
  <w:num w:numId="9">
    <w:abstractNumId w:val="29"/>
  </w:num>
  <w:num w:numId="10">
    <w:abstractNumId w:val="26"/>
  </w:num>
  <w:num w:numId="11">
    <w:abstractNumId w:val="36"/>
  </w:num>
  <w:num w:numId="12">
    <w:abstractNumId w:val="32"/>
  </w:num>
  <w:num w:numId="13">
    <w:abstractNumId w:val="42"/>
  </w:num>
  <w:num w:numId="14">
    <w:abstractNumId w:val="39"/>
  </w:num>
  <w:num w:numId="15">
    <w:abstractNumId w:val="2"/>
  </w:num>
  <w:num w:numId="16">
    <w:abstractNumId w:val="15"/>
  </w:num>
  <w:num w:numId="17">
    <w:abstractNumId w:val="3"/>
  </w:num>
  <w:num w:numId="18">
    <w:abstractNumId w:val="16"/>
  </w:num>
  <w:num w:numId="19">
    <w:abstractNumId w:val="28"/>
  </w:num>
  <w:num w:numId="20">
    <w:abstractNumId w:val="22"/>
  </w:num>
  <w:num w:numId="21">
    <w:abstractNumId w:val="30"/>
  </w:num>
  <w:num w:numId="22">
    <w:abstractNumId w:val="24"/>
  </w:num>
  <w:num w:numId="23">
    <w:abstractNumId w:val="31"/>
  </w:num>
  <w:num w:numId="24">
    <w:abstractNumId w:val="11"/>
  </w:num>
  <w:num w:numId="25">
    <w:abstractNumId w:val="12"/>
  </w:num>
  <w:num w:numId="26">
    <w:abstractNumId w:val="13"/>
  </w:num>
  <w:num w:numId="27">
    <w:abstractNumId w:val="9"/>
  </w:num>
  <w:num w:numId="28">
    <w:abstractNumId w:val="10"/>
  </w:num>
  <w:num w:numId="29">
    <w:abstractNumId w:val="8"/>
  </w:num>
  <w:num w:numId="30">
    <w:abstractNumId w:val="43"/>
  </w:num>
  <w:num w:numId="31">
    <w:abstractNumId w:val="34"/>
  </w:num>
  <w:num w:numId="32">
    <w:abstractNumId w:val="14"/>
  </w:num>
  <w:num w:numId="33">
    <w:abstractNumId w:val="5"/>
  </w:num>
  <w:num w:numId="34">
    <w:abstractNumId w:val="35"/>
  </w:num>
  <w:num w:numId="35">
    <w:abstractNumId w:val="18"/>
  </w:num>
  <w:num w:numId="36">
    <w:abstractNumId w:val="23"/>
  </w:num>
  <w:num w:numId="37">
    <w:abstractNumId w:val="19"/>
  </w:num>
  <w:num w:numId="38">
    <w:abstractNumId w:val="27"/>
  </w:num>
  <w:num w:numId="39">
    <w:abstractNumId w:val="41"/>
  </w:num>
  <w:num w:numId="40">
    <w:abstractNumId w:val="40"/>
  </w:num>
  <w:num w:numId="41">
    <w:abstractNumId w:val="20"/>
  </w:num>
  <w:num w:numId="42">
    <w:abstractNumId w:val="4"/>
  </w:num>
  <w:num w:numId="43">
    <w:abstractNumId w:val="3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B"/>
    <w:rsid w:val="0000384F"/>
    <w:rsid w:val="000D27C8"/>
    <w:rsid w:val="000F1185"/>
    <w:rsid w:val="000F72D3"/>
    <w:rsid w:val="001C5304"/>
    <w:rsid w:val="0020139B"/>
    <w:rsid w:val="002408BA"/>
    <w:rsid w:val="00241F3B"/>
    <w:rsid w:val="00294AE0"/>
    <w:rsid w:val="002B21CC"/>
    <w:rsid w:val="002D54AB"/>
    <w:rsid w:val="002F064C"/>
    <w:rsid w:val="0032317E"/>
    <w:rsid w:val="00387D09"/>
    <w:rsid w:val="00404C68"/>
    <w:rsid w:val="00540668"/>
    <w:rsid w:val="00572698"/>
    <w:rsid w:val="005A02CC"/>
    <w:rsid w:val="006C6F57"/>
    <w:rsid w:val="00715E6D"/>
    <w:rsid w:val="007A7AE3"/>
    <w:rsid w:val="007D75C4"/>
    <w:rsid w:val="00814E75"/>
    <w:rsid w:val="0088383D"/>
    <w:rsid w:val="008A2304"/>
    <w:rsid w:val="008B1E90"/>
    <w:rsid w:val="009966AD"/>
    <w:rsid w:val="009A58B2"/>
    <w:rsid w:val="009B59AF"/>
    <w:rsid w:val="009F6FF6"/>
    <w:rsid w:val="00AF4A1C"/>
    <w:rsid w:val="00AF575E"/>
    <w:rsid w:val="00B25B56"/>
    <w:rsid w:val="00B670A8"/>
    <w:rsid w:val="00BF1202"/>
    <w:rsid w:val="00C00796"/>
    <w:rsid w:val="00D26357"/>
    <w:rsid w:val="00D860C5"/>
    <w:rsid w:val="00DC2836"/>
    <w:rsid w:val="00DD2FD2"/>
    <w:rsid w:val="00E02A08"/>
    <w:rsid w:val="00EC408D"/>
    <w:rsid w:val="00EE12A8"/>
    <w:rsid w:val="00F33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E781A"/>
  <w15:chartTrackingRefBased/>
  <w15:docId w15:val="{DF9F35AE-CBD7-41F1-8212-6A65ED27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3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17E"/>
  </w:style>
  <w:style w:type="paragraph" w:styleId="Stopka">
    <w:name w:val="footer"/>
    <w:basedOn w:val="Normalny"/>
    <w:link w:val="StopkaZnak"/>
    <w:uiPriority w:val="99"/>
    <w:unhideWhenUsed/>
    <w:rsid w:val="00323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17E"/>
  </w:style>
  <w:style w:type="paragraph" w:styleId="Akapitzlist">
    <w:name w:val="List Paragraph"/>
    <w:basedOn w:val="Normalny"/>
    <w:uiPriority w:val="34"/>
    <w:qFormat/>
    <w:rsid w:val="002B21CC"/>
    <w:pPr>
      <w:ind w:left="720"/>
      <w:contextualSpacing/>
    </w:pPr>
  </w:style>
  <w:style w:type="table" w:styleId="Tabela-Siatka">
    <w:name w:val="Table Grid"/>
    <w:basedOn w:val="Standardowy"/>
    <w:uiPriority w:val="39"/>
    <w:rsid w:val="00D8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860C5"/>
    <w:rPr>
      <w:color w:val="808080"/>
    </w:rPr>
  </w:style>
  <w:style w:type="paragraph" w:styleId="Tekstdymka">
    <w:name w:val="Balloon Text"/>
    <w:basedOn w:val="Normalny"/>
    <w:link w:val="TekstdymkaZnak"/>
    <w:uiPriority w:val="99"/>
    <w:semiHidden/>
    <w:unhideWhenUsed/>
    <w:rsid w:val="00404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C68"/>
    <w:rPr>
      <w:rFonts w:ascii="Segoe UI" w:hAnsi="Segoe UI" w:cs="Segoe UI"/>
      <w:sz w:val="18"/>
      <w:szCs w:val="18"/>
    </w:rPr>
  </w:style>
  <w:style w:type="character" w:styleId="Hipercze">
    <w:name w:val="Hyperlink"/>
    <w:basedOn w:val="Domylnaczcionkaakapitu"/>
    <w:uiPriority w:val="99"/>
    <w:unhideWhenUsed/>
    <w:rsid w:val="00294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 TargetMode="External"/><Relationship Id="rId18" Type="http://schemas.openxmlformats.org/officeDocument/2006/relationships/hyperlink" Target="mailto:spzoz@onet.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pzoz.wegrow.pl" TargetMode="External"/><Relationship Id="rId12" Type="http://schemas.openxmlformats.org/officeDocument/2006/relationships/hyperlink" Target="mailto:zamowienia@spzoz-wegrow.home.pl" TargetMode="External"/><Relationship Id="rId17" Type="http://schemas.openxmlformats.org/officeDocument/2006/relationships/hyperlink" Target="mailto:zamowienia@spzoz-wegrow.home.pl" TargetMode="External"/><Relationship Id="rId2" Type="http://schemas.openxmlformats.org/officeDocument/2006/relationships/styles" Target="styles.xml"/><Relationship Id="rId16" Type="http://schemas.openxmlformats.org/officeDocument/2006/relationships/hyperlink" Target="https://platformazakupowa.pl/pn/spzoz_wegro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23" Type="http://schemas.openxmlformats.org/officeDocument/2006/relationships/theme" Target="theme/theme1.xml"/><Relationship Id="rId10" Type="http://schemas.openxmlformats.org/officeDocument/2006/relationships/hyperlink" Target="https://platformazakupowa.pl/pn/spzoz_wegrow/proceedings" TargetMode="External"/><Relationship Id="rId19" Type="http://schemas.openxmlformats.org/officeDocument/2006/relationships/hyperlink" Target="mailto:spzoz@onet.pl"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pn/spzoz_wegr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16</Pages>
  <Words>6023</Words>
  <Characters>36140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2020-05-22T07:01:00Z</cp:lastPrinted>
  <dcterms:created xsi:type="dcterms:W3CDTF">2020-05-21T07:12:00Z</dcterms:created>
  <dcterms:modified xsi:type="dcterms:W3CDTF">2020-06-08T13:06:00Z</dcterms:modified>
</cp:coreProperties>
</file>