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F93B" w14:textId="77777777" w:rsidR="00EB7A64" w:rsidRDefault="001D639A">
      <w:pPr>
        <w:spacing w:after="161" w:line="259" w:lineRule="auto"/>
        <w:ind w:left="0" w:firstLine="0"/>
        <w:jc w:val="right"/>
      </w:pPr>
      <w:r>
        <w:t>Załącznik</w:t>
      </w:r>
      <w:r>
        <w:t xml:space="preserve"> nr 5 do SWZ </w:t>
      </w:r>
      <w:r>
        <w:t>–</w:t>
      </w:r>
      <w:r>
        <w:t xml:space="preserve"> cz. II  </w:t>
      </w:r>
    </w:p>
    <w:p w14:paraId="5FCB133D" w14:textId="77777777" w:rsidR="00EB7A64" w:rsidRDefault="001D639A">
      <w:pPr>
        <w:spacing w:after="180" w:line="259" w:lineRule="auto"/>
        <w:ind w:left="0" w:right="2" w:firstLine="0"/>
        <w:jc w:val="center"/>
      </w:pPr>
      <w:r>
        <w:t>Najważniejsze</w:t>
      </w:r>
      <w:r>
        <w:t xml:space="preserve"> projektowane postanowienia umowy. </w:t>
      </w:r>
    </w:p>
    <w:p w14:paraId="0CADFDF4" w14:textId="77777777" w:rsidR="00EB7A64" w:rsidRDefault="001D639A">
      <w:pPr>
        <w:numPr>
          <w:ilvl w:val="0"/>
          <w:numId w:val="1"/>
        </w:numPr>
        <w:spacing w:after="0"/>
        <w:ind w:right="40" w:hanging="360"/>
      </w:pPr>
      <w:r>
        <w:t>Zmiany postano</w:t>
      </w:r>
      <w:r>
        <w:t xml:space="preserve">wień niniejszej umowy wymagają dla swojej ważności zachowania formy pisemnej pod rygorem nieważności (wymagają zawarcia aneksu przez Strony umowy). </w:t>
      </w:r>
      <w:r>
        <w:t xml:space="preserve"> </w:t>
      </w:r>
    </w:p>
    <w:p w14:paraId="09F4379C" w14:textId="77777777" w:rsidR="00EB7A64" w:rsidRDefault="001D639A">
      <w:pPr>
        <w:spacing w:after="19" w:line="259" w:lineRule="auto"/>
        <w:ind w:left="720" w:firstLine="0"/>
        <w:jc w:val="left"/>
      </w:pPr>
      <w:r>
        <w:t xml:space="preserve"> </w:t>
      </w:r>
    </w:p>
    <w:p w14:paraId="79061776" w14:textId="77777777" w:rsidR="00EB7A64" w:rsidRDefault="001D639A">
      <w:pPr>
        <w:numPr>
          <w:ilvl w:val="0"/>
          <w:numId w:val="1"/>
        </w:numPr>
        <w:spacing w:after="0"/>
        <w:ind w:right="40" w:hanging="360"/>
      </w:pPr>
      <w:r>
        <w:t xml:space="preserve">2. </w:t>
      </w:r>
      <w:r>
        <w:t xml:space="preserve">Każda ze Stron przedkładając drugiej Stronie propozycję zmian wraz z tą propozycją przedłoży: </w:t>
      </w:r>
      <w:r>
        <w:t xml:space="preserve"> </w:t>
      </w:r>
    </w:p>
    <w:p w14:paraId="79BF081E" w14:textId="77777777" w:rsidR="00EB7A64" w:rsidRDefault="001D639A">
      <w:pPr>
        <w:spacing w:after="0" w:line="259" w:lineRule="auto"/>
        <w:ind w:left="720" w:firstLine="0"/>
        <w:jc w:val="left"/>
      </w:pPr>
      <w:r>
        <w:t xml:space="preserve"> </w:t>
      </w:r>
    </w:p>
    <w:p w14:paraId="24E8840A" w14:textId="77777777" w:rsidR="0082679A" w:rsidRDefault="001D639A">
      <w:pPr>
        <w:spacing w:after="0" w:line="259" w:lineRule="auto"/>
        <w:ind w:left="715" w:right="3040" w:hanging="10"/>
        <w:jc w:val="left"/>
      </w:pPr>
      <w:r>
        <w:t xml:space="preserve">1) </w:t>
      </w:r>
      <w:r>
        <w:t xml:space="preserve">opis proponowanych zmian wraz z uzasadnieniem,  2) harmonogram wprowadzenia i wykonania tych zmian,  </w:t>
      </w:r>
    </w:p>
    <w:p w14:paraId="30A769A6" w14:textId="169673E3" w:rsidR="00EB7A64" w:rsidRDefault="001D639A">
      <w:pPr>
        <w:spacing w:after="0" w:line="259" w:lineRule="auto"/>
        <w:ind w:left="715" w:right="3040" w:hanging="10"/>
        <w:jc w:val="left"/>
      </w:pPr>
      <w:r>
        <w:t xml:space="preserve">3) projekt aneksu do umowy.  </w:t>
      </w:r>
    </w:p>
    <w:p w14:paraId="218CDDCC" w14:textId="77777777" w:rsidR="00EB7A64" w:rsidRDefault="001D639A">
      <w:pPr>
        <w:spacing w:after="0" w:line="259" w:lineRule="auto"/>
        <w:ind w:left="720" w:firstLine="0"/>
        <w:jc w:val="left"/>
      </w:pPr>
      <w:r>
        <w:t xml:space="preserve"> </w:t>
      </w:r>
    </w:p>
    <w:p w14:paraId="3425A271" w14:textId="77777777" w:rsidR="00EB7A64" w:rsidRDefault="001D639A">
      <w:pPr>
        <w:numPr>
          <w:ilvl w:val="0"/>
          <w:numId w:val="1"/>
        </w:numPr>
        <w:spacing w:after="0" w:line="259" w:lineRule="auto"/>
        <w:ind w:right="40" w:hanging="360"/>
      </w:pPr>
      <w:r>
        <w:t xml:space="preserve">Po otrzymaniu propozycji, o </w:t>
      </w:r>
      <w:r>
        <w:t>której mowa w ust. 2, Strona która ją otrzymała w terminie 5 dni zatwierdzi bądź odrzuci otrzym</w:t>
      </w:r>
      <w:r>
        <w:t>aną propozycję zmiany bądź w tym terminie wystąpi do Strony wnioskującej ze zmodyfikowaną propozycją tych zmian.</w:t>
      </w:r>
      <w:r>
        <w:t xml:space="preserve"> </w:t>
      </w:r>
    </w:p>
    <w:p w14:paraId="22D59FE5" w14:textId="77777777" w:rsidR="00EB7A64" w:rsidRDefault="001D639A">
      <w:pPr>
        <w:spacing w:after="0" w:line="259" w:lineRule="auto"/>
        <w:ind w:left="720" w:firstLine="0"/>
        <w:jc w:val="left"/>
      </w:pPr>
      <w:r>
        <w:t xml:space="preserve"> </w:t>
      </w:r>
    </w:p>
    <w:p w14:paraId="7863DBAB" w14:textId="77777777" w:rsidR="00EB7A64" w:rsidRDefault="001D639A">
      <w:pPr>
        <w:numPr>
          <w:ilvl w:val="0"/>
          <w:numId w:val="1"/>
        </w:numPr>
        <w:spacing w:after="0"/>
        <w:ind w:right="40" w:hanging="360"/>
      </w:pPr>
      <w:r>
        <w:t xml:space="preserve">W przypadku bezskutecznego upływu terminu wskazanego w ust. 3 przyjmuje się propozycję zmian za odrzuconą. </w:t>
      </w:r>
      <w:r>
        <w:t xml:space="preserve"> </w:t>
      </w:r>
    </w:p>
    <w:p w14:paraId="29EF3A44" w14:textId="77777777" w:rsidR="00EB7A64" w:rsidRDefault="001D639A">
      <w:pPr>
        <w:spacing w:after="0" w:line="259" w:lineRule="auto"/>
        <w:ind w:left="720" w:firstLine="0"/>
        <w:jc w:val="left"/>
      </w:pPr>
      <w:r>
        <w:t xml:space="preserve"> </w:t>
      </w:r>
    </w:p>
    <w:p w14:paraId="599B0204" w14:textId="77777777" w:rsidR="00EB7A64" w:rsidRDefault="001D639A">
      <w:pPr>
        <w:numPr>
          <w:ilvl w:val="0"/>
          <w:numId w:val="1"/>
        </w:numPr>
        <w:spacing w:after="0"/>
        <w:ind w:right="40" w:hanging="360"/>
      </w:pPr>
      <w:r>
        <w:t>W przypadku przyjęcia propozy</w:t>
      </w:r>
      <w:r>
        <w:t xml:space="preserve">cji zmian wchodzą one w życie pod warunkiem objęcia ich pisemnym aneksem. </w:t>
      </w:r>
      <w:r>
        <w:t xml:space="preserve"> </w:t>
      </w:r>
    </w:p>
    <w:p w14:paraId="2AA93FF3" w14:textId="77777777" w:rsidR="00EB7A64" w:rsidRDefault="001D639A">
      <w:pPr>
        <w:spacing w:after="0" w:line="259" w:lineRule="auto"/>
        <w:ind w:left="720" w:firstLine="0"/>
        <w:jc w:val="left"/>
      </w:pPr>
      <w:r>
        <w:t xml:space="preserve"> </w:t>
      </w:r>
    </w:p>
    <w:p w14:paraId="3A0727B7" w14:textId="77777777" w:rsidR="00EB7A64" w:rsidRDefault="001D639A">
      <w:pPr>
        <w:numPr>
          <w:ilvl w:val="0"/>
          <w:numId w:val="1"/>
        </w:numPr>
        <w:spacing w:after="0" w:line="259" w:lineRule="auto"/>
        <w:ind w:right="40" w:hanging="360"/>
      </w:pPr>
      <w:r>
        <w:t>Zam</w:t>
      </w:r>
      <w:r>
        <w:t>awiający dopuszcza możliwość dokonania zmiany postanowień zawartej umowy w stosunku do treści oferty, na podstawie której dokonano wyboru Wykonawcy, w przypadku zmiany cen jednostkowych brutto w poszczególnych pozycjach wpisanych przez Wykonawcę w Formular</w:t>
      </w:r>
      <w:r>
        <w:t xml:space="preserve">zu cenowym, stanowiącym załącznik nr 2 do umowy w sytuacji spowodowanej zmianami tych cen w sposób dopuszczony przez Prawo pocztowe; taka zmiana cen jednostkowych obowiązuje z chwila wejścia w życie decyzji Prezesa Urzędu Komunikacji </w:t>
      </w:r>
      <w:r>
        <w:t xml:space="preserve"> Elektronicznej.  </w:t>
      </w:r>
    </w:p>
    <w:p w14:paraId="3F8B7A89" w14:textId="77777777" w:rsidR="00EB7A64" w:rsidRDefault="001D639A">
      <w:pPr>
        <w:spacing w:after="165" w:line="259" w:lineRule="auto"/>
        <w:ind w:left="72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64E8B88D" w14:textId="77777777" w:rsidR="00EB7A64" w:rsidRDefault="001D639A">
      <w:pPr>
        <w:spacing w:after="38" w:line="259" w:lineRule="auto"/>
        <w:ind w:left="88" w:firstLine="0"/>
        <w:jc w:val="center"/>
      </w:pPr>
      <w:r>
        <w:t>Z</w:t>
      </w:r>
      <w:r>
        <w:t>atrudnianie na umowę o pracę</w:t>
      </w:r>
      <w:r>
        <w:t xml:space="preserve">. </w:t>
      </w:r>
    </w:p>
    <w:p w14:paraId="4EFCF0CF" w14:textId="77777777" w:rsidR="00EB7A64" w:rsidRDefault="001D639A">
      <w:pPr>
        <w:spacing w:after="58" w:line="259" w:lineRule="auto"/>
        <w:ind w:left="146" w:firstLine="0"/>
        <w:jc w:val="center"/>
      </w:pPr>
      <w:r>
        <w:t xml:space="preserve"> </w:t>
      </w:r>
    </w:p>
    <w:p w14:paraId="58AF0B24" w14:textId="77777777" w:rsidR="00EB7A64" w:rsidRDefault="001D639A">
      <w:pPr>
        <w:numPr>
          <w:ilvl w:val="0"/>
          <w:numId w:val="2"/>
        </w:numPr>
        <w:spacing w:after="27"/>
        <w:ind w:right="40" w:hanging="283"/>
      </w:pPr>
      <w:r>
        <w:t xml:space="preserve">Zamawiający, zgodnie z art. 95 ust. 1 PZP, wymaga, aby Wykonawca zatrudniał na podstawie umowy o pracę, w okresie realizacji przedmiotu zamówienia, osoby wykonujące następujące czynności: </w:t>
      </w:r>
      <w:r>
        <w:t xml:space="preserve"> </w:t>
      </w:r>
    </w:p>
    <w:p w14:paraId="43A7BE33" w14:textId="77777777" w:rsidR="0082679A" w:rsidRDefault="0082679A" w:rsidP="0082679A">
      <w:pPr>
        <w:spacing w:after="38" w:line="259" w:lineRule="auto"/>
        <w:jc w:val="left"/>
      </w:pPr>
      <w:r>
        <w:t xml:space="preserve">     </w:t>
      </w:r>
    </w:p>
    <w:p w14:paraId="398A3B69" w14:textId="21A7F67C" w:rsidR="00EB7A64" w:rsidRDefault="001D639A" w:rsidP="0082679A">
      <w:pPr>
        <w:spacing w:after="38" w:line="259" w:lineRule="auto"/>
        <w:jc w:val="left"/>
      </w:pPr>
      <w:r>
        <w:t xml:space="preserve">    </w:t>
      </w:r>
      <w:r w:rsidR="0082679A">
        <w:t xml:space="preserve">Rejestracja i dalsze przekazywanie przesyłek w siedzibie Wykonawcy w Żninie </w:t>
      </w:r>
      <w:r>
        <w:t xml:space="preserve"> </w:t>
      </w:r>
    </w:p>
    <w:p w14:paraId="07160C41" w14:textId="77777777" w:rsidR="00EB7A64" w:rsidRDefault="001D639A">
      <w:pPr>
        <w:spacing w:after="38" w:line="259" w:lineRule="auto"/>
        <w:ind w:left="1135" w:firstLine="0"/>
        <w:jc w:val="left"/>
      </w:pPr>
      <w:r>
        <w:t xml:space="preserve">  </w:t>
      </w:r>
    </w:p>
    <w:p w14:paraId="73E0DCAC" w14:textId="77777777" w:rsidR="00EB7A64" w:rsidRDefault="001D639A">
      <w:pPr>
        <w:spacing w:after="28"/>
        <w:ind w:left="0" w:right="40" w:firstLine="0"/>
      </w:pPr>
      <w:r>
        <w:t xml:space="preserve">Powyższy wymóg dotyczy również podwykonawców, za pomocą których będzie realizowany </w:t>
      </w:r>
      <w:r>
        <w:t xml:space="preserve">przedmiot umowy.  </w:t>
      </w:r>
    </w:p>
    <w:p w14:paraId="147EA221" w14:textId="77777777" w:rsidR="00EB7A64" w:rsidRDefault="001D639A">
      <w:pPr>
        <w:spacing w:after="60" w:line="259" w:lineRule="auto"/>
        <w:ind w:left="0" w:firstLine="0"/>
        <w:jc w:val="left"/>
      </w:pPr>
      <w:r>
        <w:t xml:space="preserve"> </w:t>
      </w:r>
    </w:p>
    <w:p w14:paraId="591E9857" w14:textId="77777777" w:rsidR="00EB7A64" w:rsidRDefault="001D639A">
      <w:pPr>
        <w:numPr>
          <w:ilvl w:val="0"/>
          <w:numId w:val="2"/>
        </w:numPr>
        <w:ind w:right="40" w:hanging="283"/>
      </w:pPr>
      <w:r>
        <w:t xml:space="preserve">W trakcie realizacji zamówienia Zamawiający uprawniony jest do wykonywania czynności kontrolnych wobec Wykonawcy odnośnie spełniania przez Wykonawcę lub </w:t>
      </w:r>
      <w:r>
        <w:lastRenderedPageBreak/>
        <w:t>podwykonawcę wymogu zatrudnienia na podstawie umowy o pracę osób wykonujących czynności wskazane w ust.</w:t>
      </w:r>
      <w:r>
        <w:t xml:space="preserve"> 1. Zamawiający uprawniony jest w szczególności do: </w:t>
      </w:r>
      <w:r>
        <w:t xml:space="preserve"> </w:t>
      </w:r>
    </w:p>
    <w:p w14:paraId="05C71EF8" w14:textId="77777777" w:rsidR="00EB7A64" w:rsidRDefault="001D639A">
      <w:pPr>
        <w:numPr>
          <w:ilvl w:val="0"/>
          <w:numId w:val="3"/>
        </w:numPr>
        <w:ind w:right="40" w:hanging="286"/>
      </w:pPr>
      <w:r>
        <w:t xml:space="preserve">żądania oświadczeń i dokumentów w zakresie potwierdzenia spełniania ww. wymogów                         </w:t>
      </w:r>
      <w:r>
        <w:t xml:space="preserve">i dokonywania ich oceny,  </w:t>
      </w:r>
    </w:p>
    <w:p w14:paraId="42FBD002" w14:textId="77777777" w:rsidR="00EB7A64" w:rsidRDefault="001D639A">
      <w:pPr>
        <w:numPr>
          <w:ilvl w:val="0"/>
          <w:numId w:val="3"/>
        </w:numPr>
        <w:ind w:right="40" w:hanging="286"/>
      </w:pPr>
      <w:r>
        <w:t>żądania wyjaśnień w przypadku wątpliwości w zakresie potwierdzenia speł</w:t>
      </w:r>
      <w:r>
        <w:t xml:space="preserve">niania w/w wymogów i dokonywania ich oceny, </w:t>
      </w:r>
      <w:r>
        <w:t xml:space="preserve"> </w:t>
      </w:r>
    </w:p>
    <w:p w14:paraId="5167B43E" w14:textId="77777777" w:rsidR="00EB7A64" w:rsidRDefault="001D639A">
      <w:pPr>
        <w:numPr>
          <w:ilvl w:val="0"/>
          <w:numId w:val="3"/>
        </w:numPr>
        <w:spacing w:after="7"/>
        <w:ind w:right="40" w:hanging="286"/>
      </w:pPr>
      <w:r>
        <w:t>żądania wyjaśnień</w:t>
      </w:r>
      <w:r>
        <w:t xml:space="preserve"> </w:t>
      </w:r>
      <w:r>
        <w:t xml:space="preserve">w przypadku wątpliwości w zakresie potwierdzenia spełniania ww. </w:t>
      </w:r>
      <w:r>
        <w:t xml:space="preserve"> </w:t>
      </w:r>
    </w:p>
    <w:p w14:paraId="127A8E5C" w14:textId="77777777" w:rsidR="00EB7A64" w:rsidRDefault="001D639A">
      <w:pPr>
        <w:ind w:left="569" w:right="40" w:firstLine="0"/>
      </w:pPr>
      <w:r>
        <w:t xml:space="preserve">wymogów, </w:t>
      </w:r>
      <w:r>
        <w:t xml:space="preserve"> </w:t>
      </w:r>
    </w:p>
    <w:p w14:paraId="02B41F1D" w14:textId="77777777" w:rsidR="00EB7A64" w:rsidRDefault="001D639A">
      <w:pPr>
        <w:numPr>
          <w:ilvl w:val="0"/>
          <w:numId w:val="3"/>
        </w:numPr>
        <w:ind w:right="40" w:hanging="286"/>
      </w:pPr>
      <w:r>
        <w:t xml:space="preserve">przeprowadzania kontroli na miejscu wykonywania świadczenia. </w:t>
      </w:r>
      <w:r>
        <w:t xml:space="preserve"> </w:t>
      </w:r>
    </w:p>
    <w:p w14:paraId="531A5E25" w14:textId="77777777" w:rsidR="00EB7A64" w:rsidRDefault="001D639A">
      <w:pPr>
        <w:ind w:left="420" w:right="40"/>
      </w:pPr>
      <w:r>
        <w:t xml:space="preserve">4. </w:t>
      </w:r>
      <w:r>
        <w:t>W trakcie realizacji zamówienia, na każde wezwani</w:t>
      </w:r>
      <w:r>
        <w:t xml:space="preserve">e Zamawiającego, w wyznaczonym w tym wezwaniu terminie, Wykonawca przedłoży Zamawiającemu wskazane poniżej dowody w celu potwierdzenia spełnienia wymogu zatrudnienia na podstawie umowy o pracę przez </w:t>
      </w:r>
      <w:r>
        <w:t>Wykonawc</w:t>
      </w:r>
      <w:r>
        <w:t>ę lub podwykonawcę osób wykonujących czynności ws</w:t>
      </w:r>
      <w:r>
        <w:t xml:space="preserve">kazane w ust. 1 w trakcie realizacji zamówienia: </w:t>
      </w:r>
      <w:r>
        <w:t xml:space="preserve"> </w:t>
      </w:r>
    </w:p>
    <w:p w14:paraId="359A9DA4" w14:textId="77777777" w:rsidR="00EB7A64" w:rsidRDefault="001D639A">
      <w:pPr>
        <w:ind w:left="268" w:right="40" w:firstLine="0"/>
      </w:pPr>
      <w:r>
        <w:rPr>
          <w:rFonts w:ascii="Calibri" w:eastAsia="Calibri" w:hAnsi="Calibri" w:cs="Calibri"/>
        </w:rPr>
        <w:t>1)</w:t>
      </w:r>
      <w:r>
        <w:rPr>
          <w:rFonts w:ascii="Arial" w:eastAsia="Arial" w:hAnsi="Arial" w:cs="Arial"/>
        </w:rPr>
        <w:t xml:space="preserve"> </w:t>
      </w:r>
      <w: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</w:t>
      </w:r>
      <w:r>
        <w:t xml:space="preserve"> datę złożenia oświadczenia, wskazanie, że objęte wezwaniem czynności wykonują osoby zatrudnione na podstawie umowy o pracę wraz ze wskazaniem </w:t>
      </w:r>
      <w:r>
        <w:t>liczby tych os</w:t>
      </w:r>
      <w:r>
        <w:t>ób, ich imion i nazwisk, rodzaju umowy o pracę i wymiaru etatu oraz podpis osoby uprawnionej do zło</w:t>
      </w:r>
      <w:r>
        <w:t xml:space="preserve">żenia oświadczenia w imieniu Wykonawcy lub podwykonawcy, </w:t>
      </w:r>
      <w:r>
        <w:t xml:space="preserve"> </w:t>
      </w:r>
      <w:r>
        <w:rPr>
          <w:rFonts w:ascii="Calibri" w:eastAsia="Calibri" w:hAnsi="Calibri" w:cs="Calibri"/>
        </w:rPr>
        <w:t>2)</w:t>
      </w:r>
      <w:r>
        <w:rPr>
          <w:rFonts w:ascii="Arial" w:eastAsia="Arial" w:hAnsi="Arial" w:cs="Arial"/>
        </w:rPr>
        <w:t xml:space="preserve"> </w:t>
      </w:r>
      <w:r>
        <w:t xml:space="preserve">oświadczenie zatrudnionego pracownika, </w:t>
      </w:r>
      <w:r>
        <w:t xml:space="preserve"> </w:t>
      </w:r>
    </w:p>
    <w:p w14:paraId="079E7226" w14:textId="77777777" w:rsidR="00EB7A64" w:rsidRDefault="001D639A">
      <w:pPr>
        <w:numPr>
          <w:ilvl w:val="0"/>
          <w:numId w:val="4"/>
        </w:numPr>
        <w:ind w:right="40" w:hanging="286"/>
      </w:pPr>
      <w:r>
        <w:t>poświadczoną za zgodność z oryginałem odpowiednio przez Wykonawcę lub podwykonawcę kopię umowy/umów o pracę osób wykonujących w trakcie realizacji zamówie</w:t>
      </w:r>
      <w:r>
        <w:t>nia czynności, których dotyczy w/w oświadczenie Wykonawcy lub podwykonawcy (wraz z dokumentem regulującym zakres obowiązków, jeżeli został sporządzony). Kopia umowy/umów powinna zostać zanonimizowana w sposób zapewniający ochronę danych osobowych pracownik</w:t>
      </w:r>
      <w:r>
        <w:t xml:space="preserve">ów, zgodnie z Rozporządzeniem </w:t>
      </w:r>
      <w:r>
        <w:t xml:space="preserve">Parlamentu Europejskiego i Rady (UE) 2016/679 z dnia 27 kwietnia 2016 r. w sprawie </w:t>
      </w:r>
      <w:r>
        <w:t>ochrony osób fizycznych w związku z przetwarzani</w:t>
      </w:r>
      <w:r>
        <w:t xml:space="preserve">em danych osobowych i w sprawie </w:t>
      </w:r>
      <w:r>
        <w:t>swobodnego przepływu takich danych oraz uchylenia dyrektywy 95/</w:t>
      </w:r>
      <w:r>
        <w:t>46/WE (ogólne rozporządzenie o ochronie danych) (dalej: „RODO”) (tj. w szczególności bez adresów, nr PESEL pracowników). Imię i nazwisko pracownika nie podlegają</w:t>
      </w:r>
      <w:r>
        <w:t xml:space="preserve"> </w:t>
      </w:r>
      <w:proofErr w:type="spellStart"/>
      <w:r>
        <w:t>anonimizacji</w:t>
      </w:r>
      <w:proofErr w:type="spellEnd"/>
      <w:r>
        <w:t xml:space="preserve">. Informacje </w:t>
      </w:r>
      <w:r>
        <w:t>takie jak: data zawarcia umowy, rodzaj umowy o pracę i wymiar etatu p</w:t>
      </w:r>
      <w:r>
        <w:t xml:space="preserve">owinny być możliwe </w:t>
      </w:r>
      <w:r>
        <w:t xml:space="preserve">do zidentyfikowania,  </w:t>
      </w:r>
    </w:p>
    <w:p w14:paraId="648DDFEA" w14:textId="77777777" w:rsidR="00EB7A64" w:rsidRDefault="001D639A">
      <w:pPr>
        <w:numPr>
          <w:ilvl w:val="0"/>
          <w:numId w:val="4"/>
        </w:numPr>
        <w:ind w:right="40" w:hanging="286"/>
      </w:pPr>
      <w:r>
        <w:t>zaświadczenie właściwego oddziału ZUS, potwierdzające opłacanie przez Wykonawcę lub podwykonawcę składek na ubezpieczenia społeczne i zdrowotne z tytułu zatrudnienia na podstawie umów o pracę za ostatni okres rozli</w:t>
      </w:r>
      <w:r>
        <w:t xml:space="preserve">czeniowy; </w:t>
      </w:r>
      <w:r>
        <w:t xml:space="preserve"> </w:t>
      </w:r>
    </w:p>
    <w:p w14:paraId="31D3F21E" w14:textId="77777777" w:rsidR="00EB7A64" w:rsidRDefault="001D639A">
      <w:pPr>
        <w:numPr>
          <w:ilvl w:val="0"/>
          <w:numId w:val="4"/>
        </w:numPr>
        <w:ind w:right="40" w:hanging="286"/>
      </w:pPr>
      <w:r>
        <w:t>poświadczoną za zgodność z oryginałem odpowiednio przez Wykonawcę lub podwykonawcę kopię dowodu potwierdzającego zgłoszenie pracownika przez pracodawcę</w:t>
      </w:r>
      <w:r>
        <w:t xml:space="preserve"> </w:t>
      </w:r>
      <w:r>
        <w:t>do ubezpieczeń, zanonimizowaną w sposób zapewniający ochronę danych osobowych pracowników, z</w:t>
      </w:r>
      <w:r>
        <w:t xml:space="preserve">godnie z RODO. </w:t>
      </w:r>
      <w:r>
        <w:t xml:space="preserve"> </w:t>
      </w:r>
    </w:p>
    <w:p w14:paraId="2AFC4822" w14:textId="77777777" w:rsidR="00EB7A64" w:rsidRDefault="001D639A">
      <w:pPr>
        <w:numPr>
          <w:ilvl w:val="0"/>
          <w:numId w:val="5"/>
        </w:numPr>
        <w:ind w:right="40" w:hanging="283"/>
      </w:pPr>
      <w:r>
        <w:t>Z tytułu niespełnienia przez Wykonawcę lub podwykonawcę wymogu zatrudnienia na podstawie umowy o pracę osób wykonujących czynności wskazane w ust. 1, Zamawiający przewiduje sankcję w postaci obowiązku zapłaty przez Wykonawcę kary umownej w</w:t>
      </w:r>
      <w:r>
        <w:t xml:space="preserve"> </w:t>
      </w:r>
      <w:r>
        <w:lastRenderedPageBreak/>
        <w:t>wysokości określonej w § 12 Umowy. Niezłożenie przez Wykonawcę w wyznaczonym przez Zamawiającego terminie żądanych przez Zamawiającego dowodów w celu potwierdzenia</w:t>
      </w:r>
      <w:r>
        <w:t xml:space="preserve"> </w:t>
      </w:r>
      <w:r>
        <w:t xml:space="preserve">spełnienia przez Wykonawcę lub podwykonawcę wymogu zatrudnienia na podstawie umowy o pracę </w:t>
      </w:r>
      <w:r>
        <w:t xml:space="preserve">traktowane będzie jako niespełnienie przez Wykonawcę lub podwykonawcę wymogu zatrudnienia na podstawie umowy o pracę osoby/osób wykonujących czynności </w:t>
      </w:r>
      <w:r>
        <w:t xml:space="preserve">wskazane w ust. 1.  </w:t>
      </w:r>
    </w:p>
    <w:p w14:paraId="2B681506" w14:textId="77777777" w:rsidR="00EB7A64" w:rsidRDefault="001D639A">
      <w:pPr>
        <w:numPr>
          <w:ilvl w:val="0"/>
          <w:numId w:val="5"/>
        </w:numPr>
        <w:spacing w:after="27"/>
        <w:ind w:right="40" w:hanging="283"/>
      </w:pPr>
      <w:r>
        <w:t>W przypadku uzasadnionych wątpliwości co do przestrzegania prawa pracy przez Wykonawcę lub podwykonawcę, Zamawiający może zwrócić się o przeprowadzenie kontroli przez Państwową Inspekcję Pracy.</w:t>
      </w:r>
      <w:r>
        <w:t xml:space="preserve"> </w:t>
      </w:r>
    </w:p>
    <w:p w14:paraId="52FB4465" w14:textId="77777777" w:rsidR="00EB7A64" w:rsidRDefault="001D639A">
      <w:pPr>
        <w:spacing w:after="28" w:line="259" w:lineRule="auto"/>
        <w:ind w:left="0" w:firstLine="0"/>
        <w:jc w:val="left"/>
      </w:pPr>
      <w:r>
        <w:t xml:space="preserve"> </w:t>
      </w:r>
    </w:p>
    <w:p w14:paraId="0C7BBFE5" w14:textId="77777777" w:rsidR="00EB7A64" w:rsidRDefault="001D639A">
      <w:pPr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027D6892" w14:textId="77777777" w:rsidR="00EB7A64" w:rsidRDefault="001D639A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EB7A64">
      <w:pgSz w:w="11906" w:h="16838"/>
      <w:pgMar w:top="1454" w:right="1416" w:bottom="148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D043D"/>
    <w:multiLevelType w:val="hybridMultilevel"/>
    <w:tmpl w:val="76423144"/>
    <w:lvl w:ilvl="0" w:tplc="6282AD40">
      <w:start w:val="5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BE45D6">
      <w:start w:val="1"/>
      <w:numFmt w:val="lowerLetter"/>
      <w:lvlText w:val="%2"/>
      <w:lvlJc w:val="left"/>
      <w:pPr>
        <w:ind w:left="1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D2636C">
      <w:start w:val="1"/>
      <w:numFmt w:val="lowerRoman"/>
      <w:lvlText w:val="%3"/>
      <w:lvlJc w:val="left"/>
      <w:pPr>
        <w:ind w:left="1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2828A0">
      <w:start w:val="1"/>
      <w:numFmt w:val="decimal"/>
      <w:lvlText w:val="%4"/>
      <w:lvlJc w:val="left"/>
      <w:pPr>
        <w:ind w:left="2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566260">
      <w:start w:val="1"/>
      <w:numFmt w:val="lowerLetter"/>
      <w:lvlText w:val="%5"/>
      <w:lvlJc w:val="left"/>
      <w:pPr>
        <w:ind w:left="3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D227CA">
      <w:start w:val="1"/>
      <w:numFmt w:val="lowerRoman"/>
      <w:lvlText w:val="%6"/>
      <w:lvlJc w:val="left"/>
      <w:pPr>
        <w:ind w:left="4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509ECC">
      <w:start w:val="1"/>
      <w:numFmt w:val="decimal"/>
      <w:lvlText w:val="%7"/>
      <w:lvlJc w:val="left"/>
      <w:pPr>
        <w:ind w:left="4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1C962A">
      <w:start w:val="1"/>
      <w:numFmt w:val="lowerLetter"/>
      <w:lvlText w:val="%8"/>
      <w:lvlJc w:val="left"/>
      <w:pPr>
        <w:ind w:left="5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7807A6">
      <w:start w:val="1"/>
      <w:numFmt w:val="lowerRoman"/>
      <w:lvlText w:val="%9"/>
      <w:lvlJc w:val="left"/>
      <w:pPr>
        <w:ind w:left="6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B32375"/>
    <w:multiLevelType w:val="hybridMultilevel"/>
    <w:tmpl w:val="13F04786"/>
    <w:lvl w:ilvl="0" w:tplc="42366740">
      <w:start w:val="3"/>
      <w:numFmt w:val="decimal"/>
      <w:lvlText w:val="%1)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F6153C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1E8260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F68760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1E78AA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6726A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E41620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405346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7C01CC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FA1199"/>
    <w:multiLevelType w:val="hybridMultilevel"/>
    <w:tmpl w:val="9C46D8A0"/>
    <w:lvl w:ilvl="0" w:tplc="05D40230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A8728A">
      <w:start w:val="1"/>
      <w:numFmt w:val="lowerLetter"/>
      <w:lvlText w:val="%2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388DCA">
      <w:start w:val="1"/>
      <w:numFmt w:val="lowerRoman"/>
      <w:lvlText w:val="%3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20C18A">
      <w:start w:val="1"/>
      <w:numFmt w:val="decimal"/>
      <w:lvlText w:val="%4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6205B0">
      <w:start w:val="1"/>
      <w:numFmt w:val="lowerLetter"/>
      <w:lvlText w:val="%5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122CC2">
      <w:start w:val="1"/>
      <w:numFmt w:val="lowerRoman"/>
      <w:lvlText w:val="%6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FCF772">
      <w:start w:val="1"/>
      <w:numFmt w:val="decimal"/>
      <w:lvlText w:val="%7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1A8950">
      <w:start w:val="1"/>
      <w:numFmt w:val="lowerLetter"/>
      <w:lvlText w:val="%8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E4DF44">
      <w:start w:val="1"/>
      <w:numFmt w:val="lowerRoman"/>
      <w:lvlText w:val="%9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4C16CB"/>
    <w:multiLevelType w:val="hybridMultilevel"/>
    <w:tmpl w:val="500E7B08"/>
    <w:lvl w:ilvl="0" w:tplc="505EAAB4">
      <w:start w:val="1"/>
      <w:numFmt w:val="decimal"/>
      <w:lvlText w:val="%1."/>
      <w:lvlJc w:val="left"/>
      <w:pPr>
        <w:ind w:left="1065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646580">
      <w:start w:val="1"/>
      <w:numFmt w:val="lowerLetter"/>
      <w:lvlText w:val="%2"/>
      <w:lvlJc w:val="left"/>
      <w:pPr>
        <w:ind w:left="168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A0931C">
      <w:start w:val="1"/>
      <w:numFmt w:val="lowerRoman"/>
      <w:lvlText w:val="%3"/>
      <w:lvlJc w:val="left"/>
      <w:pPr>
        <w:ind w:left="240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A2A47A">
      <w:start w:val="1"/>
      <w:numFmt w:val="decimal"/>
      <w:lvlText w:val="%4"/>
      <w:lvlJc w:val="left"/>
      <w:pPr>
        <w:ind w:left="312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A88C5A">
      <w:start w:val="1"/>
      <w:numFmt w:val="lowerLetter"/>
      <w:lvlText w:val="%5"/>
      <w:lvlJc w:val="left"/>
      <w:pPr>
        <w:ind w:left="384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9697BA">
      <w:start w:val="1"/>
      <w:numFmt w:val="lowerRoman"/>
      <w:lvlText w:val="%6"/>
      <w:lvlJc w:val="left"/>
      <w:pPr>
        <w:ind w:left="456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F6CB5A">
      <w:start w:val="1"/>
      <w:numFmt w:val="decimal"/>
      <w:lvlText w:val="%7"/>
      <w:lvlJc w:val="left"/>
      <w:pPr>
        <w:ind w:left="528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FA48C4">
      <w:start w:val="1"/>
      <w:numFmt w:val="lowerLetter"/>
      <w:lvlText w:val="%8"/>
      <w:lvlJc w:val="left"/>
      <w:pPr>
        <w:ind w:left="600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BA803E">
      <w:start w:val="1"/>
      <w:numFmt w:val="lowerRoman"/>
      <w:lvlText w:val="%9"/>
      <w:lvlJc w:val="left"/>
      <w:pPr>
        <w:ind w:left="672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7700D2"/>
    <w:multiLevelType w:val="hybridMultilevel"/>
    <w:tmpl w:val="6E902594"/>
    <w:lvl w:ilvl="0" w:tplc="E486A656">
      <w:start w:val="1"/>
      <w:numFmt w:val="decimal"/>
      <w:lvlText w:val="%1)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6A0BD6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D4ABB6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BC0D6E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7AAB8E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3C52EC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02B1F0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D42F08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F61D42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14924747">
    <w:abstractNumId w:val="3"/>
  </w:num>
  <w:num w:numId="2" w16cid:durableId="483590618">
    <w:abstractNumId w:val="2"/>
  </w:num>
  <w:num w:numId="3" w16cid:durableId="1976450323">
    <w:abstractNumId w:val="4"/>
  </w:num>
  <w:num w:numId="4" w16cid:durableId="1955165582">
    <w:abstractNumId w:val="1"/>
  </w:num>
  <w:num w:numId="5" w16cid:durableId="528103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A64"/>
    <w:rsid w:val="001D639A"/>
    <w:rsid w:val="0082679A"/>
    <w:rsid w:val="00EB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27D4"/>
  <w15:docId w15:val="{AE64BEBD-1D49-4F23-AB58-BD2D064D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1" w:line="269" w:lineRule="auto"/>
      <w:ind w:left="653" w:hanging="293"/>
      <w:jc w:val="both"/>
    </w:pPr>
    <w:rPr>
      <w:rFonts w:ascii="Lato" w:eastAsia="Lato" w:hAnsi="Lato" w:cs="Lato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cp:lastModifiedBy>Magdalena Ciszak</cp:lastModifiedBy>
  <cp:revision>2</cp:revision>
  <dcterms:created xsi:type="dcterms:W3CDTF">2022-12-06T08:26:00Z</dcterms:created>
  <dcterms:modified xsi:type="dcterms:W3CDTF">2022-12-06T08:26:00Z</dcterms:modified>
</cp:coreProperties>
</file>