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B142" w14:textId="26C12A15" w:rsidR="00711B23" w:rsidRDefault="00DD0561" w:rsidP="00D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E.Z.1</w:t>
      </w:r>
      <w:r w:rsidR="00626EF8">
        <w:rPr>
          <w:rFonts w:ascii="Times New Roman" w:hAnsi="Times New Roman" w:cs="Times New Roman"/>
          <w:b/>
          <w:sz w:val="24"/>
          <w:szCs w:val="24"/>
        </w:rPr>
        <w:t>.202</w:t>
      </w:r>
      <w:r w:rsidR="00D41AA9">
        <w:rPr>
          <w:rFonts w:ascii="Times New Roman" w:hAnsi="Times New Roman" w:cs="Times New Roman"/>
          <w:b/>
          <w:sz w:val="24"/>
          <w:szCs w:val="24"/>
        </w:rPr>
        <w:t>2</w:t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AB6B4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F5CAB">
        <w:rPr>
          <w:rFonts w:ascii="Times New Roman" w:hAnsi="Times New Roman" w:cs="Times New Roman"/>
          <w:b/>
          <w:sz w:val="24"/>
          <w:szCs w:val="24"/>
        </w:rPr>
        <w:t>4</w:t>
      </w:r>
    </w:p>
    <w:p w14:paraId="76EE33CC" w14:textId="77777777" w:rsidR="00D662BA" w:rsidRDefault="00D662BA" w:rsidP="00EC57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461F02" w14:textId="77777777" w:rsidR="00EF06F2" w:rsidRPr="00D662BA" w:rsidRDefault="00EC5712" w:rsidP="0063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A">
        <w:rPr>
          <w:rFonts w:ascii="Times New Roman" w:hAnsi="Times New Roman" w:cs="Times New Roman"/>
          <w:b/>
          <w:sz w:val="24"/>
          <w:szCs w:val="24"/>
        </w:rPr>
        <w:t>OŚWIADCZENIE O AKEPTACJI WARUNKÓW UDZIAŁU W POSTĘPOWANIU</w:t>
      </w:r>
    </w:p>
    <w:p w14:paraId="3C2059FB" w14:textId="2C21908C" w:rsidR="00EC5712" w:rsidRDefault="00EC5712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12">
        <w:rPr>
          <w:rFonts w:ascii="Times New Roman" w:hAnsi="Times New Roman" w:cs="Times New Roman"/>
          <w:b/>
          <w:sz w:val="24"/>
          <w:szCs w:val="24"/>
        </w:rPr>
        <w:t>NR SPRAWY E</w:t>
      </w:r>
      <w:r w:rsidR="00952019">
        <w:rPr>
          <w:rFonts w:ascii="Times New Roman" w:hAnsi="Times New Roman" w:cs="Times New Roman"/>
          <w:b/>
          <w:sz w:val="24"/>
          <w:szCs w:val="24"/>
        </w:rPr>
        <w:t>.</w:t>
      </w:r>
      <w:r w:rsidR="00DD0561">
        <w:rPr>
          <w:rFonts w:ascii="Times New Roman" w:hAnsi="Times New Roman" w:cs="Times New Roman"/>
          <w:b/>
          <w:sz w:val="24"/>
          <w:szCs w:val="24"/>
        </w:rPr>
        <w:t>Z.1</w:t>
      </w:r>
      <w:r w:rsidR="00626EF8">
        <w:rPr>
          <w:rFonts w:ascii="Times New Roman" w:hAnsi="Times New Roman" w:cs="Times New Roman"/>
          <w:b/>
          <w:sz w:val="24"/>
          <w:szCs w:val="24"/>
        </w:rPr>
        <w:t>.202</w:t>
      </w:r>
      <w:r w:rsidR="00D41AA9">
        <w:rPr>
          <w:rFonts w:ascii="Times New Roman" w:hAnsi="Times New Roman" w:cs="Times New Roman"/>
          <w:b/>
          <w:sz w:val="24"/>
          <w:szCs w:val="24"/>
        </w:rPr>
        <w:t>2</w:t>
      </w:r>
    </w:p>
    <w:p w14:paraId="4028CC3F" w14:textId="77777777" w:rsidR="006318EB" w:rsidRDefault="006318EB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07376" w14:textId="77777777" w:rsidR="00EC5712" w:rsidRDefault="00EC5712" w:rsidP="006318E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75CA6941" w14:textId="1D1754CB" w:rsidR="00BE6F2F" w:rsidRDefault="008F5CAB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</w:t>
      </w:r>
      <w:r w:rsidR="00D41AA9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dostawa garażu blaszanego z wiatą dla Powiatowego Centrum Opiekuńczo-Mieszkalnego w Golubiu-Dobrzyniu</w:t>
      </w:r>
    </w:p>
    <w:p w14:paraId="7134D853" w14:textId="77777777" w:rsidR="00EC5712" w:rsidRDefault="00BE6F2F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BCFC8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……………………………………….…………………..</w:t>
      </w:r>
    </w:p>
    <w:p w14:paraId="443EE739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14:paraId="3C395F0F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00084C4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niżej wymienione warunki udziału w postępowaniu, a mianowicie:</w:t>
      </w:r>
    </w:p>
    <w:p w14:paraId="2EF1FD2A" w14:textId="77777777"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BA">
        <w:rPr>
          <w:rFonts w:ascii="Times New Roman" w:hAnsi="Times New Roman" w:cs="Times New Roman"/>
          <w:sz w:val="24"/>
          <w:szCs w:val="24"/>
        </w:rPr>
        <w:t xml:space="preserve">Oświadczam, że zapoznaliśmy się </w:t>
      </w:r>
      <w:r w:rsidR="002C26BA" w:rsidRPr="002C26BA">
        <w:rPr>
          <w:rFonts w:ascii="Times New Roman" w:eastAsia="Times New Roman" w:hAnsi="Times New Roman" w:cs="Times New Roman"/>
        </w:rPr>
        <w:t>z treścią zaproszenia i opisu przedmiotu umowy (w tym z projektem umowy) oraz</w:t>
      </w:r>
      <w:r w:rsidR="002C26BA">
        <w:rPr>
          <w:rFonts w:ascii="Times New Roman" w:hAnsi="Times New Roman" w:cs="Times New Roman"/>
        </w:rPr>
        <w:t xml:space="preserve"> </w:t>
      </w:r>
      <w:r w:rsidR="002C26BA" w:rsidRPr="002C26BA">
        <w:rPr>
          <w:rFonts w:ascii="Times New Roman" w:eastAsia="Times New Roman" w:hAnsi="Times New Roman" w:cs="Times New Roman"/>
        </w:rPr>
        <w:t xml:space="preserve"> załącznikami i  nie wnosimy do nich żadnych zastrzeżeń,</w:t>
      </w:r>
      <w:r w:rsidR="002C26BA">
        <w:rPr>
          <w:rFonts w:ascii="Times New Roman" w:hAnsi="Times New Roman" w:cs="Times New Roman"/>
        </w:rPr>
        <w:t xml:space="preserve"> </w:t>
      </w:r>
      <w:r w:rsidR="002C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uzyskaliśmy informacje niezbędne do </w:t>
      </w:r>
      <w:r w:rsidR="00BB3D8E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148A0350" w14:textId="6D30C73F"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usługi/dostawy</w:t>
      </w:r>
      <w:r w:rsidR="008F5CAB">
        <w:rPr>
          <w:rFonts w:ascii="Times New Roman" w:hAnsi="Times New Roman" w:cs="Times New Roman"/>
          <w:sz w:val="24"/>
          <w:szCs w:val="24"/>
        </w:rPr>
        <w:t xml:space="preserve">: </w:t>
      </w:r>
      <w:r w:rsidR="008F5CAB" w:rsidRPr="008F5CAB">
        <w:rPr>
          <w:rFonts w:ascii="Times New Roman" w:hAnsi="Times New Roman" w:cs="Times New Roman"/>
          <w:b/>
          <w:bCs/>
          <w:sz w:val="24"/>
          <w:szCs w:val="24"/>
        </w:rPr>
        <w:t>3 tygodnie od podpisania umowy</w:t>
      </w:r>
    </w:p>
    <w:p w14:paraId="5EBE6B73" w14:textId="77777777" w:rsidR="00844C0C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porównania ofert jest poprawnie wypełniony formularz ofertowy</w:t>
      </w:r>
    </w:p>
    <w:p w14:paraId="4A2D08C6" w14:textId="77777777" w:rsidR="00BB3D8E" w:rsidRPr="00844C0C" w:rsidRDefault="00844C0C" w:rsidP="006318EB">
      <w:pPr>
        <w:pStyle w:val="Akapitzlist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</w:t>
      </w:r>
      <w:r w:rsidR="00DE7A37" w:rsidRPr="00844C0C">
        <w:rPr>
          <w:rFonts w:ascii="Times New Roman" w:hAnsi="Times New Roman" w:cs="Times New Roman"/>
          <w:b/>
          <w:sz w:val="24"/>
          <w:szCs w:val="24"/>
        </w:rPr>
        <w:t>ał. nr 1</w:t>
      </w:r>
      <w:r w:rsidR="00DE7A37" w:rsidRPr="00844C0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B66048" w14:textId="77777777" w:rsidR="005F2E3A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pozycje w załącznikach muszą być wypełnione.</w:t>
      </w:r>
    </w:p>
    <w:p w14:paraId="3B988784" w14:textId="77777777" w:rsidR="006318EB" w:rsidRDefault="005F2E3A" w:rsidP="006318E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/>
          <w:sz w:val="24"/>
        </w:rPr>
      </w:pPr>
      <w:r w:rsidRPr="005F2E3A">
        <w:rPr>
          <w:rFonts w:ascii="Times New Roman" w:hAnsi="Times New Roman" w:cs="Times New Roman"/>
          <w:sz w:val="24"/>
          <w:szCs w:val="24"/>
        </w:rPr>
        <w:t xml:space="preserve"> </w:t>
      </w:r>
      <w:r w:rsidR="006318EB">
        <w:rPr>
          <w:rFonts w:ascii="Times New Roman" w:eastAsia="Times New Roman" w:hAnsi="Times New Roman"/>
          <w:sz w:val="24"/>
        </w:rPr>
        <w:t>Wszelkie miejsca w ofercie, w których Wykonawca naniósł poprawki lub zmiany wpisywanej przez siebie treści, powinny być parafowane przez osobę/y uprawnioną/e do reprezentacji.</w:t>
      </w:r>
    </w:p>
    <w:p w14:paraId="6593B93A" w14:textId="77777777" w:rsidR="00BB3D8E" w:rsidRPr="00F93A6D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6D">
        <w:rPr>
          <w:rFonts w:ascii="Times New Roman" w:hAnsi="Times New Roman" w:cs="Times New Roman"/>
          <w:b/>
          <w:sz w:val="24"/>
          <w:szCs w:val="24"/>
        </w:rPr>
        <w:t>Zamawiający nie dokonuje żadnych poprawek przy błędnym wyliczen</w:t>
      </w:r>
      <w:r w:rsidR="00DD40D5">
        <w:rPr>
          <w:rFonts w:ascii="Times New Roman" w:hAnsi="Times New Roman" w:cs="Times New Roman"/>
          <w:b/>
          <w:sz w:val="24"/>
          <w:szCs w:val="24"/>
        </w:rPr>
        <w:t>iu ceny. Oferta obarczona bł</w:t>
      </w:r>
      <w:r w:rsidR="00DD40D5" w:rsidRPr="00F93A6D">
        <w:rPr>
          <w:rFonts w:ascii="Times New Roman" w:hAnsi="Times New Roman" w:cs="Times New Roman"/>
          <w:b/>
          <w:sz w:val="24"/>
          <w:szCs w:val="24"/>
        </w:rPr>
        <w:t>ędem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będzie odrzucona.</w:t>
      </w:r>
    </w:p>
    <w:p w14:paraId="6F35E3F3" w14:textId="77777777" w:rsidR="002C26BA" w:rsidRPr="005F2E3A" w:rsidRDefault="005F2E3A" w:rsidP="006318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przypadku uznania naszej oferty za ofertę najkorzystniejszą, akceptujemy 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rojekt  umowy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>i zobowiązujemy się do jej podpisania w miejscu i terminie</w:t>
      </w: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 wskazanym przez  zamawiającego.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0176C11D" w14:textId="77777777" w:rsidR="00F93A6D" w:rsidRDefault="00F93A6D" w:rsidP="005F2E3A">
      <w:pPr>
        <w:pStyle w:val="Akapitzlist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DB354D" w14:textId="77777777" w:rsidR="00BB3D8E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powyższe warunki:</w:t>
      </w:r>
    </w:p>
    <w:p w14:paraId="4B98948E" w14:textId="77777777" w:rsidR="00F93A6D" w:rsidRDefault="00F93A6D" w:rsidP="00F93A6D">
      <w:pPr>
        <w:pStyle w:val="Akapitzlist"/>
        <w:tabs>
          <w:tab w:val="left" w:pos="2880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14:paraId="3787D8C3" w14:textId="77777777"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F2E3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1938E1F" w14:textId="77777777" w:rsidR="00BB3D8E" w:rsidRPr="00EC5712" w:rsidRDefault="002C26BA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</w:t>
      </w:r>
      <w:r w:rsidR="00BB3D8E">
        <w:rPr>
          <w:rFonts w:ascii="Times New Roman" w:hAnsi="Times New Roman" w:cs="Times New Roman"/>
          <w:sz w:val="24"/>
          <w:szCs w:val="24"/>
        </w:rPr>
        <w:t xml:space="preserve">odpisy osób uprawnionych </w:t>
      </w:r>
      <w:r w:rsidR="00F93A6D">
        <w:rPr>
          <w:rFonts w:ascii="Times New Roman" w:hAnsi="Times New Roman" w:cs="Times New Roman"/>
          <w:sz w:val="24"/>
          <w:szCs w:val="24"/>
        </w:rPr>
        <w:br/>
      </w:r>
      <w:r w:rsidR="00BB3D8E">
        <w:rPr>
          <w:rFonts w:ascii="Times New Roman" w:hAnsi="Times New Roman" w:cs="Times New Roman"/>
          <w:sz w:val="24"/>
          <w:szCs w:val="24"/>
        </w:rPr>
        <w:t xml:space="preserve">do reprezentowania </w:t>
      </w:r>
      <w:r w:rsidR="00F93A6D">
        <w:rPr>
          <w:rFonts w:ascii="Times New Roman" w:hAnsi="Times New Roman" w:cs="Times New Roman"/>
          <w:sz w:val="24"/>
          <w:szCs w:val="24"/>
        </w:rPr>
        <w:t>Wykonawcy</w:t>
      </w:r>
    </w:p>
    <w:sectPr w:rsidR="00BB3D8E" w:rsidRPr="00EC5712" w:rsidSect="006318E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DED7262"/>
    <w:lvl w:ilvl="0" w:tplc="6F3A832A">
      <w:start w:val="4"/>
      <w:numFmt w:val="decimal"/>
      <w:lvlText w:val="%1."/>
      <w:lvlJc w:val="left"/>
    </w:lvl>
    <w:lvl w:ilvl="1" w:tplc="89809A40">
      <w:start w:val="1"/>
      <w:numFmt w:val="lowerLetter"/>
      <w:lvlText w:val="%2)"/>
      <w:lvlJc w:val="left"/>
    </w:lvl>
    <w:lvl w:ilvl="2" w:tplc="F62A4918">
      <w:start w:val="1"/>
      <w:numFmt w:val="bullet"/>
      <w:lvlText w:val=""/>
      <w:lvlJc w:val="left"/>
    </w:lvl>
    <w:lvl w:ilvl="3" w:tplc="98F216AE">
      <w:start w:val="1"/>
      <w:numFmt w:val="bullet"/>
      <w:lvlText w:val=""/>
      <w:lvlJc w:val="left"/>
    </w:lvl>
    <w:lvl w:ilvl="4" w:tplc="8038416C">
      <w:start w:val="1"/>
      <w:numFmt w:val="bullet"/>
      <w:lvlText w:val=""/>
      <w:lvlJc w:val="left"/>
    </w:lvl>
    <w:lvl w:ilvl="5" w:tplc="1C204DB8">
      <w:start w:val="1"/>
      <w:numFmt w:val="bullet"/>
      <w:lvlText w:val=""/>
      <w:lvlJc w:val="left"/>
    </w:lvl>
    <w:lvl w:ilvl="6" w:tplc="05A8485E">
      <w:start w:val="1"/>
      <w:numFmt w:val="bullet"/>
      <w:lvlText w:val=""/>
      <w:lvlJc w:val="left"/>
    </w:lvl>
    <w:lvl w:ilvl="7" w:tplc="D0C8117E">
      <w:start w:val="1"/>
      <w:numFmt w:val="bullet"/>
      <w:lvlText w:val=""/>
      <w:lvlJc w:val="left"/>
    </w:lvl>
    <w:lvl w:ilvl="8" w:tplc="509C0B26">
      <w:start w:val="1"/>
      <w:numFmt w:val="bullet"/>
      <w:lvlText w:val=""/>
      <w:lvlJc w:val="left"/>
    </w:lvl>
  </w:abstractNum>
  <w:abstractNum w:abstractNumId="1" w15:restartNumberingAfterBreak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91529">
    <w:abstractNumId w:val="1"/>
  </w:num>
  <w:num w:numId="2" w16cid:durableId="2032680217">
    <w:abstractNumId w:val="3"/>
  </w:num>
  <w:num w:numId="3" w16cid:durableId="1720203110">
    <w:abstractNumId w:val="2"/>
  </w:num>
  <w:num w:numId="4" w16cid:durableId="66285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C9"/>
    <w:rsid w:val="000439FD"/>
    <w:rsid w:val="001A561C"/>
    <w:rsid w:val="0024724C"/>
    <w:rsid w:val="002C1288"/>
    <w:rsid w:val="002C26BA"/>
    <w:rsid w:val="0031199E"/>
    <w:rsid w:val="00330F1D"/>
    <w:rsid w:val="00397554"/>
    <w:rsid w:val="003C7E3C"/>
    <w:rsid w:val="004A57A6"/>
    <w:rsid w:val="005F2E3A"/>
    <w:rsid w:val="00626EF8"/>
    <w:rsid w:val="006318EB"/>
    <w:rsid w:val="006719C9"/>
    <w:rsid w:val="00711B23"/>
    <w:rsid w:val="00795D78"/>
    <w:rsid w:val="00844C0C"/>
    <w:rsid w:val="00870AA4"/>
    <w:rsid w:val="008E3D8D"/>
    <w:rsid w:val="008F5CAB"/>
    <w:rsid w:val="009223C6"/>
    <w:rsid w:val="0092346F"/>
    <w:rsid w:val="00952019"/>
    <w:rsid w:val="00985B6E"/>
    <w:rsid w:val="00AA61E7"/>
    <w:rsid w:val="00AB6B4B"/>
    <w:rsid w:val="00BB3D8E"/>
    <w:rsid w:val="00BE1D52"/>
    <w:rsid w:val="00BE6F2F"/>
    <w:rsid w:val="00C57D34"/>
    <w:rsid w:val="00C60776"/>
    <w:rsid w:val="00D41AA9"/>
    <w:rsid w:val="00D662BA"/>
    <w:rsid w:val="00DC282A"/>
    <w:rsid w:val="00DD0561"/>
    <w:rsid w:val="00DD40D5"/>
    <w:rsid w:val="00DE7A37"/>
    <w:rsid w:val="00E8108C"/>
    <w:rsid w:val="00EA06E6"/>
    <w:rsid w:val="00EC5712"/>
    <w:rsid w:val="00ED4CAE"/>
    <w:rsid w:val="00EF06F2"/>
    <w:rsid w:val="00F93A6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EC77"/>
  <w15:docId w15:val="{6404F336-8DE3-42C0-BE87-B3CA723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5</cp:revision>
  <cp:lastPrinted>2016-03-16T07:23:00Z</cp:lastPrinted>
  <dcterms:created xsi:type="dcterms:W3CDTF">2022-11-15T08:58:00Z</dcterms:created>
  <dcterms:modified xsi:type="dcterms:W3CDTF">2022-11-15T10:53:00Z</dcterms:modified>
</cp:coreProperties>
</file>