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619" w14:textId="3F5DE8FD" w:rsidR="0069001B" w:rsidRPr="00121BEA" w:rsidRDefault="0069001B" w:rsidP="0069001B">
      <w:pPr>
        <w:snapToGrid w:val="0"/>
        <w:spacing w:after="0" w:line="276" w:lineRule="auto"/>
        <w:jc w:val="center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UMOWA  NR </w:t>
      </w:r>
      <w:r w:rsidR="00FC6C6B">
        <w:rPr>
          <w:rFonts w:ascii="Arial" w:eastAsia="Times New Roman" w:hAnsi="Arial" w:cs="Arial"/>
          <w:b/>
          <w:color w:val="000000"/>
          <w:spacing w:val="10"/>
          <w:lang w:eastAsia="pl-PL"/>
        </w:rPr>
        <w:t>…………………………</w:t>
      </w: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>…..</w:t>
      </w:r>
    </w:p>
    <w:p w14:paraId="44EE9D98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1120B91F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zawarta w dniu ……………202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>3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 roku w Warszawie pomiędzy:</w:t>
      </w:r>
    </w:p>
    <w:p w14:paraId="2F6A9921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sz w:val="16"/>
          <w:szCs w:val="16"/>
          <w:lang w:val="x-none" w:eastAsia="pl-PL"/>
        </w:rPr>
      </w:pPr>
    </w:p>
    <w:p w14:paraId="278149AD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>Skarbem Państwa - Komendantem Głównym Państwowej Straży Pożarnej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 xml:space="preserve">,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00-463 Warszawa, ul. Podchorążych 38, NIP: 521-04-13-024, zwanym dalej „ZAMAWIAJĄCYM”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, reprezentowanym przez …………………………………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,</w:t>
      </w:r>
    </w:p>
    <w:p w14:paraId="25F43EA7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</w:p>
    <w:p w14:paraId="2614471D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a</w:t>
      </w:r>
    </w:p>
    <w:p w14:paraId="72F8F115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…………………………………………………………………………………………………………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>,</w:t>
      </w:r>
    </w:p>
    <w:p w14:paraId="5345B2C1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z siedzibą w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ul.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 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–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   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, wpisaną do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przez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bCs/>
          <w:color w:val="000000"/>
          <w:spacing w:val="10"/>
          <w:lang w:val="x-none" w:eastAsia="pl-PL"/>
        </w:rPr>
        <w:t xml:space="preserve"> w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</w:t>
      </w: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 posiadającą NIP: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</w:t>
      </w:r>
      <w:r w:rsidRPr="00121BEA">
        <w:rPr>
          <w:rFonts w:ascii="Arial" w:eastAsia="Times New Roman" w:hAnsi="Arial" w:cs="Arial"/>
          <w:b/>
          <w:color w:val="000000"/>
          <w:spacing w:val="10"/>
          <w:lang w:val="x-none" w:eastAsia="pl-PL"/>
        </w:rPr>
        <w:t xml:space="preserve">, REGON: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</w:t>
      </w:r>
      <w:r>
        <w:rPr>
          <w:rFonts w:ascii="Arial" w:eastAsia="Times New Roman" w:hAnsi="Arial" w:cs="Arial"/>
          <w:b/>
          <w:bCs/>
          <w:color w:val="000000"/>
          <w:spacing w:val="10"/>
          <w:lang w:eastAsia="pl-PL"/>
        </w:rPr>
        <w:t xml:space="preserve">, 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reprezentowaną przez:</w:t>
      </w:r>
    </w:p>
    <w:p w14:paraId="33E78755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543F8CF6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……………………………………………..,</w:t>
      </w:r>
    </w:p>
    <w:p w14:paraId="250FA557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bCs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zwaną dalej 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„</w:t>
      </w:r>
      <w:r w:rsidRPr="00121BEA">
        <w:rPr>
          <w:rFonts w:ascii="Arial" w:eastAsia="Times New Roman" w:hAnsi="Arial" w:cs="Arial"/>
          <w:bCs/>
          <w:color w:val="000000"/>
          <w:spacing w:val="10"/>
          <w:lang w:val="x-none" w:eastAsia="pl-PL"/>
        </w:rPr>
        <w:t>WYKONAWCĄ</w:t>
      </w:r>
      <w:r w:rsidRPr="00121BEA">
        <w:rPr>
          <w:rFonts w:ascii="Arial" w:eastAsia="Times New Roman" w:hAnsi="Arial" w:cs="Arial"/>
          <w:bCs/>
          <w:color w:val="000000"/>
          <w:spacing w:val="10"/>
          <w:lang w:eastAsia="pl-PL"/>
        </w:rPr>
        <w:t xml:space="preserve">”, </w:t>
      </w:r>
    </w:p>
    <w:p w14:paraId="6446CAA1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lang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zwanymi dalej łącznie „Stronami” oraz z osobna „Stroną”.</w:t>
      </w:r>
    </w:p>
    <w:p w14:paraId="0AD85C08" w14:textId="77777777" w:rsidR="0069001B" w:rsidRPr="00121BEA" w:rsidRDefault="0069001B" w:rsidP="0069001B">
      <w:pPr>
        <w:snapToGrid w:val="0"/>
        <w:spacing w:after="0" w:line="276" w:lineRule="auto"/>
        <w:rPr>
          <w:rFonts w:ascii="Arial" w:eastAsia="Times New Roman" w:hAnsi="Arial" w:cs="Arial"/>
          <w:color w:val="000000"/>
          <w:spacing w:val="10"/>
          <w:sz w:val="16"/>
          <w:szCs w:val="16"/>
          <w:lang w:val="x-none" w:eastAsia="pl-PL"/>
        </w:rPr>
      </w:pPr>
    </w:p>
    <w:p w14:paraId="294F54B5" w14:textId="35D736C2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Umowa została zawarta w wyniku postępowania o udzielenie zamówienia publicznego, </w:t>
      </w:r>
      <w:r>
        <w:rPr>
          <w:rFonts w:ascii="Arial" w:eastAsia="Times New Roman" w:hAnsi="Arial" w:cs="Arial"/>
          <w:color w:val="000000"/>
          <w:spacing w:val="10"/>
          <w:lang w:val="x-none" w:eastAsia="pl-PL"/>
        </w:rPr>
        <w:br/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w trybie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podstawowym bez prowadzenia negocjacji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, zgodnie z przepisami ustawy z dnia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11 września 2019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spacing w:val="10"/>
          <w:lang w:eastAsia="pl-PL"/>
        </w:rPr>
        <w:t>r.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 xml:space="preserve"> – Prawo zamówień publicznych (</w:t>
      </w:r>
      <w:r w:rsidRPr="000F67C0">
        <w:rPr>
          <w:rFonts w:ascii="Arial" w:eastAsia="Times New Roman" w:hAnsi="Arial" w:cs="Arial"/>
          <w:color w:val="000000"/>
          <w:spacing w:val="10"/>
          <w:lang w:val="x-none" w:eastAsia="pl-PL"/>
        </w:rPr>
        <w:t>DZ. U. z 2023 r.</w:t>
      </w:r>
      <w:r>
        <w:rPr>
          <w:rFonts w:ascii="Arial" w:eastAsia="Times New Roman" w:hAnsi="Arial" w:cs="Arial"/>
          <w:color w:val="000000"/>
          <w:spacing w:val="10"/>
          <w:lang w:eastAsia="pl-PL"/>
        </w:rPr>
        <w:t xml:space="preserve"> </w:t>
      </w:r>
      <w:r w:rsidRPr="000F67C0">
        <w:rPr>
          <w:rFonts w:ascii="Arial" w:eastAsia="Times New Roman" w:hAnsi="Arial" w:cs="Arial"/>
          <w:color w:val="000000"/>
          <w:spacing w:val="10"/>
          <w:lang w:val="x-none" w:eastAsia="pl-PL"/>
        </w:rPr>
        <w:t>poz.1605</w:t>
      </w:r>
      <w:r w:rsidR="00E25C09">
        <w:rPr>
          <w:rFonts w:ascii="Arial" w:eastAsia="Times New Roman" w:hAnsi="Arial" w:cs="Arial"/>
          <w:color w:val="000000"/>
          <w:spacing w:val="10"/>
          <w:lang w:eastAsia="pl-PL"/>
        </w:rPr>
        <w:t xml:space="preserve"> z późniejszymi zmianami</w:t>
      </w:r>
      <w:r w:rsidRPr="00121BEA">
        <w:rPr>
          <w:rFonts w:ascii="Arial" w:eastAsia="Times New Roman" w:hAnsi="Arial" w:cs="Arial"/>
          <w:color w:val="000000"/>
          <w:spacing w:val="10"/>
          <w:lang w:val="x-none" w:eastAsia="pl-PL"/>
        </w:rPr>
        <w:t>), zwanej dalej „ustawą Pzp”.</w:t>
      </w:r>
    </w:p>
    <w:p w14:paraId="63716743" w14:textId="77777777" w:rsidR="0069001B" w:rsidRPr="00121BEA" w:rsidRDefault="0069001B" w:rsidP="0069001B">
      <w:pPr>
        <w:snapToGrid w:val="0"/>
        <w:spacing w:after="0" w:line="276" w:lineRule="auto"/>
        <w:jc w:val="both"/>
        <w:rPr>
          <w:rFonts w:ascii="Arial" w:eastAsia="Times New Roman" w:hAnsi="Arial" w:cs="Arial"/>
          <w:color w:val="000000"/>
          <w:spacing w:val="10"/>
          <w:lang w:val="x-none" w:eastAsia="pl-PL"/>
        </w:rPr>
      </w:pPr>
    </w:p>
    <w:p w14:paraId="1093686F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</w:p>
    <w:p w14:paraId="021A1DCE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Przedmiot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mowy</w:t>
      </w:r>
    </w:p>
    <w:p w14:paraId="3EF61325" w14:textId="1EAADDC9" w:rsidR="0069001B" w:rsidRPr="00121BE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WYKONAWCA zobowiązuje się, zgodnie ze złożoną ofertą, do dostarczenia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do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Komen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dy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Głównej Państwowej Straży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Pożarnej </w:t>
      </w:r>
      <w:r w:rsidR="003D27BC">
        <w:rPr>
          <w:rFonts w:ascii="Arial" w:eastAsia="Calibri" w:hAnsi="Arial" w:cs="Arial"/>
          <w:color w:val="000000"/>
          <w:spacing w:val="10"/>
          <w:lang w:eastAsia="x-none"/>
        </w:rPr>
        <w:t>20</w:t>
      </w:r>
      <w:r w:rsidR="00335C82">
        <w:rPr>
          <w:rFonts w:ascii="Arial" w:eastAsia="Calibri" w:hAnsi="Arial" w:cs="Arial"/>
          <w:color w:val="000000"/>
          <w:spacing w:val="10"/>
          <w:lang w:eastAsia="x-none"/>
        </w:rPr>
        <w:t xml:space="preserve"> szt.</w:t>
      </w:r>
      <w:r w:rsidR="003D27BC">
        <w:rPr>
          <w:rFonts w:ascii="Arial" w:eastAsia="Calibri" w:hAnsi="Arial" w:cs="Arial"/>
          <w:color w:val="000000"/>
          <w:spacing w:val="10"/>
          <w:lang w:eastAsia="x-none"/>
        </w:rPr>
        <w:t xml:space="preserve"> telefonów</w:t>
      </w:r>
      <w:r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zgodnych z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załącznikiem 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nr </w:t>
      </w:r>
      <w:r w:rsidR="001717CF">
        <w:rPr>
          <w:rFonts w:ascii="Arial" w:eastAsia="Calibri" w:hAnsi="Arial" w:cs="Arial"/>
          <w:color w:val="000000"/>
          <w:spacing w:val="10"/>
          <w:lang w:eastAsia="x-none"/>
        </w:rPr>
        <w:t>1b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 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mowy – </w:t>
      </w:r>
      <w:r>
        <w:rPr>
          <w:rFonts w:ascii="Arial" w:eastAsia="Calibri" w:hAnsi="Arial" w:cs="Arial"/>
          <w:color w:val="000000"/>
          <w:spacing w:val="10"/>
          <w:lang w:eastAsia="x-none"/>
        </w:rPr>
        <w:t>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pis przedmiotu zamówienia (OPZ), zwany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dalej „przedmiot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em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mowy”.</w:t>
      </w:r>
    </w:p>
    <w:p w14:paraId="01494BD6" w14:textId="7BFD23DC" w:rsidR="0069001B" w:rsidRPr="00121BEA" w:rsidRDefault="0069001B" w:rsidP="0069001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Szczegółowy opis przedmiotu umowy zawiera załącznik nr </w:t>
      </w:r>
      <w:r w:rsidR="001717CF">
        <w:rPr>
          <w:rFonts w:ascii="Arial" w:eastAsia="Calibri" w:hAnsi="Arial" w:cs="Arial"/>
          <w:color w:val="000000"/>
          <w:spacing w:val="10"/>
          <w:lang w:val="x-none" w:eastAsia="x-none"/>
        </w:rPr>
        <w:t>1b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umowy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- OPZ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3536965C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§2.</w:t>
      </w:r>
    </w:p>
    <w:p w14:paraId="0A331FC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Warunki realizacji przedmiotu umowy</w:t>
      </w:r>
    </w:p>
    <w:p w14:paraId="66565B99" w14:textId="27574E82" w:rsidR="0069001B" w:rsidRPr="00121BEA" w:rsidRDefault="0069001B" w:rsidP="0069001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Przedmiot umowy zostanie wykonany zgodnie z wymaganiami opisanymi </w:t>
      </w:r>
      <w:r>
        <w:rPr>
          <w:rFonts w:ascii="Arial" w:eastAsia="Calibri" w:hAnsi="Arial" w:cs="Arial"/>
          <w:color w:val="000000"/>
          <w:spacing w:val="10"/>
        </w:rPr>
        <w:t xml:space="preserve">w </w:t>
      </w:r>
      <w:r w:rsidRPr="00121BEA">
        <w:rPr>
          <w:rFonts w:ascii="Arial" w:eastAsia="Calibri" w:hAnsi="Arial" w:cs="Arial"/>
          <w:color w:val="000000"/>
          <w:spacing w:val="10"/>
        </w:rPr>
        <w:t>załącznik</w:t>
      </w:r>
      <w:r>
        <w:rPr>
          <w:rFonts w:ascii="Arial" w:eastAsia="Calibri" w:hAnsi="Arial" w:cs="Arial"/>
          <w:color w:val="000000"/>
          <w:spacing w:val="10"/>
        </w:rPr>
        <w:t xml:space="preserve">u </w:t>
      </w:r>
      <w:r w:rsidRPr="00121BEA">
        <w:rPr>
          <w:rFonts w:ascii="Arial" w:eastAsia="Calibri" w:hAnsi="Arial" w:cs="Arial"/>
          <w:color w:val="000000"/>
          <w:spacing w:val="10"/>
        </w:rPr>
        <w:t xml:space="preserve">nr </w:t>
      </w:r>
      <w:r w:rsidR="001717CF">
        <w:rPr>
          <w:rFonts w:ascii="Arial" w:eastAsia="Calibri" w:hAnsi="Arial" w:cs="Arial"/>
          <w:color w:val="000000"/>
          <w:spacing w:val="10"/>
        </w:rPr>
        <w:t>1b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umowy.</w:t>
      </w:r>
    </w:p>
    <w:p w14:paraId="1A04DBAB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pacing w:val="10"/>
          <w:sz w:val="20"/>
          <w:szCs w:val="2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WYKONAWCA oświadcza, że posiada niezbędną wiedzę i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doświadczenie </w:t>
      </w:r>
      <w:r>
        <w:rPr>
          <w:rFonts w:ascii="Arial" w:eastAsia="Calibri" w:hAnsi="Arial" w:cs="Arial"/>
          <w:color w:val="000000"/>
          <w:spacing w:val="10"/>
          <w:lang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oraz możliwości techniczne, organizacyjne i finansowe niezbędne do zrealizowania przedmiotu umowy.</w:t>
      </w:r>
    </w:p>
    <w:p w14:paraId="476BF5DA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WYKONAWCA zobowiązuje się wykonać przedmiot umowy z należytą starannością oraz zgodnie z obowiązującymi przepisami prawa.</w:t>
      </w:r>
    </w:p>
    <w:p w14:paraId="13C39805" w14:textId="77777777" w:rsidR="0069001B" w:rsidRPr="00121BEA" w:rsidRDefault="0069001B" w:rsidP="0069001B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Przedstawiciele ZAMAWIAJĄCEGO deklarują ścisłą współpracę z WYKONAWCĄ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zakresie niezbędnym  do prawidłowej realizacji przedmiotu umowy.</w:t>
      </w:r>
    </w:p>
    <w:p w14:paraId="4407B4B3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3</w:t>
      </w: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.</w:t>
      </w:r>
    </w:p>
    <w:p w14:paraId="76AC1270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Termin realizacji</w:t>
      </w:r>
    </w:p>
    <w:p w14:paraId="424C439B" w14:textId="30A8BDDE" w:rsidR="0069001B" w:rsidRPr="00121BE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eastAsia="x-none"/>
        </w:rPr>
        <w:t xml:space="preserve">WYKONAWCA zrealizuje przedmiot umowy, o którym mowa w </w:t>
      </w:r>
      <w:r w:rsidRPr="00121BEA">
        <w:rPr>
          <w:rFonts w:ascii="Arial" w:eastAsia="Calibri" w:hAnsi="Arial" w:cs="Arial"/>
          <w:bCs/>
          <w:spacing w:val="10"/>
          <w:lang w:eastAsia="x-none"/>
        </w:rPr>
        <w:t xml:space="preserve">§ 1 ust. 1, w terminie </w:t>
      </w:r>
      <w:r w:rsidR="00F9621B">
        <w:rPr>
          <w:rFonts w:ascii="Arial" w:eastAsia="Calibri" w:hAnsi="Arial" w:cs="Arial"/>
          <w:bCs/>
          <w:spacing w:val="10"/>
          <w:lang w:eastAsia="x-none"/>
        </w:rPr>
        <w:t>7</w:t>
      </w:r>
      <w:r w:rsidRPr="00121BEA">
        <w:rPr>
          <w:rFonts w:ascii="Arial" w:eastAsia="Calibri" w:hAnsi="Arial" w:cs="Arial"/>
          <w:bCs/>
          <w:spacing w:val="10"/>
          <w:lang w:eastAsia="x-none"/>
        </w:rPr>
        <w:t xml:space="preserve"> dni od dnia podpisania umowy. </w:t>
      </w:r>
    </w:p>
    <w:p w14:paraId="02CA60F6" w14:textId="77777777" w:rsidR="0069001B" w:rsidRPr="00121BEA" w:rsidRDefault="0069001B" w:rsidP="0069001B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val="x-none" w:eastAsia="x-none"/>
        </w:rPr>
        <w:t xml:space="preserve">Przedmiot umowy zostanie uznany za wykonany po podpisaniu, przez każdą </w:t>
      </w:r>
      <w:r>
        <w:rPr>
          <w:rFonts w:ascii="Arial" w:eastAsia="Calibri" w:hAnsi="Arial" w:cs="Arial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spacing w:val="10"/>
          <w:lang w:val="x-none" w:eastAsia="x-none"/>
        </w:rPr>
        <w:t>ze Stron, protokołu odbioru przedmiotu umowy bez zastrzeżeń.</w:t>
      </w:r>
    </w:p>
    <w:p w14:paraId="28F67411" w14:textId="77777777" w:rsidR="0069001B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37A1D1B0" w14:textId="77777777" w:rsidR="005046B9" w:rsidRDefault="005046B9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5B2700E9" w14:textId="77777777" w:rsidR="005046B9" w:rsidRPr="00121BEA" w:rsidRDefault="005046B9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</w:p>
    <w:p w14:paraId="11CF7A9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lastRenderedPageBreak/>
        <w:t>§4.</w:t>
      </w:r>
    </w:p>
    <w:p w14:paraId="5F9E7EC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Dostawa i odbiór przedmiotu umowy</w:t>
      </w:r>
    </w:p>
    <w:p w14:paraId="5E7220D5" w14:textId="77777777" w:rsidR="0069001B" w:rsidRPr="00121BEA" w:rsidRDefault="0069001B" w:rsidP="006900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WYKONAWCA dostarczy do siedziby ZAMAWIAJĄCEGO przedmiot umowy na własny koszt i ryzyko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5B628057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Dostarczone urządzenia muszą być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pozbawione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wad technicznych oraz prawnych, działa</w:t>
      </w:r>
      <w:r>
        <w:rPr>
          <w:rFonts w:ascii="Arial" w:eastAsia="Calibri" w:hAnsi="Arial" w:cs="Arial"/>
          <w:color w:val="000000"/>
          <w:spacing w:val="10"/>
          <w:lang w:eastAsia="x-none"/>
        </w:rPr>
        <w:t>ć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zgodnie z opisem zawartym w ich dokumentacji technicznej i użytkowej oraz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muszą pochodzić z legalnego źródła sprzedaży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(kanał</w:t>
      </w:r>
      <w:r>
        <w:rPr>
          <w:rFonts w:ascii="Arial" w:eastAsia="Calibri" w:hAnsi="Arial" w:cs="Arial"/>
          <w:color w:val="000000"/>
          <w:spacing w:val="10"/>
          <w:lang w:eastAsia="x-none"/>
        </w:rPr>
        <w:t>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dystrybucyjnego producenta)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6CE27832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Dostawa przedmiotu umowy odbędzie się na podstawie informacji zawartych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umowie oraz załącznikach do umowy.</w:t>
      </w:r>
    </w:p>
    <w:p w14:paraId="472A1A43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toku wykonywania przedmiotu umowy, każda ze Stron zobowiązana jest na bieżąco informować drugą Stronę o wszelkich znanych jej zagrożeniach, trudnościach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czy przeszkodach związanych z wykonywaniem umowy, w tym także znanych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jej okolicznościach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należących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do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kompetencji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drugiej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Strony,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które w ocenie </w:t>
      </w:r>
      <w:r>
        <w:rPr>
          <w:rFonts w:ascii="Arial" w:eastAsia="Calibri" w:hAnsi="Arial" w:cs="Arial"/>
          <w:color w:val="000000"/>
          <w:spacing w:val="10"/>
          <w:lang w:val="x-none" w:eastAsia="x-none"/>
        </w:rPr>
        <w:br/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tej Strony będą mieć wpływ na jakość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lub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termin wykonania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.</w:t>
      </w:r>
    </w:p>
    <w:p w14:paraId="353E5F2C" w14:textId="684A94DD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WYKONAWCA zobowiązuje się zawiadomić ZAMAWIAJĄCEGO</w:t>
      </w:r>
      <w:r w:rsidR="000441E8">
        <w:rPr>
          <w:rFonts w:ascii="Arial" w:eastAsia="Calibri" w:hAnsi="Arial" w:cs="Arial"/>
          <w:color w:val="000000"/>
          <w:spacing w:val="10"/>
          <w:lang w:eastAsia="x-none"/>
        </w:rPr>
        <w:t xml:space="preserve"> o terminie odbioru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</w:t>
      </w:r>
      <w:r w:rsidRPr="000F67C0">
        <w:rPr>
          <w:rFonts w:ascii="Arial" w:eastAsia="Calibri" w:hAnsi="Arial" w:cs="Arial"/>
          <w:color w:val="000000"/>
          <w:spacing w:val="10"/>
          <w:lang w:val="x-none" w:eastAsia="x-none"/>
        </w:rPr>
        <w:t>w terminie</w:t>
      </w:r>
      <w:r w:rsidR="000441E8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0F67C0">
        <w:rPr>
          <w:rFonts w:ascii="Arial" w:eastAsia="Calibri" w:hAnsi="Arial" w:cs="Arial"/>
          <w:color w:val="000000"/>
          <w:spacing w:val="10"/>
          <w:lang w:val="x-none" w:eastAsia="x-none"/>
        </w:rPr>
        <w:t>dwóch dni roboczych poprzedzających planowany termin odbioru przedmiotu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umowy na adres Biuro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Bezpieczeństwa Informacji,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Komenda Główna Państwowej Straży Pożarnej (nr</w:t>
      </w:r>
      <w:r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tel. 22 523 31 12, email: </w:t>
      </w:r>
      <w:r>
        <w:rPr>
          <w:rFonts w:ascii="Arial" w:eastAsia="Calibri" w:hAnsi="Arial" w:cs="Arial"/>
          <w:color w:val="000000"/>
          <w:spacing w:val="10"/>
          <w:lang w:eastAsia="x-none"/>
        </w:rPr>
        <w:t>sekretariat_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bbi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@</w:t>
      </w:r>
      <w:r>
        <w:rPr>
          <w:rFonts w:ascii="Arial" w:eastAsia="Calibri" w:hAnsi="Arial" w:cs="Arial"/>
          <w:color w:val="000000"/>
          <w:spacing w:val="10"/>
          <w:lang w:eastAsia="x-none"/>
        </w:rPr>
        <w:t>kg.straz.gov.pl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).</w:t>
      </w:r>
    </w:p>
    <w:p w14:paraId="34D5E4DD" w14:textId="0B170D31" w:rsidR="0069001B" w:rsidRPr="00121BEA" w:rsidRDefault="0069001B" w:rsidP="0069001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Odbiór przedmiotu umowy odbędzie się w terminie ustalonym zgodnie z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5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obecności przedstawicieli ZAMAWIAJĄCEGO oraz przedstawicieli WYKONAWCY.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czynności odbiorczych zostanie sporządzony protokół odbioru,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dwóch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jednobrzmiących egzemplarzach, po jednym dla każdej ze Stron. Wzór protokołu odbioru określa załącznik nr </w:t>
      </w:r>
      <w:r w:rsidR="001717CF">
        <w:rPr>
          <w:rFonts w:ascii="Arial" w:eastAsia="Calibri" w:hAnsi="Arial" w:cs="Arial"/>
          <w:color w:val="000000"/>
          <w:spacing w:val="10"/>
          <w:lang w:val="x-none" w:eastAsia="x-none"/>
        </w:rPr>
        <w:t>2b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umowy. </w:t>
      </w:r>
    </w:p>
    <w:p w14:paraId="0CB9CFE0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Do protokołu odbioru WYKONAWCA dołączy listę składników przedmiotu umowy,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tym nazwę handlową, 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umery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14:paraId="4F6872D4" w14:textId="07FF7FA3" w:rsidR="0069001B" w:rsidRPr="0083702E" w:rsidRDefault="00F229BF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bookmarkStart w:id="0" w:name="_Hlk152598195"/>
      <w:r w:rsidRPr="0083702E">
        <w:rPr>
          <w:rFonts w:ascii="Arial" w:eastAsia="Calibri" w:hAnsi="Arial" w:cs="Arial"/>
          <w:spacing w:val="10"/>
          <w:lang w:val="x-none" w:eastAsia="x-none"/>
        </w:rPr>
        <w:t>W przypadku stwierdzenia podczas odbioru wad</w:t>
      </w:r>
      <w:r w:rsidRPr="0083702E">
        <w:rPr>
          <w:rFonts w:ascii="Arial" w:eastAsia="Calibri" w:hAnsi="Arial" w:cs="Arial"/>
          <w:spacing w:val="10"/>
          <w:lang w:eastAsia="x-none"/>
        </w:rPr>
        <w:t>,</w:t>
      </w:r>
      <w:r w:rsidRPr="0083702E">
        <w:rPr>
          <w:rFonts w:ascii="Arial" w:eastAsia="Calibri" w:hAnsi="Arial" w:cs="Arial"/>
          <w:spacing w:val="10"/>
          <w:lang w:val="x-none" w:eastAsia="x-none"/>
        </w:rPr>
        <w:t xml:space="preserve"> bądź niezgodności przedmiotu umowy z opisem zawartym w umowie</w:t>
      </w:r>
      <w:r w:rsidRPr="0083702E">
        <w:rPr>
          <w:rFonts w:ascii="Arial" w:eastAsia="Calibri" w:hAnsi="Arial" w:cs="Arial"/>
          <w:spacing w:val="10"/>
          <w:lang w:eastAsia="x-none"/>
        </w:rPr>
        <w:t>,</w:t>
      </w:r>
      <w:r w:rsidRPr="0083702E">
        <w:rPr>
          <w:rFonts w:ascii="Arial" w:eastAsia="Calibri" w:hAnsi="Arial" w:cs="Arial"/>
          <w:spacing w:val="10"/>
          <w:lang w:val="x-none" w:eastAsia="x-none"/>
        </w:rPr>
        <w:t xml:space="preserve"> WYKONAWCA zobowiązuje się do usunięcia wad lub wymiany na urządzenia wolne od wad i zgodne z opisem zawartym w umowie</w:t>
      </w:r>
      <w:r w:rsidRPr="0083702E">
        <w:rPr>
          <w:rFonts w:ascii="Arial" w:eastAsia="Calibri" w:hAnsi="Arial" w:cs="Arial"/>
          <w:spacing w:val="10"/>
          <w:lang w:eastAsia="x-none"/>
        </w:rPr>
        <w:t xml:space="preserve"> w terminie trzech dni</w:t>
      </w:r>
      <w:r w:rsidRPr="0083702E">
        <w:rPr>
          <w:rFonts w:ascii="Arial" w:eastAsia="Calibri" w:hAnsi="Arial" w:cs="Arial"/>
          <w:spacing w:val="10"/>
          <w:lang w:val="x-none" w:eastAsia="x-none"/>
        </w:rPr>
        <w:t>.</w:t>
      </w:r>
      <w:bookmarkEnd w:id="0"/>
    </w:p>
    <w:p w14:paraId="750A2087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przypadku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o którym mowa 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8,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zostanie sporządzony protokół niezgodności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w dwóch jednobrzmiących egzemplarzach, po jednym dla każdej ze Stron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i podpisany przez każdą ze Stron. </w:t>
      </w:r>
    </w:p>
    <w:p w14:paraId="208EE25E" w14:textId="77777777" w:rsidR="0069001B" w:rsidRPr="00121BEA" w:rsidRDefault="0069001B" w:rsidP="0069001B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Czas na usunięcie wad lub wymianę przedmiotu umowy na wolny od wad,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>w okolicznościach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, o których mowa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8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nie powoduje wydłużenia terminu wykonania przedmiotu umowy, o którym mowa w §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3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ust. 1.</w:t>
      </w:r>
    </w:p>
    <w:p w14:paraId="19043FB2" w14:textId="77777777" w:rsidR="0069001B" w:rsidRPr="00121BE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  <w:spacing w:val="30"/>
          <w:lang w:eastAsia="x-none"/>
        </w:rPr>
      </w:pPr>
      <w:r w:rsidRPr="00121BEA">
        <w:rPr>
          <w:rFonts w:ascii="Arial" w:eastAsia="Calibri" w:hAnsi="Arial" w:cs="Arial"/>
          <w:b/>
          <w:bCs/>
          <w:color w:val="000000"/>
          <w:spacing w:val="30"/>
          <w:lang w:val="x-none" w:eastAsia="x-none"/>
        </w:rPr>
        <w:t>§</w:t>
      </w:r>
      <w:r w:rsidRPr="00121BEA">
        <w:rPr>
          <w:rFonts w:ascii="Arial" w:eastAsia="Calibri" w:hAnsi="Arial" w:cs="Arial"/>
          <w:b/>
          <w:bCs/>
          <w:color w:val="000000"/>
          <w:spacing w:val="30"/>
          <w:lang w:eastAsia="x-none"/>
        </w:rPr>
        <w:t>5.</w:t>
      </w:r>
    </w:p>
    <w:p w14:paraId="530C52E0" w14:textId="77777777" w:rsidR="0069001B" w:rsidRPr="00121BEA" w:rsidRDefault="0069001B" w:rsidP="0069001B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b/>
          <w:bCs/>
          <w:color w:val="000000"/>
          <w:spacing w:val="10"/>
          <w:lang w:val="x-none" w:eastAsia="x-none"/>
        </w:rPr>
        <w:t>Wynagrodzenie</w:t>
      </w:r>
    </w:p>
    <w:p w14:paraId="1AD43298" w14:textId="0DC90464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zapłaci WYKONAWCY wynagrodzenie za realizację przedmiotu umowy w wysokości: ……………. zł brutto (słownie: ………………………), w tym wartość podatku VAT:  ….………….. zł, zgodnie z załącznikiem nr 3</w:t>
      </w:r>
      <w:r w:rsidR="00DA7CFF">
        <w:rPr>
          <w:rFonts w:ascii="Arial" w:eastAsia="Times New Roman" w:hAnsi="Arial" w:cs="Arial"/>
          <w:color w:val="000000"/>
          <w:lang w:eastAsia="pl-PL"/>
        </w:rPr>
        <w:t>b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do umowy </w:t>
      </w:r>
      <w:r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Pr="00121BEA">
        <w:rPr>
          <w:rFonts w:ascii="Arial" w:eastAsia="Times New Roman" w:hAnsi="Arial" w:cs="Arial"/>
          <w:color w:val="000000"/>
          <w:lang w:eastAsia="pl-PL"/>
        </w:rPr>
        <w:t>Formularz cenowy.</w:t>
      </w:r>
    </w:p>
    <w:p w14:paraId="59A5B52D" w14:textId="2C5DCFCD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Płatność za realizację przedmiotu umowy realizowana będzie na podstawie prawidłowo wystawionej przez WYKONAWCĘ faktury, przelewem na rachunek bankowy WYKONAWCY wskazany na fakturze, w terminie do </w:t>
      </w:r>
      <w:r w:rsidR="005B6549">
        <w:rPr>
          <w:rFonts w:ascii="Arial" w:eastAsia="Times New Roman" w:hAnsi="Arial" w:cs="Arial"/>
          <w:color w:val="000000"/>
          <w:lang w:eastAsia="pl-PL"/>
        </w:rPr>
        <w:t>30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 licząc od d</w:t>
      </w:r>
      <w:r>
        <w:rPr>
          <w:rFonts w:ascii="Arial" w:eastAsia="Times New Roman" w:hAnsi="Arial" w:cs="Arial"/>
          <w:color w:val="000000"/>
          <w:lang w:eastAsia="pl-PL"/>
        </w:rPr>
        <w:t>ni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a otrzymania przez ZAMAWIAJĄCEGO </w:t>
      </w:r>
      <w:r>
        <w:rPr>
          <w:rFonts w:ascii="Arial" w:eastAsia="Times New Roman" w:hAnsi="Arial" w:cs="Arial"/>
          <w:color w:val="000000"/>
          <w:lang w:eastAsia="pl-PL"/>
        </w:rPr>
        <w:t xml:space="preserve">prawidłowo wystawionej </w:t>
      </w:r>
      <w:r w:rsidRPr="00121BEA">
        <w:rPr>
          <w:rFonts w:ascii="Arial" w:eastAsia="Times New Roman" w:hAnsi="Arial" w:cs="Arial"/>
          <w:color w:val="000000"/>
          <w:lang w:eastAsia="pl-PL"/>
        </w:rPr>
        <w:t>faktury, po uprzednim odbiorze przedmiotu umowy, potwierdzonym protokołem odbioru, podpisanym bez zastrzeżeń przez przedstawicieli każdej ze Stron. Faktura musi być wystawiona i doręczona Zamawiającemu najpóźniej w dniu odbioru przedmiotu umowy.</w:t>
      </w:r>
    </w:p>
    <w:p w14:paraId="452475E2" w14:textId="21D34538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lastRenderedPageBreak/>
        <w:t>Kwota wynagrodzenia brutto, o której mowa w ust.1, nie podlega zmianie i obejmuje wszelkie koszty związane z realizacją przedmiotu umowy, w tym opłaty, takiej jak cło i podatki, koszty dostawy</w:t>
      </w:r>
      <w:r w:rsidR="00DA7CFF">
        <w:rPr>
          <w:rFonts w:ascii="Arial" w:eastAsia="Times New Roman" w:hAnsi="Arial" w:cs="Arial"/>
          <w:color w:val="000000"/>
          <w:lang w:eastAsia="pl-PL"/>
        </w:rPr>
        <w:t>,</w:t>
      </w:r>
      <w:r w:rsidRPr="00121BEA">
        <w:rPr>
          <w:rFonts w:ascii="Arial" w:eastAsia="Times New Roman" w:hAnsi="Arial" w:cs="Arial"/>
          <w:color w:val="000000"/>
          <w:lang w:eastAsia="pl-PL"/>
        </w:rPr>
        <w:t>w tym koszty opakowania, ubezpieczenia, transportu, udzielenia licencji i przeszkolenia.</w:t>
      </w:r>
    </w:p>
    <w:p w14:paraId="22CB4694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WYKONAWCA wystawi ZAMAWIAJĄCEMU fakturę wskazując w niej jako nabywcę: 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Komenda Główna Państwowej Straży Pożarnej, 00-463 Warszawa, ul. Podchorążych 38, NIP: 521-04-13-024.</w:t>
      </w:r>
    </w:p>
    <w:p w14:paraId="6B5F6FAF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przypadku opóźnienia w zapłacie przez ZAMAWIAJĄCEGO, WYKONAWCY przysługiwać będzie prawo naliczenia odsetek za opóźnienie od nieuiszczonej w terminie zapłaty należności.</w:t>
      </w:r>
    </w:p>
    <w:p w14:paraId="474C7732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posiada konto na Platformie Elektronicznego Fakturowania (PEF) umożliwiające WYKONAWCY składanie ustrukturyzowanych faktur elektronicznych zgodnie z ustawą z dnia 9 listopada 2018 r. o elektronicznym fakturowaniu w zamówieniach publicznych, koncesjach na roboty budowlane lub usługi oraz partnerstwie publiczno-prywatnym (Dz. U. z 2020 r. poz.1666).</w:t>
      </w:r>
    </w:p>
    <w:p w14:paraId="5B85A549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ZAMAWIAJĄCY zastrzega sobie prawo potrącenia kar umownych z wynagrodzenia należnego WYKONAWCY.</w:t>
      </w:r>
    </w:p>
    <w:p w14:paraId="3122BF7B" w14:textId="77777777" w:rsidR="0069001B" w:rsidRPr="00121BEA" w:rsidRDefault="0069001B" w:rsidP="0069001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 datę płatności uważa się datę obciążenia rachunku bankowego ZAMAWIAJĄCEGO.</w:t>
      </w:r>
    </w:p>
    <w:p w14:paraId="55315418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  <w:t>§6.</w:t>
      </w:r>
    </w:p>
    <w:p w14:paraId="6073FF8C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Zachowanie tajemnicy i poufności</w:t>
      </w:r>
    </w:p>
    <w:p w14:paraId="5D1F8E1A" w14:textId="77777777" w:rsidR="0069001B" w:rsidRPr="00121BEA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nieudostępniania ich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w jakikolwiek sposób osobom trzecim bez pisemnej zgody ZAMAWIAJĄCEGO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i wykorzystania ich tylko do celów niezbędnych do realizacji umowy. </w:t>
      </w:r>
    </w:p>
    <w:p w14:paraId="1E9B5908" w14:textId="77777777" w:rsidR="0069001B" w:rsidRDefault="0069001B" w:rsidP="0069001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Postanowienia o poufności, </w:t>
      </w:r>
      <w:r>
        <w:rPr>
          <w:rFonts w:ascii="Arial" w:eastAsia="Calibri" w:hAnsi="Arial" w:cs="Arial"/>
          <w:color w:val="000000"/>
          <w:spacing w:val="10"/>
          <w:lang w:eastAsia="x-none"/>
        </w:rPr>
        <w:t>o których mowa w ust. 1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nie będą stanowiły przeszkody dla żadnej ze Stron w ujawnianiu informacji, która została zaaprobowana na piśmie przez drugą Stronę jako informacja, która może zostać ujawniona lub należy do informacji powszechnie znanych.</w:t>
      </w:r>
    </w:p>
    <w:p w14:paraId="64ADF84B" w14:textId="575FF633" w:rsidR="00DA7CFF" w:rsidRPr="00F229BF" w:rsidRDefault="00DA7CFF" w:rsidP="0083702E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F229BF">
        <w:rPr>
          <w:rFonts w:ascii="Arial" w:eastAsia="Calibri" w:hAnsi="Arial" w:cs="Arial"/>
          <w:color w:val="000000"/>
          <w:spacing w:val="10"/>
          <w:lang w:val="x-none" w:eastAsia="x-none"/>
        </w:rPr>
        <w:t>Dla uniknięcia wątpliwości Strony potwierdzają, że za informacje poufne nie są uważane informacje, które Zamawiający jest zobowiązany ujawnić na mocy obowiązujących przepisów, w tym ustawy Pzp oraz ustawy o dostępie do informacji publicznej.</w:t>
      </w:r>
    </w:p>
    <w:p w14:paraId="23F916BA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7.</w:t>
      </w:r>
    </w:p>
    <w:p w14:paraId="25E9982B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Kary umowne</w:t>
      </w:r>
    </w:p>
    <w:p w14:paraId="0D7F5EC0" w14:textId="41133ACD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Strony ustalają, że w przypadku zwłoki w realizacji przedmiotu umowy, w stosunku do terminu, o którym mowa w § 3 ust. 1, WYKONAWCA zapłaci ZAMAWIAJĄCEMU</w:t>
      </w:r>
      <w:r w:rsidR="008B538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B5386" w:rsidRPr="008B5386">
        <w:rPr>
          <w:rFonts w:ascii="Arial" w:eastAsia="Times New Roman" w:hAnsi="Arial" w:cs="Arial"/>
          <w:color w:val="000000"/>
          <w:lang w:eastAsia="pl-PL"/>
        </w:rPr>
        <w:t xml:space="preserve">na podstawie noty obciążeniowej wystawionej przez </w:t>
      </w:r>
      <w:r w:rsidR="008B5386">
        <w:rPr>
          <w:rFonts w:ascii="Arial" w:eastAsia="Times New Roman" w:hAnsi="Arial" w:cs="Arial"/>
          <w:color w:val="000000"/>
          <w:lang w:eastAsia="pl-PL"/>
        </w:rPr>
        <w:t>ZAMAWIAJĄCEGO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karę umowną w wysokości 0,3 % wynagrodzenia brutto</w:t>
      </w:r>
      <w:r w:rsidR="00DA7CFF">
        <w:rPr>
          <w:rFonts w:ascii="Arial" w:eastAsia="Times New Roman" w:hAnsi="Arial" w:cs="Arial"/>
          <w:color w:val="000000"/>
          <w:lang w:eastAsia="pl-PL"/>
        </w:rPr>
        <w:t>, o którym mowa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w § 5 ust. 1 za każdy dzień zwłoki.</w:t>
      </w:r>
    </w:p>
    <w:p w14:paraId="6A6296E8" w14:textId="71FF5F3C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Jeżeli zwłoka w wykonaniu przedmiotu umowy przez WYKONAWCĘ przekroczy </w:t>
      </w:r>
      <w:r w:rsidR="00335C82">
        <w:rPr>
          <w:rFonts w:ascii="Arial" w:eastAsia="Times New Roman" w:hAnsi="Arial" w:cs="Arial"/>
          <w:color w:val="000000"/>
          <w:lang w:eastAsia="pl-PL"/>
        </w:rPr>
        <w:t>3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dni, ZAMAWIAJĄCY może odstąpić od umowy, z wyłączeniem przypadków siły wyższej. W takim przypadku ZAMAWIAJĄCY nie będzie zobowiązany zwrócić WYKONAWCY kosztów, które WYKONAWCA poniósł w związku z umową.</w:t>
      </w:r>
    </w:p>
    <w:p w14:paraId="63443418" w14:textId="7F56FBA1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335C82">
        <w:rPr>
          <w:rFonts w:ascii="Arial" w:eastAsia="Times New Roman" w:hAnsi="Arial" w:cs="Arial"/>
          <w:color w:val="000000"/>
          <w:lang w:eastAsia="pl-PL"/>
        </w:rPr>
        <w:t>30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dni po upływie terminu określonego w ust. 2.</w:t>
      </w:r>
    </w:p>
    <w:p w14:paraId="4A8F798D" w14:textId="03B3E985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lastRenderedPageBreak/>
        <w:t>Zrealizowanie przez ZAMAWIAJĄCEGO prawa do odstąpienia od umowy rodzi po stronie WYKONAWCY obowiązek zapłaty ZAMAWIAJĄCEMU kary umownej w wysokości 10% wynagrodzenia brutto</w:t>
      </w:r>
      <w:r w:rsidR="00DA7CFF" w:rsidRPr="00DA7CFF">
        <w:rPr>
          <w:rFonts w:ascii="Arial" w:eastAsia="Times New Roman" w:hAnsi="Arial" w:cs="Arial"/>
          <w:color w:val="000000"/>
          <w:lang w:eastAsia="pl-PL"/>
        </w:rPr>
        <w:t>, o którym mowa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w § 5 ust. 1.</w:t>
      </w:r>
    </w:p>
    <w:p w14:paraId="7D36E139" w14:textId="59F6DAAD" w:rsidR="0069001B" w:rsidRPr="00121BEA" w:rsidRDefault="0069001B" w:rsidP="0069001B">
      <w:pPr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Za każdorazowe przekroczenie przez WYKONAWCĘ czasu naprawy przedmiotu umowy, o którym mowa w § </w:t>
      </w:r>
      <w:r w:rsidR="0048199A">
        <w:rPr>
          <w:rFonts w:ascii="Arial" w:eastAsia="Times New Roman" w:hAnsi="Arial" w:cs="Arial"/>
          <w:color w:val="000000"/>
          <w:lang w:eastAsia="pl-PL"/>
        </w:rPr>
        <w:t>9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ust. 6, WYKONAWCA zapłaci ZAMAWIAJĄCEMU karę umowną w wysokości 1000 zł za każdy rozpoczęty dzień zwłoki.</w:t>
      </w:r>
    </w:p>
    <w:p w14:paraId="3D6B4117" w14:textId="77777777" w:rsidR="0069001B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Łączna wysokość naliczonych WYKONAWCY kar umownych z jednego lub kilku tytułów nie może przekroczyć limitu 20% wynagrodzenia brutto, o którym mowa w § 5 ust. 1.</w:t>
      </w:r>
    </w:p>
    <w:p w14:paraId="710A3B83" w14:textId="4071D856" w:rsidR="00AA733E" w:rsidRPr="00121BEA" w:rsidRDefault="00371ABE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WYKONAWCA </w:t>
      </w:r>
      <w:r w:rsidRPr="00371ABE">
        <w:rPr>
          <w:rFonts w:ascii="Arial" w:eastAsia="Times New Roman" w:hAnsi="Arial" w:cs="Arial"/>
          <w:bCs/>
          <w:color w:val="000000"/>
          <w:lang w:eastAsia="pl-PL"/>
        </w:rPr>
        <w:t>wyraża zgodę na potrącenie kar umownych z przysługującego mu wynagrodzenia.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9025B1" w:rsidRPr="009025B1">
        <w:rPr>
          <w:rFonts w:ascii="Arial" w:eastAsia="Times New Roman" w:hAnsi="Arial" w:cs="Arial"/>
          <w:bCs/>
          <w:color w:val="000000"/>
          <w:lang w:eastAsia="pl-PL"/>
        </w:rPr>
        <w:t>Kara umowna staje się wymagalna z chwilą podstawy do jej naliczenia.</w:t>
      </w:r>
    </w:p>
    <w:p w14:paraId="56ACF315" w14:textId="77777777" w:rsidR="0069001B" w:rsidRPr="00121BEA" w:rsidRDefault="0069001B" w:rsidP="0069001B">
      <w:pPr>
        <w:widowControl w:val="0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ZAMAWIAJĄCY może na zasadach ogólnych dochodzić odszkodowania przewyższającego kary umowne. </w:t>
      </w:r>
    </w:p>
    <w:p w14:paraId="75134B27" w14:textId="240B2A6F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 xml:space="preserve">§ </w:t>
      </w:r>
      <w:r>
        <w:rPr>
          <w:rFonts w:ascii="Arial" w:eastAsia="Calibri" w:hAnsi="Arial" w:cs="Arial"/>
          <w:b/>
          <w:color w:val="000000"/>
          <w:lang w:eastAsia="pl-PL"/>
        </w:rPr>
        <w:t>8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00370B7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Siła wyższa</w:t>
      </w:r>
    </w:p>
    <w:p w14:paraId="5ABF5DBF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Żadna ze Stron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14:paraId="7A7C44D9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14:paraId="0C6A269B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Zdarzeniami siły wyższej w rozumieniu niniejszej umowy są w szczególności strajk generalny, katastrofy naturalne, wojny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– z wyłączeniem wojny w Ukrainie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>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14:paraId="5F57BFD4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W przypadku zaistnienia siły wyższej, Strona, której taka okoliczność uniemożliwia lub utrudnia prawidłowe wywiązanie się z jej zobowiązań, niezwłocznie, nie później jednak niż 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br/>
        <w:t xml:space="preserve">w ciągu 1 dnia od zaistnienia siły wyższej, powiadomi drugą Stronę o takich okolicznościach 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br/>
        <w:t>i ich przyczynie.</w:t>
      </w:r>
    </w:p>
    <w:p w14:paraId="446718B5" w14:textId="77777777" w:rsidR="0069001B" w:rsidRPr="00121BEA" w:rsidRDefault="0069001B" w:rsidP="006900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>W przypadku, jeżeli okoliczności siły wyższej trwać będą dłużej niż 14 dni ZAMAWIAJĄCY ma prawo rozwiązania umowy ze skutkiem natychmiastowym.</w:t>
      </w:r>
    </w:p>
    <w:p w14:paraId="225CD97A" w14:textId="31FC39CD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 xml:space="preserve">§ </w:t>
      </w:r>
      <w:r>
        <w:rPr>
          <w:rFonts w:ascii="Arial" w:eastAsia="Calibri" w:hAnsi="Arial" w:cs="Arial"/>
          <w:b/>
          <w:color w:val="000000"/>
          <w:lang w:eastAsia="pl-PL"/>
        </w:rPr>
        <w:t>9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5F0FEAB8" w14:textId="77777777" w:rsidR="0069001B" w:rsidRPr="00121BE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pacing w:val="10"/>
        </w:rPr>
      </w:pPr>
      <w:r w:rsidRPr="00121BEA">
        <w:rPr>
          <w:rFonts w:ascii="Arial" w:eastAsia="Calibri" w:hAnsi="Arial" w:cs="Arial"/>
          <w:b/>
          <w:color w:val="000000"/>
          <w:spacing w:val="10"/>
        </w:rPr>
        <w:t>Wymagania gwarancji i serwisu</w:t>
      </w:r>
    </w:p>
    <w:p w14:paraId="00AC870A" w14:textId="4B102E0C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spacing w:val="10"/>
          <w:lang w:val="x-none" w:eastAsia="x-none"/>
        </w:rPr>
      </w:pPr>
      <w:r w:rsidRPr="00121BEA">
        <w:rPr>
          <w:rFonts w:ascii="Arial" w:eastAsia="Calibri" w:hAnsi="Arial" w:cs="Arial"/>
          <w:spacing w:val="10"/>
          <w:lang w:val="x-none" w:eastAsia="x-none"/>
        </w:rPr>
        <w:t xml:space="preserve">Gwarancja </w:t>
      </w:r>
      <w:r w:rsidRPr="00121BEA">
        <w:rPr>
          <w:rFonts w:ascii="Arial" w:eastAsia="Calibri" w:hAnsi="Arial" w:cs="Arial"/>
          <w:spacing w:val="10"/>
          <w:lang w:eastAsia="x-none"/>
        </w:rPr>
        <w:t xml:space="preserve">na przedmiot umowy </w:t>
      </w:r>
      <w:r w:rsidRPr="00121BEA">
        <w:rPr>
          <w:rFonts w:ascii="Arial" w:eastAsia="Calibri" w:hAnsi="Arial" w:cs="Arial"/>
          <w:spacing w:val="10"/>
          <w:lang w:val="x-none" w:eastAsia="x-none"/>
        </w:rPr>
        <w:t>jest udzielana na okres</w:t>
      </w:r>
      <w:r w:rsidRPr="00121BEA">
        <w:rPr>
          <w:rFonts w:ascii="Arial" w:eastAsia="Calibri" w:hAnsi="Arial" w:cs="Arial"/>
          <w:b/>
          <w:spacing w:val="10"/>
          <w:lang w:eastAsia="x-none"/>
        </w:rPr>
        <w:t xml:space="preserve"> </w:t>
      </w:r>
      <w:r w:rsidR="00043D76">
        <w:rPr>
          <w:rFonts w:ascii="Arial" w:eastAsia="Calibri" w:hAnsi="Arial" w:cs="Arial"/>
          <w:bCs/>
          <w:spacing w:val="10"/>
          <w:lang w:eastAsia="x-none"/>
        </w:rPr>
        <w:t xml:space="preserve">….. </w:t>
      </w:r>
      <w:r w:rsidRPr="00121BEA">
        <w:rPr>
          <w:rFonts w:ascii="Arial" w:eastAsia="Calibri" w:hAnsi="Arial" w:cs="Arial"/>
          <w:bCs/>
          <w:spacing w:val="10"/>
          <w:lang w:eastAsia="x-none"/>
        </w:rPr>
        <w:t>miesięcy</w:t>
      </w:r>
      <w:r w:rsidRPr="00121BEA">
        <w:rPr>
          <w:rFonts w:ascii="Arial" w:eastAsia="Calibri" w:hAnsi="Arial" w:cs="Arial"/>
          <w:spacing w:val="10"/>
          <w:lang w:eastAsia="x-none"/>
        </w:rPr>
        <w:t xml:space="preserve">, na warunkach określonych w załączniku nr </w:t>
      </w:r>
      <w:r w:rsidR="001717CF">
        <w:rPr>
          <w:rFonts w:ascii="Arial" w:eastAsia="Calibri" w:hAnsi="Arial" w:cs="Arial"/>
          <w:spacing w:val="10"/>
          <w:lang w:eastAsia="x-none"/>
        </w:rPr>
        <w:t>1b</w:t>
      </w:r>
      <w:r>
        <w:rPr>
          <w:rFonts w:ascii="Arial" w:eastAsia="Calibri" w:hAnsi="Arial" w:cs="Arial"/>
          <w:spacing w:val="10"/>
          <w:lang w:eastAsia="x-none"/>
        </w:rPr>
        <w:t xml:space="preserve"> do</w:t>
      </w:r>
      <w:r w:rsidRPr="00121BEA">
        <w:rPr>
          <w:rFonts w:ascii="Arial" w:eastAsia="Calibri" w:hAnsi="Arial" w:cs="Arial"/>
          <w:spacing w:val="10"/>
          <w:lang w:eastAsia="x-none"/>
        </w:rPr>
        <w:t>.</w:t>
      </w:r>
    </w:p>
    <w:p w14:paraId="75C53736" w14:textId="1EADB0F8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Gwarancja będzie świadczona w siedzibie ZAMAWIAJĄCEGO</w:t>
      </w:r>
      <w:r w:rsidR="006F71B2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="006F71B2" w:rsidRPr="006F71B2">
        <w:rPr>
          <w:rFonts w:ascii="Arial" w:eastAsia="Calibri" w:hAnsi="Arial" w:cs="Arial"/>
          <w:color w:val="000000"/>
          <w:spacing w:val="10"/>
          <w:lang w:eastAsia="x-none"/>
        </w:rPr>
        <w:t xml:space="preserve">lub w miejscu wskazanym przez WYKONAWCĘ lub producenta urządzenia w przypadku, o którym mowa w § 9 ust. </w:t>
      </w:r>
      <w:r w:rsidR="00F229BF">
        <w:rPr>
          <w:rFonts w:ascii="Arial" w:eastAsia="Calibri" w:hAnsi="Arial" w:cs="Arial"/>
          <w:color w:val="000000"/>
          <w:spacing w:val="10"/>
          <w:lang w:eastAsia="x-none"/>
        </w:rPr>
        <w:t>10</w:t>
      </w:r>
      <w:r w:rsidR="00FC6C6B">
        <w:rPr>
          <w:rFonts w:ascii="Arial" w:eastAsia="Calibri" w:hAnsi="Arial" w:cs="Arial"/>
          <w:color w:val="000000"/>
          <w:spacing w:val="10"/>
          <w:lang w:eastAsia="x-none"/>
        </w:rPr>
        <w:t>.</w:t>
      </w:r>
    </w:p>
    <w:p w14:paraId="29E415BF" w14:textId="03CD722E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Udzielona gwarancja jest pełna, bez żadnych wyłączeń i obejmuje wady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prawne,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jakościowe, w tym wady ukryte stwierdzone podczas użytkowania urządzeń</w:t>
      </w:r>
      <w:r w:rsidR="00DA7CFF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z wyjątkiem uszkodzeń mechanicznych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do powstania których przyczynił się użytkownik urządzenia korzystając z niego w sposób niezgodny z instrukcją obsługi.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W przypadku rozbieżności pomiędzy przedstawionym przez WYKONAWCĘ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lastRenderedPageBreak/>
        <w:t>dokumentem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a postanowieniami niniejszej umowy, wiążące dla Stron są postanowienia niniejszej umowy.</w:t>
      </w:r>
    </w:p>
    <w:p w14:paraId="2E22FA75" w14:textId="77777777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Bieg okresu gwarancji rozpoczyna się od dnia podpisania przez ZAMAWIAJĄCEGO protokołu odbioru przedmiotu umowy bez zastrzeżeń.</w:t>
      </w:r>
    </w:p>
    <w:p w14:paraId="0EEF2B94" w14:textId="3B32A3EF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Przyjmowanie przez WYKONAWCĘ zgłoszeń serwisowych będzie realizowane przez </w:t>
      </w:r>
      <w:r>
        <w:rPr>
          <w:rFonts w:ascii="Arial" w:eastAsia="Calibri" w:hAnsi="Arial" w:cs="Arial"/>
          <w:color w:val="000000"/>
          <w:spacing w:val="10"/>
          <w:lang w:eastAsia="x-none"/>
        </w:rPr>
        <w:t>5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dni roboczych od poniedziałku do piątku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,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co najmniej w godzinach 8.15 – 16.15. Wraz z dostawą WYKONAWCA dołączy oświadczenie z danymi kontaktowymi (adres, numery telefonu, adresy WWW oraz email), na które ZAMAWIAJĄCY będzie zgłaszać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14:paraId="086794C7" w14:textId="134BA551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Czas naprawy (przywrócenia funkcjonalności) przedmiotu umowy (produktów, oprogramowania i funkcjonalności) nie może przekroczyć </w:t>
      </w:r>
      <w:r>
        <w:rPr>
          <w:rFonts w:ascii="Arial" w:eastAsia="Calibri" w:hAnsi="Arial" w:cs="Arial"/>
          <w:color w:val="000000"/>
          <w:spacing w:val="10"/>
          <w:lang w:eastAsia="x-none"/>
        </w:rPr>
        <w:t>14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dni robocz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od dnia zgłoszenia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 usterki lub awarii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. Usunięcie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 xml:space="preserve">usterki lub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awarii oznacza przywrócenie przez WYKONAWCĘ produktu (składowej przedmiotu umowy) do pełnej sprawności lub dostarczenie produktu zamiennego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 parametr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ach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identyczn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lub lepsz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ych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jak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produkt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, któr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uległ awarii.</w:t>
      </w:r>
    </w:p>
    <w:p w14:paraId="08C338C4" w14:textId="77777777" w:rsidR="0069001B" w:rsidRPr="00121BEA" w:rsidRDefault="0069001B" w:rsidP="0069001B">
      <w:pPr>
        <w:numPr>
          <w:ilvl w:val="0"/>
          <w:numId w:val="10"/>
        </w:numPr>
        <w:spacing w:after="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okresie gwarancji wszelkie koszty napraw, przeglądów okresowych (jeśli są wymagane) i obsługi gwarancyjnej, w tym koszty transportu, ponosi W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YKONAWCA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44655998" w14:textId="77777777" w:rsidR="0069001B" w:rsidRPr="00121BE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W trakcie trwania umowy usługi gwarancyjne producenta dla posiadanych przez Z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AMAWIAJĄCEGO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 urządzeń świadczone będą za pośrednictwem W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YKONAWCY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7F2B045E" w14:textId="77777777" w:rsidR="0069001B" w:rsidRPr="00121BEA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Okres rękojmi zrównany jest  z okresem gwarancji.</w:t>
      </w:r>
    </w:p>
    <w:p w14:paraId="3053766C" w14:textId="77777777" w:rsidR="0069001B" w:rsidRDefault="0069001B" w:rsidP="0069001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pacing w:val="10"/>
          <w:lang w:val="x-none"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W przypadku niedopełnienia przez WYKONAWCĘ zobowiązań, o których mowa 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br/>
        <w:t xml:space="preserve">w ust.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6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 xml:space="preserve">, ZAMAWIAJĄCY może zlecić ich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7</w:t>
      </w: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.</w:t>
      </w:r>
    </w:p>
    <w:p w14:paraId="5A8F787E" w14:textId="1C7B6F1D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ind w:left="202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0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4D0E5350" w14:textId="77777777" w:rsidR="0069001B" w:rsidRPr="00121BEA" w:rsidRDefault="0069001B" w:rsidP="0069001B">
      <w:pPr>
        <w:tabs>
          <w:tab w:val="left" w:pos="709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pacing w:val="10"/>
        </w:rPr>
      </w:pPr>
      <w:r w:rsidRPr="00121BEA">
        <w:rPr>
          <w:rFonts w:ascii="Arial" w:eastAsia="Calibri" w:hAnsi="Arial" w:cs="Arial"/>
          <w:b/>
          <w:color w:val="000000"/>
          <w:spacing w:val="10"/>
        </w:rPr>
        <w:t xml:space="preserve">Zmiana umowy </w:t>
      </w:r>
    </w:p>
    <w:p w14:paraId="399F003A" w14:textId="77777777" w:rsidR="0069001B" w:rsidRPr="00121BEA" w:rsidRDefault="0069001B" w:rsidP="0069001B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  <w:lang w:eastAsia="x-none"/>
        </w:rPr>
      </w:pPr>
      <w:r w:rsidRPr="00121BEA">
        <w:rPr>
          <w:rFonts w:ascii="Arial" w:eastAsia="Calibri" w:hAnsi="Arial" w:cs="Arial"/>
          <w:color w:val="000000"/>
          <w:spacing w:val="10"/>
          <w:lang w:val="x-none" w:eastAsia="x-none"/>
        </w:rPr>
        <w:t>Zmiana umowy dopuszczalna jest w zakresie i na warunkach przewidzianych przepisami ustawy Pzp, w szczególności w przypadku</w:t>
      </w:r>
      <w:r w:rsidRPr="00121BEA">
        <w:rPr>
          <w:rFonts w:ascii="Arial" w:eastAsia="Calibri" w:hAnsi="Arial" w:cs="Arial"/>
          <w:color w:val="000000"/>
          <w:spacing w:val="10"/>
          <w:lang w:eastAsia="x-none"/>
        </w:rPr>
        <w:t>:</w:t>
      </w:r>
    </w:p>
    <w:p w14:paraId="23D87495" w14:textId="1C91E5C5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DA7CFF">
        <w:rPr>
          <w:rFonts w:ascii="Arial" w:eastAsia="Calibri" w:hAnsi="Arial" w:cs="Arial"/>
          <w:color w:val="000000"/>
          <w:spacing w:val="10"/>
        </w:rPr>
        <w:t>b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umowy;</w:t>
      </w:r>
    </w:p>
    <w:p w14:paraId="41FD44DB" w14:textId="421B9EE3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</w:t>
      </w:r>
      <w:r w:rsidR="00DA7CFF">
        <w:rPr>
          <w:rFonts w:ascii="Arial" w:eastAsia="Calibri" w:hAnsi="Arial" w:cs="Arial"/>
          <w:color w:val="000000"/>
          <w:spacing w:val="10"/>
        </w:rPr>
        <w:t>b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umowy;</w:t>
      </w:r>
    </w:p>
    <w:p w14:paraId="2C475F66" w14:textId="39C6E3FD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ujawnienia się powszechnie występujących wad oferowanego oprogramowania, ZAMAWIAJĄCY dopuszcza zmianę w zakresie przedmiotu umowy polegającą na zastąpieniu danego produktu produktem zastępczym, spełniającym wszelkie wymagania przewidziane w załączniku nr 1</w:t>
      </w:r>
      <w:r w:rsidR="00DA7CFF">
        <w:rPr>
          <w:rFonts w:ascii="Arial" w:eastAsia="Calibri" w:hAnsi="Arial" w:cs="Arial"/>
          <w:color w:val="000000"/>
          <w:spacing w:val="10"/>
        </w:rPr>
        <w:t>b</w:t>
      </w:r>
      <w:r w:rsidRPr="00121BEA">
        <w:rPr>
          <w:rFonts w:ascii="Arial" w:eastAsia="Calibri" w:hAnsi="Arial" w:cs="Arial"/>
          <w:color w:val="000000"/>
          <w:spacing w:val="10"/>
        </w:rPr>
        <w:t xml:space="preserve"> do umowy dla produktu zastępowanego, rekomendowanym przez producenta lub WYKONAWCĘ w związku z ujawnieniem wad;</w:t>
      </w:r>
    </w:p>
    <w:p w14:paraId="49239DBA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lastRenderedPageBreak/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14:paraId="7666C1F5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w zakresie obowiązującej stawki podatku VAT, w przypadku zmian powszechnie obowiązującego prawa w tym zakresie;</w:t>
      </w:r>
    </w:p>
    <w:p w14:paraId="5F2BC897" w14:textId="3E7C2B9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zmiany terminu wykonania umowy o czas trwania przeszkód w związku </w:t>
      </w:r>
      <w:r w:rsidRPr="00121BEA">
        <w:rPr>
          <w:rFonts w:ascii="Arial" w:eastAsia="Calibri" w:hAnsi="Arial" w:cs="Arial"/>
          <w:color w:val="000000"/>
          <w:spacing w:val="10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121BEA">
        <w:rPr>
          <w:rFonts w:ascii="Arial" w:eastAsia="Calibri" w:hAnsi="Arial" w:cs="Arial"/>
          <w:color w:val="000000"/>
          <w:spacing w:val="10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14:paraId="2DBB3AF9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14:paraId="02D22E70" w14:textId="77777777" w:rsidR="0069001B" w:rsidRPr="00121BEA" w:rsidRDefault="0069001B" w:rsidP="0069001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pacing w:val="10"/>
        </w:rPr>
      </w:pPr>
      <w:r w:rsidRPr="00121BEA">
        <w:rPr>
          <w:rFonts w:ascii="Arial" w:eastAsia="Calibri" w:hAnsi="Arial" w:cs="Arial"/>
          <w:color w:val="000000"/>
          <w:spacing w:val="10"/>
        </w:rPr>
        <w:t xml:space="preserve">ograniczenia lub braku możliwości realizacji przedmiotu umowy wynikającego </w:t>
      </w:r>
      <w:r w:rsidRPr="00121BEA">
        <w:rPr>
          <w:rFonts w:ascii="Arial" w:eastAsia="Calibri" w:hAnsi="Arial" w:cs="Arial"/>
          <w:color w:val="000000"/>
          <w:spacing w:val="10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</w:t>
      </w:r>
      <w:r>
        <w:rPr>
          <w:rFonts w:ascii="Arial" w:eastAsia="Calibri" w:hAnsi="Arial" w:cs="Arial"/>
          <w:color w:val="000000"/>
          <w:spacing w:val="10"/>
        </w:rPr>
        <w:t>3</w:t>
      </w:r>
      <w:r w:rsidRPr="00121BEA">
        <w:rPr>
          <w:rFonts w:ascii="Arial" w:eastAsia="Calibri" w:hAnsi="Arial" w:cs="Arial"/>
          <w:color w:val="000000"/>
          <w:spacing w:val="10"/>
        </w:rPr>
        <w:t xml:space="preserve"> r. poz. 1</w:t>
      </w:r>
      <w:r>
        <w:rPr>
          <w:rFonts w:ascii="Arial" w:eastAsia="Calibri" w:hAnsi="Arial" w:cs="Arial"/>
          <w:color w:val="000000"/>
          <w:spacing w:val="10"/>
        </w:rPr>
        <w:t>327</w:t>
      </w:r>
      <w:r w:rsidRPr="00121BEA">
        <w:rPr>
          <w:rFonts w:ascii="Arial" w:eastAsia="Calibri" w:hAnsi="Arial" w:cs="Arial"/>
          <w:color w:val="000000"/>
          <w:spacing w:val="10"/>
        </w:rPr>
        <w:t>, z późn. zm.), a także kolejne obowiązujące akty prawne dotyczące przeciwdziałania i zwalczania COVID-19.</w:t>
      </w:r>
    </w:p>
    <w:p w14:paraId="0B3B7AC7" w14:textId="468D8BA4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1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03E1EA94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Rozstrzyganie sporów i obowiązujące prawo</w:t>
      </w:r>
    </w:p>
    <w:p w14:paraId="0CF0F1C8" w14:textId="77777777" w:rsidR="0069001B" w:rsidRPr="00121BE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przypadku powstania sporu na tle realizacji niniejszej umowy, Strony zgodnie oświadczają, że poddają się rozstrzygnięciu przez sąd powszechny właściwy dla siedziby ZAMAWIAJĄCEGO.</w:t>
      </w:r>
    </w:p>
    <w:p w14:paraId="12783A1C" w14:textId="77777777" w:rsidR="0069001B" w:rsidRPr="00121BEA" w:rsidRDefault="0069001B" w:rsidP="0069001B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 sprawach nieobjętych umową będą miały zastosowanie przepisy ustawy Pzp oraz odpowiednie przepisy Kodeksu cywilnego, z wyłączeniem art. 509 k.c.</w:t>
      </w:r>
    </w:p>
    <w:p w14:paraId="7C58E325" w14:textId="20DB0894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Calibri" w:hAnsi="Arial" w:cs="Arial"/>
          <w:b/>
          <w:color w:val="000000"/>
          <w:lang w:eastAsia="pl-PL"/>
        </w:rPr>
        <w:t>§ 1</w:t>
      </w:r>
      <w:r>
        <w:rPr>
          <w:rFonts w:ascii="Arial" w:eastAsia="Calibri" w:hAnsi="Arial" w:cs="Arial"/>
          <w:b/>
          <w:color w:val="000000"/>
          <w:lang w:eastAsia="pl-PL"/>
        </w:rPr>
        <w:t>2</w:t>
      </w:r>
      <w:r w:rsidRPr="00121BEA">
        <w:rPr>
          <w:rFonts w:ascii="Arial" w:eastAsia="Calibri" w:hAnsi="Arial" w:cs="Arial"/>
          <w:b/>
          <w:color w:val="000000"/>
          <w:lang w:eastAsia="pl-PL"/>
        </w:rPr>
        <w:t>.</w:t>
      </w:r>
    </w:p>
    <w:p w14:paraId="790EFBE6" w14:textId="77777777" w:rsidR="0069001B" w:rsidRPr="00121BEA" w:rsidRDefault="0069001B" w:rsidP="006900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Postanowienia końcowe</w:t>
      </w:r>
    </w:p>
    <w:p w14:paraId="4EE29154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Wszelkie zmiany i uzupełnienia do umowy wymagają formy pisemnej pod rygorem nieważności.</w:t>
      </w:r>
    </w:p>
    <w:p w14:paraId="64EE1735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Strony ustalają następujący sposób porozumiewania się:</w:t>
      </w:r>
    </w:p>
    <w:p w14:paraId="1CFD4856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WYKONAWCA: </w:t>
      </w:r>
      <w:r>
        <w:rPr>
          <w:rFonts w:ascii="Arial" w:eastAsia="Times New Roman" w:hAnsi="Arial" w:cs="Arial"/>
          <w:color w:val="000000"/>
          <w:lang w:eastAsia="pl-PL"/>
        </w:rPr>
        <w:t xml:space="preserve"> tel.</w:t>
      </w:r>
      <w:r w:rsidRPr="00121BEA"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21BEA">
        <w:rPr>
          <w:rFonts w:ascii="Arial" w:eastAsia="Times New Roman" w:hAnsi="Arial" w:cs="Arial"/>
          <w:color w:val="00000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121BEA">
        <w:rPr>
          <w:rFonts w:ascii="Arial" w:eastAsia="Times New Roman" w:hAnsi="Arial" w:cs="Arial"/>
          <w:color w:val="000000"/>
          <w:lang w:eastAsia="pl-PL"/>
        </w:rPr>
        <w:t>e-mail:………………………..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14:paraId="3BCCDD4A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 xml:space="preserve">ZAMAWIAJĄCY: </w:t>
      </w:r>
      <w:r>
        <w:rPr>
          <w:rFonts w:ascii="Arial" w:eastAsia="Times New Roman" w:hAnsi="Arial" w:cs="Arial"/>
          <w:color w:val="000000"/>
          <w:lang w:eastAsia="pl-PL"/>
        </w:rPr>
        <w:t>tel.:</w:t>
      </w:r>
      <w:r w:rsidRPr="00121BEA">
        <w:rPr>
          <w:rFonts w:ascii="Arial" w:eastAsia="Times New Roman" w:hAnsi="Arial" w:cs="Arial"/>
          <w:color w:val="000000"/>
          <w:lang w:eastAsia="pl-PL"/>
        </w:rPr>
        <w:t>……………</w:t>
      </w:r>
      <w:r>
        <w:rPr>
          <w:rFonts w:ascii="Arial" w:eastAsia="Times New Roman" w:hAnsi="Arial" w:cs="Arial"/>
          <w:color w:val="000000"/>
          <w:lang w:eastAsia="pl-PL"/>
        </w:rPr>
        <w:t>…..</w:t>
      </w:r>
      <w:r w:rsidRPr="00121BEA">
        <w:rPr>
          <w:rFonts w:ascii="Arial" w:eastAsia="Times New Roman" w:hAnsi="Arial" w:cs="Arial"/>
          <w:color w:val="000000"/>
          <w:lang w:eastAsia="pl-PL"/>
        </w:rPr>
        <w:t xml:space="preserve"> e-mail:…………………………. .</w:t>
      </w:r>
    </w:p>
    <w:p w14:paraId="3D5235C0" w14:textId="77777777" w:rsidR="0069001B" w:rsidRPr="00121BEA" w:rsidRDefault="0069001B" w:rsidP="0069001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Umowa wchodzi w życie z dniem jej podpisania.</w:t>
      </w:r>
    </w:p>
    <w:p w14:paraId="15E4E6BC" w14:textId="77777777" w:rsidR="0069001B" w:rsidRPr="00121BEA" w:rsidRDefault="0069001B" w:rsidP="0069001B">
      <w:pPr>
        <w:numPr>
          <w:ilvl w:val="0"/>
          <w:numId w:val="12"/>
        </w:numPr>
        <w:tabs>
          <w:tab w:val="left" w:pos="35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Załączniki do umowy stanowią jej integralną część.</w:t>
      </w:r>
    </w:p>
    <w:p w14:paraId="097487ED" w14:textId="77777777" w:rsidR="0069001B" w:rsidRPr="00121BEA" w:rsidRDefault="0069001B" w:rsidP="0069001B">
      <w:pPr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121BEA"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egzemplarzach, po jednym dla każdej ze Stron.</w:t>
      </w:r>
    </w:p>
    <w:p w14:paraId="568F4977" w14:textId="77777777" w:rsidR="0069001B" w:rsidRPr="00121BEA" w:rsidRDefault="0069001B" w:rsidP="0069001B">
      <w:pPr>
        <w:tabs>
          <w:tab w:val="left" w:pos="355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202472D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Załączniki do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mowy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3C71673C" w14:textId="514A2FF7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1717CF">
        <w:rPr>
          <w:rFonts w:ascii="Arial" w:eastAsia="Times New Roman" w:hAnsi="Arial" w:cs="Arial"/>
          <w:bCs/>
          <w:color w:val="000000"/>
          <w:lang w:eastAsia="pl-PL"/>
        </w:rPr>
        <w:t>1b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Opis przedmiotu </w:t>
      </w:r>
      <w:r>
        <w:rPr>
          <w:rFonts w:ascii="Arial" w:eastAsia="Times New Roman" w:hAnsi="Arial" w:cs="Arial"/>
          <w:bCs/>
          <w:color w:val="000000"/>
          <w:lang w:eastAsia="pl-PL"/>
        </w:rPr>
        <w:t>zamówienia (OPZ) – opis przedmiotu umowy</w:t>
      </w:r>
    </w:p>
    <w:p w14:paraId="65923320" w14:textId="55EA9E07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1717CF">
        <w:rPr>
          <w:rFonts w:ascii="Arial" w:eastAsia="Times New Roman" w:hAnsi="Arial" w:cs="Arial"/>
          <w:bCs/>
          <w:color w:val="000000"/>
          <w:lang w:eastAsia="pl-PL"/>
        </w:rPr>
        <w:t>2b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Wzór protokół odbioru</w:t>
      </w:r>
    </w:p>
    <w:p w14:paraId="34C033A8" w14:textId="0D8CB8C0" w:rsidR="0069001B" w:rsidRPr="00121BEA" w:rsidRDefault="0069001B" w:rsidP="006900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Załącznik nr </w:t>
      </w:r>
      <w:r w:rsidR="001717CF">
        <w:rPr>
          <w:rFonts w:ascii="Arial" w:eastAsia="Times New Roman" w:hAnsi="Arial" w:cs="Arial"/>
          <w:bCs/>
          <w:color w:val="000000"/>
          <w:lang w:eastAsia="pl-PL"/>
        </w:rPr>
        <w:t>3b</w:t>
      </w:r>
      <w:r w:rsidRPr="00121BEA">
        <w:rPr>
          <w:rFonts w:ascii="Arial" w:eastAsia="Times New Roman" w:hAnsi="Arial" w:cs="Arial"/>
          <w:bCs/>
          <w:color w:val="000000"/>
          <w:lang w:eastAsia="pl-PL"/>
        </w:rPr>
        <w:t xml:space="preserve"> – Formularz cenowy</w:t>
      </w:r>
    </w:p>
    <w:p w14:paraId="4C8A967D" w14:textId="77777777" w:rsidR="0069001B" w:rsidRPr="00121BEA" w:rsidRDefault="0069001B" w:rsidP="0069001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37E9867E" w14:textId="025AC3D0" w:rsidR="00B37D1C" w:rsidRPr="005046B9" w:rsidRDefault="0069001B" w:rsidP="005046B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>ZA ZAMAWIAJĄCEGO</w:t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121BEA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                   ZA WYKONAWCĘ</w:t>
      </w:r>
    </w:p>
    <w:sectPr w:rsidR="00B37D1C" w:rsidRPr="005046B9" w:rsidSect="001D5F3D">
      <w:headerReference w:type="default" r:id="rId10"/>
      <w:footerReference w:type="default" r:id="rId11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8682" w14:textId="77777777" w:rsidR="00F816B8" w:rsidRDefault="00F816B8">
      <w:pPr>
        <w:spacing w:after="0" w:line="240" w:lineRule="auto"/>
      </w:pPr>
      <w:r>
        <w:separator/>
      </w:r>
    </w:p>
  </w:endnote>
  <w:endnote w:type="continuationSeparator" w:id="0">
    <w:p w14:paraId="5621D747" w14:textId="77777777" w:rsidR="00F816B8" w:rsidRDefault="00F8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782" w14:textId="77777777" w:rsidR="0069001B" w:rsidRPr="00BB5158" w:rsidRDefault="0069001B" w:rsidP="00BB5158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680F" w14:textId="77777777" w:rsidR="00F816B8" w:rsidRDefault="00F816B8">
      <w:pPr>
        <w:spacing w:after="0" w:line="240" w:lineRule="auto"/>
      </w:pPr>
      <w:r>
        <w:separator/>
      </w:r>
    </w:p>
  </w:footnote>
  <w:footnote w:type="continuationSeparator" w:id="0">
    <w:p w14:paraId="01016B74" w14:textId="77777777" w:rsidR="00F816B8" w:rsidRDefault="00F8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09F3" w14:textId="3E38F3F1" w:rsidR="0069001B" w:rsidRPr="00920E59" w:rsidRDefault="00B5423B" w:rsidP="00920E59">
    <w:pPr>
      <w:pStyle w:val="Nagwek"/>
      <w:jc w:val="right"/>
    </w:pPr>
    <w:r>
      <w:t>Nr sprawy BF-IV.2370.25.2023</w:t>
    </w:r>
    <w:r>
      <w:br/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164"/>
    <w:multiLevelType w:val="hybridMultilevel"/>
    <w:tmpl w:val="C08665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0280F"/>
    <w:multiLevelType w:val="hybridMultilevel"/>
    <w:tmpl w:val="0592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C5CCD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abstractNum w:abstractNumId="10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 w16cid:durableId="1547713207">
    <w:abstractNumId w:val="3"/>
  </w:num>
  <w:num w:numId="2" w16cid:durableId="772212198">
    <w:abstractNumId w:val="7"/>
  </w:num>
  <w:num w:numId="3" w16cid:durableId="1913732365">
    <w:abstractNumId w:val="12"/>
  </w:num>
  <w:num w:numId="4" w16cid:durableId="1325282410">
    <w:abstractNumId w:val="6"/>
  </w:num>
  <w:num w:numId="5" w16cid:durableId="385881185">
    <w:abstractNumId w:val="4"/>
  </w:num>
  <w:num w:numId="6" w16cid:durableId="185490242">
    <w:abstractNumId w:val="14"/>
  </w:num>
  <w:num w:numId="7" w16cid:durableId="1007175874">
    <w:abstractNumId w:val="1"/>
  </w:num>
  <w:num w:numId="8" w16cid:durableId="2052849801">
    <w:abstractNumId w:val="5"/>
  </w:num>
  <w:num w:numId="9" w16cid:durableId="662003252">
    <w:abstractNumId w:val="10"/>
  </w:num>
  <w:num w:numId="10" w16cid:durableId="941915349">
    <w:abstractNumId w:val="13"/>
  </w:num>
  <w:num w:numId="11" w16cid:durableId="1201892323">
    <w:abstractNumId w:val="0"/>
  </w:num>
  <w:num w:numId="12" w16cid:durableId="1083992421">
    <w:abstractNumId w:val="11"/>
  </w:num>
  <w:num w:numId="13" w16cid:durableId="51512342">
    <w:abstractNumId w:val="2"/>
  </w:num>
  <w:num w:numId="14" w16cid:durableId="890389194">
    <w:abstractNumId w:val="8"/>
  </w:num>
  <w:num w:numId="15" w16cid:durableId="1600328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7"/>
    <w:rsid w:val="00043D76"/>
    <w:rsid w:val="000441E8"/>
    <w:rsid w:val="00076786"/>
    <w:rsid w:val="000936EC"/>
    <w:rsid w:val="000A3257"/>
    <w:rsid w:val="001717CF"/>
    <w:rsid w:val="00184BC7"/>
    <w:rsid w:val="001A2239"/>
    <w:rsid w:val="002A0A5B"/>
    <w:rsid w:val="00335C82"/>
    <w:rsid w:val="00371ABE"/>
    <w:rsid w:val="003D27BC"/>
    <w:rsid w:val="0048199A"/>
    <w:rsid w:val="005046B9"/>
    <w:rsid w:val="005821FC"/>
    <w:rsid w:val="005B6549"/>
    <w:rsid w:val="005B68B6"/>
    <w:rsid w:val="0069001B"/>
    <w:rsid w:val="006F71B2"/>
    <w:rsid w:val="00733486"/>
    <w:rsid w:val="00763451"/>
    <w:rsid w:val="007C1432"/>
    <w:rsid w:val="007F74C7"/>
    <w:rsid w:val="0083702E"/>
    <w:rsid w:val="008B5386"/>
    <w:rsid w:val="008D51B4"/>
    <w:rsid w:val="009025B1"/>
    <w:rsid w:val="00973814"/>
    <w:rsid w:val="009F4196"/>
    <w:rsid w:val="00A0470A"/>
    <w:rsid w:val="00AA733E"/>
    <w:rsid w:val="00B37D1C"/>
    <w:rsid w:val="00B44198"/>
    <w:rsid w:val="00B5423B"/>
    <w:rsid w:val="00C5166E"/>
    <w:rsid w:val="00CE07FE"/>
    <w:rsid w:val="00D97547"/>
    <w:rsid w:val="00DA7CFF"/>
    <w:rsid w:val="00DD349C"/>
    <w:rsid w:val="00E25C09"/>
    <w:rsid w:val="00E27CBB"/>
    <w:rsid w:val="00EA0BA0"/>
    <w:rsid w:val="00F229BF"/>
    <w:rsid w:val="00F54D35"/>
    <w:rsid w:val="00F71ED7"/>
    <w:rsid w:val="00F816B8"/>
    <w:rsid w:val="00F9621B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2B1"/>
  <w15:chartTrackingRefBased/>
  <w15:docId w15:val="{D201B78D-09F6-424A-A95C-D91359D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1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1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9001B"/>
    <w:pPr>
      <w:ind w:left="720"/>
      <w:contextualSpacing/>
    </w:pPr>
  </w:style>
  <w:style w:type="paragraph" w:styleId="Poprawka">
    <w:name w:val="Revision"/>
    <w:hidden/>
    <w:uiPriority w:val="99"/>
    <w:semiHidden/>
    <w:rsid w:val="00DA7CF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7CF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F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34368-5887-40c6-82df-1ca16f457ee3">
      <Terms xmlns="http://schemas.microsoft.com/office/infopath/2007/PartnerControls"/>
    </lcf76f155ced4ddcb4097134ff3c332f>
    <TaxCatchAll xmlns="ec606939-a8d2-4ea0-919d-a83a4e798abb" xsi:nil="true"/>
  </documentManagement>
</p:properties>
</file>

<file path=customXml/itemProps1.xml><?xml version="1.0" encoding="utf-8"?>
<ds:datastoreItem xmlns:ds="http://schemas.openxmlformats.org/officeDocument/2006/customXml" ds:itemID="{8921840C-1287-4F21-98F1-89986F0C5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C8B6-A58B-479B-BEA8-636745DE2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8611-6C44-4EAC-86B2-3675BA566DC4}">
  <ds:schemaRefs>
    <ds:schemaRef ds:uri="http://schemas.microsoft.com/office/2006/metadata/properties"/>
    <ds:schemaRef ds:uri="http://schemas.microsoft.com/office/infopath/2007/PartnerControls"/>
    <ds:schemaRef ds:uri="54c34368-5887-40c6-82df-1ca16f457ee3"/>
    <ds:schemaRef ds:uri="ec606939-a8d2-4ea0-919d-a83a4e798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2473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I.Łomako (KG PSP)</dc:creator>
  <cp:keywords/>
  <dc:description/>
  <cp:lastModifiedBy>K.Owsianko (KG PSP)</cp:lastModifiedBy>
  <cp:revision>7</cp:revision>
  <cp:lastPrinted>2023-10-18T11:45:00Z</cp:lastPrinted>
  <dcterms:created xsi:type="dcterms:W3CDTF">2023-12-04T13:19:00Z</dcterms:created>
  <dcterms:modified xsi:type="dcterms:W3CDTF">2023-12-07T14:10:00Z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0x010100DDBEAF97784E054ABE6BC0329CDEA1AB</vt:lpwstr>
  </property>
</Properties>
</file>