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5997" w14:textId="2DCB1DD5" w:rsidR="00B66F24" w:rsidRPr="00B66F24" w:rsidRDefault="00B66F24" w:rsidP="00F048D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z 30.05.2023 r.</w:t>
      </w:r>
    </w:p>
    <w:p w14:paraId="1C0F3195" w14:textId="124866E0" w:rsidR="00B66F24" w:rsidRPr="00B66F24" w:rsidRDefault="00B66F24" w:rsidP="00F048D4">
      <w:pPr>
        <w:jc w:val="both"/>
        <w:rPr>
          <w:b/>
          <w:bCs/>
          <w:sz w:val="24"/>
          <w:szCs w:val="24"/>
        </w:rPr>
      </w:pPr>
      <w:r w:rsidRPr="00B66F24">
        <w:rPr>
          <w:b/>
          <w:bCs/>
          <w:sz w:val="24"/>
          <w:szCs w:val="24"/>
        </w:rPr>
        <w:t>Dotyczy: RG.V.271.4.2023 Remont kompleksu sportowego "Moje boisko Orlik - 2012" w Lubaszu</w:t>
      </w:r>
    </w:p>
    <w:p w14:paraId="0DEDD488" w14:textId="77777777" w:rsidR="00B66F24" w:rsidRPr="00B66F24" w:rsidRDefault="00B66F24" w:rsidP="00B66F24">
      <w:pPr>
        <w:rPr>
          <w:b/>
          <w:bCs/>
          <w:sz w:val="24"/>
          <w:szCs w:val="24"/>
        </w:rPr>
      </w:pPr>
    </w:p>
    <w:p w14:paraId="77FF301B" w14:textId="77777777" w:rsidR="00B66F24" w:rsidRPr="00B66F24" w:rsidRDefault="00B66F24" w:rsidP="00F048D4">
      <w:pPr>
        <w:jc w:val="both"/>
        <w:rPr>
          <w:sz w:val="24"/>
          <w:szCs w:val="24"/>
        </w:rPr>
      </w:pPr>
      <w:r w:rsidRPr="00B66F24">
        <w:rPr>
          <w:sz w:val="24"/>
          <w:szCs w:val="24"/>
        </w:rPr>
        <w:t>Pytanie 1</w:t>
      </w:r>
    </w:p>
    <w:p w14:paraId="13E57FAF" w14:textId="77777777" w:rsidR="00B66F24" w:rsidRPr="00B66F24" w:rsidRDefault="00B66F24" w:rsidP="00F048D4">
      <w:pPr>
        <w:jc w:val="both"/>
        <w:rPr>
          <w:sz w:val="24"/>
          <w:szCs w:val="24"/>
        </w:rPr>
      </w:pPr>
      <w:r w:rsidRPr="00B66F24">
        <w:rPr>
          <w:sz w:val="24"/>
          <w:szCs w:val="24"/>
        </w:rPr>
        <w:t xml:space="preserve">Nadmieniamy, że badania na zgodność z FIFA dla poziomu FIFA QUALITY potwierdzają te same parametry co dla poziomu FIFA </w:t>
      </w:r>
      <w:proofErr w:type="spellStart"/>
      <w:r w:rsidRPr="00B66F24">
        <w:rPr>
          <w:sz w:val="24"/>
          <w:szCs w:val="24"/>
        </w:rPr>
        <w:t>Quality</w:t>
      </w:r>
      <w:proofErr w:type="spellEnd"/>
      <w:r w:rsidRPr="00B66F24">
        <w:rPr>
          <w:sz w:val="24"/>
          <w:szCs w:val="24"/>
        </w:rPr>
        <w:t xml:space="preserve"> PRO. Dodatkowo pragniemy zauważyć, że powyższe postępowanie dotyczy boiska o powierzchni  1860m2, dla którego wystarczającym potwierdzeniem parametrów jest poziom </w:t>
      </w:r>
      <w:proofErr w:type="spellStart"/>
      <w:r w:rsidRPr="00B66F24">
        <w:rPr>
          <w:sz w:val="24"/>
          <w:szCs w:val="24"/>
        </w:rPr>
        <w:t>Quality</w:t>
      </w:r>
      <w:proofErr w:type="spellEnd"/>
      <w:r w:rsidRPr="00B66F24">
        <w:rPr>
          <w:sz w:val="24"/>
          <w:szCs w:val="24"/>
        </w:rPr>
        <w:t xml:space="preserve">. </w:t>
      </w:r>
    </w:p>
    <w:p w14:paraId="25DE9552" w14:textId="66602A6C" w:rsidR="006C5521" w:rsidRDefault="00B66F24" w:rsidP="00F048D4">
      <w:pPr>
        <w:jc w:val="both"/>
        <w:rPr>
          <w:sz w:val="24"/>
          <w:szCs w:val="24"/>
        </w:rPr>
      </w:pPr>
      <w:r w:rsidRPr="00B66F24">
        <w:rPr>
          <w:sz w:val="24"/>
          <w:szCs w:val="24"/>
        </w:rPr>
        <w:t xml:space="preserve">W związku z powyższym wnosimy o dopuszczenie do przetargu raportu z badań dotyczący oferowanego systemu nawierzchni tj. trawa + wypełnienie EPDM przeprowadzonego przez specjalistyczne laboratorium potwierdzający zgodność parametrów z FIFA </w:t>
      </w:r>
      <w:proofErr w:type="spellStart"/>
      <w:r w:rsidRPr="00B66F24">
        <w:rPr>
          <w:sz w:val="24"/>
          <w:szCs w:val="24"/>
        </w:rPr>
        <w:t>Quality</w:t>
      </w:r>
      <w:proofErr w:type="spellEnd"/>
      <w:r w:rsidRPr="00B66F24">
        <w:rPr>
          <w:sz w:val="24"/>
          <w:szCs w:val="24"/>
        </w:rPr>
        <w:t xml:space="preserve"> </w:t>
      </w:r>
      <w:proofErr w:type="spellStart"/>
      <w:r w:rsidRPr="00B66F24">
        <w:rPr>
          <w:sz w:val="24"/>
          <w:szCs w:val="24"/>
        </w:rPr>
        <w:t>Concept</w:t>
      </w:r>
      <w:proofErr w:type="spellEnd"/>
      <w:r w:rsidRPr="00B66F24">
        <w:rPr>
          <w:sz w:val="24"/>
          <w:szCs w:val="24"/>
        </w:rPr>
        <w:t xml:space="preserve"> for Football Turf (edycja 2015) dla poziomu min. FIFA </w:t>
      </w:r>
      <w:proofErr w:type="spellStart"/>
      <w:r w:rsidRPr="00B66F24">
        <w:rPr>
          <w:sz w:val="24"/>
          <w:szCs w:val="24"/>
        </w:rPr>
        <w:t>Quality</w:t>
      </w:r>
      <w:proofErr w:type="spellEnd"/>
      <w:r w:rsidRPr="00B66F24">
        <w:rPr>
          <w:sz w:val="24"/>
          <w:szCs w:val="24"/>
        </w:rPr>
        <w:t xml:space="preserve"> i potwierdzający spełnienie wszystkich parametrów wymaganych w dokumentacji.</w:t>
      </w:r>
    </w:p>
    <w:p w14:paraId="2B822BA1" w14:textId="77777777" w:rsidR="00B66F24" w:rsidRDefault="00B66F24" w:rsidP="00B66F24">
      <w:pPr>
        <w:rPr>
          <w:sz w:val="24"/>
          <w:szCs w:val="24"/>
        </w:rPr>
      </w:pPr>
    </w:p>
    <w:p w14:paraId="4AAB734D" w14:textId="2768818A" w:rsidR="00B66F24" w:rsidRDefault="00B66F24" w:rsidP="00B66F24">
      <w:pPr>
        <w:rPr>
          <w:b/>
          <w:bCs/>
          <w:sz w:val="24"/>
          <w:szCs w:val="24"/>
        </w:rPr>
      </w:pPr>
      <w:r w:rsidRPr="00B66F24">
        <w:rPr>
          <w:b/>
          <w:bCs/>
          <w:sz w:val="24"/>
          <w:szCs w:val="24"/>
        </w:rPr>
        <w:t>Odpowiedź na pytanie</w:t>
      </w:r>
    </w:p>
    <w:p w14:paraId="27FCF547" w14:textId="4F825D83" w:rsidR="00EA76BD" w:rsidRPr="00EA76BD" w:rsidRDefault="00EA76BD" w:rsidP="00EA7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503CE6">
        <w:rPr>
          <w:sz w:val="24"/>
          <w:szCs w:val="24"/>
        </w:rPr>
        <w:t xml:space="preserve">dopuszcza potwierdzenie spełnienia wymagań dla sztucznej trawy na poziomie parametru min. </w:t>
      </w:r>
      <w:r w:rsidR="00503CE6" w:rsidRPr="00B66F24">
        <w:rPr>
          <w:sz w:val="24"/>
          <w:szCs w:val="24"/>
        </w:rPr>
        <w:t xml:space="preserve">FIFA </w:t>
      </w:r>
      <w:proofErr w:type="spellStart"/>
      <w:r w:rsidR="00503CE6" w:rsidRPr="00B66F24"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>.</w:t>
      </w:r>
    </w:p>
    <w:p w14:paraId="09950300" w14:textId="77777777" w:rsidR="00B66F24" w:rsidRPr="00B66F24" w:rsidRDefault="00B66F24" w:rsidP="00B66F24">
      <w:pPr>
        <w:rPr>
          <w:color w:val="FF0000"/>
          <w:sz w:val="24"/>
          <w:szCs w:val="24"/>
        </w:rPr>
      </w:pPr>
    </w:p>
    <w:sectPr w:rsidR="00B66F24" w:rsidRPr="00B6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24"/>
    <w:rsid w:val="00503CE6"/>
    <w:rsid w:val="006C5521"/>
    <w:rsid w:val="00B66F24"/>
    <w:rsid w:val="00EA76BD"/>
    <w:rsid w:val="00F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8B34"/>
  <w15:chartTrackingRefBased/>
  <w15:docId w15:val="{68D6BC83-4ECB-42D9-9211-9612A0A8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Łusiewicz</dc:creator>
  <cp:keywords/>
  <dc:description/>
  <cp:lastModifiedBy>Andrzej Łusiewicz</cp:lastModifiedBy>
  <cp:revision>3</cp:revision>
  <cp:lastPrinted>2023-06-05T13:08:00Z</cp:lastPrinted>
  <dcterms:created xsi:type="dcterms:W3CDTF">2023-06-02T11:30:00Z</dcterms:created>
  <dcterms:modified xsi:type="dcterms:W3CDTF">2023-06-05T13:10:00Z</dcterms:modified>
</cp:coreProperties>
</file>