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4E2CA2">
        <w:rPr>
          <w:rFonts w:asciiTheme="minorHAnsi" w:hAnsiTheme="minorHAnsi" w:cstheme="minorHAnsi"/>
          <w:i/>
        </w:rPr>
        <w:t>1</w:t>
      </w:r>
      <w:r w:rsidR="00140A7B">
        <w:rPr>
          <w:rFonts w:asciiTheme="minorHAnsi" w:hAnsiTheme="minorHAnsi" w:cstheme="minorHAnsi"/>
          <w:i/>
        </w:rPr>
        <w:t>6</w:t>
      </w:r>
      <w:r w:rsidR="004E2CA2">
        <w:rPr>
          <w:rFonts w:asciiTheme="minorHAnsi" w:hAnsiTheme="minorHAnsi" w:cstheme="minorHAnsi"/>
          <w:i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Dz. U. z 2023 r. poz. 1605)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82739A" w:rsidRPr="0082739A">
        <w:rPr>
          <w:b/>
          <w:sz w:val="24"/>
          <w:szCs w:val="24"/>
        </w:rPr>
        <w:t>Dostawa książek naukowych i innych publikacji zwartych wydawanych przez Akademię Tarnowską</w:t>
      </w:r>
      <w:r w:rsidR="004C3BB7" w:rsidRPr="004E2CA2">
        <w:rPr>
          <w:b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1C57E6">
        <w:rPr>
          <w:rStyle w:val="markedcontent"/>
          <w:rFonts w:cstheme="minorHAnsi"/>
          <w:color w:val="000000" w:themeColor="text1"/>
          <w:sz w:val="24"/>
          <w:szCs w:val="24"/>
        </w:rPr>
        <w:t>497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35" w:rsidRDefault="00AD5835" w:rsidP="00BB47DB">
      <w:pPr>
        <w:spacing w:after="0" w:line="240" w:lineRule="auto"/>
      </w:pPr>
      <w:r>
        <w:separator/>
      </w:r>
    </w:p>
  </w:endnote>
  <w:endnote w:type="continuationSeparator" w:id="0">
    <w:p w:rsidR="00AD5835" w:rsidRDefault="00AD583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35" w:rsidRDefault="00AD5835" w:rsidP="00BB47DB">
      <w:pPr>
        <w:spacing w:after="0" w:line="240" w:lineRule="auto"/>
      </w:pPr>
      <w:r>
        <w:separator/>
      </w:r>
    </w:p>
  </w:footnote>
  <w:footnote w:type="continuationSeparator" w:id="0">
    <w:p w:rsidR="00AD5835" w:rsidRDefault="00AD583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</w:t>
      </w:r>
      <w:proofErr w:type="spellStart"/>
      <w:r w:rsidR="00702A13">
        <w:rPr>
          <w:sz w:val="18"/>
          <w:szCs w:val="18"/>
        </w:rPr>
        <w:t>t.j</w:t>
      </w:r>
      <w:proofErr w:type="spellEnd"/>
      <w:r w:rsidR="00702A13">
        <w:rPr>
          <w:sz w:val="18"/>
          <w:szCs w:val="18"/>
        </w:rPr>
        <w:t xml:space="preserve">. </w:t>
      </w:r>
      <w:bookmarkStart w:id="0" w:name="_GoBack"/>
      <w:bookmarkEnd w:id="0"/>
      <w:proofErr w:type="spellStart"/>
      <w:r w:rsidR="00C26BFF" w:rsidRPr="00C26BFF">
        <w:rPr>
          <w:sz w:val="18"/>
          <w:szCs w:val="18"/>
        </w:rPr>
        <w:t>Dz</w:t>
      </w:r>
      <w:proofErr w:type="spellEnd"/>
      <w:r w:rsidR="00C26BFF" w:rsidRPr="00C26BFF">
        <w:rPr>
          <w:sz w:val="18"/>
          <w:szCs w:val="18"/>
        </w:rPr>
        <w:t>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 i 295</w:t>
      </w:r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40A7B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C1BD0"/>
    <w:rsid w:val="001C57E6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3147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2A13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2739A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D583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B1136"/>
    <w:rsid w:val="00CB2DC7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62F5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0F22"/>
    <w:rsid w:val="00F514F8"/>
    <w:rsid w:val="00F717F0"/>
    <w:rsid w:val="00F73D59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96BA-C830-4B1F-AA2C-22EA1EEF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15</cp:revision>
  <cp:lastPrinted>2021-06-29T12:23:00Z</cp:lastPrinted>
  <dcterms:created xsi:type="dcterms:W3CDTF">2022-12-27T11:17:00Z</dcterms:created>
  <dcterms:modified xsi:type="dcterms:W3CDTF">2023-11-16T11:31:00Z</dcterms:modified>
</cp:coreProperties>
</file>