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77E" w14:textId="77777777" w:rsidR="009728E9" w:rsidRPr="008E22A6" w:rsidRDefault="009728E9">
      <w:pPr>
        <w:spacing w:after="195"/>
        <w:ind w:right="7716"/>
        <w:rPr>
          <w:rFonts w:ascii="Palatino Linotype" w:hAnsi="Palatino Linotype"/>
          <w:sz w:val="20"/>
          <w:szCs w:val="20"/>
        </w:rPr>
      </w:pPr>
    </w:p>
    <w:p w14:paraId="706571DC" w14:textId="56652548" w:rsidR="009728E9" w:rsidRDefault="00D36D83" w:rsidP="00CF6791">
      <w:pPr>
        <w:spacing w:after="62" w:line="390" w:lineRule="auto"/>
        <w:ind w:left="421" w:firstLine="1018"/>
        <w:jc w:val="right"/>
        <w:rPr>
          <w:rFonts w:ascii="Palatino Linotype" w:eastAsia="Arial" w:hAnsi="Palatino Linotype" w:cs="Arial"/>
          <w:b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Załącznik nr 1 do SWZ  </w:t>
      </w:r>
      <w:r w:rsidRPr="008E22A6">
        <w:rPr>
          <w:rFonts w:ascii="Palatino Linotype" w:eastAsia="Arial" w:hAnsi="Palatino Linotype" w:cs="Arial"/>
          <w:b/>
          <w:sz w:val="20"/>
          <w:szCs w:val="20"/>
        </w:rPr>
        <w:t xml:space="preserve">nr referencyjny: 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ZP-</w:t>
      </w:r>
      <w:r w:rsidR="00086750">
        <w:rPr>
          <w:rFonts w:ascii="Palatino Linotype" w:eastAsia="Arial" w:hAnsi="Palatino Linotype" w:cs="Arial"/>
          <w:b/>
          <w:sz w:val="20"/>
          <w:szCs w:val="20"/>
        </w:rPr>
        <w:t>46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/</w:t>
      </w:r>
      <w:r w:rsidR="004432DF">
        <w:rPr>
          <w:rFonts w:ascii="Palatino Linotype" w:eastAsia="Arial" w:hAnsi="Palatino Linotype" w:cs="Arial"/>
          <w:b/>
          <w:sz w:val="20"/>
          <w:szCs w:val="20"/>
        </w:rPr>
        <w:t>TP/</w:t>
      </w:r>
      <w:r w:rsidR="007F1A10" w:rsidRPr="008E22A6">
        <w:rPr>
          <w:rFonts w:ascii="Palatino Linotype" w:eastAsia="Arial" w:hAnsi="Palatino Linotype" w:cs="Arial"/>
          <w:b/>
          <w:sz w:val="20"/>
          <w:szCs w:val="20"/>
        </w:rPr>
        <w:t>PGK/202</w:t>
      </w:r>
      <w:r w:rsidR="00086750">
        <w:rPr>
          <w:rFonts w:ascii="Palatino Linotype" w:eastAsia="Arial" w:hAnsi="Palatino Linotype" w:cs="Arial"/>
          <w:b/>
          <w:sz w:val="20"/>
          <w:szCs w:val="20"/>
        </w:rPr>
        <w:t>3</w:t>
      </w:r>
    </w:p>
    <w:p w14:paraId="7ECE01C0" w14:textId="77777777" w:rsidR="00120550" w:rsidRPr="008E22A6" w:rsidRDefault="00120550" w:rsidP="00CF6791">
      <w:pPr>
        <w:spacing w:after="62" w:line="390" w:lineRule="auto"/>
        <w:ind w:left="421" w:firstLine="1018"/>
        <w:jc w:val="right"/>
        <w:rPr>
          <w:rFonts w:ascii="Palatino Linotype" w:hAnsi="Palatino Linotype"/>
          <w:sz w:val="20"/>
          <w:szCs w:val="20"/>
        </w:rPr>
      </w:pPr>
    </w:p>
    <w:p w14:paraId="40262B32" w14:textId="77777777" w:rsidR="009728E9" w:rsidRPr="008E22A6" w:rsidRDefault="00D36D83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353EE2A" w14:textId="77777777" w:rsidR="009728E9" w:rsidRPr="008E22A6" w:rsidRDefault="00D36D83">
      <w:pPr>
        <w:spacing w:after="107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15E4824C" w14:textId="77777777" w:rsidR="009728E9" w:rsidRPr="008E22A6" w:rsidRDefault="00D36D83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………………………………………………………………………….. </w:t>
      </w:r>
    </w:p>
    <w:p w14:paraId="7A676A8F" w14:textId="77777777" w:rsidR="009728E9" w:rsidRPr="008E22A6" w:rsidRDefault="00D36D83">
      <w:pPr>
        <w:spacing w:after="117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i/>
          <w:sz w:val="20"/>
          <w:szCs w:val="20"/>
        </w:rPr>
        <w:t xml:space="preserve">(Nazwa i adres wykonawcy) </w:t>
      </w:r>
    </w:p>
    <w:p w14:paraId="6C6FDEB1" w14:textId="77777777" w:rsidR="00BB4826" w:rsidRPr="008E22A6" w:rsidRDefault="00D36D83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NIP ……………………………..; REGON ………………………………………… </w:t>
      </w:r>
    </w:p>
    <w:p w14:paraId="1ABF1820" w14:textId="77777777" w:rsidR="009728E9" w:rsidRPr="008E22A6" w:rsidRDefault="00D36D83">
      <w:pPr>
        <w:spacing w:after="5" w:line="346" w:lineRule="auto"/>
        <w:ind w:left="10" w:right="2788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mail: ………</w:t>
      </w:r>
      <w:r w:rsidR="0054342B" w:rsidRPr="008E22A6">
        <w:rPr>
          <w:rFonts w:ascii="Palatino Linotype" w:hAnsi="Palatino Linotype"/>
          <w:sz w:val="20"/>
          <w:szCs w:val="20"/>
        </w:rPr>
        <w:t>…………………………………………………………</w:t>
      </w:r>
    </w:p>
    <w:p w14:paraId="300D45CA" w14:textId="77777777" w:rsidR="004E2C37" w:rsidRDefault="00D36D83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 </w:t>
      </w:r>
    </w:p>
    <w:p w14:paraId="083B18C6" w14:textId="77777777" w:rsidR="004E2C37" w:rsidRDefault="004E2C37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</w:p>
    <w:p w14:paraId="5E3214DB" w14:textId="77777777" w:rsidR="007F1A10" w:rsidRPr="008E22A6" w:rsidRDefault="00D36D83" w:rsidP="008E22A6">
      <w:pPr>
        <w:spacing w:after="98"/>
        <w:jc w:val="right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…………………………………, dnia ……………………. r. </w:t>
      </w:r>
    </w:p>
    <w:p w14:paraId="425706DA" w14:textId="77777777" w:rsidR="007F1A10" w:rsidRPr="008E22A6" w:rsidRDefault="007F1A10">
      <w:pPr>
        <w:spacing w:after="5" w:line="313" w:lineRule="auto"/>
        <w:ind w:left="4074" w:firstLine="574"/>
        <w:rPr>
          <w:rFonts w:ascii="Palatino Linotype" w:hAnsi="Palatino Linotype"/>
          <w:sz w:val="20"/>
          <w:szCs w:val="20"/>
        </w:rPr>
      </w:pPr>
    </w:p>
    <w:p w14:paraId="1FAEA540" w14:textId="77777777" w:rsidR="007F1A10" w:rsidRPr="008E22A6" w:rsidRDefault="007F1A10" w:rsidP="007F1A10">
      <w:pPr>
        <w:spacing w:after="5" w:line="313" w:lineRule="auto"/>
        <w:rPr>
          <w:rFonts w:ascii="Palatino Linotype" w:hAnsi="Palatino Linotype"/>
          <w:sz w:val="20"/>
          <w:szCs w:val="20"/>
        </w:rPr>
      </w:pPr>
    </w:p>
    <w:p w14:paraId="0A0649BE" w14:textId="77777777" w:rsidR="009728E9" w:rsidRPr="008E22A6" w:rsidRDefault="00D36D83" w:rsidP="007F1A10">
      <w:pPr>
        <w:spacing w:after="5" w:line="313" w:lineRule="auto"/>
        <w:ind w:left="4074" w:firstLine="574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b/>
          <w:sz w:val="20"/>
          <w:szCs w:val="20"/>
        </w:rPr>
        <w:t>OFERTA</w:t>
      </w:r>
    </w:p>
    <w:p w14:paraId="2E47A80F" w14:textId="77777777" w:rsidR="009728E9" w:rsidRPr="008E22A6" w:rsidRDefault="00D36D83" w:rsidP="007F1A10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b/>
          <w:sz w:val="20"/>
          <w:szCs w:val="20"/>
        </w:rPr>
        <w:t xml:space="preserve"> </w:t>
      </w:r>
    </w:p>
    <w:p w14:paraId="3602065B" w14:textId="77777777" w:rsidR="00086750" w:rsidRPr="00086750" w:rsidRDefault="00D36D83" w:rsidP="004432DF">
      <w:pPr>
        <w:pStyle w:val="Akapitzlist"/>
        <w:numPr>
          <w:ilvl w:val="0"/>
          <w:numId w:val="6"/>
        </w:numPr>
        <w:spacing w:after="126" w:line="249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86750">
        <w:rPr>
          <w:rFonts w:ascii="Palatino Linotype" w:hAnsi="Palatino Linotype"/>
          <w:color w:val="000000" w:themeColor="text1"/>
          <w:sz w:val="20"/>
          <w:szCs w:val="20"/>
        </w:rPr>
        <w:t xml:space="preserve">Odpowiadając na ogłoszenie </w:t>
      </w:r>
      <w:r w:rsidR="00A4612E" w:rsidRPr="00086750">
        <w:rPr>
          <w:rFonts w:ascii="Palatino Linotype" w:hAnsi="Palatino Linotype"/>
          <w:color w:val="000000" w:themeColor="text1"/>
          <w:sz w:val="20"/>
          <w:szCs w:val="20"/>
        </w:rPr>
        <w:t xml:space="preserve">o zamówieniu </w:t>
      </w:r>
      <w:r w:rsidR="00444564" w:rsidRPr="00086750">
        <w:rPr>
          <w:rFonts w:ascii="Palatino Linotype" w:hAnsi="Palatino Linotype"/>
          <w:color w:val="000000" w:themeColor="text1"/>
          <w:sz w:val="20"/>
          <w:szCs w:val="20"/>
        </w:rPr>
        <w:t>w trybie podstawowym</w:t>
      </w:r>
      <w:r w:rsidRPr="00086750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086750" w:rsidRPr="00086750">
        <w:rPr>
          <w:rFonts w:ascii="Palatino Linotype" w:hAnsi="Palatino Linotype"/>
          <w:color w:val="000000" w:themeColor="text1"/>
          <w:sz w:val="20"/>
          <w:szCs w:val="20"/>
        </w:rPr>
        <w:t>„Sukcesywna dostawa wraz z rozładunkiem materiałów budowlanych, w tym kostki brukowej, krawężników, obrzeży betonowych i pierścieni wyrównawczych”.</w:t>
      </w:r>
    </w:p>
    <w:p w14:paraId="0E071D78" w14:textId="349AE9A4" w:rsidR="009728E9" w:rsidRPr="00086750" w:rsidRDefault="00D36D83" w:rsidP="00086750">
      <w:pPr>
        <w:pStyle w:val="Akapitzlist"/>
        <w:spacing w:after="126" w:line="249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86750">
        <w:rPr>
          <w:rFonts w:ascii="Palatino Linotype" w:hAnsi="Palatino Linotype"/>
          <w:color w:val="000000" w:themeColor="text1"/>
          <w:sz w:val="20"/>
          <w:szCs w:val="20"/>
        </w:rPr>
        <w:t xml:space="preserve"> składamy niniejszym ofertę:</w:t>
      </w:r>
      <w:r w:rsidRPr="00086750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14:paraId="3077EA9B" w14:textId="77777777" w:rsidR="004432DF" w:rsidRPr="008E22A6" w:rsidRDefault="004432DF" w:rsidP="00155E4F">
      <w:pPr>
        <w:spacing w:after="0"/>
        <w:ind w:left="427" w:right="38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10395" w:type="dxa"/>
        <w:tblInd w:w="-714" w:type="dxa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598"/>
        <w:gridCol w:w="2300"/>
        <w:gridCol w:w="1293"/>
        <w:gridCol w:w="773"/>
        <w:gridCol w:w="1439"/>
        <w:gridCol w:w="1208"/>
        <w:gridCol w:w="17"/>
        <w:gridCol w:w="845"/>
        <w:gridCol w:w="922"/>
      </w:tblGrid>
      <w:tr w:rsidR="00FB4B9A" w:rsidRPr="008E22A6" w14:paraId="03CBF03D" w14:textId="77777777" w:rsidTr="00BC2DBC">
        <w:trPr>
          <w:trHeight w:val="118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CB7B4" w14:textId="77777777" w:rsidR="004432DF" w:rsidRPr="008E22A6" w:rsidRDefault="004432DF">
            <w:pPr>
              <w:ind w:right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bookmarkStart w:id="0" w:name="_Hlk125373939"/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L.p.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05A5E" w14:textId="77777777" w:rsidR="004432DF" w:rsidRPr="008E22A6" w:rsidRDefault="004432DF">
            <w:pPr>
              <w:ind w:right="2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Przedmiot zamówienia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7AA3C" w14:textId="23FACD68" w:rsidR="004432DF" w:rsidRPr="008E22A6" w:rsidRDefault="004432DF" w:rsidP="00AC48D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Ilość szacunkowa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F057E" w14:textId="4AAAA36F" w:rsidR="004432DF" w:rsidRPr="008E22A6" w:rsidRDefault="004432D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J.m.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283D8" w14:textId="14CA01D7" w:rsidR="004432DF" w:rsidRPr="008E22A6" w:rsidRDefault="004432DF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Cena jednostkowa netto</w:t>
            </w: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zł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C1C3B" w14:textId="645702A0" w:rsidR="004432DF" w:rsidRPr="008E22A6" w:rsidRDefault="004432DF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Wartość netto ogółem zł 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3E452" w14:textId="4E422876" w:rsidR="004432DF" w:rsidRPr="008E22A6" w:rsidRDefault="004432DF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VAT 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8FAD7" w14:textId="40D36592" w:rsidR="004432DF" w:rsidRPr="008E22A6" w:rsidRDefault="004432DF" w:rsidP="0054342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Wartość brutto ogółem zł</w:t>
            </w:r>
          </w:p>
        </w:tc>
      </w:tr>
      <w:tr w:rsidR="00FB4B9A" w:rsidRPr="008E22A6" w14:paraId="7FE5D32C" w14:textId="77777777" w:rsidTr="00BC2DBC">
        <w:trPr>
          <w:trHeight w:val="44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EF48" w14:textId="1606479F" w:rsidR="004B1ECC" w:rsidRPr="002932B1" w:rsidRDefault="004B1ECC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932B1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89A7" w14:textId="0C1C93F5" w:rsidR="004B1ECC" w:rsidRPr="008E22A6" w:rsidRDefault="002932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932B1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 xml:space="preserve">Krawężniki drogowe betonowe proste 15x30x100 cm w kolorze szarym 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A61C" w14:textId="2AF1547A" w:rsidR="004B1ECC" w:rsidRPr="008E22A6" w:rsidRDefault="00117DBB" w:rsidP="00A4612E">
            <w:pPr>
              <w:ind w:right="21"/>
              <w:jc w:val="center"/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b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3CDD" w14:textId="219A13D4" w:rsidR="004B1ECC" w:rsidRPr="008E22A6" w:rsidRDefault="00117DBB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C911" w14:textId="77777777" w:rsidR="004B1ECC" w:rsidRPr="008E22A6" w:rsidRDefault="004B1ECC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88C3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6C8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D9C" w14:textId="77777777" w:rsidR="004B1ECC" w:rsidRPr="008E22A6" w:rsidRDefault="004B1EC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61F1293A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4675" w14:textId="1D22BB8A" w:rsidR="002932B1" w:rsidRPr="002932B1" w:rsidRDefault="002932B1" w:rsidP="00416DEA">
            <w:pPr>
              <w:pStyle w:val="Akapitzlist"/>
              <w:numPr>
                <w:ilvl w:val="0"/>
                <w:numId w:val="9"/>
              </w:numPr>
              <w:ind w:right="24" w:hanging="153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B990" w14:textId="1AE34AF4" w:rsidR="002932B1" w:rsidRPr="008E22A6" w:rsidRDefault="002932B1" w:rsidP="002932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BE505F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Krawężniki drogowe betonowe proste 15x22x100 cm w kolorze szarym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B8F5" w14:textId="60109A6F" w:rsidR="002932B1" w:rsidRPr="008E22A6" w:rsidRDefault="00117DBB" w:rsidP="002932B1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1367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5B34" w14:textId="02152FA2" w:rsidR="002932B1" w:rsidRPr="008E22A6" w:rsidRDefault="00117DBB" w:rsidP="002932B1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  <w:r w:rsidR="002932B1"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38CFAD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0E5E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8E22A6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2EB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1E3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401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5E1D391A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2E7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246" w14:textId="193FFDFA" w:rsidR="002932B1" w:rsidRPr="007359E3" w:rsidRDefault="002932B1" w:rsidP="002932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Krawężniki drogowe betonowe skośne 15x22-30x100 w kolorze szarym (prawe</w:t>
            </w:r>
            <w:r w:rsidR="00117DBB"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E91A" w14:textId="78018B4F" w:rsidR="002932B1" w:rsidRPr="008E22A6" w:rsidRDefault="00117DBB" w:rsidP="002932B1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2C9E" w14:textId="1F68F9B3" w:rsidR="002932B1" w:rsidRPr="008E22A6" w:rsidRDefault="00117DBB" w:rsidP="00117DBB">
            <w:pPr>
              <w:ind w:left="27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5648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DA6D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7260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7A23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67F68B2F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E74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832" w14:textId="6BE29735" w:rsidR="002932B1" w:rsidRPr="007359E3" w:rsidRDefault="002932B1" w:rsidP="002932B1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Krawężniki drogowe betonowe skośne 15x22-30x100 w kolorze szarym (</w:t>
            </w:r>
            <w:r w:rsidR="007359E3"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lewe</w:t>
            </w:r>
            <w:r w:rsidRPr="007359E3">
              <w:rPr>
                <w:rFonts w:ascii="Palatino Linotype" w:eastAsia="Times New Roman" w:hAnsi="Palatino Linotype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69E6" w14:textId="6E4A409F" w:rsidR="002932B1" w:rsidRPr="008E22A6" w:rsidRDefault="00117DBB" w:rsidP="002932B1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E2F" w14:textId="4FE8EA16" w:rsidR="002932B1" w:rsidRPr="008E22A6" w:rsidRDefault="00117DBB" w:rsidP="00117DBB">
            <w:pPr>
              <w:ind w:left="27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4EB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17F4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C867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EC50" w14:textId="77777777" w:rsidR="002932B1" w:rsidRPr="008E22A6" w:rsidRDefault="002932B1" w:rsidP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FB4B9A" w:rsidRPr="008E22A6" w14:paraId="7EBE06BC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72CF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5ACC" w14:textId="2F832248" w:rsidR="002932B1" w:rsidRPr="008E22A6" w:rsidRDefault="002932B1" w:rsidP="002932B1">
            <w:pPr>
              <w:tabs>
                <w:tab w:val="left" w:pos="0"/>
              </w:tabs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932B1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 xml:space="preserve">Krawężniki betonowe łukowe 15 cm R8 w kolorze szarym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17A7" w14:textId="4711E88D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4FD0" w14:textId="1F1D4D32" w:rsidR="002932B1" w:rsidRPr="008E22A6" w:rsidRDefault="00117DBB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B900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180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AFD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CF3B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14A3E2E3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0D8C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640A" w14:textId="4DEC29C9" w:rsidR="002932B1" w:rsidRPr="008E22A6" w:rsidRDefault="002932B1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Obrzeża betonowe 30x8x100 cm w kolorze szarym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A59C" w14:textId="7E4F67F4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1187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FA36" w14:textId="7B19C8D6" w:rsidR="002932B1" w:rsidRPr="008E22A6" w:rsidRDefault="00117DBB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A75B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41AC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47C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D8B8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049AF571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7ADE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8863" w14:textId="59F271F3" w:rsidR="002932B1" w:rsidRPr="008E22A6" w:rsidRDefault="002932B1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Kostka brukowa betonowa typu Holland o grubości 8cm w kolorze grafit, połówki z fazą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33FB" w14:textId="3E75F5C6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8,72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DAE1" w14:textId="7C7EDD6C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A82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6EDE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F29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8B89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6EC937FF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92CF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F301" w14:textId="0B4713A5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Kostka brukowa betonowa typu Holland o grubości 8cm w kolorze grafit, do ręcznego układania z fazą 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451B" w14:textId="653EDD2F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673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EB2F" w14:textId="136DE9EC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43C4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79F1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CDD1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EC5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4D303436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67BB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2BAE" w14:textId="667864D8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Kostka brukowa betonowa typu Holland o grubości 8cm w kolorze szarym, połówki z fazą 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7545" w14:textId="6ED9BD80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C7B6" w14:textId="5A3434DE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7466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3A61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8676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33F0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32DE6F8B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6C96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AD8D" w14:textId="04D52617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Kostka brukowa betonowa typu Holland o grubości 8cm w kolorze szara, do maszynowego układania z fazą 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EC30" w14:textId="0F2DD9F5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4602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D1D7" w14:textId="7E41F53B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m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0E3B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134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C494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2FB0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78F00E36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BF37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78C2" w14:textId="043FFA0F" w:rsidR="004F5A59" w:rsidRPr="004F5A59" w:rsidRDefault="004F5A59" w:rsidP="004F5A59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4F5A5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Kostka brukowa o trapezowym kształcie do obrabiania studni kanalizacyjnych typu </w:t>
            </w:r>
            <w:proofErr w:type="spellStart"/>
            <w:r w:rsidRPr="004F5A5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Picolo</w:t>
            </w:r>
            <w:proofErr w:type="spellEnd"/>
            <w:r w:rsidRPr="004F5A5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3FDE6CCF" w14:textId="33FC6DFD" w:rsidR="002932B1" w:rsidRPr="008E22A6" w:rsidRDefault="004F5A59" w:rsidP="004F5A59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4F5A5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o grubość kostki 6 cm  w kolorze szarym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1425" w14:textId="7BF3ECD1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AC33" w14:textId="1B24689C" w:rsidR="002932B1" w:rsidRPr="008E22A6" w:rsidRDefault="00117DBB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palety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1BCA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C037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1C9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B3C2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31732459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A6E6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9102" w14:textId="36031CAD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Pierścień wyrównawczy fi 800 mm o wysokość 60 mm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D033" w14:textId="1EED1CA7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D92A" w14:textId="4F9A2C19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s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19A3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8C4F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838D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6B52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646DE37A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892C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32DB" w14:textId="6D2D0378" w:rsidR="002932B1" w:rsidRPr="008E22A6" w:rsidRDefault="004F5A59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Pierścień wyrównawczy fi 800 mm o wysokość 80 mm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B52E" w14:textId="47E84A11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7356" w14:textId="5D11F00B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s</w:t>
            </w:r>
            <w:r w:rsidR="00117DBB"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zt</w:t>
            </w: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A1FA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D7D9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8C7A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CB2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FB4B9A" w:rsidRPr="008E22A6" w14:paraId="1DFFF530" w14:textId="77777777" w:rsidTr="00BC2DBC">
        <w:trPr>
          <w:trHeight w:val="42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94A4" w14:textId="77777777" w:rsidR="002932B1" w:rsidRPr="002932B1" w:rsidRDefault="002932B1" w:rsidP="002932B1">
            <w:pPr>
              <w:pStyle w:val="Akapitzlist"/>
              <w:numPr>
                <w:ilvl w:val="0"/>
                <w:numId w:val="9"/>
              </w:numPr>
              <w:ind w:right="24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3A43" w14:textId="16E9F353" w:rsidR="002932B1" w:rsidRPr="008E22A6" w:rsidRDefault="00FB4B9A" w:rsidP="00A4612E">
            <w:pPr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2D70A2">
              <w:rPr>
                <w:rFonts w:ascii="Palatino Linotype" w:eastAsia="Times New Roman" w:hAnsi="Palatino Linotype" w:cs="Arial"/>
                <w:sz w:val="20"/>
                <w:szCs w:val="20"/>
              </w:rPr>
              <w:t>Pierścień wyrównawczy fi 800 mm o wysokość 100 mm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D848" w14:textId="6827A95A" w:rsidR="002932B1" w:rsidRPr="008E22A6" w:rsidRDefault="00117DBB" w:rsidP="00A4612E">
            <w:pPr>
              <w:ind w:right="21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12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27FC" w14:textId="79A15E9D" w:rsidR="002932B1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C29E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F999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2005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DEC" w14:textId="77777777" w:rsidR="002932B1" w:rsidRPr="008E22A6" w:rsidRDefault="002932B1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23516F" w:rsidRPr="008E22A6" w14:paraId="62CD28EA" w14:textId="77777777" w:rsidTr="00BC2DBC">
        <w:trPr>
          <w:trHeight w:val="425"/>
        </w:trPr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3A47" w14:textId="64781A0C" w:rsidR="0023516F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  <w:r w:rsidRPr="0023516F"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  <w:t xml:space="preserve">RAZEM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9553" w14:textId="77777777" w:rsidR="0023516F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81B2" w14:textId="77777777" w:rsidR="0023516F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5CE8" w14:textId="77777777" w:rsidR="0023516F" w:rsidRPr="008E22A6" w:rsidRDefault="0023516F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910E1C" w:rsidRPr="008E22A6" w14:paraId="45C8CC3A" w14:textId="77777777" w:rsidTr="00BC2DBC">
        <w:trPr>
          <w:trHeight w:val="425"/>
        </w:trPr>
        <w:tc>
          <w:tcPr>
            <w:tcW w:w="74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F7FFC" w14:textId="77777777" w:rsidR="00910E1C" w:rsidRDefault="00910E1C" w:rsidP="00810E0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A48A4">
              <w:rPr>
                <w:rFonts w:ascii="Palatino Linotype" w:hAnsi="Palatino Linotype" w:cs="Arial"/>
                <w:b/>
                <w:sz w:val="20"/>
                <w:szCs w:val="20"/>
              </w:rPr>
              <w:t>40 pkt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– otrzyma oferta, której wykonawca zadeklaruje 30 dniowy termin płatności </w:t>
            </w:r>
          </w:p>
          <w:p w14:paraId="0B3DAE68" w14:textId="77777777" w:rsidR="00910E1C" w:rsidRDefault="00910E1C" w:rsidP="00910E1C">
            <w:pPr>
              <w:autoSpaceDE w:val="0"/>
              <w:autoSpaceDN w:val="0"/>
              <w:adjustRightInd w:val="0"/>
              <w:ind w:left="425" w:hanging="425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30 pkt </w:t>
            </w:r>
            <w:r w:rsidRPr="003A48A4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otrzyma oferta, której wykonawca zadeklaruje 21 dniowy termin płatności.</w:t>
            </w:r>
          </w:p>
          <w:p w14:paraId="585886AC" w14:textId="77777777" w:rsidR="00910E1C" w:rsidRDefault="00910E1C" w:rsidP="00910E1C">
            <w:pPr>
              <w:autoSpaceDE w:val="0"/>
              <w:autoSpaceDN w:val="0"/>
              <w:adjustRightInd w:val="0"/>
              <w:ind w:left="425" w:hanging="425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20 pkt </w:t>
            </w:r>
            <w:r w:rsidRPr="003A48A4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otrzyma oferta, której wykonawca zadeklaruje 14 dniowy termin płatności.</w:t>
            </w:r>
          </w:p>
          <w:p w14:paraId="37B210C5" w14:textId="6ABD24DE" w:rsidR="00910E1C" w:rsidRPr="00910E1C" w:rsidRDefault="00910E1C" w:rsidP="00910E1C">
            <w:pPr>
              <w:autoSpaceDE w:val="0"/>
              <w:autoSpaceDN w:val="0"/>
              <w:adjustRightInd w:val="0"/>
              <w:ind w:left="425" w:hanging="425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10 pkt </w:t>
            </w:r>
            <w:r w:rsidRPr="003A48A4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otrzyma oferta, której wykonawca zadeklaruje 7 dniowy termin płatności.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F77A" w14:textId="28E28B32" w:rsidR="00910E1C" w:rsidRPr="00910E1C" w:rsidRDefault="00910E1C">
            <w:pPr>
              <w:ind w:left="27"/>
              <w:jc w:val="center"/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</w:pPr>
            <w:r w:rsidRPr="00910E1C"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  <w:t xml:space="preserve">Oferowany termin płatności </w:t>
            </w:r>
          </w:p>
        </w:tc>
      </w:tr>
      <w:tr w:rsidR="00910E1C" w:rsidRPr="008E22A6" w14:paraId="67B54096" w14:textId="77777777" w:rsidTr="00BC2DBC">
        <w:trPr>
          <w:trHeight w:val="425"/>
        </w:trPr>
        <w:tc>
          <w:tcPr>
            <w:tcW w:w="740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C8EE" w14:textId="77777777" w:rsidR="00910E1C" w:rsidRPr="0023516F" w:rsidRDefault="00910E1C">
            <w:pPr>
              <w:ind w:left="27"/>
              <w:jc w:val="center"/>
              <w:rPr>
                <w:rFonts w:ascii="Palatino Linotype" w:eastAsia="Arial" w:hAnsi="Palatino Linotype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E4E" w14:textId="77777777" w:rsidR="00910E1C" w:rsidRPr="008E22A6" w:rsidRDefault="00910E1C">
            <w:pPr>
              <w:ind w:left="27"/>
              <w:jc w:val="center"/>
              <w:rPr>
                <w:rFonts w:ascii="Palatino Linotype" w:eastAsia="Arial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78A4B712" w14:textId="443A01E5" w:rsidR="004E2C37" w:rsidRPr="00910E1C" w:rsidRDefault="004E2C37" w:rsidP="00910E1C">
      <w:pPr>
        <w:numPr>
          <w:ilvl w:val="0"/>
          <w:numId w:val="2"/>
        </w:numPr>
        <w:spacing w:after="113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910E1C">
        <w:rPr>
          <w:rFonts w:ascii="Palatino Linotype" w:hAnsi="Palatino Linotype"/>
          <w:sz w:val="20"/>
          <w:szCs w:val="20"/>
        </w:rPr>
        <w:t xml:space="preserve">Oświadczamy, że zapoznaliśmy się ze specyfikacją warunków zamówienia, w tym także ze wzorem umowy i uzyskaliśmy wszelkie informacje niezbędne do przygotowania niniejszej oferty. </w:t>
      </w:r>
      <w:r w:rsidRPr="00910E1C">
        <w:rPr>
          <w:rFonts w:ascii="Palatino Linotype" w:hAnsi="Palatino Linotype"/>
          <w:sz w:val="20"/>
          <w:szCs w:val="20"/>
        </w:rPr>
        <w:br/>
      </w:r>
      <w:r w:rsidRPr="00910E1C">
        <w:rPr>
          <w:rFonts w:ascii="Palatino Linotype" w:hAnsi="Palatino Linotype"/>
          <w:sz w:val="20"/>
          <w:szCs w:val="20"/>
        </w:rPr>
        <w:lastRenderedPageBreak/>
        <w:t xml:space="preserve">W przypadku wyboru naszej oferty zobowiązujemy się do zawarcia umowy zgodnej z niniejszą ofertą, na warunkach określonych w specyfikacji warunków zamówienia oraz w miejscu i terminie wyznaczonym przez Zamawiającego. </w:t>
      </w:r>
    </w:p>
    <w:p w14:paraId="621022E0" w14:textId="77777777" w:rsidR="004E2C37" w:rsidRPr="008E22A6" w:rsidRDefault="004E2C37" w:rsidP="004E2C37">
      <w:pPr>
        <w:numPr>
          <w:ilvl w:val="0"/>
          <w:numId w:val="2"/>
        </w:numPr>
        <w:spacing w:after="124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Oświadczamy, że uważamy się za związanych niniejszą ofertą przez czas wskazany w specyfikacji warunków zamówienia. </w:t>
      </w:r>
    </w:p>
    <w:p w14:paraId="2016D69A" w14:textId="77777777" w:rsidR="004E2C37" w:rsidRPr="006B0228" w:rsidRDefault="004E2C37" w:rsidP="004E2C37">
      <w:pPr>
        <w:numPr>
          <w:ilvl w:val="0"/>
          <w:numId w:val="2"/>
        </w:numPr>
        <w:spacing w:after="180" w:line="250" w:lineRule="auto"/>
        <w:ind w:left="426" w:right="38" w:hanging="426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Następujące zakresy rzeczowe wchodzące w przedmiot zamówienia zamierzamy zlecić następującym podwykonawcom:</w:t>
      </w:r>
    </w:p>
    <w:tbl>
      <w:tblPr>
        <w:tblStyle w:val="TableGrid"/>
        <w:tblW w:w="8582" w:type="dxa"/>
        <w:tblInd w:w="60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11"/>
        <w:gridCol w:w="4271"/>
      </w:tblGrid>
      <w:tr w:rsidR="004E2C37" w:rsidRPr="008E22A6" w14:paraId="5E2FBCB7" w14:textId="77777777" w:rsidTr="00D31E74">
        <w:trPr>
          <w:trHeight w:val="279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82A7" w14:textId="77777777" w:rsidR="004E2C37" w:rsidRPr="008E22A6" w:rsidRDefault="004E2C37" w:rsidP="00D31E74">
            <w:pPr>
              <w:ind w:left="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Podwykonawca (firma lub nazwa, adres),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F6B0" w14:textId="77777777" w:rsidR="004E2C37" w:rsidRPr="008E22A6" w:rsidRDefault="004E2C37" w:rsidP="00D31E74">
            <w:pPr>
              <w:ind w:left="6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Zakres rzeczowy </w:t>
            </w:r>
          </w:p>
        </w:tc>
      </w:tr>
      <w:tr w:rsidR="004E2C37" w:rsidRPr="008E22A6" w14:paraId="22AA1E74" w14:textId="77777777" w:rsidTr="00D31E74">
        <w:trPr>
          <w:trHeight w:val="646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F34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8F37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4E2C37" w:rsidRPr="008E22A6" w14:paraId="7F2396E6" w14:textId="77777777" w:rsidTr="00D31E74">
        <w:trPr>
          <w:trHeight w:val="63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0A13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751D" w14:textId="77777777" w:rsidR="004E2C37" w:rsidRPr="008E22A6" w:rsidRDefault="004E2C37" w:rsidP="00D31E74">
            <w:pPr>
              <w:rPr>
                <w:rFonts w:ascii="Palatino Linotype" w:hAnsi="Palatino Linotype"/>
                <w:sz w:val="20"/>
                <w:szCs w:val="20"/>
              </w:rPr>
            </w:pPr>
            <w:r w:rsidRPr="008E2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14:paraId="1360ECB2" w14:textId="77777777" w:rsidR="004E2C37" w:rsidRPr="008E22A6" w:rsidRDefault="004E2C37" w:rsidP="004E2C37">
      <w:pPr>
        <w:spacing w:after="128" w:line="250" w:lineRule="auto"/>
        <w:ind w:left="437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Nazwy (firmy) podwykonawców, na których zasoby powołujemy się na zasadach określonych </w:t>
      </w:r>
      <w:r w:rsidRPr="008E22A6">
        <w:rPr>
          <w:rFonts w:ascii="Palatino Linotype" w:hAnsi="Palatino Linotype"/>
          <w:sz w:val="20"/>
          <w:szCs w:val="20"/>
        </w:rPr>
        <w:br/>
        <w:t xml:space="preserve">w art. 118 PZP, w celu wykazania spełniania warunków udziału w postępowaniu: </w:t>
      </w:r>
    </w:p>
    <w:p w14:paraId="086514F3" w14:textId="77777777" w:rsidR="00AC48DF" w:rsidRPr="008E22A6" w:rsidRDefault="00AC48DF" w:rsidP="00AC48DF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bookmarkStart w:id="1" w:name="_Hlk108175521"/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28E16F2B" w14:textId="77777777" w:rsidR="00AC48DF" w:rsidRPr="008E22A6" w:rsidRDefault="00AC48DF" w:rsidP="00AC48DF">
      <w:pPr>
        <w:spacing w:after="5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</w:p>
    <w:p w14:paraId="5E8ADE8F" w14:textId="7976744C" w:rsidR="00124E47" w:rsidRPr="00086750" w:rsidRDefault="00AC48DF" w:rsidP="00086750">
      <w:pPr>
        <w:spacing w:after="224" w:line="249" w:lineRule="auto"/>
        <w:ind w:left="422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>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104898373"/>
      <w:bookmarkEnd w:id="1"/>
    </w:p>
    <w:bookmarkEnd w:id="2"/>
    <w:p w14:paraId="7F2FF830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5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Następujące informacje zawarte w naszej ofercie stanowią tajemnicę przedsiębiorstwa: </w:t>
      </w:r>
    </w:p>
    <w:p w14:paraId="6E51515B" w14:textId="77777777" w:rsidR="009728E9" w:rsidRPr="0002398C" w:rsidRDefault="00D36D83" w:rsidP="00444564">
      <w:pPr>
        <w:spacing w:after="5" w:line="249" w:lineRule="auto"/>
        <w:ind w:left="426" w:hanging="10"/>
        <w:rPr>
          <w:rFonts w:ascii="Palatino Linotype" w:hAnsi="Palatino Linotype"/>
          <w:sz w:val="20"/>
          <w:szCs w:val="20"/>
        </w:rPr>
      </w:pPr>
      <w:r w:rsidRPr="0002398C">
        <w:rPr>
          <w:rFonts w:ascii="Palatino Linotype" w:hAnsi="Palatino Linotype"/>
          <w:sz w:val="20"/>
          <w:szCs w:val="20"/>
        </w:rPr>
        <w:t>………………………………………………………………</w:t>
      </w:r>
      <w:r w:rsidR="00444564" w:rsidRPr="0002398C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  <w:r w:rsid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</w:p>
    <w:p w14:paraId="40AAFD14" w14:textId="77777777" w:rsidR="009728E9" w:rsidRPr="0002398C" w:rsidRDefault="00D36D83" w:rsidP="00444564">
      <w:pPr>
        <w:spacing w:after="0" w:line="239" w:lineRule="auto"/>
        <w:ind w:left="426"/>
        <w:rPr>
          <w:rFonts w:ascii="Palatino Linotype" w:hAnsi="Palatino Linotype"/>
          <w:sz w:val="20"/>
          <w:szCs w:val="20"/>
        </w:rPr>
      </w:pPr>
      <w:r w:rsidRPr="0002398C">
        <w:rPr>
          <w:rFonts w:ascii="Palatino Linotype" w:hAnsi="Palatino Linotype"/>
          <w:sz w:val="20"/>
          <w:szCs w:val="20"/>
        </w:rPr>
        <w:t>…………………………………………………………………</w:t>
      </w:r>
      <w:r w:rsidR="00444564" w:rsidRPr="0002398C">
        <w:rPr>
          <w:rFonts w:ascii="Palatino Linotype" w:hAnsi="Palatino Linotype"/>
          <w:sz w:val="20"/>
          <w:szCs w:val="20"/>
        </w:rPr>
        <w:t>…….…………………………………………………………………………</w:t>
      </w:r>
      <w:r w:rsid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</w:t>
      </w:r>
    </w:p>
    <w:p w14:paraId="7ABBCD31" w14:textId="77777777" w:rsidR="009728E9" w:rsidRPr="008E22A6" w:rsidRDefault="00D36D83" w:rsidP="00444564">
      <w:pPr>
        <w:spacing w:after="124" w:line="250" w:lineRule="auto"/>
        <w:ind w:left="426" w:right="38" w:hanging="10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Uzasadnienie zastrzeżenia ww. informacji jako tajemnicy przedsiębiorstwa zostało załączone do naszej oferty.  </w:t>
      </w:r>
    </w:p>
    <w:p w14:paraId="11BBC458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07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Wszelką korespondencję w sprawie niniejszego postępowania należy kierować na: </w:t>
      </w:r>
    </w:p>
    <w:p w14:paraId="6B681B0A" w14:textId="77777777" w:rsidR="009728E9" w:rsidRPr="008E22A6" w:rsidRDefault="00D36D83">
      <w:pPr>
        <w:spacing w:after="90" w:line="249" w:lineRule="auto"/>
        <w:ind w:left="10" w:hanging="10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         e-mail: ……………………………………………………………………………………………………… </w:t>
      </w:r>
    </w:p>
    <w:p w14:paraId="13E23BE2" w14:textId="77777777" w:rsidR="00EF6CB2" w:rsidRDefault="00BB4826" w:rsidP="00BB4826">
      <w:pPr>
        <w:spacing w:after="120" w:line="240" w:lineRule="auto"/>
        <w:ind w:left="426"/>
        <w:jc w:val="both"/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</w:pP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 xml:space="preserve">UWAGA: proszę podać czytelny adres e-mail na który Wykonawca będzie otrzymywał od zamawiającego wszystkie informacje związane z prowadzonym postępowaniem po otwarciu ofert. </w:t>
      </w:r>
    </w:p>
    <w:p w14:paraId="691FFA48" w14:textId="77777777" w:rsidR="00BB4826" w:rsidRPr="008E22A6" w:rsidRDefault="00BB4826" w:rsidP="00BB4826">
      <w:pPr>
        <w:spacing w:after="120" w:line="240" w:lineRule="auto"/>
        <w:ind w:left="426"/>
        <w:jc w:val="both"/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</w:pP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>W związku z przysługującymi środkami ochrony prawnej Wykonawcy, liczonymi od dnia przekazania informacji należy upewnić się, że p</w:t>
      </w:r>
      <w:r w:rsidR="0054342B"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 xml:space="preserve">odany adres e-mail funkcjonuje </w:t>
      </w:r>
      <w:r w:rsidRPr="008E22A6">
        <w:rPr>
          <w:rFonts w:ascii="Palatino Linotype" w:eastAsia="Times New Roman" w:hAnsi="Palatino Linotype" w:cs="Tahoma"/>
          <w:b/>
          <w:color w:val="2E74B5" w:themeColor="accent1" w:themeShade="BF"/>
          <w:sz w:val="20"/>
          <w:szCs w:val="20"/>
        </w:rPr>
        <w:t>w sposób poprawny.</w:t>
      </w:r>
    </w:p>
    <w:p w14:paraId="0AD18A4E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11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23B38643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4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39328D76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5" w:line="249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>Oświadczamy, że Wykonawca jest</w:t>
      </w:r>
      <w:r w:rsidR="00DA2582" w:rsidRPr="00F34331">
        <w:rPr>
          <w:rFonts w:ascii="Palatino Linotype" w:hAnsi="Palatino Linotype"/>
          <w:sz w:val="20"/>
          <w:szCs w:val="20"/>
        </w:rPr>
        <w:t xml:space="preserve"> </w:t>
      </w:r>
      <w:r w:rsidR="00DA2582" w:rsidRPr="00F34331">
        <w:rPr>
          <w:rFonts w:ascii="Palatino Linotype" w:hAnsi="Palatino Linotype"/>
          <w:color w:val="auto"/>
          <w:sz w:val="20"/>
          <w:szCs w:val="20"/>
        </w:rPr>
        <w:t>(</w:t>
      </w:r>
      <w:r w:rsidR="00DA2582" w:rsidRPr="00F34331">
        <w:rPr>
          <w:rFonts w:ascii="Palatino Linotype" w:hAnsi="Palatino Linotype"/>
          <w:sz w:val="20"/>
          <w:szCs w:val="20"/>
        </w:rPr>
        <w:t>*</w:t>
      </w:r>
      <w:r w:rsidR="00DA2582" w:rsidRPr="00F34331">
        <w:rPr>
          <w:rFonts w:ascii="Palatino Linotype" w:hAnsi="Palatino Linotype"/>
          <w:color w:val="auto"/>
          <w:sz w:val="20"/>
          <w:szCs w:val="20"/>
        </w:rPr>
        <w:t>niepotrzebne skreślić)</w:t>
      </w:r>
      <w:r w:rsidRPr="00F34331">
        <w:rPr>
          <w:rFonts w:ascii="Palatino Linotype" w:hAnsi="Palatino Linotype"/>
          <w:sz w:val="20"/>
          <w:szCs w:val="20"/>
        </w:rPr>
        <w:t xml:space="preserve">: </w:t>
      </w:r>
    </w:p>
    <w:p w14:paraId="6369A887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mikroprzedsiębiorstwem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677339E1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małym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4A8049B9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średnim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36992802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dużym przedsiębiorstwem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CA09A7C" w14:textId="77777777" w:rsidR="009728E9" w:rsidRPr="008E22A6" w:rsidRDefault="00D36D83" w:rsidP="00444564">
      <w:pPr>
        <w:numPr>
          <w:ilvl w:val="1"/>
          <w:numId w:val="3"/>
        </w:numPr>
        <w:spacing w:after="8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lastRenderedPageBreak/>
        <w:t xml:space="preserve">prowadzi jednoosobową działalność gospodarczą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8536502" w14:textId="77777777" w:rsidR="0054342B" w:rsidRPr="008E22A6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jest osobą fizyczną nieprowadzącą działalności gospodarczej </w:t>
      </w:r>
      <w:r w:rsidR="00DA2582" w:rsidRPr="008E22A6">
        <w:rPr>
          <w:rFonts w:ascii="Palatino Linotype" w:hAnsi="Palatino Linotype"/>
          <w:sz w:val="20"/>
          <w:szCs w:val="20"/>
        </w:rPr>
        <w:t>*</w:t>
      </w:r>
    </w:p>
    <w:p w14:paraId="2256CF07" w14:textId="77777777" w:rsidR="009728E9" w:rsidRPr="008E22A6" w:rsidRDefault="00D36D83" w:rsidP="00444564">
      <w:pPr>
        <w:numPr>
          <w:ilvl w:val="1"/>
          <w:numId w:val="3"/>
        </w:numPr>
        <w:spacing w:after="114" w:line="250" w:lineRule="auto"/>
        <w:ind w:right="38" w:hanging="223"/>
        <w:jc w:val="both"/>
        <w:rPr>
          <w:rFonts w:ascii="Palatino Linotype" w:hAnsi="Palatino Linotype"/>
          <w:sz w:val="20"/>
          <w:szCs w:val="20"/>
        </w:rPr>
      </w:pPr>
      <w:r w:rsidRPr="008E22A6">
        <w:rPr>
          <w:rFonts w:ascii="Palatino Linotype" w:hAnsi="Palatino Linotype"/>
          <w:sz w:val="20"/>
          <w:szCs w:val="20"/>
        </w:rPr>
        <w:t xml:space="preserve">inny rodzaj </w:t>
      </w:r>
      <w:r w:rsidR="00DA2582" w:rsidRPr="008E22A6">
        <w:rPr>
          <w:rFonts w:ascii="Palatino Linotype" w:hAnsi="Palatino Linotype"/>
          <w:sz w:val="20"/>
          <w:szCs w:val="20"/>
        </w:rPr>
        <w:t>* ………………………………………………..</w:t>
      </w:r>
    </w:p>
    <w:p w14:paraId="7750F616" w14:textId="77777777" w:rsidR="009728E9" w:rsidRPr="00F34331" w:rsidRDefault="00D36D83" w:rsidP="00F34331">
      <w:pPr>
        <w:pStyle w:val="Akapitzlist"/>
        <w:numPr>
          <w:ilvl w:val="0"/>
          <w:numId w:val="6"/>
        </w:numPr>
        <w:spacing w:after="124" w:line="250" w:lineRule="auto"/>
        <w:ind w:right="38"/>
        <w:jc w:val="both"/>
        <w:rPr>
          <w:rFonts w:ascii="Palatino Linotype" w:hAnsi="Palatino Linotype"/>
          <w:sz w:val="20"/>
          <w:szCs w:val="20"/>
        </w:rPr>
      </w:pPr>
      <w:r w:rsidRPr="00F34331">
        <w:rPr>
          <w:rFonts w:ascii="Palatino Linotype" w:hAnsi="Palatino Linotype"/>
          <w:sz w:val="20"/>
          <w:szCs w:val="20"/>
        </w:rPr>
        <w:t xml:space="preserve">Załącznikami do niniejszej oferty są: </w:t>
      </w:r>
    </w:p>
    <w:p w14:paraId="77FDB32F" w14:textId="77777777" w:rsidR="009728E9" w:rsidRPr="008E22A6" w:rsidRDefault="00CA52E8" w:rsidP="00CA52E8">
      <w:pPr>
        <w:spacing w:after="98"/>
        <w:ind w:left="708"/>
        <w:rPr>
          <w:rFonts w:ascii="Palatino Linotype" w:hAnsi="Palatino Linotype"/>
          <w:sz w:val="20"/>
          <w:szCs w:val="20"/>
        </w:rPr>
      </w:pPr>
      <w:r w:rsidRP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..</w:t>
      </w:r>
      <w:r w:rsidRPr="00CA52E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…..</w:t>
      </w:r>
    </w:p>
    <w:p w14:paraId="5AD00264" w14:textId="77777777" w:rsidR="009728E9" w:rsidRDefault="009728E9">
      <w:pPr>
        <w:spacing w:after="0"/>
      </w:pPr>
    </w:p>
    <w:sectPr w:rsidR="009728E9" w:rsidSect="00DA2582">
      <w:footerReference w:type="default" r:id="rId8"/>
      <w:pgSz w:w="11904" w:h="16836"/>
      <w:pgMar w:top="757" w:right="1364" w:bottom="707" w:left="1416" w:header="708" w:footer="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3EAF" w14:textId="77777777" w:rsidR="007C7398" w:rsidRDefault="007C7398" w:rsidP="0054342B">
      <w:pPr>
        <w:spacing w:after="0" w:line="240" w:lineRule="auto"/>
      </w:pPr>
      <w:r>
        <w:separator/>
      </w:r>
    </w:p>
  </w:endnote>
  <w:endnote w:type="continuationSeparator" w:id="0">
    <w:p w14:paraId="094F0602" w14:textId="77777777" w:rsidR="007C7398" w:rsidRDefault="007C7398" w:rsidP="005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87B5" w14:textId="77777777" w:rsidR="0054342B" w:rsidRPr="00DA2582" w:rsidRDefault="00DA2582" w:rsidP="00DA2582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BC87" w14:textId="77777777" w:rsidR="007C7398" w:rsidRDefault="007C7398" w:rsidP="0054342B">
      <w:pPr>
        <w:spacing w:after="0" w:line="240" w:lineRule="auto"/>
      </w:pPr>
      <w:r>
        <w:separator/>
      </w:r>
    </w:p>
  </w:footnote>
  <w:footnote w:type="continuationSeparator" w:id="0">
    <w:p w14:paraId="2EA6DD99" w14:textId="77777777" w:rsidR="007C7398" w:rsidRDefault="007C7398" w:rsidP="005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662"/>
    <w:multiLevelType w:val="hybridMultilevel"/>
    <w:tmpl w:val="6E4858EE"/>
    <w:lvl w:ilvl="0" w:tplc="0415000F">
      <w:start w:val="1"/>
      <w:numFmt w:val="decimal"/>
      <w:lvlText w:val="%1.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10257F79"/>
    <w:multiLevelType w:val="hybridMultilevel"/>
    <w:tmpl w:val="34147060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47EA8"/>
    <w:multiLevelType w:val="hybridMultilevel"/>
    <w:tmpl w:val="963AAA3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2655"/>
    <w:multiLevelType w:val="hybridMultilevel"/>
    <w:tmpl w:val="82CA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CF5"/>
    <w:multiLevelType w:val="hybridMultilevel"/>
    <w:tmpl w:val="EBD4DC5A"/>
    <w:lvl w:ilvl="0" w:tplc="FADC52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C4E4C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A38C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AB4E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862E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84E82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446AC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E135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D6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823C0"/>
    <w:multiLevelType w:val="hybridMultilevel"/>
    <w:tmpl w:val="3D22C6C2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BBE6">
      <w:start w:val="1"/>
      <w:numFmt w:val="bullet"/>
      <w:lvlText w:val="❑"/>
      <w:lvlJc w:val="left"/>
      <w:pPr>
        <w:ind w:left="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CC725F"/>
    <w:multiLevelType w:val="hybridMultilevel"/>
    <w:tmpl w:val="8FFA1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5E88"/>
    <w:multiLevelType w:val="hybridMultilevel"/>
    <w:tmpl w:val="82CAF098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585E55F8"/>
    <w:multiLevelType w:val="hybridMultilevel"/>
    <w:tmpl w:val="9A309AFC"/>
    <w:lvl w:ilvl="0" w:tplc="98E65EEE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085C6">
      <w:start w:val="1"/>
      <w:numFmt w:val="bullet"/>
      <w:lvlText w:val=""/>
      <w:lvlJc w:val="left"/>
      <w:pPr>
        <w:ind w:left="93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4342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4A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E314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62B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C4A3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68CC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0E4C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404CAA"/>
    <w:multiLevelType w:val="hybridMultilevel"/>
    <w:tmpl w:val="DB2CC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75730">
    <w:abstractNumId w:val="4"/>
  </w:num>
  <w:num w:numId="2" w16cid:durableId="1725564442">
    <w:abstractNumId w:val="5"/>
  </w:num>
  <w:num w:numId="3" w16cid:durableId="634070853">
    <w:abstractNumId w:val="8"/>
  </w:num>
  <w:num w:numId="4" w16cid:durableId="690957458">
    <w:abstractNumId w:val="1"/>
  </w:num>
  <w:num w:numId="5" w16cid:durableId="1780753172">
    <w:abstractNumId w:val="2"/>
  </w:num>
  <w:num w:numId="6" w16cid:durableId="378433632">
    <w:abstractNumId w:val="6"/>
  </w:num>
  <w:num w:numId="7" w16cid:durableId="1509446761">
    <w:abstractNumId w:val="9"/>
  </w:num>
  <w:num w:numId="8" w16cid:durableId="81026818">
    <w:abstractNumId w:val="0"/>
  </w:num>
  <w:num w:numId="9" w16cid:durableId="675377637">
    <w:abstractNumId w:val="3"/>
  </w:num>
  <w:num w:numId="10" w16cid:durableId="1383627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E9"/>
    <w:rsid w:val="0002398C"/>
    <w:rsid w:val="0002473C"/>
    <w:rsid w:val="00072E3C"/>
    <w:rsid w:val="00086750"/>
    <w:rsid w:val="000D2FA9"/>
    <w:rsid w:val="00117DBB"/>
    <w:rsid w:val="00120550"/>
    <w:rsid w:val="00124E47"/>
    <w:rsid w:val="0013015D"/>
    <w:rsid w:val="00134C84"/>
    <w:rsid w:val="00155E4F"/>
    <w:rsid w:val="00175797"/>
    <w:rsid w:val="001C5FB8"/>
    <w:rsid w:val="001E12E1"/>
    <w:rsid w:val="0023516F"/>
    <w:rsid w:val="00243564"/>
    <w:rsid w:val="00250604"/>
    <w:rsid w:val="00277621"/>
    <w:rsid w:val="002916F7"/>
    <w:rsid w:val="002932B1"/>
    <w:rsid w:val="002D23DE"/>
    <w:rsid w:val="002E61B6"/>
    <w:rsid w:val="003327D7"/>
    <w:rsid w:val="00416DEA"/>
    <w:rsid w:val="004432DF"/>
    <w:rsid w:val="00444564"/>
    <w:rsid w:val="004514D3"/>
    <w:rsid w:val="004B0471"/>
    <w:rsid w:val="004B1ECC"/>
    <w:rsid w:val="004E2C37"/>
    <w:rsid w:val="004F5A59"/>
    <w:rsid w:val="0054342B"/>
    <w:rsid w:val="00557A3B"/>
    <w:rsid w:val="005912BB"/>
    <w:rsid w:val="005A6EF7"/>
    <w:rsid w:val="005D0810"/>
    <w:rsid w:val="00665819"/>
    <w:rsid w:val="006A0058"/>
    <w:rsid w:val="006B0228"/>
    <w:rsid w:val="006E538B"/>
    <w:rsid w:val="007264CA"/>
    <w:rsid w:val="007359E3"/>
    <w:rsid w:val="0073693E"/>
    <w:rsid w:val="00737B51"/>
    <w:rsid w:val="0075151F"/>
    <w:rsid w:val="007748D2"/>
    <w:rsid w:val="0078390A"/>
    <w:rsid w:val="0079009F"/>
    <w:rsid w:val="00791B2D"/>
    <w:rsid w:val="007C3C18"/>
    <w:rsid w:val="007C7398"/>
    <w:rsid w:val="007F1A10"/>
    <w:rsid w:val="00810E08"/>
    <w:rsid w:val="008113E3"/>
    <w:rsid w:val="00877428"/>
    <w:rsid w:val="008C18D5"/>
    <w:rsid w:val="008E22A6"/>
    <w:rsid w:val="00910E1C"/>
    <w:rsid w:val="009315D5"/>
    <w:rsid w:val="009511DF"/>
    <w:rsid w:val="009728E9"/>
    <w:rsid w:val="0098562C"/>
    <w:rsid w:val="0099096F"/>
    <w:rsid w:val="009C778A"/>
    <w:rsid w:val="00A36CB1"/>
    <w:rsid w:val="00A43054"/>
    <w:rsid w:val="00A4612E"/>
    <w:rsid w:val="00A64340"/>
    <w:rsid w:val="00AA1F8F"/>
    <w:rsid w:val="00AC48DF"/>
    <w:rsid w:val="00AD7EE9"/>
    <w:rsid w:val="00B022A5"/>
    <w:rsid w:val="00B2480B"/>
    <w:rsid w:val="00B5107A"/>
    <w:rsid w:val="00B60EB7"/>
    <w:rsid w:val="00BB4826"/>
    <w:rsid w:val="00BB59AD"/>
    <w:rsid w:val="00BC0BB1"/>
    <w:rsid w:val="00BC11F7"/>
    <w:rsid w:val="00BC2DBC"/>
    <w:rsid w:val="00BC7A8C"/>
    <w:rsid w:val="00C07FEA"/>
    <w:rsid w:val="00C968C3"/>
    <w:rsid w:val="00CA52E8"/>
    <w:rsid w:val="00CA6B0F"/>
    <w:rsid w:val="00CD7C20"/>
    <w:rsid w:val="00CF6791"/>
    <w:rsid w:val="00D36D83"/>
    <w:rsid w:val="00D50CC9"/>
    <w:rsid w:val="00D8252C"/>
    <w:rsid w:val="00D93D85"/>
    <w:rsid w:val="00DA2582"/>
    <w:rsid w:val="00DA459F"/>
    <w:rsid w:val="00DC3FDE"/>
    <w:rsid w:val="00DE55C0"/>
    <w:rsid w:val="00E02410"/>
    <w:rsid w:val="00E17533"/>
    <w:rsid w:val="00E26911"/>
    <w:rsid w:val="00E445BD"/>
    <w:rsid w:val="00E505F3"/>
    <w:rsid w:val="00E50911"/>
    <w:rsid w:val="00E56B80"/>
    <w:rsid w:val="00EB5330"/>
    <w:rsid w:val="00EE40A1"/>
    <w:rsid w:val="00EF6CB2"/>
    <w:rsid w:val="00F34331"/>
    <w:rsid w:val="00FA18C1"/>
    <w:rsid w:val="00F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69EAE"/>
  <w15:docId w15:val="{CFAF49F9-AFDB-43A8-B57F-771FEF6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E1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510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4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4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42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8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5C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5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D2F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71CB-B08E-4A37-A2DC-657EB8B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Iga Pawlak</cp:lastModifiedBy>
  <cp:revision>4</cp:revision>
  <cp:lastPrinted>2022-06-28T08:53:00Z</cp:lastPrinted>
  <dcterms:created xsi:type="dcterms:W3CDTF">2023-06-13T06:33:00Z</dcterms:created>
  <dcterms:modified xsi:type="dcterms:W3CDTF">2023-06-13T09:32:00Z</dcterms:modified>
</cp:coreProperties>
</file>