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2247D98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(tj. Dz. U. z  202</w:t>
      </w:r>
      <w:r w:rsidR="00DB4DB4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DB4DB4">
        <w:rPr>
          <w:rFonts w:eastAsia="Calibri" w:cs="Times New Roman"/>
          <w:kern w:val="0"/>
          <w:lang w:eastAsia="en-US" w:bidi="ar-SA"/>
        </w:rPr>
        <w:t>1605, 1720</w:t>
      </w:r>
      <w:r w:rsidRPr="00EC31ED">
        <w:rPr>
          <w:rFonts w:eastAsia="Calibri" w:cs="Times New Roman"/>
          <w:kern w:val="0"/>
          <w:lang w:eastAsia="en-US" w:bidi="ar-SA"/>
        </w:rPr>
        <w:t>) tj. zapytania ofertowego „</w:t>
      </w:r>
      <w:r w:rsidR="00C37D9C">
        <w:rPr>
          <w:szCs w:val="24"/>
        </w:rPr>
        <w:t>Wymiana drzwi wejściowych do budynku Urzędu Miasta, Gminy i Starostwa Powiatowego w Golubiu-Dobrzyniu</w:t>
      </w:r>
      <w:r w:rsidR="00C37D9C" w:rsidRPr="00996D73">
        <w:rPr>
          <w:szCs w:val="24"/>
        </w:rPr>
        <w:t>.</w:t>
      </w:r>
      <w:r w:rsidRPr="00EC31ED">
        <w:rPr>
          <w:rFonts w:eastAsia="Calibri" w:cs="Times New Roman"/>
          <w:kern w:val="0"/>
          <w:lang w:eastAsia="en-US" w:bidi="ar-SA"/>
        </w:rPr>
        <w:t>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1A39B161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Podstawą  prawną  przetwarzania Pani/Pana danych jest art. 6 ust 1 litera c) ww. Rozporządzenia w związku z przepisami ustawy  dnia 27 sierpnia 2009 r. o finansach publicznych (tj. Dz. U. z 202</w:t>
      </w:r>
      <w:r w:rsidR="00DB4DB4">
        <w:rPr>
          <w:rFonts w:eastAsia="Calibri" w:cs="Times New Roman"/>
          <w:kern w:val="0"/>
          <w:lang w:eastAsia="en-US" w:bidi="ar-SA"/>
        </w:rPr>
        <w:t>3 r. poz. 1270, 1273, 1407, 1429, 1641, 1693, 1872</w:t>
      </w:r>
      <w:r w:rsidRPr="00EC31ED">
        <w:rPr>
          <w:rFonts w:eastAsia="Calibri" w:cs="Times New Roman"/>
          <w:kern w:val="0"/>
          <w:lang w:eastAsia="en-US" w:bidi="ar-SA"/>
        </w:rPr>
        <w:t>) 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W przypadku zawarcia umowy w wyniku niniejszego postepowania podstawa prawną będą również przepisy:</w:t>
      </w:r>
    </w:p>
    <w:p w14:paraId="76FDC17D" w14:textId="27525A95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 xml:space="preserve">Art. 6 ust. 1 lit. b i c) w związku z ustawą z dnia 23 kwietnia 1964 r. – Kodeks cywilny (tj. Dz. U. </w:t>
      </w:r>
      <w:r>
        <w:rPr>
          <w:rFonts w:eastAsia="Calibri" w:cs="Times New Roman"/>
          <w:kern w:val="0"/>
          <w:lang w:eastAsia="en-US" w:bidi="ar-SA"/>
        </w:rPr>
        <w:t xml:space="preserve">     </w:t>
      </w:r>
      <w:r w:rsidRPr="00EC31ED">
        <w:rPr>
          <w:rFonts w:eastAsia="Calibri" w:cs="Times New Roman"/>
          <w:kern w:val="0"/>
          <w:lang w:eastAsia="en-US" w:bidi="ar-SA"/>
        </w:rPr>
        <w:t xml:space="preserve">z </w:t>
      </w:r>
      <w:r w:rsidR="00DB4DB4">
        <w:rPr>
          <w:rFonts w:eastAsia="Calibri" w:cs="Times New Roman"/>
          <w:kern w:val="0"/>
          <w:lang w:eastAsia="en-US" w:bidi="ar-SA"/>
        </w:rPr>
        <w:t>2023 r. poz. 1610, 1615, 1890, 1933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(tj. Dz. U. z 202</w:t>
      </w:r>
      <w:r w:rsidR="00DB4DB4">
        <w:rPr>
          <w:rFonts w:eastAsia="Calibri" w:cs="Times New Roman"/>
          <w:kern w:val="0"/>
          <w:lang w:eastAsia="en-US" w:bidi="ar-SA"/>
        </w:rPr>
        <w:t>3 r. poz. 1570, 1598, 1852</w:t>
      </w:r>
      <w:r w:rsidRPr="00EC31ED">
        <w:rPr>
          <w:rFonts w:eastAsia="Calibri" w:cs="Times New Roman"/>
          <w:kern w:val="0"/>
          <w:lang w:eastAsia="en-US" w:bidi="ar-SA"/>
        </w:rPr>
        <w:t>)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5E2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CAE8" w14:textId="77777777" w:rsidR="005E256B" w:rsidRDefault="005E256B">
      <w:r>
        <w:separator/>
      </w:r>
    </w:p>
  </w:endnote>
  <w:endnote w:type="continuationSeparator" w:id="0">
    <w:p w14:paraId="3A2C4200" w14:textId="77777777" w:rsidR="005E256B" w:rsidRDefault="005E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C34" w14:textId="77777777" w:rsidR="00342190" w:rsidRDefault="003421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20203E" w:rsidRDefault="0020203E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4D3" w14:textId="77777777" w:rsidR="00342190" w:rsidRDefault="0034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53E8" w14:textId="77777777" w:rsidR="005E256B" w:rsidRDefault="005E256B">
      <w:r>
        <w:rPr>
          <w:color w:val="000000"/>
        </w:rPr>
        <w:ptab w:relativeTo="margin" w:alignment="center" w:leader="none"/>
      </w:r>
    </w:p>
  </w:footnote>
  <w:footnote w:type="continuationSeparator" w:id="0">
    <w:p w14:paraId="6E0373B3" w14:textId="77777777" w:rsidR="005E256B" w:rsidRDefault="005E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67B2" w14:textId="77777777" w:rsidR="00342190" w:rsidRDefault="003421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3B5AF2A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C408A4">
      <w:rPr>
        <w:rFonts w:eastAsia="Calibri" w:cs="Times New Roman"/>
        <w:kern w:val="0"/>
        <w:sz w:val="16"/>
        <w:szCs w:val="16"/>
        <w:lang w:eastAsia="en-US" w:bidi="ar-SA"/>
      </w:rPr>
      <w:t>2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5537C1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6A67596A" w14:textId="07EE2C77" w:rsidR="009A734A" w:rsidRPr="00EC31ED" w:rsidRDefault="00EC31ED" w:rsidP="00342190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</w:t>
    </w:r>
  </w:p>
  <w:p w14:paraId="03D899DB" w14:textId="5CD88622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928" w14:textId="77777777" w:rsidR="00342190" w:rsidRDefault="00342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81569"/>
    <w:rsid w:val="000C521D"/>
    <w:rsid w:val="000D4B36"/>
    <w:rsid w:val="00125B91"/>
    <w:rsid w:val="001406C3"/>
    <w:rsid w:val="00152B6F"/>
    <w:rsid w:val="00170BD6"/>
    <w:rsid w:val="00197F1A"/>
    <w:rsid w:val="0020203E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42190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537C1"/>
    <w:rsid w:val="00566544"/>
    <w:rsid w:val="00584D04"/>
    <w:rsid w:val="00587D3B"/>
    <w:rsid w:val="005A4A8E"/>
    <w:rsid w:val="005E256B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62D2B"/>
    <w:rsid w:val="007E217E"/>
    <w:rsid w:val="007E689E"/>
    <w:rsid w:val="007F2C1B"/>
    <w:rsid w:val="00806F78"/>
    <w:rsid w:val="00811659"/>
    <w:rsid w:val="00871DF2"/>
    <w:rsid w:val="00872F96"/>
    <w:rsid w:val="008861C3"/>
    <w:rsid w:val="00892FD5"/>
    <w:rsid w:val="008D32FE"/>
    <w:rsid w:val="008F759A"/>
    <w:rsid w:val="0092644A"/>
    <w:rsid w:val="0094717A"/>
    <w:rsid w:val="00962D41"/>
    <w:rsid w:val="009A734A"/>
    <w:rsid w:val="009F07A7"/>
    <w:rsid w:val="00A0470E"/>
    <w:rsid w:val="00A11724"/>
    <w:rsid w:val="00A464D5"/>
    <w:rsid w:val="00AF5CD4"/>
    <w:rsid w:val="00B14CBF"/>
    <w:rsid w:val="00B232F7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C26B77"/>
    <w:rsid w:val="00C27CC9"/>
    <w:rsid w:val="00C37D9C"/>
    <w:rsid w:val="00C408A4"/>
    <w:rsid w:val="00C50EB3"/>
    <w:rsid w:val="00C85339"/>
    <w:rsid w:val="00CA65D3"/>
    <w:rsid w:val="00CC004D"/>
    <w:rsid w:val="00CF65A2"/>
    <w:rsid w:val="00D04109"/>
    <w:rsid w:val="00D453CE"/>
    <w:rsid w:val="00D700F6"/>
    <w:rsid w:val="00D7092A"/>
    <w:rsid w:val="00D90E6A"/>
    <w:rsid w:val="00DB4DB4"/>
    <w:rsid w:val="00DB554F"/>
    <w:rsid w:val="00E028E9"/>
    <w:rsid w:val="00E04F91"/>
    <w:rsid w:val="00E731E8"/>
    <w:rsid w:val="00EC31ED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2019-03-25T12:40:00Z</cp:lastPrinted>
  <dcterms:created xsi:type="dcterms:W3CDTF">2024-02-19T13:37:00Z</dcterms:created>
  <dcterms:modified xsi:type="dcterms:W3CDTF">2024-02-19T13:37:00Z</dcterms:modified>
</cp:coreProperties>
</file>