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7FDF410A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>Załącznik nr</w:t>
      </w:r>
      <w:r w:rsidR="00BD19C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C66A71">
        <w:rPr>
          <w:rFonts w:asciiTheme="minorHAnsi" w:eastAsia="Calibri" w:hAnsiTheme="minorHAnsi"/>
          <w:b/>
          <w:sz w:val="22"/>
          <w:szCs w:val="22"/>
        </w:rPr>
        <w:t>7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546E8CEE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B143E4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Pr="00E12276">
        <w:rPr>
          <w:rFonts w:asciiTheme="minorHAnsi" w:hAnsiTheme="minorHAnsi"/>
          <w:sz w:val="22"/>
          <w:szCs w:val="22"/>
        </w:rPr>
        <w:t xml:space="preserve"> 7, wpisaną przez Sąd Rejonowy </w:t>
      </w:r>
      <w:r w:rsidR="00B143E4" w:rsidRPr="00E12276">
        <w:rPr>
          <w:rFonts w:asciiTheme="minorHAnsi" w:hAnsiTheme="minorHAnsi"/>
          <w:sz w:val="22"/>
          <w:szCs w:val="22"/>
        </w:rPr>
        <w:t xml:space="preserve">w Bydgoszczy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C77576">
        <w:rPr>
          <w:rFonts w:asciiTheme="minorHAnsi" w:hAnsiTheme="minorHAnsi"/>
          <w:sz w:val="22"/>
          <w:szCs w:val="22"/>
        </w:rPr>
        <w:br/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Krzysztofa </w:t>
      </w:r>
      <w:proofErr w:type="spellStart"/>
      <w:r w:rsidRPr="00E12276">
        <w:rPr>
          <w:rFonts w:asciiTheme="minorHAnsi" w:hAnsiTheme="minorHAnsi"/>
          <w:b/>
          <w:sz w:val="22"/>
          <w:szCs w:val="22"/>
        </w:rPr>
        <w:t>Tadrzaka</w:t>
      </w:r>
      <w:proofErr w:type="spellEnd"/>
      <w:r w:rsidRPr="00E12276">
        <w:rPr>
          <w:rFonts w:asciiTheme="minorHAnsi" w:hAnsiTheme="minorHAnsi"/>
          <w:b/>
          <w:sz w:val="22"/>
          <w:szCs w:val="22"/>
        </w:rPr>
        <w:t xml:space="preserve">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2317F" w14:textId="3DB8AEE5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</w:p>
    <w:p w14:paraId="601AF24A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ym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1419A529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Umowa zawarta zostaje w wyniku przeprowadzonego postępowania o udzielenie zamówienia publicznego, w trybie </w:t>
      </w:r>
      <w:r w:rsidR="009810A6" w:rsidRPr="00E12276">
        <w:rPr>
          <w:rFonts w:asciiTheme="minorHAnsi" w:hAnsiTheme="minorHAnsi"/>
          <w:sz w:val="22"/>
          <w:szCs w:val="22"/>
        </w:rPr>
        <w:t>podstawowym bez negocjacji</w:t>
      </w:r>
      <w:r w:rsidRPr="00E1227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E12276">
        <w:rPr>
          <w:rFonts w:asciiTheme="minorHAnsi" w:hAnsiTheme="minorHAnsi"/>
          <w:sz w:val="22"/>
          <w:szCs w:val="22"/>
        </w:rPr>
        <w:t>.240.</w:t>
      </w:r>
      <w:r w:rsidR="00C77576">
        <w:rPr>
          <w:rFonts w:asciiTheme="minorHAnsi" w:hAnsiTheme="minorHAnsi"/>
          <w:sz w:val="22"/>
          <w:szCs w:val="22"/>
        </w:rPr>
        <w:t>5</w:t>
      </w:r>
      <w:r w:rsidR="005744FB" w:rsidRPr="00E12276">
        <w:rPr>
          <w:rFonts w:asciiTheme="minorHAnsi" w:hAnsiTheme="minorHAnsi"/>
          <w:sz w:val="22"/>
          <w:szCs w:val="22"/>
        </w:rPr>
        <w:t>.202</w:t>
      </w:r>
      <w:r w:rsidR="00D7374D">
        <w:rPr>
          <w:rFonts w:asciiTheme="minorHAnsi" w:hAnsiTheme="minorHAnsi"/>
          <w:sz w:val="22"/>
          <w:szCs w:val="22"/>
        </w:rPr>
        <w:t>2</w:t>
      </w:r>
      <w:r w:rsidR="005744FB" w:rsidRPr="00E12276">
        <w:rPr>
          <w:rFonts w:asciiTheme="minorHAnsi" w:hAnsiTheme="minorHAnsi"/>
          <w:sz w:val="22"/>
          <w:szCs w:val="22"/>
        </w:rPr>
        <w:t>).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</w:p>
    <w:p w14:paraId="6AEE00BD" w14:textId="49AAD142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Przedmiotem umowy </w:t>
      </w:r>
      <w:r w:rsidR="00D7374D">
        <w:rPr>
          <w:rFonts w:asciiTheme="minorHAnsi" w:hAnsiTheme="minorHAnsi"/>
          <w:sz w:val="22"/>
          <w:szCs w:val="22"/>
        </w:rPr>
        <w:t>jest</w:t>
      </w:r>
      <w:r w:rsidR="005744FB" w:rsidRPr="00E12276">
        <w:rPr>
          <w:rFonts w:asciiTheme="minorHAnsi" w:hAnsiTheme="minorHAnsi"/>
          <w:sz w:val="22"/>
          <w:szCs w:val="22"/>
        </w:rPr>
        <w:t xml:space="preserve"> </w:t>
      </w:r>
      <w:r w:rsidR="00D7374D">
        <w:rPr>
          <w:rFonts w:asciiTheme="minorHAnsi" w:hAnsiTheme="minorHAnsi"/>
          <w:b/>
          <w:bCs/>
          <w:sz w:val="22"/>
          <w:szCs w:val="22"/>
        </w:rPr>
        <w:t>zakup drobnego sprzętu medycznego</w:t>
      </w:r>
      <w:r w:rsidR="00BD19B6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zgodnie z Formularzem Ofertowym i Formularzem Cenowym stanowiącymi </w:t>
      </w:r>
      <w:r w:rsidR="005744FB" w:rsidRPr="00E12276">
        <w:rPr>
          <w:rFonts w:asciiTheme="minorHAnsi" w:hAnsiTheme="minorHAnsi"/>
          <w:sz w:val="22"/>
          <w:szCs w:val="22"/>
        </w:rPr>
        <w:t>z</w:t>
      </w:r>
      <w:r w:rsidRPr="00E12276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479F48E6" w14:textId="6E1795EC" w:rsidR="0063155F" w:rsidRPr="00E12276" w:rsidRDefault="0063155F" w:rsidP="00E12276">
      <w:pPr>
        <w:tabs>
          <w:tab w:val="left" w:pos="567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3. W dalszej treści umowy „towar” oznacz</w:t>
      </w:r>
      <w:r w:rsidR="00C66A71">
        <w:rPr>
          <w:rFonts w:asciiTheme="minorHAnsi" w:hAnsiTheme="minorHAnsi"/>
          <w:sz w:val="22"/>
          <w:szCs w:val="22"/>
        </w:rPr>
        <w:t xml:space="preserve">a </w:t>
      </w:r>
      <w:r w:rsidR="00C66A71">
        <w:rPr>
          <w:rFonts w:asciiTheme="minorHAnsi" w:hAnsiTheme="minorHAnsi"/>
          <w:sz w:val="18"/>
          <w:szCs w:val="18"/>
        </w:rPr>
        <w:t>…………………………………………</w:t>
      </w:r>
      <w:r w:rsidR="00D7374D">
        <w:rPr>
          <w:rFonts w:asciiTheme="minorHAnsi" w:hAnsiTheme="minorHAnsi"/>
          <w:sz w:val="22"/>
          <w:szCs w:val="22"/>
        </w:rPr>
        <w:t>.</w:t>
      </w:r>
    </w:p>
    <w:p w14:paraId="44BC6B4F" w14:textId="235B094F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Wykonawca oświadcza, że jest zdolny do realizacji niniejszej umowy, posiada stosowny potencjał </w:t>
      </w:r>
      <w:r w:rsidR="00E12276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E12276">
        <w:rPr>
          <w:rFonts w:asciiTheme="minorHAnsi" w:hAnsiTheme="minorHAnsi"/>
          <w:sz w:val="22"/>
          <w:szCs w:val="22"/>
        </w:rPr>
        <w:t>57</w:t>
      </w:r>
      <w:r w:rsidR="00E46DE6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048F5B31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573388D8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Nazwę, cenę jednostkową oraz ilość towaru stanowiącego przedmiot umowy, określa załącznik nr 2 do SWZ.</w:t>
      </w:r>
    </w:p>
    <w:p w14:paraId="328B4E5E" w14:textId="03C545D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Wartość netto umowy wynosi: </w:t>
      </w:r>
      <w:r w:rsidR="00BA08BC" w:rsidRPr="00E12276">
        <w:rPr>
          <w:rFonts w:asciiTheme="minorHAnsi" w:hAnsiTheme="minorHAnsi"/>
          <w:sz w:val="18"/>
          <w:szCs w:val="18"/>
        </w:rPr>
        <w:t>……………………</w:t>
      </w:r>
      <w:r w:rsidRPr="00E12276">
        <w:rPr>
          <w:rFonts w:asciiTheme="minorHAnsi" w:hAnsiTheme="minorHAnsi"/>
          <w:sz w:val="18"/>
          <w:szCs w:val="18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zł (słownie:    </w:t>
      </w:r>
      <w:r w:rsidR="00E12276" w:rsidRPr="00E12276">
        <w:rPr>
          <w:rFonts w:asciiTheme="minorHAnsi" w:hAnsiTheme="minorHAnsi"/>
          <w:sz w:val="18"/>
          <w:szCs w:val="18"/>
        </w:rPr>
        <w:t>………….</w:t>
      </w:r>
      <w:r w:rsidRPr="00E12276">
        <w:rPr>
          <w:rFonts w:asciiTheme="minorHAnsi" w:hAnsiTheme="minorHAnsi"/>
          <w:sz w:val="18"/>
          <w:szCs w:val="18"/>
        </w:rPr>
        <w:t>……</w:t>
      </w:r>
      <w:r w:rsidR="00BA08BC" w:rsidRPr="00E12276">
        <w:rPr>
          <w:rFonts w:asciiTheme="minorHAnsi" w:hAnsiTheme="minorHAnsi"/>
          <w:sz w:val="18"/>
          <w:szCs w:val="18"/>
        </w:rPr>
        <w:t>……….</w:t>
      </w:r>
      <w:r w:rsidRPr="00E12276">
        <w:rPr>
          <w:rFonts w:asciiTheme="minorHAnsi" w:hAnsiTheme="minorHAnsi"/>
          <w:sz w:val="18"/>
          <w:szCs w:val="18"/>
        </w:rPr>
        <w:t>………………</w:t>
      </w:r>
      <w:r w:rsidR="00BA08BC" w:rsidRPr="00E12276">
        <w:rPr>
          <w:rFonts w:asciiTheme="minorHAnsi" w:hAnsiTheme="minorHAnsi"/>
          <w:sz w:val="18"/>
          <w:szCs w:val="18"/>
        </w:rPr>
        <w:t>…</w:t>
      </w:r>
      <w:r w:rsidRPr="00E12276">
        <w:rPr>
          <w:rFonts w:asciiTheme="minorHAnsi" w:hAnsiTheme="minorHAnsi"/>
          <w:sz w:val="18"/>
          <w:szCs w:val="18"/>
        </w:rPr>
        <w:t xml:space="preserve">………………. </w:t>
      </w:r>
      <w:r w:rsidRPr="00E1227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>zł.</w:t>
      </w:r>
    </w:p>
    <w:p w14:paraId="254A4C95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Pr="00D7374D">
        <w:rPr>
          <w:rFonts w:asciiTheme="minorHAnsi" w:hAnsiTheme="minorHAnsi"/>
          <w:sz w:val="22"/>
          <w:szCs w:val="22"/>
        </w:rPr>
        <w:t>. Strony ustalają, że ceny towaru obowiązują przez cały okres trwania umowy.</w:t>
      </w:r>
    </w:p>
    <w:p w14:paraId="43C8454E" w14:textId="77777777" w:rsidR="00D7374D" w:rsidRDefault="00D7374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25846F65" w14:textId="66891F17" w:rsidR="0063155F" w:rsidRPr="00B143E4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C66A71">
        <w:rPr>
          <w:rFonts w:asciiTheme="minorHAnsi" w:hAnsiTheme="minorHAnsi"/>
          <w:sz w:val="22"/>
          <w:szCs w:val="22"/>
        </w:rPr>
        <w:t xml:space="preserve">Dostawa przedmiotu zamówienia zostanie zrealizowana </w:t>
      </w:r>
      <w:r w:rsidRPr="00B143E4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DC2B97" w:rsidRPr="00B143E4">
        <w:rPr>
          <w:rFonts w:asciiTheme="minorHAnsi" w:hAnsiTheme="minorHAnsi"/>
          <w:b/>
          <w:bCs/>
          <w:sz w:val="22"/>
          <w:szCs w:val="22"/>
        </w:rPr>
        <w:t>14</w:t>
      </w:r>
      <w:r w:rsidRPr="00B143E4">
        <w:rPr>
          <w:rFonts w:asciiTheme="minorHAnsi" w:hAnsiTheme="minorHAnsi"/>
          <w:b/>
          <w:bCs/>
          <w:sz w:val="22"/>
          <w:szCs w:val="22"/>
        </w:rPr>
        <w:t xml:space="preserve"> dni od dnia podpisania umowy.</w:t>
      </w:r>
    </w:p>
    <w:p w14:paraId="61A0FE03" w14:textId="77777777" w:rsidR="00C66A71" w:rsidRPr="00E12276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4</w:t>
      </w:r>
    </w:p>
    <w:p w14:paraId="251E030D" w14:textId="3FAF1DEE" w:rsidR="00C039C1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="00C039C1" w:rsidRPr="00E12276">
        <w:rPr>
          <w:rFonts w:asciiTheme="minorHAnsi" w:hAnsiTheme="minorHAnsi"/>
          <w:sz w:val="22"/>
          <w:szCs w:val="22"/>
        </w:rPr>
        <w:t>Dostaw</w:t>
      </w:r>
      <w:r w:rsidR="00DC2B97">
        <w:rPr>
          <w:rFonts w:asciiTheme="minorHAnsi" w:hAnsiTheme="minorHAnsi"/>
          <w:sz w:val="22"/>
          <w:szCs w:val="22"/>
        </w:rPr>
        <w:t>a</w:t>
      </w:r>
      <w:r w:rsidR="00C039C1" w:rsidRPr="00E12276">
        <w:rPr>
          <w:rFonts w:asciiTheme="minorHAnsi" w:hAnsiTheme="minorHAnsi"/>
          <w:sz w:val="22"/>
          <w:szCs w:val="22"/>
        </w:rPr>
        <w:t xml:space="preserve"> towarów od</w:t>
      </w:r>
      <w:r w:rsidR="00C66A71">
        <w:rPr>
          <w:rFonts w:asciiTheme="minorHAnsi" w:hAnsiTheme="minorHAnsi"/>
          <w:sz w:val="22"/>
          <w:szCs w:val="22"/>
        </w:rPr>
        <w:t>będzie się w terminie ustalonym przez Zamawiającego.</w:t>
      </w:r>
    </w:p>
    <w:p w14:paraId="3C2A8213" w14:textId="056F801E" w:rsidR="0063155F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2158E3">
        <w:rPr>
          <w:rFonts w:asciiTheme="minorHAnsi" w:hAnsiTheme="minorHAnsi"/>
          <w:sz w:val="22"/>
          <w:szCs w:val="22"/>
        </w:rPr>
        <w:t>K</w:t>
      </w:r>
      <w:r w:rsidR="0063155F" w:rsidRPr="00E12276">
        <w:rPr>
          <w:rFonts w:asciiTheme="minorHAnsi" w:hAnsiTheme="minorHAnsi"/>
          <w:sz w:val="22"/>
          <w:szCs w:val="22"/>
        </w:rPr>
        <w:t xml:space="preserve">s. R. </w:t>
      </w:r>
      <w:proofErr w:type="spellStart"/>
      <w:r w:rsidR="0063155F" w:rsidRPr="00E12276">
        <w:rPr>
          <w:rFonts w:asciiTheme="minorHAnsi" w:hAnsiTheme="minorHAnsi"/>
          <w:sz w:val="22"/>
          <w:szCs w:val="22"/>
        </w:rPr>
        <w:t>Markwarta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 8; Dział </w:t>
      </w:r>
      <w:r w:rsidR="00DC2B97">
        <w:rPr>
          <w:rFonts w:asciiTheme="minorHAnsi" w:hAnsiTheme="minorHAnsi"/>
          <w:sz w:val="22"/>
          <w:szCs w:val="22"/>
        </w:rPr>
        <w:t xml:space="preserve">Zaopatrzenia </w:t>
      </w:r>
      <w:r w:rsidR="0086102B">
        <w:rPr>
          <w:rFonts w:asciiTheme="minorHAnsi" w:hAnsiTheme="minorHAnsi"/>
          <w:sz w:val="22"/>
          <w:szCs w:val="22"/>
        </w:rPr>
        <w:t>M</w:t>
      </w:r>
      <w:r w:rsidR="00DC2B97">
        <w:rPr>
          <w:rFonts w:asciiTheme="minorHAnsi" w:hAnsiTheme="minorHAnsi"/>
          <w:sz w:val="22"/>
          <w:szCs w:val="22"/>
        </w:rPr>
        <w:t>edycznego</w:t>
      </w:r>
      <w:r w:rsidR="0063155F" w:rsidRPr="00E12276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3605283C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Cs/>
          <w:sz w:val="22"/>
          <w:szCs w:val="22"/>
        </w:rPr>
        <w:t>1.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63155F" w:rsidRPr="001D7802">
        <w:rPr>
          <w:rFonts w:asciiTheme="minorHAnsi" w:hAnsiTheme="minorHAnsi"/>
          <w:sz w:val="18"/>
          <w:szCs w:val="18"/>
        </w:rPr>
        <w:t>……</w:t>
      </w:r>
      <w:r w:rsidR="00C77689" w:rsidRPr="001D7802">
        <w:rPr>
          <w:rFonts w:asciiTheme="minorHAnsi" w:hAnsiTheme="minorHAnsi"/>
          <w:sz w:val="18"/>
          <w:szCs w:val="18"/>
        </w:rPr>
        <w:t>……………………………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="0063155F" w:rsidRPr="00E12276">
        <w:rPr>
          <w:rFonts w:asciiTheme="minorHAnsi" w:hAnsiTheme="minorHAnsi"/>
          <w:sz w:val="22"/>
          <w:szCs w:val="22"/>
        </w:rPr>
        <w:t xml:space="preserve">(tel. </w:t>
      </w:r>
      <w:r w:rsidR="0063155F" w:rsidRPr="001D7802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1D7802">
        <w:rPr>
          <w:rFonts w:asciiTheme="minorHAnsi" w:hAnsiTheme="minorHAnsi"/>
          <w:sz w:val="18"/>
          <w:szCs w:val="18"/>
        </w:rPr>
        <w:t>….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………….., </w:t>
      </w:r>
      <w:r w:rsidR="0063155F" w:rsidRPr="00E12276">
        <w:rPr>
          <w:rFonts w:asciiTheme="minorHAnsi" w:hAnsiTheme="minorHAnsi"/>
          <w:sz w:val="22"/>
          <w:szCs w:val="22"/>
        </w:rPr>
        <w:t>adres e-mail</w:t>
      </w:r>
      <w:r w:rsidR="00C77689" w:rsidRPr="00E12276">
        <w:rPr>
          <w:rFonts w:asciiTheme="minorHAnsi" w:hAnsiTheme="minorHAnsi"/>
          <w:sz w:val="22"/>
          <w:szCs w:val="22"/>
        </w:rPr>
        <w:t xml:space="preserve">: </w:t>
      </w:r>
      <w:r w:rsidR="0063155F" w:rsidRPr="001D7802">
        <w:rPr>
          <w:rFonts w:asciiTheme="minorHAnsi" w:hAnsiTheme="minorHAnsi"/>
        </w:rPr>
        <w:t>……</w:t>
      </w:r>
      <w:r w:rsidR="00C6278B" w:rsidRPr="001D7802">
        <w:rPr>
          <w:rFonts w:asciiTheme="minorHAnsi" w:hAnsiTheme="minorHAnsi"/>
        </w:rPr>
        <w:t>………</w:t>
      </w:r>
      <w:r w:rsidR="00C77689" w:rsidRPr="001D7802">
        <w:rPr>
          <w:rFonts w:asciiTheme="minorHAnsi" w:hAnsiTheme="minorHAnsi"/>
        </w:rPr>
        <w:t>……………………….</w:t>
      </w:r>
      <w:r w:rsidR="00C6278B" w:rsidRPr="001D7802">
        <w:rPr>
          <w:rFonts w:asciiTheme="minorHAnsi" w:hAnsiTheme="minorHAnsi"/>
        </w:rPr>
        <w:t>………</w:t>
      </w:r>
      <w:r w:rsidR="0063155F" w:rsidRPr="001D7802">
        <w:rPr>
          <w:rFonts w:asciiTheme="minorHAnsi" w:hAnsiTheme="minorHAnsi"/>
        </w:rPr>
        <w:t xml:space="preserve">…………………………) </w:t>
      </w:r>
      <w:r w:rsidR="0063155F" w:rsidRPr="00E1227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61E6B78D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>
        <w:rPr>
          <w:rFonts w:asciiTheme="minorHAnsi" w:hAnsiTheme="minorHAnsi"/>
          <w:sz w:val="22"/>
          <w:szCs w:val="22"/>
        </w:rPr>
        <w:t xml:space="preserve"> Krzysztof Wiśniewski</w:t>
      </w:r>
      <w:r w:rsidR="0044308E" w:rsidRPr="001D7802">
        <w:rPr>
          <w:rFonts w:asciiTheme="minorHAnsi" w:hAnsiTheme="minorHAnsi"/>
          <w:sz w:val="18"/>
          <w:szCs w:val="18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(tel.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FF1777">
        <w:rPr>
          <w:rFonts w:asciiTheme="minorHAnsi" w:hAnsiTheme="minorHAnsi"/>
          <w:sz w:val="22"/>
          <w:szCs w:val="22"/>
        </w:rPr>
        <w:t xml:space="preserve">571 293 052, </w:t>
      </w:r>
      <w:r w:rsidR="00C77689" w:rsidRPr="00E12276">
        <w:rPr>
          <w:rFonts w:asciiTheme="minorHAnsi" w:hAnsiTheme="minorHAnsi"/>
          <w:sz w:val="22"/>
          <w:szCs w:val="22"/>
        </w:rPr>
        <w:t>adres e-mail: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F1777" w:rsidRPr="006B6558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FF1777">
        <w:rPr>
          <w:rFonts w:asciiTheme="minorHAnsi" w:hAnsiTheme="minorHAnsi"/>
          <w:sz w:val="22"/>
          <w:szCs w:val="22"/>
        </w:rPr>
        <w:t xml:space="preserve">) </w:t>
      </w:r>
      <w:r w:rsidR="0063155F" w:rsidRPr="00E12276">
        <w:rPr>
          <w:rFonts w:asciiTheme="minorHAnsi" w:hAnsiTheme="minorHAnsi"/>
          <w:sz w:val="22"/>
          <w:szCs w:val="22"/>
        </w:rPr>
        <w:t>lub osoba zastępująca</w:t>
      </w:r>
      <w:r w:rsidR="00FF1777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74E7F43F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Zamawiający zobowiązuje się do uregulowania należności w ciągu 30 dni</w:t>
      </w:r>
      <w:r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od daty </w:t>
      </w:r>
      <w:r w:rsidR="00E07E80" w:rsidRPr="00E1227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E1227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E12276">
        <w:rPr>
          <w:rFonts w:asciiTheme="minorHAnsi" w:hAnsiTheme="minorHAnsi"/>
          <w:sz w:val="22"/>
          <w:szCs w:val="22"/>
        </w:rPr>
        <w:t xml:space="preserve">Wykonawcy </w:t>
      </w:r>
      <w:r w:rsidRPr="00E12276">
        <w:rPr>
          <w:rFonts w:asciiTheme="minorHAnsi" w:hAnsiTheme="minorHAnsi"/>
          <w:sz w:val="22"/>
          <w:szCs w:val="22"/>
        </w:rPr>
        <w:t>wskazany na fakturze.</w:t>
      </w:r>
    </w:p>
    <w:p w14:paraId="2678A1A0" w14:textId="72852D5E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Za datę zapłaty strony uznają datę obciążenia rachunku bankowego Zamawiającego.</w:t>
      </w:r>
    </w:p>
    <w:p w14:paraId="7CDD4A84" w14:textId="05DEC4DB" w:rsidR="0063155F" w:rsidRPr="00E12276" w:rsidRDefault="00755FF9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3. </w:t>
      </w:r>
      <w:r w:rsidR="0063155F" w:rsidRPr="00E1227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380ACB1F" w:rsidR="0063155F" w:rsidRPr="00E12276" w:rsidRDefault="00755FF9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oświadcza, iż umowa zawarta zostaje z poszanowaniem art. 230 </w:t>
      </w:r>
      <w:proofErr w:type="spellStart"/>
      <w:r w:rsidR="0063155F" w:rsidRPr="00E12276">
        <w:rPr>
          <w:rFonts w:asciiTheme="minorHAnsi" w:hAnsiTheme="minorHAnsi"/>
          <w:sz w:val="22"/>
          <w:szCs w:val="22"/>
        </w:rPr>
        <w:t>ksh</w:t>
      </w:r>
      <w:proofErr w:type="spellEnd"/>
      <w:r w:rsidR="0063155F" w:rsidRPr="00E12276">
        <w:rPr>
          <w:rFonts w:asciiTheme="minorHAnsi" w:hAnsiTheme="minorHAnsi"/>
          <w:sz w:val="22"/>
          <w:szCs w:val="22"/>
        </w:rPr>
        <w:t xml:space="preserve">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518960CE" w14:textId="6130AE14" w:rsidR="00C66A71" w:rsidRDefault="006F779C" w:rsidP="00C66A71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</w:t>
      </w:r>
      <w:r w:rsidR="0063155F" w:rsidRPr="00E12276">
        <w:rPr>
          <w:rFonts w:asciiTheme="minorHAnsi" w:hAnsiTheme="minorHAnsi"/>
          <w:sz w:val="22"/>
          <w:szCs w:val="22"/>
        </w:rPr>
        <w:t xml:space="preserve">. </w:t>
      </w:r>
      <w:r w:rsidR="00C66A71" w:rsidRPr="00C66A71">
        <w:rPr>
          <w:rFonts w:asciiTheme="minorHAnsi" w:hAnsiTheme="minorHAnsi"/>
          <w:sz w:val="22"/>
          <w:szCs w:val="22"/>
        </w:rPr>
        <w:t>Przedmiot umowy powinien odpowiadać parametrom wynikającym z załącznika nr 3 do</w:t>
      </w:r>
      <w:r w:rsidR="00C66A71">
        <w:rPr>
          <w:rFonts w:asciiTheme="minorHAnsi" w:hAnsiTheme="minorHAnsi"/>
          <w:sz w:val="22"/>
          <w:szCs w:val="22"/>
        </w:rPr>
        <w:t xml:space="preserve"> </w:t>
      </w:r>
      <w:r w:rsidR="00C66A71" w:rsidRPr="00C66A71">
        <w:rPr>
          <w:rFonts w:asciiTheme="minorHAnsi" w:hAnsiTheme="minorHAnsi"/>
          <w:sz w:val="22"/>
          <w:szCs w:val="22"/>
        </w:rPr>
        <w:t>SWZ, stanowiącego integralny załącznik do niniejszej umowy</w:t>
      </w:r>
      <w:r w:rsidR="00C66A71">
        <w:rPr>
          <w:rFonts w:asciiTheme="minorHAnsi" w:hAnsiTheme="minorHAnsi"/>
          <w:sz w:val="22"/>
          <w:szCs w:val="22"/>
        </w:rPr>
        <w:t>.</w:t>
      </w:r>
    </w:p>
    <w:p w14:paraId="24EE6FC5" w14:textId="71685EF5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E12276">
        <w:rPr>
          <w:rFonts w:asciiTheme="minorHAnsi" w:hAnsiTheme="minorHAnsi"/>
          <w:sz w:val="22"/>
          <w:szCs w:val="22"/>
        </w:rPr>
        <w:t>–</w:t>
      </w:r>
      <w:r w:rsidR="0063155F" w:rsidRPr="00E12276">
        <w:rPr>
          <w:rFonts w:asciiTheme="minorHAnsi" w:hAnsiTheme="minorHAnsi"/>
          <w:sz w:val="22"/>
          <w:szCs w:val="22"/>
        </w:rPr>
        <w:t xml:space="preserve"> do jego wymiany na pozbawiony wad oraz zgodny z umową. </w:t>
      </w:r>
    </w:p>
    <w:p w14:paraId="6A429375" w14:textId="40AD7BAF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51327D" w:rsidRPr="00E12276">
        <w:rPr>
          <w:rFonts w:asciiTheme="minorHAnsi" w:hAnsiTheme="minorHAnsi"/>
          <w:sz w:val="22"/>
          <w:szCs w:val="22"/>
        </w:rPr>
        <w:t>. W miejsce wadliwego</w:t>
      </w:r>
      <w:r w:rsidR="0063155F" w:rsidRPr="00E12276">
        <w:rPr>
          <w:rFonts w:asciiTheme="minorHAnsi" w:hAnsiTheme="minorHAnsi"/>
          <w:sz w:val="22"/>
          <w:szCs w:val="22"/>
        </w:rPr>
        <w:t xml:space="preserve"> towaru Wykonawca ponowi dostawę w </w:t>
      </w:r>
      <w:r w:rsidR="0063155F" w:rsidRPr="007A24DE">
        <w:rPr>
          <w:rFonts w:asciiTheme="minorHAnsi" w:hAnsiTheme="minorHAnsi"/>
          <w:sz w:val="22"/>
          <w:szCs w:val="22"/>
        </w:rPr>
        <w:t xml:space="preserve">ciągu </w:t>
      </w:r>
      <w:r w:rsidR="00DC2B97" w:rsidRPr="007A24DE">
        <w:rPr>
          <w:rFonts w:asciiTheme="minorHAnsi" w:hAnsiTheme="minorHAnsi"/>
          <w:sz w:val="22"/>
          <w:szCs w:val="22"/>
        </w:rPr>
        <w:t>5</w:t>
      </w:r>
      <w:r w:rsidR="0063155F" w:rsidRPr="007A24DE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59E0DDE7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3155F" w:rsidRPr="00E12276">
        <w:rPr>
          <w:rFonts w:asciiTheme="minorHAnsi" w:hAnsiTheme="minorHAnsi"/>
          <w:sz w:val="22"/>
          <w:szCs w:val="22"/>
        </w:rPr>
        <w:t>. Reklamacja dostawy zostanie przekazana pisemnie przedstawicielowi Wykonawcy albo zgłoszona telefonicznie bądź faxem oraz potwierdzona pisemnie.</w:t>
      </w:r>
    </w:p>
    <w:p w14:paraId="652C0AC9" w14:textId="77777777" w:rsidR="006810F5" w:rsidRDefault="00C66A71" w:rsidP="006810F5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>W przypadku opóźnień dostawy w terminie wynikającym z § 3 niniejszej umowy z winy Wykonawcy, Wykonawca zapłaci karę umowną w wysokości 0,5 % wartości brutto każdej części opóźnionej lub niezrealizowanej dostawy za każdy dzień zwłoki</w:t>
      </w:r>
      <w:r w:rsidR="006810F5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Zamawiającego.</w:t>
      </w:r>
    </w:p>
    <w:p w14:paraId="1E7693E4" w14:textId="12F799B3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E12276">
        <w:rPr>
          <w:rFonts w:asciiTheme="minorHAnsi" w:hAnsiTheme="minorHAnsi"/>
          <w:sz w:val="22"/>
          <w:szCs w:val="22"/>
        </w:rPr>
        <w:t xml:space="preserve">, bez winy Zamawiającego,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zapłaci Zamawiającemu karę umowną </w:t>
      </w:r>
      <w:r w:rsidR="00FF1777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w wysokości 0,5</w:t>
      </w:r>
      <w:r w:rsidR="006F779C"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6E738DA8" w:rsidR="00147F52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147F52" w:rsidRPr="00E1227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5D9D2745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06969AAB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E12276">
        <w:rPr>
          <w:rFonts w:asciiTheme="minorHAnsi" w:eastAsia="Calibri" w:hAnsiTheme="minorHAnsi"/>
          <w:sz w:val="22"/>
          <w:szCs w:val="22"/>
        </w:rPr>
        <w:t>,</w:t>
      </w:r>
      <w:r w:rsidR="0099560A" w:rsidRPr="00E1227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E12276">
        <w:rPr>
          <w:rFonts w:asciiTheme="minorHAnsi" w:eastAsia="Calibri" w:hAnsiTheme="minorHAnsi"/>
          <w:sz w:val="22"/>
          <w:szCs w:val="22"/>
        </w:rPr>
        <w:t>certyfikaty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E12276">
        <w:rPr>
          <w:rFonts w:asciiTheme="minorHAnsi" w:eastAsia="Calibri" w:hAnsiTheme="minorHAnsi"/>
          <w:sz w:val="22"/>
          <w:szCs w:val="22"/>
        </w:rPr>
        <w:t>ą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E1227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E12276">
        <w:rPr>
          <w:rFonts w:asciiTheme="minorHAnsi" w:eastAsia="Calibri" w:hAnsiTheme="minorHAnsi"/>
          <w:sz w:val="22"/>
          <w:szCs w:val="22"/>
        </w:rPr>
        <w:br/>
      </w:r>
      <w:r w:rsidR="0063155F" w:rsidRPr="00E1227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8</w:t>
      </w:r>
    </w:p>
    <w:p w14:paraId="717C511C" w14:textId="08BA67C1" w:rsidR="0063155F" w:rsidRPr="00E12276" w:rsidRDefault="0063155F" w:rsidP="00E12276">
      <w:pPr>
        <w:pStyle w:val="Akapitzlist"/>
        <w:tabs>
          <w:tab w:val="left" w:pos="426"/>
        </w:tabs>
        <w:suppressAutoHyphens/>
        <w:autoSpaceDE w:val="0"/>
        <w:spacing w:before="0" w:after="0" w:line="23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26393E02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 przypadku dokonania nabycia zastępczego, o którym mowa w ust. 1 </w:t>
      </w:r>
      <w:r w:rsidR="00E2229D" w:rsidRPr="00E12276">
        <w:rPr>
          <w:rFonts w:asciiTheme="minorHAnsi" w:hAnsiTheme="minorHAnsi"/>
          <w:sz w:val="22"/>
          <w:szCs w:val="22"/>
        </w:rPr>
        <w:t xml:space="preserve">tego paragrafu, </w:t>
      </w:r>
      <w:r w:rsidRPr="00E1227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4341B9">
        <w:rPr>
          <w:rFonts w:asciiTheme="minorHAnsi" w:hAnsiTheme="minorHAnsi"/>
          <w:sz w:val="22"/>
          <w:szCs w:val="22"/>
        </w:rPr>
        <w:t>, lub dokonać kompensaty</w:t>
      </w:r>
      <w:r w:rsidRPr="00E12276">
        <w:rPr>
          <w:rFonts w:asciiTheme="minorHAnsi" w:hAnsiTheme="minorHAnsi"/>
          <w:sz w:val="22"/>
          <w:szCs w:val="22"/>
        </w:rPr>
        <w:t>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78FFCBFD" w:rsidR="0063155F" w:rsidRPr="00E12276" w:rsidRDefault="0063155F" w:rsidP="00E12276">
      <w:pPr>
        <w:tabs>
          <w:tab w:val="left" w:pos="-720"/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Zamawiający ma prawo odstąpienia od umowy w całości lub w jej części w razie wystąpienia okoliczności przewidzianych w art. </w:t>
      </w:r>
      <w:r w:rsidR="00053477" w:rsidRPr="00E12276">
        <w:rPr>
          <w:rFonts w:asciiTheme="minorHAnsi" w:hAnsiTheme="minorHAnsi"/>
          <w:sz w:val="22"/>
          <w:szCs w:val="22"/>
        </w:rPr>
        <w:t>456</w:t>
      </w:r>
      <w:r w:rsidRPr="00E12276">
        <w:rPr>
          <w:rFonts w:asciiTheme="minorHAnsi" w:hAnsiTheme="minorHAnsi"/>
          <w:sz w:val="22"/>
          <w:szCs w:val="22"/>
        </w:rPr>
        <w:t xml:space="preserve"> ustawy – Prawo zamówień publicznych. </w:t>
      </w:r>
    </w:p>
    <w:p w14:paraId="7A02C28A" w14:textId="77777777" w:rsidR="0063155F" w:rsidRPr="00E12276" w:rsidRDefault="0063155F" w:rsidP="00E12276">
      <w:pPr>
        <w:tabs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5E3234F9" w14:textId="79E8F6EA" w:rsidR="0063155F" w:rsidRPr="00E12276" w:rsidRDefault="00D06568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 xml:space="preserve">. Odstąpienie </w:t>
      </w:r>
      <w:r w:rsidR="00E07E80" w:rsidRPr="00E12276">
        <w:rPr>
          <w:rFonts w:asciiTheme="minorHAnsi" w:hAnsiTheme="minorHAnsi"/>
          <w:sz w:val="22"/>
          <w:szCs w:val="22"/>
        </w:rPr>
        <w:t xml:space="preserve">przez Wykonawcę </w:t>
      </w:r>
      <w:r w:rsidR="0063155F" w:rsidRPr="00E1227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2AB9C81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</w:t>
      </w:r>
      <w:r w:rsidR="00C66A71">
        <w:rPr>
          <w:rFonts w:asciiTheme="minorHAnsi" w:hAnsiTheme="minorHAnsi"/>
          <w:sz w:val="22"/>
          <w:szCs w:val="22"/>
        </w:rPr>
        <w:t xml:space="preserve"> a także Formularz Parametrów Technicznych – załącznik nr 3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11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F1777">
        <w:rPr>
          <w:rFonts w:asciiTheme="minorHAnsi" w:hAnsiTheme="minorHAnsi"/>
          <w:sz w:val="22"/>
          <w:szCs w:val="22"/>
        </w:rPr>
        <w:t>późn</w:t>
      </w:r>
      <w:proofErr w:type="spellEnd"/>
      <w:r w:rsidR="00FF1777">
        <w:rPr>
          <w:rFonts w:asciiTheme="minorHAnsi" w:hAnsiTheme="minorHAnsi"/>
          <w:sz w:val="22"/>
          <w:szCs w:val="22"/>
        </w:rPr>
        <w:t>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13</w:t>
      </w:r>
    </w:p>
    <w:p w14:paraId="519A94B4" w14:textId="6AC478A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7083FD" w14:textId="77777777" w:rsidR="00FF1777" w:rsidRPr="00E12276" w:rsidRDefault="00FF1777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14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88E" w14:textId="77777777" w:rsidR="00D4544A" w:rsidRDefault="00D4544A">
      <w:pPr>
        <w:spacing w:before="0" w:after="0" w:line="240" w:lineRule="auto"/>
      </w:pPr>
      <w:r>
        <w:separator/>
      </w:r>
    </w:p>
  </w:endnote>
  <w:endnote w:type="continuationSeparator" w:id="0">
    <w:p w14:paraId="4BBD6CC0" w14:textId="77777777" w:rsidR="00D4544A" w:rsidRDefault="00D45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2158E3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C98A" w14:textId="77777777" w:rsidR="00D4544A" w:rsidRDefault="00D4544A">
      <w:pPr>
        <w:spacing w:before="0" w:after="0" w:line="240" w:lineRule="auto"/>
      </w:pPr>
      <w:r>
        <w:separator/>
      </w:r>
    </w:p>
  </w:footnote>
  <w:footnote w:type="continuationSeparator" w:id="0">
    <w:p w14:paraId="61F7C854" w14:textId="77777777" w:rsidR="00D4544A" w:rsidRDefault="00D45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2158E3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543894">
    <w:abstractNumId w:val="0"/>
    <w:lvlOverride w:ilvl="0">
      <w:startOverride w:val="1"/>
    </w:lvlOverride>
  </w:num>
  <w:num w:numId="2" w16cid:durableId="125562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925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5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94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304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209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3769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997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23643">
    <w:abstractNumId w:val="12"/>
  </w:num>
  <w:num w:numId="11" w16cid:durableId="846215557">
    <w:abstractNumId w:val="10"/>
  </w:num>
  <w:num w:numId="12" w16cid:durableId="266618114">
    <w:abstractNumId w:val="11"/>
  </w:num>
  <w:num w:numId="13" w16cid:durableId="484395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3477"/>
    <w:rsid w:val="00090342"/>
    <w:rsid w:val="0013670A"/>
    <w:rsid w:val="00147F52"/>
    <w:rsid w:val="001D7802"/>
    <w:rsid w:val="00207FEF"/>
    <w:rsid w:val="002158E3"/>
    <w:rsid w:val="0026279F"/>
    <w:rsid w:val="00276935"/>
    <w:rsid w:val="00284BA0"/>
    <w:rsid w:val="002A0E93"/>
    <w:rsid w:val="002C2988"/>
    <w:rsid w:val="002D73B8"/>
    <w:rsid w:val="00377A3E"/>
    <w:rsid w:val="003A5316"/>
    <w:rsid w:val="003F3183"/>
    <w:rsid w:val="00420D15"/>
    <w:rsid w:val="004219C9"/>
    <w:rsid w:val="004341B9"/>
    <w:rsid w:val="0044308E"/>
    <w:rsid w:val="004C21DE"/>
    <w:rsid w:val="0051327D"/>
    <w:rsid w:val="005744FB"/>
    <w:rsid w:val="005C0522"/>
    <w:rsid w:val="0063155F"/>
    <w:rsid w:val="00635ED8"/>
    <w:rsid w:val="00675232"/>
    <w:rsid w:val="006810F5"/>
    <w:rsid w:val="006F779C"/>
    <w:rsid w:val="00755FF9"/>
    <w:rsid w:val="007835CA"/>
    <w:rsid w:val="00797EFA"/>
    <w:rsid w:val="007A24DE"/>
    <w:rsid w:val="007C1800"/>
    <w:rsid w:val="007C2871"/>
    <w:rsid w:val="00840B9C"/>
    <w:rsid w:val="0086102B"/>
    <w:rsid w:val="00893713"/>
    <w:rsid w:val="009810A6"/>
    <w:rsid w:val="0099560A"/>
    <w:rsid w:val="009E5456"/>
    <w:rsid w:val="00B143E4"/>
    <w:rsid w:val="00BA08BC"/>
    <w:rsid w:val="00BB7588"/>
    <w:rsid w:val="00BD19B6"/>
    <w:rsid w:val="00BD19C4"/>
    <w:rsid w:val="00BD1BE7"/>
    <w:rsid w:val="00BF5321"/>
    <w:rsid w:val="00C039C1"/>
    <w:rsid w:val="00C4039C"/>
    <w:rsid w:val="00C44FAD"/>
    <w:rsid w:val="00C6278B"/>
    <w:rsid w:val="00C66A71"/>
    <w:rsid w:val="00C7592B"/>
    <w:rsid w:val="00C77576"/>
    <w:rsid w:val="00C77689"/>
    <w:rsid w:val="00D05A9A"/>
    <w:rsid w:val="00D06568"/>
    <w:rsid w:val="00D4544A"/>
    <w:rsid w:val="00D7374D"/>
    <w:rsid w:val="00D87FCF"/>
    <w:rsid w:val="00DC2B97"/>
    <w:rsid w:val="00DD1B33"/>
    <w:rsid w:val="00E07E80"/>
    <w:rsid w:val="00E12276"/>
    <w:rsid w:val="00E2229D"/>
    <w:rsid w:val="00E46DE6"/>
    <w:rsid w:val="00E63785"/>
    <w:rsid w:val="00F726E9"/>
    <w:rsid w:val="00F81850"/>
    <w:rsid w:val="00FE783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19</cp:revision>
  <cp:lastPrinted>2020-06-19T07:01:00Z</cp:lastPrinted>
  <dcterms:created xsi:type="dcterms:W3CDTF">2021-09-16T05:36:00Z</dcterms:created>
  <dcterms:modified xsi:type="dcterms:W3CDTF">2022-05-02T08:32:00Z</dcterms:modified>
</cp:coreProperties>
</file>