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2048" w14:textId="00EA5CF9" w:rsidR="00DB24DB" w:rsidRPr="00DB24DB" w:rsidRDefault="00DB24DB" w:rsidP="007A4B28">
      <w:pPr>
        <w:pStyle w:val="Tekstpodstawowy"/>
        <w:rPr>
          <w:rFonts w:asciiTheme="majorHAnsi" w:hAnsiTheme="majorHAnsi" w:cstheme="majorHAnsi"/>
          <w:bCs w:val="0"/>
          <w:sz w:val="22"/>
          <w:szCs w:val="22"/>
          <w:lang w:val="pl-PL"/>
        </w:rPr>
      </w:pPr>
      <w:bookmarkStart w:id="0" w:name="_Hlk517168230"/>
      <w:r w:rsidRPr="00DB24DB">
        <w:rPr>
          <w:rFonts w:asciiTheme="majorHAnsi" w:hAnsiTheme="majorHAnsi" w:cstheme="majorHAnsi"/>
          <w:bCs w:val="0"/>
          <w:sz w:val="22"/>
          <w:szCs w:val="22"/>
          <w:lang w:val="pl-PL"/>
        </w:rPr>
        <w:t xml:space="preserve">Załącznik nr </w:t>
      </w:r>
      <w:r w:rsidR="00CE07C4">
        <w:rPr>
          <w:rFonts w:asciiTheme="majorHAnsi" w:hAnsiTheme="majorHAnsi" w:cstheme="majorHAnsi"/>
          <w:bCs w:val="0"/>
          <w:sz w:val="22"/>
          <w:szCs w:val="22"/>
          <w:lang w:val="pl-PL"/>
        </w:rPr>
        <w:t>3 do SWZ</w:t>
      </w:r>
    </w:p>
    <w:p w14:paraId="6A032905" w14:textId="15B0739B" w:rsidR="00DB24DB" w:rsidRDefault="00CE07C4" w:rsidP="00CE07C4">
      <w:pPr>
        <w:spacing w:after="0" w:line="25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Znak sprawy </w:t>
      </w:r>
      <w:r w:rsidR="004C7175">
        <w:rPr>
          <w:rFonts w:asciiTheme="majorHAnsi" w:hAnsiTheme="majorHAnsi" w:cstheme="majorHAnsi"/>
        </w:rPr>
        <w:t>IGP.271.</w:t>
      </w:r>
      <w:r w:rsidR="009179FD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1</w:t>
      </w:r>
      <w:r w:rsidR="004F61F1">
        <w:rPr>
          <w:rFonts w:asciiTheme="majorHAnsi" w:hAnsiTheme="majorHAnsi" w:cstheme="majorHAnsi"/>
        </w:rPr>
        <w:t>.202</w:t>
      </w:r>
      <w:r w:rsidR="00266EB9">
        <w:rPr>
          <w:rFonts w:asciiTheme="majorHAnsi" w:hAnsiTheme="majorHAnsi" w:cstheme="majorHAnsi"/>
        </w:rPr>
        <w:t>3</w:t>
      </w:r>
      <w:r w:rsidR="00DB24DB" w:rsidRPr="00DB24DB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>B</w:t>
      </w:r>
      <w:r w:rsidR="00DB24DB" w:rsidRPr="00DB24DB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.BZP</w:t>
      </w:r>
    </w:p>
    <w:p w14:paraId="1904C6B3" w14:textId="77777777" w:rsidR="009179FD" w:rsidRDefault="009179FD" w:rsidP="00CE07C4">
      <w:pPr>
        <w:spacing w:after="0" w:line="256" w:lineRule="auto"/>
        <w:jc w:val="left"/>
        <w:rPr>
          <w:rFonts w:asciiTheme="majorHAnsi" w:hAnsiTheme="majorHAnsi" w:cstheme="majorHAnsi"/>
        </w:rPr>
      </w:pPr>
    </w:p>
    <w:p w14:paraId="3D8C30AC" w14:textId="52AC7865" w:rsidR="009179FD" w:rsidRDefault="009179FD" w:rsidP="009179FD">
      <w:pPr>
        <w:spacing w:after="30" w:line="240" w:lineRule="auto"/>
        <w:ind w:right="705"/>
        <w:jc w:val="left"/>
        <w:rPr>
          <w:rFonts w:cstheme="minorHAnsi"/>
        </w:rPr>
      </w:pPr>
      <w:r>
        <w:rPr>
          <w:rFonts w:cstheme="minorHAnsi"/>
        </w:rPr>
        <w:t xml:space="preserve">Zamawiający: </w:t>
      </w:r>
      <w:r w:rsidRPr="00CE07C4">
        <w:rPr>
          <w:rFonts w:cstheme="minorHAnsi"/>
        </w:rPr>
        <w:t>Gmina Wilczyn</w:t>
      </w:r>
      <w:r>
        <w:rPr>
          <w:rFonts w:cstheme="minorHAnsi"/>
        </w:rPr>
        <w:t xml:space="preserve">, </w:t>
      </w:r>
      <w:r w:rsidRPr="00CE07C4">
        <w:rPr>
          <w:rFonts w:cstheme="minorHAnsi"/>
        </w:rPr>
        <w:t>ul. Strzelińska 12D</w:t>
      </w:r>
      <w:r>
        <w:rPr>
          <w:rFonts w:cstheme="minorHAnsi"/>
        </w:rPr>
        <w:t xml:space="preserve">, </w:t>
      </w:r>
      <w:r w:rsidRPr="00CE07C4">
        <w:rPr>
          <w:rFonts w:cstheme="minorHAnsi"/>
        </w:rPr>
        <w:t>62-550 Wilczyn</w:t>
      </w:r>
    </w:p>
    <w:p w14:paraId="62039396" w14:textId="77777777" w:rsidR="009179FD" w:rsidRPr="009179FD" w:rsidRDefault="009179FD" w:rsidP="009179FD">
      <w:pPr>
        <w:spacing w:after="30" w:line="240" w:lineRule="auto"/>
        <w:ind w:right="705"/>
        <w:jc w:val="left"/>
        <w:rPr>
          <w:rFonts w:cstheme="minorHAnsi"/>
        </w:rPr>
      </w:pPr>
    </w:p>
    <w:tbl>
      <w:tblPr>
        <w:tblW w:w="91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7154"/>
      </w:tblGrid>
      <w:tr w:rsidR="00DB24DB" w:rsidRPr="00DB24DB" w14:paraId="128B8E0C" w14:textId="77777777" w:rsidTr="009179FD">
        <w:trPr>
          <w:trHeight w:val="113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98DDE" w14:textId="77777777" w:rsidR="00DB24DB" w:rsidRPr="009179FD" w:rsidRDefault="00DB24DB" w:rsidP="007541C7">
            <w:pPr>
              <w:spacing w:after="0"/>
              <w:ind w:left="86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9179FD">
              <w:rPr>
                <w:rFonts w:asciiTheme="majorHAnsi" w:hAnsiTheme="majorHAnsi" w:cstheme="majorHAnsi"/>
                <w:b/>
                <w:bCs/>
              </w:rPr>
              <w:t>Nazwa, adres, REGON, NIP, KRS</w:t>
            </w:r>
          </w:p>
          <w:p w14:paraId="1ED44A74" w14:textId="7FA72A65" w:rsidR="00DB24DB" w:rsidRPr="00DB24DB" w:rsidRDefault="00DB24DB" w:rsidP="007541C7">
            <w:pPr>
              <w:spacing w:after="0"/>
              <w:ind w:left="86"/>
              <w:jc w:val="left"/>
              <w:rPr>
                <w:rFonts w:asciiTheme="majorHAnsi" w:hAnsiTheme="majorHAnsi" w:cstheme="majorHAnsi"/>
              </w:rPr>
            </w:pPr>
            <w:r w:rsidRPr="009179FD">
              <w:rPr>
                <w:rFonts w:asciiTheme="majorHAnsi" w:hAnsiTheme="majorHAnsi" w:cstheme="majorHAnsi"/>
                <w:b/>
                <w:bCs/>
              </w:rPr>
              <w:t>Wykonawcy</w:t>
            </w:r>
            <w:r w:rsidR="009179FD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1CC4" w14:textId="77777777" w:rsidR="00DB24DB" w:rsidRDefault="00DB24DB" w:rsidP="007541C7">
            <w:pPr>
              <w:spacing w:after="0"/>
              <w:ind w:left="73"/>
              <w:jc w:val="left"/>
              <w:rPr>
                <w:rFonts w:asciiTheme="majorHAnsi" w:hAnsiTheme="majorHAnsi" w:cstheme="majorHAnsi"/>
              </w:rPr>
            </w:pPr>
            <w:r w:rsidRPr="00DB24DB">
              <w:rPr>
                <w:rFonts w:asciiTheme="majorHAnsi" w:hAnsiTheme="majorHAnsi" w:cstheme="majorHAnsi"/>
              </w:rPr>
              <w:t> </w:t>
            </w:r>
          </w:p>
          <w:p w14:paraId="4DC9C10A" w14:textId="77777777" w:rsidR="009179FD" w:rsidRDefault="009179FD" w:rsidP="007541C7">
            <w:pPr>
              <w:spacing w:after="0"/>
              <w:ind w:left="73"/>
              <w:jc w:val="left"/>
              <w:rPr>
                <w:rFonts w:asciiTheme="majorHAnsi" w:hAnsiTheme="majorHAnsi" w:cstheme="majorHAnsi"/>
              </w:rPr>
            </w:pPr>
          </w:p>
          <w:p w14:paraId="146E48C8" w14:textId="77777777" w:rsidR="009179FD" w:rsidRDefault="009179FD" w:rsidP="007541C7">
            <w:pPr>
              <w:spacing w:after="0"/>
              <w:ind w:left="73"/>
              <w:jc w:val="left"/>
              <w:rPr>
                <w:rFonts w:asciiTheme="majorHAnsi" w:hAnsiTheme="majorHAnsi" w:cstheme="majorHAnsi"/>
              </w:rPr>
            </w:pPr>
          </w:p>
          <w:p w14:paraId="5138FE95" w14:textId="77777777" w:rsidR="009179FD" w:rsidRPr="00DB24DB" w:rsidRDefault="009179FD" w:rsidP="009179FD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5832A36" w14:textId="54B748FD" w:rsidR="00DB24DB" w:rsidRPr="00CE07C4" w:rsidRDefault="00DB24DB" w:rsidP="00DB24DB">
      <w:pPr>
        <w:spacing w:after="30" w:line="240" w:lineRule="auto"/>
        <w:ind w:left="7088" w:right="705"/>
        <w:jc w:val="left"/>
        <w:rPr>
          <w:rFonts w:cstheme="minorHAnsi"/>
        </w:rPr>
      </w:pPr>
    </w:p>
    <w:p w14:paraId="5F420B76" w14:textId="77777777" w:rsidR="009B1603" w:rsidRPr="00DB24DB" w:rsidRDefault="009B1603" w:rsidP="00A92B7E">
      <w:pPr>
        <w:spacing w:line="265" w:lineRule="auto"/>
        <w:ind w:left="951" w:right="944"/>
        <w:jc w:val="center"/>
        <w:rPr>
          <w:rFonts w:asciiTheme="majorHAnsi" w:hAnsiTheme="majorHAnsi" w:cstheme="majorHAnsi"/>
          <w:b/>
        </w:rPr>
      </w:pPr>
    </w:p>
    <w:p w14:paraId="06811F07" w14:textId="17201840" w:rsidR="00BA149E" w:rsidRPr="00CE07C4" w:rsidRDefault="000A39E7" w:rsidP="00DB24DB">
      <w:pPr>
        <w:spacing w:line="240" w:lineRule="auto"/>
        <w:ind w:left="951" w:right="944"/>
        <w:jc w:val="center"/>
        <w:rPr>
          <w:rFonts w:cstheme="minorHAnsi"/>
          <w:b/>
          <w:bCs/>
        </w:rPr>
      </w:pPr>
      <w:r w:rsidRPr="00CE07C4">
        <w:rPr>
          <w:rFonts w:cstheme="minorHAnsi"/>
          <w:b/>
          <w:bCs/>
        </w:rPr>
        <w:t>OŚWIADCZENIE WYKONAWC</w:t>
      </w:r>
      <w:r w:rsidR="00932E13" w:rsidRPr="00CE07C4">
        <w:rPr>
          <w:rFonts w:cstheme="minorHAnsi"/>
          <w:b/>
          <w:bCs/>
        </w:rPr>
        <w:t>Y</w:t>
      </w:r>
      <w:r w:rsidR="009179FD">
        <w:rPr>
          <w:rFonts w:cstheme="minorHAnsi"/>
          <w:b/>
          <w:bCs/>
        </w:rPr>
        <w:t xml:space="preserve">  /</w:t>
      </w:r>
    </w:p>
    <w:p w14:paraId="78770EBD" w14:textId="229001D2" w:rsidR="00114FE5" w:rsidRPr="00CE07C4" w:rsidRDefault="000A39E7" w:rsidP="00DB24DB">
      <w:pPr>
        <w:spacing w:line="240" w:lineRule="auto"/>
        <w:ind w:left="951" w:right="944"/>
        <w:jc w:val="center"/>
        <w:rPr>
          <w:rFonts w:cstheme="minorHAnsi"/>
          <w:b/>
          <w:bCs/>
        </w:rPr>
      </w:pPr>
      <w:r w:rsidRPr="00CE07C4">
        <w:rPr>
          <w:rFonts w:cstheme="minorHAnsi"/>
          <w:b/>
          <w:bCs/>
        </w:rPr>
        <w:t>OŚWIADCZENIE WYKONAWCÓW WSPÓLNIE UBIEGAJĄCYCH SIĘ O UDZIELENIE ZAMÓWIENIA</w:t>
      </w:r>
    </w:p>
    <w:p w14:paraId="1F2BC918" w14:textId="0AC35FC9" w:rsidR="00932E13" w:rsidRPr="00CE07C4" w:rsidRDefault="00932E13" w:rsidP="00DB24DB">
      <w:pPr>
        <w:pStyle w:val="Nagwek2"/>
        <w:spacing w:after="160" w:line="240" w:lineRule="auto"/>
        <w:ind w:right="14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CE07C4">
        <w:rPr>
          <w:rFonts w:asciiTheme="minorHAnsi" w:hAnsiTheme="minorHAnsi" w:cstheme="minorHAnsi"/>
          <w:b w:val="0"/>
          <w:sz w:val="22"/>
          <w:szCs w:val="22"/>
        </w:rPr>
        <w:t xml:space="preserve">składane na podstawie art. </w:t>
      </w:r>
      <w:r w:rsidR="00475C9B" w:rsidRPr="00CE07C4">
        <w:rPr>
          <w:rFonts w:asciiTheme="minorHAnsi" w:hAnsiTheme="minorHAnsi" w:cstheme="minorHAnsi"/>
          <w:b w:val="0"/>
          <w:sz w:val="22"/>
          <w:szCs w:val="22"/>
        </w:rPr>
        <w:t>125 ust. 1 ustawy z 11 września</w:t>
      </w:r>
      <w:r w:rsidR="008E6373" w:rsidRPr="00CE07C4">
        <w:rPr>
          <w:rFonts w:asciiTheme="minorHAnsi" w:hAnsiTheme="minorHAnsi" w:cstheme="minorHAnsi"/>
          <w:b w:val="0"/>
          <w:sz w:val="22"/>
          <w:szCs w:val="22"/>
        </w:rPr>
        <w:t xml:space="preserve"> 2019</w:t>
      </w:r>
      <w:r w:rsidRPr="00CE07C4">
        <w:rPr>
          <w:rFonts w:asciiTheme="minorHAnsi" w:hAnsiTheme="minorHAnsi" w:cstheme="minorHAnsi"/>
          <w:b w:val="0"/>
          <w:sz w:val="22"/>
          <w:szCs w:val="22"/>
        </w:rPr>
        <w:t xml:space="preserve"> r. Prawo zamówień publicznych</w:t>
      </w:r>
    </w:p>
    <w:p w14:paraId="22CDD1A5" w14:textId="108D954E" w:rsidR="00932E13" w:rsidRPr="00CE07C4" w:rsidRDefault="00932E13" w:rsidP="00DB24DB">
      <w:pPr>
        <w:spacing w:line="240" w:lineRule="auto"/>
        <w:ind w:left="10" w:right="9"/>
        <w:jc w:val="center"/>
        <w:rPr>
          <w:rFonts w:cstheme="minorHAnsi"/>
          <w:b/>
          <w:bCs/>
        </w:rPr>
      </w:pPr>
      <w:r w:rsidRPr="00CE07C4">
        <w:rPr>
          <w:rFonts w:cstheme="minorHAnsi"/>
          <w:b/>
          <w:bCs/>
        </w:rPr>
        <w:t xml:space="preserve">DOTYCZĄCE </w:t>
      </w:r>
      <w:r w:rsidR="00407B5C" w:rsidRPr="00CE07C4">
        <w:rPr>
          <w:rFonts w:cstheme="minorHAnsi"/>
          <w:b/>
          <w:bCs/>
        </w:rPr>
        <w:t>PODSTAW WYKLUCZENIA I SPEŁNIANIA WARUNKÓW UDZIAŁU W POSTĘPOWANIU</w:t>
      </w:r>
    </w:p>
    <w:p w14:paraId="4CF05E9D" w14:textId="77777777" w:rsidR="00932E13" w:rsidRPr="00CE07C4" w:rsidRDefault="00932E13" w:rsidP="00932E13">
      <w:pPr>
        <w:spacing w:after="0"/>
        <w:ind w:left="10" w:right="12"/>
        <w:rPr>
          <w:rFonts w:cstheme="minorHAnsi"/>
        </w:rPr>
      </w:pPr>
    </w:p>
    <w:p w14:paraId="09E3268E" w14:textId="77777777" w:rsidR="00BA149E" w:rsidRPr="00CE07C4" w:rsidRDefault="00187D0F" w:rsidP="00BA149E">
      <w:pPr>
        <w:spacing w:after="0" w:line="311" w:lineRule="auto"/>
        <w:rPr>
          <w:rFonts w:cstheme="minorHAnsi"/>
        </w:rPr>
      </w:pPr>
      <w:bookmarkStart w:id="1" w:name="_Hlk517168365"/>
      <w:bookmarkStart w:id="2" w:name="_Hlk72230399"/>
      <w:r w:rsidRPr="00CE07C4">
        <w:rPr>
          <w:rFonts w:cstheme="minorHAnsi"/>
        </w:rPr>
        <w:t>Dotyczy postępowania</w:t>
      </w:r>
      <w:r w:rsidR="00932E13" w:rsidRPr="00CE07C4">
        <w:rPr>
          <w:rFonts w:cstheme="minorHAnsi"/>
        </w:rPr>
        <w:t xml:space="preserve"> o udzielenie zamówienia publicznego na:</w:t>
      </w:r>
      <w:bookmarkEnd w:id="1"/>
    </w:p>
    <w:p w14:paraId="0E2EE419" w14:textId="77777777" w:rsidR="00CE07C4" w:rsidRPr="00CE07C4" w:rsidRDefault="002166F4" w:rsidP="00DB2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1" w:lineRule="auto"/>
        <w:jc w:val="center"/>
        <w:rPr>
          <w:rFonts w:cstheme="minorHAnsi"/>
          <w:b/>
        </w:rPr>
      </w:pPr>
      <w:r w:rsidRPr="00CE07C4">
        <w:rPr>
          <w:rFonts w:cstheme="minorHAnsi"/>
          <w:b/>
        </w:rPr>
        <w:t>„</w:t>
      </w:r>
      <w:r w:rsidR="00CE07C4" w:rsidRPr="00CE07C4">
        <w:rPr>
          <w:rFonts w:cstheme="minorHAnsi"/>
          <w:b/>
        </w:rPr>
        <w:t xml:space="preserve">Odbieranie i zagospodarowanie odpadów komunalnych z terenu Gminy Wilczyn, </w:t>
      </w:r>
    </w:p>
    <w:p w14:paraId="5401861C" w14:textId="6C1574CE" w:rsidR="00BA149E" w:rsidRPr="00CE07C4" w:rsidRDefault="00CE07C4" w:rsidP="00DB2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1" w:lineRule="auto"/>
        <w:jc w:val="center"/>
        <w:rPr>
          <w:rFonts w:cstheme="minorHAnsi"/>
          <w:b/>
        </w:rPr>
      </w:pPr>
      <w:r w:rsidRPr="00CE07C4">
        <w:rPr>
          <w:rFonts w:cstheme="minorHAnsi"/>
          <w:b/>
        </w:rPr>
        <w:t>z nieruchomości, na których zamieszkują mieszkańcy.</w:t>
      </w:r>
      <w:r w:rsidR="002166F4" w:rsidRPr="00CE07C4">
        <w:rPr>
          <w:rFonts w:cstheme="minorHAnsi"/>
          <w:b/>
        </w:rPr>
        <w:t>”</w:t>
      </w:r>
    </w:p>
    <w:bookmarkEnd w:id="2"/>
    <w:p w14:paraId="64ED7006" w14:textId="5982C985" w:rsidR="004814D8" w:rsidRPr="00CE07C4" w:rsidRDefault="004814D8" w:rsidP="00BA149E">
      <w:pPr>
        <w:spacing w:after="0" w:line="311" w:lineRule="auto"/>
        <w:rPr>
          <w:rFonts w:cstheme="minorHAnsi"/>
          <w:b/>
        </w:rPr>
      </w:pPr>
    </w:p>
    <w:p w14:paraId="46DFBD05" w14:textId="44083E14" w:rsidR="004814D8" w:rsidRPr="00CE07C4" w:rsidRDefault="00932E13" w:rsidP="00BA149E">
      <w:pPr>
        <w:pStyle w:val="Akapitzlist"/>
        <w:numPr>
          <w:ilvl w:val="0"/>
          <w:numId w:val="22"/>
        </w:numPr>
        <w:spacing w:line="276" w:lineRule="auto"/>
        <w:ind w:left="426" w:right="12"/>
        <w:jc w:val="left"/>
        <w:rPr>
          <w:rFonts w:cstheme="minorHAnsi"/>
        </w:rPr>
      </w:pPr>
      <w:r w:rsidRPr="00CE07C4">
        <w:rPr>
          <w:rFonts w:cstheme="minorHAnsi"/>
        </w:rPr>
        <w:t xml:space="preserve">Oświadczam, że </w:t>
      </w:r>
      <w:r w:rsidR="000A39E7" w:rsidRPr="00CE07C4">
        <w:rPr>
          <w:rFonts w:cstheme="minorHAnsi"/>
          <w:b/>
          <w:bCs/>
        </w:rPr>
        <w:t>nie podlegam wykluczeniu</w:t>
      </w:r>
      <w:r w:rsidR="000A39E7" w:rsidRPr="00CE07C4">
        <w:rPr>
          <w:rFonts w:cstheme="minorHAnsi"/>
        </w:rPr>
        <w:t xml:space="preserve"> z postępowania na podstawie </w:t>
      </w:r>
    </w:p>
    <w:p w14:paraId="2020DA51" w14:textId="276406F5" w:rsidR="004814D8" w:rsidRPr="00CE07C4" w:rsidRDefault="000A39E7" w:rsidP="00BA149E">
      <w:pPr>
        <w:pStyle w:val="Akapitzlist"/>
        <w:numPr>
          <w:ilvl w:val="0"/>
          <w:numId w:val="23"/>
        </w:numPr>
        <w:spacing w:line="276" w:lineRule="auto"/>
        <w:ind w:left="709" w:right="12" w:hanging="284"/>
        <w:jc w:val="left"/>
        <w:rPr>
          <w:rFonts w:cstheme="minorHAnsi"/>
        </w:rPr>
      </w:pPr>
      <w:r w:rsidRPr="00CE07C4">
        <w:rPr>
          <w:rFonts w:cstheme="minorHAnsi"/>
        </w:rPr>
        <w:t>art. 108 ust</w:t>
      </w:r>
      <w:r w:rsidR="004814D8" w:rsidRPr="00CE07C4">
        <w:rPr>
          <w:rFonts w:cstheme="minorHAnsi"/>
        </w:rPr>
        <w:t>.</w:t>
      </w:r>
      <w:r w:rsidRPr="00CE07C4">
        <w:rPr>
          <w:rFonts w:cstheme="minorHAnsi"/>
        </w:rPr>
        <w:t xml:space="preserve"> 1</w:t>
      </w:r>
      <w:r w:rsidR="004814D8" w:rsidRPr="00CE07C4">
        <w:rPr>
          <w:rFonts w:cstheme="minorHAnsi"/>
        </w:rPr>
        <w:t xml:space="preserve"> ustawy Pzp;</w:t>
      </w:r>
    </w:p>
    <w:p w14:paraId="6065230B" w14:textId="77B6776A" w:rsidR="00932E13" w:rsidRPr="00CE07C4" w:rsidRDefault="000A39E7" w:rsidP="00BA149E">
      <w:pPr>
        <w:pStyle w:val="Akapitzlist"/>
        <w:numPr>
          <w:ilvl w:val="0"/>
          <w:numId w:val="23"/>
        </w:numPr>
        <w:spacing w:line="276" w:lineRule="auto"/>
        <w:ind w:left="709" w:right="12" w:hanging="284"/>
        <w:jc w:val="left"/>
        <w:rPr>
          <w:rFonts w:cstheme="minorHAnsi"/>
        </w:rPr>
      </w:pPr>
      <w:r w:rsidRPr="00CE07C4">
        <w:rPr>
          <w:rFonts w:cstheme="minorHAnsi"/>
        </w:rPr>
        <w:t>art.</w:t>
      </w:r>
      <w:r w:rsidR="004814D8" w:rsidRPr="00CE07C4">
        <w:rPr>
          <w:rFonts w:cstheme="minorHAnsi"/>
        </w:rPr>
        <w:t xml:space="preserve"> </w:t>
      </w:r>
      <w:r w:rsidRPr="00CE07C4">
        <w:rPr>
          <w:rFonts w:cstheme="minorHAnsi"/>
        </w:rPr>
        <w:t>109 ust. 1 pkt 4</w:t>
      </w:r>
      <w:r w:rsidR="00BA149E" w:rsidRPr="00CE07C4">
        <w:rPr>
          <w:rFonts w:cstheme="minorHAnsi"/>
        </w:rPr>
        <w:t xml:space="preserve"> </w:t>
      </w:r>
      <w:r w:rsidRPr="00CE07C4">
        <w:rPr>
          <w:rFonts w:cstheme="minorHAnsi"/>
        </w:rPr>
        <w:t>ustawy Pzp</w:t>
      </w:r>
      <w:r w:rsidR="00BA149E" w:rsidRPr="00CE07C4">
        <w:rPr>
          <w:rFonts w:cstheme="minorHAnsi"/>
        </w:rPr>
        <w:t>;</w:t>
      </w:r>
    </w:p>
    <w:p w14:paraId="1E653F71" w14:textId="2A201BE8" w:rsidR="004C7175" w:rsidRPr="00CE07C4" w:rsidRDefault="004C7175" w:rsidP="00BA149E">
      <w:pPr>
        <w:pStyle w:val="Akapitzlist"/>
        <w:numPr>
          <w:ilvl w:val="0"/>
          <w:numId w:val="23"/>
        </w:numPr>
        <w:spacing w:line="276" w:lineRule="auto"/>
        <w:ind w:left="709" w:right="12" w:hanging="284"/>
        <w:jc w:val="left"/>
        <w:rPr>
          <w:rFonts w:cstheme="minorHAnsi"/>
        </w:rPr>
      </w:pPr>
      <w:r w:rsidRPr="00CE07C4">
        <w:rPr>
          <w:rFonts w:cstheme="minorHAnsi"/>
        </w:rPr>
        <w:t>art. 7 ust. 1 ustawy z dnia 13 kwietnia 2022 r. o szczególnych rozwiązaniach w zakresie przeciwdziałania wspierania agresji na Ukrainę oraz służących ochronie bezpieczeństwa narodowego (Dz.U. z 2022 r. poz. 835)</w:t>
      </w:r>
    </w:p>
    <w:p w14:paraId="105EE0D4" w14:textId="595461EC" w:rsidR="00187D0F" w:rsidRPr="00CE07C4" w:rsidRDefault="00114FE5" w:rsidP="00BA149E">
      <w:pPr>
        <w:pStyle w:val="Akapitzlist"/>
        <w:numPr>
          <w:ilvl w:val="0"/>
          <w:numId w:val="22"/>
        </w:numPr>
        <w:spacing w:before="240" w:after="0" w:line="276" w:lineRule="auto"/>
        <w:ind w:left="426" w:right="12"/>
        <w:jc w:val="left"/>
        <w:rPr>
          <w:rFonts w:cstheme="minorHAnsi"/>
        </w:rPr>
      </w:pPr>
      <w:r w:rsidRPr="00CE07C4">
        <w:rPr>
          <w:rFonts w:cstheme="minorHAnsi"/>
        </w:rPr>
        <w:t xml:space="preserve">Oświadczam, że zachodzą w stosunku do mnie </w:t>
      </w:r>
      <w:r w:rsidR="00857B8C">
        <w:rPr>
          <w:rFonts w:cstheme="minorHAnsi"/>
        </w:rPr>
        <w:t xml:space="preserve">następujące </w:t>
      </w:r>
      <w:r w:rsidRPr="00CE07C4">
        <w:rPr>
          <w:rFonts w:cstheme="minorHAnsi"/>
        </w:rPr>
        <w:t>podstawy wykluczenia z postępowania na podstawie art. ………</w:t>
      </w:r>
      <w:r w:rsidR="009179FD">
        <w:rPr>
          <w:rFonts w:cstheme="minorHAnsi"/>
        </w:rPr>
        <w:t>…………………</w:t>
      </w:r>
      <w:r w:rsidRPr="00CE07C4">
        <w:rPr>
          <w:rFonts w:cstheme="minorHAnsi"/>
        </w:rPr>
        <w:t>… ustawy Pzp (podać mającą zastosowanie podstawę wykluczenia spośród wymienionych</w:t>
      </w:r>
      <w:r w:rsidR="00BA149E" w:rsidRPr="00CE07C4">
        <w:rPr>
          <w:rFonts w:cstheme="minorHAnsi"/>
        </w:rPr>
        <w:t xml:space="preserve"> </w:t>
      </w:r>
      <w:r w:rsidRPr="00CE07C4">
        <w:rPr>
          <w:rFonts w:cstheme="minorHAnsi"/>
        </w:rPr>
        <w:t>w art. 108 ust. 1 pkt 1, 2, 5 oraz art. 109 ust. 1 pkt 4 ustawy Pzp)</w:t>
      </w:r>
      <w:r w:rsidR="00BA149E" w:rsidRPr="00CE07C4">
        <w:rPr>
          <w:rFonts w:cstheme="minorHAnsi"/>
        </w:rPr>
        <w:t>.</w:t>
      </w:r>
      <w:r w:rsidRPr="00CE07C4">
        <w:rPr>
          <w:rFonts w:cstheme="minorHAnsi"/>
        </w:rPr>
        <w:t xml:space="preserve"> Jednocześnie oświadczam, że w związku z ww. okolicznością, na podstawie art. 110 ust. 2 ustawy Pzp podjąłem następujące</w:t>
      </w:r>
      <w:r w:rsidR="00187D0F" w:rsidRPr="00CE07C4">
        <w:rPr>
          <w:rFonts w:cstheme="minorHAnsi"/>
        </w:rPr>
        <w:t xml:space="preserve"> środki naprawcze:</w:t>
      </w:r>
      <w:r w:rsidR="004814D8" w:rsidRPr="00CE07C4">
        <w:rPr>
          <w:rFonts w:cstheme="minorHAnsi"/>
        </w:rPr>
        <w:t xml:space="preserve"> </w:t>
      </w:r>
      <w:r w:rsidR="00187D0F" w:rsidRPr="00CE07C4">
        <w:rPr>
          <w:rFonts w:cstheme="minorHAnsi"/>
        </w:rPr>
        <w:t>……………………………………………………………………………………………………………….</w:t>
      </w:r>
    </w:p>
    <w:p w14:paraId="56032E65" w14:textId="023AA777" w:rsidR="00187D0F" w:rsidRPr="00CE07C4" w:rsidRDefault="00187D0F" w:rsidP="00BA149E">
      <w:pPr>
        <w:pStyle w:val="Akapitzlist"/>
        <w:numPr>
          <w:ilvl w:val="0"/>
          <w:numId w:val="22"/>
        </w:numPr>
        <w:spacing w:before="240" w:after="0" w:line="276" w:lineRule="auto"/>
        <w:ind w:left="426" w:right="12"/>
        <w:jc w:val="left"/>
        <w:rPr>
          <w:rFonts w:cstheme="minorHAnsi"/>
        </w:rPr>
      </w:pPr>
      <w:r w:rsidRPr="00CE07C4">
        <w:rPr>
          <w:rFonts w:cstheme="minorHAnsi"/>
        </w:rPr>
        <w:t xml:space="preserve">Oświadczam, że </w:t>
      </w:r>
      <w:r w:rsidRPr="00CE07C4">
        <w:rPr>
          <w:rFonts w:cstheme="minorHAnsi"/>
          <w:b/>
          <w:bCs/>
        </w:rPr>
        <w:t>spełniam warunki udziału w postępowaniu</w:t>
      </w:r>
      <w:r w:rsidRPr="00CE07C4">
        <w:rPr>
          <w:rFonts w:cstheme="minorHAnsi"/>
        </w:rPr>
        <w:t xml:space="preserve"> określone w SWZ</w:t>
      </w:r>
      <w:r w:rsidR="00A247E8" w:rsidRPr="00CE07C4">
        <w:rPr>
          <w:rFonts w:cstheme="minorHAnsi"/>
        </w:rPr>
        <w:t>.</w:t>
      </w:r>
    </w:p>
    <w:p w14:paraId="5317BD8B" w14:textId="782E603E" w:rsidR="00932E13" w:rsidRPr="00CE07C4" w:rsidRDefault="00932E13" w:rsidP="00BA149E">
      <w:pPr>
        <w:pStyle w:val="Akapitzlist"/>
        <w:numPr>
          <w:ilvl w:val="0"/>
          <w:numId w:val="22"/>
        </w:numPr>
        <w:spacing w:before="240" w:after="0" w:line="276" w:lineRule="auto"/>
        <w:ind w:left="426" w:right="12"/>
        <w:jc w:val="left"/>
        <w:rPr>
          <w:rFonts w:cstheme="minorHAnsi"/>
        </w:rPr>
      </w:pPr>
      <w:r w:rsidRPr="00CE07C4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</w:t>
      </w:r>
      <w:r w:rsidR="00BA149E" w:rsidRPr="00CE07C4">
        <w:rPr>
          <w:rFonts w:cstheme="minorHAnsi"/>
        </w:rPr>
        <w:t xml:space="preserve"> </w:t>
      </w:r>
      <w:r w:rsidRPr="00CE07C4">
        <w:rPr>
          <w:rFonts w:cstheme="minorHAnsi"/>
        </w:rPr>
        <w:t>w błąd.</w:t>
      </w:r>
    </w:p>
    <w:p w14:paraId="50CF6A11" w14:textId="77777777" w:rsidR="000D3825" w:rsidRDefault="000D3825" w:rsidP="00932E13">
      <w:pPr>
        <w:spacing w:after="12" w:line="244" w:lineRule="auto"/>
        <w:ind w:left="10" w:right="-3"/>
        <w:rPr>
          <w:rFonts w:cstheme="minorHAnsi"/>
        </w:rPr>
      </w:pPr>
    </w:p>
    <w:p w14:paraId="037D83EA" w14:textId="77777777" w:rsidR="009179FD" w:rsidRDefault="009179FD" w:rsidP="00932E13">
      <w:pPr>
        <w:spacing w:after="12" w:line="244" w:lineRule="auto"/>
        <w:ind w:left="10" w:right="-3"/>
        <w:rPr>
          <w:rFonts w:cstheme="minorHAnsi"/>
        </w:rPr>
      </w:pPr>
    </w:p>
    <w:p w14:paraId="7638ED3D" w14:textId="77777777" w:rsidR="009179FD" w:rsidRPr="00CE07C4" w:rsidRDefault="009179FD" w:rsidP="00932E13">
      <w:pPr>
        <w:spacing w:after="12" w:line="244" w:lineRule="auto"/>
        <w:ind w:left="10" w:right="-3"/>
        <w:rPr>
          <w:rFonts w:cstheme="minorHAnsi"/>
        </w:rPr>
      </w:pPr>
    </w:p>
    <w:bookmarkEnd w:id="0"/>
    <w:p w14:paraId="3FD2DC56" w14:textId="77777777" w:rsidR="00266EB9" w:rsidRPr="00266EB9" w:rsidRDefault="00266EB9" w:rsidP="009179FD">
      <w:pPr>
        <w:spacing w:after="0" w:line="276" w:lineRule="auto"/>
        <w:rPr>
          <w:rFonts w:ascii="Calibri" w:hAnsi="Calibri" w:cs="Calibri"/>
          <w:bCs/>
          <w:iCs/>
        </w:rPr>
      </w:pPr>
      <w:r w:rsidRPr="00266EB9">
        <w:rPr>
          <w:rFonts w:ascii="Calibri" w:hAnsi="Calibri" w:cs="Calibri"/>
          <w:bCs/>
          <w:iCs/>
          <w:highlight w:val="yellow"/>
        </w:rPr>
        <w:t>Dokument należy złożyć pod rygorem nieważności w formie elektronicznej, o której mowa w art. 78(1) KC</w:t>
      </w:r>
      <w:r w:rsidRPr="00266EB9">
        <w:rPr>
          <w:rFonts w:ascii="Calibri" w:hAnsi="Calibri" w:cs="Calibri"/>
          <w:bCs/>
          <w:iCs/>
          <w:highlight w:val="yellow"/>
        </w:rPr>
        <w:br/>
        <w:t>(tj. podpisany kwalifikowanym podpisem elektronicznym), lub w postaci elektronicznej opatrzonej podpisem zaufanym lub podpisem osobistym</w:t>
      </w:r>
    </w:p>
    <w:p w14:paraId="57C44E3B" w14:textId="7408A82D" w:rsidR="00B02BC8" w:rsidRPr="00266EB9" w:rsidRDefault="004814D8" w:rsidP="009179FD">
      <w:pPr>
        <w:widowControl w:val="0"/>
        <w:tabs>
          <w:tab w:val="left" w:pos="644"/>
        </w:tabs>
        <w:autoSpaceDE w:val="0"/>
        <w:spacing w:after="0" w:line="276" w:lineRule="auto"/>
        <w:ind w:left="357" w:hanging="357"/>
        <w:jc w:val="left"/>
        <w:rPr>
          <w:rFonts w:cstheme="minorHAnsi"/>
        </w:rPr>
      </w:pPr>
      <w:r w:rsidRPr="00266EB9">
        <w:rPr>
          <w:rFonts w:eastAsia="Symbol" w:cstheme="minorHAnsi"/>
          <w:iCs/>
          <w:highlight w:val="yellow"/>
        </w:rPr>
        <w:t>Zamawiający zaleca zapisanie dokumentu w formacie PDF.</w:t>
      </w:r>
    </w:p>
    <w:sectPr w:rsidR="00B02BC8" w:rsidRPr="00266EB9" w:rsidSect="00DB24DB"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709" w:right="1133" w:bottom="709" w:left="1276" w:header="18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21FBF" w14:textId="77777777" w:rsidR="002F1B02" w:rsidRDefault="002F1B02">
      <w:pPr>
        <w:spacing w:after="0" w:line="240" w:lineRule="auto"/>
      </w:pPr>
      <w:r>
        <w:separator/>
      </w:r>
    </w:p>
  </w:endnote>
  <w:endnote w:type="continuationSeparator" w:id="0">
    <w:p w14:paraId="7D983EA5" w14:textId="77777777" w:rsidR="002F1B02" w:rsidRDefault="002F1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FBD" w14:textId="77777777" w:rsidR="005D026C" w:rsidRPr="00945679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6831F6C" w14:textId="77777777" w:rsidR="005D026C" w:rsidRPr="00945679" w:rsidRDefault="005D026C">
    <w:pPr>
      <w:spacing w:after="0" w:line="259" w:lineRule="auto"/>
      <w:ind w:right="3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5E7C" w14:textId="77777777" w:rsidR="005D026C" w:rsidRPr="00F70ACC" w:rsidRDefault="005D02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3A8C88E6" w14:textId="77777777" w:rsidR="005D026C" w:rsidRPr="00F70ACC" w:rsidRDefault="005D026C" w:rsidP="00126A0F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95FC" w14:textId="6877580E" w:rsidR="005D026C" w:rsidRDefault="00CE07C4">
    <w:pPr>
      <w:spacing w:after="42" w:line="259" w:lineRule="auto"/>
      <w:ind w:left="12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5313D4" wp14:editId="5F2D5088">
              <wp:simplePos x="0" y="0"/>
              <wp:positionH relativeFrom="page">
                <wp:posOffset>882650</wp:posOffset>
              </wp:positionH>
              <wp:positionV relativeFrom="page">
                <wp:posOffset>10052050</wp:posOffset>
              </wp:positionV>
              <wp:extent cx="5798185" cy="6350"/>
              <wp:effectExtent l="0" t="3175" r="0" b="0"/>
              <wp:wrapSquare wrapText="bothSides"/>
              <wp:docPr id="1" name="Group 785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2" name="Shape 80432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306CF" id="Group 78537" o:spid="_x0000_s1026" style="position:absolute;margin-left:69.5pt;margin-top:791.5pt;width:456.55pt;height:.5pt;z-index:251658240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">
              <v:shape id="Shape 804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sz w:val="18"/>
      </w:rPr>
      <w:t xml:space="preserve">IWP.271.1.1.2017 </w:t>
    </w:r>
  </w:p>
  <w:p w14:paraId="6438AE20" w14:textId="77777777" w:rsidR="005D026C" w:rsidRDefault="005D026C">
    <w:pPr>
      <w:spacing w:after="0" w:line="259" w:lineRule="auto"/>
      <w:ind w:left="6"/>
      <w:jc w:val="center"/>
    </w:pPr>
    <w:r>
      <w:rPr>
        <w:i/>
        <w:sz w:val="18"/>
      </w:rPr>
      <w:t xml:space="preserve">Specyfikacja Istotnych Warunków Zamówienia </w:t>
    </w:r>
  </w:p>
  <w:p w14:paraId="6D7CE9B3" w14:textId="77777777" w:rsidR="005D026C" w:rsidRDefault="005D026C">
    <w:pPr>
      <w:spacing w:after="0" w:line="259" w:lineRule="auto"/>
      <w:ind w:right="3"/>
      <w:jc w:val="right"/>
    </w:pPr>
    <w:r>
      <w:rPr>
        <w:sz w:val="18"/>
      </w:rPr>
      <w:t xml:space="preserve">Strona </w:t>
    </w:r>
    <w:r w:rsidR="00EF39E9">
      <w:fldChar w:fldCharType="begin"/>
    </w:r>
    <w:r>
      <w:instrText xml:space="preserve"> PAGE   \* MERGEFORMAT </w:instrText>
    </w:r>
    <w:r w:rsidR="00EF39E9">
      <w:fldChar w:fldCharType="separate"/>
    </w:r>
    <w:r>
      <w:rPr>
        <w:sz w:val="18"/>
      </w:rPr>
      <w:t>10</w:t>
    </w:r>
    <w:r w:rsidR="00EF39E9">
      <w:rPr>
        <w:sz w:val="18"/>
      </w:rPr>
      <w:fldChar w:fldCharType="end"/>
    </w:r>
    <w:r>
      <w:rPr>
        <w:sz w:val="18"/>
      </w:rPr>
      <w:t xml:space="preserve"> z 75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4531" w14:textId="77777777" w:rsidR="002F1B02" w:rsidRDefault="002F1B02">
      <w:pPr>
        <w:spacing w:after="0" w:line="240" w:lineRule="auto"/>
      </w:pPr>
      <w:r>
        <w:separator/>
      </w:r>
    </w:p>
  </w:footnote>
  <w:footnote w:type="continuationSeparator" w:id="0">
    <w:p w14:paraId="2C57AE2F" w14:textId="77777777" w:rsidR="002F1B02" w:rsidRDefault="002F1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DB99" w14:textId="2F327334" w:rsidR="005D026C" w:rsidRDefault="00CE07C4">
    <w:pPr>
      <w:spacing w:after="0" w:line="259" w:lineRule="auto"/>
      <w:ind w:left="3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ECB0386" wp14:editId="45CEF24E">
              <wp:simplePos x="0" y="0"/>
              <wp:positionH relativeFrom="page">
                <wp:posOffset>882650</wp:posOffset>
              </wp:positionH>
              <wp:positionV relativeFrom="page">
                <wp:posOffset>624840</wp:posOffset>
              </wp:positionV>
              <wp:extent cx="5798185" cy="6350"/>
              <wp:effectExtent l="0" t="0" r="0" b="6985"/>
              <wp:wrapSquare wrapText="bothSides"/>
              <wp:docPr id="3" name="Group 78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4" name="Shape 804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75A715" id="Group 78525" o:spid="_x0000_s1026" style="position:absolute;margin-left:69.5pt;margin-top:49.2pt;width:456.55pt;height:.5pt;z-index:251657216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">
              <v:shape id="Shape 8041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 w:rsidR="005D026C">
      <w:rPr>
        <w:i/>
        <w:sz w:val="18"/>
      </w:rPr>
      <w:t xml:space="preserve">Przebudowa ulicy Toruńskiej, Cichej, Kwiatowej oraz Strumykowej z odnogami w miejscowości Czernikowo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3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75E1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3CA4"/>
    <w:multiLevelType w:val="hybridMultilevel"/>
    <w:tmpl w:val="315AC0E2"/>
    <w:lvl w:ilvl="0" w:tplc="1B4EBEBE">
      <w:start w:val="1"/>
      <w:numFmt w:val="upperRoman"/>
      <w:lvlText w:val="%1."/>
      <w:lvlJc w:val="left"/>
      <w:pPr>
        <w:ind w:left="7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0B420C3E"/>
    <w:multiLevelType w:val="hybridMultilevel"/>
    <w:tmpl w:val="D588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1781"/>
    <w:multiLevelType w:val="hybridMultilevel"/>
    <w:tmpl w:val="D7DC9AC6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125F6820"/>
    <w:multiLevelType w:val="hybridMultilevel"/>
    <w:tmpl w:val="37AC54A8"/>
    <w:lvl w:ilvl="0" w:tplc="426814B2">
      <w:start w:val="1"/>
      <w:numFmt w:val="decimal"/>
      <w:lvlText w:val="%1."/>
      <w:lvlJc w:val="left"/>
      <w:pPr>
        <w:ind w:left="37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AF5CA4"/>
    <w:multiLevelType w:val="hybridMultilevel"/>
    <w:tmpl w:val="680C0D02"/>
    <w:lvl w:ilvl="0" w:tplc="BDFCEE08">
      <w:start w:val="1"/>
      <w:numFmt w:val="bullet"/>
      <w:lvlText w:val="o"/>
      <w:lvlJc w:val="left"/>
      <w:pPr>
        <w:ind w:left="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4D14">
      <w:start w:val="1"/>
      <w:numFmt w:val="bullet"/>
      <w:lvlText w:val="o"/>
      <w:lvlJc w:val="left"/>
      <w:pPr>
        <w:ind w:left="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85314">
      <w:start w:val="1"/>
      <w:numFmt w:val="bullet"/>
      <w:lvlText w:val="▪"/>
      <w:lvlJc w:val="left"/>
      <w:pPr>
        <w:ind w:left="1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C6FFCA">
      <w:start w:val="1"/>
      <w:numFmt w:val="bullet"/>
      <w:lvlText w:val="•"/>
      <w:lvlJc w:val="left"/>
      <w:pPr>
        <w:ind w:left="2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C5200">
      <w:start w:val="1"/>
      <w:numFmt w:val="bullet"/>
      <w:lvlText w:val="o"/>
      <w:lvlJc w:val="left"/>
      <w:pPr>
        <w:ind w:left="2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BEC">
      <w:start w:val="1"/>
      <w:numFmt w:val="bullet"/>
      <w:lvlText w:val="▪"/>
      <w:lvlJc w:val="left"/>
      <w:pPr>
        <w:ind w:left="3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3D10">
      <w:start w:val="1"/>
      <w:numFmt w:val="bullet"/>
      <w:lvlText w:val="•"/>
      <w:lvlJc w:val="left"/>
      <w:pPr>
        <w:ind w:left="4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E0F30">
      <w:start w:val="1"/>
      <w:numFmt w:val="bullet"/>
      <w:lvlText w:val="o"/>
      <w:lvlJc w:val="left"/>
      <w:pPr>
        <w:ind w:left="5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EE65C">
      <w:start w:val="1"/>
      <w:numFmt w:val="bullet"/>
      <w:lvlText w:val="▪"/>
      <w:lvlJc w:val="left"/>
      <w:pPr>
        <w:ind w:left="5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ED3F76"/>
    <w:multiLevelType w:val="hybridMultilevel"/>
    <w:tmpl w:val="A6126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D0FB6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5BE3"/>
    <w:multiLevelType w:val="hybridMultilevel"/>
    <w:tmpl w:val="0A467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A13BD"/>
    <w:multiLevelType w:val="hybridMultilevel"/>
    <w:tmpl w:val="8D4ACB96"/>
    <w:lvl w:ilvl="0" w:tplc="F482D07E">
      <w:start w:val="1"/>
      <w:numFmt w:val="upperRoman"/>
      <w:lvlText w:val="%1."/>
      <w:lvlJc w:val="left"/>
      <w:pPr>
        <w:ind w:left="71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370D19F4"/>
    <w:multiLevelType w:val="hybridMultilevel"/>
    <w:tmpl w:val="3D58E3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2B73"/>
    <w:multiLevelType w:val="hybridMultilevel"/>
    <w:tmpl w:val="FA787F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A1E30"/>
    <w:multiLevelType w:val="hybridMultilevel"/>
    <w:tmpl w:val="F98C3D4E"/>
    <w:lvl w:ilvl="0" w:tplc="3DA43CE0">
      <w:start w:val="1"/>
      <w:numFmt w:val="decimal"/>
      <w:lvlText w:val="%1)"/>
      <w:lvlJc w:val="left"/>
      <w:pPr>
        <w:ind w:left="7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4A7825FE"/>
    <w:multiLevelType w:val="hybridMultilevel"/>
    <w:tmpl w:val="7370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6693F"/>
    <w:multiLevelType w:val="hybridMultilevel"/>
    <w:tmpl w:val="CB0A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867F8"/>
    <w:multiLevelType w:val="hybridMultilevel"/>
    <w:tmpl w:val="BE30BDE2"/>
    <w:lvl w:ilvl="0" w:tplc="18B41AC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0E1E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2EB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E72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00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012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E83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E2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834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012F24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1A6A7E"/>
    <w:multiLevelType w:val="hybridMultilevel"/>
    <w:tmpl w:val="9C3C52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239C5"/>
    <w:multiLevelType w:val="hybridMultilevel"/>
    <w:tmpl w:val="6ED0A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F5A58"/>
    <w:multiLevelType w:val="hybridMultilevel"/>
    <w:tmpl w:val="2926FD6A"/>
    <w:lvl w:ilvl="0" w:tplc="9D7049D0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72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36E2">
      <w:start w:val="1"/>
      <w:numFmt w:val="bullet"/>
      <w:lvlText w:val="▪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A802DA">
      <w:start w:val="1"/>
      <w:numFmt w:val="bullet"/>
      <w:lvlText w:val="•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CEE08">
      <w:start w:val="1"/>
      <w:numFmt w:val="bullet"/>
      <w:lvlText w:val="o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E642C">
      <w:start w:val="1"/>
      <w:numFmt w:val="bullet"/>
      <w:lvlText w:val="▪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E8642">
      <w:start w:val="1"/>
      <w:numFmt w:val="bullet"/>
      <w:lvlText w:val="•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B222">
      <w:start w:val="1"/>
      <w:numFmt w:val="bullet"/>
      <w:lvlText w:val="o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6BEC8">
      <w:start w:val="1"/>
      <w:numFmt w:val="bullet"/>
      <w:lvlText w:val="▪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1F12C2"/>
    <w:multiLevelType w:val="hybridMultilevel"/>
    <w:tmpl w:val="9098C116"/>
    <w:lvl w:ilvl="0" w:tplc="F0767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EFB0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035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4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586E8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58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CFD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543C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04F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273202">
    <w:abstractNumId w:val="16"/>
  </w:num>
  <w:num w:numId="2" w16cid:durableId="1391147995">
    <w:abstractNumId w:val="6"/>
  </w:num>
  <w:num w:numId="3" w16cid:durableId="814178960">
    <w:abstractNumId w:val="21"/>
  </w:num>
  <w:num w:numId="4" w16cid:durableId="2031367318">
    <w:abstractNumId w:val="5"/>
  </w:num>
  <w:num w:numId="5" w16cid:durableId="869803561">
    <w:abstractNumId w:val="2"/>
  </w:num>
  <w:num w:numId="6" w16cid:durableId="731465399">
    <w:abstractNumId w:val="10"/>
  </w:num>
  <w:num w:numId="7" w16cid:durableId="1668829270">
    <w:abstractNumId w:val="4"/>
  </w:num>
  <w:num w:numId="8" w16cid:durableId="229772554">
    <w:abstractNumId w:val="13"/>
  </w:num>
  <w:num w:numId="9" w16cid:durableId="1407415352">
    <w:abstractNumId w:val="14"/>
  </w:num>
  <w:num w:numId="10" w16cid:durableId="545213885">
    <w:abstractNumId w:val="18"/>
  </w:num>
  <w:num w:numId="11" w16cid:durableId="543758186">
    <w:abstractNumId w:val="0"/>
  </w:num>
  <w:num w:numId="12" w16cid:durableId="572855000">
    <w:abstractNumId w:val="1"/>
  </w:num>
  <w:num w:numId="13" w16cid:durableId="395787721">
    <w:abstractNumId w:val="17"/>
  </w:num>
  <w:num w:numId="14" w16cid:durableId="641230864">
    <w:abstractNumId w:val="19"/>
  </w:num>
  <w:num w:numId="15" w16cid:durableId="273288072">
    <w:abstractNumId w:val="11"/>
  </w:num>
  <w:num w:numId="16" w16cid:durableId="1495756751">
    <w:abstractNumId w:val="20"/>
  </w:num>
  <w:num w:numId="17" w16cid:durableId="972829410">
    <w:abstractNumId w:val="12"/>
  </w:num>
  <w:num w:numId="18" w16cid:durableId="2047480921">
    <w:abstractNumId w:val="9"/>
  </w:num>
  <w:num w:numId="19" w16cid:durableId="860237623">
    <w:abstractNumId w:val="15"/>
  </w:num>
  <w:num w:numId="20" w16cid:durableId="1096098603">
    <w:abstractNumId w:val="8"/>
  </w:num>
  <w:num w:numId="21" w16cid:durableId="17230986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8567142">
    <w:abstractNumId w:val="3"/>
  </w:num>
  <w:num w:numId="23" w16cid:durableId="15569655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2F"/>
    <w:rsid w:val="000015EA"/>
    <w:rsid w:val="000165B8"/>
    <w:rsid w:val="00033F3F"/>
    <w:rsid w:val="00043D4C"/>
    <w:rsid w:val="00054A22"/>
    <w:rsid w:val="000603BE"/>
    <w:rsid w:val="00064CFE"/>
    <w:rsid w:val="000745F1"/>
    <w:rsid w:val="00084A79"/>
    <w:rsid w:val="00087710"/>
    <w:rsid w:val="000931D7"/>
    <w:rsid w:val="000A39E7"/>
    <w:rsid w:val="000A68FC"/>
    <w:rsid w:val="000B2ECE"/>
    <w:rsid w:val="000B5868"/>
    <w:rsid w:val="000B68C7"/>
    <w:rsid w:val="000B7CB1"/>
    <w:rsid w:val="000C3E42"/>
    <w:rsid w:val="000D3825"/>
    <w:rsid w:val="000D4CD2"/>
    <w:rsid w:val="000D5236"/>
    <w:rsid w:val="000E2182"/>
    <w:rsid w:val="00104518"/>
    <w:rsid w:val="00106A4D"/>
    <w:rsid w:val="00114FE5"/>
    <w:rsid w:val="00125C73"/>
    <w:rsid w:val="00126A0F"/>
    <w:rsid w:val="00132EF7"/>
    <w:rsid w:val="00143523"/>
    <w:rsid w:val="00144914"/>
    <w:rsid w:val="00155E0F"/>
    <w:rsid w:val="001641BD"/>
    <w:rsid w:val="0016463B"/>
    <w:rsid w:val="001738C8"/>
    <w:rsid w:val="00176519"/>
    <w:rsid w:val="001846D8"/>
    <w:rsid w:val="00187D0F"/>
    <w:rsid w:val="001A045D"/>
    <w:rsid w:val="001C42FE"/>
    <w:rsid w:val="001C4D22"/>
    <w:rsid w:val="001C568B"/>
    <w:rsid w:val="001D3EFF"/>
    <w:rsid w:val="001D4F0F"/>
    <w:rsid w:val="001D667F"/>
    <w:rsid w:val="001F1EAA"/>
    <w:rsid w:val="001F7808"/>
    <w:rsid w:val="00201CBD"/>
    <w:rsid w:val="002043D0"/>
    <w:rsid w:val="002155C8"/>
    <w:rsid w:val="002166F4"/>
    <w:rsid w:val="002244B5"/>
    <w:rsid w:val="0022500E"/>
    <w:rsid w:val="0023087E"/>
    <w:rsid w:val="0023332F"/>
    <w:rsid w:val="00234DAB"/>
    <w:rsid w:val="0023772A"/>
    <w:rsid w:val="00245A80"/>
    <w:rsid w:val="00257B16"/>
    <w:rsid w:val="00266415"/>
    <w:rsid w:val="00266EB9"/>
    <w:rsid w:val="002673A5"/>
    <w:rsid w:val="00277221"/>
    <w:rsid w:val="002850B8"/>
    <w:rsid w:val="002B2176"/>
    <w:rsid w:val="002C5D00"/>
    <w:rsid w:val="002D3DBC"/>
    <w:rsid w:val="002E5773"/>
    <w:rsid w:val="002F1B02"/>
    <w:rsid w:val="00325583"/>
    <w:rsid w:val="00326157"/>
    <w:rsid w:val="0033530C"/>
    <w:rsid w:val="003404FA"/>
    <w:rsid w:val="0034130D"/>
    <w:rsid w:val="003417A3"/>
    <w:rsid w:val="00351328"/>
    <w:rsid w:val="0037002D"/>
    <w:rsid w:val="00382C95"/>
    <w:rsid w:val="00385CF3"/>
    <w:rsid w:val="0038699C"/>
    <w:rsid w:val="003A1AC0"/>
    <w:rsid w:val="003A425E"/>
    <w:rsid w:val="003B3B2E"/>
    <w:rsid w:val="003B5C16"/>
    <w:rsid w:val="003B6BE3"/>
    <w:rsid w:val="003B7BFD"/>
    <w:rsid w:val="003C5A42"/>
    <w:rsid w:val="003E1473"/>
    <w:rsid w:val="003E2E6F"/>
    <w:rsid w:val="003F2FC2"/>
    <w:rsid w:val="004064F8"/>
    <w:rsid w:val="00407B5C"/>
    <w:rsid w:val="00414AAD"/>
    <w:rsid w:val="0041545F"/>
    <w:rsid w:val="00425C2F"/>
    <w:rsid w:val="004427A9"/>
    <w:rsid w:val="004532BB"/>
    <w:rsid w:val="004532DE"/>
    <w:rsid w:val="00475C9B"/>
    <w:rsid w:val="004814D8"/>
    <w:rsid w:val="004909DC"/>
    <w:rsid w:val="0049104D"/>
    <w:rsid w:val="004B0202"/>
    <w:rsid w:val="004B1ED7"/>
    <w:rsid w:val="004B2D2A"/>
    <w:rsid w:val="004C4E48"/>
    <w:rsid w:val="004C7175"/>
    <w:rsid w:val="004D334C"/>
    <w:rsid w:val="004D7237"/>
    <w:rsid w:val="004E033D"/>
    <w:rsid w:val="004E1BF9"/>
    <w:rsid w:val="004E2939"/>
    <w:rsid w:val="004E4813"/>
    <w:rsid w:val="004F336D"/>
    <w:rsid w:val="004F61F1"/>
    <w:rsid w:val="00506EA4"/>
    <w:rsid w:val="00534BB4"/>
    <w:rsid w:val="00543893"/>
    <w:rsid w:val="00545548"/>
    <w:rsid w:val="00566164"/>
    <w:rsid w:val="00572B19"/>
    <w:rsid w:val="00575406"/>
    <w:rsid w:val="00575F9F"/>
    <w:rsid w:val="00594E66"/>
    <w:rsid w:val="005A1EA0"/>
    <w:rsid w:val="005A6193"/>
    <w:rsid w:val="005A6AB1"/>
    <w:rsid w:val="005A7BBF"/>
    <w:rsid w:val="005B170E"/>
    <w:rsid w:val="005C1522"/>
    <w:rsid w:val="005D026C"/>
    <w:rsid w:val="005D2767"/>
    <w:rsid w:val="005D3992"/>
    <w:rsid w:val="005D4D26"/>
    <w:rsid w:val="005D5874"/>
    <w:rsid w:val="005D7EAA"/>
    <w:rsid w:val="005F6B97"/>
    <w:rsid w:val="005F6D6C"/>
    <w:rsid w:val="006008D7"/>
    <w:rsid w:val="006100AA"/>
    <w:rsid w:val="00652187"/>
    <w:rsid w:val="006577A0"/>
    <w:rsid w:val="00676520"/>
    <w:rsid w:val="00694C08"/>
    <w:rsid w:val="006967A7"/>
    <w:rsid w:val="0069776A"/>
    <w:rsid w:val="006A01FE"/>
    <w:rsid w:val="006B47A0"/>
    <w:rsid w:val="006C0C11"/>
    <w:rsid w:val="006C2EBA"/>
    <w:rsid w:val="006D6E1A"/>
    <w:rsid w:val="006D760B"/>
    <w:rsid w:val="006F0480"/>
    <w:rsid w:val="006F3A60"/>
    <w:rsid w:val="007009EB"/>
    <w:rsid w:val="007044BC"/>
    <w:rsid w:val="007044D7"/>
    <w:rsid w:val="007327B3"/>
    <w:rsid w:val="00732E54"/>
    <w:rsid w:val="0073469C"/>
    <w:rsid w:val="00737DAC"/>
    <w:rsid w:val="00741F64"/>
    <w:rsid w:val="00743397"/>
    <w:rsid w:val="00765ADE"/>
    <w:rsid w:val="007773F7"/>
    <w:rsid w:val="00782E2F"/>
    <w:rsid w:val="007A074F"/>
    <w:rsid w:val="007A2BA9"/>
    <w:rsid w:val="007A34BD"/>
    <w:rsid w:val="007A40E5"/>
    <w:rsid w:val="007A4B28"/>
    <w:rsid w:val="007A6E77"/>
    <w:rsid w:val="007B75E7"/>
    <w:rsid w:val="007C3C47"/>
    <w:rsid w:val="007C3E66"/>
    <w:rsid w:val="007D5BC7"/>
    <w:rsid w:val="007E0E7E"/>
    <w:rsid w:val="007F68F6"/>
    <w:rsid w:val="008020BE"/>
    <w:rsid w:val="0081278C"/>
    <w:rsid w:val="008205CA"/>
    <w:rsid w:val="00825558"/>
    <w:rsid w:val="00845084"/>
    <w:rsid w:val="00857B8C"/>
    <w:rsid w:val="00872EAE"/>
    <w:rsid w:val="0087306A"/>
    <w:rsid w:val="008856D8"/>
    <w:rsid w:val="0088647B"/>
    <w:rsid w:val="00886BB2"/>
    <w:rsid w:val="00896713"/>
    <w:rsid w:val="008B2628"/>
    <w:rsid w:val="008C44E4"/>
    <w:rsid w:val="008D37A8"/>
    <w:rsid w:val="008D5733"/>
    <w:rsid w:val="008E457F"/>
    <w:rsid w:val="008E6373"/>
    <w:rsid w:val="0090237D"/>
    <w:rsid w:val="00902D9F"/>
    <w:rsid w:val="00910EEA"/>
    <w:rsid w:val="009117C8"/>
    <w:rsid w:val="009179FD"/>
    <w:rsid w:val="00921833"/>
    <w:rsid w:val="00922644"/>
    <w:rsid w:val="0092367B"/>
    <w:rsid w:val="00932E13"/>
    <w:rsid w:val="009440FF"/>
    <w:rsid w:val="00945679"/>
    <w:rsid w:val="00953562"/>
    <w:rsid w:val="0096261F"/>
    <w:rsid w:val="00974D6B"/>
    <w:rsid w:val="00980420"/>
    <w:rsid w:val="009952F7"/>
    <w:rsid w:val="009A0DE4"/>
    <w:rsid w:val="009A2B94"/>
    <w:rsid w:val="009B1603"/>
    <w:rsid w:val="009B1E57"/>
    <w:rsid w:val="009C1770"/>
    <w:rsid w:val="009C3A85"/>
    <w:rsid w:val="009C3FE7"/>
    <w:rsid w:val="009C60F7"/>
    <w:rsid w:val="009E12B6"/>
    <w:rsid w:val="009E7D76"/>
    <w:rsid w:val="00A02AFD"/>
    <w:rsid w:val="00A1403A"/>
    <w:rsid w:val="00A14376"/>
    <w:rsid w:val="00A247E8"/>
    <w:rsid w:val="00A31CE5"/>
    <w:rsid w:val="00A461B5"/>
    <w:rsid w:val="00A4711D"/>
    <w:rsid w:val="00A520A6"/>
    <w:rsid w:val="00A6095C"/>
    <w:rsid w:val="00A64F18"/>
    <w:rsid w:val="00A87707"/>
    <w:rsid w:val="00A92B7E"/>
    <w:rsid w:val="00A97DB2"/>
    <w:rsid w:val="00A97F43"/>
    <w:rsid w:val="00AA2E6C"/>
    <w:rsid w:val="00AA6B25"/>
    <w:rsid w:val="00AA7768"/>
    <w:rsid w:val="00AB6502"/>
    <w:rsid w:val="00AD44F5"/>
    <w:rsid w:val="00AD4E5D"/>
    <w:rsid w:val="00AE29F3"/>
    <w:rsid w:val="00AE6ADC"/>
    <w:rsid w:val="00B02BC8"/>
    <w:rsid w:val="00B0468B"/>
    <w:rsid w:val="00B144AA"/>
    <w:rsid w:val="00B25537"/>
    <w:rsid w:val="00B32617"/>
    <w:rsid w:val="00B3545D"/>
    <w:rsid w:val="00B37F7D"/>
    <w:rsid w:val="00B4770E"/>
    <w:rsid w:val="00B561D0"/>
    <w:rsid w:val="00B635B4"/>
    <w:rsid w:val="00B6693C"/>
    <w:rsid w:val="00B7279C"/>
    <w:rsid w:val="00B80F72"/>
    <w:rsid w:val="00B81F6B"/>
    <w:rsid w:val="00B87D00"/>
    <w:rsid w:val="00BA0A8F"/>
    <w:rsid w:val="00BA149E"/>
    <w:rsid w:val="00BA503C"/>
    <w:rsid w:val="00BC0B47"/>
    <w:rsid w:val="00BC7A79"/>
    <w:rsid w:val="00BD2121"/>
    <w:rsid w:val="00BE05AD"/>
    <w:rsid w:val="00BE5377"/>
    <w:rsid w:val="00C024D0"/>
    <w:rsid w:val="00C21EDF"/>
    <w:rsid w:val="00C23631"/>
    <w:rsid w:val="00C45FB8"/>
    <w:rsid w:val="00C74D2F"/>
    <w:rsid w:val="00C83FBD"/>
    <w:rsid w:val="00C909E8"/>
    <w:rsid w:val="00C96A2C"/>
    <w:rsid w:val="00CB6064"/>
    <w:rsid w:val="00CC0F79"/>
    <w:rsid w:val="00CD32E9"/>
    <w:rsid w:val="00CD6C36"/>
    <w:rsid w:val="00CE07C4"/>
    <w:rsid w:val="00CE5947"/>
    <w:rsid w:val="00CF04D8"/>
    <w:rsid w:val="00D000D5"/>
    <w:rsid w:val="00D06772"/>
    <w:rsid w:val="00D13B25"/>
    <w:rsid w:val="00D31D5D"/>
    <w:rsid w:val="00D33629"/>
    <w:rsid w:val="00D37985"/>
    <w:rsid w:val="00D5379B"/>
    <w:rsid w:val="00D634BA"/>
    <w:rsid w:val="00D71463"/>
    <w:rsid w:val="00D73726"/>
    <w:rsid w:val="00D777E5"/>
    <w:rsid w:val="00D90E96"/>
    <w:rsid w:val="00D94CEA"/>
    <w:rsid w:val="00DA1ACD"/>
    <w:rsid w:val="00DB24DB"/>
    <w:rsid w:val="00DC6BC2"/>
    <w:rsid w:val="00DD3768"/>
    <w:rsid w:val="00DD7E87"/>
    <w:rsid w:val="00DE2030"/>
    <w:rsid w:val="00DE52AB"/>
    <w:rsid w:val="00DF5F2E"/>
    <w:rsid w:val="00E06F8C"/>
    <w:rsid w:val="00E14205"/>
    <w:rsid w:val="00E27377"/>
    <w:rsid w:val="00E302B2"/>
    <w:rsid w:val="00E42886"/>
    <w:rsid w:val="00E52910"/>
    <w:rsid w:val="00E53EBA"/>
    <w:rsid w:val="00E57FB3"/>
    <w:rsid w:val="00E62C98"/>
    <w:rsid w:val="00E84E52"/>
    <w:rsid w:val="00E936A0"/>
    <w:rsid w:val="00EA38EF"/>
    <w:rsid w:val="00EC1233"/>
    <w:rsid w:val="00EC6848"/>
    <w:rsid w:val="00EE215A"/>
    <w:rsid w:val="00EE7B25"/>
    <w:rsid w:val="00EF2A50"/>
    <w:rsid w:val="00EF39E9"/>
    <w:rsid w:val="00F03740"/>
    <w:rsid w:val="00F04A19"/>
    <w:rsid w:val="00F0549D"/>
    <w:rsid w:val="00F07F61"/>
    <w:rsid w:val="00F137DA"/>
    <w:rsid w:val="00F15254"/>
    <w:rsid w:val="00F2184C"/>
    <w:rsid w:val="00F2756D"/>
    <w:rsid w:val="00F31F19"/>
    <w:rsid w:val="00F401DC"/>
    <w:rsid w:val="00F413B6"/>
    <w:rsid w:val="00F475BF"/>
    <w:rsid w:val="00F64548"/>
    <w:rsid w:val="00F70ACC"/>
    <w:rsid w:val="00F765D3"/>
    <w:rsid w:val="00F825BF"/>
    <w:rsid w:val="00F91CF9"/>
    <w:rsid w:val="00F96598"/>
    <w:rsid w:val="00F97162"/>
    <w:rsid w:val="00FA4430"/>
    <w:rsid w:val="00FA7275"/>
    <w:rsid w:val="00FB47F2"/>
    <w:rsid w:val="00FB7BB6"/>
    <w:rsid w:val="00FC4F8E"/>
    <w:rsid w:val="00FE1F90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F3FE75"/>
  <w15:docId w15:val="{13BF1394-8308-4ADD-87F0-01F365FB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4DB"/>
  </w:style>
  <w:style w:type="paragraph" w:styleId="Nagwek1">
    <w:name w:val="heading 1"/>
    <w:basedOn w:val="Normalny"/>
    <w:next w:val="Normalny"/>
    <w:link w:val="Nagwek1Znak"/>
    <w:uiPriority w:val="9"/>
    <w:qFormat/>
    <w:rsid w:val="00DB24D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4D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4D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4D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4D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4D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4D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4D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4D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24D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B24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B24DB"/>
    <w:rPr>
      <w:rFonts w:asciiTheme="majorHAnsi" w:eastAsiaTheme="majorEastAsia" w:hAnsiTheme="majorHAnsi" w:cstheme="majorBidi"/>
      <w:spacing w:val="4"/>
      <w:sz w:val="24"/>
      <w:szCs w:val="24"/>
    </w:rPr>
  </w:style>
  <w:style w:type="table" w:customStyle="1" w:styleId="TableGrid">
    <w:name w:val="TableGrid"/>
    <w:rsid w:val="00EF39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7A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967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4F5"/>
    <w:rPr>
      <w:color w:val="0563C1" w:themeColor="hyperlink"/>
      <w:u w:val="single"/>
    </w:rPr>
  </w:style>
  <w:style w:type="paragraph" w:customStyle="1" w:styleId="Znak5">
    <w:name w:val="Znak5"/>
    <w:basedOn w:val="Normalny"/>
    <w:rsid w:val="00AE6ADC"/>
    <w:pPr>
      <w:spacing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table" w:styleId="Tabela-Siatka">
    <w:name w:val="Table Grid"/>
    <w:basedOn w:val="Standardowy"/>
    <w:uiPriority w:val="39"/>
    <w:rsid w:val="0088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24D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713"/>
    <w:rPr>
      <w:rFonts w:ascii="Tahoma" w:eastAsia="Times New Roman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6A0F"/>
    <w:pPr>
      <w:tabs>
        <w:tab w:val="center" w:pos="4680"/>
        <w:tab w:val="right" w:pos="9360"/>
      </w:tabs>
      <w:spacing w:after="0" w:line="240" w:lineRule="auto"/>
      <w:jc w:val="left"/>
    </w:pPr>
    <w:rPr>
      <w:rFonts w:eastAsiaTheme="minorHAns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6A0F"/>
    <w:rPr>
      <w:rFonts w:eastAsiaTheme="minorHAnsi"/>
      <w:sz w:val="21"/>
      <w:szCs w:val="21"/>
    </w:rPr>
  </w:style>
  <w:style w:type="paragraph" w:customStyle="1" w:styleId="normaltableau">
    <w:name w:val="normal_tableau"/>
    <w:basedOn w:val="Normalny"/>
    <w:rsid w:val="00E936A0"/>
    <w:pPr>
      <w:spacing w:before="120" w:after="120" w:line="240" w:lineRule="auto"/>
    </w:pPr>
    <w:rPr>
      <w:rFonts w:ascii="Optima" w:hAnsi="Optima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36A0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6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936A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25C2F"/>
    <w:pPr>
      <w:widowControl w:val="0"/>
      <w:suppressAutoHyphens/>
      <w:spacing w:after="0" w:line="240" w:lineRule="auto"/>
      <w:jc w:val="center"/>
    </w:pPr>
    <w:rPr>
      <w:rFonts w:eastAsia="Lucida Sans Unicode" w:cs="Tahoma"/>
      <w:b/>
      <w:bCs/>
      <w:sz w:val="28"/>
      <w:szCs w:val="28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5C2F"/>
    <w:rPr>
      <w:rFonts w:ascii="Times New Roman" w:eastAsia="Lucida Sans Unicode" w:hAnsi="Times New Roman" w:cs="Tahoma"/>
      <w:b/>
      <w:bCs/>
      <w:color w:val="000000"/>
      <w:sz w:val="28"/>
      <w:szCs w:val="28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A64F18"/>
    <w:pPr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4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4D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4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4D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4D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4D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B24D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B24D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B24D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4D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24D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24D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B24DB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DB24D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B24D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4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4D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B24D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B24D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B24D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B24D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B24D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24DB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6EA2-726F-4342-AAB4-4ECB0D38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Bobrowo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Bobrowo</dc:title>
  <dc:subject/>
  <dc:creator>astefanska</dc:creator>
  <cp:keywords/>
  <cp:lastModifiedBy>Bogumił Knyrek</cp:lastModifiedBy>
  <cp:revision>8</cp:revision>
  <cp:lastPrinted>2020-04-28T07:27:00Z</cp:lastPrinted>
  <dcterms:created xsi:type="dcterms:W3CDTF">2022-05-16T10:41:00Z</dcterms:created>
  <dcterms:modified xsi:type="dcterms:W3CDTF">2023-11-22T11:07:00Z</dcterms:modified>
</cp:coreProperties>
</file>