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9C" w:rsidRDefault="00E60A9C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</w:p>
    <w:p w:rsidR="001319F8" w:rsidRPr="001319F8" w:rsidRDefault="001319F8" w:rsidP="003D0CDA">
      <w:pPr>
        <w:pStyle w:val="Tekstpodstawowy"/>
        <w:numPr>
          <w:ilvl w:val="0"/>
          <w:numId w:val="3"/>
        </w:numPr>
        <w:spacing w:line="240" w:lineRule="exact"/>
      </w:pPr>
      <w:r w:rsidRPr="001319F8">
        <w:t xml:space="preserve">Przedmiotem zamówienia jest  dostawa worków BIG BAG </w:t>
      </w:r>
      <w:r w:rsidRPr="00452D0B">
        <w:rPr>
          <w:b/>
        </w:rPr>
        <w:t>w ilości 20 sztuk,</w:t>
      </w:r>
      <w:r w:rsidRPr="001319F8">
        <w:t xml:space="preserve"> o następujących parametrach :</w:t>
      </w:r>
    </w:p>
    <w:p w:rsidR="00104311" w:rsidRDefault="00104311" w:rsidP="00104311">
      <w:pPr>
        <w:pStyle w:val="Tekstpodstawowy"/>
        <w:numPr>
          <w:ilvl w:val="0"/>
          <w:numId w:val="4"/>
        </w:numPr>
        <w:spacing w:line="240" w:lineRule="exact"/>
      </w:pPr>
      <w:r>
        <w:t>w</w:t>
      </w:r>
      <w:r w:rsidR="001319F8" w:rsidRPr="001319F8">
        <w:t xml:space="preserve">ymiary </w:t>
      </w:r>
      <w:r w:rsidR="00F02635">
        <w:t>9</w:t>
      </w:r>
      <w:r w:rsidR="00493978">
        <w:t>5</w:t>
      </w:r>
      <w:r w:rsidR="00CF559C">
        <w:t xml:space="preserve"> </w:t>
      </w:r>
      <w:r w:rsidR="00F02635">
        <w:t>x</w:t>
      </w:r>
      <w:r w:rsidR="00CF559C">
        <w:t xml:space="preserve"> </w:t>
      </w:r>
      <w:r w:rsidR="00F02635">
        <w:t>9</w:t>
      </w:r>
      <w:r w:rsidR="00493978">
        <w:t>5</w:t>
      </w:r>
      <w:r w:rsidR="00CF559C">
        <w:t xml:space="preserve"> </w:t>
      </w:r>
      <w:r w:rsidR="00F02635">
        <w:t>x</w:t>
      </w:r>
      <w:r w:rsidR="00CF559C">
        <w:t xml:space="preserve"> </w:t>
      </w:r>
      <w:r w:rsidR="00F02635">
        <w:t>150</w:t>
      </w:r>
      <w:r w:rsidR="001319F8" w:rsidRPr="001319F8">
        <w:t>,</w:t>
      </w:r>
      <w:r w:rsidR="00FC4CEE">
        <w:t xml:space="preserve"> </w:t>
      </w:r>
      <w:r w:rsidR="00665B4A">
        <w:t xml:space="preserve"> </w:t>
      </w:r>
      <w:r w:rsidR="00CF559C">
        <w:t>lub zbliżone  (+ /- 5 cm )</w:t>
      </w:r>
    </w:p>
    <w:p w:rsidR="00104311" w:rsidRDefault="001319F8" w:rsidP="00104311">
      <w:pPr>
        <w:pStyle w:val="Tekstpodstawowy"/>
        <w:numPr>
          <w:ilvl w:val="0"/>
          <w:numId w:val="4"/>
        </w:numPr>
        <w:spacing w:line="240" w:lineRule="exact"/>
      </w:pPr>
      <w:r w:rsidRPr="001319F8">
        <w:t xml:space="preserve">tkanina niepowlekana, </w:t>
      </w:r>
    </w:p>
    <w:p w:rsidR="00104311" w:rsidRDefault="001319F8" w:rsidP="00104311">
      <w:pPr>
        <w:pStyle w:val="Tekstpodstawowy"/>
        <w:numPr>
          <w:ilvl w:val="0"/>
          <w:numId w:val="4"/>
        </w:numPr>
        <w:spacing w:line="240" w:lineRule="exact"/>
      </w:pPr>
      <w:r w:rsidRPr="001319F8">
        <w:t xml:space="preserve">góra worka fartuch, dno worka płaskie, </w:t>
      </w:r>
    </w:p>
    <w:p w:rsidR="00104311" w:rsidRDefault="001319F8" w:rsidP="00104311">
      <w:pPr>
        <w:pStyle w:val="Tekstpodstawowy"/>
        <w:numPr>
          <w:ilvl w:val="0"/>
          <w:numId w:val="4"/>
        </w:numPr>
        <w:spacing w:line="240" w:lineRule="exact"/>
      </w:pPr>
      <w:r w:rsidRPr="001319F8">
        <w:t xml:space="preserve">4 uchwyty transportowe po 25 cm, </w:t>
      </w:r>
    </w:p>
    <w:p w:rsidR="00104311" w:rsidRDefault="001319F8" w:rsidP="00104311">
      <w:pPr>
        <w:pStyle w:val="Tekstpodstawowy"/>
        <w:numPr>
          <w:ilvl w:val="0"/>
          <w:numId w:val="4"/>
        </w:numPr>
        <w:spacing w:line="240" w:lineRule="exact"/>
      </w:pPr>
      <w:r w:rsidRPr="001319F8">
        <w:t>koperta na dokumenty A4,</w:t>
      </w:r>
    </w:p>
    <w:p w:rsidR="00452D0B" w:rsidRDefault="001319F8" w:rsidP="00104311">
      <w:pPr>
        <w:pStyle w:val="Tekstpodstawowy"/>
        <w:numPr>
          <w:ilvl w:val="0"/>
          <w:numId w:val="4"/>
        </w:numPr>
        <w:spacing w:line="240" w:lineRule="exact"/>
      </w:pPr>
      <w:bookmarkStart w:id="0" w:name="_GoBack"/>
      <w:bookmarkEnd w:id="0"/>
      <w:r w:rsidRPr="001319F8">
        <w:t>udźwig 1000 kg</w:t>
      </w:r>
      <w:r w:rsidR="00452D0B">
        <w:t>.</w:t>
      </w:r>
    </w:p>
    <w:p w:rsidR="00E60A9C" w:rsidRPr="001319F8" w:rsidRDefault="00E60A9C" w:rsidP="003D0CDA">
      <w:pPr>
        <w:pStyle w:val="Tekstpodstawowy"/>
        <w:numPr>
          <w:ilvl w:val="0"/>
          <w:numId w:val="3"/>
        </w:numPr>
        <w:spacing w:line="240" w:lineRule="exact"/>
      </w:pPr>
      <w:r w:rsidRPr="001319F8">
        <w:t>W cen</w:t>
      </w:r>
      <w:r w:rsidR="00104311">
        <w:t>ie</w:t>
      </w:r>
      <w:r w:rsidRPr="001319F8">
        <w:t xml:space="preserve"> jednostkow</w:t>
      </w:r>
      <w:r w:rsidR="00104311">
        <w:t>ej</w:t>
      </w:r>
      <w:r w:rsidRPr="001319F8">
        <w:t xml:space="preserve"> produktu należy </w:t>
      </w:r>
      <w:r w:rsidR="00104311">
        <w:t xml:space="preserve">uwzględnić </w:t>
      </w:r>
      <w:r w:rsidRPr="001319F8">
        <w:t>koszt dostawy do siedziby  Zamawiającego</w:t>
      </w:r>
      <w:r w:rsidR="00104311">
        <w:t xml:space="preserve">, </w:t>
      </w:r>
      <w:r w:rsidRPr="001319F8">
        <w:t xml:space="preserve"> tj. ul Dworcowa 17D 44-330  Jastrzębie-Zdrój  (woj. śląskie) </w:t>
      </w:r>
    </w:p>
    <w:p w:rsidR="00E60A9C" w:rsidRPr="001319F8" w:rsidRDefault="00E60A9C" w:rsidP="003D0CDA">
      <w:pPr>
        <w:pStyle w:val="NormalnyWeb"/>
        <w:numPr>
          <w:ilvl w:val="0"/>
          <w:numId w:val="3"/>
        </w:numPr>
        <w:spacing w:line="240" w:lineRule="exact"/>
        <w:jc w:val="both"/>
      </w:pPr>
      <w:r w:rsidRPr="001319F8">
        <w:t xml:space="preserve">Termin realizacji usługi - max. 21 dni kalendarzowych od  daty otrzymania zlecenia . </w:t>
      </w:r>
    </w:p>
    <w:p w:rsidR="00E60A9C" w:rsidRPr="001319F8" w:rsidRDefault="00E60A9C" w:rsidP="003D0CDA">
      <w:pPr>
        <w:pStyle w:val="NormalnyWeb"/>
        <w:numPr>
          <w:ilvl w:val="0"/>
          <w:numId w:val="3"/>
        </w:numPr>
        <w:spacing w:line="240" w:lineRule="exact"/>
        <w:jc w:val="both"/>
      </w:pPr>
      <w:r w:rsidRPr="001319F8">
        <w:t xml:space="preserve">Płatność przelewem z odroczonym terminem płatności  (21 dni). </w:t>
      </w:r>
      <w:bookmarkStart w:id="1" w:name="_Hlk8118061"/>
    </w:p>
    <w:bookmarkEnd w:id="1"/>
    <w:p w:rsidR="00E60A9C" w:rsidRPr="001319F8" w:rsidRDefault="00E60A9C" w:rsidP="003D0CDA">
      <w:pPr>
        <w:pStyle w:val="NormalnyWeb"/>
        <w:numPr>
          <w:ilvl w:val="0"/>
          <w:numId w:val="3"/>
        </w:numPr>
        <w:spacing w:line="240" w:lineRule="exact"/>
        <w:jc w:val="both"/>
      </w:pPr>
      <w:r w:rsidRPr="001319F8">
        <w:t xml:space="preserve">Pytania proszę składać za pomocą platformy zakupowej  lub bezpośrednio na e-mail: sekretariat@jzk.jastrzebie.pl </w:t>
      </w:r>
    </w:p>
    <w:p w:rsidR="00E60A9C" w:rsidRPr="001319F8" w:rsidRDefault="00E60A9C" w:rsidP="003D0CDA">
      <w:pPr>
        <w:pStyle w:val="NormalnyWeb"/>
        <w:numPr>
          <w:ilvl w:val="0"/>
          <w:numId w:val="3"/>
        </w:numPr>
        <w:spacing w:line="240" w:lineRule="exact"/>
        <w:jc w:val="both"/>
      </w:pPr>
      <w:r w:rsidRPr="001319F8">
        <w:t>Telefon kontaktowy: 32 4751495 wew. 37</w:t>
      </w:r>
      <w:r w:rsidR="003D0CDA">
        <w:t xml:space="preserve"> lub 533 318 994</w:t>
      </w:r>
      <w:r w:rsidRPr="001319F8">
        <w:t xml:space="preserve"> </w:t>
      </w:r>
      <w:r w:rsidR="003D0CDA">
        <w:t xml:space="preserve"> -</w:t>
      </w:r>
      <w:r w:rsidRPr="001319F8">
        <w:t>Agnieszka Strzępa</w:t>
      </w:r>
    </w:p>
    <w:p w:rsidR="00B81246" w:rsidRPr="001319F8" w:rsidRDefault="00E60A9C" w:rsidP="003D0CDA">
      <w:pPr>
        <w:pStyle w:val="NormalnyWeb"/>
        <w:numPr>
          <w:ilvl w:val="0"/>
          <w:numId w:val="3"/>
        </w:numPr>
        <w:spacing w:line="240" w:lineRule="exact"/>
        <w:jc w:val="both"/>
      </w:pPr>
      <w:r w:rsidRPr="001319F8">
        <w:t>W sprawie problemów technicznych związanych z obsługą platformy Open Nexus należy kontaktować się z Centrum Wsparcia Klienta Open Nexus - tel. 61 679 19 00</w:t>
      </w:r>
    </w:p>
    <w:p w:rsidR="003D0CDA" w:rsidRDefault="00B81246" w:rsidP="003D0CDA">
      <w:pPr>
        <w:pStyle w:val="NormalnyWeb"/>
        <w:numPr>
          <w:ilvl w:val="0"/>
          <w:numId w:val="3"/>
        </w:numPr>
        <w:spacing w:line="240" w:lineRule="exact"/>
        <w:jc w:val="both"/>
        <w:rPr>
          <w:b/>
        </w:rPr>
      </w:pPr>
      <w:r w:rsidRPr="001319F8">
        <w:t>Ofertę należy złożyć</w:t>
      </w:r>
      <w:r w:rsidR="001142EC" w:rsidRPr="001319F8">
        <w:t xml:space="preserve"> za pośrednictwem platformy zakupowej </w:t>
      </w:r>
      <w:r w:rsidRPr="001319F8">
        <w:t xml:space="preserve"> </w:t>
      </w:r>
      <w:r w:rsidRPr="00452D0B">
        <w:rPr>
          <w:b/>
        </w:rPr>
        <w:t>na załączonym formularzu ofertowym.</w:t>
      </w:r>
    </w:p>
    <w:p w:rsidR="00E60A9C" w:rsidRPr="003D0CDA" w:rsidRDefault="003D0CDA" w:rsidP="003D0CDA">
      <w:pPr>
        <w:pStyle w:val="NormalnyWeb"/>
        <w:numPr>
          <w:ilvl w:val="0"/>
          <w:numId w:val="3"/>
        </w:numPr>
        <w:spacing w:line="240" w:lineRule="exact"/>
        <w:jc w:val="both"/>
        <w:rPr>
          <w:bCs/>
        </w:rPr>
      </w:pPr>
      <w:r w:rsidRPr="003D0CDA">
        <w:rPr>
          <w:bCs/>
        </w:rPr>
        <w:t xml:space="preserve">Wraz z formularzem ofertowym należy przesłać specyfikację oferowanego produktu </w:t>
      </w:r>
      <w:r>
        <w:rPr>
          <w:bCs/>
        </w:rPr>
        <w:t>.</w:t>
      </w:r>
      <w:r w:rsidR="00B81246" w:rsidRPr="003D0CDA">
        <w:rPr>
          <w:bCs/>
        </w:rPr>
        <w:t xml:space="preserve"> </w:t>
      </w:r>
      <w:r w:rsidR="00E60A9C" w:rsidRPr="003D0CDA">
        <w:rPr>
          <w:bCs/>
        </w:rPr>
        <w:t xml:space="preserve">    </w:t>
      </w:r>
    </w:p>
    <w:p w:rsidR="00E60A9C" w:rsidRDefault="00E60A9C" w:rsidP="003D0CDA">
      <w:pPr>
        <w:pStyle w:val="NormalnyWeb"/>
        <w:ind w:left="360"/>
        <w:jc w:val="both"/>
      </w:pPr>
      <w:r>
        <w:rPr>
          <w:b/>
          <w:bCs/>
        </w:rPr>
        <w:t>Zamawiający zastrzega sobie prawo do unieważnienia postępowania na każdym jego etapie bez podania  przyczyny.</w:t>
      </w:r>
    </w:p>
    <w:p w:rsidR="00E60A9C" w:rsidRDefault="00E60A9C" w:rsidP="00E60A9C">
      <w:pPr>
        <w:pStyle w:val="NormalnyWeb"/>
        <w:jc w:val="both"/>
      </w:pPr>
    </w:p>
    <w:p w:rsidR="00E60A9C" w:rsidRDefault="00E60A9C" w:rsidP="00E60A9C"/>
    <w:p w:rsidR="00E60A9C" w:rsidRDefault="001319F8" w:rsidP="00E60A9C">
      <w:pPr>
        <w:pStyle w:val="Textbody"/>
        <w:jc w:val="both"/>
      </w:pPr>
      <w:r>
        <w:rPr>
          <w:noProof/>
        </w:rPr>
        <w:drawing>
          <wp:inline distT="0" distB="0" distL="0" distR="0">
            <wp:extent cx="2414270" cy="2255486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962" cy="227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9C" w:rsidRDefault="00E60A9C" w:rsidP="00E60A9C">
      <w:pPr>
        <w:pStyle w:val="Standard"/>
      </w:pPr>
    </w:p>
    <w:p w:rsidR="00E60A9C" w:rsidRDefault="00E60A9C" w:rsidP="00E60A9C">
      <w:pPr>
        <w:pStyle w:val="Standard"/>
      </w:pPr>
    </w:p>
    <w:p w:rsidR="00E60A9C" w:rsidRDefault="00E60A9C" w:rsidP="00E60A9C">
      <w:pPr>
        <w:pStyle w:val="Standard"/>
      </w:pPr>
    </w:p>
    <w:p w:rsidR="00E60A9C" w:rsidRDefault="00E60A9C" w:rsidP="00E60A9C">
      <w:pPr>
        <w:pStyle w:val="Standard"/>
      </w:pPr>
    </w:p>
    <w:p w:rsidR="00E60A9C" w:rsidRDefault="00E60A9C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</w:p>
    <w:p w:rsidR="00B640F5" w:rsidRDefault="00B640F5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</w:p>
    <w:p w:rsidR="00B640F5" w:rsidRPr="00DE448F" w:rsidRDefault="00B640F5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</w:p>
    <w:sectPr w:rsidR="00B640F5" w:rsidRPr="00DE448F" w:rsidSect="00021BE6">
      <w:pgSz w:w="11909" w:h="1684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278"/>
    <w:multiLevelType w:val="hybridMultilevel"/>
    <w:tmpl w:val="5E846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C4135"/>
    <w:multiLevelType w:val="hybridMultilevel"/>
    <w:tmpl w:val="7E20F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D3B62"/>
    <w:multiLevelType w:val="hybridMultilevel"/>
    <w:tmpl w:val="F7564612"/>
    <w:lvl w:ilvl="0" w:tplc="9E525D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076A"/>
    <w:multiLevelType w:val="hybridMultilevel"/>
    <w:tmpl w:val="547EF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16"/>
    <w:rsid w:val="00104311"/>
    <w:rsid w:val="001142EC"/>
    <w:rsid w:val="001319F8"/>
    <w:rsid w:val="002C07BB"/>
    <w:rsid w:val="003D0CDA"/>
    <w:rsid w:val="00451AD8"/>
    <w:rsid w:val="00452D0B"/>
    <w:rsid w:val="00472016"/>
    <w:rsid w:val="00481BAD"/>
    <w:rsid w:val="00493978"/>
    <w:rsid w:val="00665B4A"/>
    <w:rsid w:val="00712A53"/>
    <w:rsid w:val="008566BB"/>
    <w:rsid w:val="008D25E0"/>
    <w:rsid w:val="00A05AAC"/>
    <w:rsid w:val="00A453F3"/>
    <w:rsid w:val="00AB1BFB"/>
    <w:rsid w:val="00AE7D11"/>
    <w:rsid w:val="00B640F5"/>
    <w:rsid w:val="00B81246"/>
    <w:rsid w:val="00C127D0"/>
    <w:rsid w:val="00CE79AD"/>
    <w:rsid w:val="00CF559C"/>
    <w:rsid w:val="00DA51B1"/>
    <w:rsid w:val="00DE448F"/>
    <w:rsid w:val="00E60A9C"/>
    <w:rsid w:val="00F02635"/>
    <w:rsid w:val="00F3078F"/>
    <w:rsid w:val="00FC4CEE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C110"/>
  <w15:chartTrackingRefBased/>
  <w15:docId w15:val="{240F70DA-A299-458C-88FB-5E3A773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016"/>
    <w:pPr>
      <w:spacing w:after="237" w:line="247" w:lineRule="auto"/>
      <w:ind w:left="102" w:right="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72016"/>
    <w:pPr>
      <w:widowControl w:val="0"/>
      <w:suppressLineNumbers/>
      <w:suppressAutoHyphens/>
      <w:spacing w:after="0" w:line="240" w:lineRule="auto"/>
      <w:ind w:left="0" w:right="0"/>
      <w:jc w:val="left"/>
    </w:pPr>
    <w:rPr>
      <w:rFonts w:ascii="Thorndale" w:eastAsia="HG Mincho Light J" w:hAnsi="Thorndale"/>
      <w:szCs w:val="20"/>
    </w:rPr>
  </w:style>
  <w:style w:type="paragraph" w:styleId="Tytu">
    <w:name w:val="Title"/>
    <w:basedOn w:val="Normalny"/>
    <w:link w:val="TytuZnak"/>
    <w:qFormat/>
    <w:rsid w:val="00472016"/>
    <w:pPr>
      <w:spacing w:after="0" w:line="240" w:lineRule="auto"/>
      <w:ind w:left="0" w:right="0"/>
      <w:jc w:val="center"/>
    </w:pPr>
    <w:rPr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720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1BFB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AB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7D0"/>
    <w:pPr>
      <w:ind w:left="720"/>
      <w:contextualSpacing/>
    </w:pPr>
  </w:style>
  <w:style w:type="paragraph" w:customStyle="1" w:styleId="Standard">
    <w:name w:val="Standard"/>
    <w:rsid w:val="00E60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0A9C"/>
    <w:pPr>
      <w:spacing w:after="120"/>
    </w:pPr>
  </w:style>
  <w:style w:type="paragraph" w:styleId="Tekstpodstawowy">
    <w:name w:val="Body Text"/>
    <w:basedOn w:val="Normalny"/>
    <w:link w:val="TekstpodstawowyZnak"/>
    <w:unhideWhenUsed/>
    <w:rsid w:val="001319F8"/>
    <w:pPr>
      <w:suppressAutoHyphens/>
      <w:spacing w:after="0" w:line="240" w:lineRule="auto"/>
      <w:ind w:left="0" w:right="0"/>
    </w:pPr>
    <w:rPr>
      <w:color w:val="auto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19F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Agnieszka</cp:lastModifiedBy>
  <cp:revision>25</cp:revision>
  <cp:lastPrinted>2019-05-07T08:49:00Z</cp:lastPrinted>
  <dcterms:created xsi:type="dcterms:W3CDTF">2019-03-08T10:13:00Z</dcterms:created>
  <dcterms:modified xsi:type="dcterms:W3CDTF">2019-06-04T09:57:00Z</dcterms:modified>
</cp:coreProperties>
</file>