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760" w14:textId="2CE2BD83" w:rsidR="007128D2" w:rsidRPr="007128D2" w:rsidRDefault="007128D2" w:rsidP="006730C2">
      <w:pPr>
        <w:ind w:left="4956"/>
        <w:rPr>
          <w:b/>
          <w:bCs/>
          <w:i/>
          <w:iCs/>
          <w:sz w:val="24"/>
          <w:szCs w:val="24"/>
        </w:rPr>
      </w:pPr>
      <w:r w:rsidRPr="007128D2">
        <w:rPr>
          <w:b/>
          <w:bCs/>
          <w:i/>
          <w:iCs/>
          <w:sz w:val="24"/>
          <w:szCs w:val="24"/>
        </w:rPr>
        <w:t>Załącznik nr 1 do zapytania ofertowego nr PT.2370.2</w:t>
      </w:r>
      <w:r w:rsidR="00CA3662">
        <w:rPr>
          <w:b/>
          <w:bCs/>
          <w:i/>
          <w:iCs/>
          <w:sz w:val="24"/>
          <w:szCs w:val="24"/>
        </w:rPr>
        <w:t>9</w:t>
      </w:r>
      <w:r w:rsidRPr="007128D2">
        <w:rPr>
          <w:b/>
          <w:bCs/>
          <w:i/>
          <w:iCs/>
          <w:sz w:val="24"/>
          <w:szCs w:val="24"/>
        </w:rPr>
        <w:t xml:space="preserve">.2023 </w:t>
      </w:r>
    </w:p>
    <w:p w14:paraId="591E3FF4" w14:textId="77777777" w:rsidR="00690334" w:rsidRPr="00690334" w:rsidRDefault="00690334">
      <w:pPr>
        <w:rPr>
          <w:b/>
          <w:bCs/>
          <w:sz w:val="24"/>
          <w:szCs w:val="24"/>
        </w:rPr>
      </w:pPr>
    </w:p>
    <w:p w14:paraId="37DC45BC" w14:textId="3A38A713" w:rsidR="007128D2" w:rsidRPr="00690334" w:rsidRDefault="006730C2">
      <w:pPr>
        <w:rPr>
          <w:b/>
          <w:bCs/>
          <w:sz w:val="24"/>
          <w:szCs w:val="24"/>
        </w:rPr>
      </w:pPr>
      <w:r w:rsidRPr="00690334">
        <w:rPr>
          <w:b/>
          <w:bCs/>
          <w:sz w:val="24"/>
          <w:szCs w:val="24"/>
        </w:rPr>
        <w:t xml:space="preserve">Parametry techniczne </w:t>
      </w:r>
      <w:r w:rsidR="00CA3662">
        <w:rPr>
          <w:b/>
          <w:bCs/>
          <w:sz w:val="24"/>
          <w:szCs w:val="24"/>
        </w:rPr>
        <w:t xml:space="preserve">obudowy do komputera typu RACK </w:t>
      </w:r>
      <w:r w:rsidRPr="00690334">
        <w:rPr>
          <w:sz w:val="24"/>
          <w:szCs w:val="24"/>
        </w:rPr>
        <w:t>(</w:t>
      </w:r>
      <w:r w:rsidR="007128D2" w:rsidRPr="00690334">
        <w:rPr>
          <w:sz w:val="24"/>
          <w:szCs w:val="24"/>
        </w:rPr>
        <w:t xml:space="preserve">minimalne wymagania techniczne): </w:t>
      </w:r>
    </w:p>
    <w:p w14:paraId="280AD1BE" w14:textId="2339D9D2" w:rsidR="00CA3662" w:rsidRPr="00CA3662" w:rsidRDefault="00CA3662" w:rsidP="0069033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CA3662">
        <w:rPr>
          <w:sz w:val="24"/>
          <w:szCs w:val="24"/>
        </w:rPr>
        <w:t>Obsługiwane płyty główne: ATX, micro ATX, mini ITX</w:t>
      </w:r>
    </w:p>
    <w:p w14:paraId="4D8E6CFF" w14:textId="5B3E1741" w:rsidR="00CA3662" w:rsidRPr="00CA3662" w:rsidRDefault="00CA3662" w:rsidP="00690334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CA3662">
        <w:rPr>
          <w:sz w:val="24"/>
          <w:szCs w:val="24"/>
        </w:rPr>
        <w:t>Przystosowany do głębokości szafy RACK 19”:700mm</w:t>
      </w:r>
    </w:p>
    <w:p w14:paraId="5D05487B" w14:textId="2D8024A6" w:rsidR="006730C2" w:rsidRPr="00CA3662" w:rsidRDefault="006730C2" w:rsidP="00690334">
      <w:pPr>
        <w:pStyle w:val="Akapitzlist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690334">
        <w:rPr>
          <w:sz w:val="24"/>
          <w:szCs w:val="24"/>
        </w:rPr>
        <w:t>Gwarancja</w:t>
      </w:r>
      <w:r w:rsidR="00690334" w:rsidRPr="00690334">
        <w:rPr>
          <w:sz w:val="24"/>
          <w:szCs w:val="24"/>
        </w:rPr>
        <w:t xml:space="preserve"> -</w:t>
      </w:r>
      <w:r w:rsidR="00690334" w:rsidRPr="00690334">
        <w:rPr>
          <w:b/>
          <w:bCs/>
          <w:sz w:val="24"/>
          <w:szCs w:val="24"/>
        </w:rPr>
        <w:t xml:space="preserve"> </w:t>
      </w:r>
      <w:r w:rsidRPr="00690334">
        <w:rPr>
          <w:sz w:val="24"/>
          <w:szCs w:val="24"/>
        </w:rPr>
        <w:t>minimalny okres gwarancyjny 24 miesiące</w:t>
      </w:r>
    </w:p>
    <w:p w14:paraId="3E1E5A6F" w14:textId="77777777" w:rsidR="00CA3662" w:rsidRPr="00690334" w:rsidRDefault="00CA3662" w:rsidP="00CA3662">
      <w:pPr>
        <w:pStyle w:val="Akapitzlist"/>
        <w:spacing w:after="0"/>
        <w:rPr>
          <w:b/>
          <w:bCs/>
          <w:sz w:val="24"/>
          <w:szCs w:val="24"/>
        </w:rPr>
      </w:pPr>
    </w:p>
    <w:p w14:paraId="4A11CF5E" w14:textId="77777777" w:rsidR="00155ECA" w:rsidRPr="00690334" w:rsidRDefault="00155ECA" w:rsidP="006730C2">
      <w:pPr>
        <w:spacing w:after="0"/>
        <w:rPr>
          <w:sz w:val="24"/>
          <w:szCs w:val="24"/>
        </w:rPr>
      </w:pPr>
    </w:p>
    <w:p w14:paraId="2C54C727" w14:textId="332FCAFA" w:rsidR="008B3008" w:rsidRPr="00690334" w:rsidRDefault="00155ECA">
      <w:pPr>
        <w:rPr>
          <w:b/>
          <w:bCs/>
          <w:sz w:val="24"/>
          <w:szCs w:val="24"/>
          <w:u w:val="single"/>
        </w:rPr>
      </w:pPr>
      <w:r w:rsidRPr="00690334">
        <w:rPr>
          <w:b/>
          <w:bCs/>
          <w:sz w:val="24"/>
          <w:szCs w:val="24"/>
          <w:u w:val="single"/>
        </w:rPr>
        <w:t>Wykonawca składając ofertę deklaruję dostarczenie sprzętu fabrycznie nowego, bez śladów użytkowania.  Rok produkcji nie wcześniej niż 2022 r.</w:t>
      </w:r>
      <w:r w:rsidR="006730C2" w:rsidRPr="00690334">
        <w:rPr>
          <w:b/>
          <w:bCs/>
          <w:sz w:val="24"/>
          <w:szCs w:val="24"/>
          <w:u w:val="single"/>
        </w:rPr>
        <w:t xml:space="preserve"> </w:t>
      </w:r>
    </w:p>
    <w:sectPr w:rsidR="008B3008" w:rsidRPr="0069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E00"/>
    <w:multiLevelType w:val="hybridMultilevel"/>
    <w:tmpl w:val="04103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2C"/>
    <w:multiLevelType w:val="hybridMultilevel"/>
    <w:tmpl w:val="64D6E7D2"/>
    <w:lvl w:ilvl="0" w:tplc="51383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14D"/>
    <w:multiLevelType w:val="hybridMultilevel"/>
    <w:tmpl w:val="D6980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27699">
    <w:abstractNumId w:val="0"/>
  </w:num>
  <w:num w:numId="2" w16cid:durableId="1001154991">
    <w:abstractNumId w:val="1"/>
  </w:num>
  <w:num w:numId="3" w16cid:durableId="104918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2"/>
    <w:rsid w:val="000D32C0"/>
    <w:rsid w:val="00155ECA"/>
    <w:rsid w:val="003340EC"/>
    <w:rsid w:val="004A4ACA"/>
    <w:rsid w:val="00591526"/>
    <w:rsid w:val="005B6F5D"/>
    <w:rsid w:val="006730C2"/>
    <w:rsid w:val="00690334"/>
    <w:rsid w:val="007128D2"/>
    <w:rsid w:val="007E41FF"/>
    <w:rsid w:val="00880F8A"/>
    <w:rsid w:val="008B3008"/>
    <w:rsid w:val="00AF0C86"/>
    <w:rsid w:val="00B00ADE"/>
    <w:rsid w:val="00B9560E"/>
    <w:rsid w:val="00BA508F"/>
    <w:rsid w:val="00C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F66"/>
  <w15:chartTrackingRefBased/>
  <w15:docId w15:val="{297AC563-29DD-4207-92EB-1BC53B1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Komenda Powiatowa PSP w Kole</cp:lastModifiedBy>
  <cp:revision>2</cp:revision>
  <cp:lastPrinted>2023-10-09T10:45:00Z</cp:lastPrinted>
  <dcterms:created xsi:type="dcterms:W3CDTF">2023-11-28T21:03:00Z</dcterms:created>
  <dcterms:modified xsi:type="dcterms:W3CDTF">2023-11-28T21:03:00Z</dcterms:modified>
</cp:coreProperties>
</file>