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FBEBA9D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9A5E8D">
        <w:rPr>
          <w:sz w:val="24"/>
          <w:lang w:val="pl-PL"/>
        </w:rPr>
        <w:t>02.11</w:t>
      </w:r>
      <w:r w:rsidR="004E3053">
        <w:rPr>
          <w:sz w:val="24"/>
          <w:lang w:val="pl-PL"/>
        </w:rPr>
        <w:t>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3D9D99A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 xml:space="preserve">Dostawa </w:t>
      </w:r>
      <w:r w:rsidR="004E3053">
        <w:rPr>
          <w:rFonts w:eastAsia="Arial"/>
          <w:b/>
          <w:sz w:val="24"/>
          <w:lang w:eastAsia="pl-PL"/>
        </w:rPr>
        <w:t>leków biologicznych</w:t>
      </w:r>
      <w:r w:rsidR="00EC0375" w:rsidRPr="0039075B">
        <w:rPr>
          <w:i/>
          <w:sz w:val="24"/>
        </w:rPr>
        <w:t>”</w:t>
      </w:r>
    </w:p>
    <w:p w14:paraId="01EEBF5E" w14:textId="2C84BCAB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9A5E8D">
        <w:rPr>
          <w:i/>
          <w:sz w:val="24"/>
        </w:rPr>
        <w:t>43</w:t>
      </w:r>
      <w:r w:rsidR="00963742">
        <w:rPr>
          <w:i/>
          <w:sz w:val="24"/>
        </w:rPr>
        <w:t>/2023</w:t>
      </w:r>
    </w:p>
    <w:p w14:paraId="3F303923" w14:textId="03924F64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9A5E8D">
        <w:rPr>
          <w:i/>
          <w:sz w:val="24"/>
        </w:rPr>
        <w:t>02.11</w:t>
      </w:r>
      <w:r w:rsidR="004E3053">
        <w:rPr>
          <w:i/>
          <w:sz w:val="24"/>
        </w:rPr>
        <w:t>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03FDE34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991C84">
        <w:rPr>
          <w:sz w:val="24"/>
        </w:rPr>
        <w:t xml:space="preserve">Do dnia </w:t>
      </w:r>
      <w:r w:rsidR="009A5E8D">
        <w:rPr>
          <w:sz w:val="24"/>
        </w:rPr>
        <w:t>02.11</w:t>
      </w:r>
      <w:r w:rsidR="004E3053" w:rsidRPr="00991C84">
        <w:rPr>
          <w:sz w:val="24"/>
        </w:rPr>
        <w:t>.</w:t>
      </w:r>
      <w:r w:rsidRPr="00991C84">
        <w:rPr>
          <w:sz w:val="24"/>
        </w:rPr>
        <w:t>2023 r., do godz. 10:00 tj. do wyznaczonego terminu składania ofert, wpłynęł</w:t>
      </w:r>
      <w:r w:rsidR="00672B79">
        <w:rPr>
          <w:sz w:val="24"/>
        </w:rPr>
        <w:t>o 3</w:t>
      </w:r>
      <w:r w:rsidR="00991C84" w:rsidRPr="00991C84">
        <w:rPr>
          <w:sz w:val="24"/>
        </w:rPr>
        <w:t xml:space="preserve"> </w:t>
      </w:r>
      <w:r w:rsidRPr="00991C84">
        <w:rPr>
          <w:sz w:val="24"/>
        </w:rPr>
        <w:t>of</w:t>
      </w:r>
      <w:r w:rsidRPr="00B94C02">
        <w:rPr>
          <w:sz w:val="24"/>
        </w:rPr>
        <w:t>ert</w:t>
      </w:r>
      <w:r w:rsidR="00672B79">
        <w:rPr>
          <w:sz w:val="24"/>
        </w:rPr>
        <w:t>y</w:t>
      </w:r>
      <w:r w:rsidRPr="00B94C02">
        <w:rPr>
          <w:sz w:val="24"/>
        </w:rPr>
        <w:t>,</w:t>
      </w:r>
      <w:r w:rsidRPr="002E0F5A">
        <w:rPr>
          <w:sz w:val="24"/>
        </w:rPr>
        <w:t xml:space="preserve"> zestawienie przedstawia poniższa tabela.</w:t>
      </w:r>
      <w:r w:rsidRPr="005A4B9C">
        <w:rPr>
          <w:sz w:val="24"/>
        </w:rPr>
        <w:t xml:space="preserve"> 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006"/>
        <w:gridCol w:w="1349"/>
        <w:gridCol w:w="1261"/>
        <w:gridCol w:w="1261"/>
        <w:gridCol w:w="1255"/>
        <w:gridCol w:w="1255"/>
      </w:tblGrid>
      <w:tr w:rsidR="009A5E8D" w:rsidRPr="002E0F5A" w14:paraId="4AED1875" w14:textId="695FB828" w:rsidTr="009A5E8D">
        <w:trPr>
          <w:trHeight w:val="420"/>
        </w:trPr>
        <w:tc>
          <w:tcPr>
            <w:tcW w:w="332" w:type="pct"/>
            <w:shd w:val="clear" w:color="000000" w:fill="D9D9D9"/>
            <w:vAlign w:val="center"/>
            <w:hideMark/>
          </w:tcPr>
          <w:p w14:paraId="4F74530F" w14:textId="7777777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nr oferty</w:t>
            </w:r>
          </w:p>
        </w:tc>
        <w:tc>
          <w:tcPr>
            <w:tcW w:w="1495" w:type="pct"/>
            <w:shd w:val="clear" w:color="000000" w:fill="D9D9D9"/>
            <w:vAlign w:val="center"/>
            <w:hideMark/>
          </w:tcPr>
          <w:p w14:paraId="3CA3563E" w14:textId="7777777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Wykonawca</w:t>
            </w:r>
          </w:p>
        </w:tc>
        <w:tc>
          <w:tcPr>
            <w:tcW w:w="671" w:type="pct"/>
            <w:shd w:val="clear" w:color="000000" w:fill="D9D9D9"/>
            <w:vAlign w:val="center"/>
            <w:hideMark/>
          </w:tcPr>
          <w:p w14:paraId="613062A9" w14:textId="7777777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1</w:t>
            </w:r>
          </w:p>
        </w:tc>
        <w:tc>
          <w:tcPr>
            <w:tcW w:w="627" w:type="pct"/>
            <w:shd w:val="clear" w:color="000000" w:fill="D9D9D9"/>
            <w:vAlign w:val="center"/>
            <w:hideMark/>
          </w:tcPr>
          <w:p w14:paraId="1845DAF1" w14:textId="7777777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 2</w:t>
            </w:r>
          </w:p>
        </w:tc>
        <w:tc>
          <w:tcPr>
            <w:tcW w:w="627" w:type="pct"/>
            <w:shd w:val="clear" w:color="000000" w:fill="D9D9D9"/>
            <w:vAlign w:val="center"/>
          </w:tcPr>
          <w:p w14:paraId="38E9C39C" w14:textId="45677729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 xml:space="preserve">Cena p. </w:t>
            </w:r>
            <w:r>
              <w:rPr>
                <w:szCs w:val="22"/>
                <w:lang w:eastAsia="pl-PL"/>
              </w:rPr>
              <w:t>3</w:t>
            </w:r>
          </w:p>
        </w:tc>
        <w:tc>
          <w:tcPr>
            <w:tcW w:w="624" w:type="pct"/>
            <w:shd w:val="clear" w:color="000000" w:fill="D9D9D9"/>
            <w:vAlign w:val="center"/>
          </w:tcPr>
          <w:p w14:paraId="3AC057C8" w14:textId="0912DBFE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Cena p.</w:t>
            </w:r>
            <w:r>
              <w:rPr>
                <w:szCs w:val="22"/>
                <w:lang w:eastAsia="pl-PL"/>
              </w:rPr>
              <w:t xml:space="preserve"> 4</w:t>
            </w:r>
          </w:p>
        </w:tc>
        <w:tc>
          <w:tcPr>
            <w:tcW w:w="624" w:type="pct"/>
            <w:shd w:val="clear" w:color="000000" w:fill="D9D9D9"/>
            <w:vAlign w:val="center"/>
          </w:tcPr>
          <w:p w14:paraId="1828B4CB" w14:textId="778A901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 xml:space="preserve">Cena p. </w:t>
            </w:r>
            <w:r>
              <w:rPr>
                <w:szCs w:val="22"/>
                <w:lang w:eastAsia="pl-PL"/>
              </w:rPr>
              <w:t>5</w:t>
            </w:r>
          </w:p>
        </w:tc>
      </w:tr>
      <w:tr w:rsidR="009A5E8D" w:rsidRPr="002E0F5A" w14:paraId="37428FFA" w14:textId="6CAC968D" w:rsidTr="009A5E8D">
        <w:trPr>
          <w:trHeight w:val="480"/>
        </w:trPr>
        <w:tc>
          <w:tcPr>
            <w:tcW w:w="332" w:type="pct"/>
            <w:shd w:val="clear" w:color="000000" w:fill="D9D9D9"/>
            <w:vAlign w:val="center"/>
            <w:hideMark/>
          </w:tcPr>
          <w:p w14:paraId="04D0103B" w14:textId="77777777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2E0F5A">
              <w:rPr>
                <w:szCs w:val="22"/>
                <w:lang w:eastAsia="pl-PL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5CBA" w14:textId="2008B98B" w:rsidR="009A5E8D" w:rsidRPr="002E0F5A" w:rsidRDefault="004308E9" w:rsidP="009A5E8D">
            <w:pPr>
              <w:suppressAutoHyphens w:val="0"/>
              <w:rPr>
                <w:szCs w:val="22"/>
                <w:lang w:eastAsia="pl-PL"/>
              </w:rPr>
            </w:pPr>
            <w:r w:rsidRPr="004308E9">
              <w:rPr>
                <w:szCs w:val="22"/>
                <w:lang w:eastAsia="pl-PL"/>
              </w:rPr>
              <w:t>Roche Polska Sp. z o. o.</w:t>
            </w:r>
            <w:r>
              <w:rPr>
                <w:szCs w:val="22"/>
                <w:lang w:eastAsia="pl-PL"/>
              </w:rPr>
              <w:t xml:space="preserve">, </w:t>
            </w:r>
            <w:r w:rsidRPr="004308E9">
              <w:rPr>
                <w:szCs w:val="22"/>
                <w:lang w:eastAsia="pl-PL"/>
              </w:rPr>
              <w:t>ul. Domaniewska 28, 02– 672 Warszawa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3F3" w14:textId="25C3FF3B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5CE" w14:textId="7B3B1C92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BF5C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8159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9204" w14:textId="12601EB5" w:rsidR="009A5E8D" w:rsidRPr="002E0F5A" w:rsidRDefault="004308E9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4308E9">
              <w:rPr>
                <w:szCs w:val="22"/>
                <w:lang w:eastAsia="pl-PL"/>
              </w:rPr>
              <w:t>60 276,01</w:t>
            </w:r>
          </w:p>
        </w:tc>
      </w:tr>
      <w:tr w:rsidR="009A5E8D" w:rsidRPr="002E0F5A" w14:paraId="574113C6" w14:textId="77777777" w:rsidTr="009A5E8D">
        <w:trPr>
          <w:trHeight w:val="480"/>
        </w:trPr>
        <w:tc>
          <w:tcPr>
            <w:tcW w:w="332" w:type="pct"/>
            <w:shd w:val="clear" w:color="000000" w:fill="D9D9D9"/>
            <w:vAlign w:val="center"/>
          </w:tcPr>
          <w:p w14:paraId="3A057527" w14:textId="76A08558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C2451" w14:textId="53D5B2C0" w:rsidR="009A5E8D" w:rsidRPr="002E0F5A" w:rsidRDefault="006D23BC" w:rsidP="009A5E8D">
            <w:pPr>
              <w:suppressAutoHyphens w:val="0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C</w:t>
            </w:r>
            <w:r w:rsidRPr="006D23BC">
              <w:rPr>
                <w:szCs w:val="22"/>
                <w:lang w:eastAsia="pl-PL"/>
              </w:rPr>
              <w:t>entrala farmaceutyczna CEFARM SA</w:t>
            </w:r>
            <w:r>
              <w:rPr>
                <w:szCs w:val="22"/>
                <w:lang w:eastAsia="pl-PL"/>
              </w:rPr>
              <w:t xml:space="preserve">, </w:t>
            </w:r>
            <w:r w:rsidRPr="006D23BC">
              <w:rPr>
                <w:szCs w:val="22"/>
                <w:lang w:eastAsia="pl-PL"/>
              </w:rPr>
              <w:t xml:space="preserve">ul. </w:t>
            </w:r>
            <w:r>
              <w:rPr>
                <w:szCs w:val="22"/>
                <w:lang w:eastAsia="pl-PL"/>
              </w:rPr>
              <w:t>J</w:t>
            </w:r>
            <w:r w:rsidRPr="006D23BC">
              <w:rPr>
                <w:szCs w:val="22"/>
                <w:lang w:eastAsia="pl-PL"/>
              </w:rPr>
              <w:t xml:space="preserve">ana </w:t>
            </w:r>
            <w:r>
              <w:rPr>
                <w:szCs w:val="22"/>
                <w:lang w:eastAsia="pl-PL"/>
              </w:rPr>
              <w:t>K</w:t>
            </w:r>
            <w:r w:rsidRPr="006D23BC">
              <w:rPr>
                <w:szCs w:val="22"/>
                <w:lang w:eastAsia="pl-PL"/>
              </w:rPr>
              <w:t>azimierza 16</w:t>
            </w:r>
            <w:r>
              <w:rPr>
                <w:szCs w:val="22"/>
                <w:lang w:eastAsia="pl-PL"/>
              </w:rPr>
              <w:t xml:space="preserve">, </w:t>
            </w:r>
            <w:r w:rsidRPr="006D23BC">
              <w:rPr>
                <w:szCs w:val="22"/>
                <w:lang w:eastAsia="pl-PL"/>
              </w:rPr>
              <w:t xml:space="preserve">01-248 </w:t>
            </w:r>
            <w:r>
              <w:rPr>
                <w:szCs w:val="22"/>
                <w:lang w:eastAsia="pl-PL"/>
              </w:rPr>
              <w:t>W</w:t>
            </w:r>
            <w:r w:rsidRPr="006D23BC">
              <w:rPr>
                <w:szCs w:val="22"/>
                <w:lang w:eastAsia="pl-PL"/>
              </w:rPr>
              <w:t xml:space="preserve">arszawa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EC0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0107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22A3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B0CA" w14:textId="7E633DE2" w:rsidR="009A5E8D" w:rsidRPr="002E0F5A" w:rsidRDefault="006D23BC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6D23BC">
              <w:rPr>
                <w:szCs w:val="22"/>
                <w:lang w:eastAsia="pl-PL"/>
              </w:rPr>
              <w:t>82 772,24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0CAD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</w:tr>
      <w:tr w:rsidR="009A5E8D" w:rsidRPr="002E0F5A" w14:paraId="2AFF8175" w14:textId="77777777" w:rsidTr="009A5E8D">
        <w:trPr>
          <w:trHeight w:val="480"/>
        </w:trPr>
        <w:tc>
          <w:tcPr>
            <w:tcW w:w="332" w:type="pct"/>
            <w:shd w:val="clear" w:color="000000" w:fill="D9D9D9"/>
            <w:vAlign w:val="center"/>
          </w:tcPr>
          <w:p w14:paraId="6446930F" w14:textId="072868D3" w:rsidR="009A5E8D" w:rsidRPr="002E0F5A" w:rsidRDefault="009A5E8D" w:rsidP="009A5E8D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4822A" w14:textId="482AC686" w:rsidR="009A5E8D" w:rsidRPr="002E0F5A" w:rsidRDefault="00672B79" w:rsidP="009A5E8D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672B79">
              <w:rPr>
                <w:szCs w:val="22"/>
                <w:lang w:eastAsia="pl-PL"/>
              </w:rPr>
              <w:t>Urtica</w:t>
            </w:r>
            <w:proofErr w:type="spellEnd"/>
            <w:r w:rsidRPr="00672B79">
              <w:rPr>
                <w:szCs w:val="22"/>
                <w:lang w:eastAsia="pl-PL"/>
              </w:rPr>
              <w:t xml:space="preserve"> Sp. z o.o.</w:t>
            </w:r>
            <w:r>
              <w:rPr>
                <w:szCs w:val="22"/>
                <w:lang w:eastAsia="pl-PL"/>
              </w:rPr>
              <w:t xml:space="preserve">, </w:t>
            </w:r>
            <w:r w:rsidRPr="00672B79">
              <w:rPr>
                <w:szCs w:val="22"/>
                <w:lang w:eastAsia="pl-PL"/>
              </w:rPr>
              <w:t>ul. Krzemieniecka 120</w:t>
            </w:r>
            <w:r>
              <w:rPr>
                <w:szCs w:val="22"/>
                <w:lang w:eastAsia="pl-PL"/>
              </w:rPr>
              <w:t xml:space="preserve">, </w:t>
            </w:r>
            <w:r w:rsidRPr="00672B79">
              <w:rPr>
                <w:szCs w:val="22"/>
                <w:lang w:eastAsia="pl-PL"/>
              </w:rPr>
              <w:t>54-613 Wrocław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553" w14:textId="1DD8077F" w:rsidR="009A5E8D" w:rsidRPr="002E0F5A" w:rsidRDefault="00672B79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rFonts w:ascii="CIDFont+F2" w:hAnsi="CIDFont+F2" w:cs="CIDFont+F2"/>
                <w:sz w:val="24"/>
                <w:lang w:eastAsia="pl-PL"/>
              </w:rPr>
              <w:t>116 984,04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403F" w14:textId="61C085FA" w:rsidR="009A5E8D" w:rsidRPr="002E0F5A" w:rsidRDefault="00672B79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672B79">
              <w:rPr>
                <w:szCs w:val="22"/>
                <w:lang w:eastAsia="pl-PL"/>
              </w:rPr>
              <w:t>40 748,48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791D" w14:textId="1221C12C" w:rsidR="009A5E8D" w:rsidRPr="002E0F5A" w:rsidRDefault="00672B79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672B79">
              <w:rPr>
                <w:szCs w:val="22"/>
                <w:lang w:eastAsia="pl-PL"/>
              </w:rPr>
              <w:t>22 468,59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51A2" w14:textId="27713871" w:rsidR="009A5E8D" w:rsidRPr="002E0F5A" w:rsidRDefault="00672B79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672B79">
              <w:rPr>
                <w:szCs w:val="22"/>
                <w:lang w:eastAsia="pl-PL"/>
              </w:rPr>
              <w:t>85 230,70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96AE" w14:textId="77777777" w:rsidR="009A5E8D" w:rsidRPr="002E0F5A" w:rsidRDefault="009A5E8D" w:rsidP="009A5E8D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</w:tr>
      <w:tr w:rsidR="009A5E8D" w:rsidRPr="002E0F5A" w14:paraId="32DC6048" w14:textId="2DA6616C" w:rsidTr="009A5E8D">
        <w:trPr>
          <w:trHeight w:val="564"/>
        </w:trPr>
        <w:tc>
          <w:tcPr>
            <w:tcW w:w="332" w:type="pct"/>
            <w:shd w:val="clear" w:color="000000" w:fill="D9D9D9"/>
            <w:vAlign w:val="center"/>
            <w:hideMark/>
          </w:tcPr>
          <w:p w14:paraId="0F9A2FE2" w14:textId="77777777" w:rsidR="009A5E8D" w:rsidRPr="002E0F5A" w:rsidRDefault="009A5E8D" w:rsidP="009A5E8D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1495" w:type="pct"/>
            <w:shd w:val="clear" w:color="000000" w:fill="D9D9D9"/>
            <w:vAlign w:val="center"/>
            <w:hideMark/>
          </w:tcPr>
          <w:p w14:paraId="292BA9AD" w14:textId="77777777" w:rsidR="009A5E8D" w:rsidRPr="002E0F5A" w:rsidRDefault="009A5E8D" w:rsidP="009A5E8D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2E0F5A">
              <w:rPr>
                <w:b/>
                <w:bCs/>
                <w:szCs w:val="22"/>
                <w:lang w:eastAsia="pl-PL"/>
              </w:rPr>
              <w:t>Kwota przeznaczona na pakiet (</w:t>
            </w:r>
            <w:r>
              <w:rPr>
                <w:b/>
                <w:bCs/>
                <w:szCs w:val="22"/>
                <w:lang w:eastAsia="pl-PL"/>
              </w:rPr>
              <w:t xml:space="preserve">zł </w:t>
            </w:r>
            <w:r w:rsidRPr="002E0F5A">
              <w:rPr>
                <w:b/>
                <w:bCs/>
                <w:szCs w:val="22"/>
                <w:lang w:eastAsia="pl-PL"/>
              </w:rPr>
              <w:t>brutto)</w:t>
            </w:r>
          </w:p>
        </w:tc>
        <w:tc>
          <w:tcPr>
            <w:tcW w:w="671" w:type="pct"/>
            <w:shd w:val="clear" w:color="000000" w:fill="D9D9D9"/>
            <w:vAlign w:val="center"/>
          </w:tcPr>
          <w:p w14:paraId="0B190AA6" w14:textId="52967F73" w:rsidR="009A5E8D" w:rsidRPr="002E0F5A" w:rsidRDefault="009A5E8D" w:rsidP="009A5E8D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116 9</w:t>
            </w:r>
            <w:r w:rsidR="00DC3E2C">
              <w:rPr>
                <w:b/>
                <w:bCs/>
                <w:szCs w:val="22"/>
                <w:lang w:eastAsia="pl-PL"/>
              </w:rPr>
              <w:t>82</w:t>
            </w:r>
            <w:r>
              <w:rPr>
                <w:b/>
                <w:bCs/>
                <w:szCs w:val="22"/>
                <w:lang w:eastAsia="pl-PL"/>
              </w:rPr>
              <w:t>,84</w:t>
            </w:r>
          </w:p>
        </w:tc>
        <w:tc>
          <w:tcPr>
            <w:tcW w:w="627" w:type="pct"/>
            <w:shd w:val="clear" w:color="000000" w:fill="D9D9D9"/>
            <w:vAlign w:val="center"/>
          </w:tcPr>
          <w:p w14:paraId="5ABA29A4" w14:textId="6B50F30C" w:rsidR="009A5E8D" w:rsidRPr="002E0F5A" w:rsidRDefault="009A5E8D" w:rsidP="009A5E8D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43 720,00</w:t>
            </w:r>
          </w:p>
        </w:tc>
        <w:tc>
          <w:tcPr>
            <w:tcW w:w="627" w:type="pct"/>
            <w:shd w:val="clear" w:color="000000" w:fill="D9D9D9"/>
            <w:vAlign w:val="center"/>
          </w:tcPr>
          <w:p w14:paraId="04F7FC74" w14:textId="4B00788D" w:rsidR="009A5E8D" w:rsidRDefault="009A5E8D" w:rsidP="009A5E8D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24 266,09</w:t>
            </w:r>
          </w:p>
        </w:tc>
        <w:tc>
          <w:tcPr>
            <w:tcW w:w="624" w:type="pct"/>
            <w:shd w:val="clear" w:color="000000" w:fill="D9D9D9"/>
            <w:vAlign w:val="center"/>
          </w:tcPr>
          <w:p w14:paraId="3C6CC253" w14:textId="541247C2" w:rsidR="009A5E8D" w:rsidRDefault="009A5E8D" w:rsidP="009A5E8D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84 839,10</w:t>
            </w:r>
          </w:p>
        </w:tc>
        <w:tc>
          <w:tcPr>
            <w:tcW w:w="624" w:type="pct"/>
            <w:shd w:val="clear" w:color="000000" w:fill="D9D9D9"/>
            <w:vAlign w:val="center"/>
          </w:tcPr>
          <w:p w14:paraId="62F42806" w14:textId="484949BD" w:rsidR="009A5E8D" w:rsidRDefault="009A5E8D" w:rsidP="009A5E8D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60 276,01</w:t>
            </w:r>
          </w:p>
        </w:tc>
      </w:tr>
    </w:tbl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6B6D41BC" w14:textId="77777777" w:rsidR="00783E74" w:rsidRPr="005A4B9C" w:rsidRDefault="00783E74" w:rsidP="00783E74">
      <w:pPr>
        <w:widowControl w:val="0"/>
        <w:suppressAutoHyphens w:val="0"/>
        <w:jc w:val="both"/>
        <w:rPr>
          <w:sz w:val="24"/>
        </w:rPr>
      </w:pPr>
    </w:p>
    <w:p w14:paraId="00156009" w14:textId="77777777" w:rsidR="005F0D35" w:rsidRDefault="005F0D35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4F11E879" w14:textId="77777777" w:rsidR="005F0D35" w:rsidRPr="00BA1DF7" w:rsidRDefault="005F0D35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7D10546E" w14:textId="77777777" w:rsidR="005F0D35" w:rsidRDefault="005F0D35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58ABBEF1" w14:textId="0596AA71" w:rsidR="0051645D" w:rsidRPr="00623387" w:rsidRDefault="0051645D" w:rsidP="0051645D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</w:p>
    <w:p w14:paraId="21A1CF5E" w14:textId="4E064320" w:rsidR="0077270D" w:rsidRPr="00623387" w:rsidRDefault="0077270D" w:rsidP="00D81BF0">
      <w:pPr>
        <w:widowControl w:val="0"/>
        <w:spacing w:line="360" w:lineRule="auto"/>
        <w:ind w:right="68"/>
        <w:rPr>
          <w:sz w:val="24"/>
        </w:rPr>
      </w:pPr>
    </w:p>
    <w:p w14:paraId="66ED8EE3" w14:textId="77777777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F0D35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60426031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308E9"/>
    <w:rsid w:val="0044017F"/>
    <w:rsid w:val="00455E5B"/>
    <w:rsid w:val="00461022"/>
    <w:rsid w:val="00463B77"/>
    <w:rsid w:val="00474757"/>
    <w:rsid w:val="00486A1F"/>
    <w:rsid w:val="004A5203"/>
    <w:rsid w:val="004B33A2"/>
    <w:rsid w:val="004E3053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5F0D35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72B79"/>
    <w:rsid w:val="006A504A"/>
    <w:rsid w:val="006A727B"/>
    <w:rsid w:val="006B4885"/>
    <w:rsid w:val="006D0651"/>
    <w:rsid w:val="006D2309"/>
    <w:rsid w:val="006D23BC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1C84"/>
    <w:rsid w:val="009922D8"/>
    <w:rsid w:val="00993475"/>
    <w:rsid w:val="009945C0"/>
    <w:rsid w:val="009A31B4"/>
    <w:rsid w:val="009A57A5"/>
    <w:rsid w:val="009A5E8D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94C02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C3E2C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128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804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408</cp:revision>
  <cp:lastPrinted>2023-09-08T08:13:00Z</cp:lastPrinted>
  <dcterms:created xsi:type="dcterms:W3CDTF">2021-05-05T07:46:00Z</dcterms:created>
  <dcterms:modified xsi:type="dcterms:W3CDTF">2023-11-02T09:27:00Z</dcterms:modified>
</cp:coreProperties>
</file>