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FED" w:rsidRDefault="00C945D2" w:rsidP="00C36828">
      <w:pPr>
        <w:jc w:val="center"/>
        <w:rPr>
          <w:u w:val="single"/>
        </w:rPr>
      </w:pPr>
      <w:r>
        <w:rPr>
          <w:u w:val="single"/>
        </w:rPr>
        <w:t xml:space="preserve">Załącznik nr 2 do SWZ - </w:t>
      </w:r>
      <w:r w:rsidR="00C36828" w:rsidRPr="00C36828">
        <w:rPr>
          <w:u w:val="single"/>
        </w:rPr>
        <w:t>OPIS PRZEDMIOTU ZAMÓWIENIA</w:t>
      </w:r>
      <w:r w:rsidR="00C36828">
        <w:rPr>
          <w:u w:val="single"/>
        </w:rPr>
        <w:t xml:space="preserve"> </w:t>
      </w:r>
    </w:p>
    <w:p w:rsidR="00C36828" w:rsidRDefault="00C36828" w:rsidP="00C36828">
      <w:pPr>
        <w:jc w:val="center"/>
        <w:rPr>
          <w:u w:val="single"/>
        </w:rPr>
      </w:pPr>
    </w:p>
    <w:p w:rsidR="00C36828" w:rsidRDefault="00C36828" w:rsidP="00C36828">
      <w:pPr>
        <w:pStyle w:val="Akapitzlist"/>
        <w:numPr>
          <w:ilvl w:val="0"/>
          <w:numId w:val="1"/>
        </w:numPr>
      </w:pPr>
      <w:r>
        <w:t xml:space="preserve">Wykonanie analiz niecelowanej </w:t>
      </w:r>
      <w:proofErr w:type="spellStart"/>
      <w:r>
        <w:t>metabolomiki</w:t>
      </w:r>
      <w:proofErr w:type="spellEnd"/>
      <w:r>
        <w:t xml:space="preserve"> z </w:t>
      </w:r>
      <w:r w:rsidR="00E40D11">
        <w:t>2</w:t>
      </w:r>
      <w:bookmarkStart w:id="0" w:name="_GoBack"/>
      <w:bookmarkEnd w:id="0"/>
      <w:r>
        <w:t>000 próbek osocza lub surowicy</w:t>
      </w:r>
    </w:p>
    <w:p w:rsidR="00C36828" w:rsidRDefault="00C36828" w:rsidP="00C36828">
      <w:pPr>
        <w:pStyle w:val="Akapitzlist"/>
        <w:numPr>
          <w:ilvl w:val="0"/>
          <w:numId w:val="1"/>
        </w:numPr>
      </w:pPr>
      <w:r>
        <w:t>Wykonawca zapewnia analizę wszystkich próbek z wykorzystaniem trzech metod:</w:t>
      </w:r>
    </w:p>
    <w:p w:rsidR="00C36828" w:rsidRDefault="00C36828" w:rsidP="00C36828">
      <w:pPr>
        <w:pStyle w:val="Akapitzlist"/>
      </w:pPr>
      <w:r>
        <w:t>GC-TOF MS</w:t>
      </w:r>
    </w:p>
    <w:p w:rsidR="00C36828" w:rsidRDefault="00C36828" w:rsidP="00C36828">
      <w:pPr>
        <w:pStyle w:val="Akapitzlist"/>
      </w:pPr>
      <w:r>
        <w:t>CSH-QTOF MS/MS</w:t>
      </w:r>
    </w:p>
    <w:p w:rsidR="00C36828" w:rsidRDefault="00C36828" w:rsidP="00C36828">
      <w:pPr>
        <w:pStyle w:val="Akapitzlist"/>
      </w:pPr>
      <w:r>
        <w:t>HILIC-QTOF MS/MS</w:t>
      </w:r>
    </w:p>
    <w:p w:rsidR="00C36828" w:rsidRDefault="00C36828" w:rsidP="00C36828">
      <w:pPr>
        <w:pStyle w:val="Akapitzlist"/>
        <w:numPr>
          <w:ilvl w:val="0"/>
          <w:numId w:val="1"/>
        </w:numPr>
      </w:pPr>
      <w:r>
        <w:t>Dla każdej próbki wykonane zostanie identyfikacja minimu</w:t>
      </w:r>
      <w:r w:rsidR="00C945D2">
        <w:t>m</w:t>
      </w:r>
      <w:r>
        <w:t xml:space="preserve"> 200 metabolitów, dla każdej z trzech platform analitycznych</w:t>
      </w:r>
      <w:r w:rsidR="00CE11D3">
        <w:t>.</w:t>
      </w:r>
    </w:p>
    <w:p w:rsidR="00C36828" w:rsidRDefault="00C36828" w:rsidP="00C36828">
      <w:pPr>
        <w:pStyle w:val="Akapitzlist"/>
        <w:numPr>
          <w:ilvl w:val="0"/>
          <w:numId w:val="1"/>
        </w:numPr>
      </w:pPr>
      <w:r>
        <w:t xml:space="preserve">Analizy muszą obejmować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w postaci minimum 15 standardów wewnętrznych</w:t>
      </w:r>
    </w:p>
    <w:p w:rsidR="006159BA" w:rsidRPr="006159BA" w:rsidRDefault="006159BA" w:rsidP="00524CBC"/>
    <w:p w:rsidR="00C36828" w:rsidRDefault="00C36828" w:rsidP="00C36828"/>
    <w:p w:rsidR="00C36828" w:rsidRPr="00C36828" w:rsidRDefault="00C36828" w:rsidP="00C36828"/>
    <w:p w:rsidR="00C36828" w:rsidRDefault="00C36828"/>
    <w:sectPr w:rsidR="00C36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2353B"/>
    <w:multiLevelType w:val="hybridMultilevel"/>
    <w:tmpl w:val="FEAA6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A34ED"/>
    <w:multiLevelType w:val="hybridMultilevel"/>
    <w:tmpl w:val="4606C4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547692"/>
    <w:multiLevelType w:val="hybridMultilevel"/>
    <w:tmpl w:val="FD7E8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70247"/>
    <w:multiLevelType w:val="hybridMultilevel"/>
    <w:tmpl w:val="1160F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828"/>
    <w:rsid w:val="00502FED"/>
    <w:rsid w:val="00524CBC"/>
    <w:rsid w:val="006159BA"/>
    <w:rsid w:val="007260D6"/>
    <w:rsid w:val="00C36828"/>
    <w:rsid w:val="00C945D2"/>
    <w:rsid w:val="00CE11D3"/>
    <w:rsid w:val="00E4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EC2A"/>
  <w15:chartTrackingRefBased/>
  <w15:docId w15:val="{C47D7941-1F47-466C-8B97-399A6459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8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4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Medical University of Bialystok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Citko</dc:creator>
  <cp:keywords/>
  <dc:description/>
  <cp:lastModifiedBy>Anna Citko</cp:lastModifiedBy>
  <cp:revision>9</cp:revision>
  <cp:lastPrinted>2022-05-19T07:30:00Z</cp:lastPrinted>
  <dcterms:created xsi:type="dcterms:W3CDTF">2022-05-18T07:07:00Z</dcterms:created>
  <dcterms:modified xsi:type="dcterms:W3CDTF">2023-05-29T07:36:00Z</dcterms:modified>
</cp:coreProperties>
</file>