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  <w:bookmarkStart w:id="0" w:name="_GoBack"/>
      <w:bookmarkEnd w:id="0"/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1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1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66E97DF1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</w:t>
      </w:r>
      <w:r w:rsidR="001D7972">
        <w:rPr>
          <w:rFonts w:asciiTheme="majorHAnsi" w:eastAsia="Times New Roman" w:hAnsiTheme="majorHAnsi" w:cstheme="majorHAnsi"/>
          <w:sz w:val="20"/>
          <w:szCs w:val="20"/>
        </w:rPr>
        <w:t>ków w Żywcu – dostawy: zadanie 3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="001D7972">
        <w:rPr>
          <w:rFonts w:asciiTheme="majorHAnsi" w:eastAsia="Times New Roman" w:hAnsiTheme="majorHAnsi" w:cstheme="majorHAnsi"/>
          <w:sz w:val="20"/>
          <w:szCs w:val="20"/>
        </w:rPr>
        <w:t>Wymiana dmuchaw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1D7972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0C6F71A3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F1E2F">
      <w:rPr>
        <w:rFonts w:asciiTheme="majorHAnsi" w:eastAsia="Times New Roman" w:hAnsiTheme="majorHAnsi" w:cstheme="majorHAnsi"/>
        <w:sz w:val="20"/>
        <w:szCs w:val="20"/>
      </w:rPr>
      <w:t>Rozbudowa oraz modernizacja oczyszczalni ście</w:t>
    </w:r>
    <w:r w:rsidR="00EE7969">
      <w:rPr>
        <w:rFonts w:asciiTheme="majorHAnsi" w:eastAsia="Times New Roman" w:hAnsiTheme="majorHAnsi" w:cstheme="majorHAnsi"/>
        <w:sz w:val="20"/>
        <w:szCs w:val="20"/>
      </w:rPr>
      <w:t>ków w Żywcu – dostawy: zadanie 3- wymiana dmuchaw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C5840"/>
    <w:rsid w:val="001D7972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EA4102"/>
    <w:rsid w:val="00E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Pawel Stachura</cp:lastModifiedBy>
  <cp:revision>17</cp:revision>
  <dcterms:created xsi:type="dcterms:W3CDTF">2021-05-05T06:53:00Z</dcterms:created>
  <dcterms:modified xsi:type="dcterms:W3CDTF">2023-12-22T10:06:00Z</dcterms:modified>
</cp:coreProperties>
</file>