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49EC" w14:textId="77777777" w:rsidR="00DE71EF" w:rsidRPr="00DE71EF" w:rsidRDefault="00DE71EF" w:rsidP="00DE71EF">
      <w:pPr>
        <w:tabs>
          <w:tab w:val="left" w:pos="9356"/>
        </w:tabs>
        <w:suppressAutoHyphens/>
        <w:spacing w:after="0" w:line="240" w:lineRule="auto"/>
        <w:jc w:val="center"/>
        <w:rPr>
          <w:rFonts w:ascii="Times New Roman" w:eastAsia="Times New Roman" w:hAnsi="Times New Roman" w:cs="Times New Roman"/>
          <w:b/>
          <w:sz w:val="40"/>
          <w:szCs w:val="20"/>
        </w:rPr>
      </w:pPr>
    </w:p>
    <w:p w14:paraId="0DF1C1D2" w14:textId="77777777" w:rsidR="00DE71EF" w:rsidRPr="00DE71EF" w:rsidRDefault="00DE71EF" w:rsidP="00DE71EF">
      <w:pPr>
        <w:tabs>
          <w:tab w:val="left" w:pos="9356"/>
        </w:tabs>
        <w:suppressAutoHyphens/>
        <w:spacing w:after="0" w:line="240" w:lineRule="auto"/>
        <w:jc w:val="center"/>
        <w:rPr>
          <w:rFonts w:ascii="Times New Roman" w:eastAsia="Times New Roman" w:hAnsi="Times New Roman" w:cs="Times New Roman"/>
          <w:b/>
          <w:sz w:val="40"/>
          <w:szCs w:val="20"/>
        </w:rPr>
      </w:pPr>
    </w:p>
    <w:p w14:paraId="0EA55C06" w14:textId="77777777" w:rsidR="00DE71EF" w:rsidRPr="00DE71EF" w:rsidRDefault="00DE71EF" w:rsidP="00DE71EF">
      <w:pPr>
        <w:tabs>
          <w:tab w:val="left" w:pos="9356"/>
        </w:tabs>
        <w:suppressAutoHyphens/>
        <w:spacing w:after="0" w:line="240" w:lineRule="auto"/>
        <w:jc w:val="center"/>
        <w:rPr>
          <w:rFonts w:ascii="Times New Roman" w:eastAsia="Times New Roman" w:hAnsi="Times New Roman" w:cs="Times New Roman"/>
          <w:b/>
          <w:sz w:val="36"/>
          <w:szCs w:val="36"/>
        </w:rPr>
      </w:pPr>
      <w:r w:rsidRPr="00DE71EF">
        <w:rPr>
          <w:rFonts w:ascii="Times New Roman" w:eastAsia="Times New Roman" w:hAnsi="Times New Roman" w:cs="Times New Roman"/>
          <w:b/>
          <w:sz w:val="36"/>
          <w:szCs w:val="36"/>
        </w:rPr>
        <w:t>POMORSKIE CENTRUM REUMATOLOGICZNE</w:t>
      </w:r>
    </w:p>
    <w:p w14:paraId="78C817A3"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36"/>
          <w:szCs w:val="36"/>
          <w:lang w:eastAsia="pl-PL"/>
        </w:rPr>
      </w:pPr>
      <w:r w:rsidRPr="00DE71EF">
        <w:rPr>
          <w:rFonts w:ascii="Times New Roman" w:eastAsia="Times New Roman" w:hAnsi="Times New Roman" w:cs="Times New Roman"/>
          <w:b/>
          <w:sz w:val="36"/>
          <w:szCs w:val="36"/>
          <w:lang w:eastAsia="pl-PL"/>
        </w:rPr>
        <w:t xml:space="preserve">IM. DR JADWIGI TITZ – KOSKO </w:t>
      </w:r>
    </w:p>
    <w:p w14:paraId="2F3FB0AB"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36"/>
          <w:szCs w:val="36"/>
          <w:lang w:eastAsia="pl-PL"/>
        </w:rPr>
      </w:pPr>
      <w:r w:rsidRPr="00DE71EF">
        <w:rPr>
          <w:rFonts w:ascii="Times New Roman" w:eastAsia="Times New Roman" w:hAnsi="Times New Roman" w:cs="Times New Roman"/>
          <w:b/>
          <w:sz w:val="36"/>
          <w:szCs w:val="36"/>
          <w:lang w:eastAsia="pl-PL"/>
        </w:rPr>
        <w:t>W SOPOCIE SP. Z O. O.</w:t>
      </w:r>
    </w:p>
    <w:p w14:paraId="39694BB1"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UL. GRUNWALDZKA 1-3</w:t>
      </w:r>
    </w:p>
    <w:p w14:paraId="1789884A"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81-759 SOPOT</w:t>
      </w:r>
    </w:p>
    <w:p w14:paraId="123E4133"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 xml:space="preserve">TEL: 58 555-75-20 </w:t>
      </w:r>
    </w:p>
    <w:p w14:paraId="7957EB7C"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FAX: 58 551-14-26</w:t>
      </w:r>
    </w:p>
    <w:p w14:paraId="3CF1E976" w14:textId="77777777" w:rsidR="00DE71EF" w:rsidRPr="00DE71EF" w:rsidRDefault="00DE71EF" w:rsidP="00DE71EF">
      <w:pPr>
        <w:suppressAutoHyphens/>
        <w:spacing w:after="0" w:line="240" w:lineRule="auto"/>
        <w:ind w:left="3540"/>
        <w:rPr>
          <w:rFonts w:ascii="Times New Roman" w:eastAsia="Times New Roman" w:hAnsi="Times New Roman" w:cs="Times New Roman"/>
          <w:b/>
          <w:sz w:val="24"/>
          <w:szCs w:val="24"/>
          <w:lang w:eastAsia="pl-PL"/>
        </w:rPr>
      </w:pPr>
    </w:p>
    <w:p w14:paraId="27961F9F" w14:textId="77777777" w:rsidR="00DE71EF" w:rsidRPr="00DE71EF" w:rsidRDefault="00DE71EF" w:rsidP="00DE71EF">
      <w:pPr>
        <w:suppressAutoHyphens/>
        <w:spacing w:after="0" w:line="240" w:lineRule="auto"/>
        <w:ind w:left="3540"/>
        <w:rPr>
          <w:rFonts w:ascii="Times New Roman" w:eastAsia="Times New Roman" w:hAnsi="Times New Roman" w:cs="Times New Roman"/>
          <w:b/>
          <w:sz w:val="24"/>
          <w:szCs w:val="24"/>
          <w:lang w:eastAsia="pl-PL"/>
        </w:rPr>
      </w:pPr>
    </w:p>
    <w:p w14:paraId="4547E2BD"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71D24D8A" w14:textId="1C914B5D" w:rsidR="00DE71EF" w:rsidRPr="00DE71EF" w:rsidRDefault="00DE71EF" w:rsidP="00DE71EF">
      <w:pPr>
        <w:suppressAutoHyphens/>
        <w:spacing w:after="0" w:line="240" w:lineRule="auto"/>
        <w:ind w:left="142" w:hanging="142"/>
        <w:rPr>
          <w:rFonts w:ascii="Times New Roman" w:eastAsia="Times New Roman" w:hAnsi="Times New Roman" w:cs="Times New Roman"/>
          <w:sz w:val="32"/>
          <w:szCs w:val="24"/>
          <w:lang w:eastAsia="pl-PL"/>
        </w:rPr>
      </w:pPr>
      <w:r w:rsidRPr="00DE71EF">
        <w:rPr>
          <w:rFonts w:ascii="Times New Roman" w:eastAsia="Times New Roman" w:hAnsi="Times New Roman" w:cs="Times New Roman"/>
          <w:b/>
          <w:sz w:val="32"/>
          <w:szCs w:val="24"/>
          <w:lang w:eastAsia="pl-PL"/>
        </w:rPr>
        <w:t>ZNAK: 1-TP-24</w:t>
      </w:r>
      <w:r w:rsidRPr="00DE71EF">
        <w:rPr>
          <w:rFonts w:ascii="Times New Roman" w:eastAsia="Times New Roman" w:hAnsi="Times New Roman" w:cs="Times New Roman"/>
          <w:sz w:val="32"/>
          <w:szCs w:val="24"/>
          <w:lang w:eastAsia="pl-PL"/>
        </w:rPr>
        <w:t xml:space="preserve">                                </w:t>
      </w:r>
      <w:r w:rsidRPr="00DE71EF">
        <w:rPr>
          <w:rFonts w:ascii="Times New Roman" w:eastAsia="Times New Roman" w:hAnsi="Times New Roman" w:cs="Times New Roman"/>
          <w:sz w:val="32"/>
          <w:szCs w:val="24"/>
          <w:lang w:eastAsia="pl-PL"/>
        </w:rPr>
        <w:tab/>
      </w:r>
      <w:r w:rsidRPr="00DE71EF">
        <w:rPr>
          <w:rFonts w:ascii="Times New Roman" w:eastAsia="Times New Roman" w:hAnsi="Times New Roman" w:cs="Times New Roman"/>
          <w:sz w:val="32"/>
          <w:szCs w:val="24"/>
          <w:lang w:eastAsia="pl-PL"/>
        </w:rPr>
        <w:tab/>
      </w:r>
      <w:r w:rsidRPr="00DE71EF">
        <w:rPr>
          <w:rFonts w:ascii="Times New Roman" w:eastAsia="Times New Roman" w:hAnsi="Times New Roman" w:cs="Times New Roman"/>
          <w:sz w:val="32"/>
          <w:szCs w:val="24"/>
          <w:lang w:eastAsia="pl-PL"/>
        </w:rPr>
        <w:tab/>
      </w:r>
      <w:r w:rsidR="0064178A">
        <w:rPr>
          <w:rFonts w:ascii="Times New Roman" w:eastAsia="Times New Roman" w:hAnsi="Times New Roman" w:cs="Times New Roman"/>
          <w:sz w:val="32"/>
          <w:szCs w:val="24"/>
          <w:lang w:eastAsia="pl-PL"/>
        </w:rPr>
        <w:t>20</w:t>
      </w:r>
      <w:r w:rsidRPr="00DE71EF">
        <w:rPr>
          <w:rFonts w:ascii="Times New Roman" w:eastAsia="Times New Roman" w:hAnsi="Times New Roman" w:cs="Times New Roman"/>
          <w:sz w:val="32"/>
          <w:szCs w:val="24"/>
          <w:lang w:eastAsia="pl-PL"/>
        </w:rPr>
        <w:t xml:space="preserve"> LUTEGO 2024</w:t>
      </w:r>
      <w:r w:rsidRPr="00DE71EF">
        <w:rPr>
          <w:rFonts w:ascii="Times New Roman" w:eastAsia="Times New Roman" w:hAnsi="Times New Roman" w:cs="Times New Roman"/>
          <w:sz w:val="32"/>
          <w:szCs w:val="32"/>
          <w:lang w:eastAsia="pl-PL"/>
        </w:rPr>
        <w:t xml:space="preserve"> R.</w:t>
      </w:r>
      <w:r w:rsidRPr="00DE71EF">
        <w:rPr>
          <w:rFonts w:ascii="Times New Roman" w:eastAsia="Times New Roman" w:hAnsi="Times New Roman" w:cs="Times New Roman"/>
          <w:sz w:val="32"/>
          <w:szCs w:val="24"/>
          <w:lang w:eastAsia="pl-PL"/>
        </w:rPr>
        <w:t xml:space="preserve">        </w:t>
      </w:r>
    </w:p>
    <w:p w14:paraId="2BF5A204" w14:textId="77777777" w:rsidR="00DE71EF" w:rsidRPr="00DE71EF" w:rsidRDefault="00DE71EF" w:rsidP="00DE71EF">
      <w:pPr>
        <w:suppressAutoHyphens/>
        <w:spacing w:after="0" w:line="240" w:lineRule="auto"/>
        <w:ind w:left="142" w:hanging="142"/>
        <w:rPr>
          <w:rFonts w:ascii="Times New Roman" w:eastAsia="Times New Roman" w:hAnsi="Times New Roman" w:cs="Times New Roman"/>
          <w:sz w:val="32"/>
          <w:szCs w:val="24"/>
          <w:lang w:eastAsia="pl-PL"/>
        </w:rPr>
      </w:pPr>
      <w:r w:rsidRPr="00DE71EF">
        <w:rPr>
          <w:rFonts w:ascii="Times New Roman" w:eastAsia="Times New Roman" w:hAnsi="Times New Roman" w:cs="Times New Roman"/>
          <w:color w:val="FF0000"/>
          <w:sz w:val="32"/>
          <w:szCs w:val="24"/>
          <w:lang w:eastAsia="pl-PL"/>
        </w:rPr>
        <w:t xml:space="preserve">  </w:t>
      </w:r>
    </w:p>
    <w:p w14:paraId="0955491A" w14:textId="77777777" w:rsidR="00DE71EF" w:rsidRPr="00DE71EF" w:rsidRDefault="00DE71EF" w:rsidP="00DE71EF">
      <w:pPr>
        <w:suppressAutoHyphens/>
        <w:spacing w:after="0" w:line="240" w:lineRule="auto"/>
        <w:rPr>
          <w:rFonts w:ascii="Times New Roman" w:eastAsia="Times New Roman" w:hAnsi="Times New Roman" w:cs="Times New Roman"/>
          <w:b/>
          <w:sz w:val="28"/>
          <w:szCs w:val="28"/>
          <w:lang w:eastAsia="pl-PL"/>
        </w:rPr>
      </w:pPr>
      <w:r w:rsidRPr="00DE71EF">
        <w:rPr>
          <w:rFonts w:ascii="Times New Roman" w:eastAsia="Times New Roman" w:hAnsi="Times New Roman" w:cs="Times New Roman"/>
          <w:sz w:val="28"/>
          <w:szCs w:val="28"/>
          <w:lang w:eastAsia="pl-PL"/>
        </w:rPr>
        <w:t>Znak akt: DZP.K.K.282.1.2024</w:t>
      </w:r>
      <w:r w:rsidRPr="00DE71EF">
        <w:rPr>
          <w:rFonts w:ascii="Times New Roman" w:eastAsia="Times New Roman" w:hAnsi="Times New Roman" w:cs="Times New Roman"/>
          <w:b/>
          <w:sz w:val="28"/>
          <w:szCs w:val="28"/>
          <w:lang w:eastAsia="pl-PL"/>
        </w:rPr>
        <w:tab/>
        <w:t xml:space="preserve">                      </w:t>
      </w:r>
    </w:p>
    <w:p w14:paraId="27E20F29" w14:textId="77777777" w:rsidR="00DE71EF" w:rsidRPr="00DE71EF" w:rsidRDefault="00DE71EF" w:rsidP="00DE71EF">
      <w:pPr>
        <w:suppressAutoHyphens/>
        <w:spacing w:after="0" w:line="240" w:lineRule="auto"/>
        <w:rPr>
          <w:rFonts w:ascii="Times New Roman" w:eastAsia="Times New Roman" w:hAnsi="Times New Roman" w:cs="Times New Roman"/>
          <w:color w:val="FF0000"/>
          <w:sz w:val="24"/>
          <w:szCs w:val="24"/>
          <w:lang w:eastAsia="pl-PL"/>
        </w:rPr>
      </w:pPr>
    </w:p>
    <w:p w14:paraId="266C71E3" w14:textId="77777777" w:rsidR="00DE71EF" w:rsidRPr="00DE71EF" w:rsidRDefault="00DE71EF" w:rsidP="00DE71EF">
      <w:pPr>
        <w:suppressAutoHyphens/>
        <w:spacing w:after="0" w:line="240" w:lineRule="auto"/>
        <w:rPr>
          <w:rFonts w:ascii="Times New Roman" w:eastAsia="Times New Roman" w:hAnsi="Times New Roman" w:cs="Times New Roman"/>
          <w:color w:val="FF0000"/>
          <w:sz w:val="24"/>
          <w:szCs w:val="24"/>
          <w:lang w:eastAsia="pl-PL"/>
        </w:rPr>
      </w:pPr>
    </w:p>
    <w:p w14:paraId="2959CAB6"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74C27943"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40"/>
          <w:szCs w:val="24"/>
          <w:lang w:eastAsia="pl-PL"/>
        </w:rPr>
      </w:pPr>
      <w:r w:rsidRPr="00DE71EF">
        <w:rPr>
          <w:rFonts w:ascii="Times New Roman" w:eastAsia="Times New Roman" w:hAnsi="Times New Roman" w:cs="Times New Roman"/>
          <w:b/>
          <w:sz w:val="40"/>
          <w:szCs w:val="24"/>
          <w:lang w:eastAsia="pl-PL"/>
        </w:rPr>
        <w:t>SPECYFIKACJA WARUNKÓW ZAMÓWIENIA</w:t>
      </w:r>
    </w:p>
    <w:p w14:paraId="63B2F4AD" w14:textId="4E5D18AD" w:rsidR="00DE71EF" w:rsidRPr="000117EA" w:rsidRDefault="000117EA" w:rsidP="000117EA">
      <w:pPr>
        <w:suppressAutoHyphens/>
        <w:spacing w:after="0" w:line="240" w:lineRule="auto"/>
        <w:jc w:val="center"/>
        <w:rPr>
          <w:rFonts w:ascii="Times New Roman" w:eastAsia="Times New Roman" w:hAnsi="Times New Roman" w:cs="Times New Roman"/>
          <w:b/>
          <w:bCs/>
          <w:color w:val="FF0000"/>
          <w:sz w:val="28"/>
          <w:szCs w:val="28"/>
          <w:u w:val="single"/>
          <w:lang w:eastAsia="pl-PL"/>
        </w:rPr>
      </w:pPr>
      <w:r w:rsidRPr="000117EA">
        <w:rPr>
          <w:rFonts w:ascii="Times New Roman" w:eastAsia="Times New Roman" w:hAnsi="Times New Roman" w:cs="Times New Roman"/>
          <w:b/>
          <w:bCs/>
          <w:color w:val="FF0000"/>
          <w:sz w:val="28"/>
          <w:szCs w:val="28"/>
          <w:u w:val="single"/>
          <w:lang w:eastAsia="pl-PL"/>
        </w:rPr>
        <w:t>modyfikacja treści z dnia 2</w:t>
      </w:r>
      <w:r w:rsidR="00CE2493">
        <w:rPr>
          <w:rFonts w:ascii="Times New Roman" w:eastAsia="Times New Roman" w:hAnsi="Times New Roman" w:cs="Times New Roman"/>
          <w:b/>
          <w:bCs/>
          <w:color w:val="FF0000"/>
          <w:sz w:val="28"/>
          <w:szCs w:val="28"/>
          <w:u w:val="single"/>
          <w:lang w:eastAsia="pl-PL"/>
        </w:rPr>
        <w:t>9</w:t>
      </w:r>
      <w:r w:rsidRPr="000117EA">
        <w:rPr>
          <w:rFonts w:ascii="Times New Roman" w:eastAsia="Times New Roman" w:hAnsi="Times New Roman" w:cs="Times New Roman"/>
          <w:b/>
          <w:bCs/>
          <w:color w:val="FF0000"/>
          <w:sz w:val="28"/>
          <w:szCs w:val="28"/>
          <w:u w:val="single"/>
          <w:lang w:eastAsia="pl-PL"/>
        </w:rPr>
        <w:t>.02.2024 r.</w:t>
      </w:r>
    </w:p>
    <w:p w14:paraId="63617C11"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2DE1959B"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423537B2" w14:textId="77777777" w:rsidR="00DE71EF" w:rsidRPr="00DE71EF" w:rsidRDefault="00DE71EF" w:rsidP="00DE71EF">
      <w:pPr>
        <w:suppressAutoHyphens/>
        <w:spacing w:after="0" w:line="240" w:lineRule="auto"/>
        <w:jc w:val="center"/>
        <w:rPr>
          <w:rFonts w:ascii="Times New Roman" w:eastAsia="Times New Roman" w:hAnsi="Times New Roman" w:cs="Times New Roman"/>
          <w:i/>
          <w:sz w:val="24"/>
          <w:szCs w:val="24"/>
          <w:lang w:eastAsia="pl-PL"/>
        </w:rPr>
      </w:pP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i/>
          <w:sz w:val="24"/>
          <w:szCs w:val="24"/>
          <w:lang w:eastAsia="pl-PL"/>
        </w:rPr>
        <w:t>PREZESA ZARZĄDU</w:t>
      </w:r>
    </w:p>
    <w:p w14:paraId="0EA68015" w14:textId="77777777" w:rsidR="00DE71EF" w:rsidRPr="00DE71EF" w:rsidRDefault="00DE71EF" w:rsidP="00DE71EF">
      <w:pPr>
        <w:suppressAutoHyphens/>
        <w:spacing w:after="0" w:line="240" w:lineRule="auto"/>
        <w:jc w:val="center"/>
        <w:rPr>
          <w:rFonts w:ascii="Times New Roman" w:eastAsia="Times New Roman" w:hAnsi="Times New Roman" w:cs="Times New Roman"/>
          <w:i/>
          <w:sz w:val="24"/>
          <w:szCs w:val="24"/>
          <w:lang w:eastAsia="pl-PL"/>
        </w:rPr>
      </w:pPr>
    </w:p>
    <w:p w14:paraId="248C65FF"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24"/>
          <w:szCs w:val="24"/>
          <w:lang w:eastAsia="pl-PL"/>
        </w:rPr>
      </w:pPr>
      <w:r w:rsidRPr="00DE71EF">
        <w:rPr>
          <w:rFonts w:ascii="Times New Roman" w:eastAsia="Times New Roman" w:hAnsi="Times New Roman" w:cs="Times New Roman"/>
          <w:sz w:val="24"/>
          <w:szCs w:val="24"/>
          <w:lang w:eastAsia="pl-PL"/>
        </w:rPr>
        <w:t>ZATWIERDZONA PRZEZ:</w:t>
      </w:r>
      <w:r w:rsidRPr="00DE71EF">
        <w:rPr>
          <w:rFonts w:ascii="Times New Roman" w:eastAsia="Times New Roman" w:hAnsi="Times New Roman" w:cs="Times New Roman"/>
          <w:b/>
          <w:sz w:val="24"/>
          <w:szCs w:val="24"/>
          <w:lang w:eastAsia="pl-PL"/>
        </w:rPr>
        <w:t xml:space="preserve">  </w:t>
      </w:r>
      <w:r w:rsidRPr="00DE71EF">
        <w:rPr>
          <w:rFonts w:ascii="Times New Roman" w:eastAsia="Times New Roman" w:hAnsi="Times New Roman" w:cs="Times New Roman"/>
          <w:b/>
          <w:sz w:val="24"/>
          <w:szCs w:val="24"/>
          <w:lang w:eastAsia="pl-PL"/>
        </w:rPr>
        <w:tab/>
      </w:r>
      <w:r w:rsidRPr="00DE71EF">
        <w:rPr>
          <w:rFonts w:ascii="Times New Roman" w:eastAsia="Times New Roman" w:hAnsi="Times New Roman" w:cs="Times New Roman"/>
          <w:b/>
          <w:sz w:val="24"/>
          <w:szCs w:val="24"/>
          <w:lang w:eastAsia="pl-PL"/>
        </w:rPr>
        <w:tab/>
      </w:r>
      <w:r w:rsidRPr="00DE71EF">
        <w:rPr>
          <w:rFonts w:ascii="Times New Roman" w:eastAsia="Times New Roman" w:hAnsi="Times New Roman" w:cs="Times New Roman"/>
          <w:b/>
          <w:sz w:val="24"/>
          <w:szCs w:val="24"/>
          <w:lang w:eastAsia="pl-PL"/>
        </w:rPr>
        <w:tab/>
      </w:r>
      <w:r w:rsidRPr="00DE71EF">
        <w:rPr>
          <w:rFonts w:ascii="Times New Roman" w:eastAsia="Times New Roman" w:hAnsi="Times New Roman" w:cs="Times New Roman"/>
          <w:i/>
          <w:sz w:val="24"/>
          <w:szCs w:val="24"/>
          <w:lang w:eastAsia="pl-PL"/>
        </w:rPr>
        <w:t>Tomasza Augustyniaka</w:t>
      </w:r>
    </w:p>
    <w:p w14:paraId="39319C3D"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32"/>
          <w:szCs w:val="24"/>
          <w:lang w:eastAsia="pl-PL"/>
        </w:rPr>
      </w:pP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p>
    <w:p w14:paraId="3F439744" w14:textId="77777777" w:rsidR="00DE71EF" w:rsidRPr="00DE71EF" w:rsidRDefault="00DE71EF" w:rsidP="00DE71EF">
      <w:pPr>
        <w:suppressAutoHyphens/>
        <w:spacing w:after="0" w:line="240" w:lineRule="auto"/>
        <w:rPr>
          <w:rFonts w:ascii="Times New Roman" w:eastAsia="Times New Roman" w:hAnsi="Times New Roman" w:cs="Times New Roman"/>
          <w:b/>
          <w:sz w:val="24"/>
          <w:szCs w:val="24"/>
          <w:lang w:eastAsia="pl-PL"/>
        </w:rPr>
      </w:pPr>
    </w:p>
    <w:p w14:paraId="1F0EF401" w14:textId="77777777" w:rsidR="00DE71EF" w:rsidRPr="00DE71EF" w:rsidRDefault="00DE71EF" w:rsidP="00DE71EF">
      <w:pPr>
        <w:suppressAutoHyphens/>
        <w:spacing w:after="0" w:line="240" w:lineRule="auto"/>
        <w:rPr>
          <w:rFonts w:ascii="Times New Roman" w:eastAsia="Times New Roman" w:hAnsi="Times New Roman" w:cs="Times New Roman"/>
          <w:b/>
          <w:lang w:eastAsia="pl-PL"/>
        </w:rPr>
      </w:pPr>
    </w:p>
    <w:p w14:paraId="1BB39E36" w14:textId="77777777" w:rsidR="00DE71EF" w:rsidRPr="00DE71EF" w:rsidRDefault="00DE71EF" w:rsidP="00DE71EF">
      <w:pPr>
        <w:widowControl w:val="0"/>
        <w:suppressAutoHyphens/>
        <w:spacing w:after="0" w:line="240" w:lineRule="auto"/>
        <w:jc w:val="both"/>
        <w:textAlignment w:val="baseline"/>
        <w:rPr>
          <w:rFonts w:ascii="Times New Roman" w:eastAsia="Times New Roman" w:hAnsi="Times New Roman" w:cs="Times New Roman"/>
          <w:b/>
          <w:i/>
          <w:color w:val="FF0000"/>
          <w:sz w:val="28"/>
          <w:szCs w:val="28"/>
          <w:lang w:eastAsia="pl-PL"/>
        </w:rPr>
      </w:pPr>
      <w:r w:rsidRPr="00DE71EF">
        <w:rPr>
          <w:rFonts w:ascii="Times New Roman" w:eastAsia="Times New Roman" w:hAnsi="Times New Roman" w:cs="Times New Roman"/>
          <w:b/>
          <w:sz w:val="28"/>
          <w:szCs w:val="28"/>
          <w:lang w:eastAsia="pl-PL"/>
        </w:rPr>
        <w:t>dotyczy: świadczenie usług dotyczących okresowych przeglądów, konserwacji i serwisowania oraz napraw awaryjnych urządzeń medycznych zainstalowanych w obiektach Pomorskiego Centrum Reumatologicznego im. dr Jadwigi Titz – Kosko w Sopocie Sp. z o. o., w podziale na 18 pakietów – oferty częściowe</w:t>
      </w:r>
    </w:p>
    <w:p w14:paraId="54C93AE8" w14:textId="77777777" w:rsidR="00DE71EF" w:rsidRPr="00DE71EF" w:rsidRDefault="00DE71EF" w:rsidP="00DE71EF">
      <w:pPr>
        <w:suppressAutoHyphens/>
        <w:spacing w:after="0" w:line="240" w:lineRule="auto"/>
        <w:jc w:val="both"/>
        <w:rPr>
          <w:rFonts w:ascii="Times New Roman" w:eastAsia="Times New Roman" w:hAnsi="Times New Roman" w:cs="Times New Roman"/>
          <w:b/>
          <w:i/>
          <w:color w:val="FF0000"/>
          <w:sz w:val="32"/>
          <w:szCs w:val="24"/>
          <w:lang w:eastAsia="pl-PL"/>
        </w:rPr>
      </w:pPr>
    </w:p>
    <w:p w14:paraId="46E5C673" w14:textId="77777777" w:rsidR="00DE71EF" w:rsidRPr="00DE71EF" w:rsidRDefault="00DE71EF" w:rsidP="00DE71EF">
      <w:pPr>
        <w:suppressAutoHyphens/>
        <w:spacing w:after="0" w:line="240" w:lineRule="auto"/>
        <w:jc w:val="both"/>
        <w:rPr>
          <w:rFonts w:ascii="Times New Roman" w:eastAsia="Times New Roman" w:hAnsi="Times New Roman" w:cs="Times New Roman"/>
          <w:b/>
          <w:i/>
          <w:sz w:val="32"/>
          <w:szCs w:val="24"/>
          <w:lang w:eastAsia="pl-PL"/>
        </w:rPr>
      </w:pPr>
    </w:p>
    <w:p w14:paraId="77FB0064" w14:textId="2F002CCC" w:rsidR="00DE71EF" w:rsidRPr="00DE71EF" w:rsidRDefault="00DE71EF" w:rsidP="00DE71EF">
      <w:pPr>
        <w:suppressAutoHyphens/>
        <w:spacing w:after="0" w:line="240" w:lineRule="auto"/>
        <w:jc w:val="both"/>
        <w:rPr>
          <w:rFonts w:ascii="Times New Roman" w:eastAsia="Times New Roman" w:hAnsi="Times New Roman" w:cs="Times New Roman"/>
          <w:sz w:val="24"/>
          <w:szCs w:val="24"/>
          <w:lang w:eastAsia="pl-PL"/>
        </w:rPr>
      </w:pPr>
      <w:r w:rsidRPr="00DE71EF">
        <w:rPr>
          <w:rFonts w:ascii="Times New Roman" w:eastAsia="Times New Roman" w:hAnsi="Times New Roman" w:cs="Times New Roman"/>
          <w:sz w:val="24"/>
          <w:szCs w:val="24"/>
          <w:lang w:eastAsia="pl-PL"/>
        </w:rPr>
        <w:t xml:space="preserve">UWAGA: niniejszy dokument zawiera </w:t>
      </w:r>
      <w:r w:rsidR="0064178A">
        <w:rPr>
          <w:rFonts w:ascii="Times New Roman" w:eastAsia="Times New Roman" w:hAnsi="Times New Roman" w:cs="Times New Roman"/>
          <w:sz w:val="24"/>
          <w:szCs w:val="24"/>
          <w:lang w:eastAsia="pl-PL"/>
        </w:rPr>
        <w:t>49</w:t>
      </w:r>
      <w:r w:rsidRPr="00DE71EF">
        <w:rPr>
          <w:rFonts w:ascii="Times New Roman" w:eastAsia="Times New Roman" w:hAnsi="Times New Roman" w:cs="Times New Roman"/>
          <w:sz w:val="24"/>
          <w:szCs w:val="24"/>
          <w:lang w:eastAsia="pl-PL"/>
        </w:rPr>
        <w:t xml:space="preserve"> stron (bez strony tytułowej i Zał. Nr 2.1 – 2.18)</w:t>
      </w:r>
    </w:p>
    <w:p w14:paraId="734AFBA1"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1EA440B5"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1E5324EA"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76BBF195"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232FD366"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sz w:val="20"/>
          <w:szCs w:val="20"/>
          <w:lang w:eastAsia="pl-PL"/>
        </w:rPr>
      </w:pPr>
      <w:r w:rsidRPr="00DE71EF">
        <w:rPr>
          <w:rFonts w:ascii="Times New Roman" w:eastAsia="Times New Roman" w:hAnsi="Times New Roman" w:cs="Times New Roman"/>
          <w:sz w:val="20"/>
          <w:szCs w:val="20"/>
          <w:lang w:eastAsia="pl-PL"/>
        </w:rPr>
        <w:t>sporządził/a: Katarzyna Kotowicz</w:t>
      </w:r>
    </w:p>
    <w:p w14:paraId="7CCDA3AD" w14:textId="77777777" w:rsidR="00DE71EF" w:rsidRPr="00DE71EF" w:rsidRDefault="00DE71EF" w:rsidP="00DE71EF">
      <w:pPr>
        <w:suppressAutoHyphens/>
        <w:spacing w:after="200" w:line="276" w:lineRule="auto"/>
        <w:rPr>
          <w:rFonts w:ascii="Calibri" w:eastAsia="Calibri" w:hAnsi="Calibri" w:cs="Calibri"/>
          <w:lang w:eastAsia="zh-CN"/>
        </w:rPr>
      </w:pPr>
    </w:p>
    <w:p w14:paraId="780D29D1" w14:textId="77777777" w:rsidR="00DE71EF" w:rsidRPr="00DE71EF" w:rsidRDefault="00DE71EF" w:rsidP="00DE71EF">
      <w:pPr>
        <w:keepNext/>
        <w:widowControl w:val="0"/>
        <w:tabs>
          <w:tab w:val="left" w:pos="0"/>
        </w:tabs>
        <w:suppressAutoHyphens/>
        <w:spacing w:after="0" w:line="240" w:lineRule="auto"/>
        <w:ind w:left="426"/>
        <w:jc w:val="center"/>
        <w:rPr>
          <w:rFonts w:ascii="Times New Roman" w:eastAsia="Times New Roman" w:hAnsi="Times New Roman" w:cs="Times New Roman"/>
          <w:b/>
          <w:sz w:val="32"/>
          <w:lang w:eastAsia="pl-PL"/>
        </w:rPr>
        <w:sectPr w:rsidR="00DE71EF" w:rsidRPr="00DE71EF" w:rsidSect="007F03BF">
          <w:headerReference w:type="default" r:id="rId7"/>
          <w:footerReference w:type="default" r:id="rId8"/>
          <w:headerReference w:type="first" r:id="rId9"/>
          <w:pgSz w:w="11906" w:h="16838"/>
          <w:pgMar w:top="765" w:right="720" w:bottom="765" w:left="1134" w:header="708" w:footer="708" w:gutter="0"/>
          <w:cols w:space="708"/>
          <w:formProt w:val="0"/>
          <w:titlePg/>
          <w:docGrid w:linePitch="360" w:charSpace="8192"/>
        </w:sectPr>
      </w:pPr>
    </w:p>
    <w:tbl>
      <w:tblPr>
        <w:tblW w:w="10123" w:type="dxa"/>
        <w:tblInd w:w="130" w:type="dxa"/>
        <w:tblLayout w:type="fixed"/>
        <w:tblCellMar>
          <w:left w:w="70" w:type="dxa"/>
          <w:right w:w="70" w:type="dxa"/>
        </w:tblCellMar>
        <w:tblLook w:val="04A0" w:firstRow="1" w:lastRow="0" w:firstColumn="1" w:lastColumn="0" w:noHBand="0" w:noVBand="1"/>
      </w:tblPr>
      <w:tblGrid>
        <w:gridCol w:w="10123"/>
      </w:tblGrid>
      <w:tr w:rsidR="00DE71EF" w:rsidRPr="00DE71EF" w14:paraId="43471756" w14:textId="77777777" w:rsidTr="00FD6E35">
        <w:trPr>
          <w:trHeight w:val="990"/>
        </w:trPr>
        <w:tc>
          <w:tcPr>
            <w:tcW w:w="10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A2E70" w14:textId="77777777" w:rsidR="00DE71EF" w:rsidRPr="00DE71EF" w:rsidRDefault="00DE71EF" w:rsidP="00DE71EF">
            <w:pPr>
              <w:keepNext/>
              <w:widowControl w:val="0"/>
              <w:tabs>
                <w:tab w:val="left" w:pos="0"/>
              </w:tabs>
              <w:suppressAutoHyphens/>
              <w:spacing w:after="0" w:line="240" w:lineRule="auto"/>
              <w:ind w:left="426"/>
              <w:jc w:val="center"/>
              <w:rPr>
                <w:rFonts w:ascii="Times New Roman" w:eastAsia="Times New Roman" w:hAnsi="Times New Roman" w:cs="Times New Roman"/>
                <w:b/>
                <w:i/>
                <w:sz w:val="32"/>
                <w:lang w:eastAsia="pl-PL"/>
              </w:rPr>
            </w:pPr>
            <w:r w:rsidRPr="00DE71EF">
              <w:rPr>
                <w:rFonts w:ascii="Times New Roman" w:eastAsia="Times New Roman" w:hAnsi="Times New Roman" w:cs="Times New Roman"/>
                <w:b/>
                <w:sz w:val="32"/>
                <w:lang w:eastAsia="pl-PL"/>
              </w:rPr>
              <w:lastRenderedPageBreak/>
              <w:t>I.POSTANOWIENIA OGÓLNE.</w:t>
            </w:r>
          </w:p>
          <w:p w14:paraId="1DA44DBD" w14:textId="77777777" w:rsidR="00DE71EF" w:rsidRPr="00DE71EF" w:rsidRDefault="00DE71EF" w:rsidP="00DE71EF">
            <w:pPr>
              <w:keepNext/>
              <w:widowControl w:val="0"/>
              <w:tabs>
                <w:tab w:val="left" w:pos="0"/>
              </w:tabs>
              <w:suppressAutoHyphens/>
              <w:spacing w:after="0" w:line="240" w:lineRule="auto"/>
              <w:ind w:left="1008" w:hanging="1008"/>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DEFINICJE</w:t>
            </w:r>
          </w:p>
        </w:tc>
      </w:tr>
    </w:tbl>
    <w:p w14:paraId="1957299E"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p>
    <w:p w14:paraId="3FE4510A" w14:textId="77777777" w:rsidR="00DE71EF" w:rsidRPr="00DE71EF" w:rsidRDefault="00DE71EF" w:rsidP="00DE71EF">
      <w:pPr>
        <w:keepNext/>
        <w:tabs>
          <w:tab w:val="left" w:pos="0"/>
        </w:tabs>
        <w:suppressAutoHyphens/>
        <w:spacing w:after="0" w:line="240" w:lineRule="auto"/>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 xml:space="preserve">1. TRYB POSTĘPOWANIA O UDZIELENIE ZAMÓWIENIA PUBLICZNEGO </w:t>
      </w:r>
    </w:p>
    <w:p w14:paraId="3505C0C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1.1.</w:t>
      </w:r>
      <w:r w:rsidRPr="00DE71EF">
        <w:rPr>
          <w:rFonts w:ascii="Times New Roman" w:eastAsia="Times New Roman" w:hAnsi="Times New Roman" w:cs="Times New Roman"/>
          <w:sz w:val="16"/>
          <w:lang w:eastAsia="pl-PL"/>
        </w:rPr>
        <w:t xml:space="preserve"> </w:t>
      </w:r>
      <w:r w:rsidRPr="00DE71EF">
        <w:rPr>
          <w:rFonts w:ascii="Times New Roman" w:eastAsia="Times New Roman" w:hAnsi="Times New Roman" w:cs="Times New Roman"/>
          <w:lang w:eastAsia="zh-CN"/>
        </w:rPr>
        <w:t>Zamawiający prowadzi niniejsze postępowanie o udzielenie zamówienia publicznego o wartości zamówienia nieprzekraczającej progów unijnych, o jakich stanowi art. 3 ustawy z dnia 11 września 2019 r. - Prawo zamówień publicznych (j.t. Dz. U. z 2023  r. poz. 1605 ze zm.) – dalej ustawy Pzp w trybie podstawowym na podstawie art. 275 pkt 1) ustawy Pzp. W niniejszym postępowaniu Zamawiający przewiduje wybór najkorzystniejszej oferty bez możliwości przeprowadzenia negocjacji, o których mowa w art. 275 pkt 2) ustawy Pzp</w:t>
      </w:r>
    </w:p>
    <w:p w14:paraId="38C16B75" w14:textId="77777777" w:rsidR="00DE71EF" w:rsidRPr="00DE71EF" w:rsidRDefault="00DE71EF" w:rsidP="00DE71EF">
      <w:pPr>
        <w:keepNext/>
        <w:tabs>
          <w:tab w:val="left" w:pos="0"/>
        </w:tabs>
        <w:suppressAutoHyphens/>
        <w:spacing w:after="0" w:line="240" w:lineRule="auto"/>
        <w:ind w:left="576" w:hanging="576"/>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2. DEFINICJE</w:t>
      </w:r>
    </w:p>
    <w:p w14:paraId="6F44472F"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Zawarte w treści Specyfikacji Warunków Zamówienia pojęcia i określenia oznaczają:</w:t>
      </w:r>
    </w:p>
    <w:p w14:paraId="296BD48E"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28C61671" w14:textId="77777777" w:rsidR="00DE71EF" w:rsidRPr="00DE71EF" w:rsidRDefault="00DE71EF" w:rsidP="00DE71EF">
      <w:pPr>
        <w:suppressAutoHyphens/>
        <w:spacing w:after="0" w:line="240" w:lineRule="auto"/>
        <w:ind w:left="2036" w:hanging="2036"/>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ZAMAWIAJĄCY – </w:t>
      </w:r>
      <w:r w:rsidRPr="00DE71EF">
        <w:rPr>
          <w:rFonts w:ascii="Times New Roman" w:eastAsia="Times New Roman" w:hAnsi="Times New Roman" w:cs="Times New Roman"/>
          <w:b/>
          <w:lang w:eastAsia="zh-CN"/>
        </w:rPr>
        <w:tab/>
      </w:r>
      <w:r w:rsidRPr="00DE71EF">
        <w:rPr>
          <w:rFonts w:ascii="Times New Roman" w:eastAsia="Times New Roman" w:hAnsi="Times New Roman" w:cs="Times New Roman"/>
          <w:lang w:eastAsia="zh-CN"/>
        </w:rPr>
        <w:t>Pomorskie Centrum Reumatologiczne im. dr Jadwigi Titz – Kosko w Sopocie Spółka z ograniczoną odpowiedzialnością</w:t>
      </w:r>
    </w:p>
    <w:p w14:paraId="5257B222" w14:textId="77777777" w:rsidR="00DE71EF" w:rsidRPr="00DE71EF" w:rsidRDefault="00DE71EF" w:rsidP="00DE71EF">
      <w:pPr>
        <w:suppressAutoHyphens/>
        <w:spacing w:after="0" w:line="240" w:lineRule="auto"/>
        <w:ind w:left="2036"/>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ul. Grunwaldzka 1-3</w:t>
      </w:r>
    </w:p>
    <w:p w14:paraId="0959AE54" w14:textId="77777777" w:rsidR="00DE71EF" w:rsidRPr="00DE71EF" w:rsidRDefault="00DE71EF" w:rsidP="00DE71EF">
      <w:pPr>
        <w:suppressAutoHyphens/>
        <w:spacing w:after="0" w:line="240" w:lineRule="auto"/>
        <w:ind w:left="1328" w:firstLine="708"/>
        <w:jc w:val="both"/>
        <w:rPr>
          <w:rFonts w:ascii="Times New Roman" w:eastAsia="Times New Roman" w:hAnsi="Times New Roman" w:cs="Times New Roman"/>
          <w:b/>
          <w:lang w:eastAsia="zh-CN"/>
        </w:rPr>
      </w:pPr>
      <w:r w:rsidRPr="00DE71EF">
        <w:rPr>
          <w:rFonts w:ascii="Times New Roman" w:eastAsia="Times New Roman" w:hAnsi="Times New Roman" w:cs="Times New Roman"/>
          <w:lang w:eastAsia="zh-CN"/>
        </w:rPr>
        <w:t>81-759 Sopot</w:t>
      </w:r>
    </w:p>
    <w:p w14:paraId="5081762D"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119F75E4"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WYKONAWCA </w:t>
      </w:r>
      <w:r w:rsidRPr="00DE71EF">
        <w:rPr>
          <w:rFonts w:ascii="Times New Roman" w:eastAsia="Times New Roman" w:hAnsi="Times New Roman" w:cs="Times New Roman"/>
          <w:lang w:eastAsia="zh-CN"/>
        </w:rPr>
        <w:t xml:space="preserve">– osoba fizyczna, osoba prawna albo jednostka organizacyjna nieposiadająca osobowości prawnej,  </w:t>
      </w:r>
      <w:r w:rsidRPr="00DE71EF">
        <w:rPr>
          <w:rFonts w:ascii="Times New Roman" w:eastAsia="Times New Roman" w:hAnsi="Times New Roman" w:cs="Times New Roman"/>
          <w:shd w:val="clear" w:color="auto" w:fill="FFFFFF"/>
          <w:lang w:eastAsia="pl-PL"/>
        </w:rPr>
        <w:t xml:space="preserve">która oferuje na rynku dostawę produktów lub ubiega się o udzielenie zamówienia, złożyła ofertę lub zawarła umowę w sprawie zamówienia publicznego </w:t>
      </w:r>
      <w:r w:rsidRPr="00DE71EF">
        <w:rPr>
          <w:rFonts w:ascii="Times New Roman" w:eastAsia="Times New Roman" w:hAnsi="Times New Roman" w:cs="Times New Roman"/>
          <w:lang w:eastAsia="zh-CN"/>
        </w:rPr>
        <w:t>z Zamawiającym.</w:t>
      </w:r>
    </w:p>
    <w:p w14:paraId="2D7A61A1"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4B002100"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USTAWA </w:t>
      </w:r>
      <w:r w:rsidRPr="00DE71EF">
        <w:rPr>
          <w:rFonts w:ascii="Times New Roman" w:eastAsia="Times New Roman" w:hAnsi="Times New Roman" w:cs="Times New Roman"/>
          <w:lang w:eastAsia="zh-CN"/>
        </w:rPr>
        <w:t>– ustawa z dnia 11 września 2019 r. Prawo zamówień publicznych (j.t. Dz.U. z 2023.1605 ze zm.)  zwana dalej ustawą Pzp.</w:t>
      </w:r>
    </w:p>
    <w:p w14:paraId="5EFEC9BA"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6F8DBE68"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SPECYFIKACJA WARUNKÓW ZAMÓWIENIA – </w:t>
      </w:r>
      <w:r w:rsidRPr="00DE71EF">
        <w:rPr>
          <w:rFonts w:ascii="Times New Roman" w:eastAsia="Times New Roman" w:hAnsi="Times New Roman" w:cs="Times New Roman"/>
          <w:lang w:eastAsia="zh-CN"/>
        </w:rPr>
        <w:t xml:space="preserve">określana skrótem „SWZ” – oznacza niniejszy dokument wraz ze wszystkimi załącznikami, wzorami, formularzami i innymi dokumentami stanowiącymi jej integralną część. </w:t>
      </w:r>
    </w:p>
    <w:p w14:paraId="2BCE93D1"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2F09927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POSTĘPOWANIE – </w:t>
      </w:r>
      <w:r w:rsidRPr="00DE71EF">
        <w:rPr>
          <w:rFonts w:ascii="Times New Roman" w:eastAsia="Times New Roman" w:hAnsi="Times New Roman" w:cs="Times New Roman"/>
          <w:lang w:eastAsia="zh-CN"/>
        </w:rPr>
        <w:t>postępowanie prowadzone przez Zamawiającego na podstawie niniejszej Specyfikacji Warunków Zamówienia.</w:t>
      </w:r>
    </w:p>
    <w:p w14:paraId="1D44BB6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p>
    <w:p w14:paraId="70D5D533"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ZAMÓWIENIE –</w:t>
      </w:r>
      <w:r w:rsidRPr="00DE71EF">
        <w:rPr>
          <w:rFonts w:ascii="Times New Roman" w:eastAsia="Times New Roman" w:hAnsi="Times New Roman" w:cs="Times New Roman"/>
          <w:lang w:eastAsia="zh-CN"/>
        </w:rPr>
        <w:t xml:space="preserve"> należy przez to rozumieć zamówienie publiczne, którego przedmiot został szczegółowo określony w Rozdziale II Specyfikacji Warunków Zamówienia (OPIS PRZEDMIOTU ZAMÓWIENIA) oraz Załącznikach do niniejszej Specyfikacji Warunków Zamówienia.</w:t>
      </w:r>
    </w:p>
    <w:p w14:paraId="5660F89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p>
    <w:p w14:paraId="612E9F3C"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ŚRODKI KOMUNIKACJI ELEKTRONICZNEJ </w:t>
      </w:r>
      <w:r w:rsidRPr="00DE71EF">
        <w:rPr>
          <w:rFonts w:ascii="Times New Roman" w:eastAsia="Times New Roman" w:hAnsi="Times New Roman" w:cs="Times New Roman"/>
          <w:lang w:eastAsia="zh-CN"/>
        </w:rPr>
        <w:t>– należy przez to rozumieć środki komunikacji elektronicznej w rozumieniu ustawy z dnia 18 lipca 2002 r. o świadczeniu usług drogą elektroniczną (t.j.Dz.U.2020.344 ze zm.).</w:t>
      </w:r>
    </w:p>
    <w:p w14:paraId="549FB8D5"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0E829CC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UMOWA O PODWYKONAWSTWO </w:t>
      </w:r>
      <w:r w:rsidRPr="00DE71EF">
        <w:rPr>
          <w:rFonts w:ascii="Times New Roman" w:eastAsia="Times New Roman" w:hAnsi="Times New Roman" w:cs="Times New Roman"/>
          <w:lang w:eastAsia="zh-CN"/>
        </w:rPr>
        <w:t>– umowa w formie pisemnej o charakterze odpłatnym, zawarta między Wykonawcą a podwykonawcą, a  także między podwykonawcą a dalszym podwykonawcą lub między dalszymi podwykonawcami, na mocy której odpowiednio podwykonawca lub dalszy podwykonawca, zobowiązuje się wykonać część zamówienia.</w:t>
      </w:r>
    </w:p>
    <w:p w14:paraId="43C4FFC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7795DA7F"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 xml:space="preserve">3. JĘZYK OBOWIĄZUJĄCY W NINIEJSZYM POSTĘPOWANIU O UDZIELENIE ZAMÓWIENIA PUBLICZNEGO – JĘZYK POLSKI. </w:t>
      </w:r>
    </w:p>
    <w:p w14:paraId="4AEC2C7A" w14:textId="77777777" w:rsidR="00DE71EF" w:rsidRPr="00DE71EF" w:rsidRDefault="00DE71EF" w:rsidP="00DE71EF">
      <w:pPr>
        <w:suppressAutoHyphens/>
        <w:spacing w:after="0" w:line="240" w:lineRule="auto"/>
        <w:jc w:val="both"/>
        <w:rPr>
          <w:rFonts w:ascii="Times New Roman" w:eastAsia="Times New Roman" w:hAnsi="Times New Roman" w:cs="Times New Roman"/>
          <w:b/>
          <w:u w:val="single"/>
          <w:lang w:eastAsia="pl-PL"/>
        </w:rPr>
      </w:pPr>
      <w:r w:rsidRPr="00DE71EF">
        <w:rPr>
          <w:rFonts w:ascii="Times New Roman" w:eastAsia="Times New Roman" w:hAnsi="Times New Roman" w:cs="Times New Roman"/>
          <w:lang w:eastAsia="pl-PL"/>
        </w:rPr>
        <w:t xml:space="preserve">Oferta wraz ze wszystkimi załącznikami, którą złoży Wykonawca, musi być napisana w języku polskim. Wszystkie dokumenty i oświadczenia w językach obcych należy złożyć wraz z tłumaczeniem na język polski i muszą zostać poświadczone za zgodność z oryginałem przez Wykonawcę. </w:t>
      </w:r>
      <w:r w:rsidRPr="00DE71EF">
        <w:rPr>
          <w:rFonts w:ascii="Times New Roman" w:eastAsia="Times New Roman" w:hAnsi="Times New Roman" w:cs="Times New Roman"/>
          <w:b/>
          <w:u w:val="single"/>
          <w:lang w:eastAsia="pl-PL"/>
        </w:rPr>
        <w:t>Również w języku polskim prowadzona będzie cała korespondencja między Zamawiającym, a Wykonawcami.</w:t>
      </w:r>
    </w:p>
    <w:p w14:paraId="6173255A" w14:textId="77777777" w:rsidR="00DE71EF" w:rsidRPr="00DE71EF" w:rsidRDefault="00DE71EF" w:rsidP="00DE71EF">
      <w:pPr>
        <w:suppressAutoHyphens/>
        <w:spacing w:after="0" w:line="240" w:lineRule="auto"/>
        <w:jc w:val="both"/>
        <w:rPr>
          <w:rFonts w:ascii="Times New Roman" w:eastAsia="Times New Roman" w:hAnsi="Times New Roman" w:cs="Times New Roman"/>
          <w:b/>
          <w:sz w:val="16"/>
          <w:u w:val="single"/>
          <w:lang w:eastAsia="pl-PL"/>
        </w:rPr>
      </w:pPr>
    </w:p>
    <w:p w14:paraId="196CD027"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 xml:space="preserve">4. FORMA PRZEKAZYWANIA INFORMACJI,  DOKUMENTÓW, ITP. </w:t>
      </w:r>
    </w:p>
    <w:p w14:paraId="7E7A359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4.1 Postępowanie prowadzone jest w języku polskim przy użyciu środków komunikacji elektronicznej w formie elektronicznej za pośrednictwem platformazakupowa.pl (dalej jako „Platforma”) pod adresem: https://platformazakupowa.pl/pn/pcr_sopot tj. </w:t>
      </w:r>
      <w:r w:rsidRPr="00DE71EF">
        <w:rPr>
          <w:rFonts w:ascii="Times New Roman" w:eastAsia="Times New Roman" w:hAnsi="Times New Roman" w:cs="Times New Roman"/>
          <w:b/>
          <w:lang w:eastAsia="pl-PL"/>
        </w:rPr>
        <w:t>oferta oraz wszelkie</w:t>
      </w:r>
      <w:r w:rsidRPr="00DE71EF">
        <w:rPr>
          <w:rFonts w:ascii="Times New Roman" w:eastAsia="Times New Roman" w:hAnsi="Times New Roman" w:cs="Times New Roman"/>
          <w:lang w:eastAsia="pl-PL"/>
        </w:rPr>
        <w:t xml:space="preserve"> dokumenty elektroniczne, oświadczenia, </w:t>
      </w:r>
      <w:r w:rsidRPr="00DE71EF">
        <w:rPr>
          <w:rFonts w:ascii="Times New Roman" w:eastAsia="Times New Roman" w:hAnsi="Times New Roman" w:cs="Times New Roman"/>
          <w:lang w:eastAsia="pl-PL"/>
        </w:rPr>
        <w:lastRenderedPageBreak/>
        <w:t xml:space="preserve">wnioski lub elektroniczne kopie dokumentów, oświadczeń lub wniosków, o których mowa w niniejszej SWZ, składane są przez Wykonawcę za pośrednictwem Platformy. </w:t>
      </w:r>
    </w:p>
    <w:p w14:paraId="3165EDD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4.2 Korzystanie z Platformy jest bezpłatne dla Wykonawców. </w:t>
      </w:r>
    </w:p>
    <w:p w14:paraId="2E63309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 xml:space="preserve">4.3 </w:t>
      </w:r>
      <w:r w:rsidRPr="00DE71EF">
        <w:rPr>
          <w:rFonts w:ascii="Times New Roman" w:eastAsia="Times New Roman" w:hAnsi="Times New Roman" w:cs="Times New Roman"/>
          <w:b/>
          <w:lang w:eastAsia="pl-PL"/>
        </w:rPr>
        <w:t>Ofertę wraz z oświadczeniem o niepodleganiu wykluczeniu i spełnianiu warunków w postępowaniu, należy przesłać w formie elektronicznej podpisane elektronicznym podpisem kwalifikowanym lub w postaci elektronicznej opatrzonej podpisem zaufanym lub podpisem osobistym pod rygorem nieważności poprzez „Formularz” umieszczony na Platformie Zakupowej na stronie postępowania, gdzie Wykonawca załącza ofertę wraz z załącznikami oraz ewentualnie dokumenty stanowiące tajemnicę przedsiębiorstwa Zamawiający nie dopuszcza składania ofert z wykorzystaniem opcji „Wyślij wiadomość do Zamawiającego”.</w:t>
      </w:r>
    </w:p>
    <w:p w14:paraId="2E4C13F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Zaleca się, aby komunikacja z wykonawcami odbywała się tylko na Platformie za pośrednictwem formularza “Wyślij wiadomość do zamawiającego”, nie za pośrednictwem adresu email. W przypadku awarii w działaniu Platformy: https://platformazakupowa.pl/pn/pcr_sopot Zamawiający również dopuszcza komunikację za pomocą poczty elektronicznej (z wyłączeniem składania oferty, dla której jedynym dopuszczalnym sposobem złożenia jest przesłanie jej za pośrednictwem Platformy). W takim przypadku Wykonawca zobowiązany jest przesłać dokumenty na adres: zamowienia@pcrsopot.pl </w:t>
      </w:r>
    </w:p>
    <w:p w14:paraId="37A7591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4.4 Komunikacja między Zamawiającym, a wykonawcami, w tym wszelkie oświadczenia, wnioski, zawiadomienia oraz informacje, przekazywane są w postaci elektronicznej za pośrednictwem Platformy i formularza „Wyślij wiadomość do zamawiającego”, przy czym dokumenty przesłane przez Wykonawcę (w szczególności stanowiące oświadczenie woli) muszą być podpisane elektronicznym podpisem kwalifikowanym, podpisem zaufanym lub podpisem osobistym przez osobę upoważnioną.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A11266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4.5 Zamawiający będzie przekazywał wykonawcom informacje drogą elektroniczną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Platformy do konkretnego wykonawcy.</w:t>
      </w:r>
    </w:p>
    <w:p w14:paraId="6EFA80CC"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4.6 Zamawiający określa niezbędne wymagania sprzętowo - aplikacyjne umożliwiające pracę na Platformie, tj.: </w:t>
      </w:r>
    </w:p>
    <w:p w14:paraId="1B2C1456"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a) stały dostęp do sieci Internet o gwarantowanej przepustowości nie mniejszej niż 512 kb/s,</w:t>
      </w:r>
    </w:p>
    <w:p w14:paraId="0514F565"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komputer klasy PC lub MAC o następującej konfiguracji: pamięć min. 2 GB Ram, procesor Intel IV 2 GHZ lub jego nowsza wersja, jeden z systemów operacyjnych – MS Windows 7, Mac Os x 10 4, Linux, lub ich nowsze wersje,</w:t>
      </w:r>
    </w:p>
    <w:p w14:paraId="1016E87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 zainstalowana dowolna przeglądarka internetowa, w przypadku Internet Explorer minimalnie wersja 10 0.,</w:t>
      </w:r>
    </w:p>
    <w:p w14:paraId="59E1606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 włączona obsługa JavaScript,</w:t>
      </w:r>
    </w:p>
    <w:p w14:paraId="363CC96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e) zainstalowany program Adobe Acrobat Reader lub inny obsługujący format plików .pdf,</w:t>
      </w:r>
    </w:p>
    <w:p w14:paraId="5506664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f) Platforma działa według standardu przyjętego w komunikacji sieciowej – kodowanie UTF8,</w:t>
      </w:r>
    </w:p>
    <w:p w14:paraId="718E9C0A"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g) Oznaczenie czasu odbioru danych przez platformę zakupową stanowi datę oraz dokładny czas (hh:mm:ss) generowany wg. czasu lokalnego serwera synchronizowanego z zegarem Głównego Urzędu Miar.</w:t>
      </w:r>
    </w:p>
    <w:p w14:paraId="07051B3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4.7 Wykonawca, przystępując do niniejszego postępowania o udzielenie zamówienia publicznego:</w:t>
      </w:r>
    </w:p>
    <w:p w14:paraId="69F15F3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a) akceptuje warunki korzystania z platformazakupowa.pl określone w Regulaminie zamieszczonym na stronie internetowej pod linkiem w zakładce „Regulamin" oraz uznaje go za wiążący,</w:t>
      </w:r>
    </w:p>
    <w:p w14:paraId="6BDE020A"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zapoznał i stosuje się do Instrukcji składania ofert/wniosków dostępnej pod linkiem: https://drive.google.com/file/d/1Kd1DttbBeiNWt4q4slS4t76lZVKPbkyD/view</w:t>
      </w:r>
    </w:p>
    <w:p w14:paraId="3F0123A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4.8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lub poprzez e-mail). </w:t>
      </w:r>
    </w:p>
    <w:p w14:paraId="29C1BEC5"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Taka oferta zostanie uznana przez Zamawiającego za ofertę handlową i nie będzie brana pod uwagę w przedmiotowym postępowaniu.</w:t>
      </w:r>
    </w:p>
    <w:p w14:paraId="08C06423"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7CE3AA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4.9 Osobą składającą ofertę powinna być osoba kontaktowa podawana w dokumentacji.</w:t>
      </w:r>
    </w:p>
    <w:p w14:paraId="1DACEB6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4.10 Oferta, oświadczenia o niepodleganiu wykluczeniu i spełnianiu warunków w postępowaniu, podmiotowe środki dowodowe, w tym oświadczenie, o którym mowa w art. 117 ust. 4 ustawy Pzp, oraz zobowiązanie podmiotu udostępniającego zasoby, o którym mowa w art. 118 ust. 3 ustawy Pzp, przedmiotowe środki </w:t>
      </w:r>
      <w:r w:rsidRPr="00DE71EF">
        <w:rPr>
          <w:rFonts w:ascii="Times New Roman" w:eastAsia="Times New Roman" w:hAnsi="Times New Roman" w:cs="Times New Roman"/>
          <w:lang w:eastAsia="pl-PL"/>
        </w:rPr>
        <w:lastRenderedPageBreak/>
        <w:t>dowodowe, pełnomocnictwo, sporządza się w postaci elektronicznej, w formatach danych określonych w przepisach wydanych na podstawie art. 18 ustawy z dnia 17 lutego 2005 r. o informatyzacji działalności podmiotów realizujących zadania publiczne (t.j. Dz. U. z 2023 r. poz. 57), z zastrzeżeniem formatów, o których mowa w art. 66 ust. 1 ustawy Pzp, z uwzględnieniem rodzaju przekazywanych danych.</w:t>
      </w:r>
    </w:p>
    <w:p w14:paraId="0DCF233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4.11 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14:paraId="5E85A35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4.12 W przypadku gdy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w:t>
      </w:r>
    </w:p>
    <w:p w14:paraId="47D7C4E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4.13 Podmiotowe środki dowodowe, przedmiotowe środki dowodowe oraz inne dokumenty lub oświadczenia, sporządzone w języku obcym przekazuje się wraz z tłumaczeniem na język polski.</w:t>
      </w:r>
    </w:p>
    <w:p w14:paraId="3BA8ACC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4.14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0F91B3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4.15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F97084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4.16  Poświadczenia zgodności cyfrowego odwzorowania z dokumentem w postaci papierowej, o którym mowa w ust. 4.15., dokonuje w przypadku:</w:t>
      </w:r>
    </w:p>
    <w:p w14:paraId="6025046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725B17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2)przedmiotowych środków dowodowych - odpowiednio wykonawca lub wykonawca wspólnie ubiegający się o udzielenie zamówienia;</w:t>
      </w:r>
    </w:p>
    <w:p w14:paraId="4C15ECDC"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 innych dokumentów - odpowiednio wykonawca lub wykonawca wspólnie ubiegający się o udzielenie zamówienia, w zakresie dokumentów, które każdego z nich dotyczą.</w:t>
      </w:r>
    </w:p>
    <w:p w14:paraId="002C8A7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4.17 Poświadczenia zgodności cyfrowego odwzorowania z dokumentem w postaci papierowej, o którym mowa w ust. 4.15., może dokonać również notariusz.</w:t>
      </w:r>
    </w:p>
    <w:p w14:paraId="47C8C93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4.18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CDB9ECA"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4.19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0679DE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4.20 W przypadku gdy podmiotowe środki dowodowe, w tym oświadczenie, o którym mowa w art. 117 ust. 4 ustawy Pzp, oraz zobowiązanie podmiotu udostępniającego zasoby, przedmiotowe środki dowodowe, dokumenty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3B541C4" w14:textId="77777777" w:rsid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4.21 Poświadczenia zgodności cyfrowego odwzorowania z dokumentem w postaci papierowej, o którym mowa powyżej, dokonuje w przypadku:</w:t>
      </w:r>
    </w:p>
    <w:p w14:paraId="5F7C51A8" w14:textId="32F31D3B"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1)podmiotowych środków dowodowych - odpowiednio wykonawca, wykonawca wspólnie ubiegający się o udzielenie zamówienia, podmiot udostępniający zasoby lub podwykonawca, w zakresie podmiotowych środków dowodowych, które każdego z nich dotyczą;</w:t>
      </w:r>
    </w:p>
    <w:p w14:paraId="3F557093"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2)przedmiotowego środka dowodowego,  oświadczenia, o którym mowa w art. 117 ust. 4 ustawy Pzp, lub zobowiązania podmiotu udostępniającego zasoby - odpowiednio wykonawca lub wykonawca wspólnie ubiegający się o udzielenie zamówienia;</w:t>
      </w:r>
    </w:p>
    <w:p w14:paraId="4BCC896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3)pełnomocnictwa - mocodawca.</w:t>
      </w:r>
    </w:p>
    <w:p w14:paraId="030BDC1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4.22 Poświadczenia zgodności cyfrowego odwzorowania z dokumentem w postaci papierowej, o którym mowa powyżej może dokonać również notariusz.</w:t>
      </w:r>
    </w:p>
    <w:p w14:paraId="7908081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4.23 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C60F6"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4.24 Dokumenty elektroniczne w postępowaniu lub w konkursie spełniają łącznie następujące wymagania:</w:t>
      </w:r>
    </w:p>
    <w:p w14:paraId="759083B9"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1)są utrwalone w sposób umożliwiający ich wielokrotne odczytanie, zapisanie i powielenie, a także przekazanie przy użyciu środków komunikacji elektronicznej lub na informatycznym nośniku danych;</w:t>
      </w:r>
    </w:p>
    <w:p w14:paraId="441A3F8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2)umożliwiają prezentację treści w postaci elektronicznej, w szczególności przez wyświetlenie tej treści na monitorze ekranowym;</w:t>
      </w:r>
    </w:p>
    <w:p w14:paraId="3E04DB1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3)umożliwiają prezentację treści w postaci papierowej, w szczególności za pomocą wydruku;</w:t>
      </w:r>
    </w:p>
    <w:p w14:paraId="5B54E2A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4)zawierają dane w układzie niepozostawiającym wątpliwości co do treści i kontekstu zapisanych informacji.</w:t>
      </w:r>
    </w:p>
    <w:p w14:paraId="62882BCF" w14:textId="77777777" w:rsidR="00DE71EF" w:rsidRPr="00DE71EF" w:rsidRDefault="00DE71EF" w:rsidP="00DE71EF">
      <w:pPr>
        <w:suppressAutoHyphens/>
        <w:spacing w:after="0" w:line="240" w:lineRule="auto"/>
        <w:rPr>
          <w:rFonts w:ascii="Times New Roman" w:eastAsia="Times New Roman" w:hAnsi="Times New Roman" w:cs="Times New Roman"/>
          <w:b/>
          <w:sz w:val="16"/>
          <w:u w:val="single"/>
          <w:lang w:eastAsia="pl-PL"/>
        </w:rPr>
      </w:pPr>
    </w:p>
    <w:p w14:paraId="1D0589CE" w14:textId="77777777" w:rsidR="00DE71EF" w:rsidRPr="00DE71EF" w:rsidRDefault="00DE71EF" w:rsidP="00DE71EF">
      <w:pPr>
        <w:suppressAutoHyphens/>
        <w:spacing w:after="0" w:line="240" w:lineRule="auto"/>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5. NAZWA I ADRES ZAMAWIAJĄCEGO.</w:t>
      </w:r>
    </w:p>
    <w:p w14:paraId="788462F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Pomorskie Centrum Reumatologiczne im. dr Jadwigi Titz – Kosko w Sopocie Spółka z ograniczoną odpowiedzialnością z siedzibą w Sopocie</w:t>
      </w:r>
    </w:p>
    <w:p w14:paraId="09D6D590"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ul. Grunwaldzka 1-3</w:t>
      </w:r>
    </w:p>
    <w:p w14:paraId="11CBB1C8"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81-759 Sopot</w:t>
      </w:r>
    </w:p>
    <w:p w14:paraId="4E700F89"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NIP 585-14-78-028, Regon 192587795, KRS 0000684944</w:t>
      </w:r>
    </w:p>
    <w:p w14:paraId="3C10D85B" w14:textId="77777777" w:rsidR="00DE71EF" w:rsidRPr="00DE71EF" w:rsidRDefault="00DE71EF" w:rsidP="00DE71EF">
      <w:pPr>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tel. /Dział Zamówień Publicznych/ (58) 555-75-28</w:t>
      </w:r>
    </w:p>
    <w:p w14:paraId="6D48EFE0"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pl-PL"/>
        </w:rPr>
        <w:t xml:space="preserve">Adres strony internetowej: </w:t>
      </w:r>
      <w:hyperlink r:id="rId10">
        <w:r w:rsidRPr="00DE71EF">
          <w:rPr>
            <w:rFonts w:ascii="Times New Roman" w:eastAsia="Times New Roman" w:hAnsi="Times New Roman" w:cs="Times New Roman"/>
            <w:u w:val="single"/>
            <w:lang w:eastAsia="zh-CN"/>
          </w:rPr>
          <w:t>www.pcrsopot.pl</w:t>
        </w:r>
      </w:hyperlink>
    </w:p>
    <w:p w14:paraId="222755E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 xml:space="preserve">Adres platformy zakupowej: </w:t>
      </w:r>
      <w:hyperlink r:id="rId11">
        <w:r w:rsidRPr="00DE71EF">
          <w:rPr>
            <w:rFonts w:ascii="Times New Roman" w:eastAsia="Times New Roman" w:hAnsi="Times New Roman" w:cs="Times New Roman"/>
            <w:u w:val="single"/>
            <w:lang w:eastAsia="pl-PL"/>
          </w:rPr>
          <w:t>https://platformazakupowa.pl/pn/pcr_sopot</w:t>
        </w:r>
      </w:hyperlink>
    </w:p>
    <w:p w14:paraId="5A16ECDC" w14:textId="77777777" w:rsidR="00DE71EF" w:rsidRPr="00DE71EF" w:rsidRDefault="00DE71EF" w:rsidP="00DE71EF">
      <w:pPr>
        <w:suppressAutoHyphens/>
        <w:spacing w:after="0" w:line="240" w:lineRule="auto"/>
        <w:jc w:val="both"/>
        <w:rPr>
          <w:rFonts w:ascii="Times New Roman" w:eastAsia="Times New Roman" w:hAnsi="Times New Roman" w:cs="Times New Roman"/>
          <w:lang w:val="en-US" w:eastAsia="zh-CN"/>
        </w:rPr>
      </w:pPr>
      <w:r w:rsidRPr="00DE71EF">
        <w:rPr>
          <w:rFonts w:ascii="Times New Roman" w:eastAsia="Times New Roman" w:hAnsi="Times New Roman" w:cs="Times New Roman"/>
          <w:lang w:val="en-US" w:eastAsia="zh-CN"/>
        </w:rPr>
        <w:t>Adres e-mail: zamowienia@pcrsopot.pl</w:t>
      </w:r>
    </w:p>
    <w:p w14:paraId="3C89966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Dni i godziny pracy Zamawiającego: od poniedziałku do piątku (dni robocze) w godz. 08:00 – 15:35</w:t>
      </w:r>
    </w:p>
    <w:p w14:paraId="055AD4A5" w14:textId="77777777" w:rsidR="00DE71EF" w:rsidRPr="00DE71EF" w:rsidRDefault="00DE71EF" w:rsidP="00DE71EF">
      <w:pPr>
        <w:suppressAutoHyphens/>
        <w:spacing w:after="0" w:line="240" w:lineRule="auto"/>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Znak postępowania: 1-TP-24</w:t>
      </w:r>
    </w:p>
    <w:p w14:paraId="089C6369"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b/>
          <w:lang w:eastAsia="pl-PL"/>
        </w:rPr>
      </w:pPr>
    </w:p>
    <w:p w14:paraId="729E5FB9"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UWAGA: </w:t>
      </w:r>
      <w:r w:rsidRPr="00DE71EF">
        <w:rPr>
          <w:rFonts w:ascii="Times New Roman" w:eastAsia="Times New Roman" w:hAnsi="Times New Roman" w:cs="Times New Roman"/>
          <w:lang w:eastAsia="pl-PL"/>
        </w:rPr>
        <w:t xml:space="preserve">w korespondencji kierowanej do Zamawiającego należy posługiwać się tym znakiem: </w:t>
      </w:r>
      <w:r w:rsidRPr="00DE71EF">
        <w:rPr>
          <w:rFonts w:ascii="Times New Roman" w:eastAsia="Times New Roman" w:hAnsi="Times New Roman" w:cs="Times New Roman"/>
          <w:b/>
          <w:bCs/>
          <w:lang w:eastAsia="pl-PL"/>
        </w:rPr>
        <w:t>1-TP-24</w:t>
      </w:r>
    </w:p>
    <w:p w14:paraId="40CB3F55" w14:textId="77777777" w:rsidR="00DE71EF" w:rsidRPr="00DE71EF" w:rsidRDefault="00DE71EF" w:rsidP="00DE71EF">
      <w:pPr>
        <w:suppressAutoHyphens/>
        <w:spacing w:after="0" w:line="240" w:lineRule="auto"/>
        <w:rPr>
          <w:rFonts w:ascii="Times New Roman" w:eastAsia="Times New Roman" w:hAnsi="Times New Roman" w:cs="Times New Roman"/>
          <w:sz w:val="16"/>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2D1761CB" w14:textId="77777777" w:rsidTr="00FD6E35">
        <w:trPr>
          <w:trHeight w:val="686"/>
        </w:trPr>
        <w:tc>
          <w:tcPr>
            <w:tcW w:w="100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4974EC" w14:textId="77777777" w:rsidR="00DE71EF" w:rsidRPr="00DE71EF" w:rsidRDefault="00DE71EF" w:rsidP="00DE71EF">
            <w:pPr>
              <w:keepNext/>
              <w:widowControl w:val="0"/>
              <w:tabs>
                <w:tab w:val="left" w:pos="0"/>
              </w:tabs>
              <w:suppressAutoHyphens/>
              <w:spacing w:after="0" w:line="240" w:lineRule="auto"/>
              <w:ind w:left="720" w:hanging="720"/>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II. OPIS PRZEDMIOTU ZAMÓWIENIA</w:t>
            </w:r>
          </w:p>
        </w:tc>
      </w:tr>
    </w:tbl>
    <w:p w14:paraId="750F7D56" w14:textId="77777777" w:rsidR="00DE71EF" w:rsidRPr="00DE71EF" w:rsidRDefault="00DE71EF" w:rsidP="00DE71EF">
      <w:pPr>
        <w:tabs>
          <w:tab w:val="left" w:pos="284"/>
          <w:tab w:val="left" w:pos="1800"/>
        </w:tabs>
        <w:suppressAutoHyphens/>
        <w:spacing w:after="0" w:line="240" w:lineRule="auto"/>
        <w:jc w:val="both"/>
        <w:rPr>
          <w:rFonts w:ascii="Times New Roman" w:eastAsia="Times New Roman" w:hAnsi="Times New Roman" w:cs="Times New Roman"/>
          <w:lang w:eastAsia="pl-PL"/>
        </w:rPr>
      </w:pPr>
    </w:p>
    <w:p w14:paraId="6E484F37" w14:textId="77777777" w:rsidR="00DE71EF" w:rsidRPr="00DE71EF" w:rsidRDefault="00DE71EF" w:rsidP="00DE71EF">
      <w:pPr>
        <w:tabs>
          <w:tab w:val="left" w:pos="284"/>
          <w:tab w:val="left" w:pos="180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 Przedmiotem niniejszego postępowania jest świadczenie usług dotyczących okresowych przeglądów, konserwacji i serwisowania oraz napraw awaryjnych urządzeń medycznych zainstalowanych w obiektach Pomorskiego Centrum Reumatologicznego im. dr Jadwigi Titz – Kosko w Sopocie Sp. z o. o., w podziale na 18 pakietów – oferty częściowe:</w:t>
      </w:r>
    </w:p>
    <w:tbl>
      <w:tblPr>
        <w:tblStyle w:val="Tabela-Siatka1"/>
        <w:tblW w:w="9615" w:type="dxa"/>
        <w:tblInd w:w="284" w:type="dxa"/>
        <w:tblLook w:val="04A0" w:firstRow="1" w:lastRow="0" w:firstColumn="1" w:lastColumn="0" w:noHBand="0" w:noVBand="1"/>
      </w:tblPr>
      <w:tblGrid>
        <w:gridCol w:w="1412"/>
        <w:gridCol w:w="8203"/>
      </w:tblGrid>
      <w:tr w:rsidR="00DE71EF" w:rsidRPr="00DE71EF" w14:paraId="4D504133" w14:textId="77777777" w:rsidTr="00DE71EF">
        <w:tc>
          <w:tcPr>
            <w:tcW w:w="1412" w:type="dxa"/>
          </w:tcPr>
          <w:p w14:paraId="6713DE4C" w14:textId="77777777" w:rsidR="00DE71EF" w:rsidRPr="00DE71EF" w:rsidRDefault="00DE71EF" w:rsidP="00DE71EF">
            <w:pPr>
              <w:tabs>
                <w:tab w:val="left" w:pos="284"/>
              </w:tabs>
              <w:jc w:val="both"/>
              <w:rPr>
                <w:rFonts w:ascii="Times New Roman" w:eastAsia="Times New Roman" w:hAnsi="Times New Roman" w:cs="Times New Roman"/>
              </w:rPr>
            </w:pPr>
            <w:bookmarkStart w:id="0" w:name="_Hlk157503363"/>
            <w:r w:rsidRPr="00DE71EF">
              <w:rPr>
                <w:rFonts w:ascii="Times New Roman" w:eastAsia="Times New Roman" w:hAnsi="Times New Roman" w:cs="Times New Roman"/>
                <w:snapToGrid w:val="0"/>
              </w:rPr>
              <w:t>Pakiet nr 1</w:t>
            </w:r>
          </w:p>
        </w:tc>
        <w:tc>
          <w:tcPr>
            <w:tcW w:w="8203" w:type="dxa"/>
          </w:tcPr>
          <w:p w14:paraId="00440A6A" w14:textId="6D05CD8D"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z przeglądami, konserwacją i naprawami urządzeń: Tomograf Komputerowy CT Optima 540 łącznie ze stacją opisową, Wstrzykiwacz kontrastu Madrad Bayer Stellzut WCRU oraz Cieplarka do środków kontrastowych CBM</w:t>
            </w:r>
          </w:p>
        </w:tc>
      </w:tr>
      <w:tr w:rsidR="00DE71EF" w:rsidRPr="00DE71EF" w14:paraId="1101A3A3" w14:textId="77777777" w:rsidTr="00DE71EF">
        <w:tc>
          <w:tcPr>
            <w:tcW w:w="1412" w:type="dxa"/>
          </w:tcPr>
          <w:p w14:paraId="1AE2205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2</w:t>
            </w:r>
          </w:p>
        </w:tc>
        <w:tc>
          <w:tcPr>
            <w:tcW w:w="8203" w:type="dxa"/>
          </w:tcPr>
          <w:p w14:paraId="6FFE7CAB" w14:textId="5341F881"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z przeglądami, konserwacją i naprawami urządzenia RTG Philips Digital Diagnost C50</w:t>
            </w:r>
          </w:p>
        </w:tc>
      </w:tr>
      <w:tr w:rsidR="00DE71EF" w:rsidRPr="00DE71EF" w14:paraId="55F18397" w14:textId="77777777" w:rsidTr="00DE71EF">
        <w:tc>
          <w:tcPr>
            <w:tcW w:w="1412" w:type="dxa"/>
          </w:tcPr>
          <w:p w14:paraId="06EF4CE8"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3</w:t>
            </w:r>
          </w:p>
        </w:tc>
        <w:tc>
          <w:tcPr>
            <w:tcW w:w="8203" w:type="dxa"/>
          </w:tcPr>
          <w:p w14:paraId="25660599" w14:textId="0D372E31"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z przeglądami, konserwacją i naprawami urządzenia RTG Carestream DRX-Ascend System</w:t>
            </w:r>
          </w:p>
        </w:tc>
      </w:tr>
      <w:tr w:rsidR="00DE71EF" w:rsidRPr="00DE71EF" w14:paraId="5F1E7D57" w14:textId="77777777" w:rsidTr="00DE71EF">
        <w:tc>
          <w:tcPr>
            <w:tcW w:w="1412" w:type="dxa"/>
          </w:tcPr>
          <w:p w14:paraId="2D521CDC"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4</w:t>
            </w:r>
          </w:p>
        </w:tc>
        <w:tc>
          <w:tcPr>
            <w:tcW w:w="8203" w:type="dxa"/>
          </w:tcPr>
          <w:p w14:paraId="4229F811" w14:textId="69E53442"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z przeglądami, konserwacją i naprawami urządzenia RTG Ramie C Zieh</w:t>
            </w:r>
            <w:r w:rsidR="00223221">
              <w:rPr>
                <w:rFonts w:ascii="Times New Roman" w:eastAsia="Times New Roman" w:hAnsi="Times New Roman" w:cs="Times New Roman"/>
              </w:rPr>
              <w:t>m</w:t>
            </w:r>
            <w:r w:rsidRPr="00DE71EF">
              <w:rPr>
                <w:rFonts w:ascii="Times New Roman" w:eastAsia="Times New Roman" w:hAnsi="Times New Roman" w:cs="Times New Roman"/>
              </w:rPr>
              <w:t xml:space="preserve"> Imaging Healthcore model Ziehm Vision</w:t>
            </w:r>
          </w:p>
        </w:tc>
      </w:tr>
      <w:tr w:rsidR="00DE71EF" w:rsidRPr="00DE71EF" w14:paraId="73D5FFDA" w14:textId="77777777" w:rsidTr="00DE71EF">
        <w:tc>
          <w:tcPr>
            <w:tcW w:w="1412" w:type="dxa"/>
          </w:tcPr>
          <w:p w14:paraId="2FBB524A"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5</w:t>
            </w:r>
          </w:p>
        </w:tc>
        <w:tc>
          <w:tcPr>
            <w:tcW w:w="8203" w:type="dxa"/>
          </w:tcPr>
          <w:p w14:paraId="4050B900" w14:textId="50C8DFC3"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z przeglądami, konserwacją i naprawami urządzenia Densytometr GE Lunar Prodigy Pro</w:t>
            </w:r>
          </w:p>
        </w:tc>
      </w:tr>
      <w:tr w:rsidR="00DE71EF" w:rsidRPr="00DE71EF" w14:paraId="6F565F27" w14:textId="77777777" w:rsidTr="00DE71EF">
        <w:tc>
          <w:tcPr>
            <w:tcW w:w="1412" w:type="dxa"/>
          </w:tcPr>
          <w:p w14:paraId="73C539A4" w14:textId="77777777" w:rsidR="00DE71EF" w:rsidRPr="00DE71EF" w:rsidRDefault="00DE71EF" w:rsidP="00DE71EF">
            <w:pPr>
              <w:tabs>
                <w:tab w:val="left" w:pos="3075"/>
              </w:tabs>
              <w:jc w:val="both"/>
              <w:rPr>
                <w:rFonts w:ascii="Times New Roman" w:eastAsia="Times New Roman" w:hAnsi="Times New Roman" w:cs="Times New Roman"/>
              </w:rPr>
            </w:pPr>
            <w:r w:rsidRPr="00DE71EF">
              <w:rPr>
                <w:rFonts w:ascii="Times New Roman" w:eastAsia="Times New Roman" w:hAnsi="Times New Roman" w:cs="Times New Roman"/>
              </w:rPr>
              <w:t xml:space="preserve">Pakiet nr 6 </w:t>
            </w:r>
          </w:p>
          <w:p w14:paraId="704134B2" w14:textId="77777777" w:rsidR="00DE71EF" w:rsidRPr="00DE71EF" w:rsidRDefault="00DE71EF" w:rsidP="00DE71EF">
            <w:pPr>
              <w:tabs>
                <w:tab w:val="left" w:pos="284"/>
              </w:tabs>
              <w:jc w:val="both"/>
              <w:rPr>
                <w:rFonts w:ascii="Times New Roman" w:eastAsia="Times New Roman" w:hAnsi="Times New Roman" w:cs="Times New Roman"/>
              </w:rPr>
            </w:pPr>
          </w:p>
        </w:tc>
        <w:tc>
          <w:tcPr>
            <w:tcW w:w="8203" w:type="dxa"/>
          </w:tcPr>
          <w:p w14:paraId="108F9511" w14:textId="67CDF818"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pogwarancyjna obsługa</w:t>
            </w:r>
            <w:r w:rsidR="00393686">
              <w:rPr>
                <w:rFonts w:ascii="Times New Roman" w:eastAsia="Times New Roman" w:hAnsi="Times New Roman" w:cs="Times New Roman"/>
              </w:rPr>
              <w:t xml:space="preserve"> serwisowa</w:t>
            </w:r>
            <w:r w:rsidRPr="00DE71EF">
              <w:rPr>
                <w:rFonts w:ascii="Times New Roman" w:eastAsia="Times New Roman" w:hAnsi="Times New Roman" w:cs="Times New Roman"/>
              </w:rPr>
              <w:t xml:space="preserve"> z przeglądami, konserwacją i naprawami urządzenia </w:t>
            </w:r>
            <w:r w:rsidRPr="00DE71EF">
              <w:rPr>
                <w:rFonts w:ascii="Times New Roman" w:eastAsia="Times New Roman" w:hAnsi="Times New Roman" w:cs="Times New Roman"/>
                <w:bCs/>
                <w:color w:val="000000"/>
              </w:rPr>
              <w:t>USG Philips Affinity 50</w:t>
            </w:r>
          </w:p>
        </w:tc>
      </w:tr>
      <w:tr w:rsidR="00DE71EF" w:rsidRPr="00DE71EF" w14:paraId="3A14128C" w14:textId="77777777" w:rsidTr="00DE71EF">
        <w:tc>
          <w:tcPr>
            <w:tcW w:w="1412" w:type="dxa"/>
          </w:tcPr>
          <w:p w14:paraId="5F8D3AED"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lastRenderedPageBreak/>
              <w:t>Pakiet nr 7</w:t>
            </w:r>
          </w:p>
        </w:tc>
        <w:tc>
          <w:tcPr>
            <w:tcW w:w="8203" w:type="dxa"/>
          </w:tcPr>
          <w:p w14:paraId="481A7555" w14:textId="454B0D6B"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pogwarancyjna obsługa</w:t>
            </w:r>
            <w:r w:rsidR="00393686">
              <w:rPr>
                <w:rFonts w:ascii="Times New Roman" w:eastAsia="Times New Roman" w:hAnsi="Times New Roman" w:cs="Times New Roman"/>
              </w:rPr>
              <w:t xml:space="preserve"> serwisowa</w:t>
            </w:r>
            <w:r w:rsidRPr="00DE71EF">
              <w:rPr>
                <w:rFonts w:ascii="Times New Roman" w:eastAsia="Times New Roman" w:hAnsi="Times New Roman" w:cs="Times New Roman"/>
              </w:rPr>
              <w:t xml:space="preserve"> z przeglądami, konserwacją i naprawami urządzenia RTG mobilne United Imaging model UDR 370i</w:t>
            </w:r>
          </w:p>
        </w:tc>
      </w:tr>
      <w:tr w:rsidR="00DE71EF" w:rsidRPr="00DE71EF" w14:paraId="742FD433" w14:textId="77777777" w:rsidTr="00DE71EF">
        <w:tc>
          <w:tcPr>
            <w:tcW w:w="1412" w:type="dxa"/>
          </w:tcPr>
          <w:p w14:paraId="2F18687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8</w:t>
            </w:r>
          </w:p>
        </w:tc>
        <w:tc>
          <w:tcPr>
            <w:tcW w:w="8203" w:type="dxa"/>
          </w:tcPr>
          <w:p w14:paraId="566B79E3"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przegląd z konserwacją i naprawy aparatu </w:t>
            </w:r>
            <w:r w:rsidRPr="00DE71EF">
              <w:rPr>
                <w:rFonts w:ascii="Times New Roman" w:eastAsia="Times New Roman" w:hAnsi="Times New Roman" w:cs="Times New Roman"/>
                <w:bCs/>
                <w:color w:val="000000"/>
              </w:rPr>
              <w:t>USG Philips HD11</w:t>
            </w:r>
          </w:p>
        </w:tc>
      </w:tr>
      <w:tr w:rsidR="00DE71EF" w:rsidRPr="00DE71EF" w14:paraId="7114CE4C" w14:textId="77777777" w:rsidTr="00DE71EF">
        <w:tc>
          <w:tcPr>
            <w:tcW w:w="1412" w:type="dxa"/>
          </w:tcPr>
          <w:p w14:paraId="69ECA774"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9</w:t>
            </w:r>
          </w:p>
        </w:tc>
        <w:tc>
          <w:tcPr>
            <w:tcW w:w="8203" w:type="dxa"/>
          </w:tcPr>
          <w:p w14:paraId="36E101F4"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USG E-Saote My Lab 25 Gold</w:t>
            </w:r>
          </w:p>
        </w:tc>
      </w:tr>
      <w:tr w:rsidR="00DE71EF" w:rsidRPr="00DE71EF" w14:paraId="21F19B54" w14:textId="77777777" w:rsidTr="00DE71EF">
        <w:tc>
          <w:tcPr>
            <w:tcW w:w="1412" w:type="dxa"/>
          </w:tcPr>
          <w:p w14:paraId="463B1F9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10</w:t>
            </w:r>
          </w:p>
        </w:tc>
        <w:tc>
          <w:tcPr>
            <w:tcW w:w="8203" w:type="dxa"/>
          </w:tcPr>
          <w:p w14:paraId="65379F92"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USG E-Saote My Lab X8</w:t>
            </w:r>
          </w:p>
        </w:tc>
      </w:tr>
      <w:tr w:rsidR="00DE71EF" w:rsidRPr="00DE71EF" w14:paraId="06D698B0" w14:textId="77777777" w:rsidTr="00DE71EF">
        <w:tc>
          <w:tcPr>
            <w:tcW w:w="1412" w:type="dxa"/>
          </w:tcPr>
          <w:p w14:paraId="4CE09F9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11</w:t>
            </w:r>
          </w:p>
        </w:tc>
        <w:tc>
          <w:tcPr>
            <w:tcW w:w="8203" w:type="dxa"/>
          </w:tcPr>
          <w:p w14:paraId="60570E90"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USG E-Saote My Lab Omega</w:t>
            </w:r>
          </w:p>
        </w:tc>
      </w:tr>
      <w:tr w:rsidR="00DE71EF" w:rsidRPr="00DE71EF" w14:paraId="576F1FFE" w14:textId="77777777" w:rsidTr="00DE71EF">
        <w:tc>
          <w:tcPr>
            <w:tcW w:w="1412" w:type="dxa"/>
          </w:tcPr>
          <w:p w14:paraId="71AC3A67"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12</w:t>
            </w:r>
          </w:p>
        </w:tc>
        <w:tc>
          <w:tcPr>
            <w:tcW w:w="8203" w:type="dxa"/>
          </w:tcPr>
          <w:p w14:paraId="77497089"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USG Toshiba Apilo 400</w:t>
            </w:r>
          </w:p>
        </w:tc>
      </w:tr>
      <w:tr w:rsidR="00DE71EF" w:rsidRPr="00DE71EF" w14:paraId="0C310479" w14:textId="77777777" w:rsidTr="00DE71EF">
        <w:tc>
          <w:tcPr>
            <w:tcW w:w="1412" w:type="dxa"/>
          </w:tcPr>
          <w:p w14:paraId="5D2B469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13</w:t>
            </w:r>
          </w:p>
        </w:tc>
        <w:tc>
          <w:tcPr>
            <w:tcW w:w="8203" w:type="dxa"/>
          </w:tcPr>
          <w:p w14:paraId="603FD73C"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Elektrokardiograf GE Vivid T8</w:t>
            </w:r>
          </w:p>
        </w:tc>
      </w:tr>
      <w:tr w:rsidR="00DE71EF" w:rsidRPr="00DE71EF" w14:paraId="01FCE10C" w14:textId="77777777" w:rsidTr="00DE71EF">
        <w:tc>
          <w:tcPr>
            <w:tcW w:w="1412" w:type="dxa"/>
          </w:tcPr>
          <w:p w14:paraId="4F854A1B"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14</w:t>
            </w:r>
          </w:p>
        </w:tc>
        <w:tc>
          <w:tcPr>
            <w:tcW w:w="8203" w:type="dxa"/>
          </w:tcPr>
          <w:p w14:paraId="4778D7D5"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urządzeń kardiomonitory z centralą oraz defibrylatory</w:t>
            </w:r>
          </w:p>
        </w:tc>
      </w:tr>
      <w:tr w:rsidR="00DE71EF" w:rsidRPr="00DE71EF" w14:paraId="01B8E5EE" w14:textId="77777777" w:rsidTr="00DE71EF">
        <w:tc>
          <w:tcPr>
            <w:tcW w:w="1412" w:type="dxa"/>
          </w:tcPr>
          <w:p w14:paraId="5D523497"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15</w:t>
            </w:r>
          </w:p>
        </w:tc>
        <w:tc>
          <w:tcPr>
            <w:tcW w:w="8203" w:type="dxa"/>
          </w:tcPr>
          <w:p w14:paraId="35B87DA5"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urządzeń Komora laminarna BIO 100, Suszarka laboratoryjna i Mikser recepturowy</w:t>
            </w:r>
          </w:p>
        </w:tc>
      </w:tr>
      <w:tr w:rsidR="00DE71EF" w:rsidRPr="00DE71EF" w14:paraId="2F32F4AB" w14:textId="77777777" w:rsidTr="00DE71EF">
        <w:tc>
          <w:tcPr>
            <w:tcW w:w="1412" w:type="dxa"/>
          </w:tcPr>
          <w:p w14:paraId="2D599DC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16</w:t>
            </w:r>
          </w:p>
        </w:tc>
        <w:tc>
          <w:tcPr>
            <w:tcW w:w="8203" w:type="dxa"/>
          </w:tcPr>
          <w:p w14:paraId="6206854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urządzenia Defibrylator kliniczny Philips HeartStart Interepid</w:t>
            </w:r>
          </w:p>
        </w:tc>
      </w:tr>
      <w:tr w:rsidR="00DE71EF" w:rsidRPr="00DE71EF" w14:paraId="28F976EB" w14:textId="77777777" w:rsidTr="00DE71EF">
        <w:tc>
          <w:tcPr>
            <w:tcW w:w="1412" w:type="dxa"/>
          </w:tcPr>
          <w:p w14:paraId="50E106BB"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17</w:t>
            </w:r>
          </w:p>
        </w:tc>
        <w:tc>
          <w:tcPr>
            <w:tcW w:w="8203" w:type="dxa"/>
          </w:tcPr>
          <w:p w14:paraId="63CC202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urządzenia Lampa operacyjna Getinge Violista</w:t>
            </w:r>
          </w:p>
        </w:tc>
      </w:tr>
      <w:tr w:rsidR="00DE71EF" w:rsidRPr="00DE71EF" w14:paraId="372454C0" w14:textId="77777777" w:rsidTr="00DE71EF">
        <w:tc>
          <w:tcPr>
            <w:tcW w:w="1412" w:type="dxa"/>
          </w:tcPr>
          <w:p w14:paraId="0553E28D"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18</w:t>
            </w:r>
          </w:p>
        </w:tc>
        <w:tc>
          <w:tcPr>
            <w:tcW w:w="8203" w:type="dxa"/>
          </w:tcPr>
          <w:p w14:paraId="7E26F224"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snapToGrid w:val="0"/>
              </w:rPr>
              <w:t>przegląd z konserwacją i naprawy zbiorczego sprzętu medycznego (wyszczególnionego w załącznikach nr 2.18.1 i 2.18.2 do SWZ)</w:t>
            </w:r>
          </w:p>
        </w:tc>
      </w:tr>
      <w:bookmarkEnd w:id="0"/>
    </w:tbl>
    <w:p w14:paraId="07D42564" w14:textId="77777777" w:rsidR="00DE71EF" w:rsidRPr="00DE71EF" w:rsidRDefault="00DE71EF" w:rsidP="00DE71EF">
      <w:pPr>
        <w:tabs>
          <w:tab w:val="left" w:pos="284"/>
        </w:tabs>
        <w:suppressAutoHyphens/>
        <w:spacing w:after="0" w:line="240" w:lineRule="auto"/>
        <w:ind w:left="284"/>
        <w:jc w:val="both"/>
        <w:rPr>
          <w:rFonts w:ascii="Times New Roman" w:eastAsia="Times New Roman" w:hAnsi="Times New Roman" w:cs="Times New Roman"/>
          <w:lang w:eastAsia="pl-PL"/>
        </w:rPr>
      </w:pPr>
    </w:p>
    <w:p w14:paraId="70AB266C"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Szczegółowy opis przedmiotu zamówienia został zawarty w załącznikach 2.1. – 2.18. do niniejszej SWZ.</w:t>
      </w:r>
    </w:p>
    <w:p w14:paraId="70EDE6CE" w14:textId="77777777" w:rsidR="00DE71EF" w:rsidRPr="00DE71EF" w:rsidRDefault="00DE71EF" w:rsidP="00DE71EF">
      <w:pPr>
        <w:suppressAutoHyphens/>
        <w:spacing w:after="0" w:line="240" w:lineRule="auto"/>
        <w:ind w:left="426"/>
        <w:jc w:val="both"/>
        <w:rPr>
          <w:rFonts w:ascii="Times New Roman" w:eastAsia="Times New Roman" w:hAnsi="Times New Roman" w:cs="Times New Roman"/>
          <w:lang w:eastAsia="pl-PL"/>
        </w:rPr>
      </w:pPr>
    </w:p>
    <w:p w14:paraId="71BC6A7D"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Przedmiotem niniejszego postępowania jest:</w:t>
      </w:r>
    </w:p>
    <w:p w14:paraId="644E2EC6"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26655B64"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A. dotyczy Pakietów nr 1 - nr 6</w:t>
      </w:r>
    </w:p>
    <w:p w14:paraId="196FCFAA"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pogwarancyjna obsługa serwisowa aparatury diagnostycznej służącej do obrazowania medycznego, polegająca na wykonywaniu przeglądów technicznych, napraw oraz utrzymaniu w pełnej sprawności technicznej urządzeń wymienionych w Pakiecie nr 1, nr 2 i nr 6, będących w użytkowaniu Zamawiającego w obiekcie Centrum Opieki Geriatrycznej (81-820 Sopot ul. 23 Marca 93) oraz urządzeń wymienionych w Pakiecie nr 3, nr 4 i nr 5 będących w użytkowaniu Zamawiającego w obiektach Pawilon I i II (81-759 Sopot ul. Grunwaldzka 1-3) Pomorskiego Centrum Reumatologicznego im. dr Jadwigi Titz-Kosko w Sopocie.</w:t>
      </w:r>
    </w:p>
    <w:p w14:paraId="717E7968"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highlight w:val="yellow"/>
          <w:lang w:eastAsia="pl-PL"/>
        </w:rPr>
      </w:pPr>
    </w:p>
    <w:p w14:paraId="1C048405"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Pełna obsługa serwisowa obejmuje:</w:t>
      </w:r>
    </w:p>
    <w:p w14:paraId="74496365"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 czas naprawy od zgłoszenia – maksymalnie w ciągu do 96h, a w przypadku konieczności sprowadzenia części z zagranicy w terminie uzgodnionym z Zamawiającym,</w:t>
      </w:r>
    </w:p>
    <w:p w14:paraId="3E7700A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przegląd techniczny z konserwacją - z częstotliwością określoną przez producenta,</w:t>
      </w:r>
    </w:p>
    <w:p w14:paraId="7660839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nielimitowane wizyty serwisowe na miejscu,</w:t>
      </w:r>
    </w:p>
    <w:p w14:paraId="6FA54D43"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 naprawy, diagnostyka, przejazdy</w:t>
      </w:r>
    </w:p>
    <w:p w14:paraId="3391E4AC"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highlight w:val="yellow"/>
          <w:lang w:eastAsia="pl-PL"/>
        </w:rPr>
      </w:pPr>
    </w:p>
    <w:p w14:paraId="7EFE7286" w14:textId="77777777"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Przez</w:t>
      </w:r>
      <w:r w:rsidRPr="00DE71EF">
        <w:rPr>
          <w:rFonts w:ascii="Times New Roman" w:eastAsia="Times New Roman" w:hAnsi="Times New Roman" w:cs="Times New Roman"/>
          <w:b/>
          <w:lang w:eastAsia="pl-PL"/>
        </w:rPr>
        <w:t xml:space="preserve"> „przeglądy techniczne” </w:t>
      </w:r>
      <w:r w:rsidRPr="00DE71EF">
        <w:rPr>
          <w:rFonts w:ascii="Times New Roman" w:eastAsia="Times New Roman" w:hAnsi="Times New Roman" w:cs="Times New Roman"/>
          <w:lang w:eastAsia="pl-PL"/>
        </w:rPr>
        <w:t>rozumie się wykonywanie czynności, których zakres określają zalecenia producenta w/w aparatury medycznej zawarte w dokumentacji serwisowej z potwierdzeniem wykonania tych czynności wpisem do paszportu technicznego oraz wystawieniem protokołu serwisowego oraz konserwacja bieżąca.</w:t>
      </w:r>
    </w:p>
    <w:p w14:paraId="027C68EF" w14:textId="77777777"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p>
    <w:p w14:paraId="79D23BD0" w14:textId="491E142C"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Pod pojęciem </w:t>
      </w:r>
      <w:r w:rsidRPr="00DE71EF">
        <w:rPr>
          <w:rFonts w:ascii="Times New Roman" w:eastAsia="Times New Roman" w:hAnsi="Times New Roman" w:cs="Times New Roman"/>
          <w:b/>
          <w:lang w:eastAsia="pl-PL"/>
        </w:rPr>
        <w:t xml:space="preserve">„naprawy” </w:t>
      </w:r>
      <w:r w:rsidRPr="00DE71EF">
        <w:rPr>
          <w:rFonts w:ascii="Times New Roman" w:eastAsia="Times New Roman" w:hAnsi="Times New Roman" w:cs="Times New Roman"/>
          <w:lang w:eastAsia="pl-PL"/>
        </w:rPr>
        <w:t>należy rozumieć pracę (roboczogodziny)</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czyli usunięcie nieprawidłowości w działaniu w/w sprzęcie medycznym w tym poprzez wymianę uszkodzonych lub zużytych części. Z kosztów naprawy wyłącza się koszt części zamiennych, które będą nabywane przez Zamawiającego w odrębnym trybie zakupowym na podstawie przedstawionej przez wykonawcę ofert</w:t>
      </w:r>
      <w:r w:rsidR="00393686">
        <w:rPr>
          <w:rFonts w:ascii="Times New Roman" w:eastAsia="Times New Roman" w:hAnsi="Times New Roman" w:cs="Times New Roman"/>
          <w:lang w:eastAsia="pl-PL"/>
        </w:rPr>
        <w:t>y</w:t>
      </w:r>
      <w:r w:rsidRPr="00DE71EF">
        <w:rPr>
          <w:rFonts w:ascii="Times New Roman" w:eastAsia="Times New Roman" w:hAnsi="Times New Roman" w:cs="Times New Roman"/>
          <w:lang w:eastAsia="pl-PL"/>
        </w:rPr>
        <w:t xml:space="preserve"> cenowej.</w:t>
      </w:r>
    </w:p>
    <w:p w14:paraId="114D941A"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highlight w:val="yellow"/>
          <w:lang w:eastAsia="pl-PL"/>
        </w:rPr>
      </w:pPr>
    </w:p>
    <w:p w14:paraId="68376576"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Usługa okresowych przeglądów technicznych aparatury medycznej winna obejmować czynności określone w dokumentacji technicznej, instrukcji obsługi urządzenia i instrukcji serwisowej, stosownie do zaleceń producentów aparatury, zgodnie z obowiązującymi przepisami prawa i normami oraz odbywać się z uwzględnieniem:</w:t>
      </w:r>
    </w:p>
    <w:p w14:paraId="303C4CA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zebrania od obsługi Zamawiającego</w:t>
      </w:r>
      <w:r w:rsidRPr="00DE71EF">
        <w:rPr>
          <w:rFonts w:ascii="Times New Roman" w:eastAsia="Times New Roman" w:hAnsi="Times New Roman" w:cs="Times New Roman"/>
          <w:color w:val="00FF00"/>
          <w:lang w:eastAsia="pl-PL"/>
        </w:rPr>
        <w:t xml:space="preserve"> </w:t>
      </w:r>
      <w:r w:rsidRPr="00DE71EF">
        <w:rPr>
          <w:rFonts w:ascii="Times New Roman" w:eastAsia="Times New Roman" w:hAnsi="Times New Roman" w:cs="Times New Roman"/>
          <w:lang w:eastAsia="pl-PL"/>
        </w:rPr>
        <w:t>informacji dotyczących funkcjonowania aparatu,</w:t>
      </w:r>
    </w:p>
    <w:p w14:paraId="1455E5B6"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sprawdzenie stanu technicznego,</w:t>
      </w:r>
    </w:p>
    <w:p w14:paraId="3E5A2353"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parametrów pracy wymaganych przez producenta przy użyciu własnej aparatury kontrolno-pomiarowej, narzędzi i materiałów,</w:t>
      </w:r>
    </w:p>
    <w:p w14:paraId="230A0770"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przeprowadzenia czynności korygujących – ustawienie i regulacja odpowiednich wartości nastawień w przypadku ich odchylenia od wartości wymaganych przez producenta,</w:t>
      </w:r>
    </w:p>
    <w:p w14:paraId="52CC16D3"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wykonania czynności konserwacyjnych takich jak: oczyszczenie dróg chłodzenia i odprowadzania ciepła czy oczyszczenie i przesmarowanie ruchomych części mechanicznych zgodnie z zaleceniami </w:t>
      </w:r>
      <w:r w:rsidRPr="00DE71EF">
        <w:rPr>
          <w:rFonts w:ascii="Times New Roman" w:eastAsia="Times New Roman" w:hAnsi="Times New Roman" w:cs="Times New Roman"/>
          <w:lang w:eastAsia="pl-PL"/>
        </w:rPr>
        <w:lastRenderedPageBreak/>
        <w:t>producenta,</w:t>
      </w:r>
    </w:p>
    <w:p w14:paraId="7A946CE6"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określenie stopnia zużycia części,</w:t>
      </w:r>
    </w:p>
    <w:p w14:paraId="2B22A200"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bezpieczeństwa elektrycznego,</w:t>
      </w:r>
    </w:p>
    <w:p w14:paraId="6AADA9F2"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odpowiedniego wpisu do paszportu technicznego (data przeglądu, ocena techniczna określająca czy aparat jest sprawny i nadający się do eksploatacji, wykaz wykonanych czynności i wymienianych części data następnego przeglądu, pieczątka i podpis wykonawcy),</w:t>
      </w:r>
    </w:p>
    <w:p w14:paraId="235DA1D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razie potrzeby w ramach przeglądu przeprowadzone zostaną bezpłatne instruktaże dla użytkowników,</w:t>
      </w:r>
    </w:p>
    <w:p w14:paraId="5A16E21D"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usługa Przeglądów Technicznych uwzględnia koszt dojazdu, diagnozy, usług napraw, kalibrację sprzętu bez kosztów części zamiennych,</w:t>
      </w:r>
    </w:p>
    <w:p w14:paraId="3AED5C09" w14:textId="4D9E9B45" w:rsid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diagnostyka, monitoring i naprawa </w:t>
      </w:r>
      <w:r w:rsidR="00CE2493" w:rsidRPr="00CE2493">
        <w:rPr>
          <w:rFonts w:ascii="Times New Roman" w:eastAsia="Times New Roman" w:hAnsi="Times New Roman" w:cs="Times New Roman"/>
          <w:color w:val="FF0000"/>
          <w:lang w:eastAsia="pl-PL"/>
        </w:rPr>
        <w:t xml:space="preserve">także </w:t>
      </w:r>
      <w:r w:rsidRPr="00DE71EF">
        <w:rPr>
          <w:rFonts w:ascii="Times New Roman" w:eastAsia="Times New Roman" w:hAnsi="Times New Roman" w:cs="Times New Roman"/>
          <w:lang w:eastAsia="pl-PL"/>
        </w:rPr>
        <w:t>zdalna przez łącze internetowe,</w:t>
      </w:r>
    </w:p>
    <w:p w14:paraId="3EF09585"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wszystkich innych czynności, których konieczność wykonania wynika z przepisów prawa, zaleceń producenta aparatury, z wiedzy i doświadczenia Wykonawcy.</w:t>
      </w:r>
    </w:p>
    <w:p w14:paraId="2EA4D766" w14:textId="77777777" w:rsidR="00DE71EF" w:rsidRPr="00DE71EF" w:rsidRDefault="00DE71EF" w:rsidP="00DE71EF">
      <w:pPr>
        <w:tabs>
          <w:tab w:val="left" w:pos="380"/>
        </w:tabs>
        <w:spacing w:after="0" w:line="240" w:lineRule="auto"/>
        <w:ind w:left="360"/>
        <w:jc w:val="both"/>
        <w:rPr>
          <w:rFonts w:ascii="Times New Roman" w:eastAsia="Times New Roman" w:hAnsi="Times New Roman" w:cs="Times New Roman"/>
          <w:lang w:eastAsia="pl-PL"/>
        </w:rPr>
      </w:pPr>
    </w:p>
    <w:p w14:paraId="04E833DB"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Naprawy aparatury medycznej obejmują:</w:t>
      </w:r>
    </w:p>
    <w:p w14:paraId="5B1A1D31" w14:textId="77777777" w:rsidR="00DE71EF" w:rsidRPr="00393686"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naprawy w przypadku wystąpienia </w:t>
      </w:r>
      <w:r w:rsidRPr="00393686">
        <w:rPr>
          <w:rFonts w:ascii="Times New Roman" w:eastAsia="Times New Roman" w:hAnsi="Times New Roman" w:cs="Times New Roman"/>
          <w:lang w:eastAsia="pl-PL"/>
        </w:rPr>
        <w:t>konieczności ich przeprowadzenia w celu uzyskania sprawności techniczno-eksploatacyjnej urządzenia,</w:t>
      </w:r>
    </w:p>
    <w:p w14:paraId="13DEC954" w14:textId="77777777" w:rsidR="00DE71EF" w:rsidRPr="00393686"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393686">
        <w:rPr>
          <w:rFonts w:ascii="Times New Roman" w:eastAsia="Times New Roman" w:hAnsi="Times New Roman" w:cs="Times New Roman"/>
          <w:lang w:eastAsia="pl-PL"/>
        </w:rPr>
        <w:t>wymianę części zamiennych wykraczających poza standardowy przegląd.</w:t>
      </w:r>
    </w:p>
    <w:p w14:paraId="64DE5DE6" w14:textId="6B1AB0CB" w:rsidR="00DE71EF" w:rsidRPr="00393686" w:rsidRDefault="00DE71EF" w:rsidP="00DE71EF">
      <w:pPr>
        <w:suppressAutoHyphens/>
        <w:spacing w:after="0" w:line="240" w:lineRule="auto"/>
        <w:jc w:val="both"/>
        <w:rPr>
          <w:rFonts w:ascii="Times New Roman" w:eastAsia="Times New Roman" w:hAnsi="Times New Roman" w:cs="Times New Roman"/>
          <w:lang w:eastAsia="pl-PL"/>
        </w:rPr>
      </w:pPr>
    </w:p>
    <w:p w14:paraId="79FD3FFF" w14:textId="52539047" w:rsidR="00393686" w:rsidRPr="00393686" w:rsidRDefault="00393686" w:rsidP="00DE71EF">
      <w:pPr>
        <w:suppressAutoHyphens/>
        <w:spacing w:after="0" w:line="240" w:lineRule="auto"/>
        <w:jc w:val="both"/>
        <w:rPr>
          <w:rFonts w:ascii="Times New Roman" w:eastAsia="Times New Roman" w:hAnsi="Times New Roman" w:cs="Times New Roman"/>
          <w:lang w:eastAsia="pl-PL"/>
        </w:rPr>
      </w:pPr>
      <w:bookmarkStart w:id="1" w:name="_Hlk158633751"/>
      <w:r w:rsidRPr="00393686">
        <w:rPr>
          <w:rFonts w:ascii="Times New Roman" w:eastAsia="Times New Roman" w:hAnsi="Times New Roman" w:cs="Times New Roman"/>
          <w:lang w:eastAsia="pl-PL"/>
        </w:rPr>
        <w:t>Naprawy oraz dojazdy wliczone są w cenę oferty.</w:t>
      </w:r>
    </w:p>
    <w:bookmarkEnd w:id="1"/>
    <w:p w14:paraId="28E4C307" w14:textId="77777777" w:rsidR="00393686" w:rsidRPr="00DE71EF" w:rsidRDefault="00393686" w:rsidP="00DE71EF">
      <w:pPr>
        <w:suppressAutoHyphens/>
        <w:spacing w:after="0" w:line="240" w:lineRule="auto"/>
        <w:jc w:val="both"/>
        <w:rPr>
          <w:rFonts w:ascii="Times New Roman" w:eastAsia="Times New Roman" w:hAnsi="Times New Roman" w:cs="Times New Roman"/>
          <w:b/>
          <w:highlight w:val="yellow"/>
          <w:lang w:eastAsia="pl-PL"/>
        </w:rPr>
      </w:pPr>
    </w:p>
    <w:p w14:paraId="41C53E36" w14:textId="77777777" w:rsidR="00DE71EF" w:rsidRPr="00DE71EF" w:rsidRDefault="00DE71EF" w:rsidP="00DE71EF">
      <w:pPr>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B. dotyczy Pakietów nr 7 - nr 18</w:t>
      </w:r>
    </w:p>
    <w:p w14:paraId="46F0688C" w14:textId="77777777"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świadczenie usług dotyczących okresowych przeglądów, konserwacji i serwisowania oraz napraw awaryjnych urządzeń medycznych zainstalowanych na terenie Pomorskiego Centrum Reumatologicznego im. dr Jadwigi Titz-Kosko w Sopocie</w:t>
      </w:r>
    </w:p>
    <w:p w14:paraId="0FE78EEA" w14:textId="77777777" w:rsidR="00DE71EF" w:rsidRPr="00DE71EF" w:rsidRDefault="00DE71EF" w:rsidP="00DE71EF">
      <w:pPr>
        <w:spacing w:after="0" w:line="240" w:lineRule="auto"/>
        <w:jc w:val="both"/>
        <w:rPr>
          <w:rFonts w:ascii="Times New Roman" w:eastAsia="Times New Roman" w:hAnsi="Times New Roman" w:cs="Times New Roman"/>
          <w:lang w:eastAsia="pl-PL"/>
        </w:rPr>
      </w:pPr>
    </w:p>
    <w:p w14:paraId="4162687F"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Usługa okresowych przeglądów technicznych aparatury medycznej winna obejmować czynności określone w dokumentacji technicznej, instrukcji obsługi urządzenia i instrukcji serwisowej, stosownie do zaleceń producentów aparatury, zgodnie z obowiązującymi przepisami prawa i normami oraz odbywać się z uwzględnieniem:</w:t>
      </w:r>
    </w:p>
    <w:p w14:paraId="774FA088"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zebrania od obsługi Zamawiającego</w:t>
      </w:r>
      <w:r w:rsidRPr="00DE71EF">
        <w:rPr>
          <w:rFonts w:ascii="Times New Roman" w:eastAsia="Times New Roman" w:hAnsi="Times New Roman" w:cs="Times New Roman"/>
          <w:color w:val="00FF00"/>
          <w:lang w:eastAsia="pl-PL"/>
        </w:rPr>
        <w:t xml:space="preserve"> </w:t>
      </w:r>
      <w:r w:rsidRPr="00DE71EF">
        <w:rPr>
          <w:rFonts w:ascii="Times New Roman" w:eastAsia="Times New Roman" w:hAnsi="Times New Roman" w:cs="Times New Roman"/>
          <w:lang w:eastAsia="pl-PL"/>
        </w:rPr>
        <w:t>informacji dotyczących funkcjonowania aparatu,</w:t>
      </w:r>
    </w:p>
    <w:p w14:paraId="44CE7DC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sprawdzenie stanu technicznego,</w:t>
      </w:r>
    </w:p>
    <w:p w14:paraId="40BC75F1"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parametrów pracy wymaganych przez producenta przy użyciu własnej aparatury kontrolno-pomiarowej, narzędzi i materiałów,</w:t>
      </w:r>
    </w:p>
    <w:p w14:paraId="190563F0"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przeprowadzenia czynności korygujących – ustawienie i regulacja odpowiednich wartości nastawień w przypadku ich odchylenia od wartości wymaganych przez producenta,</w:t>
      </w:r>
    </w:p>
    <w:p w14:paraId="7ED7A94D"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wykonania czynności konserwacyjnych takich jak: oczyszczenie dróg chłodzenia i odprowadzania ciepła czy oczyszczenie i przesmarowanie ruchomych części mechanicznych zgodnie z zaleceniami producenta,</w:t>
      </w:r>
    </w:p>
    <w:p w14:paraId="3286FB3D"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określenie stopnia zużycia części,</w:t>
      </w:r>
    </w:p>
    <w:p w14:paraId="7F612E32"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bezpieczeństwa elektrycznego,</w:t>
      </w:r>
    </w:p>
    <w:p w14:paraId="4E36289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odpowiedniego wpisu do paszportu technicznego (data przeglądu, ocena techniczna określająca czy aparat jest sprawny i nadający się do eksploatacji, wykaz wykonanych czynności i wymienianych części data następnego przeglądu, pieczątka i podpis wykonawcy),</w:t>
      </w:r>
    </w:p>
    <w:p w14:paraId="0EC08047"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razie potrzeby w ramach przeglądu przeprowadzone zostaną bezpłatne instruktaże dla użytkowników,</w:t>
      </w:r>
    </w:p>
    <w:p w14:paraId="0A05DF97"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wszystkich innych czynności, których konieczność wykonania wynika z przepisów prawa, zaleceń producenta aparatury, z wiedzy i doświadczenia Wykonawcy, w tym niezbędna konserwacja.</w:t>
      </w:r>
    </w:p>
    <w:p w14:paraId="1E5F5563" w14:textId="77777777" w:rsidR="00DE71EF" w:rsidRPr="00DE71EF" w:rsidRDefault="00DE71EF" w:rsidP="00DE71EF">
      <w:pPr>
        <w:tabs>
          <w:tab w:val="left" w:pos="380"/>
        </w:tabs>
        <w:spacing w:after="0" w:line="240" w:lineRule="auto"/>
        <w:ind w:left="360"/>
        <w:jc w:val="both"/>
        <w:rPr>
          <w:rFonts w:ascii="Times New Roman" w:eastAsia="Times New Roman" w:hAnsi="Times New Roman" w:cs="Times New Roman"/>
          <w:lang w:eastAsia="pl-PL"/>
        </w:rPr>
      </w:pPr>
    </w:p>
    <w:p w14:paraId="4A5B6CEA"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Naprawy aparatury medycznej obejmują:</w:t>
      </w:r>
    </w:p>
    <w:p w14:paraId="306E1E75" w14:textId="77777777" w:rsidR="00DE71EF" w:rsidRPr="00DE71EF"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naprawy w przypadku wystąpienia konieczności ich przeprowadzenia w celu uzyskania sprawności techniczno-eksploatacyjnej urządzenia,</w:t>
      </w:r>
    </w:p>
    <w:p w14:paraId="0B9332FE" w14:textId="77777777" w:rsidR="00DE71EF" w:rsidRPr="00DE71EF"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wymianę części zamiennych wykraczających poza standardowy przegląd.</w:t>
      </w:r>
    </w:p>
    <w:p w14:paraId="2917EE80" w14:textId="77777777" w:rsidR="00DE71EF" w:rsidRPr="00DE71EF" w:rsidRDefault="00DE71EF" w:rsidP="00DE71EF">
      <w:pPr>
        <w:widowControl w:val="0"/>
        <w:tabs>
          <w:tab w:val="left" w:pos="380"/>
        </w:tabs>
        <w:suppressAutoHyphens/>
        <w:spacing w:after="0" w:line="240" w:lineRule="auto"/>
        <w:jc w:val="both"/>
        <w:rPr>
          <w:rFonts w:ascii="Times New Roman" w:eastAsia="Times New Roman" w:hAnsi="Times New Roman" w:cs="Times New Roman"/>
          <w:lang w:eastAsia="pl-PL"/>
        </w:rPr>
      </w:pPr>
    </w:p>
    <w:p w14:paraId="16256F22" w14:textId="08D58A23" w:rsidR="00DE71EF" w:rsidRPr="00DE71EF" w:rsidRDefault="00DE71EF" w:rsidP="00DE71EF">
      <w:pPr>
        <w:widowControl w:val="0"/>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3. </w:t>
      </w:r>
      <w:r w:rsidRPr="00393686">
        <w:rPr>
          <w:rFonts w:ascii="Times New Roman" w:eastAsia="Times New Roman" w:hAnsi="Times New Roman" w:cs="Times New Roman"/>
          <w:lang w:eastAsia="pl-PL"/>
        </w:rPr>
        <w:t xml:space="preserve">Wykonawca </w:t>
      </w:r>
      <w:r w:rsidRPr="001569B5">
        <w:rPr>
          <w:rFonts w:ascii="Times New Roman" w:eastAsia="Times New Roman" w:hAnsi="Times New Roman" w:cs="Times New Roman"/>
          <w:lang w:eastAsia="pl-PL"/>
        </w:rPr>
        <w:t>na naprawy wykonane w ramach zleconych usług winien udzielić minimum dwunastu miesięcy gwarancji</w:t>
      </w:r>
      <w:r w:rsidR="001569B5" w:rsidRPr="001569B5">
        <w:rPr>
          <w:rFonts w:ascii="Times New Roman" w:eastAsia="Times New Roman" w:hAnsi="Times New Roman" w:cs="Times New Roman"/>
          <w:lang w:eastAsia="pl-PL"/>
        </w:rPr>
        <w:t xml:space="preserve">. </w:t>
      </w:r>
      <w:r w:rsidRPr="001569B5">
        <w:rPr>
          <w:rFonts w:ascii="Times New Roman" w:eastAsia="Times New Roman" w:hAnsi="Times New Roman" w:cs="Times New Roman"/>
          <w:lang w:eastAsia="pl-PL"/>
        </w:rPr>
        <w:t>Termin gwarancji liczony jest od dnia podpisania przez strony protokołu odbioru danej konkretnej usługi.</w:t>
      </w:r>
    </w:p>
    <w:p w14:paraId="35251B8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Zamawiający wymaga, aby czas naprawy na poszczególne zgłoszenie wynosił maksymalnie do 96h, licząc od momentu zgłoszenia. Czas naprawy - rozumiany jako czas przybycia do Zamawiającego i dokonania naprawy od zawiadomienia Wykonawcy o takiej potrzebie (nie dotyczy sytuacji, gdy naprawa wymaga dłuższego czasu spowodowanego koniecznością zamówienia części lub innych niezbędnych elementów, w takiej sytuacji Zamawiający i Wykonawca ustalają planowany termin naprawy,  przy czym w sytuacji braku współdziałania w tym zakresie przez Wykonawcę, ostateczny termin wyznacza Zamawiający).</w:t>
      </w:r>
    </w:p>
    <w:p w14:paraId="6B9E0260" w14:textId="77777777" w:rsidR="00DE71EF" w:rsidRPr="00DE71EF" w:rsidRDefault="00DE71EF" w:rsidP="00DE71EF">
      <w:pPr>
        <w:tabs>
          <w:tab w:val="left" w:pos="426"/>
          <w:tab w:val="left" w:pos="1800"/>
        </w:tabs>
        <w:suppressAutoHyphens/>
        <w:spacing w:after="0" w:line="240" w:lineRule="auto"/>
        <w:jc w:val="both"/>
        <w:rPr>
          <w:rFonts w:ascii="Times New Roman" w:eastAsia="Times New Roman" w:hAnsi="Times New Roman" w:cs="Times New Roman"/>
          <w:lang w:eastAsia="pl-PL"/>
        </w:rPr>
      </w:pPr>
    </w:p>
    <w:p w14:paraId="27CE1224" w14:textId="77777777" w:rsidR="00DE71EF" w:rsidRPr="00DE71EF" w:rsidRDefault="00DE71EF" w:rsidP="00DE71EF">
      <w:pPr>
        <w:tabs>
          <w:tab w:val="left" w:pos="426"/>
          <w:tab w:val="left" w:pos="180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 Zamawiający dopuszcza składanie ofert częściowych w 18 pakietach asortymentowych określonych w Zał. nr 2.1 – 2.18 SWZ. Wykonawca może złożyć tylko jedną ofertę (w każdym z pakietów asortymentowych). W danym pakiecie asortymentowym oferta musi obejmować całość przedmiotu zamówienia (wszystkie pozycje w danym pakiecie). Ofertę można składać na jeden, jak i na więcej pakietów. Zamawiający nie dopuszcza składania ofert częściowych na wybrane z pakietów pojedyncze pozycje.</w:t>
      </w:r>
    </w:p>
    <w:p w14:paraId="279AACE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5. Zamawiający nie dopuszcza możliwości składania ofert wariantowych oraz w postaci katalogów elektronicznych.</w:t>
      </w:r>
    </w:p>
    <w:p w14:paraId="73E7A16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6. Zamawiający nie przewiduje aukcji elektronicznej.</w:t>
      </w:r>
    </w:p>
    <w:p w14:paraId="1828194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7. Zamawiający nie przewiduje zawarcia umowy ramowej oraz ustanowienia dynamicznego systemu zakupów.</w:t>
      </w:r>
    </w:p>
    <w:p w14:paraId="555E946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8. Zamawiający nie przewiduje udzielania zamówień, o których mowa w art. 214 ust. 1 pkt 7) ustawy Pzp.                </w:t>
      </w:r>
    </w:p>
    <w:p w14:paraId="28711F6C" w14:textId="77777777" w:rsidR="00DE71EF" w:rsidRPr="00DE71EF" w:rsidRDefault="00DE71EF" w:rsidP="00DE71EF">
      <w:pPr>
        <w:suppressAutoHyphens/>
        <w:spacing w:after="0" w:line="240" w:lineRule="auto"/>
        <w:rPr>
          <w:rFonts w:ascii="Times New Roman" w:eastAsia="Times New Roman" w:hAnsi="Times New Roman" w:cs="Times New Roman"/>
          <w:sz w:val="16"/>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26422DA2" w14:textId="77777777" w:rsidTr="00FD6E35">
        <w:trPr>
          <w:trHeight w:val="830"/>
        </w:trPr>
        <w:tc>
          <w:tcPr>
            <w:tcW w:w="100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CF3573" w14:textId="77777777" w:rsidR="00DE71EF" w:rsidRPr="00DE71EF" w:rsidRDefault="00DE71EF" w:rsidP="00DE71EF">
            <w:pPr>
              <w:keepNext/>
              <w:widowControl w:val="0"/>
              <w:tabs>
                <w:tab w:val="left" w:pos="0"/>
              </w:tabs>
              <w:suppressAutoHyphens/>
              <w:spacing w:after="0" w:line="240" w:lineRule="auto"/>
              <w:ind w:left="720" w:hanging="720"/>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III. TERMIN I MIEJSCE WYKONANIA ZAMÓWIENIA</w:t>
            </w:r>
          </w:p>
        </w:tc>
      </w:tr>
    </w:tbl>
    <w:p w14:paraId="53DD63D0" w14:textId="77777777" w:rsidR="00DE71EF" w:rsidRPr="00DE71EF" w:rsidRDefault="00DE71EF" w:rsidP="00DE71EF">
      <w:pPr>
        <w:tabs>
          <w:tab w:val="left" w:pos="360"/>
        </w:tabs>
        <w:suppressAutoHyphens/>
        <w:spacing w:after="0" w:line="240" w:lineRule="auto"/>
        <w:ind w:left="360"/>
        <w:jc w:val="both"/>
        <w:rPr>
          <w:rFonts w:ascii="Times New Roman" w:eastAsia="Times New Roman" w:hAnsi="Times New Roman" w:cs="Times New Roman"/>
          <w:lang w:eastAsia="pl-PL"/>
        </w:rPr>
      </w:pPr>
    </w:p>
    <w:p w14:paraId="6F4AF2BC"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 Termin realizacji przedmiotu zamówienia publicznego: sukcesywnie, przez 24 miesiące od dnia podpisania umowy</w:t>
      </w:r>
    </w:p>
    <w:p w14:paraId="294EFDC6"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Przeglądy wraz z konserwacją winny być wykonane z częstotliwością wskazaną w Załącznikach nr 2.1-2.18 niniejszej SWZ w okresie trwania umowy. W zakresie napraw Wykonawca zobowiązany jest przybyć do Zamawiającego i dokonać naprawy w ciągu maksymalnie 96 h od zawiadomienia Wykonawcy o takiej potrzebie, chyba, że naprawa wymaga dłuższego czasu spowodowanego koniecznością zamówienia części lub innych niezbędnych elementów z zagranicy, wówczas Zamawiający i Wykonawca ustalają planowany termin naprawy, przy czym w sytuacji braku współdziałania w tym zakresie przez Wykonawcę, ostateczny termin wyznacza Zamawiający. W soboty, niedziele oraz dni ustawowo wolne od pracy bieg terminu ulega zawieszeniu o każde 24h przypadające na taki dzień.</w:t>
      </w:r>
    </w:p>
    <w:p w14:paraId="566A68EC"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 Płatności dokonywane będą:</w:t>
      </w:r>
    </w:p>
    <w:p w14:paraId="4B481753"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 w Pakietach nr 1 - nr 6 – miesięcznie w terminie do 30 dni od daty doręczenia prawidłowo wystawionej na podstawie odpowiednich dokumentów faktury po zakończeniu każdego miesiąca;</w:t>
      </w:r>
    </w:p>
    <w:p w14:paraId="27B3B314"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w Pakietach nr 7 – nr 18 – w terminie do 30 dni od daty doręczenia prawidłowo wystawionej faktury po wykonaniu danego przeglądu z konserwacją lub naprawy po podpisaniu przez obie strony protokołu obioru prac wraz z wpisem do paszportu danego sprzętu medycznego.</w:t>
      </w:r>
    </w:p>
    <w:p w14:paraId="33E9DDA2"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 Miejsce realizacji przedmiotu zamówienia publicznego – lokalizacje Zamawiającego (ul. Grunwaldzka 1-3 oraz 5, 81-759 Sopot; ul. Plac Zdrojowy 3, 81-720 Sopot; ul. 23 Marca 93, 81-820 Sopot)</w:t>
      </w:r>
    </w:p>
    <w:p w14:paraId="2DE861C0" w14:textId="77777777" w:rsidR="00DE71EF" w:rsidRPr="00DE71EF" w:rsidRDefault="00DE71EF" w:rsidP="00DE71EF">
      <w:pPr>
        <w:suppressAutoHyphens/>
        <w:spacing w:after="0" w:line="240" w:lineRule="auto"/>
        <w:rPr>
          <w:rFonts w:ascii="Times New Roman" w:eastAsia="Times New Roman" w:hAnsi="Times New Roman" w:cs="Times New Roman"/>
          <w:sz w:val="16"/>
          <w:lang w:eastAsia="pl-PL"/>
        </w:rPr>
      </w:pPr>
    </w:p>
    <w:tbl>
      <w:tblPr>
        <w:tblW w:w="10206" w:type="dxa"/>
        <w:tblInd w:w="130" w:type="dxa"/>
        <w:tblLayout w:type="fixed"/>
        <w:tblCellMar>
          <w:left w:w="70" w:type="dxa"/>
          <w:right w:w="70" w:type="dxa"/>
        </w:tblCellMar>
        <w:tblLook w:val="04A0" w:firstRow="1" w:lastRow="0" w:firstColumn="1" w:lastColumn="0" w:noHBand="0" w:noVBand="1"/>
      </w:tblPr>
      <w:tblGrid>
        <w:gridCol w:w="10206"/>
      </w:tblGrid>
      <w:tr w:rsidR="00DE71EF" w:rsidRPr="00DE71EF" w14:paraId="1E3E5D70" w14:textId="77777777" w:rsidTr="00FD6E35">
        <w:trPr>
          <w:trHeight w:val="1374"/>
        </w:trPr>
        <w:tc>
          <w:tcPr>
            <w:tcW w:w="102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ACAAE"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sz w:val="32"/>
                <w:lang w:eastAsia="pl-PL"/>
              </w:rPr>
            </w:pPr>
            <w:r w:rsidRPr="00DE71EF">
              <w:rPr>
                <w:rFonts w:ascii="Times New Roman" w:eastAsia="Times New Roman" w:hAnsi="Times New Roman" w:cs="Times New Roman"/>
                <w:b/>
                <w:sz w:val="32"/>
                <w:lang w:eastAsia="pl-PL"/>
              </w:rPr>
              <w:t>IV. WARUNKI UDZIAŁU W POSTĘPOWANIU ORAZ OPIS SPOSOBU DOKONYWANIA OCENY SPEŁNIENIA TYCH WARUNKÓW</w:t>
            </w:r>
          </w:p>
        </w:tc>
      </w:tr>
    </w:tbl>
    <w:p w14:paraId="59935E90"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059FA21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 xml:space="preserve">O udzielenie zamówienia mogą ubiegać się Wykonawcy, którzy nie podlegają wykluczeniu i spełniają łącznie następujące warunki udziału w postępowaniu dotyczące posiadania: </w:t>
      </w:r>
    </w:p>
    <w:p w14:paraId="581A15C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a) zdolności do występowania w obrocie gospodarczym:</w:t>
      </w:r>
    </w:p>
    <w:p w14:paraId="7BC29A2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Zamawiający nie stawia warunku w powyższym zakresie</w:t>
      </w:r>
    </w:p>
    <w:p w14:paraId="73A0DE13"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b) uprawnień do prowadzenia określonej działalności gospodarczej lub zawodowej, o ile wynika to z odrębnych przepisów:</w:t>
      </w:r>
    </w:p>
    <w:p w14:paraId="7D746E5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c) sytuacji ekonomicznej lub finansowej</w:t>
      </w:r>
      <w:r w:rsidRPr="00DE71EF">
        <w:rPr>
          <w:rFonts w:ascii="Times New Roman" w:eastAsia="Times New Roman" w:hAnsi="Times New Roman" w:cs="Times New Roman"/>
          <w:lang w:eastAsia="pl-PL"/>
        </w:rPr>
        <w:t>:</w:t>
      </w:r>
    </w:p>
    <w:p w14:paraId="76B91D85" w14:textId="77777777" w:rsidR="00DE71EF" w:rsidRPr="00DE71EF" w:rsidRDefault="00DE71EF" w:rsidP="00DE71EF">
      <w:pPr>
        <w:tabs>
          <w:tab w:val="left" w:pos="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spełni ten warunek jeśli wykaże, że jest ubezpieczony od odpowiedzialności cywilnej w zakresie prowadzonej działalności zwi</w:t>
      </w:r>
      <w:r w:rsidRPr="00393686">
        <w:rPr>
          <w:rFonts w:ascii="Times New Roman" w:eastAsia="Times New Roman" w:hAnsi="Times New Roman" w:cs="Times New Roman"/>
          <w:lang w:eastAsia="pl-PL"/>
        </w:rPr>
        <w:t>ązanej z przedmiotowym niniejszego zamówienia na sumę gwarancyjną nie mniejszą niż 100.000,00 zł</w:t>
      </w:r>
    </w:p>
    <w:p w14:paraId="36AE8083" w14:textId="77777777" w:rsidR="00DE71EF" w:rsidRPr="00DE71EF" w:rsidRDefault="00DE71EF" w:rsidP="00DE71EF">
      <w:pPr>
        <w:suppressAutoHyphens/>
        <w:spacing w:after="0" w:line="240" w:lineRule="auto"/>
        <w:ind w:left="284" w:hanging="284"/>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d) zdolności technicznej lub zawodowej:</w:t>
      </w:r>
    </w:p>
    <w:p w14:paraId="5F84EB8B" w14:textId="77777777" w:rsidR="00DE71EF" w:rsidRPr="00DE71EF" w:rsidRDefault="00DE71EF" w:rsidP="00DE71EF">
      <w:pPr>
        <w:suppressAutoHyphens/>
        <w:spacing w:after="0" w:line="240" w:lineRule="auto"/>
        <w:ind w:left="284" w:hanging="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Wykonawca spełni ten warunek jeśli wykaże:</w:t>
      </w:r>
    </w:p>
    <w:p w14:paraId="094D180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należyte wykonanie, a w przypadku świadczeń powtarzających się lub ciągłych również wykonywanie, co najmniej dwóch usług polegających na konserwacji, serwisowaniu lub naprawach awaryjnych urządzeń medycznych:</w:t>
      </w:r>
    </w:p>
    <w:p w14:paraId="6DA07B6B"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1 – tomografu komputerowego </w:t>
      </w:r>
    </w:p>
    <w:p w14:paraId="40ABA9C3"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2, 3, 4 i 7 – aparatu RTG</w:t>
      </w:r>
    </w:p>
    <w:p w14:paraId="149C7B47"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5 – densytometru</w:t>
      </w:r>
    </w:p>
    <w:p w14:paraId="523219AD"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6, 8, 9, 10, 11, 12 – aparatu USG</w:t>
      </w:r>
    </w:p>
    <w:p w14:paraId="670FD53E"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13 – echokardiografu</w:t>
      </w:r>
    </w:p>
    <w:p w14:paraId="65748BBB"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14 – kardiomonitora</w:t>
      </w:r>
    </w:p>
    <w:p w14:paraId="43216777"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15 – komory laminarnej</w:t>
      </w:r>
    </w:p>
    <w:p w14:paraId="738B1499"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16 – defibrylatora klinicznego</w:t>
      </w:r>
    </w:p>
    <w:p w14:paraId="39A21FA7"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17 – lampy operacyjnej</w:t>
      </w:r>
    </w:p>
    <w:p w14:paraId="1BA51D11"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18 – urządzeń medycznych</w:t>
      </w:r>
    </w:p>
    <w:p w14:paraId="2858CF0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okresie ostatnich trzech lat przed upływem terminu składania ofert, a jeżeli okres prowadzenia działalności jest krótszy – w tym okresie,</w:t>
      </w:r>
    </w:p>
    <w:p w14:paraId="720AD55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dysponowanie osobą zdolną do wykonania przedmiotu zamówienia:</w:t>
      </w:r>
    </w:p>
    <w:p w14:paraId="24A78BB4"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I. co najmniej 1 osobą posiadającą świadectwo kwalifikacyjne z zakresu obsługi urządzeń elektrycznych do 1kV. oraz </w:t>
      </w:r>
    </w:p>
    <w:p w14:paraId="4AA7403F" w14:textId="339E080C"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0D5278">
        <w:rPr>
          <w:rFonts w:ascii="Times New Roman" w:eastAsia="Times New Roman" w:hAnsi="Times New Roman" w:cs="Times New Roman"/>
          <w:b/>
          <w:lang w:eastAsia="pl-PL"/>
        </w:rPr>
        <w:t xml:space="preserve">(dotyczy </w:t>
      </w:r>
      <w:bookmarkStart w:id="2" w:name="_Hlk158201914"/>
      <w:r w:rsidRPr="000D5278">
        <w:rPr>
          <w:rFonts w:ascii="Times New Roman" w:eastAsia="Times New Roman" w:hAnsi="Times New Roman" w:cs="Times New Roman"/>
          <w:b/>
          <w:lang w:eastAsia="pl-PL"/>
        </w:rPr>
        <w:t xml:space="preserve">Pakietów nr: </w:t>
      </w:r>
      <w:r w:rsidRPr="000D5278">
        <w:rPr>
          <w:rFonts w:ascii="Times New Roman" w:eastAsia="Times New Roman" w:hAnsi="Times New Roman" w:cs="Times New Roman"/>
          <w:b/>
          <w:lang w:eastAsia="zh-CN"/>
        </w:rPr>
        <w:t xml:space="preserve">1 </w:t>
      </w:r>
      <w:r w:rsidRPr="000D5278">
        <w:rPr>
          <w:rFonts w:ascii="Times New Roman" w:eastAsia="Times New Roman" w:hAnsi="Times New Roman" w:cs="Times New Roman"/>
          <w:b/>
          <w:lang w:eastAsia="pl-PL"/>
        </w:rPr>
        <w:t xml:space="preserve">/dla poz. 1 i 2/, 2-14, 15 /dla poz. 1/, </w:t>
      </w:r>
      <w:r w:rsidR="004C3996" w:rsidRPr="000D5278">
        <w:rPr>
          <w:rFonts w:ascii="Times New Roman" w:eastAsia="Times New Roman" w:hAnsi="Times New Roman" w:cs="Times New Roman"/>
          <w:b/>
          <w:lang w:eastAsia="pl-PL"/>
        </w:rPr>
        <w:t xml:space="preserve">16, </w:t>
      </w:r>
      <w:r w:rsidRPr="000D5278">
        <w:rPr>
          <w:rFonts w:ascii="Times New Roman" w:eastAsia="Times New Roman" w:hAnsi="Times New Roman" w:cs="Times New Roman"/>
          <w:b/>
          <w:lang w:eastAsia="pl-PL"/>
        </w:rPr>
        <w:t>17</w:t>
      </w:r>
      <w:bookmarkEnd w:id="2"/>
      <w:r w:rsidR="004C3996" w:rsidRPr="000D5278">
        <w:rPr>
          <w:rFonts w:ascii="Times New Roman" w:eastAsia="Times New Roman" w:hAnsi="Times New Roman" w:cs="Times New Roman"/>
          <w:b/>
          <w:lang w:eastAsia="pl-PL"/>
        </w:rPr>
        <w:t>)</w:t>
      </w:r>
    </w:p>
    <w:p w14:paraId="0D589226"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II. co najmniej 1 </w:t>
      </w:r>
      <w:r w:rsidRPr="00DE71EF">
        <w:rPr>
          <w:rFonts w:ascii="Times New Roman" w:eastAsia="Times New Roman" w:hAnsi="Times New Roman" w:cs="Times New Roman"/>
          <w:bCs/>
          <w:iCs/>
          <w:lang w:eastAsia="ar-SA"/>
        </w:rPr>
        <w:t>osobą wyznaczoną do realizacji zamówienia, która posiada:</w:t>
      </w:r>
    </w:p>
    <w:p w14:paraId="19EB6671"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r w:rsidRPr="00DE71EF">
        <w:rPr>
          <w:rFonts w:ascii="Times New Roman" w:eastAsia="Times New Roman" w:hAnsi="Times New Roman" w:cs="Times New Roman"/>
          <w:bCs/>
          <w:iCs/>
          <w:lang w:eastAsia="ar-SA"/>
        </w:rPr>
        <w:t xml:space="preserve">-  autoryzację producenta do wykonywania napraw urządzeń wskazanych w danym Pakiecie lub </w:t>
      </w:r>
    </w:p>
    <w:p w14:paraId="76C5BE16" w14:textId="5AF3958E"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r w:rsidRPr="00DE71EF">
        <w:rPr>
          <w:rFonts w:ascii="Times New Roman" w:eastAsia="Times New Roman" w:hAnsi="Times New Roman" w:cs="Times New Roman"/>
          <w:bCs/>
          <w:iCs/>
          <w:lang w:eastAsia="ar-SA"/>
        </w:rPr>
        <w:t>- certyfikat (zaświadczenie) potwierdzający odbyte szkolenie u producenta urządzeń będących przedmiotem zamówienia danego Pakietu, upoważniające go do wykonywania przeglądów i napraw urządzeń wskazanych w danym Pakiecie</w:t>
      </w:r>
    </w:p>
    <w:p w14:paraId="59E1B02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Cs/>
          <w:lang w:eastAsia="pl-PL"/>
        </w:rPr>
        <w:t xml:space="preserve">2.  </w:t>
      </w:r>
      <w:r w:rsidRPr="00DE71EF">
        <w:rPr>
          <w:rFonts w:ascii="Times New Roman" w:eastAsia="Times New Roman" w:hAnsi="Times New Roman" w:cs="Times New Roman"/>
          <w:bCs/>
          <w:lang w:eastAsia="zh-CN"/>
        </w:rPr>
        <w:t>Ocena spełnienia ww</w:t>
      </w:r>
      <w:r w:rsidRPr="00DE71EF">
        <w:rPr>
          <w:rFonts w:ascii="Times New Roman" w:eastAsia="Times New Roman" w:hAnsi="Times New Roman" w:cs="Times New Roman"/>
          <w:lang w:eastAsia="zh-CN"/>
        </w:rPr>
        <w:t>. warunków dokonana zostanie zgodnie z formułą „spełnia – nie spełnia”, w oparciu                              o informacje zawarte w dokumentach i oświadczeniach wyszczególnionych w Rozdziale VI.1 SWZ.</w:t>
      </w:r>
    </w:p>
    <w:p w14:paraId="422FBAC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3C1E6D98" w14:textId="77777777" w:rsidR="00DE71EF" w:rsidRPr="00DE71EF" w:rsidRDefault="00DE71EF" w:rsidP="00DE71EF">
      <w:pPr>
        <w:suppressAutoHyphens/>
        <w:spacing w:after="0" w:line="240" w:lineRule="auto"/>
        <w:jc w:val="both"/>
        <w:rPr>
          <w:rFonts w:ascii="Times New Roman" w:eastAsia="Times New Roman" w:hAnsi="Times New Roman" w:cs="Times New Roman"/>
          <w:sz w:val="24"/>
          <w:szCs w:val="24"/>
          <w:lang w:eastAsia="zh-CN"/>
        </w:rPr>
      </w:pPr>
      <w:r w:rsidRPr="00DE71EF">
        <w:rPr>
          <w:rFonts w:ascii="Times New Roman" w:eastAsia="Times New Roman" w:hAnsi="Times New Roman" w:cs="Times New Roman"/>
          <w:b/>
          <w:u w:val="single"/>
          <w:lang w:eastAsia="zh-CN"/>
        </w:rPr>
        <w:t>3. POLEGANIE NA ZASOBACH INNYCH PODMIOTÓW W CELU POTWIERDZENIA SPEŁNIANIA WARUNKÓW UDZIAŁU W POSTĘPOWANIU</w:t>
      </w:r>
    </w:p>
    <w:p w14:paraId="765F2440"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iCs/>
          <w:lang w:eastAsia="pl-PL"/>
        </w:rPr>
        <w:t xml:space="preserve">Wykonawca w celu potwierdzenia spełniania warunków udziału w postępowaniu, w stosownych sytuacjach oraz w odniesieniu do konkretnego zamówienia, lub jego części, </w:t>
      </w:r>
      <w:r w:rsidRPr="00DE71EF">
        <w:rPr>
          <w:rFonts w:ascii="Times New Roman" w:eastAsia="Times New Roman" w:hAnsi="Times New Roman" w:cs="Times New Roman"/>
          <w:iCs/>
          <w:u w:val="single"/>
          <w:lang w:eastAsia="pl-PL"/>
        </w:rPr>
        <w:t>może polegać na zdolnościach technicznych lub zawodowych lub sytuacji finansowej lub ekonomicznej podmiotów udostępniających zasoby</w:t>
      </w:r>
      <w:r w:rsidRPr="00DE71EF">
        <w:rPr>
          <w:rFonts w:ascii="Times New Roman" w:eastAsia="Times New Roman" w:hAnsi="Times New Roman" w:cs="Times New Roman"/>
          <w:iCs/>
          <w:lang w:eastAsia="pl-PL"/>
        </w:rPr>
        <w:t>, niezależnie od charakteru prawnego łączących go z nim stosunków prawnych.</w:t>
      </w:r>
    </w:p>
    <w:p w14:paraId="3AFEA8C1"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iCs/>
          <w:lang w:eastAsia="pl-PL"/>
        </w:rPr>
        <w:t xml:space="preserve">W odniesieniu </w:t>
      </w:r>
      <w:r w:rsidRPr="00DE71EF">
        <w:rPr>
          <w:rFonts w:ascii="Times New Roman" w:eastAsia="Calibri" w:hAnsi="Times New Roman" w:cs="Times New Roman"/>
          <w:shd w:val="clear" w:color="auto" w:fill="FFFFFF"/>
        </w:rPr>
        <w:t>do warunków dotyczących wykształcenia, kwalifikacji zawodowych lub doświadczenia wykonawcy mogą polegać na zdolnościach podmiotów udostępniających zasoby, jeśli podmioty te wykonają usługi, do realizacji których te zdolności są wymagane.</w:t>
      </w:r>
    </w:p>
    <w:p w14:paraId="569CD78B"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iCs/>
          <w:lang w:eastAsia="pl-PL"/>
        </w:rPr>
        <w:t>Wymagania dotyczące polegania na zdolnościach lub sytuacjach innych podmiotów, o których mowa w ust. 3.1:</w:t>
      </w:r>
    </w:p>
    <w:p w14:paraId="5A05CAC2"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14:paraId="2B405775"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E67FB51"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6214E22"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shd w:val="clear" w:color="auto" w:fill="FFFFFF"/>
          <w:lang w:eastAsia="pl-PL"/>
        </w:rPr>
        <w:t xml:space="preserve">Jeżeli zdolności techniczne lub zawodowe, sytuacja ekonomiczna lub finansowa podmiotu udostępniającego zasoby nie potwierdzają spełniania </w:t>
      </w:r>
      <w:r w:rsidRPr="00DE71EF">
        <w:rPr>
          <w:rFonts w:ascii="Times New Roman" w:eastAsia="Times New Roman" w:hAnsi="Times New Roman" w:cs="Times New Roman"/>
          <w:lang w:eastAsia="pl-PL"/>
        </w:rPr>
        <w:t>przez</w:t>
      </w:r>
      <w:r w:rsidRPr="00DE71EF">
        <w:rPr>
          <w:rFonts w:ascii="Times New Roman" w:eastAsia="Times New Roman" w:hAnsi="Times New Roman" w:cs="Times New Roman"/>
          <w:shd w:val="clear" w:color="auto" w:fill="FFFFFF"/>
          <w:lang w:eastAsia="pl-PL"/>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w:t>
      </w:r>
      <w:r w:rsidRPr="00DE71EF">
        <w:rPr>
          <w:rFonts w:ascii="Times New Roman" w:eastAsia="Times New Roman" w:hAnsi="Times New Roman" w:cs="Times New Roman"/>
          <w:shd w:val="clear" w:color="auto" w:fill="FFFFFF"/>
          <w:lang w:eastAsia="pl-PL"/>
        </w:rPr>
        <w:lastRenderedPageBreak/>
        <w:t>udostępniających zasoby, jeżeli na etapie składania wniosków o dopuszczenie do udziału w postępowaniu albo ofert nie polegał on w danym zakresie na zdolnościach lub sytuacji podmiotów udostępniających zasoby.</w:t>
      </w:r>
    </w:p>
    <w:p w14:paraId="56BF43EB"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celu oceny, czy Wykonawca polegając na zdolnościach lub sytuacji innych podmiotów na zasadach określonych w ust. 3.2,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Zamawiający żąda aby Wykonawca:</w:t>
      </w:r>
    </w:p>
    <w:p w14:paraId="029D78D9" w14:textId="77777777" w:rsidR="00DE71EF" w:rsidRPr="00DE71EF" w:rsidRDefault="00DE71EF" w:rsidP="00DE71EF">
      <w:pPr>
        <w:numPr>
          <w:ilvl w:val="1"/>
          <w:numId w:val="1"/>
        </w:numPr>
        <w:suppressAutoHyphens/>
        <w:spacing w:after="0" w:line="240" w:lineRule="auto"/>
        <w:ind w:left="709"/>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złożył </w:t>
      </w:r>
      <w:r w:rsidRPr="00DE71EF">
        <w:rPr>
          <w:rFonts w:ascii="Times New Roman" w:eastAsia="Times New Roman" w:hAnsi="Times New Roman" w:cs="Times New Roman"/>
          <w:u w:val="single"/>
          <w:lang w:eastAsia="pl-PL"/>
        </w:rPr>
        <w:t>wraz z ofertą</w:t>
      </w:r>
      <w:r w:rsidRPr="00DE71EF">
        <w:rPr>
          <w:rFonts w:ascii="Times New Roman" w:eastAsia="Times New Roman" w:hAnsi="Times New Roman" w:cs="Times New Roman"/>
          <w:lang w:eastAsia="pl-PL"/>
        </w:rPr>
        <w:t xml:space="preserve"> zobowiązanie innego podmiotu do udostępnienia niezbędnych zasobów Wykonawcy - zgodnie z </w:t>
      </w:r>
      <w:r w:rsidRPr="00DE71EF">
        <w:rPr>
          <w:rFonts w:ascii="Times New Roman" w:eastAsia="Times New Roman" w:hAnsi="Times New Roman" w:cs="Times New Roman"/>
          <w:b/>
          <w:lang w:eastAsia="pl-PL"/>
        </w:rPr>
        <w:t xml:space="preserve">Załącznikiem nr 8 do SWZ </w:t>
      </w:r>
      <w:r w:rsidRPr="00DE71EF">
        <w:rPr>
          <w:rFonts w:ascii="Times New Roman" w:eastAsia="Times New Roman" w:hAnsi="Times New Roman" w:cs="Times New Roman"/>
          <w:lang w:eastAsia="pl-PL"/>
        </w:rPr>
        <w:t xml:space="preserve">lub </w:t>
      </w:r>
      <w:r w:rsidRPr="00DE71EF">
        <w:rPr>
          <w:rFonts w:ascii="Times New Roman" w:eastAsia="Times New Roman" w:hAnsi="Times New Roman" w:cs="Times New Roman"/>
          <w:shd w:val="clear" w:color="auto" w:fill="FFFFFF"/>
          <w:lang w:eastAsia="pl-PL"/>
        </w:rPr>
        <w:t>inny podmiotowy środek dowodowy potwierdzający, że Wykonawca realizując zamówienie, będzie dysponował niezbędnymi zasobami tych podmiotów</w:t>
      </w:r>
      <w:r w:rsidRPr="00DE71EF">
        <w:rPr>
          <w:rFonts w:ascii="Times New Roman" w:eastAsia="Times New Roman" w:hAnsi="Times New Roman" w:cs="Times New Roman"/>
          <w:lang w:eastAsia="pl-PL"/>
        </w:rPr>
        <w:t xml:space="preserve">, </w:t>
      </w:r>
    </w:p>
    <w:p w14:paraId="6E31D494" w14:textId="77777777" w:rsidR="00DE71EF" w:rsidRPr="00DE71EF" w:rsidRDefault="00DE71EF" w:rsidP="00DE71EF">
      <w:pPr>
        <w:numPr>
          <w:ilvl w:val="1"/>
          <w:numId w:val="1"/>
        </w:numPr>
        <w:suppressAutoHyphens/>
        <w:spacing w:after="0" w:line="240" w:lineRule="auto"/>
        <w:ind w:left="709"/>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złożył wraz z ofertą oświadczenie, że podmiot, na którego zasoby powołuje się Wykonawca w postępowaniu spełnia warunki udziału w postępowaniu w zakresie, w jakim Wykonawca powołuje się na jego zasoby oraz nie podlega wykluczeniu z postępowania o udzielenie zamówienia - według wzoru stanowiącego </w:t>
      </w:r>
      <w:r w:rsidRPr="00DE71EF">
        <w:rPr>
          <w:rFonts w:ascii="Times New Roman" w:eastAsia="Times New Roman" w:hAnsi="Times New Roman" w:cs="Times New Roman"/>
          <w:b/>
          <w:lang w:eastAsia="pl-PL"/>
        </w:rPr>
        <w:t>Załącznik nr 3 i 3a do SWZ.</w:t>
      </w:r>
    </w:p>
    <w:p w14:paraId="08B51101" w14:textId="77777777" w:rsidR="00DE71EF" w:rsidRPr="00DE71EF" w:rsidRDefault="00DE71EF" w:rsidP="00DE71EF">
      <w:pPr>
        <w:numPr>
          <w:ilvl w:val="1"/>
          <w:numId w:val="1"/>
        </w:numPr>
        <w:suppressAutoHyphens/>
        <w:spacing w:after="0" w:line="240" w:lineRule="auto"/>
        <w:ind w:left="709"/>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przedłożył w terminie określonym w Rozdziale VII ust. 1.2 SWZ, w odniesieniu do tych podmiotów oświadczenia i dokumenty wskazane w pkt VI.1.7)-10) SWZ i odpowiednio VI.2.-4 SWZ.</w:t>
      </w:r>
    </w:p>
    <w:p w14:paraId="255A18AD"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tbl>
      <w:tblPr>
        <w:tblW w:w="10032" w:type="dxa"/>
        <w:tblInd w:w="98" w:type="dxa"/>
        <w:tblLayout w:type="fixed"/>
        <w:tblLook w:val="04A0" w:firstRow="1" w:lastRow="0" w:firstColumn="1" w:lastColumn="0" w:noHBand="0" w:noVBand="1"/>
      </w:tblPr>
      <w:tblGrid>
        <w:gridCol w:w="10032"/>
      </w:tblGrid>
      <w:tr w:rsidR="00DE71EF" w:rsidRPr="00DE71EF" w14:paraId="737018A8" w14:textId="77777777" w:rsidTr="00FD6E35">
        <w:trPr>
          <w:trHeight w:val="109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5900" w14:textId="77777777" w:rsidR="00DE71EF" w:rsidRPr="00DE71EF" w:rsidRDefault="00DE71EF" w:rsidP="00DE71EF">
            <w:pPr>
              <w:widowControl w:val="0"/>
              <w:suppressAutoHyphens/>
              <w:spacing w:after="0" w:line="240" w:lineRule="auto"/>
              <w:ind w:left="-107"/>
              <w:jc w:val="center"/>
              <w:rPr>
                <w:rFonts w:ascii="Times New Roman" w:eastAsia="Times New Roman" w:hAnsi="Times New Roman" w:cs="Times New Roman"/>
                <w:b/>
                <w:sz w:val="32"/>
                <w:lang w:eastAsia="pl-PL"/>
              </w:rPr>
            </w:pPr>
            <w:r w:rsidRPr="00DE71EF">
              <w:rPr>
                <w:rFonts w:ascii="Times New Roman" w:eastAsia="Times New Roman" w:hAnsi="Times New Roman" w:cs="Times New Roman"/>
                <w:b/>
                <w:sz w:val="32"/>
                <w:lang w:eastAsia="pl-PL"/>
              </w:rPr>
              <w:t>V. PODSTAWY WYKLUCZENIA WYKONAWCY</w:t>
            </w:r>
          </w:p>
        </w:tc>
      </w:tr>
    </w:tbl>
    <w:p w14:paraId="2E6EE60F" w14:textId="77777777" w:rsidR="00DE71EF" w:rsidRPr="00DE71EF" w:rsidRDefault="00DE71EF" w:rsidP="00DE71EF">
      <w:pPr>
        <w:suppressAutoHyphens/>
        <w:spacing w:after="0" w:line="240" w:lineRule="auto"/>
        <w:rPr>
          <w:rFonts w:ascii="Times New Roman" w:eastAsia="Times New Roman" w:hAnsi="Times New Roman" w:cs="Times New Roman"/>
          <w:b/>
          <w:sz w:val="16"/>
          <w:lang w:eastAsia="pl-PL"/>
        </w:rPr>
      </w:pPr>
    </w:p>
    <w:p w14:paraId="6F7C9F32"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1. Z postępowania o udzielenie zamówienia wyklucza się Wykonawcę: </w:t>
      </w:r>
    </w:p>
    <w:p w14:paraId="1AF4218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 będącego osobą fizyczną, którego prawomocnie skazano za przestępstwo: </w:t>
      </w:r>
    </w:p>
    <w:p w14:paraId="22B6DBF0"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a) udziału w zorganizowanej grupie przestępczej albo związku mającym na celu popełnienie przestępstwa lub przestępstwa skarbowego, o którym mowa w art. 258 Kodeksu karnego, </w:t>
      </w:r>
    </w:p>
    <w:p w14:paraId="5C2039E3"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b) handlu ludźmi, o którym mowa w art. 189a Kodeksu karnego, </w:t>
      </w:r>
    </w:p>
    <w:p w14:paraId="5B59A00A"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c) </w:t>
      </w:r>
      <w:r w:rsidRPr="00DE71EF">
        <w:rPr>
          <w:rFonts w:ascii="Times New Roman" w:eastAsia="Times New Roman" w:hAnsi="Calibri" w:cs="Times New Roman"/>
          <w:color w:val="000000"/>
          <w:lang w:eastAsia="pl-PL"/>
        </w:rPr>
        <w:t>o kt</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 xml:space="preserve">rym mowa w </w:t>
      </w:r>
      <w:r w:rsidRPr="00DE71EF">
        <w:rPr>
          <w:rFonts w:ascii="Times New Roman" w:eastAsia="Times New Roman" w:hAnsi="Calibri" w:cs="Times New Roman"/>
          <w:color w:val="1B1B1B"/>
          <w:lang w:eastAsia="pl-PL"/>
        </w:rPr>
        <w:t>art. 228-230a</w:t>
      </w:r>
      <w:r w:rsidRPr="00DE71EF">
        <w:rPr>
          <w:rFonts w:ascii="Times New Roman" w:eastAsia="Times New Roman" w:hAnsi="Calibri" w:cs="Times New Roman"/>
          <w:color w:val="000000"/>
          <w:lang w:eastAsia="pl-PL"/>
        </w:rPr>
        <w:t xml:space="preserve">, </w:t>
      </w:r>
      <w:r w:rsidRPr="00DE71EF">
        <w:rPr>
          <w:rFonts w:ascii="Times New Roman" w:eastAsia="Times New Roman" w:hAnsi="Calibri" w:cs="Times New Roman"/>
          <w:color w:val="1B1B1B"/>
          <w:lang w:eastAsia="pl-PL"/>
        </w:rPr>
        <w:t>art. 250a</w:t>
      </w:r>
      <w:r w:rsidRPr="00DE71EF">
        <w:rPr>
          <w:rFonts w:ascii="Times New Roman" w:eastAsia="Times New Roman" w:hAnsi="Calibri" w:cs="Times New Roman"/>
          <w:color w:val="000000"/>
          <w:lang w:eastAsia="pl-PL"/>
        </w:rPr>
        <w:t xml:space="preserve"> Kodeksu karnego, w </w:t>
      </w:r>
      <w:r w:rsidRPr="00DE71EF">
        <w:rPr>
          <w:rFonts w:ascii="Times New Roman" w:eastAsia="Times New Roman" w:hAnsi="Calibri" w:cs="Times New Roman"/>
          <w:color w:val="1B1B1B"/>
          <w:lang w:eastAsia="pl-PL"/>
        </w:rPr>
        <w:t>art. 46-48</w:t>
      </w:r>
      <w:r w:rsidRPr="00DE71EF">
        <w:rPr>
          <w:rFonts w:ascii="Times New Roman" w:eastAsia="Times New Roman" w:hAnsi="Calibri" w:cs="Times New Roman"/>
          <w:color w:val="000000"/>
          <w:lang w:eastAsia="pl-PL"/>
        </w:rPr>
        <w:t xml:space="preserve"> ustawy z dnia 25 czerwca 2010 r. o sporcie (Dz. U. z 2020 r. poz. 1133 oraz z 2021 r. poz. 2054) lub w </w:t>
      </w:r>
      <w:r w:rsidRPr="00DE71EF">
        <w:rPr>
          <w:rFonts w:ascii="Times New Roman" w:eastAsia="Times New Roman" w:hAnsi="Calibri" w:cs="Times New Roman"/>
          <w:color w:val="1B1B1B"/>
          <w:lang w:eastAsia="pl-PL"/>
        </w:rPr>
        <w:t>art. 54 ust. 1-4</w:t>
      </w:r>
      <w:r w:rsidRPr="00DE71EF">
        <w:rPr>
          <w:rFonts w:ascii="Times New Roman" w:eastAsia="Times New Roman" w:hAnsi="Calibri" w:cs="Times New Roman"/>
          <w:color w:val="000000"/>
          <w:lang w:eastAsia="pl-PL"/>
        </w:rPr>
        <w:t xml:space="preserve"> ustawy z dnia 12 maja 2011 r. o refundacji lek</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 xml:space="preserve">w, </w:t>
      </w:r>
      <w:r w:rsidRPr="00DE71EF">
        <w:rPr>
          <w:rFonts w:ascii="Times New Roman" w:eastAsia="Times New Roman" w:hAnsi="Calibri" w:cs="Times New Roman"/>
          <w:color w:val="000000"/>
          <w:lang w:eastAsia="pl-PL"/>
        </w:rPr>
        <w:t>ś</w:t>
      </w:r>
      <w:r w:rsidRPr="00DE71EF">
        <w:rPr>
          <w:rFonts w:ascii="Times New Roman" w:eastAsia="Times New Roman" w:hAnsi="Calibri" w:cs="Times New Roman"/>
          <w:color w:val="000000"/>
          <w:lang w:eastAsia="pl-PL"/>
        </w:rPr>
        <w:t>rodk</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w spo</w:t>
      </w:r>
      <w:r w:rsidRPr="00DE71EF">
        <w:rPr>
          <w:rFonts w:ascii="Times New Roman" w:eastAsia="Times New Roman" w:hAnsi="Calibri" w:cs="Times New Roman"/>
          <w:color w:val="000000"/>
          <w:lang w:eastAsia="pl-PL"/>
        </w:rPr>
        <w:t>ż</w:t>
      </w:r>
      <w:r w:rsidRPr="00DE71EF">
        <w:rPr>
          <w:rFonts w:ascii="Times New Roman" w:eastAsia="Times New Roman" w:hAnsi="Calibri" w:cs="Times New Roman"/>
          <w:color w:val="000000"/>
          <w:lang w:eastAsia="pl-PL"/>
        </w:rPr>
        <w:t xml:space="preserve">ywczych specjalnego przeznaczenia </w:t>
      </w:r>
      <w:r w:rsidRPr="00DE71EF">
        <w:rPr>
          <w:rFonts w:ascii="Times New Roman" w:eastAsia="Times New Roman" w:hAnsi="Calibri" w:cs="Times New Roman"/>
          <w:color w:val="000000"/>
          <w:lang w:eastAsia="pl-PL"/>
        </w:rPr>
        <w:t>ż</w:t>
      </w:r>
      <w:r w:rsidRPr="00DE71EF">
        <w:rPr>
          <w:rFonts w:ascii="Times New Roman" w:eastAsia="Times New Roman" w:hAnsi="Calibri" w:cs="Times New Roman"/>
          <w:color w:val="000000"/>
          <w:lang w:eastAsia="pl-PL"/>
        </w:rPr>
        <w:t>ywieniowego oraz wyrob</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w medycznych (Dz. U. z 2021 r. poz. 523, 1292, 1559 i 2054),</w:t>
      </w:r>
    </w:p>
    <w:p w14:paraId="185D9306"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8DE1C87"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e) o charakterze terrorystycznym, o którym mowa w art. 115 § 20 Kodeksu karnego, lub mające na celu popełnienie tego przestępstwa, </w:t>
      </w:r>
    </w:p>
    <w:p w14:paraId="5BF94E98"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f) powierzenia wykonywania pracy małoletniemu cudzoziemcowi</w:t>
      </w:r>
      <w:r w:rsidRPr="00DE71EF">
        <w:rPr>
          <w:rFonts w:ascii="Times New Roman" w:eastAsia="Times New Roman" w:hAnsi="Times New Roman" w:cs="Times New Roman"/>
          <w:b/>
          <w:bCs/>
          <w:lang w:eastAsia="pl-PL"/>
        </w:rPr>
        <w:t xml:space="preserve">, </w:t>
      </w:r>
      <w:r w:rsidRPr="00DE71EF">
        <w:rPr>
          <w:rFonts w:ascii="Times New Roman" w:eastAsia="Times New Roman" w:hAnsi="Times New Roman" w:cs="Times New Roman"/>
          <w:lang w:eastAsia="pl-PL"/>
        </w:rPr>
        <w:t xml:space="preserve">o którym mowa w art. 9 ust. 2 ustawy z dnia 15 czerwca 2012 r. o skutkach powierzania wykonywania pracy cudzoziemcom przebywającym wbrew przepisom na terytorium Rzeczypospolitej Polskiej (Dz. U. poz. 769 oraz z 2020 r. poz. 2023), </w:t>
      </w:r>
    </w:p>
    <w:p w14:paraId="0648F81C"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8630A50"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h) o którym mowa w art. 9 ust. 1 i 3 lub art. 10 ustawy z dnia 15 czerwca 2012 r. o skutkach powierzania wykonywania pracy cudzoziemcom przebywającym wbrew przepisom na terytorium Rzeczypospolitej Polskiej </w:t>
      </w:r>
    </w:p>
    <w:p w14:paraId="4A8F651F"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 lub za odpowiedni czyn zabroniony określony w przepisach prawa obcego; </w:t>
      </w:r>
    </w:p>
    <w:p w14:paraId="7A2729B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B78D21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215AA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4) wobec którego prawomocnie orzeczono zakaz ubiegania się o zamówienia publiczne; </w:t>
      </w:r>
    </w:p>
    <w:p w14:paraId="1B9FBAB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9CBF17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FFAAE3A" w14:textId="77777777" w:rsidR="00DE71EF" w:rsidRPr="00DE71EF" w:rsidRDefault="00DE71EF" w:rsidP="00DE71EF">
      <w:pPr>
        <w:suppressAutoHyphens/>
        <w:spacing w:after="0" w:line="240" w:lineRule="auto"/>
        <w:jc w:val="both"/>
        <w:rPr>
          <w:rFonts w:ascii="Times New Roman" w:eastAsia="Calibri" w:hAnsi="Times New Roman" w:cs="Times New Roman"/>
        </w:rPr>
      </w:pPr>
      <w:r w:rsidRPr="00DE71EF">
        <w:rPr>
          <w:rFonts w:ascii="Times New Roman" w:eastAsia="Calibri" w:hAnsi="Times New Roman" w:cs="Times New Roman"/>
          <w:b/>
        </w:rPr>
        <w:t xml:space="preserve">2. </w:t>
      </w:r>
      <w:r w:rsidRPr="00DE71EF">
        <w:rPr>
          <w:rFonts w:ascii="Times New Roman" w:eastAsia="Calibri" w:hAnsi="Times New Roman" w:cs="Times New Roman"/>
          <w:b/>
          <w:bCs/>
        </w:rPr>
        <w:t>Podstawy wykluczenia z postępowania wynikające z Ustawy z dnia 13 kwietnia 2022 r. o szczególnych rozwiązaniach w zakresie przeciwdziałania wspieraniu agresji na Ukrainę oraz służących ochronie bezpieczeństwa narodowego (Dziennik Ustaw z 15.04.2023 r., poz. 129)</w:t>
      </w:r>
    </w:p>
    <w:p w14:paraId="4EFAE506" w14:textId="77777777" w:rsidR="00DE71EF" w:rsidRPr="00DE71EF" w:rsidRDefault="00DE71EF" w:rsidP="00DE71EF">
      <w:pPr>
        <w:numPr>
          <w:ilvl w:val="1"/>
          <w:numId w:val="7"/>
        </w:numPr>
        <w:suppressAutoHyphens/>
        <w:autoSpaceDE w:val="0"/>
        <w:autoSpaceDN w:val="0"/>
        <w:adjustRightInd w:val="0"/>
        <w:spacing w:after="0" w:line="240" w:lineRule="auto"/>
        <w:ind w:left="426"/>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(j.t. Dz. U. z 2023 r. poz. 1605 ze zm.)</w:t>
      </w:r>
    </w:p>
    <w:p w14:paraId="0A30FE0F" w14:textId="77777777" w:rsidR="00DE71EF" w:rsidRPr="00DE71EF" w:rsidRDefault="00DE71EF" w:rsidP="00DE71EF">
      <w:pPr>
        <w:numPr>
          <w:ilvl w:val="1"/>
          <w:numId w:val="7"/>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Na podstawie art. 7 ust. 1 ustawy z postępowania o udzielenie zamówienia publicznego prowadzonego na podstawie ustawy Pzp wyklucza się:</w:t>
      </w:r>
    </w:p>
    <w:p w14:paraId="148F47FD" w14:textId="77777777" w:rsidR="00DE71EF" w:rsidRPr="00DE71EF" w:rsidRDefault="00DE71EF" w:rsidP="00DE71EF">
      <w:pPr>
        <w:numPr>
          <w:ilvl w:val="1"/>
          <w:numId w:val="8"/>
        </w:numPr>
        <w:suppressAutoHyphens/>
        <w:autoSpaceDE w:val="0"/>
        <w:autoSpaceDN w:val="0"/>
        <w:adjustRightInd w:val="0"/>
        <w:spacing w:after="0" w:line="240" w:lineRule="auto"/>
        <w:ind w:left="754"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C973C6" w14:textId="77777777" w:rsidR="00DE71EF" w:rsidRPr="00DE71EF" w:rsidRDefault="00DE71EF" w:rsidP="00DE71EF">
      <w:pPr>
        <w:numPr>
          <w:ilvl w:val="1"/>
          <w:numId w:val="8"/>
        </w:numPr>
        <w:suppressAutoHyphens/>
        <w:autoSpaceDE w:val="0"/>
        <w:autoSpaceDN w:val="0"/>
        <w:adjustRightInd w:val="0"/>
        <w:spacing w:after="0" w:line="240" w:lineRule="auto"/>
        <w:ind w:left="754"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6B5BFA" w14:textId="77777777" w:rsidR="00DE71EF" w:rsidRPr="00DE71EF" w:rsidRDefault="00DE71EF" w:rsidP="00DE71EF">
      <w:pPr>
        <w:numPr>
          <w:ilvl w:val="1"/>
          <w:numId w:val="8"/>
        </w:numPr>
        <w:suppressAutoHyphens/>
        <w:autoSpaceDE w:val="0"/>
        <w:autoSpaceDN w:val="0"/>
        <w:adjustRightInd w:val="0"/>
        <w:spacing w:after="0" w:line="240" w:lineRule="auto"/>
        <w:ind w:left="754"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B478FC"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3. Zamawiający przewiduje dodatkowo wykluczenie wykonawcy, w oparciu o art. 109 ust. 1 pkt. 1), 4), 5), 7) ustawy Pzp:</w:t>
      </w:r>
    </w:p>
    <w:p w14:paraId="09923C5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A223C9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E7C0670"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70FC16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27AF6D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4.</w:t>
      </w:r>
      <w:r w:rsidRPr="00DE71EF">
        <w:rPr>
          <w:rFonts w:ascii="Times New Roman" w:eastAsia="Times New Roman" w:hAnsi="Times New Roman" w:cs="Times New Roman"/>
          <w:lang w:eastAsia="pl-PL"/>
        </w:rPr>
        <w:t xml:space="preserve"> Wykluczenie Wykonawcy następuje zgodnie z art. 111 ustawy Pzp. </w:t>
      </w:r>
    </w:p>
    <w:p w14:paraId="525C63F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lastRenderedPageBreak/>
        <w:t xml:space="preserve">5. </w:t>
      </w:r>
      <w:r w:rsidRPr="00DE71EF">
        <w:rPr>
          <w:rFonts w:ascii="Times New Roman" w:eastAsia="Times New Roman" w:hAnsi="Times New Roman" w:cs="Times New Roman"/>
          <w:shd w:val="clear" w:color="auto" w:fill="FFFFFF"/>
          <w:lang w:eastAsia="pl-PL"/>
        </w:rPr>
        <w:t xml:space="preserve">Wykonawca nie podlega </w:t>
      </w:r>
      <w:r w:rsidRPr="00DE71EF">
        <w:rPr>
          <w:rFonts w:ascii="Times New Roman" w:eastAsia="Times New Roman" w:hAnsi="Times New Roman" w:cs="Times New Roman"/>
          <w:lang w:eastAsia="pl-PL"/>
        </w:rPr>
        <w:t>wykluczeniu</w:t>
      </w:r>
      <w:r w:rsidRPr="00DE71EF">
        <w:rPr>
          <w:rFonts w:ascii="Times New Roman" w:eastAsia="Times New Roman" w:hAnsi="Times New Roman" w:cs="Times New Roman"/>
          <w:shd w:val="clear" w:color="auto" w:fill="FFFFFF"/>
          <w:lang w:eastAsia="pl-PL"/>
        </w:rPr>
        <w:t xml:space="preserve"> w okolicznościach określonych w art. 108 ust. 1 pkt 1), 2), 5) ustawy Pzp lub art. 109 ust. 1 pkt 4),</w:t>
      </w:r>
      <w:r w:rsidRPr="00DE71EF">
        <w:rPr>
          <w:rFonts w:ascii="Times New Roman" w:eastAsia="Times New Roman" w:hAnsi="Times New Roman" w:cs="Times New Roman"/>
          <w:lang w:eastAsia="pl-PL"/>
        </w:rPr>
        <w:t xml:space="preserve"> 5), 7) ustawy Pzp</w:t>
      </w:r>
      <w:r w:rsidRPr="00DE71EF">
        <w:rPr>
          <w:rFonts w:ascii="Times New Roman" w:eastAsia="Times New Roman" w:hAnsi="Times New Roman" w:cs="Times New Roman"/>
          <w:shd w:val="clear" w:color="auto" w:fill="FFFFFF"/>
          <w:lang w:eastAsia="pl-PL"/>
        </w:rPr>
        <w:t xml:space="preserve">, jeżeli udowodni zamawiającemu, że spełnił łącznie przesłanki wskazane w art. 110 ust. 2 ustawy Pzp. </w:t>
      </w:r>
    </w:p>
    <w:p w14:paraId="3D737D47" w14:textId="77777777" w:rsidR="00DE71EF" w:rsidRPr="00DE71EF" w:rsidRDefault="00DE71EF" w:rsidP="00DE71EF">
      <w:pPr>
        <w:suppressAutoHyphens/>
        <w:spacing w:after="0" w:line="240" w:lineRule="auto"/>
        <w:jc w:val="both"/>
        <w:rPr>
          <w:rFonts w:ascii="Times New Roman" w:eastAsia="Times New Roman" w:hAnsi="Times New Roman" w:cs="Times New Roman"/>
          <w:shd w:val="clear" w:color="auto" w:fill="FFFFFF"/>
          <w:lang w:eastAsia="pl-PL"/>
        </w:rPr>
      </w:pPr>
      <w:r w:rsidRPr="00DE71EF">
        <w:rPr>
          <w:rFonts w:ascii="Times New Roman" w:eastAsia="Times New Roman" w:hAnsi="Times New Roman" w:cs="Times New Roman"/>
          <w:b/>
          <w:lang w:eastAsia="pl-PL"/>
        </w:rPr>
        <w:t xml:space="preserve">6. </w:t>
      </w:r>
      <w:r w:rsidRPr="00DE71EF">
        <w:rPr>
          <w:rFonts w:ascii="Times New Roman" w:eastAsia="Times New Roman" w:hAnsi="Times New Roman" w:cs="Times New Roman"/>
          <w:shd w:val="clear" w:color="auto" w:fill="FFFFFF"/>
          <w:lang w:eastAsia="pl-PL"/>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1299ED6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7.</w:t>
      </w:r>
      <w:r w:rsidRPr="00DE71EF">
        <w:rPr>
          <w:rFonts w:ascii="Times New Roman" w:eastAsia="Times New Roman" w:hAnsi="Times New Roman" w:cs="Times New Roman"/>
          <w:lang w:eastAsia="zh-CN"/>
        </w:rPr>
        <w:t xml:space="preserve"> Zamawiający </w:t>
      </w:r>
      <w:bookmarkStart w:id="3" w:name="%252525252525252525252525252525252525252"/>
      <w:r w:rsidRPr="00DE71EF">
        <w:rPr>
          <w:rFonts w:ascii="Times New Roman" w:eastAsia="Times New Roman" w:hAnsi="Times New Roman" w:cs="Times New Roman"/>
          <w:lang w:eastAsia="zh-CN"/>
        </w:rPr>
        <w:t>może wykluczyć Wykonawcę na każdym etapie postępowania o udzielenie zamówienia.</w:t>
      </w:r>
      <w:bookmarkEnd w:id="3"/>
    </w:p>
    <w:p w14:paraId="36345AE3" w14:textId="77777777" w:rsidR="00DE71EF" w:rsidRPr="00DE71EF" w:rsidRDefault="00DE71EF" w:rsidP="00DE71EF">
      <w:pPr>
        <w:suppressAutoHyphens/>
        <w:spacing w:after="0" w:line="240" w:lineRule="auto"/>
        <w:ind w:left="113"/>
        <w:jc w:val="both"/>
        <w:rPr>
          <w:rFonts w:ascii="Times New Roman" w:eastAsia="Times New Roman" w:hAnsi="Times New Roman" w:cs="Times New Roman"/>
          <w:lang w:eastAsia="pl-PL"/>
        </w:rPr>
      </w:pPr>
    </w:p>
    <w:p w14:paraId="118F763B" w14:textId="77777777" w:rsidR="00DE71EF" w:rsidRPr="00DE71EF" w:rsidRDefault="00DE71EF" w:rsidP="00DE71EF">
      <w:pPr>
        <w:suppressAutoHyphens/>
        <w:spacing w:after="0" w:line="240" w:lineRule="auto"/>
        <w:jc w:val="both"/>
        <w:rPr>
          <w:rFonts w:ascii="Times New Roman" w:eastAsia="Times New Roman" w:hAnsi="Times New Roman" w:cs="Times New Roman"/>
          <w:b/>
          <w:sz w:val="16"/>
          <w:lang w:eastAsia="pl-PL"/>
        </w:rPr>
      </w:pPr>
    </w:p>
    <w:tbl>
      <w:tblPr>
        <w:tblW w:w="10123" w:type="dxa"/>
        <w:tblInd w:w="72" w:type="dxa"/>
        <w:tblLayout w:type="fixed"/>
        <w:tblCellMar>
          <w:left w:w="70" w:type="dxa"/>
          <w:right w:w="70" w:type="dxa"/>
        </w:tblCellMar>
        <w:tblLook w:val="04A0" w:firstRow="1" w:lastRow="0" w:firstColumn="1" w:lastColumn="0" w:noHBand="0" w:noVBand="1"/>
      </w:tblPr>
      <w:tblGrid>
        <w:gridCol w:w="10123"/>
      </w:tblGrid>
      <w:tr w:rsidR="00DE71EF" w:rsidRPr="00DE71EF" w14:paraId="65907E2A" w14:textId="77777777" w:rsidTr="00FD6E35">
        <w:trPr>
          <w:trHeight w:val="1273"/>
        </w:trPr>
        <w:tc>
          <w:tcPr>
            <w:tcW w:w="10123" w:type="dxa"/>
            <w:tcBorders>
              <w:top w:val="single" w:sz="4" w:space="0" w:color="000000"/>
              <w:left w:val="single" w:sz="4" w:space="0" w:color="000000"/>
              <w:bottom w:val="single" w:sz="4" w:space="0" w:color="000000"/>
              <w:right w:val="single" w:sz="4" w:space="0" w:color="000000"/>
            </w:tcBorders>
            <w:shd w:val="clear" w:color="auto" w:fill="auto"/>
          </w:tcPr>
          <w:p w14:paraId="47B77F03" w14:textId="77777777" w:rsidR="00DE71EF" w:rsidRPr="00DE71EF" w:rsidRDefault="00DE71EF" w:rsidP="00DE71EF">
            <w:pPr>
              <w:widowControl w:val="0"/>
              <w:suppressAutoHyphens/>
              <w:spacing w:after="0" w:line="240" w:lineRule="auto"/>
              <w:ind w:left="23"/>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 xml:space="preserve">VI. </w:t>
            </w:r>
            <w:r w:rsidRPr="00DE71EF">
              <w:rPr>
                <w:rFonts w:ascii="Times New Roman" w:eastAsia="Times New Roman" w:hAnsi="Times New Roman" w:cs="Times New Roman"/>
                <w:b/>
                <w:sz w:val="32"/>
                <w:szCs w:val="32"/>
                <w:lang w:eastAsia="zh-CN"/>
              </w:rPr>
              <w:t>WYKAZ OŚWIADCZEŃ I DOKUMENTÓW JAKIE ZOBOWIĄZANI SĄ DOSTARCZYĆ WYKONAWCY W CELU WYKAZANIA BRAKU PODSTAW WYKLUCZENIA ORAZ POTWIERDZENIA SPEŁNIANIA WARUNKÓW UDZIAŁU                   W POSTĘPOWANIU</w:t>
            </w:r>
          </w:p>
        </w:tc>
      </w:tr>
    </w:tbl>
    <w:p w14:paraId="7344F68F" w14:textId="77777777" w:rsidR="00DE71EF" w:rsidRPr="00DE71EF" w:rsidRDefault="00DE71EF" w:rsidP="00DE71EF">
      <w:pPr>
        <w:suppressAutoHyphens/>
        <w:spacing w:after="0" w:line="240" w:lineRule="auto"/>
        <w:jc w:val="both"/>
        <w:rPr>
          <w:rFonts w:ascii="Times New Roman" w:eastAsia="Times New Roman" w:hAnsi="Times New Roman" w:cs="Times New Roman"/>
          <w:b/>
          <w:sz w:val="16"/>
          <w:lang w:eastAsia="pl-PL"/>
        </w:rPr>
      </w:pPr>
    </w:p>
    <w:p w14:paraId="37B3BBF8"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pl-PL"/>
        </w:rPr>
        <w:t xml:space="preserve">1. </w:t>
      </w:r>
      <w:r w:rsidRPr="00DE71EF">
        <w:rPr>
          <w:rFonts w:ascii="Times New Roman" w:eastAsia="Times New Roman" w:hAnsi="Times New Roman" w:cs="Times New Roman"/>
          <w:lang w:eastAsia="zh-CN"/>
        </w:rPr>
        <w:t>W niniejszym postępowaniu Zamawiający przedstawia następujący wykaz oświadczeń i dokumentów                   w celu potwierdzenia spełniania warunków udziału w postępowaniu i braku podstaw wykluczenia:</w:t>
      </w:r>
    </w:p>
    <w:p w14:paraId="053EE1DA"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4394"/>
        <w:gridCol w:w="5671"/>
      </w:tblGrid>
      <w:tr w:rsidR="00DE71EF" w:rsidRPr="00DE71EF" w14:paraId="1296FCB1" w14:textId="77777777" w:rsidTr="00FD6E35">
        <w:tc>
          <w:tcPr>
            <w:tcW w:w="1006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86B29FB"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p>
          <w:p w14:paraId="22366E75"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b/>
                <w:sz w:val="28"/>
                <w:szCs w:val="28"/>
                <w:lang w:eastAsia="pl-PL"/>
              </w:rPr>
            </w:pPr>
            <w:r w:rsidRPr="00DE71EF">
              <w:rPr>
                <w:rFonts w:ascii="Times New Roman" w:eastAsia="Times New Roman" w:hAnsi="Times New Roman" w:cs="Times New Roman"/>
                <w:b/>
                <w:sz w:val="28"/>
                <w:szCs w:val="28"/>
                <w:lang w:eastAsia="pl-PL"/>
              </w:rPr>
              <w:t>WYKAZ OŚWIADCZEŃ I DOKUMENTÓW:</w:t>
            </w:r>
          </w:p>
          <w:p w14:paraId="1D38440A"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p>
        </w:tc>
      </w:tr>
      <w:tr w:rsidR="00DE71EF" w:rsidRPr="00DE71EF" w14:paraId="199BD98C" w14:textId="77777777" w:rsidTr="00FD6E35">
        <w:trPr>
          <w:trHeight w:val="1099"/>
        </w:trPr>
        <w:tc>
          <w:tcPr>
            <w:tcW w:w="4394" w:type="dxa"/>
            <w:tcBorders>
              <w:top w:val="single" w:sz="4" w:space="0" w:color="000000"/>
              <w:left w:val="single" w:sz="4" w:space="0" w:color="000000"/>
              <w:bottom w:val="single" w:sz="4" w:space="0" w:color="000000"/>
              <w:right w:val="single" w:sz="6" w:space="0" w:color="000000"/>
            </w:tcBorders>
            <w:shd w:val="clear" w:color="000000" w:fill="FFFFFF"/>
          </w:tcPr>
          <w:p w14:paraId="4568C99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iCs/>
                <w:lang w:eastAsia="zh-CN"/>
              </w:rPr>
              <w:t xml:space="preserve">I. </w:t>
            </w:r>
            <w:r w:rsidRPr="00DE71EF">
              <w:rPr>
                <w:rFonts w:ascii="Times New Roman" w:eastAsia="Times New Roman" w:hAnsi="Times New Roman" w:cs="Times New Roman"/>
                <w:b/>
                <w:iCs/>
                <w:u w:val="single"/>
                <w:lang w:eastAsia="pl-PL"/>
              </w:rPr>
              <w:t>Wraz z ofertą</w:t>
            </w:r>
            <w:r w:rsidRPr="00DE71EF">
              <w:rPr>
                <w:rFonts w:ascii="Times New Roman" w:eastAsia="Times New Roman" w:hAnsi="Times New Roman" w:cs="Times New Roman"/>
                <w:b/>
                <w:iCs/>
                <w:lang w:eastAsia="pl-PL"/>
              </w:rPr>
              <w:t xml:space="preserve"> Wykonawca zobowiązany jest dołączyć aktualne na dzień składania ofert oświadczenie, że nie podlega wykluczeniu</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b/>
                <w:iCs/>
                <w:lang w:eastAsia="pl-PL"/>
              </w:rPr>
              <w:t>oraz spełnia warunki udziału w postępowaniu</w:t>
            </w:r>
            <w:r w:rsidRPr="00DE71EF">
              <w:rPr>
                <w:rFonts w:ascii="Times New Roman" w:eastAsia="Times New Roman" w:hAnsi="Times New Roman" w:cs="Times New Roman"/>
                <w:b/>
                <w:lang w:eastAsia="pl-PL"/>
              </w:rPr>
              <w:t>:</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Pr>
          <w:p w14:paraId="600ACE5E" w14:textId="77777777" w:rsidR="00DE71EF" w:rsidRPr="00DE71EF" w:rsidRDefault="00DE71EF" w:rsidP="004C3996">
            <w:pPr>
              <w:widowControl w:val="0"/>
              <w:numPr>
                <w:ilvl w:val="0"/>
                <w:numId w:val="4"/>
              </w:numPr>
              <w:shd w:val="clear" w:color="auto" w:fill="FFFFFF"/>
              <w:suppressAutoHyphens/>
              <w:spacing w:after="0" w:line="240" w:lineRule="auto"/>
              <w:ind w:left="74" w:firstLine="0"/>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Wypełnione i podpisane oświadczenie o braku podstaw do wykluczenia i spełnieniu warunków udziału w postępowaniu aktualne na dzień składania ofert – </w:t>
            </w:r>
            <w:r w:rsidRPr="00DE71EF">
              <w:rPr>
                <w:rFonts w:ascii="Times New Roman" w:eastAsia="Times New Roman" w:hAnsi="Times New Roman" w:cs="Times New Roman"/>
                <w:b/>
                <w:lang w:eastAsia="pl-PL"/>
              </w:rPr>
              <w:t xml:space="preserve">Załącznik nr 3 do SWZ </w:t>
            </w:r>
            <w:r w:rsidRPr="00DE71EF">
              <w:rPr>
                <w:rFonts w:ascii="Times New Roman" w:eastAsia="Times New Roman" w:hAnsi="Times New Roman" w:cs="Times New Roman"/>
                <w:lang w:eastAsia="pl-PL"/>
              </w:rPr>
              <w:t>(wzór oświadczenia)</w:t>
            </w:r>
          </w:p>
        </w:tc>
      </w:tr>
      <w:tr w:rsidR="00DE71EF" w:rsidRPr="00DE71EF" w14:paraId="6D45508E" w14:textId="77777777" w:rsidTr="00FD6E35">
        <w:tc>
          <w:tcPr>
            <w:tcW w:w="4394" w:type="dxa"/>
            <w:tcBorders>
              <w:top w:val="single" w:sz="4" w:space="0" w:color="000000"/>
              <w:left w:val="single" w:sz="4" w:space="0" w:color="000000"/>
              <w:bottom w:val="single" w:sz="4" w:space="0" w:color="000000"/>
            </w:tcBorders>
          </w:tcPr>
          <w:p w14:paraId="0AF58AD5"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r w:rsidRPr="00DE71EF">
              <w:rPr>
                <w:rFonts w:ascii="Times New Roman" w:eastAsia="Times New Roman" w:hAnsi="Times New Roman" w:cs="Times New Roman"/>
                <w:b/>
                <w:iCs/>
                <w:lang w:eastAsia="zh-CN"/>
              </w:rPr>
              <w:t>II. przedmiotowe środki dowodowe składane wraz z ofertą:</w:t>
            </w:r>
          </w:p>
          <w:p w14:paraId="08DBBEFC"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p>
        </w:tc>
        <w:tc>
          <w:tcPr>
            <w:tcW w:w="5671" w:type="dxa"/>
            <w:tcBorders>
              <w:top w:val="single" w:sz="4" w:space="0" w:color="000000"/>
              <w:left w:val="single" w:sz="4" w:space="0" w:color="000000"/>
              <w:bottom w:val="single" w:sz="4" w:space="0" w:color="000000"/>
              <w:right w:val="single" w:sz="4" w:space="0" w:color="000000"/>
            </w:tcBorders>
          </w:tcPr>
          <w:p w14:paraId="713A8676"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2) Zamawiający nie wymaga złożenia</w:t>
            </w:r>
          </w:p>
        </w:tc>
      </w:tr>
      <w:tr w:rsidR="00DE71EF" w:rsidRPr="00DE71EF" w14:paraId="104EAAF7" w14:textId="77777777" w:rsidTr="00FD6E35">
        <w:tc>
          <w:tcPr>
            <w:tcW w:w="4394" w:type="dxa"/>
            <w:tcBorders>
              <w:top w:val="single" w:sz="4" w:space="0" w:color="000000"/>
              <w:left w:val="single" w:sz="4" w:space="0" w:color="000000"/>
              <w:bottom w:val="single" w:sz="4" w:space="0" w:color="000000"/>
              <w:right w:val="single" w:sz="4" w:space="0" w:color="000000"/>
            </w:tcBorders>
            <w:shd w:val="clear" w:color="000000" w:fill="FFFFFF"/>
          </w:tcPr>
          <w:p w14:paraId="173042D0"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r w:rsidRPr="00DE71EF">
              <w:rPr>
                <w:rFonts w:ascii="Times New Roman" w:eastAsia="Times New Roman" w:hAnsi="Times New Roman" w:cs="Times New Roman"/>
                <w:b/>
                <w:iCs/>
                <w:lang w:eastAsia="zh-CN"/>
              </w:rPr>
              <w:t xml:space="preserve">III. </w:t>
            </w:r>
            <w:r w:rsidRPr="00DE71EF">
              <w:rPr>
                <w:rFonts w:ascii="Times New Roman" w:eastAsia="Times New Roman" w:hAnsi="Times New Roman" w:cs="Times New Roman"/>
                <w:b/>
                <w:iCs/>
                <w:lang w:eastAsia="pl-PL"/>
              </w:rPr>
              <w:t xml:space="preserve">Wykonawca, którego oferta została najwyżej oceniona na wezwanie Zamawiającego składa w wyznaczonym terminie (nie krótszym niż 5 dni) aktualne na dzień złożenia </w:t>
            </w:r>
            <w:r w:rsidRPr="00DE71EF">
              <w:rPr>
                <w:rFonts w:ascii="Times New Roman" w:eastAsia="Times New Roman" w:hAnsi="Times New Roman" w:cs="Times New Roman"/>
                <w:b/>
                <w:iCs/>
                <w:u w:val="single"/>
                <w:lang w:eastAsia="pl-PL"/>
              </w:rPr>
              <w:t>podmiotowe środki dowodowe</w:t>
            </w:r>
            <w:r w:rsidRPr="00DE71EF">
              <w:rPr>
                <w:rFonts w:ascii="Times New Roman" w:eastAsia="Times New Roman" w:hAnsi="Times New Roman" w:cs="Times New Roman"/>
                <w:b/>
                <w:iCs/>
                <w:lang w:eastAsia="pl-PL"/>
              </w:rPr>
              <w:t>:</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Pr>
          <w:p w14:paraId="317FD658"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p>
        </w:tc>
      </w:tr>
      <w:tr w:rsidR="00DE71EF" w:rsidRPr="00DE71EF" w14:paraId="7485D2A1" w14:textId="77777777" w:rsidTr="00FD6E35">
        <w:tc>
          <w:tcPr>
            <w:tcW w:w="4394" w:type="dxa"/>
            <w:tcBorders>
              <w:top w:val="single" w:sz="4" w:space="0" w:color="000000"/>
              <w:left w:val="single" w:sz="4" w:space="0" w:color="000000"/>
              <w:bottom w:val="single" w:sz="4" w:space="0" w:color="000000"/>
            </w:tcBorders>
          </w:tcPr>
          <w:p w14:paraId="350173AA"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iCs/>
                <w:lang w:eastAsia="zh-CN"/>
              </w:rPr>
            </w:pPr>
            <w:r w:rsidRPr="00DE71EF">
              <w:rPr>
                <w:rFonts w:ascii="Times New Roman" w:eastAsia="Times New Roman" w:hAnsi="Times New Roman" w:cs="Times New Roman"/>
                <w:b/>
                <w:iCs/>
                <w:lang w:eastAsia="zh-CN"/>
              </w:rPr>
              <w:t xml:space="preserve">- </w:t>
            </w:r>
            <w:r w:rsidRPr="00DE71EF">
              <w:rPr>
                <w:rFonts w:ascii="Times New Roman" w:eastAsia="Times New Roman" w:hAnsi="Times New Roman" w:cs="Times New Roman"/>
                <w:iCs/>
                <w:lang w:eastAsia="zh-CN"/>
              </w:rPr>
              <w:t>potwierdzające spełnianie warunku sytuacji ekonomicznej lub finansowej w postaci  posiadania ubezpieczenia od odpowiedzialności cywilnej w zakresie prowadzonej działalności związanej z przedmiotem zamówienia o wartości minimum 100.000,00 zł sumy gwarancyjnej ubezpieczenia</w:t>
            </w:r>
          </w:p>
          <w:p w14:paraId="13BF0180"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p>
        </w:tc>
        <w:tc>
          <w:tcPr>
            <w:tcW w:w="5671" w:type="dxa"/>
            <w:tcBorders>
              <w:top w:val="single" w:sz="4" w:space="0" w:color="000000"/>
              <w:left w:val="single" w:sz="4" w:space="0" w:color="000000"/>
              <w:bottom w:val="single" w:sz="4" w:space="0" w:color="000000"/>
              <w:right w:val="single" w:sz="4" w:space="0" w:color="000000"/>
            </w:tcBorders>
          </w:tcPr>
          <w:p w14:paraId="21A93C95"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3) Dokument potwierdzający, że Wykonawca jest ubezpieczony od odpowiedzialności cywilnej w zakresie prowadzonej działalności związanej z przedmiotem zamówienia o wartości minimum 100.000,00 zł sumy gwarancyjnej ubezpieczenia.</w:t>
            </w:r>
          </w:p>
        </w:tc>
      </w:tr>
      <w:tr w:rsidR="00DE71EF" w:rsidRPr="00DE71EF" w14:paraId="19B07CA9" w14:textId="77777777" w:rsidTr="00FD6E35">
        <w:tc>
          <w:tcPr>
            <w:tcW w:w="4394" w:type="dxa"/>
            <w:tcBorders>
              <w:top w:val="single" w:sz="4" w:space="0" w:color="000000"/>
              <w:left w:val="single" w:sz="4" w:space="0" w:color="000000"/>
              <w:bottom w:val="single" w:sz="4" w:space="0" w:color="000000"/>
            </w:tcBorders>
          </w:tcPr>
          <w:p w14:paraId="4CEE54A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iCs/>
                <w:lang w:eastAsia="zh-CN"/>
              </w:rPr>
              <w:t>-</w:t>
            </w:r>
            <w:r w:rsidRPr="00DE71EF">
              <w:rPr>
                <w:rFonts w:ascii="Times New Roman" w:eastAsia="Times New Roman" w:hAnsi="Times New Roman" w:cs="Times New Roman"/>
                <w:iCs/>
                <w:lang w:eastAsia="zh-CN"/>
              </w:rPr>
              <w:t xml:space="preserve"> potwierdzające spełnianie warunku zdolności technicznej lub zawodowej w postaci należytego wykonania, a w przypadku świadczeń powtarzających się lub ciągłych również wykonywania, co najmniej dwóch usług polegających na konserwacji, serwisowaniu lub naprawach awaryjnych urządzeń medycznych: </w:t>
            </w:r>
          </w:p>
          <w:p w14:paraId="6E32C011"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1 – tomografu komputerowego </w:t>
            </w:r>
          </w:p>
          <w:p w14:paraId="2BFF42DD"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2, 3, 4 i 7 – aparatu RTG</w:t>
            </w:r>
          </w:p>
          <w:p w14:paraId="7AB4E755"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5 – densytometru</w:t>
            </w:r>
          </w:p>
          <w:p w14:paraId="091B99EC"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6, 8, 9, 10, 11, 12 – aparatu USG</w:t>
            </w:r>
          </w:p>
          <w:p w14:paraId="02ECB7E6"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dla Pakietu nr 13 – echokardiografu</w:t>
            </w:r>
          </w:p>
          <w:p w14:paraId="4E5798C4"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14 – kardiomonitora </w:t>
            </w:r>
          </w:p>
          <w:p w14:paraId="118C8979"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15 – komory laminarnej</w:t>
            </w:r>
          </w:p>
          <w:p w14:paraId="5782B182"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16 – defibrylatora klinicznego</w:t>
            </w:r>
          </w:p>
          <w:p w14:paraId="4BE0BE2A"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17 – lampy operacyjnej</w:t>
            </w:r>
          </w:p>
          <w:p w14:paraId="07EC275B"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18 – urządzeń medycznych</w:t>
            </w:r>
          </w:p>
          <w:p w14:paraId="09AE763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iCs/>
                <w:lang w:eastAsia="zh-CN"/>
              </w:rPr>
              <w:t>w okresie ostatnich trzech lat przed upływem terminu składania ofert, a jeżeli okres prowadzenia działalności jest krótszy – w tym okresie;</w:t>
            </w:r>
          </w:p>
          <w:p w14:paraId="04FA29F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zh-CN"/>
              </w:rPr>
            </w:pPr>
          </w:p>
        </w:tc>
        <w:tc>
          <w:tcPr>
            <w:tcW w:w="5671" w:type="dxa"/>
            <w:tcBorders>
              <w:top w:val="single" w:sz="4" w:space="0" w:color="000000"/>
              <w:left w:val="single" w:sz="4" w:space="0" w:color="000000"/>
              <w:bottom w:val="single" w:sz="4" w:space="0" w:color="000000"/>
              <w:right w:val="single" w:sz="4" w:space="0" w:color="000000"/>
            </w:tcBorders>
          </w:tcPr>
          <w:p w14:paraId="0C28F0F4"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lastRenderedPageBreak/>
              <w:t xml:space="preserve">4) </w:t>
            </w:r>
            <w:r w:rsidRPr="00DE71EF">
              <w:rPr>
                <w:rFonts w:ascii="Times New Roman" w:eastAsia="Times New Roman" w:hAnsi="Times New Roman" w:cs="Times New Roman"/>
                <w:lang w:eastAsia="p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w:t>
            </w:r>
            <w:r w:rsidRPr="00DE71EF">
              <w:rPr>
                <w:rFonts w:ascii="Times New Roman" w:eastAsia="Times New Roman" w:hAnsi="Times New Roman" w:cs="Times New Roman"/>
                <w:lang w:eastAsia="zh-CN"/>
              </w:rPr>
              <w:t xml:space="preserve">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sidRPr="00DE71EF">
              <w:rPr>
                <w:rFonts w:ascii="Times New Roman" w:eastAsia="Times New Roman" w:hAnsi="Times New Roman" w:cs="Times New Roman"/>
                <w:lang w:eastAsia="zh-CN"/>
              </w:rPr>
              <w:lastRenderedPageBreak/>
              <w:t>oświadczenie wykonawcy; w przypadku świadczeń powtarzających się lub ciągłych nadal wykonywanych referencje bądź inne dokumenty potwierdzające ich należyte wykonywanie powinny być wystawione w okresie ostatnich 3 miesięcy</w:t>
            </w:r>
            <w:r w:rsidRPr="00DE71EF">
              <w:rPr>
                <w:rFonts w:ascii="Times New Roman" w:eastAsia="Times New Roman" w:hAnsi="Times New Roman" w:cs="Times New Roman"/>
                <w:lang w:eastAsia="pl-PL"/>
              </w:rPr>
              <w:t xml:space="preserve">; </w:t>
            </w:r>
            <w:r w:rsidRPr="00DE71EF">
              <w:rPr>
                <w:rFonts w:ascii="Times New Roman" w:eastAsia="Times New Roman" w:hAnsi="Times New Roman" w:cs="Times New Roman"/>
                <w:b/>
                <w:bCs/>
                <w:lang w:eastAsia="pl-PL"/>
              </w:rPr>
              <w:t>wzór wykazu usług stanowi Załącznik nr 6 do SWZ;</w:t>
            </w:r>
          </w:p>
        </w:tc>
      </w:tr>
      <w:tr w:rsidR="00DE71EF" w:rsidRPr="00DE71EF" w14:paraId="36560E35" w14:textId="77777777" w:rsidTr="00FD6E35">
        <w:trPr>
          <w:trHeight w:val="1690"/>
        </w:trPr>
        <w:tc>
          <w:tcPr>
            <w:tcW w:w="4394" w:type="dxa"/>
            <w:tcBorders>
              <w:top w:val="single" w:sz="4" w:space="0" w:color="000000"/>
              <w:left w:val="single" w:sz="4" w:space="0" w:color="000000"/>
              <w:bottom w:val="single" w:sz="4" w:space="0" w:color="auto"/>
              <w:right w:val="single" w:sz="4" w:space="0" w:color="000000"/>
            </w:tcBorders>
            <w:shd w:val="clear" w:color="000000" w:fill="FFFFFF"/>
          </w:tcPr>
          <w:p w14:paraId="22AB25D4"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 potwierdzające </w:t>
            </w:r>
            <w:r w:rsidRPr="00DE71EF">
              <w:rPr>
                <w:rFonts w:ascii="Times New Roman" w:eastAsia="Times New Roman" w:hAnsi="Times New Roman" w:cs="Times New Roman"/>
                <w:iCs/>
                <w:lang w:eastAsia="zh-CN"/>
              </w:rPr>
              <w:t xml:space="preserve">spełnianie warunku zdolności technicznej lub zawodowej w postaci dysponowania osobą zdolną do </w:t>
            </w:r>
            <w:r w:rsidRPr="00DE71EF">
              <w:rPr>
                <w:rFonts w:ascii="Times New Roman" w:eastAsia="Times New Roman" w:hAnsi="Times New Roman" w:cs="Times New Roman"/>
                <w:lang w:eastAsia="pl-PL"/>
              </w:rPr>
              <w:t>wykonania przedmiotu zamówienia:</w:t>
            </w:r>
          </w:p>
          <w:p w14:paraId="1AD705F7"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I. co najmniej 1 osobę </w:t>
            </w:r>
            <w:r w:rsidRPr="00DE71EF">
              <w:rPr>
                <w:rFonts w:ascii="Times New Roman" w:eastAsia="Times New Roman" w:hAnsi="Times New Roman" w:cs="Times New Roman"/>
                <w:color w:val="000000"/>
                <w:lang w:eastAsia="pl-PL"/>
              </w:rPr>
              <w:t>posiadającą świadectwo kwalifikacyjne z zakresu</w:t>
            </w:r>
            <w:r w:rsidRPr="00DE71EF">
              <w:rPr>
                <w:rFonts w:ascii="Times New Roman" w:eastAsia="Times New Roman" w:hAnsi="Times New Roman" w:cs="Times New Roman"/>
                <w:lang w:eastAsia="pl-PL"/>
              </w:rPr>
              <w:t xml:space="preserve"> obsługi urządzeń elektrycznych do 1kV;</w:t>
            </w:r>
          </w:p>
          <w:p w14:paraId="460CA74D"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oraz </w:t>
            </w:r>
          </w:p>
          <w:p w14:paraId="6E7B1541" w14:textId="34AEDD7D" w:rsidR="00DE71EF" w:rsidRPr="000D5278" w:rsidRDefault="00DE71EF" w:rsidP="00DE71EF">
            <w:pPr>
              <w:suppressAutoHyphens/>
              <w:spacing w:after="0" w:line="240" w:lineRule="auto"/>
              <w:jc w:val="both"/>
              <w:rPr>
                <w:rFonts w:ascii="Times New Roman" w:eastAsia="Times New Roman" w:hAnsi="Times New Roman" w:cs="Times New Roman"/>
                <w:lang w:eastAsia="pl-PL"/>
              </w:rPr>
            </w:pPr>
            <w:bookmarkStart w:id="4" w:name="_Hlk157583962"/>
            <w:r w:rsidRPr="000D5278">
              <w:rPr>
                <w:rFonts w:ascii="Times New Roman" w:eastAsia="Times New Roman" w:hAnsi="Times New Roman" w:cs="Times New Roman"/>
                <w:b/>
                <w:lang w:eastAsia="pl-PL"/>
              </w:rPr>
              <w:t xml:space="preserve">(dotyczy Pakietów nr: </w:t>
            </w:r>
            <w:r w:rsidRPr="000D5278">
              <w:rPr>
                <w:rFonts w:ascii="Times New Roman" w:eastAsia="Times New Roman" w:hAnsi="Times New Roman" w:cs="Times New Roman"/>
                <w:b/>
                <w:lang w:eastAsia="zh-CN"/>
              </w:rPr>
              <w:t xml:space="preserve">1 </w:t>
            </w:r>
            <w:r w:rsidRPr="000D5278">
              <w:rPr>
                <w:rFonts w:ascii="Times New Roman" w:eastAsia="Times New Roman" w:hAnsi="Times New Roman" w:cs="Times New Roman"/>
                <w:b/>
                <w:lang w:eastAsia="pl-PL"/>
              </w:rPr>
              <w:t xml:space="preserve">/dla poz. 1 i 2/, 2-14, 15 /dla poz. 1/, </w:t>
            </w:r>
            <w:r w:rsidR="004C3996" w:rsidRPr="000D5278">
              <w:rPr>
                <w:rFonts w:ascii="Times New Roman" w:eastAsia="Times New Roman" w:hAnsi="Times New Roman" w:cs="Times New Roman"/>
                <w:b/>
                <w:lang w:eastAsia="pl-PL"/>
              </w:rPr>
              <w:t xml:space="preserve">16, </w:t>
            </w:r>
            <w:r w:rsidRPr="000D5278">
              <w:rPr>
                <w:rFonts w:ascii="Times New Roman" w:eastAsia="Times New Roman" w:hAnsi="Times New Roman" w:cs="Times New Roman"/>
                <w:b/>
                <w:lang w:eastAsia="pl-PL"/>
              </w:rPr>
              <w:t>17</w:t>
            </w:r>
            <w:r w:rsidR="004C3996" w:rsidRPr="000D5278">
              <w:rPr>
                <w:rFonts w:ascii="Times New Roman" w:eastAsia="Times New Roman" w:hAnsi="Times New Roman" w:cs="Times New Roman"/>
                <w:b/>
                <w:lang w:eastAsia="pl-PL"/>
              </w:rPr>
              <w:t>)</w:t>
            </w:r>
          </w:p>
          <w:bookmarkEnd w:id="4"/>
          <w:p w14:paraId="02EB481E"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lang w:eastAsia="pl-PL"/>
              </w:rPr>
            </w:pPr>
            <w:r w:rsidRPr="000D5278">
              <w:rPr>
                <w:rFonts w:ascii="Times New Roman" w:eastAsia="Times New Roman" w:hAnsi="Times New Roman" w:cs="Times New Roman"/>
                <w:lang w:eastAsia="pl-PL"/>
              </w:rPr>
              <w:t>II. co najmniej</w:t>
            </w:r>
            <w:r w:rsidRPr="00DE71EF">
              <w:rPr>
                <w:rFonts w:ascii="Times New Roman" w:eastAsia="Times New Roman" w:hAnsi="Times New Roman" w:cs="Times New Roman"/>
                <w:lang w:eastAsia="pl-PL"/>
              </w:rPr>
              <w:t xml:space="preserve"> 1 </w:t>
            </w:r>
            <w:r w:rsidRPr="00DE71EF">
              <w:rPr>
                <w:rFonts w:ascii="Times New Roman" w:eastAsia="Times New Roman" w:hAnsi="Times New Roman" w:cs="Times New Roman"/>
                <w:bCs/>
                <w:iCs/>
                <w:lang w:eastAsia="ar-SA"/>
              </w:rPr>
              <w:t>osobą wyznaczoną do realizacji zamówienia, która posiada:</w:t>
            </w:r>
          </w:p>
          <w:p w14:paraId="173A50C9"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r w:rsidRPr="00DE71EF">
              <w:rPr>
                <w:rFonts w:ascii="Times New Roman" w:eastAsia="Times New Roman" w:hAnsi="Times New Roman" w:cs="Times New Roman"/>
                <w:bCs/>
                <w:iCs/>
                <w:lang w:eastAsia="ar-SA"/>
              </w:rPr>
              <w:t xml:space="preserve">-  autoryzację producenta do wykonywania napraw urządzeń wskazanych w danym Pakiecie lub </w:t>
            </w:r>
          </w:p>
          <w:p w14:paraId="4B7255FE" w14:textId="77777777" w:rsidR="00DE71EF" w:rsidRDefault="00DE71EF" w:rsidP="00B93DA0">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r w:rsidRPr="00DE71EF">
              <w:rPr>
                <w:rFonts w:ascii="Times New Roman" w:eastAsia="Times New Roman" w:hAnsi="Times New Roman" w:cs="Times New Roman"/>
                <w:bCs/>
                <w:iCs/>
                <w:lang w:eastAsia="ar-SA"/>
              </w:rPr>
              <w:t>- certyfikat (zaświadczenie) potwierdzający odbyte szkolenie u producenta urządzeń będących przedmiotem zamówienia danego Pakietu, upoważniające go do wykonywania przeglądów i napraw urządzeń wskazanych w danym Pakiecie</w:t>
            </w:r>
            <w:r w:rsidR="00B93DA0">
              <w:rPr>
                <w:rFonts w:ascii="Times New Roman" w:eastAsia="Times New Roman" w:hAnsi="Times New Roman" w:cs="Times New Roman"/>
                <w:bCs/>
                <w:iCs/>
                <w:lang w:eastAsia="ar-SA"/>
              </w:rPr>
              <w:t>.</w:t>
            </w:r>
          </w:p>
          <w:p w14:paraId="7B5A0446" w14:textId="76A24D09" w:rsidR="00B93DA0" w:rsidRPr="00B93DA0" w:rsidRDefault="00B93DA0" w:rsidP="00B93DA0">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Pr>
          <w:p w14:paraId="4762DA1B"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5)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dysponowania tymi osobami – </w:t>
            </w:r>
            <w:r w:rsidRPr="00DE71EF">
              <w:rPr>
                <w:rFonts w:ascii="Times New Roman" w:eastAsia="Times New Roman" w:hAnsi="Times New Roman" w:cs="Times New Roman"/>
                <w:b/>
                <w:lang w:eastAsia="pl-PL"/>
              </w:rPr>
              <w:t>według wzoru stanowiącego Załącznik nr 7 do SWZ</w:t>
            </w:r>
          </w:p>
        </w:tc>
      </w:tr>
      <w:tr w:rsidR="00DE71EF" w:rsidRPr="00DE71EF" w14:paraId="4E97E84B" w14:textId="77777777" w:rsidTr="00FD6E35">
        <w:tc>
          <w:tcPr>
            <w:tcW w:w="4394" w:type="dxa"/>
            <w:vMerge w:val="restart"/>
            <w:tcBorders>
              <w:top w:val="single" w:sz="4" w:space="0" w:color="auto"/>
              <w:left w:val="single" w:sz="4" w:space="0" w:color="auto"/>
              <w:bottom w:val="single" w:sz="4" w:space="0" w:color="auto"/>
              <w:right w:val="single" w:sz="4" w:space="0" w:color="auto"/>
            </w:tcBorders>
          </w:tcPr>
          <w:p w14:paraId="1E6BDD46" w14:textId="77777777" w:rsidR="00DE71EF" w:rsidRPr="00DE71EF" w:rsidRDefault="00DE71EF" w:rsidP="00DE71EF">
            <w:pPr>
              <w:widowControl w:val="0"/>
              <w:suppressAutoHyphens/>
              <w:snapToGrid w:val="0"/>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iCs/>
                <w:lang w:eastAsia="zh-CN"/>
              </w:rPr>
              <w:t xml:space="preserve">- </w:t>
            </w:r>
            <w:r w:rsidRPr="00DE71EF">
              <w:rPr>
                <w:rFonts w:ascii="Times New Roman" w:eastAsia="Times New Roman" w:hAnsi="Times New Roman" w:cs="Times New Roman"/>
                <w:iCs/>
                <w:lang w:eastAsia="zh-CN"/>
              </w:rPr>
              <w:t>potwierdzające, że Wykonawca nie podlega wykluczeniu:</w:t>
            </w:r>
          </w:p>
        </w:tc>
        <w:tc>
          <w:tcPr>
            <w:tcW w:w="5671" w:type="dxa"/>
            <w:tcBorders>
              <w:left w:val="single" w:sz="4" w:space="0" w:color="auto"/>
              <w:bottom w:val="single" w:sz="4" w:space="0" w:color="000000"/>
              <w:right w:val="single" w:sz="4" w:space="0" w:color="000000"/>
            </w:tcBorders>
          </w:tcPr>
          <w:p w14:paraId="2B148DFD"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strike/>
                <w:lang w:eastAsia="zh-CN"/>
              </w:rPr>
            </w:pPr>
            <w:r w:rsidRPr="00DE71EF">
              <w:rPr>
                <w:rFonts w:ascii="Times New Roman" w:eastAsia="Times New Roman" w:hAnsi="Times New Roman" w:cs="Times New Roman"/>
                <w:lang w:eastAsia="pl-PL"/>
              </w:rPr>
              <w:t xml:space="preserve">6) </w:t>
            </w:r>
            <w:r w:rsidRPr="00DE71EF">
              <w:rPr>
                <w:rFonts w:ascii="Times New Roman" w:eastAsia="Times New Roman" w:hAnsi="Times New Roman" w:cs="Times New Roman"/>
                <w:bCs/>
                <w:lang w:eastAsia="pl-PL"/>
              </w:rPr>
              <w:t>Oświadczenie wykonawcy</w:t>
            </w:r>
            <w:r w:rsidRPr="00DE71EF">
              <w:rPr>
                <w:rFonts w:ascii="Times New Roman" w:eastAsia="Times New Roman" w:hAnsi="Times New Roman" w:cs="Times New Roman"/>
                <w:lang w:eastAsia="pl-PL"/>
              </w:rPr>
              <w:t xml:space="preserve"> w zakresie art. 108 ust. 1 pkt 5 ustawy Pzp, o braku przynależności do tej samej grupy kapitałowej, w rozumieniu ustawy z dnia 16.02.2007 r. o 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Pr="00DE71EF">
              <w:rPr>
                <w:rFonts w:ascii="Times New Roman" w:eastAsia="Times New Roman" w:hAnsi="Times New Roman" w:cs="Times New Roman"/>
                <w:b/>
                <w:bCs/>
                <w:lang w:eastAsia="pl-PL"/>
              </w:rPr>
              <w:t>Załącznik nr 5 do SWZ</w:t>
            </w:r>
          </w:p>
        </w:tc>
      </w:tr>
      <w:tr w:rsidR="00DE71EF" w:rsidRPr="00DE71EF" w14:paraId="6A79A3FE"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4B766BB"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top w:val="single" w:sz="4" w:space="0" w:color="000000"/>
              <w:left w:val="single" w:sz="4" w:space="0" w:color="auto"/>
              <w:bottom w:val="single" w:sz="6" w:space="0" w:color="000000"/>
              <w:right w:val="single" w:sz="4" w:space="0" w:color="000000"/>
            </w:tcBorders>
            <w:shd w:val="clear" w:color="000000" w:fill="FFFFFF"/>
          </w:tcPr>
          <w:p w14:paraId="7AECD378"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7) </w:t>
            </w:r>
            <w:r w:rsidRPr="00DE71EF">
              <w:rPr>
                <w:rFonts w:ascii="Times New Roman" w:eastAsia="Times New Roman" w:hAnsi="Times New Roman" w:cs="Times New Roman"/>
                <w:lang w:eastAsia="zh-CN"/>
              </w:rPr>
              <w:t xml:space="preserve">Zaświadczenie </w:t>
            </w:r>
            <w:r w:rsidRPr="00DE71EF">
              <w:rPr>
                <w:rFonts w:ascii="Times New Roman" w:eastAsia="Times New Roman" w:hAnsi="Times New Roman" w:cs="Times New Roman"/>
                <w:lang w:eastAsia="pl-PL"/>
              </w:rPr>
              <w:t>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DE71EF" w:rsidRPr="00DE71EF" w14:paraId="52EC36B8"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7953BC9"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top w:val="single" w:sz="4" w:space="0" w:color="000000"/>
              <w:left w:val="single" w:sz="4" w:space="0" w:color="auto"/>
              <w:bottom w:val="single" w:sz="4" w:space="0" w:color="000000"/>
              <w:right w:val="single" w:sz="4" w:space="0" w:color="000000"/>
            </w:tcBorders>
            <w:shd w:val="clear" w:color="auto" w:fill="auto"/>
          </w:tcPr>
          <w:p w14:paraId="1323792C"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8) </w:t>
            </w:r>
            <w:r w:rsidRPr="00DE71EF">
              <w:rPr>
                <w:rFonts w:ascii="Times New Roman" w:eastAsia="Times New Roman" w:hAnsi="Times New Roman" w:cs="Times New Roman"/>
                <w:lang w:eastAsia="zh-CN"/>
              </w:rPr>
              <w:t xml:space="preserve">Zaświadczenie </w:t>
            </w:r>
            <w:r w:rsidRPr="00DE71EF">
              <w:rPr>
                <w:rFonts w:ascii="Times New Roman" w:eastAsia="Times New Roman" w:hAnsi="Times New Roman" w:cs="Times New Roman"/>
                <w:lang w:eastAsia="pl-PL"/>
              </w:rPr>
              <w:t>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tc>
      </w:tr>
      <w:tr w:rsidR="00DE71EF" w:rsidRPr="00DE71EF" w14:paraId="03A7F38D"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AFC115A"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top w:val="single" w:sz="4" w:space="0" w:color="000000"/>
              <w:left w:val="single" w:sz="4" w:space="0" w:color="auto"/>
              <w:bottom w:val="single" w:sz="4" w:space="0" w:color="000000"/>
              <w:right w:val="single" w:sz="4" w:space="0" w:color="000000"/>
            </w:tcBorders>
            <w:shd w:val="clear" w:color="auto" w:fill="auto"/>
          </w:tcPr>
          <w:p w14:paraId="433281BC"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9) </w:t>
            </w:r>
            <w:r w:rsidRPr="00DE71EF">
              <w:rPr>
                <w:rFonts w:ascii="Times New Roman" w:eastAsia="Times New Roman" w:hAnsi="Times New Roman" w:cs="Times New Roman"/>
                <w:bCs/>
                <w:lang w:eastAsia="pl-PL"/>
              </w:rPr>
              <w:t>Odpis lub informacja z Krajowego Rejestru Sądowego lub z Centralnej Ewidencji i Informacji o Działalności Gospodarczej</w:t>
            </w:r>
            <w:r w:rsidRPr="00DE71EF">
              <w:rPr>
                <w:rFonts w:ascii="Times New Roman" w:eastAsia="Times New Roman" w:hAnsi="Times New Roman" w:cs="Times New Roman"/>
                <w:lang w:eastAsia="pl-PL"/>
              </w:rPr>
              <w:t>, w zakresie art. 109 ust. 1 pkt 4 ustawy Pzp, sporządzone nie wcześniej niż 3 miesiące przed jej złożeniem, jeżeli odrębne przepisy wymagają wpisu do rejestru lub ewidencji;</w:t>
            </w:r>
          </w:p>
        </w:tc>
      </w:tr>
      <w:tr w:rsidR="00DE71EF" w:rsidRPr="00DE71EF" w14:paraId="3E099FB1"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370B10"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left w:val="single" w:sz="4" w:space="0" w:color="auto"/>
              <w:bottom w:val="single" w:sz="4" w:space="0" w:color="000000"/>
              <w:right w:val="single" w:sz="4" w:space="0" w:color="000000"/>
            </w:tcBorders>
            <w:shd w:val="clear" w:color="auto" w:fill="auto"/>
          </w:tcPr>
          <w:p w14:paraId="23B05069"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10) Oświadczenie wykonawcy o aktualności informacji zawartych w oświadczeniu, o którym mowa w art. 125 ust. 1 ustawy Pzp w zakresie odnoszącym się do podstaw wykluczenia wskazanych w art. 108 ust. 1 pkt 3-6 ustawy Pzp oraz w zakresie podstaw wykluczenia wskazanych w art. 109 ust. 1 pkt 1, 5 i 7 ustawy Pzp – wzór stanowi </w:t>
            </w:r>
            <w:r w:rsidRPr="00DE71EF">
              <w:rPr>
                <w:rFonts w:ascii="Times New Roman" w:eastAsia="Times New Roman" w:hAnsi="Times New Roman" w:cs="Times New Roman"/>
                <w:b/>
                <w:bCs/>
                <w:lang w:eastAsia="pl-PL"/>
              </w:rPr>
              <w:t>Załącznik nr 9 do SWZ</w:t>
            </w:r>
          </w:p>
        </w:tc>
      </w:tr>
    </w:tbl>
    <w:p w14:paraId="1240111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3EDC2CE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2. Jeżeli Wykonawca ma siedzibę lub miejsce zamieszkania poza granicami Rzeczypospolitej Polskiej zamiast dokumentów o których mowa w pkt. VI.1.7)-9) składa dokument lub dokumenty wystawione w kraju, w którym wykonawca ma siedzibę lub miejsce zamieszkania, potwierdzające odpowiednio:</w:t>
      </w:r>
    </w:p>
    <w:p w14:paraId="1FB4087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a) że nie naruszył obowiązków dotyczących płatności podatków, opłat lub składek na ubezpieczenie społeczne lub zdrowotne;</w:t>
      </w:r>
    </w:p>
    <w:p w14:paraId="58B68A6F"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b)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E9BB2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3. Dokumenty o których mowa w ust. 2 powyżej, powinny być wystawione nie wcześniej niż 3 miesiące przed ich złożeniem. </w:t>
      </w:r>
    </w:p>
    <w:p w14:paraId="3ABDF0E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4. 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23CED19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 5.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04C40C3"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6. W zakresie nieuregulowanym ustawą Pzp lub niniejszą SWZ do oświadczeń i dokumentów składanych przez Wykonawcę w postępowaniu, zastosowanie mają przepisy rozporządzenia Ministra Rozwoju, Pracy i </w:t>
      </w:r>
      <w:r w:rsidRPr="00DE71EF">
        <w:rPr>
          <w:rFonts w:ascii="Times New Roman" w:eastAsia="Times New Roman" w:hAnsi="Times New Roman" w:cs="Times New Roman"/>
          <w:lang w:eastAsia="zh-CN"/>
        </w:rPr>
        <w:lastRenderedPageBreak/>
        <w:t>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185D52A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7. Jeżeli Wykonawca nie złożył oświadczenia, o którym mowa w art. 125 ust. 1 ustawy Pzp,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F39AEE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1) oferta wykonawcy podlegają odrzuceniu bez względu na ich złożenie, uzupełnienie lub poprawienie lub</w:t>
      </w:r>
    </w:p>
    <w:p w14:paraId="72F6ED7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2) zachodzą przesłanki unieważnienia postępowania.</w:t>
      </w:r>
    </w:p>
    <w:p w14:paraId="0601C90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8. Wykonawca składa podmiotowe środki dowodowe na wezwanie, aktualne na dzień ich złożenia.</w:t>
      </w:r>
    </w:p>
    <w:p w14:paraId="0D88D0C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9. Jeżeli Wykonawca nie złożył przedmiotowych środków dowodowych lub złożone przedmiotowe środki dowodowe są niekompletne, Zamawiający wezwie do ich złożenia lub uzupełnienia w wyznaczonym terminie.</w:t>
      </w:r>
    </w:p>
    <w:p w14:paraId="54BD481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10. Zamawiający może żądać od wykonawców wyjaśnień dotyczących treści oświadczenia, o którym mowa w art. 125 ust. 1 ustawy Pzp, lub złożonych podmiotowych środków dowodowych, przedmiotowych środków dowodowych lub innych dokumentów lub oświadczeń składanych w postępowaniu.</w:t>
      </w:r>
    </w:p>
    <w:p w14:paraId="7C837B3C"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11. Jeżeli złożone przez wykonawcę oświadczenie, o którym mowa w art. 125 ust. 1 ustawy Pzp, przedmiotowe środki dowodowe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B1BA7A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 </w:t>
      </w: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4AC103A3" w14:textId="77777777" w:rsidTr="00FD6E35">
        <w:trPr>
          <w:trHeight w:val="748"/>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93DA" w14:textId="77777777" w:rsidR="00DE71EF" w:rsidRPr="00DE71EF" w:rsidRDefault="00DE71EF" w:rsidP="00DE71EF">
            <w:pPr>
              <w:widowControl w:val="0"/>
              <w:tabs>
                <w:tab w:val="left" w:pos="-284"/>
              </w:tabs>
              <w:suppressAutoHyphens/>
              <w:spacing w:after="0" w:line="240" w:lineRule="auto"/>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VII. OPIS SPOSOBU PRZYGOTOWANIA I ZŁOŻENIA OFERTY</w:t>
            </w:r>
          </w:p>
        </w:tc>
      </w:tr>
    </w:tbl>
    <w:p w14:paraId="69B55E34"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b/>
          <w:sz w:val="16"/>
          <w:u w:val="single"/>
          <w:lang w:eastAsia="pl-PL"/>
        </w:rPr>
      </w:pPr>
    </w:p>
    <w:p w14:paraId="6DEBD07F"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1. OPIS SPOSOBU PRZYGOTOWANIA OFERTY:</w:t>
      </w:r>
    </w:p>
    <w:p w14:paraId="0AAA8FA7"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1.1. Wykaz dokumentów niezbędnych do przeprowadzenia postępowania, które Wykonawca składa wraz z ofertą:</w:t>
      </w:r>
    </w:p>
    <w:tbl>
      <w:tblPr>
        <w:tblW w:w="10065" w:type="dxa"/>
        <w:tblInd w:w="130" w:type="dxa"/>
        <w:tblLayout w:type="fixed"/>
        <w:tblCellMar>
          <w:left w:w="70" w:type="dxa"/>
          <w:right w:w="70" w:type="dxa"/>
        </w:tblCellMar>
        <w:tblLook w:val="04A0" w:firstRow="1" w:lastRow="0" w:firstColumn="1" w:lastColumn="0" w:noHBand="0" w:noVBand="1"/>
      </w:tblPr>
      <w:tblGrid>
        <w:gridCol w:w="4260"/>
        <w:gridCol w:w="5805"/>
      </w:tblGrid>
      <w:tr w:rsidR="00DE71EF" w:rsidRPr="00DE71EF" w14:paraId="59B06820" w14:textId="77777777" w:rsidTr="00C552CD">
        <w:tc>
          <w:tcPr>
            <w:tcW w:w="4260" w:type="dxa"/>
            <w:vMerge w:val="restart"/>
            <w:tcBorders>
              <w:top w:val="single" w:sz="6" w:space="0" w:color="000000"/>
              <w:left w:val="single" w:sz="4" w:space="0" w:color="000000"/>
              <w:bottom w:val="single" w:sz="6" w:space="0" w:color="000000"/>
              <w:right w:val="single" w:sz="6" w:space="0" w:color="000000"/>
            </w:tcBorders>
            <w:shd w:val="clear" w:color="auto" w:fill="auto"/>
          </w:tcPr>
          <w:p w14:paraId="4C55A25B"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I. Oferta winna zawierać:</w:t>
            </w:r>
          </w:p>
        </w:tc>
        <w:tc>
          <w:tcPr>
            <w:tcW w:w="5805" w:type="dxa"/>
            <w:tcBorders>
              <w:top w:val="single" w:sz="6" w:space="0" w:color="000000"/>
              <w:left w:val="single" w:sz="4" w:space="0" w:color="000000"/>
              <w:bottom w:val="single" w:sz="4" w:space="0" w:color="000000"/>
              <w:right w:val="single" w:sz="4" w:space="0" w:color="000000"/>
            </w:tcBorders>
            <w:shd w:val="clear" w:color="auto" w:fill="auto"/>
          </w:tcPr>
          <w:p w14:paraId="0C4248BD" w14:textId="77777777" w:rsidR="00DE71EF" w:rsidRPr="00DE71EF" w:rsidRDefault="00DE71EF" w:rsidP="00DE71EF">
            <w:pPr>
              <w:widowControl w:val="0"/>
              <w:tabs>
                <w:tab w:val="center" w:pos="475"/>
                <w:tab w:val="right" w:pos="907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1. </w:t>
            </w:r>
            <w:r w:rsidRPr="00DE71EF">
              <w:rPr>
                <w:rFonts w:ascii="Times New Roman" w:eastAsia="Times New Roman" w:hAnsi="Times New Roman" w:cs="Times New Roman"/>
                <w:lang w:eastAsia="pl-PL"/>
              </w:rPr>
              <w:t>Wypełniony FORMULARZ OFERTY</w:t>
            </w:r>
          </w:p>
          <w:p w14:paraId="65ED3FAB" w14:textId="77777777" w:rsidR="00DE71EF" w:rsidRPr="00DE71EF" w:rsidRDefault="00DE71EF" w:rsidP="00DE71EF">
            <w:pPr>
              <w:widowControl w:val="0"/>
              <w:tabs>
                <w:tab w:val="left" w:pos="192"/>
              </w:tabs>
              <w:suppressAutoHyphens/>
              <w:spacing w:after="0" w:line="240" w:lineRule="auto"/>
              <w:ind w:left="71"/>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 stanowiący </w:t>
            </w:r>
            <w:r w:rsidRPr="00DE71EF">
              <w:rPr>
                <w:rFonts w:ascii="Times New Roman" w:eastAsia="Times New Roman" w:hAnsi="Times New Roman" w:cs="Times New Roman"/>
                <w:b/>
                <w:lang w:eastAsia="pl-PL"/>
              </w:rPr>
              <w:t>Załącznik nr 1 do SWZ</w:t>
            </w:r>
          </w:p>
        </w:tc>
      </w:tr>
      <w:tr w:rsidR="00DE71EF" w:rsidRPr="00DE71EF" w14:paraId="716BEA9D" w14:textId="77777777" w:rsidTr="00C552CD">
        <w:trPr>
          <w:trHeight w:val="394"/>
        </w:trPr>
        <w:tc>
          <w:tcPr>
            <w:tcW w:w="4260" w:type="dxa"/>
            <w:vMerge/>
            <w:tcBorders>
              <w:top w:val="single" w:sz="6" w:space="0" w:color="000000"/>
              <w:left w:val="single" w:sz="4" w:space="0" w:color="000000"/>
              <w:bottom w:val="single" w:sz="6" w:space="0" w:color="000000"/>
              <w:right w:val="single" w:sz="6" w:space="0" w:color="000000"/>
            </w:tcBorders>
            <w:shd w:val="clear" w:color="auto" w:fill="auto"/>
          </w:tcPr>
          <w:p w14:paraId="5F9767C5"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4E74C9BB" w14:textId="77777777" w:rsidR="00DE71EF" w:rsidRPr="00DE71EF" w:rsidRDefault="00DE71EF" w:rsidP="00DE71EF">
            <w:pPr>
              <w:widowControl w:val="0"/>
              <w:tabs>
                <w:tab w:val="center" w:pos="475"/>
                <w:tab w:val="right" w:pos="9072"/>
              </w:tabs>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b/>
                <w:lang w:eastAsia="pl-PL"/>
              </w:rPr>
              <w:t xml:space="preserve">2. </w:t>
            </w:r>
            <w:r w:rsidRPr="00DE71EF">
              <w:rPr>
                <w:rFonts w:ascii="Times New Roman" w:eastAsia="Times New Roman" w:hAnsi="Times New Roman" w:cs="Times New Roman"/>
                <w:lang w:eastAsia="zh-CN"/>
              </w:rPr>
              <w:t xml:space="preserve">Wypełniony FORMULARZ OFERTOWO-CENOWY </w:t>
            </w:r>
            <w:r w:rsidRPr="00DE71EF">
              <w:rPr>
                <w:rFonts w:ascii="Times New Roman" w:eastAsia="Times New Roman" w:hAnsi="Times New Roman" w:cs="Times New Roman"/>
                <w:lang w:eastAsia="pl-PL"/>
              </w:rPr>
              <w:t>- stanowiący</w:t>
            </w:r>
            <w:r w:rsidRPr="00DE71EF">
              <w:rPr>
                <w:rFonts w:ascii="Times New Roman" w:eastAsia="Times New Roman" w:hAnsi="Times New Roman" w:cs="Times New Roman"/>
                <w:b/>
                <w:lang w:eastAsia="pl-PL"/>
              </w:rPr>
              <w:t xml:space="preserve"> Załącznik nr 2.1-2.18 do SWZ </w:t>
            </w:r>
            <w:r w:rsidRPr="00DE71EF">
              <w:rPr>
                <w:rFonts w:ascii="Times New Roman" w:eastAsia="Times New Roman" w:hAnsi="Times New Roman" w:cs="Times New Roman"/>
                <w:bCs/>
                <w:lang w:eastAsia="pl-PL"/>
              </w:rPr>
              <w:t>w zależności od składanej oferty</w:t>
            </w:r>
          </w:p>
        </w:tc>
      </w:tr>
      <w:tr w:rsidR="00C552CD" w:rsidRPr="00DE71EF" w14:paraId="301709CF" w14:textId="77777777" w:rsidTr="00C552CD">
        <w:tc>
          <w:tcPr>
            <w:tcW w:w="426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57507931" w14:textId="77777777" w:rsidR="00C552CD" w:rsidRPr="00DE71EF" w:rsidRDefault="00C552CD"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45462C1C" w14:textId="75AEBC10" w:rsidR="00C552CD" w:rsidRPr="00C552CD" w:rsidRDefault="00C552CD" w:rsidP="00DE71EF">
            <w:pPr>
              <w:widowControl w:val="0"/>
              <w:suppressAutoHyphens/>
              <w:spacing w:after="0" w:line="240" w:lineRule="auto"/>
              <w:jc w:val="both"/>
              <w:rPr>
                <w:rFonts w:ascii="Times New Roman" w:eastAsia="Times New Roman" w:hAnsi="Times New Roman" w:cs="Times New Roman"/>
                <w:b/>
                <w:shd w:val="clear" w:color="auto" w:fill="FFFFFF"/>
                <w:lang w:eastAsia="pl-PL"/>
              </w:rPr>
            </w:pPr>
            <w:r w:rsidRPr="00C552CD">
              <w:rPr>
                <w:rFonts w:ascii="Times New Roman" w:eastAsia="Times New Roman" w:hAnsi="Times New Roman" w:cs="Times New Roman"/>
                <w:b/>
                <w:shd w:val="clear" w:color="auto" w:fill="FFFFFF"/>
                <w:lang w:eastAsia="pl-PL"/>
              </w:rPr>
              <w:t>3.</w:t>
            </w:r>
            <w:r w:rsidRPr="00C552CD">
              <w:rPr>
                <w:rFonts w:ascii="Times New Roman" w:eastAsia="Times New Roman" w:hAnsi="Times New Roman" w:cs="Times New Roman"/>
                <w:shd w:val="clear" w:color="auto" w:fill="FFFFFF"/>
                <w:lang w:eastAsia="pl-PL"/>
              </w:rPr>
              <w:t xml:space="preserve"> </w:t>
            </w:r>
            <w:r w:rsidRPr="00C552CD">
              <w:rPr>
                <w:rFonts w:ascii="Times New Roman" w:eastAsia="Times New Roman" w:hAnsi="Times New Roman" w:cs="Times New Roman"/>
                <w:shd w:val="clear" w:color="auto" w:fill="FFFFFF"/>
                <w:lang w:eastAsia="zh-CN"/>
              </w:rPr>
              <w:t xml:space="preserve">Oświadczenie o braku podstaw do wykluczenia i spełnianiu warunków udziału w postępowaniu Wzór oświadczenia stanowi </w:t>
            </w:r>
            <w:r w:rsidRPr="00C552CD">
              <w:rPr>
                <w:rFonts w:ascii="Times New Roman" w:eastAsia="Times New Roman" w:hAnsi="Times New Roman" w:cs="Times New Roman"/>
                <w:b/>
                <w:bCs/>
                <w:shd w:val="clear" w:color="auto" w:fill="FFFFFF"/>
                <w:lang w:eastAsia="zh-CN"/>
              </w:rPr>
              <w:t>Załącznik nr 3 do SWZ</w:t>
            </w:r>
          </w:p>
        </w:tc>
      </w:tr>
      <w:tr w:rsidR="00DE71EF" w:rsidRPr="00DE71EF" w14:paraId="3075D349" w14:textId="77777777" w:rsidTr="00C552CD">
        <w:tc>
          <w:tcPr>
            <w:tcW w:w="426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54148783"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329F9DCF" w14:textId="7510E85C" w:rsidR="00DE71EF" w:rsidRPr="00C552CD" w:rsidRDefault="00C552CD" w:rsidP="00DE71EF">
            <w:pPr>
              <w:widowControl w:val="0"/>
              <w:suppressAutoHyphens/>
              <w:spacing w:after="0" w:line="240" w:lineRule="auto"/>
              <w:jc w:val="both"/>
              <w:rPr>
                <w:rFonts w:ascii="Times New Roman" w:eastAsia="Times New Roman" w:hAnsi="Times New Roman" w:cs="Times New Roman"/>
                <w:lang w:eastAsia="pl-PL"/>
              </w:rPr>
            </w:pPr>
            <w:r w:rsidRPr="00C552CD">
              <w:rPr>
                <w:rFonts w:ascii="Times New Roman" w:eastAsia="Times New Roman" w:hAnsi="Times New Roman" w:cs="Times New Roman"/>
                <w:b/>
                <w:bCs/>
                <w:lang w:eastAsia="pl-PL"/>
              </w:rPr>
              <w:t>4.</w:t>
            </w:r>
            <w:r>
              <w:rPr>
                <w:rFonts w:ascii="Times New Roman" w:eastAsia="Times New Roman" w:hAnsi="Times New Roman" w:cs="Times New Roman"/>
                <w:lang w:eastAsia="pl-PL"/>
              </w:rPr>
              <w:t xml:space="preserve"> </w:t>
            </w:r>
            <w:r w:rsidRPr="00C552CD">
              <w:rPr>
                <w:rFonts w:ascii="Times New Roman" w:eastAsia="Times New Roman" w:hAnsi="Times New Roman" w:cs="Times New Roman"/>
                <w:lang w:eastAsia="zh-CN"/>
              </w:rPr>
              <w:t>Dokument potwierdzający wniesienie wadium w wysokości, terminie i formie wskazanej w SWZ (jeżeli dotyczy).</w:t>
            </w:r>
          </w:p>
        </w:tc>
      </w:tr>
      <w:tr w:rsidR="00DE71EF" w:rsidRPr="00DE71EF" w14:paraId="6B29BBB9" w14:textId="77777777" w:rsidTr="00C552CD">
        <w:tc>
          <w:tcPr>
            <w:tcW w:w="426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33375D21"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6DFC8B02" w14:textId="64D55FF8" w:rsidR="00DE71EF" w:rsidRPr="00C552CD" w:rsidRDefault="00C552CD"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C552CD">
              <w:rPr>
                <w:rFonts w:ascii="Times New Roman" w:eastAsia="Times New Roman" w:hAnsi="Times New Roman" w:cs="Times New Roman"/>
                <w:b/>
                <w:lang w:eastAsia="pl-PL"/>
              </w:rPr>
              <w:t>5</w:t>
            </w:r>
            <w:r w:rsidR="00DE71EF" w:rsidRPr="00C552CD">
              <w:rPr>
                <w:rFonts w:ascii="Times New Roman" w:eastAsia="Times New Roman" w:hAnsi="Times New Roman" w:cs="Times New Roman"/>
                <w:b/>
                <w:lang w:eastAsia="pl-PL"/>
              </w:rPr>
              <w:t xml:space="preserve">. </w:t>
            </w:r>
            <w:r w:rsidR="00DE71EF" w:rsidRPr="00C552CD">
              <w:rPr>
                <w:rFonts w:ascii="Times New Roman" w:eastAsia="Times New Roman" w:hAnsi="Times New Roman" w:cs="Times New Roman"/>
                <w:lang w:eastAsia="pl-PL"/>
              </w:rPr>
              <w:t>Pełnomocnictwo lub inny dokument potwierdzający umocowanie do reprezentowania Wykonawcy, jeżeli w imieniu Wykonawcy działa osoba, której umocowanie do jego reprezentowania nie wynika z dokumentów, o których mowa w pkt. VI.1.9)</w:t>
            </w:r>
          </w:p>
          <w:p w14:paraId="0C6DCBA2" w14:textId="77777777" w:rsidR="00DE71EF" w:rsidRPr="00C552CD" w:rsidRDefault="00DE71EF" w:rsidP="00DE71EF">
            <w:pPr>
              <w:widowControl w:val="0"/>
              <w:tabs>
                <w:tab w:val="left" w:pos="192"/>
              </w:tabs>
              <w:suppressAutoHyphens/>
              <w:spacing w:after="0" w:line="240" w:lineRule="auto"/>
              <w:jc w:val="both"/>
              <w:rPr>
                <w:rFonts w:ascii="Times New Roman" w:eastAsia="Times New Roman" w:hAnsi="Times New Roman" w:cs="Times New Roman"/>
                <w:b/>
                <w:lang w:eastAsia="pl-PL"/>
              </w:rPr>
            </w:pPr>
            <w:r w:rsidRPr="00C552CD">
              <w:rPr>
                <w:rFonts w:ascii="Times New Roman" w:eastAsia="Times New Roman" w:hAnsi="Times New Roman" w:cs="Times New Roman"/>
                <w:lang w:eastAsia="pl-PL"/>
              </w:rPr>
              <w:t>Treść pełnomocnictwa musi jednoznacznie określać czynności do wykonania, których pełnomocnik jest upoważniony.</w:t>
            </w:r>
          </w:p>
        </w:tc>
      </w:tr>
      <w:tr w:rsidR="00DE71EF" w:rsidRPr="00DE71EF" w14:paraId="20934079" w14:textId="77777777" w:rsidTr="00C552CD">
        <w:tc>
          <w:tcPr>
            <w:tcW w:w="4260" w:type="dxa"/>
            <w:vMerge w:val="restart"/>
            <w:tcBorders>
              <w:top w:val="single" w:sz="4" w:space="0" w:color="000000"/>
              <w:left w:val="single" w:sz="4" w:space="0" w:color="000000"/>
              <w:right w:val="single" w:sz="4" w:space="0" w:color="000000"/>
            </w:tcBorders>
            <w:shd w:val="clear" w:color="auto" w:fill="auto"/>
            <w:vAlign w:val="center"/>
          </w:tcPr>
          <w:p w14:paraId="3B13990D"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II. W przypadku składania oferty </w:t>
            </w:r>
            <w:r w:rsidRPr="00DE71EF">
              <w:rPr>
                <w:rFonts w:ascii="Times New Roman" w:eastAsia="Times New Roman" w:hAnsi="Times New Roman" w:cs="Times New Roman"/>
                <w:u w:val="single"/>
                <w:lang w:eastAsia="pl-PL"/>
              </w:rPr>
              <w:t>przez Wykonawców ubiegających się wspólnie o udzielenie zamówienia publicznego oferta winna zawierać ponadto</w:t>
            </w:r>
            <w:r w:rsidRPr="00DE71EF">
              <w:rPr>
                <w:rFonts w:ascii="Times New Roman" w:eastAsia="Times New Roman" w:hAnsi="Times New Roman" w:cs="Times New Roman"/>
                <w:lang w:eastAsia="pl-PL"/>
              </w:rPr>
              <w:t>:</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79E3507A" w14:textId="17AFED5B" w:rsidR="00DE71EF" w:rsidRPr="00DE71EF" w:rsidRDefault="00C552CD" w:rsidP="00DE71EF">
            <w:pPr>
              <w:widowControl w:val="0"/>
              <w:tabs>
                <w:tab w:val="left" w:pos="192"/>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6</w:t>
            </w:r>
            <w:r w:rsidR="00DE71EF" w:rsidRPr="00DE71EF">
              <w:rPr>
                <w:rFonts w:ascii="Times New Roman" w:eastAsia="Times New Roman" w:hAnsi="Times New Roman" w:cs="Times New Roman"/>
                <w:b/>
                <w:lang w:eastAsia="pl-PL"/>
              </w:rPr>
              <w:t>.</w:t>
            </w:r>
            <w:r w:rsidR="00DE71EF" w:rsidRPr="00DE71EF">
              <w:rPr>
                <w:rFonts w:ascii="Times New Roman" w:eastAsia="Times New Roman" w:hAnsi="Times New Roman" w:cs="Times New Roman"/>
                <w:lang w:eastAsia="pl-PL"/>
              </w:rPr>
              <w:t xml:space="preserve"> Oświadczenie o braku podstaw do wykluczenia i spełnianiu warunków udziału w postępowaniu, w którym każdy z Wykonawców wykazuje brak podstaw do wykluczenia i spełnianie warunków udziału w postępowaniu w zakresie, w jakim każdy z wykonawców wykazuje spełnienie warunków udziału w postępowaniu, </w:t>
            </w:r>
            <w:r w:rsidR="00DE71EF" w:rsidRPr="00DE71EF">
              <w:rPr>
                <w:rFonts w:ascii="Times New Roman" w:eastAsia="Times New Roman" w:hAnsi="Times New Roman" w:cs="Times New Roman"/>
                <w:u w:val="single"/>
                <w:lang w:eastAsia="pl-PL"/>
              </w:rPr>
              <w:t>składa każdy z Wykonawców wspólnie ubiegających się o udzielenie zamówienia publicznego</w:t>
            </w:r>
            <w:r w:rsidR="00DE71EF" w:rsidRPr="00DE71EF">
              <w:rPr>
                <w:rFonts w:ascii="Times New Roman" w:eastAsia="Times New Roman" w:hAnsi="Times New Roman" w:cs="Times New Roman"/>
                <w:lang w:eastAsia="pl-PL"/>
              </w:rPr>
              <w:t xml:space="preserve">. Wzór oświadczenia stanowi </w:t>
            </w:r>
            <w:r w:rsidR="00DE71EF" w:rsidRPr="00DE71EF">
              <w:rPr>
                <w:rFonts w:ascii="Times New Roman" w:eastAsia="Times New Roman" w:hAnsi="Times New Roman" w:cs="Times New Roman"/>
                <w:b/>
                <w:lang w:eastAsia="pl-PL"/>
              </w:rPr>
              <w:t>Załącznik nr 3 do SWZ.</w:t>
            </w:r>
          </w:p>
        </w:tc>
      </w:tr>
      <w:tr w:rsidR="00DE71EF" w:rsidRPr="00DE71EF" w14:paraId="0E84E8EA" w14:textId="77777777" w:rsidTr="00C552CD">
        <w:tc>
          <w:tcPr>
            <w:tcW w:w="4260" w:type="dxa"/>
            <w:vMerge/>
            <w:tcBorders>
              <w:left w:val="single" w:sz="4" w:space="0" w:color="000000"/>
              <w:right w:val="single" w:sz="4" w:space="0" w:color="000000"/>
            </w:tcBorders>
            <w:shd w:val="clear" w:color="auto" w:fill="auto"/>
            <w:vAlign w:val="center"/>
          </w:tcPr>
          <w:p w14:paraId="4C1D2804"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1594F4ED" w14:textId="2BAD3FA4" w:rsidR="00DE71EF" w:rsidRPr="00DE71EF" w:rsidRDefault="00C552CD" w:rsidP="00DE71EF">
            <w:pPr>
              <w:widowControl w:val="0"/>
              <w:tabs>
                <w:tab w:val="left" w:pos="192"/>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7</w:t>
            </w:r>
            <w:r w:rsidR="00DE71EF" w:rsidRPr="00DE71EF">
              <w:rPr>
                <w:rFonts w:ascii="Times New Roman" w:eastAsia="Times New Roman" w:hAnsi="Times New Roman" w:cs="Times New Roman"/>
                <w:b/>
                <w:lang w:eastAsia="pl-PL"/>
              </w:rPr>
              <w:t xml:space="preserve">. </w:t>
            </w:r>
            <w:r w:rsidR="00DE71EF" w:rsidRPr="00DE71EF">
              <w:rPr>
                <w:rFonts w:ascii="Times New Roman" w:eastAsia="Times New Roman" w:hAnsi="Times New Roman" w:cs="Times New Roman"/>
                <w:lang w:eastAsia="zh-CN"/>
              </w:rPr>
              <w:t xml:space="preserve">Dokument pełnomocnictwa pełnomocnika występującego w imieniu podmiotów ubiegających się o wspólne wykonanie </w:t>
            </w:r>
            <w:r w:rsidR="00DE71EF" w:rsidRPr="00DE71EF">
              <w:rPr>
                <w:rFonts w:ascii="Times New Roman" w:eastAsia="Times New Roman" w:hAnsi="Times New Roman" w:cs="Times New Roman"/>
                <w:lang w:eastAsia="zh-CN"/>
              </w:rPr>
              <w:lastRenderedPageBreak/>
              <w:t xml:space="preserve">zamówienia w przypadku składania oferty wspólnej. Z treści pełnomocnictwa muszą jednoznacznie </w:t>
            </w:r>
            <w:r w:rsidR="00DE71EF" w:rsidRPr="00DE71EF">
              <w:rPr>
                <w:rFonts w:ascii="Times New Roman" w:eastAsia="Times New Roman" w:hAnsi="Times New Roman" w:cs="Times New Roman"/>
                <w:lang w:eastAsia="pl-PL"/>
              </w:rPr>
              <w:t xml:space="preserve">wynikać czynności do wykonania, których pełnomocnik jest upoważniony </w:t>
            </w:r>
            <w:r w:rsidR="00DE71EF" w:rsidRPr="00DE71EF">
              <w:rPr>
                <w:rFonts w:ascii="Times New Roman" w:eastAsia="Times New Roman" w:hAnsi="Times New Roman" w:cs="Times New Roman"/>
                <w:lang w:eastAsia="zh-CN"/>
              </w:rPr>
              <w:t>oraz umocowanie do reprezentacji wszystkich Wykonawców wspólnie ubiegających się o udzielenie zamówienia.</w:t>
            </w:r>
          </w:p>
        </w:tc>
      </w:tr>
      <w:tr w:rsidR="00DE71EF" w:rsidRPr="00DE71EF" w14:paraId="13892191" w14:textId="77777777" w:rsidTr="00C552CD">
        <w:tc>
          <w:tcPr>
            <w:tcW w:w="4260" w:type="dxa"/>
            <w:vMerge/>
            <w:tcBorders>
              <w:left w:val="single" w:sz="4" w:space="0" w:color="000000"/>
              <w:right w:val="single" w:sz="4" w:space="0" w:color="000000"/>
            </w:tcBorders>
            <w:shd w:val="clear" w:color="auto" w:fill="auto"/>
            <w:vAlign w:val="center"/>
          </w:tcPr>
          <w:p w14:paraId="1BE8110F"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30E31AD5" w14:textId="35B5755A" w:rsidR="00DE71EF" w:rsidRPr="00DE71EF" w:rsidRDefault="00C552CD" w:rsidP="00DE71EF">
            <w:pPr>
              <w:widowControl w:val="0"/>
              <w:tabs>
                <w:tab w:val="left" w:pos="192"/>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8</w:t>
            </w:r>
            <w:r w:rsidR="00DE71EF" w:rsidRPr="00DE71EF">
              <w:rPr>
                <w:rFonts w:ascii="Times New Roman" w:eastAsia="Times New Roman" w:hAnsi="Times New Roman" w:cs="Times New Roman"/>
                <w:b/>
                <w:lang w:eastAsia="pl-PL"/>
              </w:rPr>
              <w:t xml:space="preserve">. </w:t>
            </w:r>
            <w:r w:rsidR="00DE71EF" w:rsidRPr="00DE71EF">
              <w:rPr>
                <w:rFonts w:ascii="Times New Roman" w:eastAsia="Times New Roman" w:hAnsi="Times New Roman" w:cs="Times New Roman"/>
                <w:lang w:eastAsia="pl-PL"/>
              </w:rPr>
              <w:t>Oświadczenie, z którego wynika, które usługi wykonają poszczególni wykonawcy występujący wspólnie.</w:t>
            </w:r>
          </w:p>
        </w:tc>
      </w:tr>
      <w:tr w:rsidR="00DE71EF" w:rsidRPr="00DE71EF" w14:paraId="55008518" w14:textId="77777777" w:rsidTr="00C552CD">
        <w:tc>
          <w:tcPr>
            <w:tcW w:w="426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0ED97665"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III. W przypadku składania oferty </w:t>
            </w:r>
            <w:r w:rsidRPr="00DE71EF">
              <w:rPr>
                <w:rFonts w:ascii="Times New Roman" w:eastAsia="Times New Roman" w:hAnsi="Times New Roman" w:cs="Times New Roman"/>
                <w:u w:val="single"/>
                <w:lang w:eastAsia="pl-PL"/>
              </w:rPr>
              <w:t>przez Wykonawcę, który powołuje się na zasoby innych podmiotów oferta winna zawierać ponadto</w:t>
            </w:r>
            <w:r w:rsidRPr="00DE71EF">
              <w:rPr>
                <w:rFonts w:ascii="Times New Roman" w:eastAsia="Times New Roman" w:hAnsi="Times New Roman" w:cs="Times New Roman"/>
                <w:lang w:eastAsia="pl-PL"/>
              </w:rPr>
              <w:t>:</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479FB571" w14:textId="47B2B293" w:rsidR="00DE71EF" w:rsidRPr="00DE71EF" w:rsidRDefault="00C552CD" w:rsidP="00DE71EF">
            <w:pPr>
              <w:widowControl w:val="0"/>
              <w:tabs>
                <w:tab w:val="left" w:pos="2880"/>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9</w:t>
            </w:r>
            <w:r w:rsidR="00DE71EF" w:rsidRPr="00DE71EF">
              <w:rPr>
                <w:rFonts w:ascii="Times New Roman" w:eastAsia="Times New Roman" w:hAnsi="Times New Roman" w:cs="Times New Roman"/>
                <w:b/>
                <w:lang w:eastAsia="pl-PL"/>
              </w:rPr>
              <w:t xml:space="preserve">. </w:t>
            </w:r>
            <w:r w:rsidR="00DE71EF" w:rsidRPr="00DE71EF">
              <w:rPr>
                <w:rFonts w:ascii="Times New Roman" w:eastAsia="Times New Roman" w:hAnsi="Times New Roman" w:cs="Times New Roman"/>
                <w:lang w:eastAsia="zh-CN"/>
              </w:rPr>
              <w:t xml:space="preserve">Dokumenty udowadniające Zamawiającemu, że Wykonawca realizując zamówienie, będzie dysponował niezbędnymi zasobami tych podmiotów, w szczególności zobowiązanie tych podmiotów do oddania mu do dyspozycji niezbędnych zasobów na potrzeby realizacji zamówienia, </w:t>
            </w:r>
            <w:r w:rsidR="00DE71EF" w:rsidRPr="00DE71EF">
              <w:rPr>
                <w:rFonts w:ascii="Times New Roman" w:eastAsia="Times New Roman" w:hAnsi="Times New Roman" w:cs="Times New Roman"/>
                <w:lang w:eastAsia="pl-PL"/>
              </w:rPr>
              <w:t xml:space="preserve">wraz z dokumentem wykazującym umocowanie przedstawiciela podmiotu udostępniającego zasoby do działania w imieniu tego podmiotu. Do wykorzystania wzór – </w:t>
            </w:r>
            <w:r w:rsidR="00DE71EF" w:rsidRPr="00DE71EF">
              <w:rPr>
                <w:rFonts w:ascii="Times New Roman" w:eastAsia="Times New Roman" w:hAnsi="Times New Roman" w:cs="Times New Roman"/>
                <w:b/>
                <w:lang w:eastAsia="pl-PL"/>
              </w:rPr>
              <w:t>Załącznik nr 8 do SWZ.</w:t>
            </w:r>
          </w:p>
        </w:tc>
      </w:tr>
      <w:tr w:rsidR="00DE71EF" w:rsidRPr="00DE71EF" w14:paraId="6EC20013" w14:textId="77777777" w:rsidTr="00C552CD">
        <w:tc>
          <w:tcPr>
            <w:tcW w:w="4260" w:type="dxa"/>
            <w:vMerge/>
            <w:tcBorders>
              <w:top w:val="single" w:sz="4" w:space="0" w:color="000000"/>
              <w:left w:val="single" w:sz="4" w:space="0" w:color="000000"/>
              <w:bottom w:val="single" w:sz="6" w:space="0" w:color="000000"/>
              <w:right w:val="single" w:sz="4" w:space="0" w:color="000000"/>
            </w:tcBorders>
            <w:shd w:val="clear" w:color="auto" w:fill="auto"/>
            <w:vAlign w:val="center"/>
          </w:tcPr>
          <w:p w14:paraId="0FFEC9C8"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6" w:space="0" w:color="000000"/>
              <w:right w:val="single" w:sz="4" w:space="0" w:color="000000"/>
            </w:tcBorders>
            <w:shd w:val="clear" w:color="auto" w:fill="auto"/>
          </w:tcPr>
          <w:p w14:paraId="3C8FABE3" w14:textId="3FCB5F92" w:rsidR="00DE71EF" w:rsidRPr="00DE71EF" w:rsidRDefault="00C552CD" w:rsidP="00DE71EF">
            <w:pPr>
              <w:widowControl w:val="0"/>
              <w:tabs>
                <w:tab w:val="left" w:pos="2880"/>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10</w:t>
            </w:r>
            <w:r w:rsidR="00DE71EF" w:rsidRPr="00DE71EF">
              <w:rPr>
                <w:rFonts w:ascii="Times New Roman" w:eastAsia="Times New Roman" w:hAnsi="Times New Roman" w:cs="Times New Roman"/>
                <w:b/>
                <w:lang w:eastAsia="pl-PL"/>
              </w:rPr>
              <w:t>.</w:t>
            </w:r>
            <w:r w:rsidR="00DE71EF" w:rsidRPr="00DE71EF">
              <w:rPr>
                <w:rFonts w:ascii="Times New Roman" w:eastAsia="Times New Roman" w:hAnsi="Times New Roman" w:cs="Times New Roman"/>
                <w:lang w:eastAsia="pl-PL"/>
              </w:rPr>
              <w:t xml:space="preserve"> </w:t>
            </w:r>
            <w:r w:rsidR="00DE71EF" w:rsidRPr="00DE71EF">
              <w:rPr>
                <w:rFonts w:ascii="Times New Roman" w:eastAsia="Times New Roman" w:hAnsi="Times New Roman" w:cs="Times New Roman"/>
                <w:lang w:eastAsia="zh-CN"/>
              </w:rPr>
              <w:t>Oświadczenie podmiotu udostępniającego zasoby potwierdzające brak podstaw do wykluczenia tego podmiotu oraz spełnianie warunków udziału w postępowaniu Wykonawca składa wypełnione oświadczenie</w:t>
            </w:r>
            <w:r w:rsidR="00DE71EF" w:rsidRPr="00DE71EF">
              <w:rPr>
                <w:rFonts w:ascii="Times New Roman" w:eastAsia="Times New Roman" w:hAnsi="Times New Roman" w:cs="Times New Roman"/>
                <w:u w:val="single"/>
                <w:lang w:eastAsia="zh-CN"/>
              </w:rPr>
              <w:t xml:space="preserve"> w zakresie w jakim Wykonawca powołuje się na jego zasoby,</w:t>
            </w:r>
            <w:r w:rsidR="00DE71EF" w:rsidRPr="00DE71EF">
              <w:rPr>
                <w:rFonts w:ascii="Times New Roman" w:eastAsia="Times New Roman" w:hAnsi="Times New Roman" w:cs="Times New Roman"/>
                <w:lang w:eastAsia="zh-CN"/>
              </w:rPr>
              <w:t xml:space="preserve"> według wzoru stanowiącego </w:t>
            </w:r>
            <w:r w:rsidR="00DE71EF" w:rsidRPr="00DE71EF">
              <w:rPr>
                <w:rFonts w:ascii="Times New Roman" w:eastAsia="Times New Roman" w:hAnsi="Times New Roman" w:cs="Times New Roman"/>
                <w:b/>
                <w:lang w:eastAsia="zh-CN"/>
              </w:rPr>
              <w:t>Załącznik nr 3A do SWZ</w:t>
            </w:r>
          </w:p>
        </w:tc>
      </w:tr>
      <w:tr w:rsidR="00DE71EF" w:rsidRPr="00DE71EF" w14:paraId="7730957E" w14:textId="77777777" w:rsidTr="00C552CD">
        <w:trPr>
          <w:cantSplit/>
        </w:trPr>
        <w:tc>
          <w:tcPr>
            <w:tcW w:w="4260" w:type="dxa"/>
            <w:vMerge/>
            <w:tcBorders>
              <w:top w:val="single" w:sz="4" w:space="0" w:color="000000"/>
              <w:left w:val="single" w:sz="4" w:space="0" w:color="000000"/>
              <w:bottom w:val="single" w:sz="6" w:space="0" w:color="000000"/>
              <w:right w:val="single" w:sz="4" w:space="0" w:color="000000"/>
            </w:tcBorders>
            <w:shd w:val="clear" w:color="auto" w:fill="auto"/>
            <w:vAlign w:val="center"/>
          </w:tcPr>
          <w:p w14:paraId="2389C63A"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left w:val="single" w:sz="4" w:space="0" w:color="000000"/>
              <w:bottom w:val="single" w:sz="6" w:space="0" w:color="000000"/>
              <w:right w:val="single" w:sz="4" w:space="0" w:color="000000"/>
            </w:tcBorders>
            <w:shd w:val="clear" w:color="auto" w:fill="auto"/>
          </w:tcPr>
          <w:p w14:paraId="77865324" w14:textId="39FC80A3" w:rsidR="00DE71EF" w:rsidRPr="00DE71EF" w:rsidRDefault="00DE71EF" w:rsidP="00DE71EF">
            <w:pPr>
              <w:widowControl w:val="0"/>
              <w:shd w:val="clear" w:color="auto" w:fill="FFFFFF"/>
              <w:tabs>
                <w:tab w:val="left" w:pos="28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1</w:t>
            </w:r>
            <w:r w:rsidR="00C552CD">
              <w:rPr>
                <w:rFonts w:ascii="Times New Roman" w:eastAsia="Times New Roman" w:hAnsi="Times New Roman" w:cs="Times New Roman"/>
                <w:b/>
                <w:lang w:eastAsia="pl-PL"/>
              </w:rPr>
              <w:t>1</w:t>
            </w:r>
            <w:r w:rsidRPr="00DE71EF">
              <w:rPr>
                <w:rFonts w:ascii="Times New Roman" w:eastAsia="Times New Roman" w:hAnsi="Times New Roman" w:cs="Times New Roman"/>
                <w:b/>
                <w:lang w:eastAsia="pl-PL"/>
              </w:rPr>
              <w:t>.</w:t>
            </w:r>
            <w:r w:rsidRPr="00DE71EF">
              <w:rPr>
                <w:rFonts w:ascii="Times New Roman" w:eastAsia="Times New Roman" w:hAnsi="Times New Roman" w:cs="Times New Roman"/>
                <w:lang w:eastAsia="pl-PL"/>
              </w:rPr>
              <w:t xml:space="preserve"> Pełnomocnictwo lub inny dokument potwierdzający umocowanie do reprezentowania podmiotu udostępniającego zasoby na zasadach określonych w </w:t>
            </w:r>
            <w:hyperlink r:id="rId12" w:anchor="/document/18903829?unitId=art(118)&amp;cm=DOCUMENT" w:history="1">
              <w:r w:rsidRPr="00DE71EF">
                <w:rPr>
                  <w:rFonts w:ascii="Times New Roman" w:eastAsia="Times New Roman" w:hAnsi="Times New Roman" w:cs="Times New Roman"/>
                  <w:u w:val="single"/>
                  <w:lang w:eastAsia="pl-PL"/>
                </w:rPr>
                <w:t>art. 118</w:t>
              </w:r>
            </w:hyperlink>
            <w:r w:rsidRPr="00DE71EF">
              <w:rPr>
                <w:rFonts w:ascii="Times New Roman" w:eastAsia="Times New Roman" w:hAnsi="Times New Roman" w:cs="Times New Roman"/>
                <w:lang w:eastAsia="pl-PL"/>
              </w:rPr>
              <w:t xml:space="preserve"> ustawy Pzp</w:t>
            </w:r>
          </w:p>
        </w:tc>
      </w:tr>
      <w:tr w:rsidR="00DE71EF" w:rsidRPr="00DE71EF" w14:paraId="094A759A" w14:textId="77777777" w:rsidTr="00C552CD">
        <w:trPr>
          <w:cantSplit/>
        </w:trPr>
        <w:tc>
          <w:tcPr>
            <w:tcW w:w="4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E40813"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IV. </w:t>
            </w:r>
            <w:r w:rsidRPr="00DE71EF">
              <w:rPr>
                <w:rFonts w:ascii="Times New Roman" w:eastAsia="Times New Roman" w:hAnsi="Times New Roman" w:cs="Times New Roman"/>
                <w:u w:val="single"/>
                <w:lang w:eastAsia="zh-CN"/>
              </w:rPr>
              <w:t>W przypadku składania oferty przez Wykonawcę, który zamierza powierzyć wykonanie części zamówienia podwykonawcom niebędącym podmiotem udostępniającym zasoby</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501679C6" w14:textId="70C4C2B0" w:rsidR="00DE71EF" w:rsidRPr="00DE71EF" w:rsidRDefault="00DE71EF" w:rsidP="00DE71EF">
            <w:pPr>
              <w:widowControl w:val="0"/>
              <w:tabs>
                <w:tab w:val="left" w:pos="2880"/>
              </w:tabs>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b/>
                <w:lang w:eastAsia="pl-PL"/>
              </w:rPr>
              <w:t>1</w:t>
            </w:r>
            <w:r w:rsidR="00C552CD">
              <w:rPr>
                <w:rFonts w:ascii="Times New Roman" w:eastAsia="Times New Roman" w:hAnsi="Times New Roman" w:cs="Times New Roman"/>
                <w:b/>
                <w:lang w:eastAsia="pl-PL"/>
              </w:rPr>
              <w:t>2</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Oświadczenie potwierdzające brak podstaw do wykluczenia</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u w:val="single"/>
                <w:lang w:eastAsia="pl-PL"/>
              </w:rPr>
              <w:t xml:space="preserve">Wykonawca składa wypełnione oświadczenie </w:t>
            </w:r>
            <w:r w:rsidRPr="00DE71EF">
              <w:rPr>
                <w:rFonts w:ascii="Times New Roman" w:eastAsia="Times New Roman" w:hAnsi="Times New Roman" w:cs="Times New Roman"/>
                <w:u w:val="single"/>
                <w:lang w:eastAsia="zh-CN"/>
              </w:rPr>
              <w:t>dotyczące tych podwykonawców</w:t>
            </w:r>
            <w:r w:rsidRPr="00DE71EF">
              <w:rPr>
                <w:rFonts w:ascii="Times New Roman" w:eastAsia="Times New Roman" w:hAnsi="Times New Roman" w:cs="Times New Roman"/>
                <w:b/>
                <w:lang w:eastAsia="zh-CN"/>
              </w:rPr>
              <w:t xml:space="preserve">. </w:t>
            </w:r>
            <w:r w:rsidRPr="00DE71EF">
              <w:rPr>
                <w:rFonts w:ascii="Times New Roman" w:eastAsia="Times New Roman" w:hAnsi="Times New Roman" w:cs="Times New Roman"/>
                <w:bCs/>
                <w:lang w:eastAsia="zh-CN"/>
              </w:rPr>
              <w:t xml:space="preserve">Wzór oświadczenia stanowi </w:t>
            </w:r>
            <w:r w:rsidRPr="00DE71EF">
              <w:rPr>
                <w:rFonts w:ascii="Times New Roman" w:eastAsia="Times New Roman" w:hAnsi="Times New Roman" w:cs="Times New Roman"/>
                <w:b/>
                <w:lang w:eastAsia="zh-CN"/>
              </w:rPr>
              <w:t xml:space="preserve">Załącznik </w:t>
            </w:r>
            <w:r w:rsidRPr="00DE71EF">
              <w:rPr>
                <w:rFonts w:ascii="Times New Roman" w:eastAsia="Times New Roman" w:hAnsi="Times New Roman" w:cs="Times New Roman"/>
                <w:b/>
                <w:lang w:eastAsia="pl-PL"/>
              </w:rPr>
              <w:t>nr 3 do SWZ</w:t>
            </w:r>
            <w:r w:rsidRPr="00DE71EF">
              <w:rPr>
                <w:rFonts w:ascii="Times New Roman" w:eastAsia="Times New Roman" w:hAnsi="Times New Roman" w:cs="Times New Roman"/>
                <w:lang w:eastAsia="pl-PL"/>
              </w:rPr>
              <w:t xml:space="preserve"> – dot. punktów 1)-5) i 8)</w:t>
            </w:r>
          </w:p>
        </w:tc>
      </w:tr>
      <w:tr w:rsidR="00DE71EF" w:rsidRPr="00DE71EF" w14:paraId="3D58EB75" w14:textId="77777777" w:rsidTr="00C552CD">
        <w:trPr>
          <w:cantSplit/>
          <w:trHeight w:val="863"/>
        </w:trPr>
        <w:tc>
          <w:tcPr>
            <w:tcW w:w="4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E522A"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p>
        </w:tc>
        <w:tc>
          <w:tcPr>
            <w:tcW w:w="5805" w:type="dxa"/>
            <w:tcBorders>
              <w:left w:val="single" w:sz="4" w:space="0" w:color="000000"/>
              <w:bottom w:val="single" w:sz="4" w:space="0" w:color="000000"/>
              <w:right w:val="single" w:sz="4" w:space="0" w:color="000000"/>
            </w:tcBorders>
            <w:shd w:val="clear" w:color="auto" w:fill="auto"/>
          </w:tcPr>
          <w:p w14:paraId="56F2D818" w14:textId="5AC9BAAC" w:rsidR="00DE71EF" w:rsidRPr="00DE71EF" w:rsidRDefault="00DE71EF" w:rsidP="00DE71EF">
            <w:pPr>
              <w:widowControl w:val="0"/>
              <w:tabs>
                <w:tab w:val="left" w:pos="2880"/>
              </w:tabs>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b/>
                <w:lang w:eastAsia="pl-PL"/>
              </w:rPr>
              <w:t>1</w:t>
            </w:r>
            <w:r w:rsidR="00C552CD">
              <w:rPr>
                <w:rFonts w:ascii="Times New Roman" w:eastAsia="Times New Roman" w:hAnsi="Times New Roman" w:cs="Times New Roman"/>
                <w:b/>
                <w:lang w:eastAsia="pl-PL"/>
              </w:rPr>
              <w:t>3</w:t>
            </w:r>
            <w:r w:rsidRPr="00DE71EF">
              <w:rPr>
                <w:rFonts w:ascii="Times New Roman" w:eastAsia="Times New Roman" w:hAnsi="Times New Roman" w:cs="Times New Roman"/>
                <w:lang w:eastAsia="pl-PL"/>
              </w:rPr>
              <w:t>.</w:t>
            </w:r>
            <w:r w:rsidRPr="00DE71EF">
              <w:rPr>
                <w:rFonts w:ascii="Calibri" w:eastAsia="Times New Roman" w:hAnsi="Calibri" w:cs="Times New Roman"/>
                <w:lang w:eastAsia="pl-PL"/>
              </w:rPr>
              <w:t xml:space="preserve"> </w:t>
            </w:r>
            <w:r w:rsidRPr="00DE71EF">
              <w:rPr>
                <w:rFonts w:ascii="Times New Roman" w:eastAsia="Times New Roman" w:hAnsi="Times New Roman" w:cs="Times New Roman"/>
                <w:lang w:eastAsia="pl-PL"/>
              </w:rPr>
              <w:t>Pełnomocnictwo lub inny dokument potwierdzający umocowanie do reprezentowania podwykonawcy niebędącego podmiotem udostępniającym zasoby.</w:t>
            </w:r>
          </w:p>
        </w:tc>
      </w:tr>
    </w:tbl>
    <w:p w14:paraId="174DC012" w14:textId="308DCC37" w:rsidR="00DE71EF" w:rsidRPr="00DE71EF" w:rsidRDefault="00DE71EF" w:rsidP="00DE71EF">
      <w:pPr>
        <w:tabs>
          <w:tab w:val="left" w:pos="2880"/>
        </w:tabs>
        <w:suppressAutoHyphens/>
        <w:spacing w:after="0" w:line="240" w:lineRule="auto"/>
        <w:jc w:val="both"/>
        <w:rPr>
          <w:rFonts w:ascii="Times New Roman" w:eastAsia="Times New Roman" w:hAnsi="Times New Roman" w:cs="Times New Roman"/>
          <w:iCs/>
          <w:lang w:eastAsia="pl-PL"/>
        </w:rPr>
      </w:pPr>
      <w:r w:rsidRPr="00DE71EF">
        <w:rPr>
          <w:rFonts w:ascii="Times New Roman" w:eastAsia="Times New Roman" w:hAnsi="Times New Roman" w:cs="Times New Roman"/>
          <w:b/>
          <w:lang w:eastAsia="zh-CN"/>
        </w:rPr>
        <w:t>1.2</w:t>
      </w:r>
      <w:r w:rsidRPr="00DE71EF">
        <w:rPr>
          <w:rFonts w:ascii="Times New Roman" w:eastAsia="Times New Roman" w:hAnsi="Times New Roman" w:cs="Times New Roman"/>
          <w:lang w:eastAsia="zh-CN"/>
        </w:rPr>
        <w:t>. Zamawiający wymaga, aby dokumenty wskazane w  Rozdziale VII pkt.1.1. ppkt. 1-1</w:t>
      </w:r>
      <w:r w:rsidR="00C552CD">
        <w:rPr>
          <w:rFonts w:ascii="Times New Roman" w:eastAsia="Times New Roman" w:hAnsi="Times New Roman" w:cs="Times New Roman"/>
          <w:lang w:eastAsia="zh-CN"/>
        </w:rPr>
        <w:t>3</w:t>
      </w:r>
      <w:r w:rsidRPr="00DE71EF">
        <w:rPr>
          <w:rFonts w:ascii="Times New Roman" w:eastAsia="Times New Roman" w:hAnsi="Times New Roman" w:cs="Times New Roman"/>
          <w:lang w:eastAsia="zh-CN"/>
        </w:rPr>
        <w:t xml:space="preserve"> SWZ zostały złożone wraz z ofertą. W pozostałym zakresie Zamawiający wezwie wykonawcę, którego oferta została najwyżej oceniona, do złożenia w w</w:t>
      </w:r>
      <w:r w:rsidRPr="00DE71EF">
        <w:rPr>
          <w:rFonts w:ascii="Times New Roman" w:eastAsia="Times New Roman" w:hAnsi="Times New Roman" w:cs="Times New Roman"/>
          <w:iCs/>
          <w:lang w:eastAsia="pl-PL"/>
        </w:rPr>
        <w:t>yznaczonym terminie (nie krótszym niż 5 dni) aktualne na dzień złożenia podmiotowe środki dowodowe wskazane w Rozdziale VI.1.3)-10).</w:t>
      </w:r>
    </w:p>
    <w:p w14:paraId="1CCE40D7" w14:textId="77777777" w:rsidR="00DE71EF" w:rsidRPr="00DE71EF" w:rsidRDefault="00DE71EF" w:rsidP="00DE71EF">
      <w:pPr>
        <w:tabs>
          <w:tab w:val="left" w:pos="2880"/>
        </w:tabs>
        <w:suppressAutoHyphens/>
        <w:spacing w:after="0" w:line="240" w:lineRule="auto"/>
        <w:jc w:val="both"/>
        <w:rPr>
          <w:rFonts w:ascii="Times New Roman" w:eastAsia="Times New Roman" w:hAnsi="Times New Roman" w:cs="Times New Roman"/>
          <w:iCs/>
          <w:lang w:eastAsia="pl-PL"/>
        </w:rPr>
      </w:pPr>
      <w:r w:rsidRPr="00DE71EF">
        <w:rPr>
          <w:rFonts w:ascii="Times New Roman" w:eastAsia="Times New Roman" w:hAnsi="Times New Roman" w:cs="Times New Roman"/>
          <w:b/>
          <w:iCs/>
          <w:lang w:eastAsia="pl-PL"/>
        </w:rPr>
        <w:t>1.3.</w:t>
      </w:r>
      <w:r w:rsidRPr="00DE71EF">
        <w:rPr>
          <w:rFonts w:ascii="Times New Roman" w:eastAsia="Times New Roman" w:hAnsi="Times New Roman" w:cs="Times New Roman"/>
          <w:iCs/>
          <w:lang w:eastAsia="pl-PL"/>
        </w:rPr>
        <w:t xml:space="preserve"> </w:t>
      </w:r>
      <w:r w:rsidRPr="00DE71EF">
        <w:rPr>
          <w:rFonts w:ascii="Times New Roman" w:eastAsia="Times New Roman"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F9A4AD4" w14:textId="77777777" w:rsidR="00DE71EF" w:rsidRPr="00DE71EF" w:rsidRDefault="00DE71EF" w:rsidP="00DE71EF">
      <w:pPr>
        <w:shd w:val="clear" w:color="auto" w:fill="FFFFFF"/>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1.4.</w:t>
      </w:r>
      <w:r w:rsidRPr="00DE71EF">
        <w:rPr>
          <w:rFonts w:ascii="Times New Roman" w:eastAsia="Times New Roman" w:hAnsi="Times New Roman" w:cs="Times New Roman"/>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356EDF" w14:textId="77777777" w:rsidR="00DE71EF" w:rsidRPr="00DE71EF" w:rsidRDefault="00DE71EF" w:rsidP="00DE71EF">
      <w:pPr>
        <w:shd w:val="clear" w:color="auto" w:fill="FFFFFF"/>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1.5.</w:t>
      </w:r>
      <w:r w:rsidRPr="00DE71EF">
        <w:rPr>
          <w:rFonts w:ascii="Times New Roman" w:eastAsia="Times New Roman" w:hAnsi="Times New Roman" w:cs="Times New Roman"/>
          <w:lang w:eastAsia="pl-PL"/>
        </w:rPr>
        <w:t xml:space="preserve"> Zamawiający nie wzywa do złożenia podmiotowych środków dowodowych, jeżeli może je uzyskać za pomocą bezpłatnych i ogólnodostępnych baz danych, w szczególności rejestrów publicznych w rozumieniu </w:t>
      </w:r>
      <w:hyperlink r:id="rId13" w:anchor="/document/17181936?cm=DOCUMENT" w:history="1">
        <w:r w:rsidRPr="00DE71EF">
          <w:rPr>
            <w:rFonts w:ascii="Times New Roman" w:eastAsia="Times New Roman" w:hAnsi="Times New Roman" w:cs="Times New Roman"/>
            <w:lang w:eastAsia="pl-PL"/>
          </w:rPr>
          <w:t>ustawy</w:t>
        </w:r>
      </w:hyperlink>
      <w:r w:rsidRPr="00DE71EF">
        <w:rPr>
          <w:rFonts w:ascii="Times New Roman" w:eastAsia="Times New Roman" w:hAnsi="Times New Roman" w:cs="Times New Roman"/>
          <w:lang w:eastAsia="pl-PL"/>
        </w:rPr>
        <w:t xml:space="preserve"> z dnia 17 lutego 2005 r. o informatyzacji działalności podmiotów realizujących zadania publiczne, o ile wykonawca wskazał w oświadczeniu, o którym mowa w art. 125 ust. 1 ustawy Pzp, dane umożliwiające dostęp do tych środków.</w:t>
      </w:r>
    </w:p>
    <w:p w14:paraId="7D5A220F" w14:textId="325580F9" w:rsidR="00DE71EF" w:rsidRPr="00C552CD" w:rsidRDefault="00DE71EF" w:rsidP="00C552CD">
      <w:pPr>
        <w:tabs>
          <w:tab w:val="left" w:pos="-284"/>
        </w:tabs>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1.6. </w:t>
      </w:r>
      <w:r w:rsidRPr="00DE71EF">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3BF5FF45" w14:textId="77777777" w:rsidR="00C552CD" w:rsidRDefault="00C552CD" w:rsidP="00DE71EF">
      <w:pPr>
        <w:tabs>
          <w:tab w:val="left" w:pos="-284"/>
        </w:tabs>
        <w:suppressAutoHyphens/>
        <w:spacing w:after="0" w:line="240" w:lineRule="auto"/>
        <w:jc w:val="both"/>
        <w:rPr>
          <w:rFonts w:ascii="Times New Roman" w:eastAsia="Times New Roman" w:hAnsi="Times New Roman" w:cs="Times New Roman"/>
          <w:b/>
          <w:u w:val="single"/>
          <w:lang w:eastAsia="zh-CN"/>
        </w:rPr>
      </w:pPr>
    </w:p>
    <w:p w14:paraId="05D9A738" w14:textId="0F25E605"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u w:val="single"/>
          <w:lang w:eastAsia="zh-CN"/>
        </w:rPr>
        <w:t>2. OPIS SPOSOBU ZŁOŻENIA OFERTY:</w:t>
      </w:r>
    </w:p>
    <w:p w14:paraId="09F0B5EF"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2.1.</w:t>
      </w:r>
      <w:r w:rsidRPr="00DE71EF">
        <w:rPr>
          <w:rFonts w:ascii="Times New Roman" w:eastAsia="Times New Roman" w:hAnsi="Times New Roman" w:cs="Times New Roman"/>
          <w:lang w:eastAsia="zh-CN"/>
        </w:rPr>
        <w:t xml:space="preserve"> Ofertę należy przedstawić zgodnie z wymaganiami określonymi w Specyfikacji Warunków Zamówienia.</w:t>
      </w:r>
    </w:p>
    <w:p w14:paraId="72805A34"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2.2. </w:t>
      </w:r>
      <w:r w:rsidRPr="00DE71EF">
        <w:rPr>
          <w:rFonts w:ascii="Times New Roman" w:eastAsia="Times New Roman" w:hAnsi="Times New Roman" w:cs="Times New Roman"/>
          <w:lang w:eastAsia="zh-CN"/>
        </w:rPr>
        <w:t>Wykonawca może złożyć tylko jedną ofertę w danym Pakiecie. Złożenie większej liczby ofert na jeden Pakiet lub oferty zawierającej propozycje wariantowe spowoduje odrzucenie wszystkich ofert złożonych przez danego wykonawcę.</w:t>
      </w:r>
    </w:p>
    <w:p w14:paraId="41116890"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Ofertę winna być sporządzona w języku polskim.</w:t>
      </w:r>
    </w:p>
    <w:p w14:paraId="53E536E6"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lastRenderedPageBreak/>
        <w:t>2.4.</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Ofertę składa się w oryginale, pod rygorem nieważności, w postaci elektronicznej za pośrednictwem platformazakupowa.pl</w:t>
      </w:r>
    </w:p>
    <w:p w14:paraId="1B78068D"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zh-CN"/>
        </w:rPr>
        <w:t>2.5.</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b/>
          <w:lang w:eastAsia="pl-PL"/>
        </w:rPr>
        <w:t xml:space="preserve">Oferta musi być podpisana przez Wykonawcę lub uprawomocnionego pełnomocnika kwalifikowanym podpisem elektronicznym, podpisem zaufanym lub podpisem osobistym. </w:t>
      </w:r>
    </w:p>
    <w:p w14:paraId="669FFF66"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Podpisy kwalifikowane wykorzystywane przez wykonawców do podpisywania wszelkich plików muszą spełniać warunki wynikające z „Rozporządzenia Parlamentu Europejskiego i Rady w sprawie identyfikacji </w:t>
      </w:r>
      <w:r w:rsidRPr="00DE71EF">
        <w:rPr>
          <w:rFonts w:ascii="Times New Roman" w:eastAsia="Times New Roman" w:hAnsi="Times New Roman" w:cs="Times New Roman"/>
          <w:lang w:eastAsia="pl-PL"/>
        </w:rPr>
        <w:br/>
        <w:t>elektronicznej i usług zaufania w odniesieniu do transakcji elektronicznych na rynku wewnętrznym (eIDAS) (UE) nr 910/2014 (od 1 lipca 2016 roku).</w:t>
      </w:r>
    </w:p>
    <w:p w14:paraId="2315E464"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Zgodnie z definicją dokumentu elektronicznego z art. 3 ustęp 2 Ustawy o informatyzacji działalności podmiotów realizujących zadania publiczne, opatrzenie pliku zawierającego skompresowane dane kwalifikowanym podpisem elektronicznym,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E79F3B"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2.6</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Ofertę może złożyć tylko podmiot do tego uprawniony. W przypadku, gdy Wykonawcę reprezentuje pełnomocnik, pełnomocnictwo do reprezentowania Wykonawcy określające jego zakres winno być złożone wraz z ofertą:</w:t>
      </w:r>
    </w:p>
    <w:p w14:paraId="65D4582C"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 xml:space="preserve">a) </w:t>
      </w:r>
      <w:r w:rsidRPr="00DE71EF">
        <w:rPr>
          <w:rFonts w:ascii="Times New Roman" w:eastAsia="Times New Roman" w:hAnsi="Times New Roman" w:cs="Times New Roman"/>
          <w:lang w:eastAsia="pl-PL"/>
        </w:rPr>
        <w:t xml:space="preserve">w oryginale w postaci elektronicznej i podpisane kwalifikowanym podpisem elektronicznym podpisem zaufanym lub podpisem osobistym przez osoby uprawnione do reprezentowania Wykonawcy, a następnie wraz z plikami stanowiącymi ofertę skompresowane do jednego pliku archiwum (ZIP) lub </w:t>
      </w:r>
    </w:p>
    <w:p w14:paraId="1E47839A"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b) </w:t>
      </w:r>
      <w:r w:rsidRPr="00DE71EF">
        <w:rPr>
          <w:rFonts w:ascii="Times New Roman" w:eastAsia="Times New Roman" w:hAnsi="Times New Roman" w:cs="Times New Roman"/>
          <w:lang w:eastAsia="pl-PL"/>
        </w:rPr>
        <w:t>dokument elektroniczny będący kopią elektroniczną treści zapisanej w formie papierowej poświadczonym co do zgodności cyfrowego odwzorowania z dokumentem w postaci papierowej lub</w:t>
      </w:r>
    </w:p>
    <w:p w14:paraId="389068D6"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strike/>
          <w:lang w:eastAsia="pl-PL"/>
        </w:rPr>
      </w:pPr>
      <w:r w:rsidRPr="00DE71EF">
        <w:rPr>
          <w:rFonts w:ascii="Times New Roman" w:eastAsia="Times New Roman" w:hAnsi="Times New Roman" w:cs="Times New Roman"/>
          <w:lang w:eastAsia="pl-PL"/>
        </w:rPr>
        <w:t>c) w</w:t>
      </w:r>
      <w:r w:rsidRPr="00DE71EF">
        <w:rPr>
          <w:rFonts w:ascii="Times New Roman" w:eastAsia="Droid Sans Fallback" w:hAnsi="Times New Roman" w:cs="Times New Roman"/>
          <w:kern w:val="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14:paraId="1712B4EF"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2.7.</w:t>
      </w:r>
      <w:r w:rsidRPr="00DE71EF">
        <w:rPr>
          <w:rFonts w:ascii="Times New Roman" w:eastAsia="Times New Roman" w:hAnsi="Times New Roman" w:cs="Times New Roman"/>
          <w:lang w:eastAsia="pl-PL"/>
        </w:rPr>
        <w:t xml:space="preserve"> W Formularzu oferty Wykonawca zobowiązany jest podać adres poczty elektronicznej (e-mail).</w:t>
      </w:r>
    </w:p>
    <w:p w14:paraId="43B3EA79"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sz w:val="24"/>
          <w:szCs w:val="24"/>
          <w:lang w:eastAsia="pl-PL"/>
        </w:rPr>
      </w:pPr>
      <w:r w:rsidRPr="00DE71EF">
        <w:rPr>
          <w:rFonts w:ascii="Times New Roman" w:eastAsia="Times New Roman" w:hAnsi="Times New Roman" w:cs="Times New Roman"/>
          <w:b/>
          <w:lang w:eastAsia="pl-PL"/>
        </w:rPr>
        <w:t>2.8.</w:t>
      </w:r>
      <w:r w:rsidRPr="00DE71EF">
        <w:rPr>
          <w:rFonts w:ascii="Times New Roman" w:eastAsia="Times New Roman" w:hAnsi="Times New Roman" w:cs="Times New Roman"/>
          <w:lang w:eastAsia="pl-PL"/>
        </w:rPr>
        <w:t xml:space="preserve"> Sposób złożenia oferty wskazano w Rozdziale I pkt 4.1 i 4.3 SWZ pod wskazanym linkiem adresu internetowego. </w:t>
      </w:r>
    </w:p>
    <w:p w14:paraId="6836FFE4" w14:textId="77777777" w:rsidR="00DE71EF" w:rsidRPr="00DE71EF" w:rsidRDefault="00DE71EF" w:rsidP="00DE71EF">
      <w:pPr>
        <w:suppressAutoHyphens/>
        <w:spacing w:after="0" w:line="240" w:lineRule="auto"/>
        <w:jc w:val="both"/>
        <w:rPr>
          <w:rFonts w:ascii="Times New Roman" w:eastAsia="Times New Roman" w:hAnsi="Times New Roman" w:cs="Times New Roman"/>
          <w:sz w:val="23"/>
          <w:szCs w:val="20"/>
          <w:lang w:eastAsia="zh-CN"/>
        </w:rPr>
      </w:pPr>
      <w:r w:rsidRPr="00DE71EF">
        <w:rPr>
          <w:rFonts w:ascii="Times New Roman" w:eastAsia="Times New Roman" w:hAnsi="Times New Roman" w:cs="Times New Roman"/>
          <w:b/>
          <w:lang w:eastAsia="zh-CN"/>
        </w:rPr>
        <w:t xml:space="preserve">2.9. </w:t>
      </w:r>
      <w:r w:rsidRPr="00DE71EF">
        <w:rPr>
          <w:rFonts w:ascii="Times New Roman" w:eastAsia="Times New Roman" w:hAnsi="Times New Roman" w:cs="Times New Roman"/>
          <w:lang w:eastAsia="zh-CN"/>
        </w:rPr>
        <w:t>Wykonawca może przed upływem terminu do składania ofert zmienić lub wycofać ofertę. Sposób zmiany i wycofania jest opisany w Instrukcji dla Wykonawców pod adresem internetowym https://platformazakupowa.pl/strona/45-instrukcje.</w:t>
      </w:r>
    </w:p>
    <w:p w14:paraId="2103C92A" w14:textId="77777777" w:rsidR="00DE71EF" w:rsidRPr="00DE71EF" w:rsidRDefault="00DE71EF" w:rsidP="00DE71EF">
      <w:pPr>
        <w:suppressAutoHyphens/>
        <w:spacing w:after="0" w:line="240" w:lineRule="auto"/>
        <w:jc w:val="both"/>
        <w:rPr>
          <w:rFonts w:ascii="Times New Roman" w:eastAsia="Times New Roman" w:hAnsi="Times New Roman" w:cs="Times New Roman"/>
          <w:sz w:val="23"/>
          <w:szCs w:val="20"/>
          <w:lang w:eastAsia="zh-CN"/>
        </w:rPr>
      </w:pPr>
      <w:r w:rsidRPr="00DE71EF">
        <w:rPr>
          <w:rFonts w:ascii="Times New Roman" w:eastAsia="Times New Roman" w:hAnsi="Times New Roman" w:cs="Times New Roman"/>
          <w:b/>
          <w:lang w:eastAsia="zh-CN"/>
        </w:rPr>
        <w:t xml:space="preserve">2.10. </w:t>
      </w:r>
      <w:r w:rsidRPr="00DE71EF">
        <w:rPr>
          <w:rFonts w:ascii="Times New Roman" w:eastAsia="Times New Roman" w:hAnsi="Times New Roman" w:cs="Times New Roman"/>
          <w:lang w:eastAsia="zh-CN"/>
        </w:rPr>
        <w:t>Wykonawca po upływie terminu do składania ofert nie może skutecznie dokonać zmiany ani wycofać złożonej oferty.</w:t>
      </w:r>
    </w:p>
    <w:p w14:paraId="294902FC"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 xml:space="preserve">2.11. </w:t>
      </w:r>
      <w:r w:rsidRPr="00DE71EF">
        <w:rPr>
          <w:rFonts w:ascii="Times New Roman" w:eastAsia="Times New Roman" w:hAnsi="Times New Roman" w:cs="Times New Roman"/>
          <w:lang w:eastAsia="zh-CN"/>
        </w:rPr>
        <w:t>Wszelkie koszty związane z przygotowaniem i złożeniem oferty ponosi Wykonawca.</w:t>
      </w:r>
    </w:p>
    <w:p w14:paraId="71045642"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2.12.</w:t>
      </w:r>
      <w:r w:rsidRPr="00DE71EF">
        <w:rPr>
          <w:rFonts w:ascii="Times New Roman" w:eastAsia="Times New Roman" w:hAnsi="Times New Roman" w:cs="Times New Roman"/>
          <w:lang w:eastAsia="zh-CN"/>
        </w:rPr>
        <w:t xml:space="preserve"> Formularze i załączniki do niniejszej Specyfikacji powinny zostać wypełnione przez Wykonawcę bez dokonywania zmian w układzie i treści druków załączonych przez Zamawiającego.</w:t>
      </w:r>
    </w:p>
    <w:p w14:paraId="4E6E2493"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 xml:space="preserve">2.13. </w:t>
      </w:r>
      <w:r w:rsidRPr="00DE71EF">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14:paraId="727E0C51"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2.14.</w:t>
      </w:r>
      <w:r w:rsidRPr="00DE71EF">
        <w:rPr>
          <w:rFonts w:ascii="Times New Roman" w:eastAsia="Times New Roman" w:hAnsi="Times New Roman" w:cs="Times New Roman"/>
          <w:lang w:eastAsia="zh-CN"/>
        </w:rPr>
        <w:t xml:space="preserve"> Dokumenty lub oświadczenia sporządzone w języku obcym muszą być złożone wraz z tłumaczeniem na język polski.</w:t>
      </w:r>
    </w:p>
    <w:p w14:paraId="68AB755C"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2.15.</w:t>
      </w:r>
      <w:r w:rsidRPr="00DE71EF">
        <w:rPr>
          <w:rFonts w:ascii="Times New Roman" w:eastAsia="Times New Roman" w:hAnsi="Times New Roman" w:cs="Times New Roman"/>
          <w:lang w:eastAsia="zh-CN"/>
        </w:rPr>
        <w:t xml:space="preserve"> Rekomendowany  przez Zamawiającego format danych to</w:t>
      </w:r>
      <w:r w:rsidRPr="00DE71EF">
        <w:rPr>
          <w:rFonts w:ascii="Times New Roman" w:eastAsia="Times New Roman" w:hAnsi="Times New Roman" w:cs="Times New Roman"/>
          <w:b/>
          <w:lang w:eastAsia="zh-CN"/>
        </w:rPr>
        <w:t>: .pdf.</w:t>
      </w:r>
    </w:p>
    <w:p w14:paraId="14C24708"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2.16.</w:t>
      </w:r>
      <w:r w:rsidRPr="00DE71EF">
        <w:rPr>
          <w:rFonts w:ascii="Times New Roman" w:eastAsia="Times New Roman" w:hAnsi="Times New Roman" w:cs="Times New Roman"/>
          <w:lang w:eastAsia="zh-CN"/>
        </w:rPr>
        <w:t xml:space="preserve"> Dopuszczalne formaty elektronicznego podpisu kwalifikowanego dla dokumentów formatu </w:t>
      </w:r>
      <w:r w:rsidRPr="00DE71EF">
        <w:rPr>
          <w:rFonts w:ascii="Times New Roman" w:eastAsia="Times New Roman" w:hAnsi="Times New Roman" w:cs="Times New Roman"/>
          <w:b/>
          <w:lang w:eastAsia="zh-CN"/>
        </w:rPr>
        <w:t xml:space="preserve">pdf </w:t>
      </w:r>
      <w:r w:rsidRPr="00DE71EF">
        <w:rPr>
          <w:rFonts w:ascii="Times New Roman" w:eastAsia="Times New Roman" w:hAnsi="Times New Roman" w:cs="Times New Roman"/>
          <w:lang w:eastAsia="zh-CN"/>
        </w:rPr>
        <w:t>to w szczególności PAdES. W przypadku wykorzystania formatu podpisu XAdES zewnętrzny. Zamawiający wymaga dołączenia odpowiedniej ilości plików, podpisywanych plików z danymi oraz plików XAdES.</w:t>
      </w:r>
    </w:p>
    <w:p w14:paraId="7C2BB400"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2.17.</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b/>
          <w:bCs/>
          <w:lang w:eastAsia="pl-PL"/>
        </w:rPr>
        <w:t>Zalecenia:</w:t>
      </w:r>
    </w:p>
    <w:p w14:paraId="33A569C0"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bCs/>
          <w:lang w:eastAsia="pl-PL"/>
        </w:rPr>
        <w:t xml:space="preserve">Formaty plików wykorzystywanych przez wykonawców powinny być zgodne z </w:t>
      </w:r>
      <w:r w:rsidRPr="00DE71EF">
        <w:rPr>
          <w:rFonts w:ascii="Times New Roman" w:eastAsia="Times New Roman" w:hAnsi="Times New Roman" w:cs="Times New Roman"/>
          <w:lang w:eastAsia="pl-PL"/>
        </w:rPr>
        <w:t>Rozporządzeniem Rady Ministrów w sprawie Krajowych Ram Interoperacyjności, minimalnych wymagań dla rejestrów publicznych i wymiany informacji w postaci elektronicznej oraz minimalnych wymagań dla systemów teleinformatycznych”.</w:t>
      </w:r>
    </w:p>
    <w:p w14:paraId="6BD6A711"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Zamawiający rekomenduje wykorzystanie formatów: .pdf .doc .xls .jpg (.jpeg) </w:t>
      </w:r>
      <w:r w:rsidRPr="00DE71EF">
        <w:rPr>
          <w:rFonts w:ascii="Times New Roman" w:eastAsia="Times New Roman" w:hAnsi="Times New Roman" w:cs="Times New Roman"/>
          <w:b/>
          <w:lang w:eastAsia="pl-PL"/>
        </w:rPr>
        <w:t>ze szczególnym wskazaniem na .pdf</w:t>
      </w:r>
    </w:p>
    <w:p w14:paraId="24D4197C"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W celu ewentualnej kompresji danych Zamawiający rekomenduje wykorzystanie jednego z formatów: </w:t>
      </w:r>
    </w:p>
    <w:p w14:paraId="77E26982" w14:textId="77777777" w:rsidR="00DE71EF" w:rsidRPr="00DE71EF" w:rsidRDefault="00DE71EF" w:rsidP="00DE71EF">
      <w:pPr>
        <w:suppressAutoHyphens/>
        <w:spacing w:after="0" w:line="240" w:lineRule="auto"/>
        <w:ind w:left="426"/>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.zip</w:t>
      </w:r>
    </w:p>
    <w:p w14:paraId="43F69AA9" w14:textId="77777777" w:rsidR="00DE71EF" w:rsidRPr="00DE71EF" w:rsidRDefault="00DE71EF" w:rsidP="00DE71EF">
      <w:pPr>
        <w:suppressAutoHyphens/>
        <w:spacing w:after="0" w:line="240" w:lineRule="auto"/>
        <w:ind w:left="426"/>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.7Z</w:t>
      </w:r>
    </w:p>
    <w:p w14:paraId="669817BD"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Wśród formatów powszechnych a </w:t>
      </w:r>
      <w:r w:rsidRPr="00DE71EF">
        <w:rPr>
          <w:rFonts w:ascii="Times New Roman" w:eastAsia="Times New Roman" w:hAnsi="Times New Roman" w:cs="Times New Roman"/>
          <w:b/>
          <w:bCs/>
          <w:lang w:eastAsia="pl-PL"/>
        </w:rPr>
        <w:t xml:space="preserve">niewystępujących </w:t>
      </w:r>
      <w:r w:rsidRPr="00DE71EF">
        <w:rPr>
          <w:rFonts w:ascii="Times New Roman" w:eastAsia="Times New Roman" w:hAnsi="Times New Roman" w:cs="Times New Roman"/>
          <w:lang w:eastAsia="pl-PL"/>
        </w:rPr>
        <w:t xml:space="preserve">w rozporządzeniu występują: .rar .gif .bmp. </w:t>
      </w:r>
      <w:r w:rsidRPr="00DE71EF">
        <w:rPr>
          <w:rFonts w:ascii="Times New Roman" w:eastAsia="Times New Roman" w:hAnsi="Times New Roman" w:cs="Times New Roman"/>
          <w:b/>
          <w:bCs/>
          <w:lang w:eastAsia="pl-PL"/>
        </w:rPr>
        <w:t>Dokumenty złożone w takich plikach zostaną uznane za złożone nieskutecznie.</w:t>
      </w:r>
    </w:p>
    <w:p w14:paraId="73D39F66"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89701EB"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Pliki w innych formatach niż PDF zaleca się opatrzyć zewnętrznym podpisem XAdES. Wykonawca powinien pamiętać, aby plik z podpisem przekazywać łącznie z dokumentem podpisywanym.</w:t>
      </w:r>
    </w:p>
    <w:p w14:paraId="74316391"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Ofertę należy przygotować z należytą starannością i zachowaniem odpowiedniego odstępu czasu do zakończenia przyjmowania ofert/wniosków. Sugeruje się złożenie oferty na 24 godziny przed terminem składania ofert/wniosków.</w:t>
      </w:r>
    </w:p>
    <w:p w14:paraId="25C5B1A8"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Podczas podpisywania plików zaleca się stosowanie algorytmu skrótu SHA2 zamiast SHA1.</w:t>
      </w:r>
    </w:p>
    <w:p w14:paraId="2C3D36CD"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Jeśli wykonawca pakuje dokumenty np. w plik ZIP zalecamy wcześniejsze podpisanie każdego ze skompresowanych plików.</w:t>
      </w:r>
    </w:p>
    <w:p w14:paraId="436C15DD"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Zamawiający rekomenduje wykorzystanie podpisu z kwalifikowanym znacznikiem czasu.</w:t>
      </w:r>
    </w:p>
    <w:p w14:paraId="248F8C63"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Zamawiający zaleca aby nie wprowadzać jakichkolwiek zmian w plikach po podpisaniu ich podpisem kwalifikowanym. Może to skutkować brakiem integralności plików.</w:t>
      </w:r>
    </w:p>
    <w:p w14:paraId="32098849"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14:paraId="32BE1596"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u w:val="single"/>
          <w:lang w:eastAsia="zh-CN"/>
        </w:rPr>
        <w:t>3. OFERTA PODMIOTÓW WYSTĘPUJĄCYCH WSPÓLNIE (SPÓŁKI CYWILNE, KONSORCJA, ITP.):</w:t>
      </w:r>
    </w:p>
    <w:p w14:paraId="414EF6C1"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w:t>
      </w:r>
      <w:r w:rsidRPr="00DE71EF">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14:paraId="0D5D2D19"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3.1.1.</w:t>
      </w:r>
      <w:r w:rsidRPr="00DE71EF">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 </w:t>
      </w:r>
    </w:p>
    <w:p w14:paraId="4A97C989"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3.1.2.</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W przypadku Wykonawców wspólnie ubiegających się o udzielenie zamówienia, oświadczenie o braku podstaw do wykluczenia i spełnianiu warunków udziału w postępowaniu, w zakresie, w jakim każdy z Wykonawców wykazuje spełnienie warunków udziału w postępowaniu,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Wymagane dokumenty potwierdzające brak podstaw do wykluczenia, w tym oświadczenie, o którym mowa w pkt. VI.1.1) SWZ, składa każdy z Wykonawców.</w:t>
      </w:r>
    </w:p>
    <w:p w14:paraId="3C1B621D"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3.1.3.</w:t>
      </w:r>
      <w:r w:rsidRPr="00DE71EF">
        <w:rPr>
          <w:rFonts w:ascii="Times New Roman" w:eastAsia="Times New Roman" w:hAnsi="Times New Roman" w:cs="Times New Roman"/>
          <w:lang w:eastAsia="pl-PL"/>
        </w:rPr>
        <w:t xml:space="preserve"> </w:t>
      </w:r>
      <w:r w:rsidRPr="00DE71EF">
        <w:rPr>
          <w:rFonts w:ascii="Times New Roman" w:eastAsia="Times New Roman" w:hAnsi="Times New Roman" w:cs="Times New Roman"/>
          <w:lang w:eastAsia="zh-CN"/>
        </w:rPr>
        <w:t>Oferta będzie podpisana kwalifikowanym podpisem elektronicznym, podpisem zaufanym lub podpisem osobistym w taki sposób, by wiązała prawnie wszystkich partnerów.</w:t>
      </w:r>
    </w:p>
    <w:p w14:paraId="018FC81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3.1.4.</w:t>
      </w:r>
      <w:r w:rsidRPr="00DE71EF">
        <w:rPr>
          <w:rFonts w:ascii="Times New Roman" w:eastAsia="Times New Roman" w:hAnsi="Times New Roman" w:cs="Times New Roman"/>
          <w:lang w:eastAsia="pl-PL"/>
        </w:rPr>
        <w:t xml:space="preserve"> Wykonawcy składający wspólną ofertę, o których mowa w pkt. 3.1) ponoszą solidarną odpowiedzialność za wykonanie umowy o zamówienie publiczne.</w:t>
      </w:r>
    </w:p>
    <w:p w14:paraId="03FC77EC"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bCs/>
          <w:lang w:eastAsia="zh-CN"/>
        </w:rPr>
        <w:t xml:space="preserve">3.2. </w:t>
      </w:r>
      <w:r w:rsidRPr="00DE71EF">
        <w:rPr>
          <w:rFonts w:ascii="Times New Roman" w:eastAsia="Times New Roman" w:hAnsi="Times New Roman" w:cs="Times New Roman"/>
          <w:bCs/>
          <w:lang w:eastAsia="zh-CN"/>
        </w:rPr>
        <w:t>J</w:t>
      </w:r>
      <w:r w:rsidRPr="00DE71EF">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 regulującej współpracę tych podmiotów.</w:t>
      </w:r>
    </w:p>
    <w:p w14:paraId="0791507C"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CC96969"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pl-PL"/>
        </w:rPr>
        <w:t>3.4.</w:t>
      </w:r>
      <w:r w:rsidRPr="00DE71EF">
        <w:rPr>
          <w:rFonts w:ascii="Times New Roman" w:eastAsia="Times New Roman" w:hAnsi="Times New Roman" w:cs="Times New Roman"/>
          <w:lang w:eastAsia="pl-PL"/>
        </w:rPr>
        <w:t xml:space="preserve"> W przypadku, o którym mowa w ust. 3.3, wykonawcy wspólnie ubiegający się o udzielenie zamówienia dołączają odpowiednio do oferty oświadczenie, z którego wynika, które usługi wykonają poszczególni wykonawcy.</w:t>
      </w:r>
    </w:p>
    <w:p w14:paraId="79EB48FF" w14:textId="77777777" w:rsidR="00DE71EF" w:rsidRDefault="00DE71EF" w:rsidP="00DE71EF">
      <w:pPr>
        <w:suppressAutoHyphens/>
        <w:spacing w:after="19" w:line="240" w:lineRule="auto"/>
        <w:jc w:val="both"/>
        <w:rPr>
          <w:rFonts w:ascii="Times New Roman" w:eastAsia="Times New Roman" w:hAnsi="Times New Roman" w:cs="Times New Roman"/>
          <w:b/>
          <w:u w:val="single"/>
          <w:lang w:eastAsia="zh-CN"/>
        </w:rPr>
      </w:pPr>
    </w:p>
    <w:p w14:paraId="7842B9B1" w14:textId="3373C260" w:rsidR="00DE71EF" w:rsidRDefault="00DE71EF" w:rsidP="00DE71EF">
      <w:pPr>
        <w:suppressAutoHyphens/>
        <w:spacing w:after="19" w:line="240" w:lineRule="auto"/>
        <w:jc w:val="both"/>
        <w:rPr>
          <w:rFonts w:ascii="Times New Roman" w:eastAsia="Times New Roman" w:hAnsi="Times New Roman" w:cs="Times New Roman"/>
          <w:b/>
          <w:u w:val="single"/>
          <w:lang w:eastAsia="zh-CN"/>
        </w:rPr>
      </w:pPr>
      <w:r w:rsidRPr="00DE71EF">
        <w:rPr>
          <w:rFonts w:ascii="Times New Roman" w:eastAsia="Times New Roman" w:hAnsi="Times New Roman" w:cs="Times New Roman"/>
          <w:b/>
          <w:u w:val="single"/>
          <w:lang w:eastAsia="zh-CN"/>
        </w:rPr>
        <w:t>4. PODWYKONAWCY</w:t>
      </w:r>
      <w:r w:rsidRPr="00DE71EF">
        <w:rPr>
          <w:rFonts w:ascii="Times New Roman" w:eastAsia="Times New Roman" w:hAnsi="Times New Roman" w:cs="Times New Roman"/>
          <w:u w:val="single"/>
          <w:lang w:eastAsia="zh-CN"/>
        </w:rPr>
        <w:t>.</w:t>
      </w:r>
    </w:p>
    <w:p w14:paraId="32DAC03A"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4.1.</w:t>
      </w:r>
      <w:r w:rsidRPr="00DE71EF">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14:paraId="0D0D2D8A"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4.2.</w:t>
      </w:r>
      <w:r w:rsidRPr="00DE71EF">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14:paraId="4D98D10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ar-SA"/>
        </w:rPr>
      </w:pPr>
      <w:r w:rsidRPr="00DE71EF">
        <w:rPr>
          <w:rFonts w:ascii="Times New Roman" w:eastAsia="Times New Roman" w:hAnsi="Times New Roman" w:cs="Times New Roman"/>
          <w:b/>
          <w:lang w:eastAsia="zh-CN"/>
        </w:rPr>
        <w:t>4.3.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ar-SA"/>
        </w:rPr>
        <w:t>Zamawiający nie zastrzega obowiązku osobistego wykonania przez Wykonawcę kluczowych zadań dotyczących usług.</w:t>
      </w:r>
    </w:p>
    <w:p w14:paraId="7A973DAC" w14:textId="77777777" w:rsidR="00DE71EF" w:rsidRPr="00DE71EF" w:rsidRDefault="00DE71EF" w:rsidP="00DE71EF">
      <w:pPr>
        <w:suppressAutoHyphens/>
        <w:autoSpaceDE w:val="0"/>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lastRenderedPageBreak/>
        <w:t>4.4.</w:t>
      </w:r>
      <w:r w:rsidRPr="00DE71EF">
        <w:rPr>
          <w:rFonts w:ascii="Times New Roman" w:eastAsia="Times New Roman" w:hAnsi="Times New Roman" w:cs="Times New Roman"/>
          <w:lang w:eastAsia="zh-CN"/>
        </w:rPr>
        <w:t xml:space="preserve"> W przypadku składania oferty przez Wykonawcę, który zamierza powierzyć wykonanie części zamówienia podwykonawcom</w:t>
      </w:r>
      <w:r w:rsidRPr="00DE71EF">
        <w:rPr>
          <w:rFonts w:ascii="Times New Roman" w:eastAsia="Times New Roman" w:hAnsi="Times New Roman" w:cs="Times New Roman"/>
          <w:lang w:eastAsia="pl-PL"/>
        </w:rPr>
        <w:t>, składa oświadczenie o którym mowa w art. 125 ust. 1 ustawy Pzp</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zh-CN"/>
        </w:rPr>
        <w:t>dotyczące tych podwykonawców.</w:t>
      </w:r>
    </w:p>
    <w:p w14:paraId="1725EAA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4.5.</w:t>
      </w:r>
      <w:r w:rsidRPr="00DE71EF">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14:paraId="24A86D47" w14:textId="77777777" w:rsidR="00DE71EF" w:rsidRPr="00DE71EF" w:rsidRDefault="00DE71EF" w:rsidP="00DE71EF">
      <w:pPr>
        <w:suppressAutoHyphens/>
        <w:spacing w:after="0" w:line="240" w:lineRule="auto"/>
        <w:jc w:val="both"/>
        <w:rPr>
          <w:rFonts w:ascii="Times New Roman" w:eastAsia="Times New Roman" w:hAnsi="Times New Roman" w:cs="Times New Roman"/>
          <w:b/>
          <w:highlight w:val="green"/>
          <w:u w:val="single"/>
          <w:lang w:eastAsia="zh-CN"/>
        </w:rPr>
      </w:pPr>
    </w:p>
    <w:p w14:paraId="6C74F762" w14:textId="77777777" w:rsidR="00DE71EF" w:rsidRPr="00DE71EF" w:rsidRDefault="00DE71EF" w:rsidP="00DE71EF">
      <w:pPr>
        <w:suppressAutoHyphens/>
        <w:spacing w:after="0" w:line="240" w:lineRule="auto"/>
        <w:jc w:val="both"/>
        <w:rPr>
          <w:rFonts w:ascii="Times New Roman" w:eastAsia="Times New Roman" w:hAnsi="Times New Roman" w:cs="Times New Roman"/>
          <w:b/>
          <w:u w:val="single"/>
          <w:lang w:eastAsia="zh-CN"/>
        </w:rPr>
      </w:pPr>
      <w:r w:rsidRPr="00DE71EF">
        <w:rPr>
          <w:rFonts w:ascii="Times New Roman" w:eastAsia="Times New Roman" w:hAnsi="Times New Roman" w:cs="Times New Roman"/>
          <w:b/>
          <w:u w:val="single"/>
          <w:lang w:eastAsia="zh-CN"/>
        </w:rPr>
        <w:t>5. TAJEMNICA PRZEDSIĘBIORSTWA</w:t>
      </w:r>
    </w:p>
    <w:p w14:paraId="5E436C7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5.1.</w:t>
      </w:r>
      <w:r w:rsidRPr="00DE71EF">
        <w:rPr>
          <w:rFonts w:ascii="Times New Roman" w:eastAsia="Times New Roman" w:hAnsi="Times New Roman" w:cs="Times New Roman"/>
          <w:lang w:eastAsia="zh-C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BA46FBC"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E5F781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5.2.</w:t>
      </w:r>
      <w:r w:rsidRPr="00DE71EF">
        <w:rPr>
          <w:rFonts w:ascii="Times New Roman" w:eastAsia="Times New Roman" w:hAnsi="Times New Roman" w:cs="Times New Roman"/>
          <w:lang w:eastAsia="zh-CN"/>
        </w:rPr>
        <w:t xml:space="preserve"> Wykonawca nie może zastrzec: nazwy (firmy) albo imion i nazwisk oraz adresu, a także informacji dotyczących ceny lub kosztu w złożonych ofertach.</w:t>
      </w:r>
    </w:p>
    <w:p w14:paraId="3F8E8FFA"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5.3.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shd w:val="clear" w:color="auto" w:fill="FFFFFF"/>
          <w:lang w:eastAsia="pl-PL"/>
        </w:rPr>
        <w:t xml:space="preserve">W przypadku gdy dokumenty elektroniczne w postępowaniu, przekazywane przy użyciu środków komunikacji elektronicznej, zawierają informacje stanowiące tajemnicę przedsiębiorstwa w rozumieniu przepisów </w:t>
      </w:r>
      <w:hyperlink r:id="rId14" w:anchor="/document/16795259?cm=DOCUMENT" w:history="1">
        <w:r w:rsidRPr="00DE71EF">
          <w:rPr>
            <w:rFonts w:ascii="Times New Roman" w:eastAsia="Times New Roman" w:hAnsi="Times New Roman" w:cs="Times New Roman"/>
            <w:color w:val="000000"/>
            <w:u w:val="single"/>
            <w:shd w:val="clear" w:color="auto" w:fill="FFFFFF"/>
            <w:lang w:eastAsia="pl-PL"/>
          </w:rPr>
          <w:t>ustawy</w:t>
        </w:r>
      </w:hyperlink>
      <w:r w:rsidRPr="00DE71EF">
        <w:rPr>
          <w:rFonts w:ascii="Times New Roman" w:eastAsia="Times New Roman" w:hAnsi="Times New Roman" w:cs="Times New Roman"/>
          <w:shd w:val="clear" w:color="auto" w:fill="FFFFFF"/>
          <w:lang w:eastAsia="pl-PL"/>
        </w:rPr>
        <w:t xml:space="preserve"> z dnia 16 kwietnia 1993 r. o zwalczaniu nieuczciwej konkurencji (Dz. U. z 2022 r. poz. 1233), wykonawca, w celu utrzymania w poufności tych informacji, przekazuje je w wydzielonym i odpowiednio oznaczonym pliku wraz z jednoczesnym zaznaczeniem polecenia </w:t>
      </w:r>
      <w:r w:rsidRPr="00DE71EF">
        <w:rPr>
          <w:rFonts w:ascii="Times New Roman" w:eastAsia="Times New Roman" w:hAnsi="Times New Roman" w:cs="Times New Roman"/>
          <w:u w:val="single"/>
          <w:lang w:eastAsia="zh-CN"/>
        </w:rPr>
        <w:t>„ZAŁĄCZNIK STANOWIĄCY TAJEMNICĘ PRZEDSIĘBIORSTWA</w:t>
      </w:r>
      <w:r w:rsidRPr="00DE71EF">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14:paraId="5B363532"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5.4.</w:t>
      </w:r>
      <w:r w:rsidRPr="00DE71EF">
        <w:rPr>
          <w:rFonts w:ascii="Times New Roman" w:eastAsia="Times New Roman" w:hAnsi="Times New Roman" w:cs="Times New Roman"/>
          <w:lang w:eastAsia="zh-CN"/>
        </w:rPr>
        <w:t xml:space="preserve"> W przypadku niewykazania, iż zastrzeżone informacje stanowią tajemnicę przedsiębiorstwa wraz z ich przekazaniem, Zamawiający odtajni informacje objęte „Tajemnicą przedsiębiorstwa”.</w:t>
      </w:r>
    </w:p>
    <w:p w14:paraId="49A3B507" w14:textId="77777777" w:rsidR="00DE71EF" w:rsidRPr="00DE71EF" w:rsidRDefault="00DE71EF" w:rsidP="00DE71EF">
      <w:pPr>
        <w:suppressAutoHyphens/>
        <w:spacing w:after="19" w:line="240" w:lineRule="auto"/>
        <w:jc w:val="both"/>
        <w:rPr>
          <w:rFonts w:ascii="Times New Roman" w:eastAsia="Times New Roman" w:hAnsi="Times New Roman" w:cs="Times New Roman"/>
          <w:sz w:val="16"/>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0F382C75" w14:textId="77777777" w:rsidTr="00FD6E35">
        <w:trPr>
          <w:trHeight w:val="100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9CAB"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b/>
                <w:sz w:val="32"/>
                <w:lang w:eastAsia="pl-PL"/>
              </w:rPr>
            </w:pPr>
            <w:r w:rsidRPr="00DE71EF">
              <w:rPr>
                <w:rFonts w:ascii="Times New Roman" w:eastAsia="Times New Roman" w:hAnsi="Times New Roman" w:cs="Times New Roman"/>
                <w:b/>
                <w:sz w:val="32"/>
                <w:lang w:eastAsia="pl-PL"/>
              </w:rPr>
              <w:t>VIII. MIEJSCE ORAZ TERMIN</w:t>
            </w:r>
          </w:p>
          <w:p w14:paraId="36DB1EC5"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b/>
                <w:sz w:val="32"/>
                <w:lang w:eastAsia="pl-PL"/>
              </w:rPr>
              <w:t>SKŁADANIA I OTWARCIA OFERT</w:t>
            </w:r>
          </w:p>
        </w:tc>
      </w:tr>
    </w:tbl>
    <w:p w14:paraId="790E4384" w14:textId="77777777" w:rsidR="00DE71EF" w:rsidRPr="00DE71EF" w:rsidRDefault="00DE71EF" w:rsidP="00DE71EF">
      <w:pPr>
        <w:suppressAutoHyphens/>
        <w:spacing w:after="0" w:line="240" w:lineRule="auto"/>
        <w:jc w:val="both"/>
        <w:rPr>
          <w:rFonts w:ascii="Times New Roman" w:eastAsia="Times New Roman" w:hAnsi="Times New Roman" w:cs="Times New Roman"/>
          <w:sz w:val="16"/>
          <w:lang w:eastAsia="pl-PL"/>
        </w:rPr>
      </w:pPr>
    </w:p>
    <w:p w14:paraId="334115F1"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 Miejsce składania ofert: </w:t>
      </w:r>
    </w:p>
    <w:p w14:paraId="62F3831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składa ofertę za pośrednictwem platformazakupowa.pl (zwanej dalej „Platformą”) pod adresem: https://platformazakupowa.pl/pn/pcr_sopot na stronie dotyczącej postępowania nr 1-TP-24.</w:t>
      </w:r>
    </w:p>
    <w:p w14:paraId="32F9AAB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Po wypełnieniu Formularza składania oferty lub wniosku i załadowaniu wszystkich wymaganych załączników należy kliknąć przycisk „Przejdź do podsumowania”.</w:t>
      </w:r>
    </w:p>
    <w:p w14:paraId="2F178E7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Oferta lub wniosek składana elektronicznie musi zostać podpisana elektronicznym podpisem kwalifikowanym, podpisem zaufanym lub podpisem osobistym. W procesie składania oferty za pośrednictwem platformy wykonawca powinien złożyć podpis bezpośrednio na dokumencie przesłanym za pośrednictwem Platformy. Złożenie podpisu na platformie na etapie podsumowania ma charakter </w:t>
      </w:r>
      <w:r w:rsidRPr="00DE71EF">
        <w:rPr>
          <w:rFonts w:ascii="Times New Roman" w:eastAsia="Times New Roman" w:hAnsi="Times New Roman" w:cs="Times New Roman"/>
          <w:b/>
          <w:bCs/>
          <w:lang w:eastAsia="pl-PL"/>
        </w:rPr>
        <w:t>nieobowiązkowy, jednak pozwala zweryfikować ważność podpisu przed złożeniem oferty.</w:t>
      </w:r>
    </w:p>
    <w:p w14:paraId="35C05BF8" w14:textId="21864B0B"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2. Termin składania ofert: do dnia </w:t>
      </w:r>
      <w:r w:rsidR="00BF0364">
        <w:rPr>
          <w:rFonts w:ascii="Times New Roman" w:eastAsia="Times New Roman" w:hAnsi="Times New Roman" w:cs="Times New Roman"/>
          <w:b/>
          <w:color w:val="FF0000"/>
          <w:lang w:eastAsia="pl-PL"/>
        </w:rPr>
        <w:t>07</w:t>
      </w:r>
      <w:r w:rsidRPr="00DE71EF">
        <w:rPr>
          <w:rFonts w:ascii="Times New Roman" w:eastAsia="Times New Roman" w:hAnsi="Times New Roman" w:cs="Times New Roman"/>
          <w:b/>
          <w:color w:val="FF0000"/>
          <w:lang w:eastAsia="pl-PL"/>
        </w:rPr>
        <w:t>.0</w:t>
      </w:r>
      <w:r w:rsidR="00BF0364">
        <w:rPr>
          <w:rFonts w:ascii="Times New Roman" w:eastAsia="Times New Roman" w:hAnsi="Times New Roman" w:cs="Times New Roman"/>
          <w:b/>
          <w:color w:val="FF0000"/>
          <w:lang w:eastAsia="pl-PL"/>
        </w:rPr>
        <w:t>3</w:t>
      </w:r>
      <w:r w:rsidRPr="00DE71EF">
        <w:rPr>
          <w:rFonts w:ascii="Times New Roman" w:eastAsia="Times New Roman" w:hAnsi="Times New Roman" w:cs="Times New Roman"/>
          <w:b/>
          <w:color w:val="FF0000"/>
          <w:lang w:eastAsia="pl-PL"/>
        </w:rPr>
        <w:t>.</w:t>
      </w:r>
      <w:r w:rsidRPr="00DE71EF">
        <w:rPr>
          <w:rFonts w:ascii="Times New Roman" w:eastAsia="Times New Roman" w:hAnsi="Times New Roman" w:cs="Times New Roman"/>
          <w:b/>
          <w:bCs/>
          <w:color w:val="FF0000"/>
          <w:lang w:eastAsia="pl-PL"/>
        </w:rPr>
        <w:t>2024 r., do godz. 09:00</w:t>
      </w:r>
      <w:r w:rsidRPr="00DE71EF">
        <w:rPr>
          <w:rFonts w:ascii="Times New Roman" w:eastAsia="Times New Roman" w:hAnsi="Times New Roman" w:cs="Times New Roman"/>
          <w:color w:val="FF0000"/>
          <w:lang w:eastAsia="pl-PL"/>
        </w:rPr>
        <w:t xml:space="preserve">  </w:t>
      </w:r>
      <w:r w:rsidRPr="00DE71EF">
        <w:rPr>
          <w:rFonts w:ascii="Times New Roman" w:eastAsia="Times New Roman" w:hAnsi="Times New Roman" w:cs="Times New Roman"/>
          <w:lang w:eastAsia="pl-PL"/>
        </w:rPr>
        <w:t>pod rygorem nieważności.</w:t>
      </w:r>
    </w:p>
    <w:p w14:paraId="2F95078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 Za datę przekazania oferty przyjmuje się datę jej przekazania w systemie (platformie) w drugim kroku składania oferty poprzez kliknięcie przycisku “Złóż ofertę” i wyświetlenie się komunikatu, że oferta została zaszyfrowana i złożona.</w:t>
      </w:r>
    </w:p>
    <w:p w14:paraId="034F402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 Termin otwarcia ofert:</w:t>
      </w:r>
    </w:p>
    <w:p w14:paraId="125CFE26" w14:textId="70928E6F"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Komisyjne otwarcie złożonych ofert nastąpi w trakcie posiedzenia Komisji Przetargowej, które odbędzie się w  dniu </w:t>
      </w:r>
      <w:r w:rsidR="00BF0364">
        <w:rPr>
          <w:rFonts w:ascii="Times New Roman" w:eastAsia="Times New Roman" w:hAnsi="Times New Roman" w:cs="Times New Roman"/>
          <w:b/>
          <w:color w:val="FF0000"/>
          <w:lang w:eastAsia="pl-PL"/>
        </w:rPr>
        <w:t>07</w:t>
      </w:r>
      <w:r w:rsidRPr="00DE71EF">
        <w:rPr>
          <w:rFonts w:ascii="Times New Roman" w:eastAsia="Times New Roman" w:hAnsi="Times New Roman" w:cs="Times New Roman"/>
          <w:b/>
          <w:color w:val="FF0000"/>
          <w:lang w:eastAsia="pl-PL"/>
        </w:rPr>
        <w:t>.0</w:t>
      </w:r>
      <w:r w:rsidR="00BF0364">
        <w:rPr>
          <w:rFonts w:ascii="Times New Roman" w:eastAsia="Times New Roman" w:hAnsi="Times New Roman" w:cs="Times New Roman"/>
          <w:b/>
          <w:color w:val="FF0000"/>
          <w:lang w:eastAsia="pl-PL"/>
        </w:rPr>
        <w:t>3</w:t>
      </w:r>
      <w:r w:rsidRPr="00DE71EF">
        <w:rPr>
          <w:rFonts w:ascii="Times New Roman" w:eastAsia="Times New Roman" w:hAnsi="Times New Roman" w:cs="Times New Roman"/>
          <w:b/>
          <w:color w:val="FF0000"/>
          <w:lang w:eastAsia="pl-PL"/>
        </w:rPr>
        <w:t>.</w:t>
      </w:r>
      <w:r w:rsidRPr="00DE71EF">
        <w:rPr>
          <w:rFonts w:ascii="Times New Roman" w:eastAsia="Times New Roman" w:hAnsi="Times New Roman" w:cs="Times New Roman"/>
          <w:b/>
          <w:bCs/>
          <w:color w:val="FF0000"/>
          <w:lang w:eastAsia="pl-PL"/>
        </w:rPr>
        <w:t>2024 roku o godz. 09:15.</w:t>
      </w:r>
    </w:p>
    <w:p w14:paraId="148EB374"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5. Otwarcie złożonych ofert nastąpi za pośrednictwem Platformy. W przypadku awarii tego systemu, która spowoduje brak możliwości otwarcia ofert w terminie określonym przez Zamawiającego, otwarcie ofert nastąpi niezwłocznie po usunięciu awarii.</w:t>
      </w:r>
    </w:p>
    <w:p w14:paraId="418723B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6. Zamawiający, najpóźniej przed otwarciem ofert, udostępni na stronie internetowej prowadzonego postępowania informację o kwocie, jaką zamierza przeznaczyć na sfinansowanie zamówienia.</w:t>
      </w:r>
    </w:p>
    <w:p w14:paraId="7872BEC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7. Zamawiający niezwłocznie po otwarciu ofert udostępni na Platformie w sekcji „Komunikaty” na stronie niniejszego postępowania informacje o:</w:t>
      </w:r>
    </w:p>
    <w:p w14:paraId="650DF68A" w14:textId="77777777" w:rsidR="00DE71EF" w:rsidRPr="00DE71EF" w:rsidRDefault="00DE71EF" w:rsidP="00DE71EF">
      <w:pPr>
        <w:suppressAutoHyphens/>
        <w:spacing w:after="0" w:line="240" w:lineRule="auto"/>
        <w:ind w:left="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1)</w:t>
      </w:r>
      <w:r w:rsidRPr="00DE71EF">
        <w:rPr>
          <w:rFonts w:ascii="Times New Roman" w:eastAsia="Times New Roman" w:hAnsi="Times New Roman" w:cs="Times New Roman"/>
          <w:lang w:eastAsia="pl-PL"/>
        </w:rPr>
        <w:tab/>
        <w:t>nazwach albo imionach i nazwiskach oraz siedzibach lub miejscach prowadzonej działalności gospodarczej albo miejscach zamieszkania Wykonawców, których oferty zostały otwarte;</w:t>
      </w:r>
    </w:p>
    <w:p w14:paraId="63B7FDF2" w14:textId="77777777" w:rsidR="00DE71EF" w:rsidRPr="00DE71EF" w:rsidRDefault="00DE71EF" w:rsidP="00DE71EF">
      <w:pPr>
        <w:suppressAutoHyphens/>
        <w:spacing w:after="0" w:line="240" w:lineRule="auto"/>
        <w:ind w:left="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w:t>
      </w:r>
      <w:r w:rsidRPr="00DE71EF">
        <w:rPr>
          <w:rFonts w:ascii="Times New Roman" w:eastAsia="Times New Roman" w:hAnsi="Times New Roman" w:cs="Times New Roman"/>
          <w:lang w:eastAsia="pl-PL"/>
        </w:rPr>
        <w:tab/>
        <w:t>cenach lub kosztach zawartych w ofertach.</w:t>
      </w:r>
    </w:p>
    <w:p w14:paraId="249629BF"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4C0E8259" w14:textId="77777777" w:rsidTr="00FD6E35">
        <w:trPr>
          <w:trHeight w:val="66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4F64"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sz w:val="32"/>
                <w:lang w:eastAsia="pl-PL"/>
              </w:rPr>
            </w:pPr>
            <w:r w:rsidRPr="00DE71EF">
              <w:rPr>
                <w:rFonts w:ascii="Times New Roman" w:eastAsia="Times New Roman" w:hAnsi="Times New Roman" w:cs="Times New Roman"/>
                <w:b/>
                <w:sz w:val="32"/>
                <w:lang w:eastAsia="pl-PL"/>
              </w:rPr>
              <w:t>IX. KRYTERIA OCENY OFERT</w:t>
            </w:r>
          </w:p>
        </w:tc>
      </w:tr>
    </w:tbl>
    <w:p w14:paraId="63AB740F" w14:textId="77777777" w:rsidR="00DE71EF" w:rsidRPr="00DE71EF" w:rsidRDefault="00DE71EF" w:rsidP="00DE71EF">
      <w:pPr>
        <w:suppressAutoHyphens/>
        <w:spacing w:after="0" w:line="240" w:lineRule="auto"/>
        <w:jc w:val="both"/>
        <w:rPr>
          <w:rFonts w:ascii="Times New Roman" w:eastAsia="Times New Roman" w:hAnsi="Times New Roman" w:cs="Times New Roman"/>
          <w:sz w:val="16"/>
          <w:lang w:eastAsia="pl-PL"/>
        </w:rPr>
      </w:pPr>
    </w:p>
    <w:p w14:paraId="43905A9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 Dokonując wyboru oferty – Zamawiający będzie się kierował następującym kryterium – we wszystkich Pakietach - ocenianych wg podanych niżej zasad:</w:t>
      </w:r>
    </w:p>
    <w:p w14:paraId="13EFFEF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79160939" w14:textId="77777777" w:rsidR="00DE71EF" w:rsidRPr="00DE71EF" w:rsidRDefault="00DE71EF" w:rsidP="00DE71EF">
      <w:pPr>
        <w:tabs>
          <w:tab w:val="left" w:pos="360"/>
        </w:tabs>
        <w:suppressAutoHyphens/>
        <w:spacing w:after="0" w:line="240" w:lineRule="auto"/>
        <w:ind w:left="360" w:hanging="360"/>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1.1. Oceniane kryterium i jego ranga w ocenie:</w:t>
      </w:r>
    </w:p>
    <w:tbl>
      <w:tblPr>
        <w:tblW w:w="9281" w:type="dxa"/>
        <w:tblInd w:w="130" w:type="dxa"/>
        <w:tblLayout w:type="fixed"/>
        <w:tblCellMar>
          <w:left w:w="70" w:type="dxa"/>
          <w:right w:w="70" w:type="dxa"/>
        </w:tblCellMar>
        <w:tblLook w:val="04A0" w:firstRow="1" w:lastRow="0" w:firstColumn="1" w:lastColumn="0" w:noHBand="0" w:noVBand="1"/>
      </w:tblPr>
      <w:tblGrid>
        <w:gridCol w:w="490"/>
        <w:gridCol w:w="7655"/>
        <w:gridCol w:w="1136"/>
      </w:tblGrid>
      <w:tr w:rsidR="00DE71EF" w:rsidRPr="00DE71EF" w14:paraId="311F0AC2" w14:textId="77777777" w:rsidTr="00FD6E35">
        <w:trPr>
          <w:trHeight w:val="1"/>
        </w:trPr>
        <w:tc>
          <w:tcPr>
            <w:tcW w:w="490" w:type="dxa"/>
            <w:tcBorders>
              <w:top w:val="single" w:sz="4" w:space="0" w:color="000000"/>
              <w:left w:val="single" w:sz="4" w:space="0" w:color="000000"/>
              <w:bottom w:val="single" w:sz="6" w:space="0" w:color="000000"/>
              <w:right w:val="single" w:sz="6" w:space="0" w:color="000000"/>
            </w:tcBorders>
            <w:shd w:val="clear" w:color="auto" w:fill="auto"/>
          </w:tcPr>
          <w:p w14:paraId="5D6CBD53"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Lp.</w:t>
            </w:r>
          </w:p>
        </w:tc>
        <w:tc>
          <w:tcPr>
            <w:tcW w:w="7655" w:type="dxa"/>
            <w:tcBorders>
              <w:top w:val="single" w:sz="4" w:space="0" w:color="000000"/>
              <w:left w:val="single" w:sz="6" w:space="0" w:color="000000"/>
              <w:bottom w:val="single" w:sz="6" w:space="0" w:color="000000"/>
              <w:right w:val="single" w:sz="6" w:space="0" w:color="000000"/>
            </w:tcBorders>
            <w:shd w:val="clear" w:color="auto" w:fill="auto"/>
          </w:tcPr>
          <w:p w14:paraId="2FA80F77"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KRYTERIUM</w:t>
            </w:r>
          </w:p>
        </w:tc>
        <w:tc>
          <w:tcPr>
            <w:tcW w:w="1136" w:type="dxa"/>
            <w:tcBorders>
              <w:top w:val="single" w:sz="4" w:space="0" w:color="000000"/>
              <w:left w:val="single" w:sz="6" w:space="0" w:color="000000"/>
              <w:bottom w:val="single" w:sz="6" w:space="0" w:color="000000"/>
              <w:right w:val="single" w:sz="4" w:space="0" w:color="000000"/>
            </w:tcBorders>
            <w:shd w:val="clear" w:color="auto" w:fill="auto"/>
          </w:tcPr>
          <w:p w14:paraId="5D661ACD"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RANGA</w:t>
            </w:r>
          </w:p>
        </w:tc>
      </w:tr>
      <w:tr w:rsidR="00DE71EF" w:rsidRPr="00DE71EF" w14:paraId="216B5DBF" w14:textId="77777777" w:rsidTr="00FD6E35">
        <w:trPr>
          <w:trHeight w:val="1"/>
        </w:trPr>
        <w:tc>
          <w:tcPr>
            <w:tcW w:w="490" w:type="dxa"/>
            <w:tcBorders>
              <w:top w:val="single" w:sz="6" w:space="0" w:color="000000"/>
              <w:left w:val="single" w:sz="4" w:space="0" w:color="000000"/>
              <w:bottom w:val="single" w:sz="6" w:space="0" w:color="000000"/>
              <w:right w:val="single" w:sz="6" w:space="0" w:color="000000"/>
            </w:tcBorders>
            <w:shd w:val="clear" w:color="auto" w:fill="auto"/>
          </w:tcPr>
          <w:p w14:paraId="0EEC779E"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w:t>
            </w:r>
          </w:p>
        </w:tc>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20B59249"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Cena</w:t>
            </w:r>
          </w:p>
        </w:tc>
        <w:tc>
          <w:tcPr>
            <w:tcW w:w="1136" w:type="dxa"/>
            <w:tcBorders>
              <w:top w:val="single" w:sz="6" w:space="0" w:color="000000"/>
              <w:left w:val="single" w:sz="6" w:space="0" w:color="000000"/>
              <w:bottom w:val="single" w:sz="6" w:space="0" w:color="000000"/>
              <w:right w:val="single" w:sz="4" w:space="0" w:color="000000"/>
            </w:tcBorders>
            <w:shd w:val="clear" w:color="auto" w:fill="auto"/>
          </w:tcPr>
          <w:p w14:paraId="70B9C299"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highlight w:val="yellow"/>
                <w:lang w:eastAsia="pl-PL"/>
              </w:rPr>
            </w:pPr>
            <w:r w:rsidRPr="00DE71EF">
              <w:rPr>
                <w:rFonts w:ascii="Times New Roman" w:eastAsia="Times New Roman" w:hAnsi="Times New Roman" w:cs="Times New Roman"/>
                <w:lang w:eastAsia="pl-PL"/>
              </w:rPr>
              <w:t>100 %</w:t>
            </w:r>
          </w:p>
        </w:tc>
      </w:tr>
    </w:tbl>
    <w:p w14:paraId="2EF82D19"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01E6E13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Sposób obliczania wartości punktowej:</w:t>
      </w:r>
    </w:p>
    <w:p w14:paraId="115AB940"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a) kryterium "Cena" </w:t>
      </w:r>
      <w:r w:rsidRPr="00DE71EF">
        <w:rPr>
          <w:rFonts w:ascii="Times New Roman" w:eastAsia="Times New Roman" w:hAnsi="Times New Roman" w:cs="Times New Roman"/>
          <w:lang w:eastAsia="pl-PL"/>
        </w:rPr>
        <w:t>(C) punktacja będzie obliczana wg następującego wzoru na podstawie danych zawartych w Formularzu Oferty stanowiącym Załącznik nr 1 do SWZ:</w:t>
      </w:r>
    </w:p>
    <w:p w14:paraId="60817D8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62BA8EF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 = Cn / Cb x 100 pkt x 100%</w:t>
      </w:r>
    </w:p>
    <w:p w14:paraId="2A0CA162"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          </w:t>
      </w:r>
    </w:p>
    <w:p w14:paraId="4197F0C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gdzie:</w:t>
      </w:r>
    </w:p>
    <w:p w14:paraId="7CFD341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 – ilość punktów uzyskanych przez badaną ofertę w kryterium „Cena”;</w:t>
      </w:r>
    </w:p>
    <w:p w14:paraId="18C47E3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Cn – najniższa cena oferowana spośród badanych ofert;</w:t>
      </w:r>
    </w:p>
    <w:p w14:paraId="452A193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Cb – cena ofertowa badanej oferty dla danego Pakietu.</w:t>
      </w:r>
    </w:p>
    <w:p w14:paraId="7B15E64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12315FA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Maksymalnie w ramach kryterium „cena” można uzyskać: 100 pkt.</w:t>
      </w:r>
    </w:p>
    <w:p w14:paraId="0B2F8CB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3A363CC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Cena musi obejmować:</w:t>
      </w:r>
    </w:p>
    <w:p w14:paraId="4DC627CF" w14:textId="77777777" w:rsidR="00DE71EF" w:rsidRPr="00DE71EF" w:rsidRDefault="00DE71EF" w:rsidP="00DE71EF">
      <w:pPr>
        <w:tabs>
          <w:tab w:val="left" w:pos="1985"/>
        </w:tabs>
        <w:suppressAutoHyphens/>
        <w:spacing w:after="0" w:line="240" w:lineRule="auto"/>
        <w:jc w:val="both"/>
        <w:rPr>
          <w:rFonts w:ascii="Times New Roman" w:eastAsia="Calibri" w:hAnsi="Times New Roman" w:cs="Times New Roman"/>
        </w:rPr>
      </w:pPr>
      <w:r w:rsidRPr="00DE71EF">
        <w:rPr>
          <w:rFonts w:ascii="Times New Roman" w:eastAsia="Times New Roman" w:hAnsi="Times New Roman" w:cs="Times New Roman"/>
          <w:lang w:eastAsia="pl-PL"/>
        </w:rPr>
        <w:t xml:space="preserve">a) </w:t>
      </w:r>
      <w:r w:rsidRPr="00DE71EF">
        <w:rPr>
          <w:rFonts w:ascii="Times New Roman" w:eastAsia="Times New Roman" w:hAnsi="Times New Roman" w:cs="Times New Roman"/>
          <w:lang w:eastAsia="zh-CN"/>
        </w:rPr>
        <w:t>pełny zakres wykonania przedmiotu zamówienia (opisany w Rozdziale II. OPIS PRZEDMIOTU ZAMÓWIENIA)</w:t>
      </w:r>
      <w:r w:rsidRPr="00DE71EF">
        <w:rPr>
          <w:rFonts w:ascii="Times New Roman" w:eastAsia="Times New Roman" w:hAnsi="Times New Roman" w:cs="Times New Roman"/>
          <w:lang w:eastAsia="pl-PL"/>
        </w:rPr>
        <w:t xml:space="preserve"> – w poszczególnym pakiecie asortymentowym;</w:t>
      </w:r>
    </w:p>
    <w:p w14:paraId="45F20CA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wartość całego przedmiotu zamówienia dla danego Pakietu (opisany w Rozdziale II. OPIS PRZEDMIOTU ZAMÓWIENIA), uwzględniający ewentualne oferowane upusty, rabaty, marże;</w:t>
      </w:r>
    </w:p>
    <w:p w14:paraId="71DC8EC7" w14:textId="77777777" w:rsidR="00DE71EF" w:rsidRPr="00DE71EF" w:rsidRDefault="00DE71EF" w:rsidP="00DE71EF">
      <w:pPr>
        <w:tabs>
          <w:tab w:val="left" w:pos="1985"/>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c) podatki w tym VAT, cło, opłata graniczna;</w:t>
      </w:r>
    </w:p>
    <w:p w14:paraId="355E4AE6" w14:textId="77777777" w:rsidR="00DE71EF" w:rsidRPr="00DE71EF" w:rsidRDefault="00DE71EF" w:rsidP="00DE71EF">
      <w:pPr>
        <w:tabs>
          <w:tab w:val="left" w:pos="1985"/>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d) wszystkie koszty jakie poniesie Wykonawca z tytułu wykonania zamówienia w szczególności: koszty dojazdów do Zamawiającego i powrotów, koszty noclegów, koszty ubezpieczenia, itp.;</w:t>
      </w:r>
    </w:p>
    <w:p w14:paraId="7D6C34E4"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e) oraz wszelkie inne nie wymienione niezbędne do realizacji przedmiotu zamówienia.</w:t>
      </w:r>
    </w:p>
    <w:p w14:paraId="3B35F8C7" w14:textId="77777777" w:rsidR="00DE71EF" w:rsidRPr="00DE71EF" w:rsidRDefault="00DE71EF" w:rsidP="00DE71EF">
      <w:pPr>
        <w:tabs>
          <w:tab w:val="left" w:pos="1985"/>
        </w:tabs>
        <w:suppressAutoHyphens/>
        <w:spacing w:after="0" w:line="240" w:lineRule="auto"/>
        <w:jc w:val="both"/>
        <w:rPr>
          <w:rFonts w:ascii="Times New Roman" w:eastAsia="Times New Roman" w:hAnsi="Times New Roman" w:cs="Times New Roman"/>
          <w:lang w:eastAsia="zh-CN"/>
        </w:rPr>
      </w:pPr>
    </w:p>
    <w:p w14:paraId="2095BE24" w14:textId="77777777" w:rsidR="00DE71EF" w:rsidRPr="00DE71EF" w:rsidRDefault="00DE71EF" w:rsidP="00DE71EF">
      <w:pPr>
        <w:tabs>
          <w:tab w:val="left" w:pos="1985"/>
        </w:tabs>
        <w:suppressAutoHyphens/>
        <w:spacing w:after="0" w:line="240" w:lineRule="auto"/>
        <w:jc w:val="both"/>
        <w:rPr>
          <w:rFonts w:ascii="Times New Roman" w:eastAsia="Calibri" w:hAnsi="Times New Roman" w:cs="Times New Roman"/>
        </w:rPr>
      </w:pPr>
      <w:r w:rsidRPr="00DE71EF">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14:paraId="2BAC285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06958E52"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3. Za najkorzystniejszą zostanie uznana oferta, która uzyska najwyższą liczbę punktów (P) za kryteria przyjęte do oceny ofert</w:t>
      </w:r>
    </w:p>
    <w:p w14:paraId="3281900B" w14:textId="77777777" w:rsidR="00DE71EF" w:rsidRPr="00DE71EF" w:rsidRDefault="00DE71EF" w:rsidP="00DE71EF">
      <w:pPr>
        <w:widowControl w:val="0"/>
        <w:suppressAutoHyphens/>
        <w:spacing w:after="0" w:line="240" w:lineRule="auto"/>
        <w:jc w:val="both"/>
        <w:rPr>
          <w:rFonts w:ascii="Times New Roman" w:eastAsia="Calibri" w:hAnsi="Times New Roman" w:cs="Times New Roman"/>
          <w:color w:val="000000"/>
        </w:rPr>
      </w:pPr>
      <w:r w:rsidRPr="00DE71EF">
        <w:rPr>
          <w:rFonts w:ascii="Times New Roman" w:eastAsia="Times New Roman" w:hAnsi="Times New Roman" w:cs="Times New Roman"/>
          <w:lang w:eastAsia="zh-CN"/>
        </w:rPr>
        <w:t>4. Jeżeli nie będzie można dokonać wyboru najkorzystniejszej oferty ze względu na to, że zostały złożone oferty o takiej samej cenie, Zamawiający</w:t>
      </w:r>
      <w:r w:rsidRPr="00DE71EF">
        <w:rPr>
          <w:rFonts w:ascii="Times New Roman" w:eastAsia="Times New Roman" w:hAnsi="Times New Roman" w:cs="Times New Roman"/>
          <w:color w:val="000000"/>
          <w:lang w:eastAsia="zh-CN"/>
        </w:rPr>
        <w:t xml:space="preserve"> wzywa Wykonawców, którzy złożyli te oferty, do złożenia w terminie określonym przez Zamawiającego ofert dodatkowych zawierających nową cenę.</w:t>
      </w:r>
    </w:p>
    <w:p w14:paraId="2F7FCEF0"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5. Wykonawcy składający oferty dodatkowe nie mogą zaoferować cen wyższych niż zaoferowane w złożonych ofertach.</w:t>
      </w:r>
    </w:p>
    <w:p w14:paraId="553297F7" w14:textId="06D5F626" w:rsid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6. Zamawiający udzieli zamówienia Wykonawcy, którego oferta uzyska najkorzystniejszy bilans punktów określonych w kryteriach oceny ofert.</w:t>
      </w:r>
    </w:p>
    <w:p w14:paraId="09A28CA2"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p>
    <w:tbl>
      <w:tblPr>
        <w:tblW w:w="10098" w:type="dxa"/>
        <w:tblInd w:w="130" w:type="dxa"/>
        <w:tblLayout w:type="fixed"/>
        <w:tblCellMar>
          <w:left w:w="70" w:type="dxa"/>
          <w:right w:w="70" w:type="dxa"/>
        </w:tblCellMar>
        <w:tblLook w:val="04A0" w:firstRow="1" w:lastRow="0" w:firstColumn="1" w:lastColumn="0" w:noHBand="0" w:noVBand="1"/>
      </w:tblPr>
      <w:tblGrid>
        <w:gridCol w:w="10098"/>
      </w:tblGrid>
      <w:tr w:rsidR="00DE71EF" w:rsidRPr="00DE71EF" w14:paraId="7B359F76" w14:textId="77777777" w:rsidTr="00FD6E35">
        <w:trPr>
          <w:trHeight w:val="711"/>
        </w:trPr>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F9DA39" w14:textId="77777777" w:rsidR="00DE71EF" w:rsidRPr="00DE71EF" w:rsidRDefault="00DE71EF" w:rsidP="00DE71EF">
            <w:pPr>
              <w:widowControl w:val="0"/>
              <w:tabs>
                <w:tab w:val="left" w:pos="360"/>
              </w:tabs>
              <w:suppressAutoHyphens/>
              <w:spacing w:after="0" w:line="240" w:lineRule="auto"/>
              <w:jc w:val="center"/>
              <w:rPr>
                <w:rFonts w:ascii="Times New Roman" w:eastAsia="Times New Roman" w:hAnsi="Times New Roman" w:cs="Times New Roman"/>
                <w:b/>
                <w:sz w:val="32"/>
                <w:szCs w:val="32"/>
                <w:lang w:eastAsia="pl-PL"/>
              </w:rPr>
            </w:pPr>
            <w:r w:rsidRPr="00DE71EF">
              <w:rPr>
                <w:rFonts w:ascii="Times New Roman" w:eastAsia="Times New Roman" w:hAnsi="Times New Roman" w:cs="Times New Roman"/>
                <w:b/>
                <w:sz w:val="32"/>
                <w:szCs w:val="32"/>
                <w:lang w:eastAsia="pl-PL"/>
              </w:rPr>
              <w:t>X. OPIS SPOSOBU OBLICZENIA CENY</w:t>
            </w:r>
          </w:p>
        </w:tc>
      </w:tr>
    </w:tbl>
    <w:p w14:paraId="53335B24"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p>
    <w:p w14:paraId="743C55DB" w14:textId="77777777" w:rsidR="00DE71EF" w:rsidRPr="00DE71EF" w:rsidRDefault="00DE71EF" w:rsidP="00DE71EF">
      <w:pPr>
        <w:widowControl w:val="0"/>
        <w:numPr>
          <w:ilvl w:val="0"/>
          <w:numId w:val="11"/>
        </w:numPr>
        <w:tabs>
          <w:tab w:val="left" w:pos="360"/>
        </w:tabs>
        <w:suppressAutoHyphens/>
        <w:spacing w:after="0" w:line="240" w:lineRule="auto"/>
        <w:ind w:left="284" w:hanging="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jest zobowiązany do określenia w FORMULARZU OFERTY – ceny – jako ceny kompletnej, jednoznacznej i ostatecznej dla każdego poszczególnego pakietu asortymentowego odrębnie. CENĄ OFERTY jest zbiorcza suma wartości brutto dla danego pakietu będącego przedmiotem zamówienia, stosownie do składanej oferty częściowej wyliczona jako:</w:t>
      </w:r>
    </w:p>
    <w:p w14:paraId="49B6B456" w14:textId="77777777" w:rsidR="00DE71EF" w:rsidRPr="00DE71EF" w:rsidRDefault="00DE71EF" w:rsidP="00DE71EF">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lastRenderedPageBreak/>
        <w:t>Dla Pakietów nr 1-6:</w:t>
      </w:r>
      <w:r w:rsidRPr="00DE71EF">
        <w:rPr>
          <w:rFonts w:ascii="Times New Roman" w:eastAsia="Times New Roman" w:hAnsi="Times New Roman" w:cs="Times New Roman"/>
          <w:lang w:eastAsia="pl-PL"/>
        </w:rPr>
        <w:t xml:space="preserve">  suma wartości brutto z tabeli 1 (pełnego serwisu) oraz łącznej wartości brutto z tabeli 2 (wartość przeznaczona na zakup materiałów). Szczegółowe dane wyliczenia ceny zawiera Formularz Ofertowo-Cenowy stanowiący Załącznik nr 2.1-2.6 do SWZ.</w:t>
      </w:r>
    </w:p>
    <w:p w14:paraId="52848EAF" w14:textId="58281AD1" w:rsidR="00DE71EF" w:rsidRPr="00DE71EF" w:rsidRDefault="00DE71EF" w:rsidP="00DE71EF">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Dla pakietów nr 7-18</w:t>
      </w:r>
      <w:r w:rsidRPr="00DE71EF">
        <w:rPr>
          <w:rFonts w:ascii="Times New Roman" w:eastAsia="Times New Roman" w:hAnsi="Times New Roman" w:cs="Times New Roman"/>
          <w:lang w:eastAsia="pl-PL"/>
        </w:rPr>
        <w:t>: suma wartości brutto z tabeli 1 (przegląd z konserwacją) oraz sumę łącznej wartości brutto z tabeli 2 (naprawy wraz z wartością przeznaczoną na zakup materiałów oraz koszty dojazdu). Szczegółowe dane wyliczenia ceny zawiera Formularz Ofertowo-Cenowy stanowiący Załącznik nr 2.7-2.18 do SWZ.</w:t>
      </w:r>
    </w:p>
    <w:p w14:paraId="4262A5AB"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2.</w:t>
      </w:r>
      <w:r w:rsidRPr="00DE71EF">
        <w:rPr>
          <w:rFonts w:ascii="Times New Roman" w:eastAsia="Times New Roman" w:hAnsi="Times New Roman" w:cs="Times New Roman"/>
          <w:lang w:eastAsia="pl-PL"/>
        </w:rPr>
        <w:t xml:space="preserve"> Wykonawca jest zobowiązany do określenia ceny w FORMULARZU OFERTY (stanowiącym Załącznik nr 1 do SWZ</w:t>
      </w:r>
    </w:p>
    <w:p w14:paraId="5D7A6B1C"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Cena musi obejmować:</w:t>
      </w:r>
    </w:p>
    <w:p w14:paraId="3C6BF0C8"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a) pełny zakres wykonania przedmiotu zamówienia (opisany w Rozdziale II. OPIS PRZEDMIOTU ZAMÓWIENIA) – w poszczególnym pakiecie asortymentowym;</w:t>
      </w:r>
    </w:p>
    <w:p w14:paraId="1400F9CE"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b) wartość całego przedmiotu zamówienia dla danego Pakietu (opisany w Rozdziale II. OPIS PRZEDMIOTU ZAMÓWIENIA), uwzględniający ewentualne oferowane upusty, rabaty, marże;</w:t>
      </w:r>
    </w:p>
    <w:p w14:paraId="047C22D0"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c) podatki w tym VAT, cło, opłata graniczna;</w:t>
      </w:r>
    </w:p>
    <w:p w14:paraId="29504A46"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d) wszystkie koszty jakie poniesie Wykonawca z tytułu wykonania zamówienia w szczególności: koszty dojazdów do Zamawiającego i powrotów, koszty noclegów, koszty ubezpieczenia, itp.;</w:t>
      </w:r>
    </w:p>
    <w:p w14:paraId="083E2890"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e) oraz wszelkie inne nie wymienione niezbędne do realizacji przedmiotu zamówienia.</w:t>
      </w:r>
    </w:p>
    <w:p w14:paraId="53A6DA94"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Uwaga! Skutki finansowe jakichkolwiek błędów obciążają Wykonawcę, który musi przewidzieć wszystkie okoliczności mogące mieć wpływ na cenę zamówienia.</w:t>
      </w:r>
    </w:p>
    <w:p w14:paraId="431C376F"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 xml:space="preserve">UWAGA! </w:t>
      </w:r>
    </w:p>
    <w:p w14:paraId="2C8764BB"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Wykonawca w tabeli nr 1 wylicza łączną kwotę za usługi. Koszt materiałów dotyczących napraw został określony już w tabeli nr 2.</w:t>
      </w:r>
    </w:p>
    <w:p w14:paraId="613037BE"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Jeżeli Wykonawca zastosuje w swojej Ofercie upust cenowy, to musi go uwzględnić w cenie.</w:t>
      </w:r>
    </w:p>
    <w:p w14:paraId="11D75DC0"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3.</w:t>
      </w:r>
      <w:r w:rsidRPr="00DE71EF">
        <w:rPr>
          <w:rFonts w:ascii="Times New Roman" w:eastAsia="Times New Roman" w:hAnsi="Times New Roman" w:cs="Times New Roman"/>
          <w:lang w:eastAsia="pl-PL"/>
        </w:rPr>
        <w:t xml:space="preserve"> Ceny (jednostkowe) przedstawione przez Wykonawcę w FORMULARZU OFERTOWO-CENOWYM (stanowiącym Załącznik nr 2.1 – 2.18 do SWZ) nie będą podlegały zmianom w trakcie realizacji przedmiotu zamówienia na niekorzyść Zamawiającego. </w:t>
      </w:r>
    </w:p>
    <w:p w14:paraId="0E344D8B"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4</w:t>
      </w:r>
      <w:r w:rsidRPr="00DE71EF">
        <w:rPr>
          <w:rFonts w:ascii="Times New Roman" w:eastAsia="Times New Roman" w:hAnsi="Times New Roman" w:cs="Times New Roman"/>
          <w:lang w:eastAsia="pl-PL"/>
        </w:rPr>
        <w:t>. Każdy z Wykonawców podaje tylko jedną cenę oferty, nie dopuszcza się wariantowości ceny.</w:t>
      </w:r>
    </w:p>
    <w:p w14:paraId="078F8938"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5.</w:t>
      </w:r>
      <w:r w:rsidRPr="00DE71EF">
        <w:rPr>
          <w:rFonts w:ascii="Times New Roman" w:eastAsia="Times New Roman" w:hAnsi="Times New Roman" w:cs="Times New Roman"/>
          <w:lang w:eastAsia="pl-PL"/>
        </w:rPr>
        <w:t xml:space="preserve"> Cena oferty musi być podana w złotych polskich (PLN) cyfrowo i słownie, z dokładnością do dwóch miejsc po przecinku.</w:t>
      </w:r>
    </w:p>
    <w:p w14:paraId="30C1255A" w14:textId="1599A988"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6. </w:t>
      </w:r>
      <w:r w:rsidRPr="00DE71EF">
        <w:rPr>
          <w:rFonts w:ascii="Times New Roman" w:eastAsia="Times New Roman" w:hAnsi="Times New Roman" w:cs="Times New Roman"/>
          <w:lang w:eastAsia="pl-PL"/>
        </w:rPr>
        <w:t>Rozliczenia między Zamawiającym, a wybranym Wykonawcą prowadzone będą polskich złotych. Zamawiający nie przewiduje rozliczenia w walutach obcych.</w:t>
      </w:r>
    </w:p>
    <w:p w14:paraId="7CC2BEC4"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7</w:t>
      </w:r>
      <w:r w:rsidRPr="00DE71EF">
        <w:rPr>
          <w:rFonts w:ascii="Times New Roman" w:eastAsia="Times New Roman" w:hAnsi="Times New Roman" w:cs="Times New Roman"/>
          <w:lang w:eastAsia="pl-PL"/>
        </w:rPr>
        <w:t>. Jeżeli złożono ofertę, której wybór prowadziłby do powstania u Zamawiającego obowiązku podatkowego zgodnie z ustawą z dnia 11.03.2004 r. o podatku od towarów i usług, dla celów zastosowania kryterium ceny Zamawiający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561D5392"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8. Zamawiający na podstawie art. 223 ust. 2 ustawy Pzp poprawia w ofercie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3E1BF74F"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9. Zamawiający na podstawie art. 226 ust. 1 pkt. 8) ustawy Pzp odrzuci ofertę, jeżeli będzie zawierała rażąco niską cenę lub koszt w stosunku do przedmiotu zamówienia.</w:t>
      </w:r>
    </w:p>
    <w:p w14:paraId="51EB616C"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10. Jeżeli zaoferowana cena lub koszt lub ich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żąda od Wykonawcy wyjaśnień, w tym złożenia dowodów w zakresie wyliczenia ceny lub kosztu, lub ich istotnych części składowych.</w:t>
      </w:r>
    </w:p>
    <w:p w14:paraId="4E055043"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11. 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255 pkt. 3) ustawy Pzp).</w:t>
      </w:r>
    </w:p>
    <w:p w14:paraId="3CE506FD"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u w:val="single"/>
          <w:lang w:eastAsia="pl-PL"/>
        </w:rPr>
      </w:pPr>
    </w:p>
    <w:tbl>
      <w:tblPr>
        <w:tblW w:w="9921" w:type="dxa"/>
        <w:tblInd w:w="130" w:type="dxa"/>
        <w:tblLayout w:type="fixed"/>
        <w:tblCellMar>
          <w:left w:w="70" w:type="dxa"/>
          <w:right w:w="70" w:type="dxa"/>
        </w:tblCellMar>
        <w:tblLook w:val="04A0" w:firstRow="1" w:lastRow="0" w:firstColumn="1" w:lastColumn="0" w:noHBand="0" w:noVBand="1"/>
      </w:tblPr>
      <w:tblGrid>
        <w:gridCol w:w="9921"/>
      </w:tblGrid>
      <w:tr w:rsidR="00DE71EF" w:rsidRPr="00DE71EF" w14:paraId="613A0D8C" w14:textId="77777777" w:rsidTr="00FD6E35">
        <w:trPr>
          <w:trHeight w:val="65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9D9EC" w14:textId="77777777" w:rsidR="00DE71EF" w:rsidRPr="00DE71EF" w:rsidRDefault="00DE71EF" w:rsidP="00DE71EF">
            <w:pPr>
              <w:widowControl w:val="0"/>
              <w:tabs>
                <w:tab w:val="left" w:pos="360"/>
              </w:tabs>
              <w:suppressAutoHyphens/>
              <w:spacing w:after="0" w:line="240" w:lineRule="auto"/>
              <w:jc w:val="center"/>
              <w:rPr>
                <w:rFonts w:ascii="Times New Roman" w:eastAsia="Times New Roman" w:hAnsi="Times New Roman" w:cs="Times New Roman"/>
                <w:b/>
                <w:sz w:val="32"/>
                <w:szCs w:val="32"/>
                <w:lang w:eastAsia="pl-PL"/>
              </w:rPr>
            </w:pPr>
            <w:r w:rsidRPr="00DE71EF">
              <w:rPr>
                <w:rFonts w:ascii="Times New Roman" w:eastAsia="Times New Roman" w:hAnsi="Times New Roman" w:cs="Times New Roman"/>
                <w:b/>
                <w:sz w:val="32"/>
                <w:szCs w:val="32"/>
                <w:lang w:eastAsia="pl-PL"/>
              </w:rPr>
              <w:t>XI. INNE INFORMACJE</w:t>
            </w:r>
          </w:p>
        </w:tc>
      </w:tr>
    </w:tbl>
    <w:p w14:paraId="0B269366"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p>
    <w:p w14:paraId="61F153DE"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i/>
          <w:lang w:eastAsia="pl-PL"/>
        </w:rPr>
      </w:pPr>
      <w:r w:rsidRPr="00DE71EF">
        <w:rPr>
          <w:rFonts w:ascii="Times New Roman" w:eastAsia="Times New Roman" w:hAnsi="Times New Roman" w:cs="Times New Roman"/>
          <w:b/>
          <w:u w:val="single"/>
          <w:lang w:eastAsia="pl-PL"/>
        </w:rPr>
        <w:lastRenderedPageBreak/>
        <w:t>1. TRYB UDZIELANIA WYJAŚNIEŃ W SPRAWACH DOTYCZĄCYCH SPECYFIKACJI  WARUNKÓW ZAMÓWIENIA ORAZ WSKAZANIE OSÓB UPRAWNIONYCH DO KONTAKTU Z WYKONAWCAMI.</w:t>
      </w:r>
    </w:p>
    <w:p w14:paraId="669D1CD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1.1. W postępowaniu o udzielenie zamówienia komunikacja między Zamawiającym a Wykonawcami odbywa się przy użyciu platformazakupowa.pl (dalej jako „Platforma”) pod adresem: https://platformazakupowa.pl/pn/pcr_sopot </w:t>
      </w:r>
    </w:p>
    <w:p w14:paraId="3468A60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1.2. We wszelkiej korespondencji związanej z niniejszym postępowaniem Zamawiający i Wykonawcy posługują się znakiem postępowania wskazanym w pkt. I.5. SWZ.</w:t>
      </w:r>
    </w:p>
    <w:p w14:paraId="2DB5F66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1.3. Wykonawca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r w:rsidRPr="00DE71EF">
        <w:rPr>
          <w:rFonts w:ascii="Times New Roman" w:eastAsia="Times New Roman" w:hAnsi="Times New Roman" w:cs="Times New Roman"/>
          <w:b/>
          <w:bCs/>
          <w:lang w:eastAsia="pl-PL"/>
        </w:rPr>
        <w:t>W treści zapytania prosimy wskazać numer Pakietu, którego zapytanie dotyczy.</w:t>
      </w:r>
    </w:p>
    <w:p w14:paraId="38BB303A"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1.4. Jeżeli Zamawiający nie udzieli wyjaśnień w terminie, o którym mowa w pkt. 1.3,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0035F43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1.5. W przypadku gdy wniosek o wyjaśnienie treści SWZ nie wpłynął w terminie wskazanym w pkt. 1.3., Zamawiający nie ma obowiązku udzielania wyjaśnień SWZ oraz obowiązku przedłużenia terminu składania ofert.</w:t>
      </w:r>
    </w:p>
    <w:p w14:paraId="30E7B9D4"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1.6. W uzasadnionych przypadkach Zamawiający może przed upływem terminu składania ofert zmienić treść Specyfikacji Warunków Zamówienia.</w:t>
      </w:r>
    </w:p>
    <w:p w14:paraId="44D0C28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1.7. Treść zapytań wraz z wyjaśnieniami oraz zmiany SWZ Zamawiający zamieści na Platformie, na której udostępniona jest SWZ, bez ujawniania źródła zapytania.</w:t>
      </w:r>
    </w:p>
    <w:p w14:paraId="17C4567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1.8. W przypadku gdy zmiana treści SWZ prowadzi do zmiany treści ogłoszenia o zamówieniu, Zamawiający zamieszcza w Biuletynie Zamówień Publicznych ogłoszenie o zmianie ogłoszenia. Dokonaną zmianę treści SWZ Zamawiający udostępnia na Platformie. Zamawiający przedłuży termin składania ofert o czas niezbędny do wprowadzenia zmian w ofertach, jeżeli jest to konieczne, a jeśli zmiana jest istotna, Zamawiający przedłuży termin składania ofert o czas niezbędny na przygotowanie lub do wprowadzenie zmian w ofertach.</w:t>
      </w:r>
    </w:p>
    <w:p w14:paraId="6236ED3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1.9. Do kontaktu z Wykonawcami upoważnieni są:</w:t>
      </w:r>
    </w:p>
    <w:p w14:paraId="7038830B" w14:textId="77777777" w:rsidR="00DE71EF" w:rsidRPr="00DE71EF" w:rsidRDefault="00DE71EF" w:rsidP="00DE71EF">
      <w:pPr>
        <w:tabs>
          <w:tab w:val="left" w:pos="708"/>
          <w:tab w:val="right" w:pos="907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a/ w sprawach merytorycznych: p. Edward Dunst – Zastępca Kierownika Działu Gospodarczo-Technicznego, tel.: 503-975-510 (dni robocze – w godzinach: 7.00 – 14.45), p. Marcin Grzegorek – Starszy specjalista ds. utrzymania ruchu (58) 555-75-27 – w godzinach: 6.30 – 14.00).</w:t>
      </w:r>
    </w:p>
    <w:p w14:paraId="4308322F" w14:textId="77777777" w:rsidR="00DE71EF" w:rsidRPr="00DE71EF" w:rsidRDefault="00DE71EF" w:rsidP="00DE71EF">
      <w:pPr>
        <w:tabs>
          <w:tab w:val="left" w:pos="708"/>
          <w:tab w:val="right" w:pos="907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w sprawach formalno-prawnych p. Katarzyna Kotowicz, p. Łukasz Gwizdała - pracownicy Działu Zamówień Publicznych, tel.: (58) 555-75-28 (dni robocze – w godzinach: 8.00 – 15.35).</w:t>
      </w:r>
    </w:p>
    <w:p w14:paraId="2C7A1236" w14:textId="77777777" w:rsidR="00DE71EF" w:rsidRPr="00DE71EF" w:rsidRDefault="00DE71EF" w:rsidP="00DE71EF">
      <w:pPr>
        <w:tabs>
          <w:tab w:val="left" w:pos="708"/>
          <w:tab w:val="right" w:pos="9072"/>
        </w:tabs>
        <w:suppressAutoHyphens/>
        <w:spacing w:after="0" w:line="240" w:lineRule="auto"/>
        <w:jc w:val="both"/>
        <w:rPr>
          <w:rFonts w:ascii="Times New Roman" w:eastAsia="Times New Roman" w:hAnsi="Times New Roman" w:cs="Times New Roman"/>
          <w:sz w:val="16"/>
          <w:shd w:val="clear" w:color="auto" w:fill="FFFF00"/>
          <w:lang w:eastAsia="pl-PL"/>
        </w:rPr>
      </w:pPr>
    </w:p>
    <w:p w14:paraId="5C5FE0DE" w14:textId="77777777" w:rsidR="00F246E6" w:rsidRPr="00F246E6" w:rsidRDefault="00F246E6" w:rsidP="00F246E6">
      <w:pPr>
        <w:tabs>
          <w:tab w:val="left" w:pos="1260"/>
        </w:tabs>
        <w:suppressAutoHyphens/>
        <w:spacing w:after="0" w:line="240" w:lineRule="auto"/>
        <w:rPr>
          <w:rFonts w:ascii="Calibri" w:eastAsia="Calibri" w:hAnsi="Calibri" w:cs="Calibri"/>
          <w:sz w:val="32"/>
          <w:szCs w:val="32"/>
        </w:rPr>
      </w:pPr>
      <w:r w:rsidRPr="00F246E6">
        <w:rPr>
          <w:rFonts w:ascii="Times New Roman" w:eastAsia="Times New Roman" w:hAnsi="Times New Roman" w:cs="Times New Roman"/>
          <w:b/>
          <w:u w:val="single"/>
          <w:lang w:eastAsia="zh-CN"/>
        </w:rPr>
        <w:t>2. TERMIN ZWIĄZANIA OFERTĄ.</w:t>
      </w:r>
    </w:p>
    <w:p w14:paraId="65429078" w14:textId="4308164D" w:rsidR="00F246E6" w:rsidRPr="00F246E6" w:rsidRDefault="00F246E6" w:rsidP="00F246E6">
      <w:pPr>
        <w:tabs>
          <w:tab w:val="left" w:pos="1260"/>
        </w:tabs>
        <w:suppressAutoHyphens/>
        <w:spacing w:after="0" w:line="240" w:lineRule="auto"/>
        <w:jc w:val="both"/>
        <w:rPr>
          <w:rFonts w:ascii="Calibri" w:eastAsia="Calibri" w:hAnsi="Calibri" w:cs="Calibri"/>
          <w:color w:val="FF0000"/>
        </w:rPr>
      </w:pPr>
      <w:r w:rsidRPr="00F246E6">
        <w:rPr>
          <w:rFonts w:ascii="Times New Roman" w:eastAsia="Times New Roman" w:hAnsi="Times New Roman" w:cs="Times New Roman"/>
          <w:b/>
          <w:lang w:eastAsia="zh-CN"/>
        </w:rPr>
        <w:t>2.1.</w:t>
      </w:r>
      <w:r w:rsidRPr="00F246E6">
        <w:rPr>
          <w:rFonts w:ascii="Times New Roman" w:eastAsia="Times New Roman" w:hAnsi="Times New Roman" w:cs="Times New Roman"/>
          <w:lang w:eastAsia="zh-CN"/>
        </w:rPr>
        <w:t xml:space="preserve"> Wykonawca jest związany ofertą od dnia upływu terminu składania ofert, przy czym pierwszym dniem terminu </w:t>
      </w:r>
      <w:r w:rsidRPr="00F246E6">
        <w:rPr>
          <w:rFonts w:ascii="Times New Roman" w:eastAsia="Times New Roman" w:hAnsi="Times New Roman" w:cs="Times New Roman"/>
          <w:lang w:eastAsia="pl-PL"/>
        </w:rPr>
        <w:t xml:space="preserve">związania ofertą jest dzień, w którym upływa termin składania ofert, przez okres </w:t>
      </w:r>
      <w:r w:rsidRPr="00F246E6">
        <w:rPr>
          <w:rFonts w:ascii="Times New Roman" w:eastAsia="Calibri" w:hAnsi="Times New Roman" w:cs="Calibri"/>
          <w:b/>
          <w:lang w:eastAsia="pl-PL"/>
        </w:rPr>
        <w:t>30 dni</w:t>
      </w:r>
      <w:r w:rsidRPr="00F246E6">
        <w:rPr>
          <w:rFonts w:ascii="Times New Roman" w:eastAsia="Calibri" w:hAnsi="Times New Roman" w:cs="Calibri"/>
          <w:lang w:eastAsia="pl-PL"/>
        </w:rPr>
        <w:t xml:space="preserve">, tj. do dnia </w:t>
      </w:r>
      <w:r>
        <w:rPr>
          <w:rFonts w:ascii="Times New Roman" w:eastAsia="Calibri" w:hAnsi="Times New Roman" w:cs="Calibri"/>
          <w:lang w:eastAsia="pl-PL"/>
        </w:rPr>
        <w:t xml:space="preserve">   </w:t>
      </w:r>
      <w:r w:rsidR="00BF0364">
        <w:rPr>
          <w:rFonts w:ascii="Times New Roman" w:eastAsia="Calibri" w:hAnsi="Times New Roman" w:cs="Calibri"/>
          <w:b/>
          <w:color w:val="FF0000"/>
          <w:lang w:eastAsia="pl-PL"/>
        </w:rPr>
        <w:t>05.</w:t>
      </w:r>
      <w:r>
        <w:rPr>
          <w:rFonts w:ascii="Times New Roman" w:eastAsia="Calibri" w:hAnsi="Times New Roman" w:cs="Calibri"/>
          <w:b/>
          <w:color w:val="FF0000"/>
          <w:lang w:eastAsia="pl-PL"/>
        </w:rPr>
        <w:t>0</w:t>
      </w:r>
      <w:r w:rsidR="00BF0364">
        <w:rPr>
          <w:rFonts w:ascii="Times New Roman" w:eastAsia="Calibri" w:hAnsi="Times New Roman" w:cs="Calibri"/>
          <w:b/>
          <w:color w:val="FF0000"/>
          <w:lang w:eastAsia="pl-PL"/>
        </w:rPr>
        <w:t>4</w:t>
      </w:r>
      <w:r w:rsidRPr="00F246E6">
        <w:rPr>
          <w:rFonts w:ascii="Times New Roman" w:eastAsia="Calibri" w:hAnsi="Times New Roman" w:cs="Calibri"/>
          <w:b/>
          <w:color w:val="FF0000"/>
          <w:lang w:eastAsia="pl-PL"/>
        </w:rPr>
        <w:t>.202</w:t>
      </w:r>
      <w:r>
        <w:rPr>
          <w:rFonts w:ascii="Times New Roman" w:eastAsia="Calibri" w:hAnsi="Times New Roman" w:cs="Calibri"/>
          <w:b/>
          <w:color w:val="FF0000"/>
          <w:lang w:eastAsia="pl-PL"/>
        </w:rPr>
        <w:t>4</w:t>
      </w:r>
      <w:r w:rsidRPr="00F246E6">
        <w:rPr>
          <w:rFonts w:ascii="Times New Roman" w:eastAsia="Calibri" w:hAnsi="Times New Roman" w:cs="Calibri"/>
          <w:b/>
          <w:color w:val="FF0000"/>
          <w:lang w:eastAsia="pl-PL"/>
        </w:rPr>
        <w:t xml:space="preserve"> r.</w:t>
      </w:r>
    </w:p>
    <w:p w14:paraId="45AD340B"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b/>
          <w:lang w:eastAsia="pl-PL"/>
        </w:rPr>
        <w:t>2.2.</w:t>
      </w:r>
      <w:r w:rsidRPr="00F246E6">
        <w:rPr>
          <w:rFonts w:ascii="Times New Roman" w:eastAsia="Times New Roman" w:hAnsi="Times New Roman" w:cs="Times New Roman"/>
          <w:lang w:eastAsia="pl-PL"/>
        </w:rPr>
        <w:t xml:space="preserve"> W przypadku gdy wybór najkorzystniejszej oferty nie nastąpi przed upływem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 o którym mowa w pkt 1, Zamawiający przed upływem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 zwróci się jednokrotnie do Wykonawców o wyrażenie zgody na przedłużenie tego terminu o wskazywany przez niego okres, nie dłuższy niż 30 dni.</w:t>
      </w:r>
    </w:p>
    <w:p w14:paraId="20B26BC8"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b/>
          <w:lang w:eastAsia="pl-PL"/>
        </w:rPr>
        <w:t xml:space="preserve">2.3. </w:t>
      </w:r>
      <w:r w:rsidRPr="00F246E6">
        <w:rPr>
          <w:rFonts w:ascii="Times New Roman" w:eastAsia="Times New Roman" w:hAnsi="Times New Roman" w:cs="Times New Roman"/>
          <w:lang w:eastAsia="pl-PL"/>
        </w:rPr>
        <w:t xml:space="preserve">Przedłużenie </w:t>
      </w:r>
      <w:r w:rsidRPr="00F246E6">
        <w:rPr>
          <w:rFonts w:ascii="Times New Roman" w:eastAsia="Times New Roman" w:hAnsi="Times New Roman" w:cs="Times New Roman"/>
          <w:iCs/>
          <w:lang w:eastAsia="pl-PL"/>
        </w:rPr>
        <w:t>terminu</w:t>
      </w:r>
      <w:r w:rsidRPr="00F246E6">
        <w:rPr>
          <w:rFonts w:ascii="Times New Roman" w:eastAsia="Times New Roman" w:hAnsi="Times New Roman" w:cs="Times New Roman"/>
          <w:i/>
          <w:iCs/>
          <w:lang w:eastAsia="pl-PL"/>
        </w:rPr>
        <w:t xml:space="preserve"> </w:t>
      </w:r>
      <w:r w:rsidRPr="00F246E6">
        <w:rPr>
          <w:rFonts w:ascii="Times New Roman" w:eastAsia="Times New Roman" w:hAnsi="Times New Roman" w:cs="Times New Roman"/>
          <w:iCs/>
          <w:lang w:eastAsia="pl-PL"/>
        </w:rPr>
        <w:t>związania</w:t>
      </w:r>
      <w:r w:rsidRPr="00F246E6">
        <w:rPr>
          <w:rFonts w:ascii="Times New Roman" w:eastAsia="Times New Roman" w:hAnsi="Times New Roman" w:cs="Times New Roman"/>
          <w:lang w:eastAsia="pl-PL"/>
        </w:rPr>
        <w:t xml:space="preserve"> ofertą, o którym mowa w ust. 2.2, wymaga złożenia przez Wykonawcę pisemnego oświadczenia o wyrażeniu zgody na przedłużenie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w:t>
      </w:r>
    </w:p>
    <w:p w14:paraId="77DD8CB4"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b/>
          <w:lang w:eastAsia="pl-PL"/>
        </w:rPr>
        <w:t xml:space="preserve">2.4. </w:t>
      </w:r>
      <w:r w:rsidRPr="00F246E6">
        <w:rPr>
          <w:rFonts w:ascii="Times New Roman" w:eastAsia="Times New Roman" w:hAnsi="Times New Roman" w:cs="Times New Roman"/>
          <w:lang w:eastAsia="pl-PL"/>
        </w:rPr>
        <w:t xml:space="preserve">W przypadku gdy Zamawiający żąda wniesienia wadium, przedłużenie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 o którym mowa w ust. 2, następuje wraz z przedłużeniem okresu ważności wadium albo, jeżeli nie jest to możliwe, z wniesieniem nowego wadium na przedłużony okres związania ofertą.</w:t>
      </w:r>
    </w:p>
    <w:p w14:paraId="5950CB5F"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p>
    <w:p w14:paraId="5050C084" w14:textId="77777777" w:rsidR="00F246E6" w:rsidRPr="00F246E6" w:rsidRDefault="00F246E6" w:rsidP="00F246E6">
      <w:pPr>
        <w:suppressAutoHyphens/>
        <w:spacing w:after="0" w:line="240" w:lineRule="auto"/>
        <w:rPr>
          <w:rFonts w:ascii="Times New Roman" w:eastAsia="Times New Roman" w:hAnsi="Times New Roman" w:cs="Times New Roman"/>
          <w:u w:val="single"/>
          <w:lang w:eastAsia="pl-PL"/>
        </w:rPr>
      </w:pPr>
      <w:r w:rsidRPr="00F246E6">
        <w:rPr>
          <w:rFonts w:ascii="Times New Roman" w:eastAsia="Times New Roman" w:hAnsi="Times New Roman" w:cs="Times New Roman"/>
          <w:b/>
          <w:u w:val="single"/>
          <w:lang w:eastAsia="pl-PL"/>
        </w:rPr>
        <w:t>3. WADIUM</w:t>
      </w:r>
      <w:r w:rsidRPr="00F246E6">
        <w:rPr>
          <w:rFonts w:ascii="Times New Roman" w:eastAsia="Times New Roman" w:hAnsi="Times New Roman" w:cs="Times New Roman"/>
          <w:u w:val="single"/>
          <w:lang w:eastAsia="pl-PL"/>
        </w:rPr>
        <w:t>.</w:t>
      </w:r>
    </w:p>
    <w:p w14:paraId="44F670A1" w14:textId="77777777" w:rsidR="00F246E6" w:rsidRPr="00F246E6" w:rsidRDefault="00F246E6" w:rsidP="00F246E6">
      <w:pPr>
        <w:tabs>
          <w:tab w:val="left" w:pos="1260"/>
          <w:tab w:val="left" w:pos="5400"/>
        </w:tabs>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b/>
        </w:rPr>
        <w:t>3.1.</w:t>
      </w:r>
      <w:r w:rsidRPr="00F246E6">
        <w:rPr>
          <w:rFonts w:ascii="Times New Roman" w:eastAsia="Calibri" w:hAnsi="Times New Roman" w:cs="Times New Roman"/>
        </w:rPr>
        <w:t xml:space="preserve"> Przystępując do przetargu Wykonawca jest zobowiązany wnieść wadium w wysokości:</w:t>
      </w:r>
    </w:p>
    <w:p w14:paraId="3D4BA0D0" w14:textId="77777777" w:rsidR="00F246E6" w:rsidRPr="00F246E6" w:rsidRDefault="00F246E6" w:rsidP="00F246E6">
      <w:pPr>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rPr>
        <w:t>Wysokość wadium dla poszczególnych części zamówienia:</w:t>
      </w:r>
    </w:p>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2006"/>
      </w:tblGrid>
      <w:tr w:rsidR="00F246E6" w:rsidRPr="00F246E6" w14:paraId="44F6E7FF" w14:textId="77777777" w:rsidTr="00A3663F">
        <w:trPr>
          <w:trHeight w:val="264"/>
        </w:trPr>
        <w:tc>
          <w:tcPr>
            <w:tcW w:w="788" w:type="dxa"/>
            <w:shd w:val="clear" w:color="auto" w:fill="auto"/>
          </w:tcPr>
          <w:p w14:paraId="21B836D0"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w:t>
            </w:r>
          </w:p>
        </w:tc>
        <w:tc>
          <w:tcPr>
            <w:tcW w:w="2006" w:type="dxa"/>
            <w:shd w:val="clear" w:color="auto" w:fill="auto"/>
            <w:vAlign w:val="center"/>
          </w:tcPr>
          <w:p w14:paraId="331B9A30"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1 200,00 zł </w:t>
            </w:r>
          </w:p>
        </w:tc>
      </w:tr>
      <w:tr w:rsidR="00F246E6" w:rsidRPr="00F246E6" w14:paraId="11BBAC68" w14:textId="77777777" w:rsidTr="00A3663F">
        <w:trPr>
          <w:trHeight w:val="264"/>
        </w:trPr>
        <w:tc>
          <w:tcPr>
            <w:tcW w:w="788" w:type="dxa"/>
            <w:shd w:val="clear" w:color="auto" w:fill="auto"/>
          </w:tcPr>
          <w:p w14:paraId="4F2F0331"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P2</w:t>
            </w:r>
          </w:p>
        </w:tc>
        <w:tc>
          <w:tcPr>
            <w:tcW w:w="2006" w:type="dxa"/>
            <w:shd w:val="clear" w:color="auto" w:fill="auto"/>
            <w:vAlign w:val="center"/>
          </w:tcPr>
          <w:p w14:paraId="599A5BAC"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700,00 zł </w:t>
            </w:r>
          </w:p>
        </w:tc>
      </w:tr>
      <w:tr w:rsidR="00F246E6" w:rsidRPr="00F246E6" w14:paraId="34994850" w14:textId="77777777" w:rsidTr="00A3663F">
        <w:trPr>
          <w:trHeight w:val="264"/>
        </w:trPr>
        <w:tc>
          <w:tcPr>
            <w:tcW w:w="788" w:type="dxa"/>
            <w:shd w:val="clear" w:color="auto" w:fill="auto"/>
          </w:tcPr>
          <w:p w14:paraId="67D1B9DE"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P3</w:t>
            </w:r>
          </w:p>
        </w:tc>
        <w:tc>
          <w:tcPr>
            <w:tcW w:w="2006" w:type="dxa"/>
            <w:shd w:val="clear" w:color="auto" w:fill="auto"/>
            <w:vAlign w:val="center"/>
          </w:tcPr>
          <w:p w14:paraId="73D45A4E"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1 300,00 zł </w:t>
            </w:r>
          </w:p>
        </w:tc>
      </w:tr>
      <w:tr w:rsidR="00F246E6" w:rsidRPr="00F246E6" w14:paraId="4DD6BB38" w14:textId="77777777" w:rsidTr="00A3663F">
        <w:trPr>
          <w:trHeight w:val="264"/>
        </w:trPr>
        <w:tc>
          <w:tcPr>
            <w:tcW w:w="788" w:type="dxa"/>
            <w:shd w:val="clear" w:color="auto" w:fill="auto"/>
          </w:tcPr>
          <w:p w14:paraId="77780724"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P4</w:t>
            </w:r>
          </w:p>
        </w:tc>
        <w:tc>
          <w:tcPr>
            <w:tcW w:w="2006" w:type="dxa"/>
            <w:shd w:val="clear" w:color="auto" w:fill="auto"/>
            <w:vAlign w:val="center"/>
          </w:tcPr>
          <w:p w14:paraId="52B6E75D"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600,00 zł </w:t>
            </w:r>
          </w:p>
        </w:tc>
      </w:tr>
      <w:tr w:rsidR="00F246E6" w:rsidRPr="00F246E6" w14:paraId="1A975492" w14:textId="77777777" w:rsidTr="00A3663F">
        <w:trPr>
          <w:trHeight w:val="264"/>
        </w:trPr>
        <w:tc>
          <w:tcPr>
            <w:tcW w:w="788" w:type="dxa"/>
            <w:shd w:val="clear" w:color="auto" w:fill="auto"/>
          </w:tcPr>
          <w:p w14:paraId="41D9246B"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P5</w:t>
            </w:r>
          </w:p>
        </w:tc>
        <w:tc>
          <w:tcPr>
            <w:tcW w:w="2006" w:type="dxa"/>
            <w:shd w:val="clear" w:color="auto" w:fill="auto"/>
            <w:vAlign w:val="center"/>
          </w:tcPr>
          <w:p w14:paraId="4256E4E1"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550,00 zł </w:t>
            </w:r>
          </w:p>
        </w:tc>
      </w:tr>
      <w:tr w:rsidR="00F246E6" w:rsidRPr="00F246E6" w14:paraId="5ECEB976" w14:textId="77777777" w:rsidTr="00A3663F">
        <w:trPr>
          <w:trHeight w:val="264"/>
        </w:trPr>
        <w:tc>
          <w:tcPr>
            <w:tcW w:w="788" w:type="dxa"/>
            <w:shd w:val="clear" w:color="auto" w:fill="auto"/>
          </w:tcPr>
          <w:p w14:paraId="3A942DCC"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lastRenderedPageBreak/>
              <w:t>P6</w:t>
            </w:r>
          </w:p>
        </w:tc>
        <w:tc>
          <w:tcPr>
            <w:tcW w:w="2006" w:type="dxa"/>
            <w:shd w:val="clear" w:color="auto" w:fill="auto"/>
            <w:vAlign w:val="center"/>
          </w:tcPr>
          <w:p w14:paraId="61ADACE5"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280,00 zł </w:t>
            </w:r>
          </w:p>
        </w:tc>
      </w:tr>
      <w:tr w:rsidR="00F246E6" w:rsidRPr="00F246E6" w14:paraId="59A1D0A3" w14:textId="77777777" w:rsidTr="00A3663F">
        <w:trPr>
          <w:trHeight w:val="264"/>
        </w:trPr>
        <w:tc>
          <w:tcPr>
            <w:tcW w:w="788" w:type="dxa"/>
            <w:shd w:val="clear" w:color="auto" w:fill="auto"/>
          </w:tcPr>
          <w:p w14:paraId="3BADCFC4"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P7</w:t>
            </w:r>
          </w:p>
        </w:tc>
        <w:tc>
          <w:tcPr>
            <w:tcW w:w="2006" w:type="dxa"/>
            <w:shd w:val="clear" w:color="auto" w:fill="auto"/>
            <w:vAlign w:val="center"/>
          </w:tcPr>
          <w:p w14:paraId="16085B43"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400,00 zł </w:t>
            </w:r>
          </w:p>
        </w:tc>
      </w:tr>
      <w:tr w:rsidR="00F246E6" w:rsidRPr="00F246E6" w14:paraId="42D07E06" w14:textId="77777777" w:rsidTr="00A3663F">
        <w:trPr>
          <w:trHeight w:val="264"/>
        </w:trPr>
        <w:tc>
          <w:tcPr>
            <w:tcW w:w="788" w:type="dxa"/>
            <w:shd w:val="clear" w:color="auto" w:fill="auto"/>
          </w:tcPr>
          <w:p w14:paraId="2FCDD901"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P8</w:t>
            </w:r>
          </w:p>
        </w:tc>
        <w:tc>
          <w:tcPr>
            <w:tcW w:w="2006" w:type="dxa"/>
            <w:shd w:val="clear" w:color="auto" w:fill="auto"/>
            <w:vAlign w:val="center"/>
          </w:tcPr>
          <w:p w14:paraId="070AC266"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350,00 zł </w:t>
            </w:r>
          </w:p>
        </w:tc>
      </w:tr>
      <w:tr w:rsidR="00F246E6" w:rsidRPr="00F246E6" w14:paraId="5CC12088" w14:textId="77777777" w:rsidTr="00A3663F">
        <w:trPr>
          <w:trHeight w:val="264"/>
        </w:trPr>
        <w:tc>
          <w:tcPr>
            <w:tcW w:w="788" w:type="dxa"/>
            <w:shd w:val="clear" w:color="auto" w:fill="auto"/>
          </w:tcPr>
          <w:p w14:paraId="537F8425"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P9</w:t>
            </w:r>
          </w:p>
        </w:tc>
        <w:tc>
          <w:tcPr>
            <w:tcW w:w="2006" w:type="dxa"/>
            <w:shd w:val="clear" w:color="auto" w:fill="auto"/>
            <w:vAlign w:val="center"/>
          </w:tcPr>
          <w:p w14:paraId="5DFD62B8"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200,00 zł </w:t>
            </w:r>
          </w:p>
        </w:tc>
      </w:tr>
      <w:tr w:rsidR="00F246E6" w:rsidRPr="00F246E6" w14:paraId="1B402B20" w14:textId="77777777" w:rsidTr="00A3663F">
        <w:trPr>
          <w:trHeight w:val="264"/>
        </w:trPr>
        <w:tc>
          <w:tcPr>
            <w:tcW w:w="788" w:type="dxa"/>
            <w:shd w:val="clear" w:color="auto" w:fill="auto"/>
          </w:tcPr>
          <w:p w14:paraId="7809ECA0"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P10</w:t>
            </w:r>
          </w:p>
        </w:tc>
        <w:tc>
          <w:tcPr>
            <w:tcW w:w="2006" w:type="dxa"/>
            <w:shd w:val="clear" w:color="auto" w:fill="auto"/>
            <w:vAlign w:val="center"/>
          </w:tcPr>
          <w:p w14:paraId="2FC7B38E"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200,00 zł </w:t>
            </w:r>
          </w:p>
        </w:tc>
      </w:tr>
      <w:tr w:rsidR="00F246E6" w:rsidRPr="00F246E6" w14:paraId="62957507" w14:textId="77777777" w:rsidTr="00A3663F">
        <w:trPr>
          <w:trHeight w:val="264"/>
        </w:trPr>
        <w:tc>
          <w:tcPr>
            <w:tcW w:w="788" w:type="dxa"/>
            <w:shd w:val="clear" w:color="auto" w:fill="auto"/>
          </w:tcPr>
          <w:p w14:paraId="07C32A9E"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P11</w:t>
            </w:r>
          </w:p>
        </w:tc>
        <w:tc>
          <w:tcPr>
            <w:tcW w:w="2006" w:type="dxa"/>
            <w:shd w:val="clear" w:color="auto" w:fill="auto"/>
            <w:vAlign w:val="center"/>
          </w:tcPr>
          <w:p w14:paraId="6546A785"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200,00 zł </w:t>
            </w:r>
          </w:p>
        </w:tc>
      </w:tr>
      <w:tr w:rsidR="00F246E6" w:rsidRPr="00F246E6" w14:paraId="217B9074" w14:textId="77777777" w:rsidTr="00A3663F">
        <w:trPr>
          <w:trHeight w:val="264"/>
        </w:trPr>
        <w:tc>
          <w:tcPr>
            <w:tcW w:w="788" w:type="dxa"/>
            <w:shd w:val="clear" w:color="auto" w:fill="auto"/>
          </w:tcPr>
          <w:p w14:paraId="1AB773F9"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P12</w:t>
            </w:r>
          </w:p>
        </w:tc>
        <w:tc>
          <w:tcPr>
            <w:tcW w:w="2006" w:type="dxa"/>
            <w:shd w:val="clear" w:color="auto" w:fill="auto"/>
            <w:vAlign w:val="center"/>
          </w:tcPr>
          <w:p w14:paraId="0AE8D68D"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350,00 zł </w:t>
            </w:r>
          </w:p>
        </w:tc>
      </w:tr>
      <w:tr w:rsidR="00F246E6" w:rsidRPr="00F246E6" w14:paraId="72CA8B03" w14:textId="77777777" w:rsidTr="00A3663F">
        <w:trPr>
          <w:trHeight w:val="264"/>
        </w:trPr>
        <w:tc>
          <w:tcPr>
            <w:tcW w:w="788" w:type="dxa"/>
            <w:shd w:val="clear" w:color="auto" w:fill="auto"/>
          </w:tcPr>
          <w:p w14:paraId="1C617295"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P13</w:t>
            </w:r>
          </w:p>
        </w:tc>
        <w:tc>
          <w:tcPr>
            <w:tcW w:w="2006" w:type="dxa"/>
            <w:shd w:val="clear" w:color="auto" w:fill="auto"/>
            <w:vAlign w:val="center"/>
          </w:tcPr>
          <w:p w14:paraId="617579B2"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300,00 zł </w:t>
            </w:r>
          </w:p>
        </w:tc>
      </w:tr>
      <w:tr w:rsidR="00F246E6" w:rsidRPr="00F246E6" w14:paraId="46A926F7" w14:textId="77777777" w:rsidTr="00A3663F">
        <w:trPr>
          <w:trHeight w:val="264"/>
        </w:trPr>
        <w:tc>
          <w:tcPr>
            <w:tcW w:w="788" w:type="dxa"/>
            <w:shd w:val="clear" w:color="auto" w:fill="auto"/>
          </w:tcPr>
          <w:p w14:paraId="5F43DAC3"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P14</w:t>
            </w:r>
          </w:p>
        </w:tc>
        <w:tc>
          <w:tcPr>
            <w:tcW w:w="2006" w:type="dxa"/>
            <w:shd w:val="clear" w:color="auto" w:fill="auto"/>
            <w:vAlign w:val="center"/>
          </w:tcPr>
          <w:p w14:paraId="492C619A"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700,00 zł </w:t>
            </w:r>
          </w:p>
        </w:tc>
      </w:tr>
      <w:tr w:rsidR="00F246E6" w:rsidRPr="00F246E6" w14:paraId="685F1F2F" w14:textId="77777777" w:rsidTr="00A3663F">
        <w:trPr>
          <w:trHeight w:val="264"/>
        </w:trPr>
        <w:tc>
          <w:tcPr>
            <w:tcW w:w="788" w:type="dxa"/>
            <w:shd w:val="clear" w:color="auto" w:fill="auto"/>
          </w:tcPr>
          <w:p w14:paraId="62489949"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P15</w:t>
            </w:r>
          </w:p>
        </w:tc>
        <w:tc>
          <w:tcPr>
            <w:tcW w:w="2006" w:type="dxa"/>
            <w:shd w:val="clear" w:color="auto" w:fill="auto"/>
            <w:vAlign w:val="center"/>
          </w:tcPr>
          <w:p w14:paraId="162D7145"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150,00 zł </w:t>
            </w:r>
          </w:p>
        </w:tc>
      </w:tr>
      <w:tr w:rsidR="00F246E6" w:rsidRPr="00F246E6" w14:paraId="66663DFF" w14:textId="77777777" w:rsidTr="00A3663F">
        <w:trPr>
          <w:trHeight w:val="264"/>
        </w:trPr>
        <w:tc>
          <w:tcPr>
            <w:tcW w:w="788" w:type="dxa"/>
            <w:shd w:val="clear" w:color="auto" w:fill="auto"/>
          </w:tcPr>
          <w:p w14:paraId="243C33FB"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P16</w:t>
            </w:r>
          </w:p>
        </w:tc>
        <w:tc>
          <w:tcPr>
            <w:tcW w:w="2006" w:type="dxa"/>
            <w:shd w:val="clear" w:color="auto" w:fill="auto"/>
            <w:vAlign w:val="center"/>
          </w:tcPr>
          <w:p w14:paraId="34A2D8DC"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300,00 zł </w:t>
            </w:r>
          </w:p>
        </w:tc>
      </w:tr>
      <w:tr w:rsidR="00F246E6" w:rsidRPr="00F246E6" w14:paraId="29B8D493" w14:textId="77777777" w:rsidTr="00A3663F">
        <w:trPr>
          <w:trHeight w:val="264"/>
        </w:trPr>
        <w:tc>
          <w:tcPr>
            <w:tcW w:w="788" w:type="dxa"/>
            <w:shd w:val="clear" w:color="auto" w:fill="auto"/>
          </w:tcPr>
          <w:p w14:paraId="7B6543D0"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P17</w:t>
            </w:r>
          </w:p>
        </w:tc>
        <w:tc>
          <w:tcPr>
            <w:tcW w:w="2006" w:type="dxa"/>
            <w:shd w:val="clear" w:color="auto" w:fill="auto"/>
            <w:vAlign w:val="center"/>
          </w:tcPr>
          <w:p w14:paraId="76E77D24"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150,00 zł </w:t>
            </w:r>
          </w:p>
        </w:tc>
      </w:tr>
      <w:tr w:rsidR="00F246E6" w:rsidRPr="00F246E6" w14:paraId="709A3DED" w14:textId="77777777" w:rsidTr="00A3663F">
        <w:trPr>
          <w:trHeight w:val="264"/>
        </w:trPr>
        <w:tc>
          <w:tcPr>
            <w:tcW w:w="788" w:type="dxa"/>
            <w:shd w:val="clear" w:color="auto" w:fill="auto"/>
          </w:tcPr>
          <w:p w14:paraId="32BFE70A"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P18</w:t>
            </w:r>
          </w:p>
        </w:tc>
        <w:tc>
          <w:tcPr>
            <w:tcW w:w="2006" w:type="dxa"/>
            <w:shd w:val="clear" w:color="auto" w:fill="auto"/>
            <w:vAlign w:val="center"/>
          </w:tcPr>
          <w:p w14:paraId="070F4A18"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color w:val="000000"/>
                <w:kern w:val="2"/>
                <w:lang w:eastAsia="ar-SA"/>
              </w:rPr>
              <w:t>brak wadium</w:t>
            </w:r>
          </w:p>
        </w:tc>
      </w:tr>
    </w:tbl>
    <w:p w14:paraId="4947B3DE" w14:textId="77777777" w:rsidR="00F246E6" w:rsidRDefault="00F246E6" w:rsidP="00F246E6">
      <w:pPr>
        <w:suppressAutoHyphens/>
        <w:spacing w:after="0" w:line="240" w:lineRule="auto"/>
        <w:jc w:val="both"/>
        <w:rPr>
          <w:rFonts w:ascii="Times New Roman" w:eastAsia="Calibri" w:hAnsi="Times New Roman" w:cs="Times New Roman"/>
          <w:b/>
        </w:rPr>
      </w:pPr>
    </w:p>
    <w:p w14:paraId="186179D2" w14:textId="7BA37836" w:rsidR="00F246E6" w:rsidRPr="00F246E6" w:rsidRDefault="00F246E6" w:rsidP="00F246E6">
      <w:pPr>
        <w:suppressAutoHyphens/>
        <w:spacing w:after="0" w:line="240" w:lineRule="auto"/>
        <w:jc w:val="both"/>
        <w:rPr>
          <w:rFonts w:ascii="Times New Roman" w:eastAsia="Calibri" w:hAnsi="Times New Roman" w:cs="Times New Roman"/>
          <w:b/>
        </w:rPr>
      </w:pPr>
      <w:r w:rsidRPr="00F246E6">
        <w:rPr>
          <w:rFonts w:ascii="Times New Roman" w:eastAsia="Calibri" w:hAnsi="Times New Roman" w:cs="Times New Roman"/>
          <w:b/>
        </w:rPr>
        <w:t>3.2</w:t>
      </w:r>
      <w:r w:rsidRPr="00F246E6">
        <w:rPr>
          <w:rFonts w:ascii="Times New Roman" w:eastAsia="Calibri" w:hAnsi="Times New Roman" w:cs="Times New Roman"/>
        </w:rPr>
        <w:t xml:space="preserve"> Wykonawca jest zobowiązany wnieść wadium przed upływem terminu składania ofert i utrzymać nieprzerwanie do dnia upływu terminu związania ofertą, z wyjątkiem przypadków, o których mowa w art. 98 ust.1 pkt. 2 i 3 oraz ust. 2. W przypadku składania oferty na kilka pakietów wysokość wadium sumuje się.</w:t>
      </w:r>
    </w:p>
    <w:p w14:paraId="6E8B245C" w14:textId="77777777" w:rsidR="00F246E6" w:rsidRPr="00F246E6" w:rsidRDefault="00F246E6" w:rsidP="00F246E6">
      <w:pPr>
        <w:tabs>
          <w:tab w:val="left" w:pos="113"/>
        </w:tabs>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b/>
        </w:rPr>
        <w:t>3.3.</w:t>
      </w:r>
      <w:r w:rsidRPr="00F246E6">
        <w:rPr>
          <w:rFonts w:ascii="Times New Roman" w:eastAsia="Calibri" w:hAnsi="Times New Roman" w:cs="Times New Roman"/>
        </w:rPr>
        <w:t>W zależności od woli Wykonawcy wadium może być wnoszone w jednej lub kilku następujących formach:</w:t>
      </w:r>
    </w:p>
    <w:p w14:paraId="6AFECAAA" w14:textId="77777777" w:rsidR="00F246E6" w:rsidRPr="00F246E6" w:rsidRDefault="00F246E6" w:rsidP="00F246E6">
      <w:pPr>
        <w:tabs>
          <w:tab w:val="left" w:pos="113"/>
        </w:tabs>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rPr>
        <w:t xml:space="preserve">a/ pieniądzu -  na następujący rachunek bankowy Zamawiającego: </w:t>
      </w:r>
    </w:p>
    <w:p w14:paraId="4BB1D5AA" w14:textId="77777777" w:rsidR="00F246E6" w:rsidRPr="00F246E6" w:rsidRDefault="00F246E6" w:rsidP="00F246E6">
      <w:pPr>
        <w:tabs>
          <w:tab w:val="left" w:pos="113"/>
        </w:tabs>
        <w:suppressAutoHyphens/>
        <w:spacing w:after="0" w:line="240" w:lineRule="auto"/>
        <w:jc w:val="center"/>
        <w:rPr>
          <w:rFonts w:ascii="Times New Roman" w:eastAsia="Calibri" w:hAnsi="Times New Roman" w:cs="Times New Roman"/>
        </w:rPr>
      </w:pPr>
      <w:r w:rsidRPr="00F246E6">
        <w:rPr>
          <w:rFonts w:ascii="Times New Roman" w:eastAsia="Calibri" w:hAnsi="Times New Roman" w:cs="Times New Roman"/>
        </w:rPr>
        <w:t>55 1020 1853 0000 9702 0094 4959</w:t>
      </w:r>
    </w:p>
    <w:p w14:paraId="005EC8FB" w14:textId="28650F8B" w:rsidR="00F246E6" w:rsidRPr="00F246E6" w:rsidRDefault="00F246E6" w:rsidP="00F246E6">
      <w:pPr>
        <w:tabs>
          <w:tab w:val="left" w:pos="113"/>
        </w:tabs>
        <w:suppressAutoHyphens/>
        <w:spacing w:after="0" w:line="240" w:lineRule="auto"/>
        <w:jc w:val="center"/>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z dopiskiem: „Wadium - postępowanie 1-TP-2</w:t>
      </w:r>
      <w:r>
        <w:rPr>
          <w:rFonts w:ascii="Times New Roman" w:eastAsia="Times New Roman" w:hAnsi="Times New Roman" w:cs="Times New Roman"/>
          <w:lang w:eastAsia="zh-CN"/>
        </w:rPr>
        <w:t>4</w:t>
      </w:r>
      <w:r w:rsidRPr="00F246E6">
        <w:rPr>
          <w:rFonts w:ascii="Times New Roman" w:eastAsia="Times New Roman" w:hAnsi="Times New Roman" w:cs="Times New Roman"/>
          <w:lang w:eastAsia="zh-CN"/>
        </w:rPr>
        <w:t>”</w:t>
      </w:r>
    </w:p>
    <w:p w14:paraId="4F510014" w14:textId="77777777" w:rsidR="00F246E6" w:rsidRPr="00F246E6" w:rsidRDefault="00F246E6" w:rsidP="00F246E6">
      <w:pPr>
        <w:tabs>
          <w:tab w:val="left" w:pos="113"/>
          <w:tab w:val="left" w:pos="284"/>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b/</w:t>
      </w:r>
      <w:r w:rsidRPr="00F246E6">
        <w:rPr>
          <w:rFonts w:ascii="Times New Roman" w:eastAsia="Times New Roman" w:hAnsi="Times New Roman" w:cs="Times New Roman"/>
          <w:lang w:eastAsia="zh-CN"/>
        </w:rPr>
        <w:tab/>
        <w:t>gwarancjach bankowych,</w:t>
      </w:r>
    </w:p>
    <w:p w14:paraId="717CD043" w14:textId="77777777" w:rsidR="00F246E6" w:rsidRPr="00F246E6" w:rsidRDefault="00F246E6" w:rsidP="00F246E6">
      <w:pPr>
        <w:tabs>
          <w:tab w:val="left" w:pos="113"/>
          <w:tab w:val="left" w:pos="284"/>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c/ gwarancjach ubezpieczeniowych,</w:t>
      </w:r>
    </w:p>
    <w:p w14:paraId="5C4E9020" w14:textId="77777777" w:rsidR="00F246E6" w:rsidRPr="00F246E6" w:rsidRDefault="00F246E6" w:rsidP="00F246E6">
      <w:pPr>
        <w:tabs>
          <w:tab w:val="left" w:pos="113"/>
          <w:tab w:val="left" w:pos="284"/>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d/ poręczeniach udzielanych przez podmioty, o których mowa w art. 6b ust. 5 pkt.2  ustawy z dnia 9 listopada 2000 r. o utworzeniu Polskiej Agencji Rozwoju Przedsiębiorczości (j.t. Dz.U.2020.299).</w:t>
      </w:r>
    </w:p>
    <w:p w14:paraId="4CFC0A25"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t>3.4.</w:t>
      </w:r>
      <w:r w:rsidRPr="00F246E6">
        <w:rPr>
          <w:rFonts w:ascii="Times New Roman" w:eastAsia="Times New Roman" w:hAnsi="Times New Roman" w:cs="Times New Roman"/>
          <w:lang w:eastAsia="zh-CN"/>
        </w:rPr>
        <w:t xml:space="preserve"> Wadium wnoszone w pieniądzu będzie skuteczne z chwilą uznania środków pieniężnych na rachunku bankowym Zamawiającego wskazanym powyżej, przed upływem terminu składania ofert. </w:t>
      </w:r>
    </w:p>
    <w:p w14:paraId="7C1E0434"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t xml:space="preserve">3.5. </w:t>
      </w:r>
      <w:r w:rsidRPr="00F246E6">
        <w:rPr>
          <w:rFonts w:ascii="Times New Roman" w:eastAsia="Times New Roman" w:hAnsi="Times New Roman" w:cs="Times New Roman"/>
          <w:lang w:eastAsia="zh-CN"/>
        </w:rPr>
        <w:t xml:space="preserve">W przypadku wniesienia wadium w formie poręczenia lub gwarancji powinno być ważne przez okres związania ofertą. Z treści takiego dokumentu wadialnego winno wynikać nieodwołalne, bezwarunkowe, na każde pisemne żądanie zgłoszone przez Zamawiającego w terminie związania ofertą, zobowiązanie gwaranta do wypłaty Zamawiającemu pełnej kwoty wadium w przypadkach określonych w ustawie Pzp. </w:t>
      </w:r>
      <w:r w:rsidRPr="00F246E6">
        <w:rPr>
          <w:rFonts w:ascii="Times New Roman" w:eastAsia="Times New Roman" w:hAnsi="Times New Roman" w:cs="Times New Roman"/>
          <w:u w:val="single"/>
          <w:lang w:eastAsia="zh-CN"/>
        </w:rPr>
        <w:t>Wraz z ofertą Wykonawca musi przesłać oryginał dokumentu wadialnego w postaci elektronicznej, opatrzonej kwalifikowanym podpisem elektronicznym przez Gwaranta (tj. przez wystawcę gwarancji/poręczenia), poprzez skompresowanie go wraz z plikami stanowiącymi ofertę do jednego pliku archiwum (ZIP).</w:t>
      </w:r>
      <w:r w:rsidRPr="00F246E6">
        <w:rPr>
          <w:rFonts w:ascii="Times New Roman" w:eastAsia="Times New Roman" w:hAnsi="Times New Roman" w:cs="Times New Roman"/>
          <w:lang w:eastAsia="zh-CN"/>
        </w:rPr>
        <w:t xml:space="preserve">Wymóg ten nie dotyczy złożenia wadium w formie depeszy wygenerowanej w systemie SWIFT w rozumieniu prawa bankowego. </w:t>
      </w:r>
    </w:p>
    <w:p w14:paraId="26944C22"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t xml:space="preserve">3.6. </w:t>
      </w:r>
      <w:r w:rsidRPr="00F246E6">
        <w:rPr>
          <w:rFonts w:ascii="Times New Roman" w:eastAsia="Times New Roman" w:hAnsi="Times New Roman" w:cs="Times New Roman"/>
          <w:lang w:eastAsia="zh-CN"/>
        </w:rPr>
        <w:t>Zamawiający nie dopuszcza złożenia skanu przedmiotowych dokumentów.</w:t>
      </w:r>
    </w:p>
    <w:p w14:paraId="223976F7"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t xml:space="preserve">3.7. </w:t>
      </w:r>
      <w:r w:rsidRPr="00F246E6">
        <w:rPr>
          <w:rFonts w:ascii="Times New Roman" w:eastAsia="Times New Roman" w:hAnsi="Times New Roman" w:cs="Times New Roman"/>
          <w:lang w:eastAsia="zh-CN"/>
        </w:rPr>
        <w:t>Oferta Wykonawcy, który nie wniesie wadium lub wniesie wadium w sposób nieprawidłowy lub nie utrzyma wadium nieprzerwanie do upływu terminu związania ofertą lub złoży wniosek o zwrot wadium w przypadku o którym mowa w art. 98 ust. 2 pkt 3 ustawy Pzp zostanie odrzucona.</w:t>
      </w:r>
    </w:p>
    <w:p w14:paraId="1195A791" w14:textId="77777777" w:rsidR="00F246E6" w:rsidRPr="00F246E6" w:rsidRDefault="00F246E6" w:rsidP="00F246E6">
      <w:pPr>
        <w:suppressAutoHyphens/>
        <w:spacing w:after="0" w:line="240" w:lineRule="auto"/>
        <w:jc w:val="both"/>
        <w:rPr>
          <w:rFonts w:ascii="Times New Roman" w:eastAsia="Calibri" w:hAnsi="Times New Roman" w:cs="Times New Roman"/>
          <w:b/>
        </w:rPr>
      </w:pPr>
      <w:r w:rsidRPr="00F246E6">
        <w:rPr>
          <w:rFonts w:ascii="Times New Roman" w:eastAsia="Calibri" w:hAnsi="Times New Roman" w:cs="Times New Roman"/>
          <w:b/>
        </w:rPr>
        <w:t xml:space="preserve">3.8. </w:t>
      </w:r>
      <w:r w:rsidRPr="00F246E6">
        <w:rPr>
          <w:rFonts w:ascii="Times New Roman" w:eastAsia="Calibri" w:hAnsi="Times New Roman" w:cs="Times New Roman"/>
        </w:rPr>
        <w:t>Wadium dla Wykonawców wspólnie ubiegających się o udzielenie zamówienia może być wniesione przez jednego z tych Wykonawców, kilku z nich lub wszystkich łącznie.</w:t>
      </w:r>
    </w:p>
    <w:p w14:paraId="354A243E" w14:textId="77777777" w:rsidR="00F246E6" w:rsidRPr="00F246E6" w:rsidRDefault="00F246E6" w:rsidP="00F246E6">
      <w:pPr>
        <w:suppressAutoHyphens/>
        <w:spacing w:after="0" w:line="240" w:lineRule="auto"/>
        <w:jc w:val="both"/>
        <w:rPr>
          <w:rFonts w:ascii="Times New Roman" w:eastAsia="Calibri" w:hAnsi="Times New Roman" w:cs="Times New Roman"/>
          <w:b/>
        </w:rPr>
      </w:pPr>
      <w:r w:rsidRPr="00F246E6">
        <w:rPr>
          <w:rFonts w:ascii="Times New Roman" w:eastAsia="Calibri" w:hAnsi="Times New Roman" w:cs="Times New Roman"/>
          <w:b/>
        </w:rPr>
        <w:t xml:space="preserve">3.9. </w:t>
      </w:r>
      <w:r w:rsidRPr="00F246E6">
        <w:rPr>
          <w:rFonts w:ascii="Times New Roman" w:eastAsia="Calibri" w:hAnsi="Times New Roman" w:cs="Times New Roman"/>
        </w:rPr>
        <w:t>Zasady zwrotu oraz okoliczności zatrzymania wadium określa art. 98 ustawy Pzp.</w:t>
      </w:r>
    </w:p>
    <w:p w14:paraId="785D2BB2" w14:textId="77777777" w:rsidR="00F246E6" w:rsidRPr="00F246E6" w:rsidRDefault="00F246E6" w:rsidP="00F246E6">
      <w:pPr>
        <w:tabs>
          <w:tab w:val="left" w:pos="1260"/>
          <w:tab w:val="left" w:pos="5400"/>
        </w:tabs>
        <w:suppressAutoHyphens/>
        <w:spacing w:after="0" w:line="240" w:lineRule="auto"/>
        <w:rPr>
          <w:rFonts w:ascii="Times New Roman" w:eastAsia="Times New Roman" w:hAnsi="Times New Roman" w:cs="Times New Roman"/>
          <w:b/>
          <w:highlight w:val="green"/>
          <w:u w:val="single"/>
          <w:lang w:eastAsia="zh-CN"/>
        </w:rPr>
      </w:pPr>
    </w:p>
    <w:p w14:paraId="29624F51" w14:textId="77777777" w:rsidR="00F246E6" w:rsidRPr="00F246E6" w:rsidRDefault="00F246E6" w:rsidP="00F246E6">
      <w:pPr>
        <w:tabs>
          <w:tab w:val="left" w:pos="1260"/>
          <w:tab w:val="left" w:pos="5400"/>
        </w:tabs>
        <w:suppressAutoHyphens/>
        <w:spacing w:after="0" w:line="240" w:lineRule="auto"/>
        <w:rPr>
          <w:rFonts w:ascii="Times New Roman" w:eastAsia="Times New Roman" w:hAnsi="Times New Roman" w:cs="Times New Roman"/>
          <w:lang w:eastAsia="zh-CN"/>
        </w:rPr>
      </w:pPr>
      <w:r w:rsidRPr="00F246E6">
        <w:rPr>
          <w:rFonts w:ascii="Times New Roman" w:eastAsia="Times New Roman" w:hAnsi="Times New Roman" w:cs="Times New Roman"/>
          <w:b/>
          <w:u w:val="single"/>
          <w:lang w:eastAsia="zh-CN"/>
        </w:rPr>
        <w:t>4. ZEBRANIE WYKONAWCÓW.</w:t>
      </w:r>
    </w:p>
    <w:p w14:paraId="3B898F72"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F246E6">
        <w:rPr>
          <w:rFonts w:ascii="Times New Roman" w:eastAsia="Times New Roman" w:hAnsi="Times New Roman" w:cs="Times New Roman"/>
          <w:lang w:eastAsia="zh-CN"/>
        </w:rPr>
        <w:t>Zamawiający nie przewiduje zebrania Wykonawców, o którym mowa w art. 136 ustawy Pzp.</w:t>
      </w:r>
    </w:p>
    <w:p w14:paraId="2750EB06" w14:textId="77777777" w:rsidR="00F246E6" w:rsidRPr="00F246E6" w:rsidRDefault="00F246E6" w:rsidP="00F246E6">
      <w:pPr>
        <w:tabs>
          <w:tab w:val="left" w:pos="1260"/>
          <w:tab w:val="left" w:pos="5400"/>
        </w:tabs>
        <w:suppressAutoHyphens/>
        <w:spacing w:after="0" w:line="120" w:lineRule="auto"/>
        <w:rPr>
          <w:rFonts w:ascii="Times New Roman" w:eastAsia="Times New Roman" w:hAnsi="Times New Roman" w:cs="Times New Roman"/>
          <w:b/>
          <w:highlight w:val="green"/>
          <w:u w:val="single"/>
          <w:lang w:eastAsia="zh-CN"/>
        </w:rPr>
      </w:pPr>
    </w:p>
    <w:p w14:paraId="6654FA27"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u w:val="single"/>
          <w:lang w:eastAsia="zh-CN"/>
        </w:rPr>
        <w:t xml:space="preserve">5. POSTANOWIENIA DOTYCZĄCE AUKCJI ELEKTRONICZNEJ . </w:t>
      </w:r>
    </w:p>
    <w:p w14:paraId="650D941D"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 xml:space="preserve">Nie dotyczy niniejszego postępowania o udzielenie zamówienia publicznego. </w:t>
      </w:r>
    </w:p>
    <w:p w14:paraId="54F81698"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14:paraId="4C879AF0"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F246E6">
        <w:rPr>
          <w:rFonts w:ascii="Times New Roman" w:eastAsia="Times New Roman" w:hAnsi="Times New Roman" w:cs="Times New Roman"/>
          <w:b/>
          <w:u w:val="single"/>
          <w:lang w:eastAsia="zh-CN"/>
        </w:rPr>
        <w:t>6. ZABEZPIECZENIE NALEŻYTEGO WYKONANIA UMOWY.</w:t>
      </w:r>
    </w:p>
    <w:p w14:paraId="094FBB3D" w14:textId="77777777" w:rsidR="00F246E6" w:rsidRPr="00F246E6" w:rsidRDefault="00F246E6" w:rsidP="00F246E6">
      <w:pPr>
        <w:suppressAutoHyphens/>
        <w:spacing w:after="120" w:line="240" w:lineRule="auto"/>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Zamawiający nie wymaga zabezpieczenia należytego wykonania umowy.</w:t>
      </w:r>
    </w:p>
    <w:p w14:paraId="52CEC2AA" w14:textId="77777777" w:rsidR="00F246E6" w:rsidRPr="00F246E6" w:rsidRDefault="00F246E6" w:rsidP="00F246E6">
      <w:pPr>
        <w:tabs>
          <w:tab w:val="left" w:pos="1440"/>
        </w:tabs>
        <w:suppressAutoHyphens/>
        <w:spacing w:after="0" w:line="240" w:lineRule="auto"/>
        <w:jc w:val="both"/>
        <w:rPr>
          <w:rFonts w:ascii="Times New Roman" w:eastAsia="Calibri" w:hAnsi="Times New Roman" w:cs="Times New Roman"/>
          <w:b/>
          <w:u w:val="single"/>
          <w:lang w:eastAsia="pl-PL"/>
        </w:rPr>
      </w:pPr>
      <w:r w:rsidRPr="00F246E6">
        <w:rPr>
          <w:rFonts w:ascii="Times New Roman" w:eastAsia="Calibri" w:hAnsi="Times New Roman" w:cs="Times New Roman"/>
          <w:b/>
          <w:u w:val="single"/>
          <w:lang w:eastAsia="pl-PL"/>
        </w:rPr>
        <w:t>7. INFORMACJA DOTYCZĄCA TERMINU PŁATNOŚCI</w:t>
      </w:r>
    </w:p>
    <w:p w14:paraId="610ED3BD" w14:textId="6614FB27" w:rsidR="00F246E6" w:rsidRDefault="00F246E6" w:rsidP="00F246E6">
      <w:pPr>
        <w:tabs>
          <w:tab w:val="left" w:pos="1440"/>
        </w:tabs>
        <w:suppressAutoHyphens/>
        <w:spacing w:after="0" w:line="240" w:lineRule="auto"/>
        <w:jc w:val="both"/>
        <w:rPr>
          <w:rFonts w:ascii="Times New Roman" w:eastAsia="Calibri" w:hAnsi="Times New Roman" w:cs="Times New Roman"/>
          <w:lang w:eastAsia="pl-PL"/>
        </w:rPr>
      </w:pPr>
      <w:r w:rsidRPr="00F246E6">
        <w:rPr>
          <w:rFonts w:ascii="Times New Roman" w:eastAsia="Calibri" w:hAnsi="Times New Roman" w:cs="Times New Roman"/>
          <w:lang w:eastAsia="pl-PL"/>
        </w:rPr>
        <w:t>Zamawiający wymaga, aby termin płatności wynosił 30 dni.</w:t>
      </w:r>
    </w:p>
    <w:p w14:paraId="4DF4057F" w14:textId="77777777" w:rsidR="00F246E6" w:rsidRPr="00F246E6" w:rsidRDefault="00F246E6" w:rsidP="00F246E6">
      <w:pPr>
        <w:tabs>
          <w:tab w:val="left" w:pos="1440"/>
        </w:tabs>
        <w:suppressAutoHyphens/>
        <w:spacing w:after="0" w:line="240" w:lineRule="auto"/>
        <w:jc w:val="both"/>
        <w:rPr>
          <w:rFonts w:ascii="Times New Roman" w:eastAsia="Calibri"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F246E6" w:rsidRPr="00F246E6" w14:paraId="4191A546" w14:textId="77777777" w:rsidTr="00FD6E35">
        <w:trPr>
          <w:trHeight w:val="135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B0A5" w14:textId="77777777" w:rsidR="00F246E6" w:rsidRPr="00F246E6" w:rsidRDefault="00F246E6" w:rsidP="00F246E6">
            <w:pPr>
              <w:widowControl w:val="0"/>
              <w:tabs>
                <w:tab w:val="left" w:pos="426"/>
              </w:tabs>
              <w:suppressAutoHyphens/>
              <w:spacing w:after="0" w:line="240" w:lineRule="auto"/>
              <w:jc w:val="center"/>
              <w:rPr>
                <w:rFonts w:ascii="Times New Roman" w:eastAsia="Times New Roman" w:hAnsi="Times New Roman" w:cs="Times New Roman"/>
                <w:b/>
                <w:sz w:val="32"/>
                <w:szCs w:val="32"/>
                <w:lang w:eastAsia="pl-PL"/>
              </w:rPr>
            </w:pPr>
            <w:r w:rsidRPr="00F246E6">
              <w:rPr>
                <w:rFonts w:ascii="Times New Roman" w:eastAsia="Times New Roman" w:hAnsi="Times New Roman" w:cs="Times New Roman"/>
                <w:b/>
                <w:sz w:val="32"/>
                <w:szCs w:val="32"/>
                <w:lang w:eastAsia="pl-PL"/>
              </w:rPr>
              <w:lastRenderedPageBreak/>
              <w:t>XII. INFORMACJA NA TEMAT OCHRONY I PRZETWARZANIA DANYCH OSOBOWYCH</w:t>
            </w:r>
          </w:p>
        </w:tc>
      </w:tr>
    </w:tbl>
    <w:p w14:paraId="0B7E4786"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p>
    <w:p w14:paraId="068A9209"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D111925"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a. 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Titz – Kosko w Sopocie Spółka z o.o. z siedzibą w Sopocie, ul. Grunwaldzka 1-3, 81-759 Sopot, wpisana do rejestru przedsiębiorców prowadzonego przez Sąd Rejonowy Gdańsk – Północ w Gdańsku, Wydział VIII Gospodarczy Krajowego Rejestru Sądowego pod numerem KRS 0000684944, nr NIP 585-14-79-028, REGON: 192587795, tel. (58) 555-75-20, tel./fax. (58) 551-14-26.</w:t>
      </w:r>
    </w:p>
    <w:p w14:paraId="63FE6AEB"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b. Administrator wyznaczył Inspektora Ochrony Danych, z którym można się skontaktować pod adresem e-mail: iod@pcrsopot.pl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14:paraId="3258A85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c. 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14:paraId="0E3EEBD3"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d. 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przeprowadzenia postępowania o udzielenie zamówienia publicznego, a następnie podpisania oraz realizacji zawartej z Wykonawcą umowy i wynikających z niej obowiązków.</w:t>
      </w:r>
    </w:p>
    <w:p w14:paraId="1EE9A571"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e. Odbiorcami danych osobowych Wykonawcy lub danych osobowych osób ujawnionych przez Wykonawcę będą: Zamawiający, osoby lub podmioty, którym udostępniona zostanie dokumentacja  postępowania w oparciu o art. 18 i 74 ustawy Prawo zamówień publicznych, podmioty uprawione do sprawdzania lub kontroli działalności Zamawiającego, w tym uczestniczące w postępowaniach przewidzianych w ramach środków ochrony prawnej opisanych w ustawie Prawo zamówień publicznych, a w przypadku zawarcia z Wykonawcą umowy odbiorcami danych będą także podmioty świadczące obsługę prawną Zamawiającego, podmioty świadczące na jego rzecz usługi finansowo-księgowe oraz inne podmioty upoważnione na podstawie przepisów prawa, zwłaszcza uprawione do kontroli działalności Zamawiającego.</w:t>
      </w:r>
    </w:p>
    <w:p w14:paraId="047CA4D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f. 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14:paraId="3CCC75D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g. 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14:paraId="0AD1999E"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h. Dane osobowe Wykonawcy lub dane osobowe osób ujawnione przez Wykonawcę nie będą przetwarzane w sposób zautomatyzowany, w tym również w formie profilowania w rozumieniu art. 22 RODO.</w:t>
      </w:r>
    </w:p>
    <w:p w14:paraId="25FEF414"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i. 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w:t>
      </w:r>
      <w:r w:rsidRPr="00F246E6">
        <w:rPr>
          <w:rFonts w:ascii="Times New Roman" w:eastAsia="Times New Roman" w:hAnsi="Times New Roman" w:cs="Times New Roman"/>
          <w:lang w:eastAsia="pl-PL"/>
        </w:rPr>
        <w:lastRenderedPageBreak/>
        <w:t>podstawie art. 6 ust. 1 pkt b) RODO, wniesienia sprzeciwu wobec przetwarzania w przypadku gdy dane są przetwarzane na podstawie art. 6 ust. 1 pkt f) RODO oraz prawo do usunięcia danych osobowych z zastrzeżeniem art. 17 RODO.</w:t>
      </w:r>
    </w:p>
    <w:p w14:paraId="40E6672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j. Wykonawca lub osoby, których dane osobowe zostały ujawnione przez Wykonawcę mają prawo do wniesienia skargi do organu nadzorczego tj.: Prezesa Urzędu Ochrony Danych Osobowych, gdy uznają, iż przetwarzanie danych osobowych ich dotyczących narusza przepisy RODO.</w:t>
      </w:r>
    </w:p>
    <w:p w14:paraId="62100C5F"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k.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CB7841C"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l. W postępowaniu o udzielenie zamówienia zgłoszenie żądania ograniczenia przetwarzania, o którym mowa w art. 18 ust. 1 rozporządzenia 2016/679, nie ogranicza przetwarzania danych osobowych do czasu zakończenia tego postępowania.</w:t>
      </w:r>
    </w:p>
    <w:p w14:paraId="11B1D4AA"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F246E6" w:rsidRPr="00F246E6" w14:paraId="003814C5" w14:textId="77777777" w:rsidTr="00FD6E35">
        <w:trPr>
          <w:trHeight w:val="135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483C" w14:textId="77777777" w:rsidR="00F246E6" w:rsidRPr="00F246E6" w:rsidRDefault="00F246E6" w:rsidP="00F246E6">
            <w:pPr>
              <w:widowControl w:val="0"/>
              <w:tabs>
                <w:tab w:val="left" w:pos="5400"/>
              </w:tabs>
              <w:suppressAutoHyphens/>
              <w:spacing w:after="0" w:line="240" w:lineRule="auto"/>
              <w:jc w:val="center"/>
              <w:rPr>
                <w:rFonts w:ascii="Times New Roman" w:eastAsia="Times New Roman" w:hAnsi="Times New Roman" w:cs="Times New Roman"/>
                <w:b/>
                <w:sz w:val="32"/>
                <w:shd w:val="clear" w:color="auto" w:fill="FFFF00"/>
                <w:lang w:eastAsia="pl-PL"/>
              </w:rPr>
            </w:pPr>
            <w:r w:rsidRPr="00F246E6">
              <w:rPr>
                <w:rFonts w:ascii="Times New Roman" w:eastAsia="Times New Roman" w:hAnsi="Times New Roman" w:cs="Times New Roman"/>
                <w:b/>
                <w:sz w:val="32"/>
                <w:lang w:eastAsia="pl-PL"/>
              </w:rPr>
              <w:t>XIII. INFORMACJE O ŚRODKACH OCHRONY PRAWNEJ PRZYSŁUGUJĄCYCH WYKONAWCY W TOKU POSTĘPOWANIA O UDZIELENIE ZAMÓWIENIA PUBLICZNEGO</w:t>
            </w:r>
          </w:p>
        </w:tc>
      </w:tr>
    </w:tbl>
    <w:p w14:paraId="02817D7F" w14:textId="77777777" w:rsidR="00F246E6" w:rsidRPr="00F246E6" w:rsidRDefault="00F246E6" w:rsidP="00F246E6">
      <w:pPr>
        <w:suppressAutoHyphens/>
        <w:spacing w:after="0" w:line="240" w:lineRule="auto"/>
        <w:ind w:left="851"/>
        <w:jc w:val="both"/>
        <w:rPr>
          <w:rFonts w:ascii="Times New Roman" w:eastAsia="Times New Roman" w:hAnsi="Times New Roman" w:cs="Times New Roman"/>
          <w:lang w:eastAsia="pl-PL"/>
        </w:rPr>
      </w:pPr>
    </w:p>
    <w:p w14:paraId="3CB81FE5" w14:textId="1209A772" w:rsidR="00F246E6" w:rsidRP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Środki ochrony prawnej przysługują Wykonawcy oraz innemu podmiotowi, jeżeli ma lub miał interes w uzyskaniu zamówienia oraz poniósł lub może ponieść szkodę w wyniku naruszenia przez Zamawiającego przepisów ustawy Pzp.</w:t>
      </w:r>
    </w:p>
    <w:p w14:paraId="4C548015" w14:textId="066D96C3"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6679A30" w14:textId="7F2F0D00"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Odwołanie przysługuje na:</w:t>
      </w:r>
    </w:p>
    <w:p w14:paraId="4D4CC741" w14:textId="4A949E55"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w:t>
      </w:r>
      <w:r w:rsidRPr="00F246E6">
        <w:rPr>
          <w:rFonts w:ascii="Times New Roman" w:eastAsia="Times New Roman" w:hAnsi="Times New Roman" w:cs="Times New Roman"/>
          <w:lang w:eastAsia="pl-PL"/>
        </w:rPr>
        <w:tab/>
        <w:t>niezgodną z przepisami ustawy czynność Zamawiającego, podjętą w postępowaniu o udzielenie zamówienia, w tym na projektowane postanowienie umowy;</w:t>
      </w:r>
    </w:p>
    <w:p w14:paraId="1584E035" w14:textId="77777777"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w:t>
      </w:r>
      <w:r w:rsidRPr="00F246E6">
        <w:rPr>
          <w:rFonts w:ascii="Times New Roman" w:eastAsia="Times New Roman" w:hAnsi="Times New Roman" w:cs="Times New Roman"/>
          <w:lang w:eastAsia="pl-PL"/>
        </w:rPr>
        <w:tab/>
        <w:t>zaniechanie czynności w postępowaniu o udzielenie zamówienia do której Zamawiający był obowiązany na podstawie ustawy;</w:t>
      </w:r>
    </w:p>
    <w:p w14:paraId="7CDB2C47" w14:textId="48600E42"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w:t>
      </w:r>
      <w:r w:rsidRPr="00F246E6">
        <w:rPr>
          <w:rFonts w:ascii="Times New Roman" w:eastAsia="Times New Roman" w:hAnsi="Times New Roman" w:cs="Times New Roman"/>
          <w:lang w:eastAsia="pl-PL"/>
        </w:rPr>
        <w:tab/>
        <w:t>zaniechanie przeprowadzenia postępowania o udzielenie zamówienia, mimo że Zamawiający był do tego obowiązany.</w:t>
      </w:r>
    </w:p>
    <w:p w14:paraId="1C7D2E3A" w14:textId="1A387851"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Odwołanie wnosi się do Prezesa Izby.</w:t>
      </w:r>
    </w:p>
    <w:p w14:paraId="5C01F1C5" w14:textId="2F29E94F"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6C293F5"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Odwołanie wnosi się w terminie 5 dni od dnia przekazania informacji o czynności Zamawiającego stanowiącej podstawę jego wniesienia, jeżeli informacja została przekazana przy użyciu środków komunikacji elektronicznej lub w terminie 10 dni jeżeli informacja została przekazana w inny sposób.</w:t>
      </w:r>
    </w:p>
    <w:p w14:paraId="75A02DE0"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14:paraId="77C98BF4"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05FC1190" w14:textId="0A0B080E"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Jeżeli Zamawiający nie opublikował ogłoszenia o zamiarze zawarcia umowy lub mimo takiego obowiązku nie przesłał wykonawcy zawiadomienia o wyborze najkorzystniejszej oferty, odwołanie wnosi się nie później niż w terminie:</w:t>
      </w:r>
    </w:p>
    <w:p w14:paraId="647A2373" w14:textId="6987ACB3"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15 dni od dnia zamieszczenia w Biuletynie Zamówień Publicznych ogłoszenia o wyniku postępowania;</w:t>
      </w:r>
    </w:p>
    <w:p w14:paraId="37DA4120" w14:textId="0C9C487D"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 miesiąca od dnia zawarcia umowy, jeżeli Zamawiający nie zamieścił w Biuletynie Zamówień Publicznych ogłoszenia o wyniku postępowania.</w:t>
      </w:r>
    </w:p>
    <w:p w14:paraId="6F280468" w14:textId="62958AAC"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2D9D6AED"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6670C380"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53EFB437"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Na orzeczenie Izby oraz postanowienie Prezesa Izby, o którym mowa w art. 519 ust. 1 ustawy Pzp, stronom oraz uczestnikom postępowania odwoławczego przysługuje skarga do sądu.</w:t>
      </w:r>
    </w:p>
    <w:p w14:paraId="51FD410B"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 postępowaniu toczącym się wskutek wniesienia skargi stosuje się odpowiednio przepisy ustawy z dnia 17.11.1964 r. - Kodeks postępowania cywilnego o apelacji, jeżeli przepisy niniejszego rozdziału nie stanowią inaczej.</w:t>
      </w:r>
    </w:p>
    <w:p w14:paraId="1952EEE6"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Skargę wnosi się do Sądu Okręgowego w Warszawie - sądu zamówień publicznych, zwanego dalej „sądem zamówień publicznych”.</w:t>
      </w:r>
    </w:p>
    <w:p w14:paraId="7371D26A"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5BC616D6"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Prezes Izby przekazuje skargę wraz z aktami postępowania odwoławczego do sądu zamówień publicznych w terminie 7 dni od dnia jej otrzymania.</w:t>
      </w:r>
    </w:p>
    <w:p w14:paraId="3061455A" w14:textId="2F43EC1E" w:rsidR="00F246E6" w:rsidRP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Zamawiający informuje, że szczegółowo opisane środki ochrony prawnej znajdują się w DZIALE IX ustawy Pzp.</w:t>
      </w:r>
    </w:p>
    <w:p w14:paraId="51308408" w14:textId="78038AAC"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t>
      </w:r>
    </w:p>
    <w:p w14:paraId="037C0574" w14:textId="77777777" w:rsidR="00F246E6" w:rsidRDefault="00F246E6" w:rsidP="00F246E6">
      <w:pPr>
        <w:widowControl w:val="0"/>
        <w:suppressAutoHyphens/>
        <w:spacing w:after="0" w:line="240" w:lineRule="auto"/>
        <w:jc w:val="center"/>
        <w:rPr>
          <w:rFonts w:ascii="Times New Roman" w:eastAsia="Times New Roman" w:hAnsi="Times New Roman" w:cs="Times New Roman"/>
          <w:b/>
          <w:sz w:val="32"/>
          <w:lang w:eastAsia="pl-PL"/>
        </w:rPr>
        <w:sectPr w:rsidR="00F246E6" w:rsidSect="00DE71EF">
          <w:pgSz w:w="11906" w:h="16838"/>
          <w:pgMar w:top="1135" w:right="1080" w:bottom="851" w:left="1080" w:header="708" w:footer="478" w:gutter="0"/>
          <w:pgNumType w:start="1"/>
          <w:cols w:space="708"/>
          <w:docGrid w:linePitch="360"/>
        </w:sect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F246E6" w:rsidRPr="00F246E6" w14:paraId="33637104" w14:textId="77777777" w:rsidTr="00FD6E35">
        <w:trPr>
          <w:trHeight w:val="6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9491" w14:textId="3AEBCF49" w:rsidR="00F246E6" w:rsidRPr="00F246E6" w:rsidRDefault="00F246E6" w:rsidP="00F246E6">
            <w:pPr>
              <w:widowControl w:val="0"/>
              <w:suppressAutoHyphens/>
              <w:spacing w:after="0" w:line="240" w:lineRule="auto"/>
              <w:jc w:val="center"/>
              <w:rPr>
                <w:rFonts w:ascii="Times New Roman" w:eastAsia="Times New Roman" w:hAnsi="Times New Roman" w:cs="Times New Roman"/>
                <w:b/>
                <w:sz w:val="32"/>
                <w:lang w:eastAsia="pl-PL"/>
              </w:rPr>
            </w:pPr>
            <w:r w:rsidRPr="00F246E6">
              <w:rPr>
                <w:rFonts w:ascii="Times New Roman" w:eastAsia="Times New Roman" w:hAnsi="Times New Roman" w:cs="Times New Roman"/>
                <w:b/>
                <w:sz w:val="32"/>
                <w:lang w:eastAsia="pl-PL"/>
              </w:rPr>
              <w:lastRenderedPageBreak/>
              <w:t>XIV. WZÓR UMOWY</w:t>
            </w:r>
          </w:p>
        </w:tc>
      </w:tr>
    </w:tbl>
    <w:p w14:paraId="08F38757" w14:textId="77777777" w:rsidR="00F246E6" w:rsidRPr="00F246E6" w:rsidRDefault="00F246E6" w:rsidP="00F246E6">
      <w:pPr>
        <w:tabs>
          <w:tab w:val="left" w:pos="4678"/>
        </w:tabs>
        <w:suppressAutoHyphens/>
        <w:spacing w:after="0" w:line="240" w:lineRule="auto"/>
        <w:jc w:val="center"/>
        <w:rPr>
          <w:rFonts w:ascii="Times New Roman" w:eastAsia="Times New Roman" w:hAnsi="Times New Roman" w:cs="Times New Roman"/>
          <w:sz w:val="16"/>
          <w:shd w:val="clear" w:color="auto" w:fill="FFFF00"/>
          <w:lang w:eastAsia="pl-PL"/>
        </w:rPr>
      </w:pPr>
    </w:p>
    <w:p w14:paraId="019BC2C4"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b/>
          <w:lang w:eastAsia="pl-PL"/>
        </w:rPr>
      </w:pPr>
      <w:r w:rsidRPr="00F246E6">
        <w:rPr>
          <w:rFonts w:ascii="Times New Roman" w:eastAsia="Times New Roman" w:hAnsi="Times New Roman" w:cs="Times New Roman"/>
          <w:b/>
          <w:lang w:eastAsia="pl-PL"/>
        </w:rPr>
        <w:t>UMOWA NR 1...-TP-24 (Pakiet nr …. )</w:t>
      </w:r>
    </w:p>
    <w:p w14:paraId="4F8B887B"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b/>
          <w:lang w:eastAsia="zh-CN"/>
        </w:rPr>
      </w:pPr>
      <w:r w:rsidRPr="00F246E6">
        <w:rPr>
          <w:rFonts w:ascii="Times New Roman" w:eastAsia="Times New Roman" w:hAnsi="Times New Roman" w:cs="Times New Roman"/>
          <w:b/>
          <w:lang w:eastAsia="zh-CN"/>
        </w:rPr>
        <w:t xml:space="preserve">ZAWARTA W WYNIKU PRZEPROWADZONEGO POSTĘPOWANIA </w:t>
      </w:r>
      <w:r w:rsidRPr="00F246E6">
        <w:rPr>
          <w:rFonts w:ascii="Times New Roman" w:eastAsia="Times New Roman" w:hAnsi="Times New Roman" w:cs="Times New Roman"/>
          <w:b/>
          <w:lang w:eastAsia="zh-CN"/>
        </w:rPr>
        <w:br/>
        <w:t>O UDZIELENIE ZAMÓWIENIA PUBLICZNEGO W TRYBIE PODSTAWOWYM - ZNAK: 1-TP-24</w:t>
      </w:r>
    </w:p>
    <w:p w14:paraId="36FFC821"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b/>
          <w:lang w:eastAsia="pl-PL"/>
        </w:rPr>
      </w:pPr>
    </w:p>
    <w:p w14:paraId="0DAD5915"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 dniu ....................2024 roku w Sopocie pomiędzy:</w:t>
      </w:r>
    </w:p>
    <w:p w14:paraId="4E3F2BDB"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 xml:space="preserve">1/ </w:t>
      </w:r>
      <w:r w:rsidRPr="00F246E6">
        <w:rPr>
          <w:rFonts w:ascii="Times New Roman" w:eastAsia="Times New Roman" w:hAnsi="Times New Roman" w:cs="Times New Roman"/>
          <w:b/>
          <w:lang w:eastAsia="zh-CN"/>
        </w:rPr>
        <w:t>Pomorskim Centrum Reumatologicznym im. dr Jadwigi Titz – Kosko w Sopocie Sp. z o.o. z siedzibą w Sopocie</w:t>
      </w:r>
      <w:r w:rsidRPr="00F246E6">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83.970.000,00 zł – opłacony w całości, zwaną dalej </w:t>
      </w:r>
      <w:r w:rsidRPr="00F246E6">
        <w:rPr>
          <w:rFonts w:ascii="Times New Roman" w:eastAsia="Times New Roman" w:hAnsi="Times New Roman" w:cs="Times New Roman"/>
          <w:b/>
          <w:lang w:eastAsia="zh-CN"/>
        </w:rPr>
        <w:t>ZAMAWIAJĄCYM</w:t>
      </w:r>
      <w:r w:rsidRPr="00F246E6">
        <w:rPr>
          <w:rFonts w:ascii="Times New Roman" w:eastAsia="Times New Roman" w:hAnsi="Times New Roman" w:cs="Times New Roman"/>
          <w:lang w:eastAsia="zh-CN"/>
        </w:rPr>
        <w:t>, reprezentowaną przez</w:t>
      </w:r>
      <w:r w:rsidRPr="00F246E6">
        <w:rPr>
          <w:rFonts w:ascii="Times New Roman" w:eastAsia="Times New Roman" w:hAnsi="Times New Roman" w:cs="Times New Roman"/>
          <w:lang w:eastAsia="pl-PL"/>
        </w:rPr>
        <w:t>:</w:t>
      </w:r>
    </w:p>
    <w:p w14:paraId="6882575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p. …………………………………………………….</w:t>
      </w:r>
    </w:p>
    <w:p w14:paraId="6B5E465A"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a: </w:t>
      </w:r>
    </w:p>
    <w:p w14:paraId="1ABDD40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 …………… z siedzibą w ……………  wpisanym do …………………..pod numerem KRS………………., NIP …………….., REGON: ………………, zwaną dalej WYKONAWCĄ, reprezentowaną przez:</w:t>
      </w:r>
    </w:p>
    <w:p w14:paraId="7F7C92D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p. ……………………………………………………</w:t>
      </w:r>
    </w:p>
    <w:p w14:paraId="6919608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o następującej treści:</w:t>
      </w:r>
    </w:p>
    <w:p w14:paraId="0D99C82F"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w:t>
      </w:r>
    </w:p>
    <w:p w14:paraId="5FA16713"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1.1 </w:t>
      </w:r>
      <w:r w:rsidRPr="00F246E6">
        <w:rPr>
          <w:rFonts w:ascii="Times New Roman" w:eastAsia="Times New Roman" w:hAnsi="Times New Roman" w:cs="Times New Roman"/>
          <w:lang w:eastAsia="zh-CN"/>
        </w:rPr>
        <w:t>Podstawą zawarcia niniejszej umowy jest wybór najkorzystniejszej oferty wyłonionej w postępowaniu w trybie podstawowym bez negocjacji nr 1-TP-24 zgodnie z ustawą z dnia 11 września 2019 r. Prawo zamówień publicznych (j.t. Dz.U.2023.1605 ze zm.).</w:t>
      </w:r>
    </w:p>
    <w:p w14:paraId="4DFC1FFD"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1.2 Przedmiotem umowy jest świadczenie usług dotyczących okresowych przeglądów, konserwacji i serwisowania oraz napraw awaryjnych urządzeń medycznych dla ZAMAWIAJĄCEGO, znajdujących się w obiektach Pomorskiego Centrum Reumatologicznego im. dr J. Titz-Kosko w Sopocie Sp. z o.o. zgodnie z Załącznikiem nr 1 do niniejszej umowy.</w:t>
      </w:r>
    </w:p>
    <w:p w14:paraId="5C640FD0"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1.3 </w:t>
      </w:r>
      <w:r w:rsidRPr="00F246E6">
        <w:rPr>
          <w:rFonts w:ascii="Times New Roman" w:eastAsia="Times New Roman" w:hAnsi="Times New Roman" w:cs="Times New Roman"/>
          <w:i/>
          <w:lang w:eastAsia="pl-PL"/>
        </w:rPr>
        <w:t>(dot. pakietów nr 1 - 6) Załącznik nr 1 określa konkretny sprzęt objęty umową, ilość wymaganych przeglądów wraz z konserwacją w okresie trwania umowy, a także cenę za pełną obsługę serwisową tego sprzętu, w tym przeglądy, konserwacje i naprawy. Wartości zakupu materiałów na czas trwania umowy są szacunkowe i mogą ulec zmianie w zależności od potrzeb ZAMAWIAJĄCEGO w ramach wartości maksymalnej umowy.*</w:t>
      </w:r>
    </w:p>
    <w:p w14:paraId="05BF95C7"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(dot. Pakietów nr 7-18) Załącznik nr 1 określa konkretny sprzęt objęty umową, ilość wymaganych przeglądów wraz z konserwacją w okresie trwania umowy, a także cenę za przeglądy wraz z konserwacją oraz cenę za roboczogodzinę napraw/i związane z nimi koszty dojazdów*. Wartości zakupu materiałów na czas trwania umowy oraz ilość roboczogodzin są szacunkowe i mogą ulec zmianie w zależności od potrzeb ZAMAWIAJĄCEGO w ramach wartości maksymalnej umowy.*</w:t>
      </w:r>
    </w:p>
    <w:p w14:paraId="21E1A665"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1.4 Miejscem realizacji przedmiotu zamówienia publicznego jest lokalizacja Zamawiającego (</w:t>
      </w:r>
      <w:r w:rsidRPr="00F246E6">
        <w:rPr>
          <w:rFonts w:ascii="Times New Roman" w:eastAsia="Times New Roman" w:hAnsi="Times New Roman" w:cs="Times New Roman"/>
          <w:i/>
          <w:lang w:eastAsia="pl-PL"/>
        </w:rPr>
        <w:t>ul. 23 Marca 93 w Sopocie/ ul. Grunwaldzka 1-3 w Sopocie/ ul. Grunwaldzka 5 w Sopocie</w:t>
      </w:r>
      <w:r w:rsidRPr="00F246E6">
        <w:rPr>
          <w:rFonts w:ascii="Times New Roman" w:eastAsia="Times New Roman" w:hAnsi="Times New Roman" w:cs="Times New Roman"/>
          <w:lang w:eastAsia="pl-PL"/>
        </w:rPr>
        <w:t>)</w:t>
      </w:r>
      <w:r w:rsidRPr="00F246E6">
        <w:rPr>
          <w:rFonts w:ascii="Times New Roman" w:eastAsia="Times New Roman" w:hAnsi="Times New Roman" w:cs="Times New Roman"/>
          <w:i/>
          <w:iCs/>
          <w:lang w:eastAsia="pl-PL"/>
        </w:rPr>
        <w:t>*.</w:t>
      </w:r>
    </w:p>
    <w:p w14:paraId="68B945E2"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p>
    <w:p w14:paraId="26BADD19"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w:t>
      </w:r>
    </w:p>
    <w:p w14:paraId="69C0D46F"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2.1. WYKONAWCA zobowiązuje się do wykonywania usług stanowiących przedmiot niniejszego postępowania zgodnie z obowiązującymi w tym zakresie przepisami prawa, technicznymi warunkami wykonywania usług, wiedzą techniczną oraz ewentualnymi wskazówkami i zaleceniami ZAMAWIAJĄCEGO. Materiały użyte przez WYKONAWCĘ do wykonania zleconych usług powinny być jakościowo dobre i muszą posiadać odpowiednie atesty oraz spełniać inne, odpowiednie wymagania techniczne. </w:t>
      </w:r>
      <w:r w:rsidRPr="00F246E6">
        <w:rPr>
          <w:rFonts w:ascii="Times New Roman" w:eastAsia="Times New Roman" w:hAnsi="Times New Roman" w:cs="Times New Roman"/>
          <w:color w:val="000000"/>
          <w:lang w:eastAsia="pl-PL"/>
        </w:rPr>
        <w:t>Użyte części powinny być nowe, oryginalne i pochodzić z oficjalnego kanału sprzedaży na rynek polski.</w:t>
      </w:r>
    </w:p>
    <w:p w14:paraId="25A283B0"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2.2. Usługa okresowych przeglądów technicznych i konserwacji aparatury medycznej winna obejmować czynności określone w dokumentacji technicznej, instrukcji obsługi urządzenia i instrukcji serwisowej, stosownie do zaleceń producentów aparatury, zgodnie z obowiązującymi przepisami prawa i normami oraz odbywać się z uwzględnieniem:</w:t>
      </w:r>
    </w:p>
    <w:p w14:paraId="66A2B6D9"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zebrania od obsługi ZAMAWIAJĄCEGO wszelkich informacji dotyczących funkcjonowania aparatów i urządzeń,</w:t>
      </w:r>
    </w:p>
    <w:p w14:paraId="0B4DA0B7"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sprawdzenia stanu technicznego serwisowanych urządzeń,</w:t>
      </w:r>
    </w:p>
    <w:p w14:paraId="3C1B45F3"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sprawdzenia parametrów pracy urządzeń wymaganych przez producenta przy użyciu własnej aparatury kontrolno-pomiarowej, narzędzi i materiałów,</w:t>
      </w:r>
    </w:p>
    <w:p w14:paraId="7D576154"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przeprowadzenia czynności korygujących – ustawienie i regulacja odpowiednich wartości nastawień w przypadku ich odchylenia od wartości wymaganych przez producenta,</w:t>
      </w:r>
    </w:p>
    <w:p w14:paraId="1C3DBC7E"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lastRenderedPageBreak/>
        <w:t>- wykonania czynności konserwacyjnych takich jak: oczyszczenie dróg chłodzenia i odprowadzania ciepła czy oczyszczenie i przesmarowanie ruchomych części mechanicznych zgodnie z zaleceniami producenta,</w:t>
      </w:r>
    </w:p>
    <w:p w14:paraId="0774F3AF"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określenia stopnia zużycia części w danym urządzeniu,</w:t>
      </w:r>
    </w:p>
    <w:p w14:paraId="2CB5461C"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sprawdzenia bezpieczeństwa elektrycznego,</w:t>
      </w:r>
    </w:p>
    <w:p w14:paraId="414F693A"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dokonania odpowiedniego wpisu do paszportu technicznego (data przeglądu, ocena techniczna określająca czy aparat jest sprawny i nadający się do eksploatacji, wykaz wykonanych czynności i wymienianych części, data następnego przeglądu, pieczątka i podpis WYKONAWCY),</w:t>
      </w:r>
    </w:p>
    <w:p w14:paraId="1E84B3BC"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 razie potrzeby w ramach przeglądu przeprowadzone zostaną bezpłatne instruktaże dla użytkowników,</w:t>
      </w:r>
    </w:p>
    <w:p w14:paraId="63EFE8B8" w14:textId="46E8F4B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i/>
          <w:iCs/>
          <w:lang w:eastAsia="pl-PL"/>
        </w:rPr>
      </w:pPr>
      <w:r w:rsidRPr="00F246E6">
        <w:rPr>
          <w:rFonts w:ascii="Times New Roman" w:eastAsia="Times New Roman" w:hAnsi="Times New Roman" w:cs="Times New Roman"/>
          <w:i/>
          <w:iCs/>
          <w:lang w:eastAsia="pl-PL"/>
        </w:rPr>
        <w:t>-  diagnostyka, monitoring i naprawa także zdalna przez łącze internetowe (dot. Pakietów nr 1-6),</w:t>
      </w:r>
    </w:p>
    <w:p w14:paraId="05BFC83E"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dokonania wszystkich innych czynności, których konieczność wykonania wynika z przepisów prawa, zaleceń producenta aparatury, oraz wiedzy i doświadczenia WYKONAWCY.</w:t>
      </w:r>
    </w:p>
    <w:p w14:paraId="2971AD7E"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2.3. Naprawy aparatury medycznej obejmują:</w:t>
      </w:r>
    </w:p>
    <w:p w14:paraId="091992BE"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naprawy w przypadku wystąpienia konieczności ich przeprowadzenia w celu uzyskania sprawności techniczno-eksploatacyjnej urządzenia,</w:t>
      </w:r>
    </w:p>
    <w:p w14:paraId="351F3FF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wymianę części zamiennych wykraczających poza standardowy przegląd.</w:t>
      </w:r>
    </w:p>
    <w:p w14:paraId="0AE4CDE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2.4. Ze względu na specyfikę ZAMAWIAJĄCEGO, wykonanie poszczególnych usług musi być uzgodnione z Działem Gospodarczo-technicznym lub kierownikiem danego oddziału. </w:t>
      </w:r>
    </w:p>
    <w:p w14:paraId="06BAF59A"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2.5. WYKONAWCA, na czas wykonania usługi, musi zabezpieczyć miejsce pracy tak, aby nie wystąpiły szkody lub zniszczenia oraz nie wystąpiło zagrożenie dla pracowników ZAMAWIAJĄCEGO lub pacjentów. </w:t>
      </w:r>
    </w:p>
    <w:p w14:paraId="4D6CC5A6"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2.6. WYKONAWCA, we własnym zakresie i na własny koszt, usuwa szkody, które powstały z winy Wykonawcy, a które nie występowały przed rozpoczęciem powstałych prac. W razie występowania uszkodzeń lub szkód przed przystąpieniem do wykonania zleconych usług, WYKONAWCA powinien sporządzić na tę okoliczność notatkę i przekazać ją Kierownikowi Działu Gospodarczo – Technicznego ZAMAWIAJĄCEGO.</w:t>
      </w:r>
    </w:p>
    <w:p w14:paraId="60E74DB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2.7. WYKONAWCA jest zobowiązany wykonywać usługi przy użyciu własnych narzędzi.</w:t>
      </w:r>
    </w:p>
    <w:p w14:paraId="249C57B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2.8. WYKONAWCA jest zobowiązany do przestrzegania przepisów BHP i PPOŻ, procedur Systemu Zarządzania Jakością oraz przepisów porządkowych obowiązujących na terenie ZAMAWIAJĄCEGO.</w:t>
      </w:r>
    </w:p>
    <w:p w14:paraId="1CDDEE36"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2.9. WYKONAWCA zobowiązany jest utrzymywać podstawowy zapas materiałów, niezbędnych do bieżącego wykonywania niniejszej umowy.</w:t>
      </w:r>
    </w:p>
    <w:p w14:paraId="0908423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2.10. Na żądanie ZAMAWIAJĄCEGO WYKONAWCA każdorazowo przed przystąpieniem do prac obowiązany jest przedstawić stosowne uprawnienia lub udokumentowane doświadczenie osób wykonujących bezpośrednio naprawy lub konserwacje, w tym dokumenty wskazujące na spełnianie wymogów postawionych w Specyfikacji Warunków Zamówienia. </w:t>
      </w:r>
    </w:p>
    <w:p w14:paraId="1CE12574"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2.11. W przypadku naprawy aparatury lub wymiany części zamiennych przez WYKONAWCĘ wszelkie jego działania nie mogą naruszać prawa własności intelektualnej i przemysłowej osób trzecich.</w:t>
      </w:r>
    </w:p>
    <w:p w14:paraId="04669515"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2.12. ZAMAWIAJĄCY jest zobowiązany do współpracy z WYKONAWCĄ w celu zapewnienia właściwych warunków bezpieczeństwa personelowi WYKONAWCY, w trakcie realizacji usług, w tym:</w:t>
      </w:r>
    </w:p>
    <w:p w14:paraId="6E71F41C"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a) podjęcia wszelkich kroków mających na celu zapobieżenie przekazaniu czynników zakaźnych przenoszonych poprzez krew i/lub płyny ustrojowe;</w:t>
      </w:r>
    </w:p>
    <w:p w14:paraId="24AEB9D4"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b) przestrzegania norm postępowania obowiązujących w przypadku zdarzeń dotyczących narażenia na kontakt z krwią lub płynami ustrojowymi;</w:t>
      </w:r>
    </w:p>
    <w:p w14:paraId="5E1BC3F8"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iCs/>
          <w:lang w:eastAsia="pl-PL"/>
        </w:rPr>
        <w:t>c) podjęcia kroków wymaganych w instrukcji urządzenia (w szczególności dezynfekcji sprzętu przed kontaktem z personelem WYKONAWCY i potwierdzenia tego piśmie na prośbę WYKONAWCY</w:t>
      </w:r>
      <w:r w:rsidRPr="00F246E6">
        <w:rPr>
          <w:rFonts w:ascii="Times New Roman" w:eastAsia="Times New Roman" w:hAnsi="Times New Roman" w:cs="Times New Roman"/>
          <w:lang w:eastAsia="pl-PL"/>
        </w:rPr>
        <w:t>).</w:t>
      </w:r>
    </w:p>
    <w:p w14:paraId="6A39E5A5"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2.13.Strony nie ponoszą odpowiedzialności za szkody powstałe w wyniku działania siły wyższej, tj. przez okoliczności nadzwyczajne, nieprzewidywalne lub też niemożliwe do uniknięcia mimo możliwości ich przewidzenia, w szczególności: klęski żywiołowe, katastrofy, strajki, zamieszki, embarga, stany nadzwyczajne, zagrożenia epidemicznego lub epidemii, itp.</w:t>
      </w:r>
    </w:p>
    <w:p w14:paraId="108A0BE5" w14:textId="7AE84DA5"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2.14.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14:paraId="1AF70744"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w:t>
      </w:r>
    </w:p>
    <w:p w14:paraId="11DE8297" w14:textId="771CD33D"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w:t>
      </w:r>
      <w:r w:rsidR="004C3996">
        <w:rPr>
          <w:rFonts w:ascii="Times New Roman" w:eastAsia="Times New Roman" w:hAnsi="Times New Roman" w:cs="Times New Roman"/>
          <w:lang w:eastAsia="pl-PL"/>
        </w:rPr>
        <w:t xml:space="preserve">1 </w:t>
      </w:r>
      <w:r w:rsidRPr="00F246E6">
        <w:rPr>
          <w:rFonts w:ascii="Times New Roman" w:eastAsia="Times New Roman" w:hAnsi="Times New Roman" w:cs="Times New Roman"/>
          <w:lang w:eastAsia="pl-PL"/>
        </w:rPr>
        <w:t>Ceny za wykonywane usługi określa Załącznik nr 1 do niniejszej umowy.</w:t>
      </w:r>
    </w:p>
    <w:p w14:paraId="204487E4" w14:textId="0E11299C"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3.2</w:t>
      </w:r>
      <w:r w:rsidR="004C399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Strony ustalają, że w trakcie obowiązy</w:t>
      </w:r>
      <w:r w:rsidRPr="00B93DA0">
        <w:rPr>
          <w:rFonts w:ascii="Times New Roman" w:eastAsia="Times New Roman" w:hAnsi="Times New Roman" w:cs="Times New Roman"/>
          <w:lang w:eastAsia="pl-PL"/>
        </w:rPr>
        <w:t>wania umowy kwoty określone w pkt 3.1 nie mogą ulec zmianie z zastrzeżeniem zapisów §1</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 xml:space="preserve"> ust. 1</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.2-1</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w:t>
      </w:r>
    </w:p>
    <w:p w14:paraId="001DEFAD" w14:textId="77777777" w:rsidR="00F246E6" w:rsidRPr="00F246E6" w:rsidRDefault="00F246E6" w:rsidP="00F246E6">
      <w:pPr>
        <w:widowControl w:val="0"/>
        <w:tabs>
          <w:tab w:val="left" w:pos="-709"/>
          <w:tab w:val="left" w:pos="284"/>
        </w:tabs>
        <w:suppressAutoHyphens/>
        <w:autoSpaceDE w:val="0"/>
        <w:spacing w:after="0" w:line="240" w:lineRule="auto"/>
        <w:jc w:val="both"/>
        <w:rPr>
          <w:rFonts w:ascii="Times New Roman" w:eastAsia="Times New Roman" w:hAnsi="Times New Roman" w:cs="Times New Roman"/>
          <w:i/>
          <w:lang w:eastAsia="zh-CN"/>
        </w:rPr>
      </w:pPr>
      <w:r w:rsidRPr="00F246E6">
        <w:rPr>
          <w:rFonts w:ascii="Times New Roman" w:eastAsia="Times New Roman" w:hAnsi="Times New Roman" w:cs="Times New Roman"/>
          <w:lang w:eastAsia="pl-PL"/>
        </w:rPr>
        <w:t>3.3</w:t>
      </w:r>
      <w:r w:rsidRPr="00F246E6">
        <w:rPr>
          <w:rFonts w:ascii="Times New Roman" w:eastAsia="Times New Roman" w:hAnsi="Times New Roman" w:cs="Times New Roman"/>
          <w:lang w:eastAsia="pl-PL"/>
        </w:rPr>
        <w:tab/>
        <w:t xml:space="preserve"> Koszty noclegów, dojazdów do ZAMAWIAJĄCEGO i powrotu oraz transportu i zakupu materiałów związanych z rocznym przeglądem stanu technicznego i konserwacją aparatury medycznej ponosić będzie WYKONAWCA, a koszty te są skalkulowane w cenach wskazanych w punkcie 3.1.Z zastrzeżeniem pkt. 3.4. </w:t>
      </w:r>
      <w:r w:rsidRPr="00F246E6">
        <w:rPr>
          <w:rFonts w:ascii="Times New Roman" w:eastAsia="Times New Roman" w:hAnsi="Times New Roman" w:cs="Times New Roman"/>
          <w:lang w:eastAsia="zh-CN"/>
        </w:rPr>
        <w:t xml:space="preserve">Zamawiający nie będzie uznawał żadnych innych kosztów dodatkowych doliczanych do wyceny. </w:t>
      </w:r>
      <w:r w:rsidRPr="00F246E6">
        <w:rPr>
          <w:rFonts w:ascii="Times New Roman" w:eastAsia="Times New Roman" w:hAnsi="Times New Roman" w:cs="Times New Roman"/>
          <w:i/>
          <w:lang w:eastAsia="zh-CN"/>
        </w:rPr>
        <w:t>U</w:t>
      </w:r>
      <w:r w:rsidRPr="00F246E6">
        <w:rPr>
          <w:rFonts w:ascii="Times New Roman" w:eastAsia="Times New Roman" w:hAnsi="Times New Roman" w:cs="Times New Roman"/>
          <w:i/>
          <w:lang w:eastAsia="pl-PL"/>
        </w:rPr>
        <w:t xml:space="preserve">sługa pełnej </w:t>
      </w:r>
      <w:r w:rsidRPr="00F246E6">
        <w:rPr>
          <w:rFonts w:ascii="Times New Roman" w:eastAsia="Times New Roman" w:hAnsi="Times New Roman" w:cs="Times New Roman"/>
          <w:i/>
          <w:lang w:eastAsia="pl-PL"/>
        </w:rPr>
        <w:lastRenderedPageBreak/>
        <w:t>obsługi serwisowej uwzględnia koszt przeglądów, konserwacji, dojazdów, noclegów, diagnozy, kalibrację sprzętu,  napraw bez kosztów części zamiennych, niezbędnych do wykonania napraw (dotyczy Pakietu nr 1 – 6)*</w:t>
      </w:r>
    </w:p>
    <w:p w14:paraId="17807C05" w14:textId="055FFA71" w:rsid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3.4</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Koszty ewentualnie użytych przez WYKONAWCĘ części zamiennych, niezbędnych do wykonania napraw, będą rozliczane w ramach zaakceptowanej uprzednio przez Zamawiającego oferty cenowej na podstawie przedstawionych następnie faktur.</w:t>
      </w:r>
    </w:p>
    <w:p w14:paraId="372279D3" w14:textId="268A1F7B" w:rsidR="00F246E6" w:rsidRPr="00F246E6" w:rsidRDefault="006F5576" w:rsidP="006F5576">
      <w:pPr>
        <w:suppressAutoHyphens/>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3.5 </w:t>
      </w:r>
      <w:r w:rsidR="00F246E6" w:rsidRPr="00F246E6">
        <w:rPr>
          <w:rFonts w:ascii="Times New Roman" w:eastAsia="Times New Roman" w:hAnsi="Times New Roman" w:cs="Times New Roman"/>
          <w:lang w:eastAsia="pl-PL"/>
        </w:rPr>
        <w:t>Wartość usług objętych niniejszą umowa nie może przekroczyć kwoty ………………. zł brutto (słownie: ……………………………………………………………… złotych …../100). W razie przekroczenia tej kwoty umowa wygasa.</w:t>
      </w:r>
    </w:p>
    <w:p w14:paraId="17ECDAF7" w14:textId="7C59D7B2" w:rsidR="00F246E6" w:rsidRPr="00F246E6" w:rsidRDefault="006F5576" w:rsidP="00F246E6">
      <w:pPr>
        <w:suppressAutoHyphens/>
        <w:spacing w:after="0" w:line="240" w:lineRule="auto"/>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3.6 </w:t>
      </w:r>
      <w:r w:rsidR="00F246E6" w:rsidRPr="00F246E6">
        <w:rPr>
          <w:rFonts w:ascii="Times New Roman" w:eastAsia="Times New Roman" w:hAnsi="Times New Roman" w:cs="Times New Roman"/>
          <w:lang w:eastAsia="pl-PL"/>
        </w:rPr>
        <w:t xml:space="preserve">W ramach umowy ograniczenie wykorzystania usług przez ZAMAWIAJĄCEGO może nastąpić do 30% zakresu rzeczowego i ilościowego (j. ZAMAWIAJĄCY wykorzysta </w:t>
      </w:r>
      <w:r w:rsidR="00F246E6" w:rsidRPr="004D0B3B">
        <w:rPr>
          <w:rFonts w:ascii="Times New Roman" w:eastAsia="Times New Roman" w:hAnsi="Times New Roman" w:cs="Times New Roman"/>
          <w:lang w:eastAsia="pl-PL"/>
        </w:rPr>
        <w:t>minimum 70%)</w:t>
      </w:r>
      <w:r w:rsidR="004D0B3B" w:rsidRPr="004D0B3B">
        <w:rPr>
          <w:rFonts w:ascii="Times New Roman" w:eastAsia="Times New Roman" w:hAnsi="Times New Roman" w:cs="Times New Roman"/>
          <w:lang w:eastAsia="pl-PL"/>
        </w:rPr>
        <w:t xml:space="preserve"> z zastrzeżeniem zapisów §10 ust. 10.7.</w:t>
      </w:r>
    </w:p>
    <w:p w14:paraId="7498F9C3"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§4</w:t>
      </w:r>
    </w:p>
    <w:p w14:paraId="2BB2AB59"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(dotyczy pakietu nr 1 – 6)*</w:t>
      </w:r>
    </w:p>
    <w:p w14:paraId="00643267" w14:textId="3D938ABD" w:rsidR="00F246E6" w:rsidRPr="006F5576" w:rsidRDefault="00F246E6" w:rsidP="006F5576">
      <w:pPr>
        <w:pStyle w:val="Akapitzlist"/>
        <w:numPr>
          <w:ilvl w:val="1"/>
          <w:numId w:val="14"/>
        </w:numPr>
        <w:suppressAutoHyphens/>
        <w:spacing w:after="0" w:line="240" w:lineRule="auto"/>
        <w:jc w:val="both"/>
        <w:textAlignment w:val="baseline"/>
        <w:rPr>
          <w:rFonts w:ascii="Times New Roman" w:eastAsia="Times New Roman" w:hAnsi="Times New Roman" w:cs="Times New Roman"/>
          <w:i/>
          <w:lang w:eastAsia="pl-PL"/>
        </w:rPr>
      </w:pPr>
      <w:r w:rsidRPr="006F5576">
        <w:rPr>
          <w:rFonts w:ascii="Times New Roman" w:eastAsia="Times New Roman" w:hAnsi="Times New Roman" w:cs="Times New Roman"/>
          <w:i/>
          <w:lang w:eastAsia="pl-PL"/>
        </w:rPr>
        <w:t xml:space="preserve">Płatność wynagrodzenia </w:t>
      </w:r>
      <w:r w:rsidRPr="006F5576">
        <w:rPr>
          <w:rFonts w:ascii="Times New Roman" w:eastAsia="Times New Roman" w:hAnsi="Times New Roman" w:cs="Times New Roman"/>
          <w:i/>
          <w:lang w:eastAsia="zh-CN"/>
        </w:rPr>
        <w:t>za realizację usług nastąpi według cen jednostkowych określonych w ofercie, w comiesięcznych równych ryczałtowych ratach z wyjątkiem sytuacji, gdy umowa obowiązywać będzie przez część miesiąca w takim przypadku wynagrodzenie naliczane będzie proporcjonalnie do okresu obowiązywania umowy w danym miesiącu,</w:t>
      </w:r>
      <w:r w:rsidRPr="006F5576">
        <w:rPr>
          <w:rFonts w:ascii="Times New Roman" w:eastAsia="Times New Roman" w:hAnsi="Times New Roman" w:cs="Times New Roman"/>
          <w:i/>
          <w:lang w:eastAsia="pl-PL"/>
        </w:rPr>
        <w:t xml:space="preserve"> odbywać się będzie przelewem na następujący rachunek bankowy WYKONAWCY: …………………*</w:t>
      </w:r>
    </w:p>
    <w:p w14:paraId="1EEE4E52" w14:textId="77777777" w:rsidR="00F246E6" w:rsidRPr="006F5576" w:rsidRDefault="00F246E6" w:rsidP="006F5576">
      <w:pPr>
        <w:pStyle w:val="Akapitzlist"/>
        <w:numPr>
          <w:ilvl w:val="1"/>
          <w:numId w:val="14"/>
        </w:numPr>
        <w:suppressAutoHyphens/>
        <w:spacing w:after="0" w:line="240" w:lineRule="auto"/>
        <w:jc w:val="both"/>
        <w:textAlignment w:val="baseline"/>
        <w:rPr>
          <w:rFonts w:ascii="Times New Roman" w:eastAsia="Times New Roman" w:hAnsi="Times New Roman" w:cs="Times New Roman"/>
          <w:i/>
          <w:lang w:eastAsia="pl-PL"/>
        </w:rPr>
      </w:pPr>
      <w:r w:rsidRPr="006F5576">
        <w:rPr>
          <w:rFonts w:ascii="Times New Roman" w:eastAsia="Times New Roman" w:hAnsi="Times New Roman" w:cs="Times New Roman"/>
          <w:i/>
          <w:lang w:eastAsia="zh-CN"/>
        </w:rPr>
        <w:t xml:space="preserve">Podstawą przyjęcia faktury przez Zamawiającego jest dołączenie do faktury przez Wykonawcę raportu serwisowego z wykonanego przeglądu (jeśli był w danym miesiącu wykonany) oraz karty pracy zawierającej opis wykonanych czynności i wymienionych części, jeżeli była wykonana naprawa, a także </w:t>
      </w:r>
      <w:r w:rsidRPr="006F5576">
        <w:rPr>
          <w:rFonts w:ascii="Times New Roman" w:eastAsia="Times New Roman" w:hAnsi="Times New Roman" w:cs="Times New Roman"/>
          <w:i/>
          <w:lang w:eastAsia="pl-PL"/>
        </w:rPr>
        <w:t>po podpisaniu przez obie strony protokołu odbioru prac</w:t>
      </w:r>
      <w:r w:rsidRPr="006F5576">
        <w:rPr>
          <w:rFonts w:ascii="Times New Roman" w:eastAsia="Times New Roman" w:hAnsi="Times New Roman" w:cs="Times New Roman"/>
          <w:i/>
          <w:lang w:eastAsia="zh-CN"/>
        </w:rPr>
        <w:t xml:space="preserve">. </w:t>
      </w:r>
    </w:p>
    <w:p w14:paraId="373F5C69" w14:textId="77777777" w:rsidR="00F246E6" w:rsidRPr="00F246E6" w:rsidRDefault="00F246E6" w:rsidP="00F246E6">
      <w:pPr>
        <w:widowControl w:val="0"/>
        <w:numPr>
          <w:ilvl w:val="1"/>
          <w:numId w:val="14"/>
        </w:numPr>
        <w:tabs>
          <w:tab w:val="left" w:pos="-709"/>
          <w:tab w:val="left" w:pos="284"/>
        </w:tabs>
        <w:suppressAutoHyphens/>
        <w:autoSpaceDE w:val="0"/>
        <w:spacing w:after="0" w:line="240" w:lineRule="auto"/>
        <w:contextualSpacing/>
        <w:jc w:val="both"/>
        <w:rPr>
          <w:rFonts w:ascii="Times New Roman" w:eastAsia="Times New Roman" w:hAnsi="Times New Roman" w:cs="Times New Roman"/>
          <w:i/>
          <w:lang w:eastAsia="zh-CN"/>
        </w:rPr>
      </w:pPr>
      <w:r w:rsidRPr="00F246E6">
        <w:rPr>
          <w:rFonts w:ascii="Times New Roman" w:eastAsia="Times New Roman" w:hAnsi="Times New Roman" w:cs="Times New Roman"/>
          <w:i/>
          <w:lang w:eastAsia="pl-PL"/>
        </w:rPr>
        <w:t>Strony zgodnie stanowią, iż terminem zapłaty jest data obciążenia rachunku bankowego ZAMAWIAJĄCEGO.</w:t>
      </w:r>
    </w:p>
    <w:p w14:paraId="14C8E7FD" w14:textId="77777777" w:rsidR="00F246E6" w:rsidRPr="00F246E6" w:rsidRDefault="00F246E6" w:rsidP="00F246E6">
      <w:pPr>
        <w:widowControl w:val="0"/>
        <w:numPr>
          <w:ilvl w:val="1"/>
          <w:numId w:val="14"/>
        </w:numPr>
        <w:tabs>
          <w:tab w:val="left" w:pos="-709"/>
          <w:tab w:val="left" w:pos="284"/>
        </w:tabs>
        <w:suppressAutoHyphens/>
        <w:autoSpaceDE w:val="0"/>
        <w:spacing w:after="0" w:line="240" w:lineRule="auto"/>
        <w:contextualSpacing/>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 xml:space="preserve">ZAMAWIAJĄCY będzie dokonywać płatności w terminie 30 (słownie: trzydzieści) dni od daty doręczenia prawidłowo wystawionej faktury Zamawiającemu, wraz z dokumentami, o których mowa w § 4.2. po zakończeniu każdego miesiąca. </w:t>
      </w:r>
    </w:p>
    <w:p w14:paraId="7A787F17" w14:textId="77777777" w:rsidR="00F246E6" w:rsidRPr="00F246E6" w:rsidRDefault="00F246E6" w:rsidP="00F246E6">
      <w:pPr>
        <w:widowControl w:val="0"/>
        <w:tabs>
          <w:tab w:val="left" w:pos="-709"/>
          <w:tab w:val="left" w:pos="284"/>
        </w:tabs>
        <w:suppressAutoHyphens/>
        <w:autoSpaceDE w:val="0"/>
        <w:spacing w:after="0" w:line="240" w:lineRule="auto"/>
        <w:ind w:left="360"/>
        <w:contextualSpacing/>
        <w:jc w:val="center"/>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(dotyczy Pakietu nr 7 – 18)*</w:t>
      </w:r>
    </w:p>
    <w:p w14:paraId="0C917934" w14:textId="6447FCF3" w:rsidR="006F557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4.1</w:t>
      </w:r>
      <w:r w:rsidR="006F5576">
        <w:rPr>
          <w:rFonts w:ascii="Times New Roman" w:eastAsia="Times New Roman" w:hAnsi="Times New Roman" w:cs="Times New Roman"/>
          <w:i/>
          <w:lang w:eastAsia="pl-PL"/>
        </w:rPr>
        <w:t xml:space="preserve">. </w:t>
      </w:r>
      <w:r w:rsidRPr="00F246E6">
        <w:rPr>
          <w:rFonts w:ascii="Times New Roman" w:eastAsia="Times New Roman" w:hAnsi="Times New Roman" w:cs="Times New Roman"/>
          <w:i/>
          <w:lang w:eastAsia="pl-PL"/>
        </w:rPr>
        <w:t>Płatność wynagrodzenia za wykonane usługi, zrealizowane po wykonaniu danego przeglądu lub zgodnie ze zgłoszonym przez ZAMAWIAJĄCEGO zleceniem naprawy, którego wzór stanowi Załącznik nr 2 do niniejszej umowy, odbywać się będzie przelewem na następujący rachunek bankowy WYKONAWCY: …………………………………………………</w:t>
      </w:r>
    </w:p>
    <w:p w14:paraId="41EA6F50"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4.2. Rozliczenie zamówionych przez ZAMAWIAJĄCEGO usług będzie dokonywane na podstawie protokołu odbioru przeglądu sprzętu lub w przypadku napraw na podstawie kosztorysu powykonawczego, zatwierdzonego i odebranego przez Kierownika Działu Gospodarczo – Technicznego lub inną osobę upoważnioną przez (ZAMAWIAJĄCEGO), który należy wykonać na załączonym do niniejszej umowy druku Zlecenie (Załącznik nr 2 do niniejszej umowy).</w:t>
      </w:r>
    </w:p>
    <w:p w14:paraId="59BD2435"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4.3. Strony zgodnie stanowią, iż terminem zapłaty jest data obciążenia rachunku bankowego ZAMAWIAJĄCEGO.</w:t>
      </w:r>
    </w:p>
    <w:p w14:paraId="4822DE6B"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 xml:space="preserve">4.4. ZAMAWIAJĄCY będzie dokonywać płatności za poszczególne, zrealizowane zgodnie z zamówieniami usługi w terminie 30 (słownie: trzydzieści) dni od daty wykonania przez WYKONAWCĘ poszczególnej usługi i otrzymania przez ZAMAWIAJĄCEGO faktury za wykonane usługi, wraz z dokumentami, o których mowa w § 4.2. </w:t>
      </w:r>
    </w:p>
    <w:p w14:paraId="7CBB8E8D"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4.5. WYKONAWCA jest upoważniony do wystawienia ZAMAWIAJĄCEMU faktury dopiero po wykonaniu danego przeglądu z konserwacją lub naprawy wraz z wpisem do paszportu oraz po podpisaniu przez obie strony protokołu odbioru prac i w przypadku napraw także po zatwierdzeniu kosztorysu powykonawczego (oba elementy stanowią treść Zlecenia, którego wzór stanowi Załącznik nr 2 do niniejszej umowy).</w:t>
      </w:r>
    </w:p>
    <w:p w14:paraId="4258B5B4" w14:textId="77777777" w:rsidR="00F246E6" w:rsidRPr="00F246E6" w:rsidRDefault="00F246E6" w:rsidP="00F246E6">
      <w:pPr>
        <w:suppressAutoHyphens/>
        <w:spacing w:after="0" w:line="240" w:lineRule="auto"/>
        <w:contextualSpacing/>
        <w:jc w:val="both"/>
        <w:rPr>
          <w:rFonts w:ascii="Times New Roman" w:eastAsia="Times New Roman" w:hAnsi="Times New Roman" w:cs="Times New Roman"/>
          <w:lang w:eastAsia="pl-PL"/>
        </w:rPr>
      </w:pPr>
    </w:p>
    <w:p w14:paraId="603F853E" w14:textId="77777777" w:rsidR="00F246E6" w:rsidRPr="00F246E6" w:rsidRDefault="00F246E6" w:rsidP="00F246E6">
      <w:pPr>
        <w:suppressAutoHyphens/>
        <w:spacing w:after="0" w:line="240" w:lineRule="auto"/>
        <w:contextualSpacing/>
        <w:jc w:val="both"/>
        <w:rPr>
          <w:rFonts w:ascii="Times New Roman" w:eastAsia="Times New Roman" w:hAnsi="Times New Roman" w:cs="Times New Roman"/>
          <w:bCs/>
          <w:lang w:eastAsia="pl-PL"/>
        </w:rPr>
      </w:pPr>
      <w:r w:rsidRPr="00F246E6">
        <w:rPr>
          <w:rFonts w:ascii="Times New Roman" w:eastAsia="Times New Roman" w:hAnsi="Times New Roman" w:cs="Times New Roman"/>
          <w:i/>
          <w:lang w:eastAsia="pl-PL"/>
        </w:rPr>
        <w:t>4.5/4.6</w:t>
      </w:r>
      <w:r w:rsidRPr="00F246E6">
        <w:rPr>
          <w:rFonts w:ascii="Times New Roman" w:eastAsia="Times New Roman" w:hAnsi="Times New Roman" w:cs="Times New Roman"/>
          <w:lang w:eastAsia="pl-PL"/>
        </w:rPr>
        <w:t xml:space="preserve"> W razie gdy WYKONAWCA będzie wysyłał ustrukturyzowaną fakturę za pośrednictwem platformy elektronicznego fakturowania, winien on powiadomić o tym fakcie niezwłocznie po podpisaniu Umowy osobę odpowiedzialną za jej realizację po stronie ZAMAWIAJĄCEGO, celem uzyskania niezbędnych informacji umożliwiających przesyłanie faktur w ww. formie.</w:t>
      </w:r>
    </w:p>
    <w:p w14:paraId="7FE786F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p>
    <w:p w14:paraId="7031C410"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w:t>
      </w:r>
    </w:p>
    <w:p w14:paraId="403B9046" w14:textId="4715F071"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5.1</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WYKONAWCA jest zobowiązany świadczyć usługi sukcesywnie. Rodzaj zamawianych usług będzie zgłaszany telefonicznie lub e-mailem przez p………………….. – ……………………….. lub inną osobę upoważnioną przez ZAMAWIAJĄCEGO i następnie potwierdzany pisemnym Zleceniem, którego wzór stanowi Załącznik nr 2 do niniejszej umowy, z zastrzeżeniem pkt 5.2.</w:t>
      </w:r>
    </w:p>
    <w:p w14:paraId="481AAE03" w14:textId="6F8E04D9"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5.2</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 xml:space="preserve">Przeglądy wraz z konserwacją winny być wykonane z częstotliwością wskazaną w Załączniku nr 1 do niniejszej umowy. </w:t>
      </w:r>
    </w:p>
    <w:p w14:paraId="42928819" w14:textId="173FA271"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lastRenderedPageBreak/>
        <w:t>5.3</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W zakresie napraw WYKONAWCA zobowiązany jest przybyć do ZAMAWIAJĄCEGO i dokonać naprawy w ciągu  96 h od zawiadomienia WYKONAWCY o takiej potrzebie, chyba że naprawa wymaga dłuższego czasu spowodowanego koniecznością zamówienia części lub innych niezbędnych elementów z zagranicy, wówczas ZAMAWIAJĄCY i WYKONAWCA ustalają planowany termin naprawy, przy czym w sytuacji braku współdziałania w tym zakresie przez WYKONAWCĘ, ostateczny termin wyznacza ZAMAWIAJĄCY. W soboty, niedziele oraz dni ustawowo wolne od pracy bieg terminu ulega zawieszeniu o każde 24h przypadające na taki dzień.</w:t>
      </w:r>
    </w:p>
    <w:p w14:paraId="0A7C0D36" w14:textId="0F0984EA"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5.4</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 xml:space="preserve">Jeżeli WYKONAWCA nie dotrzyma terminu wykonania usługi określonego w pkt. 5.2 lub 5.3 jest zobowiązany do zapłacenia ZAMAWIAJĄCEMU kary umownej w wysokości </w:t>
      </w:r>
      <w:r w:rsidRPr="00CE2493">
        <w:rPr>
          <w:rFonts w:ascii="Times New Roman" w:eastAsia="Times New Roman" w:hAnsi="Times New Roman" w:cs="Times New Roman"/>
          <w:color w:val="FF0000"/>
          <w:lang w:eastAsia="pl-PL"/>
        </w:rPr>
        <w:t>500,00 zł</w:t>
      </w:r>
      <w:r w:rsidRPr="00F246E6">
        <w:rPr>
          <w:rFonts w:ascii="Times New Roman" w:eastAsia="Times New Roman" w:hAnsi="Times New Roman" w:cs="Times New Roman"/>
          <w:lang w:eastAsia="pl-PL"/>
        </w:rPr>
        <w:t xml:space="preserve">, za każde rozpoczęte 24 godziny zwłoki. </w:t>
      </w:r>
    </w:p>
    <w:p w14:paraId="54139A32" w14:textId="67D0B140"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5.5</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Łączna maksymalna wysokość kar umownych, których mogą dochodzić strony nie może przekroczyć 50% łącznej wartości przedmiotu umowy, o której mowa w § 3.5 umowy.</w:t>
      </w:r>
    </w:p>
    <w:p w14:paraId="0F0F583E" w14:textId="5D4D6616"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5.6.</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 xml:space="preserve">W przypadku wystawienia przez ZAMAWIAJĄCEGO noty obciążeniowej z tytułu kar umownych, WYKONAWCA wyraża zgodę na kompensatę należności ZAMAWIAJĄCEGO z tego tytułu, z jego wierzytelnościami wynikającymi z wystawionych ZAMAWIAJĄCEMU faktur, z zastrzeżeniem ograniczeń wynikających z obowiązujących przepisów prawa. </w:t>
      </w:r>
    </w:p>
    <w:p w14:paraId="5AB90176" w14:textId="46432C74"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5.7</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ZAMAWIAJĄCY zastrzega możliwość dochodzenia odszkodowania przewyższającego wysokość w/w kar na zasadach ogólnych k.c.</w:t>
      </w:r>
    </w:p>
    <w:p w14:paraId="0679FBE4"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§6</w:t>
      </w:r>
    </w:p>
    <w:p w14:paraId="10C0FC26"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 xml:space="preserve">6.1 Wykonanie przeglądu z konserwacją, dokonanie naprawy lub usunięcie awarii potwierdzone zostanie protokołem odbioru usługi podpisanym przez obie strony na druku Zlecenia, którego wzór stanowi Załącznik nr 2 do niniejszej umowy) lub elektronicznie pod warunkiem dostarczenia go do Zamawiającego oraz pozostałymi w/w dokumentami. </w:t>
      </w:r>
    </w:p>
    <w:p w14:paraId="5695F89F"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6.2 WYKONAWCA w ramach umowy dokona przeglądu konserwacyjnego urządzeń, zgodnie z § 5 pkt 5.2. niniejszej umowy i dokona stosownych wpisów do paszportów technicznych tych urządzeń. WYKONAWCA jest również zobowiązany do dokonania odpowiednich wpisów do paszportów technicznych urządzeń (sprzętu) po każdej wykonanej naprawie lub usunięciu awarii.</w:t>
      </w:r>
    </w:p>
    <w:p w14:paraId="526FDC27"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§7</w:t>
      </w:r>
    </w:p>
    <w:p w14:paraId="285DAFB1" w14:textId="032121D5"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Calibri" w:hAnsi="Times New Roman" w:cs="Times New Roman"/>
        </w:rPr>
        <w:t xml:space="preserve">1. </w:t>
      </w:r>
      <w:r w:rsidRPr="00F246E6">
        <w:rPr>
          <w:rFonts w:ascii="Times New Roman" w:eastAsia="Times New Roman" w:hAnsi="Times New Roman" w:cs="Times New Roman"/>
          <w:lang w:eastAsia="pl-PL"/>
        </w:rPr>
        <w:t xml:space="preserve">WYKONAWCA na naprawy wykonane w ramach zleconych na </w:t>
      </w:r>
      <w:r w:rsidRPr="004D0B3B">
        <w:rPr>
          <w:rFonts w:ascii="Times New Roman" w:eastAsia="Times New Roman" w:hAnsi="Times New Roman" w:cs="Times New Roman"/>
          <w:lang w:eastAsia="pl-PL"/>
        </w:rPr>
        <w:t xml:space="preserve">podstawie niniejszej </w:t>
      </w:r>
      <w:r w:rsidRPr="001569B5">
        <w:rPr>
          <w:rFonts w:ascii="Times New Roman" w:eastAsia="Times New Roman" w:hAnsi="Times New Roman" w:cs="Times New Roman"/>
          <w:lang w:eastAsia="pl-PL"/>
        </w:rPr>
        <w:t>umowy usług udziela ….. (słownie: ………) miesięcy gwarancji. Termin gwarancji liczony jest od dnia podpisania p</w:t>
      </w:r>
      <w:r w:rsidRPr="00F246E6">
        <w:rPr>
          <w:rFonts w:ascii="Times New Roman" w:eastAsia="Times New Roman" w:hAnsi="Times New Roman" w:cs="Times New Roman"/>
          <w:lang w:eastAsia="pl-PL"/>
        </w:rPr>
        <w:t>rzez strony protokołu odbioru danej usługi naprawy.</w:t>
      </w:r>
    </w:p>
    <w:p w14:paraId="2D29E5E1"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lang w:eastAsia="pl-PL"/>
        </w:rPr>
        <w:t xml:space="preserve">2. </w:t>
      </w:r>
      <w:r w:rsidRPr="00F246E6">
        <w:rPr>
          <w:rFonts w:ascii="Times New Roman" w:eastAsia="Times New Roman" w:hAnsi="Times New Roman" w:cs="Times New Roman"/>
          <w:iCs/>
          <w:lang w:eastAsia="pl-PL"/>
        </w:rPr>
        <w:t>Gwarancja określona niniejszą umową nie obejmuje awarii/usterek wynikających z:</w:t>
      </w:r>
    </w:p>
    <w:p w14:paraId="3B64B4A4"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a. niewłaściwego użytkowania urządzenia, w tym niezgodnie z jego przeznaczeniem lub instrukcją użytkowania;</w:t>
      </w:r>
    </w:p>
    <w:p w14:paraId="2172D17F"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b. mechanicznego uszkodzenia urządzenia, powstałego z przyczyn leżących po stronie Zamawiającego lub osób trzecich i wywołane nimi wady;</w:t>
      </w:r>
    </w:p>
    <w:p w14:paraId="4CDBA76A"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c. samowolnych napraw, przeróbek lub zmian konstrukcyjnych (dokonywanych przez Zamawiającego lub inne nieuprawnione osoby);</w:t>
      </w:r>
    </w:p>
    <w:p w14:paraId="21B262C7"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d. jakiejkolwiek ingerencji osób trzecich;</w:t>
      </w:r>
    </w:p>
    <w:p w14:paraId="53843AE4"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e. uszkodzenia spowodowane zdarzeniami noszącymi znamiona siły wyższej (pożar, powódź),</w:t>
      </w:r>
    </w:p>
    <w:p w14:paraId="12D42B6D"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f. normalnego zużycia wymienionych części.</w:t>
      </w:r>
    </w:p>
    <w:p w14:paraId="7092ABF8"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§8</w:t>
      </w:r>
    </w:p>
    <w:p w14:paraId="45DC2BD9" w14:textId="1A0D3C67" w:rsid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WYKONAWCA może przekazać realizację części przedmiotu niniejszej Umowy osobie trzeciej.</w:t>
      </w:r>
    </w:p>
    <w:p w14:paraId="2A8B0D42" w14:textId="77777777" w:rsidR="00F246E6" w:rsidRPr="00F246E6" w:rsidRDefault="00F246E6" w:rsidP="006F557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WYKONAWCA ponosi pełną odpowiedzialność za wszelkie działania i zaniechania swoich pracowników i podwykonawców WYKONAWCY uczestniczących przy realizacji zamówienia, w szczególności wyrządzające szkodę ZAMAWIAJĄCEMU lub osobom trzecim.</w:t>
      </w:r>
    </w:p>
    <w:p w14:paraId="33886642"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shd w:val="clear" w:color="auto" w:fill="FFFFFF"/>
          <w:lang w:eastAsia="pl-PL"/>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r w:rsidRPr="00F246E6">
        <w:rPr>
          <w:rFonts w:ascii="Times New Roman" w:eastAsia="Times New Roman" w:hAnsi="Times New Roman" w:cs="Times New Roman"/>
          <w:lang w:eastAsia="pl-PL"/>
        </w:rPr>
        <w:t xml:space="preserve"> </w:t>
      </w:r>
    </w:p>
    <w:p w14:paraId="12C7BE2F"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13D7BA23"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WYKONAWCA zobowiązany jest do odpowiedniej zmiany wynagrodzenia podwykonawcy o ile takiej zmiany dokona ZAMAWIAJĄCY na podstawie § 13.3-13.4., jeżeli okres obowiązywania umowy z Podwykonawcą przekracza 12 miesięcy, a jej przedmiotem są usługi. </w:t>
      </w:r>
    </w:p>
    <w:p w14:paraId="560C98DF"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Calibri" w:hAnsi="Times New Roman" w:cs="Times New Roman"/>
        </w:rPr>
        <w:lastRenderedPageBreak/>
        <w:t xml:space="preserve">Jeżeli powierzenie podwykonawcy wykonania części zamówienia na usługi następuje w trakcie jego realizacji, WYKONAWCA na żądanie ZAMAWIAJĄCEGO przedstawia oświadczenie, o którym mowa w art. 125 ust. 1 ustawy Pzp, lub oświadczenia lub dokumenty potwierdzające brak podstaw wykluczenia wobec tego podwykonawcy. Jeżeli Zamawiający stwierdzi, że wobec danego podwykonawcy zachodzą podstawy wykluczenia, </w:t>
      </w:r>
      <w:r w:rsidRPr="00F246E6">
        <w:rPr>
          <w:rFonts w:ascii="Times New Roman" w:eastAsia="Times New Roman" w:hAnsi="Times New Roman" w:cs="Times New Roman"/>
          <w:lang w:eastAsia="pl-PL"/>
        </w:rPr>
        <w:t>ZAMAWIAJĄCY zażąda, aby WYKONAWCA w terminie określonym przez ZAMAWIAJĄCEGO zastąpił tego podwykonawcę pod rygorem niedopuszczenia podwykonawcy do realizacji części zamówienia</w:t>
      </w:r>
      <w:r w:rsidRPr="00F246E6">
        <w:rPr>
          <w:rFonts w:ascii="Times New Roman" w:eastAsia="Calibri" w:hAnsi="Times New Roman" w:cs="Times New Roman"/>
        </w:rPr>
        <w:t>.</w:t>
      </w:r>
      <w:r w:rsidRPr="00F246E6">
        <w:rPr>
          <w:rFonts w:ascii="Times New Roman" w:eastAsia="Times New Roman" w:hAnsi="Times New Roman" w:cs="Times New Roman"/>
          <w:lang w:eastAsia="pl-PL"/>
        </w:rPr>
        <w:t xml:space="preserve"> </w:t>
      </w:r>
    </w:p>
    <w:p w14:paraId="3C5179C7"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§9</w:t>
      </w:r>
    </w:p>
    <w:p w14:paraId="1CB9AE2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Umowa zostaje zawarta na okres 24 miesięcy od dnia zawarcia umowy</w:t>
      </w:r>
      <w:r w:rsidRPr="00F246E6">
        <w:rPr>
          <w:rFonts w:ascii="Times New Roman" w:eastAsia="Times New Roman" w:hAnsi="Times New Roman" w:cs="Times New Roman"/>
          <w:bCs/>
          <w:lang w:eastAsia="pl-PL"/>
        </w:rPr>
        <w:t>, tj. do dnia ………………….</w:t>
      </w:r>
    </w:p>
    <w:p w14:paraId="1A5B9086"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p>
    <w:p w14:paraId="45C4238B"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w:t>
      </w:r>
    </w:p>
    <w:p w14:paraId="1094748C"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10.1. ZAMAWIAJĄCY zastrzega sobie prawo do rozwiązania niniejszej umowy ze skutkiem natychmiastowym w przypadku odmowy przez WYKONAWCĘ wykonania/niewykonania poszczególnych usług objętych niniejszą umową, a także w przypadku rażącego naruszenia zapisów §2 ust. 2.8 niniejszej umowy,  po uprzednim pisemnym wezwaniu Wykonawcy do usunięcia naruszeń, o ile naruszenia te nie zostały usunięte.</w:t>
      </w:r>
    </w:p>
    <w:p w14:paraId="2A47EBAA" w14:textId="33DE7D5B"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Calibri" w:hAnsi="Times New Roman" w:cs="Times New Roman"/>
        </w:rPr>
        <w:t xml:space="preserve">10.2. </w:t>
      </w:r>
      <w:r w:rsidRPr="00F246E6">
        <w:rPr>
          <w:rFonts w:ascii="Times New Roman" w:eastAsia="Times New Roman" w:hAnsi="Times New Roman" w:cs="Times New Roman"/>
          <w:lang w:eastAsia="pl-PL"/>
        </w:rPr>
        <w:t xml:space="preserve">ZAMAWIAJĄCY w przypadku określonym w §10 pkt 10.1 w razie wadliwego wykonywania usług lub w razie nieprzedstawienia na żądanie ZAMAWIAJĄCEGO stosownych uprawnień lub dokumentów na posiadanie wymaganego w SWZ doświadczenia osób wykonujących bezpośrednio naprawy, przeglądy lub konserwacje - po uprzednim </w:t>
      </w:r>
      <w:r w:rsidRPr="00F246E6">
        <w:rPr>
          <w:rFonts w:ascii="Times New Roman" w:eastAsia="Times New Roman" w:hAnsi="Times New Roman" w:cs="Times New Roman"/>
          <w:iCs/>
          <w:lang w:eastAsia="pl-PL"/>
        </w:rPr>
        <w:t>wezwaniu Wykonawcy do ponownej naprawy w wyznaczonym terminie, która nie zostanie zrealizowana lub po ponownym wadliwym wykonaniu usługi</w:t>
      </w:r>
      <w:r w:rsidRPr="00F246E6">
        <w:rPr>
          <w:rFonts w:ascii="Times New Roman" w:eastAsia="Times New Roman" w:hAnsi="Times New Roman" w:cs="Times New Roman"/>
          <w:lang w:eastAsia="pl-PL"/>
        </w:rPr>
        <w:t xml:space="preserve">, lub braku przedstawienia uprawnień lub udokumentowanego doświadczenia wymaganego w SWZ, ma prawo zlecić wykonanie koniecznych prac innemu podmiotowi, a </w:t>
      </w:r>
      <w:r w:rsidR="004D0B3B">
        <w:rPr>
          <w:rFonts w:ascii="Times New Roman" w:eastAsia="Times New Roman" w:hAnsi="Times New Roman" w:cs="Times New Roman"/>
          <w:lang w:eastAsia="pl-PL"/>
        </w:rPr>
        <w:t xml:space="preserve">różnicą w kosztach </w:t>
      </w:r>
      <w:r w:rsidRPr="00F246E6">
        <w:rPr>
          <w:rFonts w:ascii="Times New Roman" w:eastAsia="Times New Roman" w:hAnsi="Times New Roman" w:cs="Times New Roman"/>
          <w:lang w:eastAsia="pl-PL"/>
        </w:rPr>
        <w:t>wykonanych usług obciążyć WYKONAWCĘ, z którym zawarto niniejszą umowę. WYKONAWCA w przypadkach wskazanych w zdaniu poprzednim nie jest uprawniony do kwestionowania wysokości żądanej przez ZAMAWIAJĄCEGO zapłaty.</w:t>
      </w:r>
    </w:p>
    <w:p w14:paraId="24289334"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10.3. Niezależnie od powyższych postanowień w razie powtarzającego się nienależytego wykonywania umowy przez WYKONAWCĘ, w tym w sytuacji określonej w ust. 10.2 (wadliwe wykonanie lub brak uprawnień), ZAMAWIAJĄCEMU przysługuje możliwość rozwiązania umowy bez wypowiedzenia, po uprzednim pisemnym wezwaniu Wykonawcy do usunięcia naruszeń, o ile naruszenia te nie zostały usunięte z uprawnieniem do naliczenia kary umownej w wysokości 15 % wartości wskazanej w § 3 pkt 3.5. niniejszej umowy.</w:t>
      </w:r>
    </w:p>
    <w:p w14:paraId="43A3FF7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10.4. Jeżeli określona w Umowie kara umowna nie pokryje pełnej wysokości poniesionej szkody, ZAMAWIAJĄCY może dochodzić odszkodowania uzupełniającego na zasadach ogólnych kodeksu cywilnego.</w:t>
      </w:r>
    </w:p>
    <w:p w14:paraId="058B6BD2"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10.5. W przypadku wystawienia przez ZAMAWIAJĄCEGO noty obciążeniowej z tytułu kar umownych, WYKONAWCA wyraża zgodę na kompensatę należności ZAMAWIAJĄCEGO z tego tytułu, z jego wierzytelnościami wynikających z wystawionych ZAMAWIAJĄCEMU faktur, z zastrzeżeniem ograniczeń wynikających z obowiązujących przepisów prawa.</w:t>
      </w:r>
    </w:p>
    <w:p w14:paraId="50B3FBA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10.6 W przypadku wystąpienia istotnej zmiany okoliczności powodującej, że wykonanie umowy nie będzie leżało w interesie publicznym, czego nie można było przewidzieć w chwili zawarcia umowy, ZAMAWIAJĄCEMU będzie przysługiwać prawo odstąpienia od umowy w terminie 30 (słownie: trzydziestu) dni od powzięcia wiadomości o powyższych okolicznościach. W takim wypadku WYKONAWCA może żądać jedynie wynagrodzenia należnego mu z tytułu wykonanej części umowy.</w:t>
      </w:r>
    </w:p>
    <w:p w14:paraId="21EA51D3" w14:textId="7BBA3B36" w:rsidR="004D0B3B"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10.7. </w:t>
      </w:r>
      <w:r w:rsidR="004D0B3B">
        <w:rPr>
          <w:rFonts w:ascii="Times New Roman" w:eastAsia="Times New Roman" w:hAnsi="Times New Roman" w:cs="Times New Roman"/>
          <w:lang w:eastAsia="pl-PL"/>
        </w:rPr>
        <w:t>Zamawiający może rozwiązać umowę w sytuacji gdy dany sprzęt medyczny zostanie wycofany przez Zamawiającego z przyczyn technicznych.</w:t>
      </w:r>
    </w:p>
    <w:p w14:paraId="23C92D00" w14:textId="2D6D2E2F" w:rsidR="00F246E6" w:rsidRPr="00F246E6" w:rsidRDefault="004D0B3B" w:rsidP="00F246E6">
      <w:pPr>
        <w:suppressAutoHyphens/>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10.8. </w:t>
      </w:r>
      <w:r w:rsidR="00F246E6" w:rsidRPr="00F246E6">
        <w:rPr>
          <w:rFonts w:ascii="Times New Roman" w:eastAsia="Times New Roman" w:hAnsi="Times New Roman" w:cs="Times New Roman"/>
          <w:lang w:eastAsia="pl-PL"/>
        </w:rPr>
        <w:t>Strony uzgadniają, że rozwiązanie niniejszej umowy może również nastąpić w wyniku wypowiedzenia przez każdą ze stron, z zachowaniem trzymiesięcznego okresu wypowiedzenia, z zastrzeżeniem wystąpienia okoliczności określonych w §10 pkt. 10.1, 10.3. i 10.6.</w:t>
      </w:r>
    </w:p>
    <w:p w14:paraId="77D026D9"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§11</w:t>
      </w:r>
    </w:p>
    <w:p w14:paraId="076F4879"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Bez pisemnej zgody ZAMAWIAJĄCEGO WYKONAWCA nie może dokonać cesji wierzytelności wynikających z niniejszej umowy na osobę trzecią.</w:t>
      </w:r>
    </w:p>
    <w:p w14:paraId="533C0453"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§12</w:t>
      </w:r>
    </w:p>
    <w:p w14:paraId="407ED119"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 sprawach nieuregulowanych postanowieniami niniejszej umowy mają zastosowanie przepisy: Kodeksu cywilnego.</w:t>
      </w:r>
    </w:p>
    <w:p w14:paraId="5C2889F7"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§13</w:t>
      </w:r>
    </w:p>
    <w:p w14:paraId="1A41B96D"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13.1. Wszelkie zmiany niniejszej umowy wymagają formy pisemnej pod rygorem nieważności.</w:t>
      </w:r>
    </w:p>
    <w:p w14:paraId="66734544" w14:textId="77777777" w:rsidR="00F246E6" w:rsidRPr="00F246E6" w:rsidRDefault="00F246E6" w:rsidP="00F246E6">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13.2. Niedopuszczalne pod rygorem nieważności są takie istotne zmiany postanowień zawartej umowy powodujące, że charakter umowy zmienia się w sposób istotny w stosunku do pierwotnej umowy, inne niż przewidziane poniżej niniejszą Umową lub dopuszczone przepisami prawa:</w:t>
      </w:r>
    </w:p>
    <w:p w14:paraId="6F352428"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zmiany określające sposób wykonania usługi – w przypadku, w którym służyć to będzie podniesieniu standardu wykonania przedmiotu zamówienia, dostosowania do potrzeb ZAMAWIAJĄCEGO lub wynikające z czynników </w:t>
      </w:r>
      <w:r w:rsidRPr="00F246E6">
        <w:rPr>
          <w:rFonts w:ascii="Times New Roman" w:eastAsia="Times New Roman" w:hAnsi="Times New Roman" w:cs="Times New Roman"/>
          <w:lang w:eastAsia="pl-PL"/>
        </w:rPr>
        <w:lastRenderedPageBreak/>
        <w:t>zewnętrznych i nie będzie to wykraczało poza określenie przedmiotu zamówienia zawarte w SWZ ani nie zwiększy wynagrodzenia WYKONAWCY,</w:t>
      </w:r>
    </w:p>
    <w:p w14:paraId="64B9064B"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zleconego przedmiotu zamówienia,</w:t>
      </w:r>
    </w:p>
    <w:p w14:paraId="29335D83"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zmiany dotyczące zakresu przedmiotu zamówienia oraz wynagrodzenia, waluty wynagrodzenia – w przypadku, gdy wystąpi możliwość wykonania przedmiotu zamówienia w sposób inny od przewidzianego w SWZ, a zarazem korzystny dla ZAMAWIAJĄCEGO, nie będzie to wykraczało poza określenie przedmiotu zamówienia zawarte w SWZ ani nie zwiększy wynagrodzenia WYKONAWCY,</w:t>
      </w:r>
    </w:p>
    <w:p w14:paraId="32974481"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zmiana dotycząca wykonania przedmiotu zamówienia – w przypadku wystąpienia okoliczności siły wyższej, np. wystąpienia zdarzenia losowego wywołanego przez czynniki zewnętrzne, którego nie można było przewidzieć z pewnością, </w:t>
      </w:r>
    </w:p>
    <w:p w14:paraId="702BE180" w14:textId="77777777" w:rsidR="00F246E6" w:rsidRPr="00F246E6" w:rsidRDefault="00F246E6" w:rsidP="00F246E6">
      <w:pPr>
        <w:numPr>
          <w:ilvl w:val="0"/>
          <w:numId w:val="13"/>
        </w:numPr>
        <w:tabs>
          <w:tab w:val="clear" w:pos="0"/>
          <w:tab w:val="left" w:pos="142"/>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wystąpią okoliczności, których nie można przewidzieć w chwili zawarcia umowy, a w związku z nimi wystąpi konieczność wprowadzenia zmian do umowy zaś zmiany te są korzystne dla ZAMAWIAJĄCEGO i zostaną zaakceptowane przez WYKONAWCĘ,</w:t>
      </w:r>
    </w:p>
    <w:p w14:paraId="5E76E721"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zmiany umowy są konieczne na skutek działania organów administracji lub instytucji upoważnionych do wydania decyzji albo innych aktów władczych lub nadzorczych, nakazów instytucji kontrolnych, związanych z realizacją przedmiotu umowy,</w:t>
      </w:r>
    </w:p>
    <w:p w14:paraId="128DD21B"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wystąpią zmiany w nazwach lub adresach stron, zmiany związane z przekształceniem podmiotowym stron,</w:t>
      </w:r>
    </w:p>
    <w:p w14:paraId="65C2059C"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nastąpi zmiana obowiązujących przepisów prawa, związanych z przedmiotem zamówienia, które weszły w życie po zawarciu umowy, mająca wpływ na zawartą umowę,</w:t>
      </w:r>
    </w:p>
    <w:p w14:paraId="5F5E2D87"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nastąpi zmiana: </w:t>
      </w:r>
    </w:p>
    <w:p w14:paraId="3B05778C"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aa) stawki podatku od towarów i usług oraz podatku akcyzowego,</w:t>
      </w:r>
    </w:p>
    <w:p w14:paraId="5BC81817"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bb) wysokości minimalnego wynagrodzenia za pracę albo wysokości minimalnej stawki godzinowej, ustalonych na podstawie przepisów ustawy z dnia 10 października 2002 r. o minimalnym wynagrodzeniu za pracę,</w:t>
      </w:r>
    </w:p>
    <w:p w14:paraId="26510937"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cc) zasad podlegania ubezpieczeniom społecznym lub ubezpieczeniu zdrowotnemu lub wysokości stawki składki na ubezpieczenia społeczne lub zdrowotne,</w:t>
      </w:r>
    </w:p>
    <w:p w14:paraId="0DDB5B2D"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dd) zasad gromadzenia i wysokości wpłat do pracowniczych planów kapitałowych, o których mowa w ustawie z dnia 4 października 2018 r. o pracowniczych planach kapitałowych,</w:t>
      </w:r>
    </w:p>
    <w:p w14:paraId="334578CF"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jeżeli zmiana ta będzie miała wpływ na koszty wykonania zamówienia przez WYKONAWCĘ, zmianie może  ulec cena za przedmiot zamówienia, przy czym w przypadku punktu aa) zmiana stawki podatku od towarów i usług w zakresie usług, będących przedmiotem zamówienia, powoduje zmianę ceny brutto usług  automatycznie z dniem wejścia w życie odpowiedniego aktu prawnego dotyczącego zmiany stawki podatki od towarów i usług i zostaje potwierdzona aneksem, zaś w pozostałych przypadkach wskazanych w punktach aa)-dd) o każdej planowanej zmianie cen WYKONAWCA obowiązany jest zawiadomić ZAMAWIAJĄCEGO na piśmie udokumentowując wpływ zmian przepisów na zmianę kosztów wykonania zamówienia przez Wykonawcę oraz na cenę w zawartej umowie o wykonanie usługi, a zmiana cen odbywa się na podstawie Aneksu do umowy z mocą obowiązywania od dnia wejścia w życie aktu prawnego wprowadzającego zmianę mającą wpływ na koszty wykonania zamówienia przez WYKONAWCĘ, o ile ZAMAWIAJĄCY uzna zmianę ceny za zasadną i udokumentowaną;</w:t>
      </w:r>
    </w:p>
    <w:p w14:paraId="0B385E2A" w14:textId="77777777" w:rsidR="00F246E6" w:rsidRPr="004D0B3B" w:rsidRDefault="00F246E6" w:rsidP="00F246E6">
      <w:pPr>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oraz </w:t>
      </w:r>
      <w:r w:rsidRPr="004D0B3B">
        <w:rPr>
          <w:rFonts w:ascii="Times New Roman" w:eastAsia="Times New Roman" w:hAnsi="Times New Roman" w:cs="Times New Roman"/>
          <w:lang w:eastAsia="pl-PL"/>
        </w:rPr>
        <w:t>pozostałych wypadkach wskazanych w art. 455 ustawy Pzp.</w:t>
      </w:r>
    </w:p>
    <w:p w14:paraId="67402EA5" w14:textId="3D21ED6D" w:rsidR="00F246E6" w:rsidRPr="00F246E6" w:rsidRDefault="00F246E6" w:rsidP="00F246E6">
      <w:pPr>
        <w:widowControl w:val="0"/>
        <w:suppressAutoHyphens/>
        <w:autoSpaceDE w:val="0"/>
        <w:spacing w:after="0" w:line="240" w:lineRule="auto"/>
        <w:jc w:val="both"/>
        <w:rPr>
          <w:rFonts w:ascii="Times New Roman" w:eastAsia="Calibri" w:hAnsi="Times New Roman" w:cs="Times New Roman"/>
          <w:color w:val="000000"/>
          <w:lang w:eastAsia="zh-CN"/>
        </w:rPr>
      </w:pPr>
      <w:r w:rsidRPr="00B93DA0">
        <w:rPr>
          <w:rFonts w:ascii="Times New Roman" w:eastAsia="Calibri" w:hAnsi="Times New Roman" w:cs="Times New Roman"/>
          <w:lang w:eastAsia="ar-SA"/>
        </w:rPr>
        <w:t>1</w:t>
      </w:r>
      <w:r w:rsidR="00B93DA0" w:rsidRPr="00B93DA0">
        <w:rPr>
          <w:rFonts w:ascii="Times New Roman" w:eastAsia="Calibri" w:hAnsi="Times New Roman" w:cs="Times New Roman"/>
          <w:lang w:eastAsia="ar-SA"/>
        </w:rPr>
        <w:t>3</w:t>
      </w:r>
      <w:r w:rsidRPr="00B93DA0">
        <w:rPr>
          <w:rFonts w:ascii="Times New Roman" w:eastAsia="Calibri" w:hAnsi="Times New Roman" w:cs="Times New Roman"/>
          <w:lang w:eastAsia="ar-SA"/>
        </w:rPr>
        <w:t xml:space="preserve">.3. </w:t>
      </w:r>
      <w:r w:rsidRPr="00B93DA0">
        <w:rPr>
          <w:rFonts w:ascii="Times New Roman" w:eastAsia="Calibri" w:hAnsi="Times New Roman" w:cs="Times New Roman"/>
          <w:color w:val="000000"/>
          <w:lang w:eastAsia="zh-CN"/>
        </w:rPr>
        <w:t>Zamawiający</w:t>
      </w:r>
      <w:r w:rsidRPr="004D0B3B">
        <w:rPr>
          <w:rFonts w:ascii="Times New Roman" w:eastAsia="Calibri" w:hAnsi="Times New Roman" w:cs="Times New Roman"/>
          <w:color w:val="000000"/>
          <w:lang w:eastAsia="zh-CN"/>
        </w:rPr>
        <w:t xml:space="preserve"> zgodnie z art. 439 ustawy Pzp ustala sposób wprowadzania zmian wysokości wynagrodzenia należnego</w:t>
      </w:r>
      <w:r w:rsidRPr="00F246E6">
        <w:rPr>
          <w:rFonts w:ascii="Times New Roman" w:eastAsia="Calibri" w:hAnsi="Times New Roman" w:cs="Times New Roman"/>
          <w:color w:val="000000"/>
          <w:lang w:eastAsia="zh-CN"/>
        </w:rPr>
        <w:t xml:space="preserve"> Wykonawcy w przypadku zmiany ceny materiałów lub kosztów związanych z realizacją zamówienia (waloryzacja wynagrodzenia) na poniższych zasadach: </w:t>
      </w:r>
    </w:p>
    <w:p w14:paraId="244A5D0A"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1) przez „zmiany wysokości cen materiałów lub kosztów związanych z realizacją zamówienia” rozumie się zarówno wzrost cen lub kosztów jak i ich obniżenie, względem ceny lub kosztu przyjętych w celu ustalenia wynagrodzenia Wykonawcy zawartego w ofercie; </w:t>
      </w:r>
    </w:p>
    <w:p w14:paraId="53E00E17" w14:textId="4349B3DD"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2) ceny materiałów lub kosztów muszą </w:t>
      </w:r>
      <w:r w:rsidRPr="004D2B3E">
        <w:rPr>
          <w:rFonts w:ascii="Times New Roman" w:eastAsia="Calibri" w:hAnsi="Times New Roman" w:cs="Times New Roman"/>
          <w:color w:val="000000"/>
        </w:rPr>
        <w:t xml:space="preserve">ulec zmianie o co najmniej </w:t>
      </w:r>
      <w:r w:rsidR="004D2B3E" w:rsidRPr="004D2B3E">
        <w:rPr>
          <w:rFonts w:ascii="Times New Roman" w:eastAsia="Calibri" w:hAnsi="Times New Roman" w:cs="Times New Roman"/>
          <w:color w:val="000000"/>
        </w:rPr>
        <w:t>2</w:t>
      </w:r>
      <w:r w:rsidRPr="004D2B3E">
        <w:rPr>
          <w:rFonts w:ascii="Times New Roman" w:eastAsia="Calibri" w:hAnsi="Times New Roman" w:cs="Times New Roman"/>
          <w:color w:val="000000"/>
        </w:rPr>
        <w:t>% względem</w:t>
      </w:r>
      <w:r w:rsidRPr="00F246E6">
        <w:rPr>
          <w:rFonts w:ascii="Times New Roman" w:eastAsia="Calibri" w:hAnsi="Times New Roman" w:cs="Times New Roman"/>
          <w:color w:val="000000"/>
        </w:rPr>
        <w:t xml:space="preserve"> cen z dnia zawarcia umowy, aby zmiana mogła zostać wprowadzona (w przypadku kolejnych zmian liczone są ceny wg stanu na dzień poprzedniej zmiany wynagrodzenia); </w:t>
      </w:r>
    </w:p>
    <w:p w14:paraId="558970CE"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3) Wykonawca wnioskując o zmianę wynagrodzenia zobowiązany jest do: </w:t>
      </w:r>
    </w:p>
    <w:p w14:paraId="14B9709F"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a) przedstawienia szczegółowego wykazu materiałów lub kosztów związanych z realizacją zamówienia, których zmiana ceny uzasadnia żądanie zmiany wynagrodzenia, </w:t>
      </w:r>
    </w:p>
    <w:p w14:paraId="292238D0"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b) podania wskaźnika zmiany ceny materiałów lub kosztów, w szczególności wskaźnika ogłaszanego w komunikacie Prezesa Głównego Urzędu Statystycznego lub wskazania innej podstawy wykazującej zmianę wysokości cen, </w:t>
      </w:r>
    </w:p>
    <w:p w14:paraId="20EA4E1E"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lastRenderedPageBreak/>
        <w:t xml:space="preserve">c) wykazania wpływu zmiany ceny materiałów lub kosztów na koszt wykonania zamówienia; </w:t>
      </w:r>
    </w:p>
    <w:p w14:paraId="57C3A479"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4) za początkowy termin ustalenia zmiany ceny wynagrodzenia Wykonawcy uznaje się dzień zawarcia umowy; </w:t>
      </w:r>
    </w:p>
    <w:p w14:paraId="07898C0E"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5) każda kolejna zmiana wynagrodzenia może zostać dokonana nie częściej niż po upływie 6 miesięcy od daty dokonania poprzedniej zmiany, a w przypadku pierwszej zmiany nie wcześniej niż po upływie 6 miesięcy od daty zawarcia umowy; </w:t>
      </w:r>
    </w:p>
    <w:p w14:paraId="42CE9D3F"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6) maksymalną wartość zmiany wynagrodzenia, jaką dopuszcza Zamawiający w efekcie zastosowania postanowień o zasadach wprowadzania zmian wysokości wynagrodzenia wynosi 15% liczony od wartości pierwotnego wynagrodzenia; </w:t>
      </w:r>
    </w:p>
    <w:p w14:paraId="0B736184"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7) Wykonawca, którego wynagrodzenie zostało zmienione zobowiązany jest do zmiany wynagrodzenia przysługującego podwykonawcy, z którym zawarł umowę, w zakresie odpowiadającym zmianom cen materiałów lub kosztów dotyczących zobowiązania podwykonawcy, jeżeli łącznie pełnione zostały warunki, o których mowa w art. 439 ust. 5 pkt 1 i 2 ustawy Pzp. </w:t>
      </w:r>
    </w:p>
    <w:p w14:paraId="6470C072" w14:textId="77777777" w:rsidR="00F246E6" w:rsidRPr="00F246E6" w:rsidRDefault="00F246E6" w:rsidP="00F246E6">
      <w:pPr>
        <w:suppressAutoHyphens/>
        <w:spacing w:after="0" w:line="240" w:lineRule="auto"/>
        <w:jc w:val="both"/>
        <w:rPr>
          <w:rFonts w:ascii="Times New Roman" w:eastAsia="Calibri" w:hAnsi="Times New Roman" w:cs="Times New Roman"/>
          <w:lang w:eastAsia="ar-SA"/>
        </w:rPr>
      </w:pPr>
      <w:r w:rsidRPr="00F246E6">
        <w:rPr>
          <w:rFonts w:ascii="Times New Roman" w:eastAsia="Calibri" w:hAnsi="Times New Roman" w:cs="Times New Roman"/>
          <w:color w:val="000000"/>
        </w:rPr>
        <w:t xml:space="preserve">8) </w:t>
      </w:r>
      <w:r w:rsidRPr="00F246E6">
        <w:rPr>
          <w:rFonts w:ascii="Times New Roman" w:eastAsia="Calibri" w:hAnsi="Times New Roman" w:cs="Times New Roman"/>
        </w:rPr>
        <w:t>Wykonawca zobowiązuje się do pisemnego poinformowania Zamawiającego o każdej propozycji zmiany umowy na podstawie niniejszego ustępu z załączeniem dokumentów potwierdzających wystąpienie przesłanek tam określonych z odpowiednim wyprzedzeniem.</w:t>
      </w:r>
    </w:p>
    <w:p w14:paraId="5493B7CB" w14:textId="77777777" w:rsidR="00F246E6" w:rsidRPr="00F246E6" w:rsidRDefault="00F246E6" w:rsidP="00F246E6">
      <w:pPr>
        <w:tabs>
          <w:tab w:val="center" w:pos="4318"/>
          <w:tab w:val="right" w:pos="8854"/>
        </w:tabs>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14</w:t>
      </w:r>
    </w:p>
    <w:p w14:paraId="68064B71" w14:textId="79194801" w:rsidR="00F246E6" w:rsidRPr="00B93DA0"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Calibri" w:hAnsi="Times New Roman" w:cs="Times New Roman"/>
          <w:lang w:eastAsia="zh-CN"/>
        </w:rPr>
        <w:t>Wykonawca jest zobowiązany do zapewnienia ochrony danych osobowych</w:t>
      </w:r>
      <w:bookmarkStart w:id="5" w:name="m_-2877559451702416819__msoanchor_1"/>
      <w:r w:rsidRPr="00F246E6">
        <w:rPr>
          <w:rFonts w:ascii="Times New Roman" w:eastAsia="Calibri" w:hAnsi="Times New Roman" w:cs="Times New Roman"/>
          <w:lang w:eastAsia="zh-CN"/>
        </w:rPr>
        <w:t xml:space="preserve"> pozyskanych lub udostępnio</w:t>
      </w:r>
      <w:r w:rsidRPr="00F246E6">
        <w:rPr>
          <w:rFonts w:ascii="Times New Roman" w:eastAsia="Calibri" w:hAnsi="Times New Roman" w:cs="Times New Roman"/>
          <w:lang w:eastAsia="zh-CN"/>
        </w:rPr>
        <w:softHyphen/>
        <w:t>nyc</w:t>
      </w:r>
      <w:bookmarkEnd w:id="5"/>
      <w:r w:rsidRPr="00F246E6">
        <w:rPr>
          <w:rFonts w:ascii="Times New Roman" w:eastAsia="Calibri" w:hAnsi="Times New Roman" w:cs="Times New Roman"/>
          <w:lang w:eastAsia="zh-CN"/>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548926FC"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Calibri" w:hAnsi="Times New Roman" w:cs="Times New Roman"/>
          <w:lang w:eastAsia="zh-CN"/>
        </w:rPr>
        <w:t>Wykonawca odpowiada za działania lub zaniechania osób, którymi się posługuje lub którym powierza wyko</w:t>
      </w:r>
      <w:r w:rsidRPr="00F246E6">
        <w:rPr>
          <w:rFonts w:ascii="Times New Roman" w:eastAsia="Calibri" w:hAnsi="Times New Roman" w:cs="Times New Roman"/>
          <w:lang w:eastAsia="zh-CN"/>
        </w:rPr>
        <w:softHyphen/>
        <w:t>nanie niniejszej umowy, jak za działania lub zaniechania własne.</w:t>
      </w:r>
    </w:p>
    <w:p w14:paraId="2CA971D5"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Calibri" w:hAnsi="Times New Roman" w:cs="Times New Roman"/>
          <w:lang w:eastAsia="zh-CN"/>
        </w:rPr>
        <w:t>Strony oświadczają, że dysponują stosownymi procedurami oraz zabezpieczeniami umożliwiającymi zagwa</w:t>
      </w:r>
      <w:r w:rsidRPr="00F246E6">
        <w:rPr>
          <w:rFonts w:ascii="Times New Roman" w:eastAsia="Calibri" w:hAnsi="Times New Roman" w:cs="Times New Roman"/>
          <w:lang w:eastAsia="zh-CN"/>
        </w:rPr>
        <w:softHyphen/>
        <w:t>rantowanie tajności przekazywanych sobie nawzajem Informacji poufnych.</w:t>
      </w:r>
    </w:p>
    <w:p w14:paraId="7B80BB83"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Zamawiający na podstawie przepisów dotyczących ochrony danych osobowych informuje, że Administratorem Danych Osobowych w stosunku do danych osobowych Wykonawcy przekazanych w ramach niniejszej umowy jest: </w:t>
      </w:r>
      <w:r w:rsidRPr="00F246E6">
        <w:rPr>
          <w:rFonts w:ascii="Times New Roman" w:eastAsia="Arial Unicode MS" w:hAnsi="Times New Roman" w:cs="Times New Roman"/>
          <w:kern w:val="2"/>
          <w:lang w:eastAsia="zh-CN"/>
        </w:rPr>
        <w:t>Pomorskie Centrum Reumatologicznym im. dr Jadwigi Titz – Kosko w Sopocie Spółka z o.o. z siedzibą w Sopocie</w:t>
      </w:r>
      <w:r w:rsidRPr="00F246E6">
        <w:rPr>
          <w:rFonts w:ascii="Times New Roman" w:eastAsia="Times New Roman" w:hAnsi="Times New Roman" w:cs="Times New Roman"/>
          <w:shd w:val="clear" w:color="auto" w:fill="FFFFFF"/>
          <w:lang w:eastAsia="zh-CN"/>
        </w:rPr>
        <w:t xml:space="preserve">, adres korespondencyjny wskazany na wstępie niniejszej umowy, adres kontaktowy email: </w:t>
      </w:r>
      <w:hyperlink r:id="rId15">
        <w:r w:rsidRPr="00F246E6">
          <w:rPr>
            <w:rFonts w:ascii="Times New Roman" w:eastAsia="Times New Roman" w:hAnsi="Times New Roman" w:cs="Times New Roman"/>
            <w:color w:val="000000"/>
            <w:u w:val="single"/>
            <w:shd w:val="clear" w:color="auto" w:fill="FFFFFF"/>
            <w:lang w:eastAsia="zh-CN"/>
          </w:rPr>
          <w:t>iod@pcrsopot.pl</w:t>
        </w:r>
      </w:hyperlink>
      <w:r w:rsidRPr="00F246E6">
        <w:rPr>
          <w:rFonts w:ascii="Times New Roman" w:eastAsia="Times New Roman" w:hAnsi="Times New Roman" w:cs="Times New Roman"/>
          <w:shd w:val="clear" w:color="auto" w:fill="FFFFFF"/>
          <w:lang w:eastAsia="zh-CN"/>
        </w:rPr>
        <w:t>.</w:t>
      </w:r>
    </w:p>
    <w:p w14:paraId="14A68734"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Dane osobowe Wykonawcy</w:t>
      </w:r>
      <w:r w:rsidRPr="00F246E6">
        <w:rPr>
          <w:rFonts w:ascii="Times New Roman" w:eastAsia="Times New Roman" w:hAnsi="Times New Roman" w:cs="Times New Roman"/>
          <w:lang w:eastAsia="zh-CN"/>
        </w:rPr>
        <w:t xml:space="preserve"> lub zidentyfikowanych lub możliwych do zidentyfikowania osób fizycznych przekazanych przez Wykonawcę</w:t>
      </w:r>
      <w:r w:rsidRPr="00F246E6">
        <w:rPr>
          <w:rFonts w:ascii="Times New Roman" w:eastAsia="Times New Roman" w:hAnsi="Times New Roman" w:cs="Times New Roman"/>
          <w:shd w:val="clear" w:color="auto" w:fill="FFFFFF"/>
          <w:lang w:eastAsia="zh-CN"/>
        </w:rPr>
        <w:t xml:space="preserve">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539D9E0C"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Dane osobowe Wykonawcy </w:t>
      </w:r>
      <w:r w:rsidRPr="00F246E6">
        <w:rPr>
          <w:rFonts w:ascii="Times New Roman" w:eastAsia="Times New Roman" w:hAnsi="Times New Roman" w:cs="Times New Roman"/>
          <w:lang w:eastAsia="zh-CN"/>
        </w:rPr>
        <w:t xml:space="preserve">lub zidentyfikowanych lub możliwych do zidentyfikowania osób fizycznych przekazanych przez Wykonawcę </w:t>
      </w:r>
      <w:r w:rsidRPr="00F246E6">
        <w:rPr>
          <w:rFonts w:ascii="Times New Roman" w:eastAsia="Times New Roman" w:hAnsi="Times New Roman" w:cs="Times New Roman"/>
          <w:shd w:val="clear" w:color="auto" w:fill="FFFFFF"/>
          <w:lang w:eastAsia="zh-CN"/>
        </w:rPr>
        <w:t xml:space="preserve">będą przetwarzane przez Zamawiającego przez okres realizacji niniejszej umowy a następnie przez okres wymagany do rozliczenia wynagrodzenia związanego z wykonaniem tej umowy. Po tym okresie dane osobowe Wykonawcy </w:t>
      </w:r>
      <w:r w:rsidRPr="00F246E6">
        <w:rPr>
          <w:rFonts w:ascii="Times New Roman" w:eastAsia="Times New Roman" w:hAnsi="Times New Roman" w:cs="Times New Roman"/>
          <w:lang w:eastAsia="zh-CN"/>
        </w:rPr>
        <w:t>lub zidentyfikowanych lub możliwych do zidentyfikowania osób fizycznych przekazanych przez Wykonawcę</w:t>
      </w:r>
      <w:r w:rsidRPr="00F246E6">
        <w:rPr>
          <w:rFonts w:ascii="Times New Roman" w:eastAsia="Times New Roman" w:hAnsi="Times New Roman" w:cs="Times New Roman"/>
          <w:shd w:val="clear" w:color="auto" w:fill="FFFFFF"/>
          <w:lang w:eastAsia="zh-CN"/>
        </w:rPr>
        <w:t xml:space="preserve"> będą przetwarzane przez Zamawiającego wyłącznie do celów finansowo – księgowych i podatkowych lub ustalenia, dochodzenia lub obrony roszczeń przez okres wymagany do wygaśnięcia zobowiązań podatkowych i cywilnych.</w:t>
      </w:r>
    </w:p>
    <w:p w14:paraId="60C50920"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Dane osobowe Wykonawcy </w:t>
      </w:r>
      <w:r w:rsidRPr="00F246E6">
        <w:rPr>
          <w:rFonts w:ascii="Times New Roman" w:eastAsia="Times New Roman" w:hAnsi="Times New Roman" w:cs="Times New Roman"/>
          <w:lang w:eastAsia="zh-CN"/>
        </w:rPr>
        <w:t xml:space="preserve">lub osób ujawnione przez Wykonawcę </w:t>
      </w:r>
      <w:r w:rsidRPr="00F246E6">
        <w:rPr>
          <w:rFonts w:ascii="Times New Roman" w:eastAsia="Times New Roman" w:hAnsi="Times New Roman" w:cs="Times New Roman"/>
          <w:shd w:val="clear" w:color="auto" w:fill="FFFFFF"/>
          <w:lang w:eastAsia="zh-CN"/>
        </w:rPr>
        <w:t xml:space="preserve">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14:paraId="01FBF781"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Wykonawca </w:t>
      </w:r>
      <w:r w:rsidRPr="00F246E6">
        <w:rPr>
          <w:rFonts w:ascii="Times New Roman" w:eastAsia="Times New Roman" w:hAnsi="Times New Roman" w:cs="Times New Roman"/>
          <w:lang w:eastAsia="zh-CN"/>
        </w:rPr>
        <w:t xml:space="preserve">lub osoby, których dane osobowe zostaną ujawnione przez Wykonawcę </w:t>
      </w:r>
      <w:r w:rsidRPr="00F246E6">
        <w:rPr>
          <w:rFonts w:ascii="Times New Roman" w:eastAsia="Times New Roman" w:hAnsi="Times New Roman" w:cs="Times New Roman"/>
          <w:shd w:val="clear" w:color="auto" w:fill="FFFFFF"/>
          <w:lang w:eastAsia="zh-CN"/>
        </w:rPr>
        <w:t>mają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3A52D266"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lastRenderedPageBreak/>
        <w:t>Wykonawca</w:t>
      </w:r>
      <w:r w:rsidRPr="00F246E6">
        <w:rPr>
          <w:rFonts w:ascii="Times New Roman" w:eastAsia="Times New Roman" w:hAnsi="Times New Roman" w:cs="Times New Roman"/>
          <w:lang w:eastAsia="zh-CN"/>
        </w:rPr>
        <w:t xml:space="preserve"> lub osoby, których dane osobowe zostaną ujawnione przez Wykonawcę mają</w:t>
      </w:r>
      <w:r w:rsidRPr="00F246E6">
        <w:rPr>
          <w:rFonts w:ascii="Times New Roman" w:eastAsia="Times New Roman" w:hAnsi="Times New Roman" w:cs="Times New Roman"/>
          <w:shd w:val="clear" w:color="auto" w:fill="FFFFFF"/>
          <w:lang w:eastAsia="zh-CN"/>
        </w:rPr>
        <w:t xml:space="preserve"> prawo wniesienia skargi do organu nadzoru gdy uzna, iż przetwarzanie jego danych osobowych narusza przepisy dotyczące ochrony danych osobowych, w tym przepisy Rozporządzenia.</w:t>
      </w:r>
    </w:p>
    <w:p w14:paraId="165E784A" w14:textId="77777777" w:rsidR="00F246E6" w:rsidRPr="00F246E6" w:rsidRDefault="00F246E6" w:rsidP="00F246E6">
      <w:pPr>
        <w:tabs>
          <w:tab w:val="left" w:pos="0"/>
        </w:tabs>
        <w:suppressAutoHyphens/>
        <w:spacing w:after="0" w:line="240" w:lineRule="auto"/>
        <w:ind w:left="450" w:right="-142"/>
        <w:contextualSpacing/>
        <w:jc w:val="both"/>
        <w:textAlignment w:val="baseline"/>
        <w:rPr>
          <w:rFonts w:ascii="Calibri" w:eastAsia="Calibri" w:hAnsi="Calibri" w:cs="Times New Roman"/>
        </w:rPr>
      </w:pPr>
    </w:p>
    <w:p w14:paraId="41396235"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§15</w:t>
      </w:r>
    </w:p>
    <w:p w14:paraId="5179755A"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15.1. Spory mogące wyniknąć w toku wykonywania niniejszej umowy strony poddają rozstrzygnięciu sądom właściwym ze względu na siedzibę ZAMAWIAJĄCEGO. </w:t>
      </w:r>
    </w:p>
    <w:p w14:paraId="3B97DF54"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15.2. Pomorskie Centrum Reumatologiczne im. dr Jadwigi Titz – Kosko w Sopocie Sp. z o.o. z siedzibą w Sopocie przy ul. Grunwaldzkiej 1-3, 81-759 Sopot oświadcza, iż posiada status dużego przedsiębiorcy w rozumieniu przepisów ustawy z dnia 8 marca 2013 r. o przeciwdziałaniu nadmiernym opóźnieniom w transakcjach handlowych (t.j. Dz. U. z 2023 r. poz. 711).</w:t>
      </w:r>
    </w:p>
    <w:p w14:paraId="4C5F66FE"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§16</w:t>
      </w:r>
    </w:p>
    <w:p w14:paraId="02FEF113"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Umowa niniejsza została sporządzona w dwóch jednobrzmiących egzemplarzach po jednym dla każdej ze stron.</w:t>
      </w:r>
    </w:p>
    <w:p w14:paraId="09730E5E"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p>
    <w:p w14:paraId="1DFAE2ED"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§17</w:t>
      </w:r>
    </w:p>
    <w:p w14:paraId="3CE0601A"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Integralną część umowy stanowią:</w:t>
      </w:r>
    </w:p>
    <w:p w14:paraId="06D39104"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 Załącznik nr 1 – Formularz ofertowo-cenowy</w:t>
      </w:r>
    </w:p>
    <w:p w14:paraId="7D6EEDDD"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 Załącznik nr 2 – druk zlecenia</w:t>
      </w:r>
    </w:p>
    <w:p w14:paraId="23A825F5"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 Załącznik nr 3 – Umowa powierzenia przetwarzania danych osobowych</w:t>
      </w:r>
    </w:p>
    <w:p w14:paraId="04C4E66C"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b/>
          <w:lang w:eastAsia="pl-PL"/>
        </w:rPr>
      </w:pPr>
    </w:p>
    <w:p w14:paraId="10C87C7A" w14:textId="77777777" w:rsidR="00F246E6" w:rsidRPr="00F246E6" w:rsidRDefault="00F246E6" w:rsidP="00F246E6">
      <w:pPr>
        <w:suppressAutoHyphens/>
        <w:spacing w:after="0" w:line="240" w:lineRule="auto"/>
        <w:ind w:firstLine="708"/>
        <w:textAlignment w:val="baseline"/>
        <w:rPr>
          <w:rFonts w:ascii="Times New Roman" w:eastAsia="Times New Roman" w:hAnsi="Times New Roman" w:cs="Times New Roman"/>
          <w:b/>
          <w:lang w:eastAsia="pl-PL"/>
        </w:rPr>
      </w:pPr>
      <w:r w:rsidRPr="00F246E6">
        <w:rPr>
          <w:rFonts w:ascii="Times New Roman" w:eastAsia="Times New Roman" w:hAnsi="Times New Roman" w:cs="Times New Roman"/>
          <w:b/>
          <w:lang w:eastAsia="pl-PL"/>
        </w:rPr>
        <w:t xml:space="preserve">ZAMAWIAJĄCY:                                                     </w:t>
      </w:r>
      <w:r w:rsidRPr="00F246E6">
        <w:rPr>
          <w:rFonts w:ascii="Times New Roman" w:eastAsia="Times New Roman" w:hAnsi="Times New Roman" w:cs="Times New Roman"/>
          <w:b/>
          <w:lang w:eastAsia="pl-PL"/>
        </w:rPr>
        <w:tab/>
        <w:t xml:space="preserve"> </w:t>
      </w:r>
      <w:r w:rsidRPr="00F246E6">
        <w:rPr>
          <w:rFonts w:ascii="Times New Roman" w:eastAsia="Times New Roman" w:hAnsi="Times New Roman" w:cs="Times New Roman"/>
          <w:b/>
          <w:lang w:eastAsia="pl-PL"/>
        </w:rPr>
        <w:tab/>
        <w:t>WYKONAWCA:</w:t>
      </w:r>
    </w:p>
    <w:p w14:paraId="765C137B" w14:textId="77777777" w:rsidR="00F246E6" w:rsidRPr="00F246E6" w:rsidRDefault="00F246E6" w:rsidP="00F246E6">
      <w:pPr>
        <w:suppressAutoHyphens/>
        <w:spacing w:line="252" w:lineRule="auto"/>
        <w:textAlignment w:val="baseline"/>
        <w:rPr>
          <w:rFonts w:ascii="Times New Roman" w:eastAsia="Times New Roman" w:hAnsi="Times New Roman" w:cs="Times New Roman"/>
          <w:b/>
          <w:lang w:eastAsia="ar-SA"/>
        </w:rPr>
      </w:pPr>
    </w:p>
    <w:p w14:paraId="45645A9B" w14:textId="77777777" w:rsidR="00F246E6" w:rsidRPr="00F246E6" w:rsidRDefault="00F246E6" w:rsidP="00F246E6">
      <w:pPr>
        <w:suppressAutoHyphens/>
        <w:spacing w:line="252" w:lineRule="auto"/>
        <w:textAlignment w:val="baseline"/>
        <w:rPr>
          <w:rFonts w:ascii="Times New Roman" w:eastAsia="Times New Roman" w:hAnsi="Times New Roman" w:cs="Times New Roman"/>
          <w:b/>
          <w:lang w:eastAsia="ar-SA"/>
        </w:rPr>
      </w:pPr>
      <w:r w:rsidRPr="00F246E6">
        <w:rPr>
          <w:rFonts w:ascii="Times New Roman" w:eastAsia="Times New Roman" w:hAnsi="Times New Roman" w:cs="Times New Roman"/>
          <w:lang w:eastAsia="ar-SA"/>
        </w:rPr>
        <w:t>*niepotrzebne skreślić</w:t>
      </w:r>
    </w:p>
    <w:p w14:paraId="4DC67D33" w14:textId="77777777" w:rsidR="00F246E6" w:rsidRDefault="00F246E6" w:rsidP="00F246E6">
      <w:pPr>
        <w:suppressAutoHyphens/>
        <w:spacing w:line="252" w:lineRule="auto"/>
        <w:textAlignment w:val="baseline"/>
        <w:rPr>
          <w:rFonts w:ascii="Times New Roman" w:eastAsia="Times New Roman" w:hAnsi="Times New Roman" w:cs="Times New Roman"/>
          <w:b/>
          <w:lang w:eastAsia="ar-SA"/>
        </w:rPr>
        <w:sectPr w:rsidR="00F246E6" w:rsidSect="007F03BF">
          <w:headerReference w:type="default" r:id="rId16"/>
          <w:footerReference w:type="default" r:id="rId17"/>
          <w:pgSz w:w="11906" w:h="16838"/>
          <w:pgMar w:top="765" w:right="720" w:bottom="765" w:left="1134" w:header="708" w:footer="708" w:gutter="0"/>
          <w:cols w:space="708"/>
          <w:formProt w:val="0"/>
          <w:docGrid w:linePitch="360" w:charSpace="8192"/>
        </w:sectPr>
      </w:pPr>
    </w:p>
    <w:p w14:paraId="5FE7BA7A" w14:textId="71BF2A4B" w:rsidR="00F246E6" w:rsidRPr="00F246E6" w:rsidRDefault="00F246E6" w:rsidP="00F246E6">
      <w:pPr>
        <w:suppressAutoHyphens/>
        <w:spacing w:line="252" w:lineRule="auto"/>
        <w:textAlignment w:val="baseline"/>
        <w:rPr>
          <w:rFonts w:ascii="Calibri" w:eastAsia="Calibri" w:hAnsi="Calibri" w:cs="Times New Roman"/>
        </w:rPr>
      </w:pPr>
      <w:r w:rsidRPr="00F246E6">
        <w:rPr>
          <w:rFonts w:ascii="Times New Roman" w:eastAsia="Times New Roman" w:hAnsi="Times New Roman" w:cs="Times New Roman"/>
          <w:b/>
          <w:lang w:eastAsia="ar-SA"/>
        </w:rPr>
        <w:lastRenderedPageBreak/>
        <w:t xml:space="preserve">Załącznik nr 3 do Umowy   </w:t>
      </w:r>
    </w:p>
    <w:p w14:paraId="57E9C385" w14:textId="77777777" w:rsidR="00F246E6" w:rsidRPr="00F246E6" w:rsidRDefault="00F246E6" w:rsidP="00F246E6">
      <w:pPr>
        <w:tabs>
          <w:tab w:val="left" w:pos="142"/>
        </w:tabs>
        <w:suppressAutoHyphens/>
        <w:spacing w:after="0" w:line="240" w:lineRule="auto"/>
        <w:ind w:right="-284"/>
        <w:jc w:val="center"/>
        <w:textAlignment w:val="baseline"/>
        <w:rPr>
          <w:rFonts w:ascii="Times New Roman" w:eastAsia="Calibri" w:hAnsi="Times New Roman" w:cs="Times New Roman"/>
          <w:lang w:eastAsia="pl-PL"/>
        </w:rPr>
      </w:pPr>
      <w:r w:rsidRPr="00F246E6">
        <w:rPr>
          <w:rFonts w:ascii="Times New Roman" w:eastAsia="Calibri" w:hAnsi="Times New Roman" w:cs="Times New Roman"/>
          <w:b/>
          <w:lang w:eastAsia="pl-PL"/>
        </w:rPr>
        <w:t>Umowa powierzenia przetwarzania danych osobowych – dotyczy Umowy 1-TP-24 (pakiet nr ...)</w:t>
      </w:r>
    </w:p>
    <w:p w14:paraId="3DFEA00E" w14:textId="77777777" w:rsidR="00F246E6" w:rsidRPr="00F246E6" w:rsidRDefault="00F246E6" w:rsidP="00F246E6">
      <w:pPr>
        <w:tabs>
          <w:tab w:val="left" w:pos="142"/>
        </w:tabs>
        <w:suppressAutoHyphens/>
        <w:spacing w:after="0" w:line="240" w:lineRule="auto"/>
        <w:ind w:right="-284"/>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zawarta ………….r. w Sopocie pomiędzy:</w:t>
      </w:r>
    </w:p>
    <w:p w14:paraId="6C4F11A6"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Calibri" w:hAnsi="Times New Roman" w:cs="Times New Roman"/>
          <w:lang w:eastAsia="pl-PL"/>
        </w:rPr>
        <w:t xml:space="preserve">1/ </w:t>
      </w:r>
      <w:r w:rsidRPr="00F246E6">
        <w:rPr>
          <w:rFonts w:ascii="Times New Roman" w:eastAsia="Calibri" w:hAnsi="Times New Roman" w:cs="Times New Roman"/>
          <w:b/>
        </w:rPr>
        <w:t xml:space="preserve">Pomorskim Centrum Reumatologicznym im. dr Jadwigi Titz – Kosko w Sopocie Spółka z o.o. </w:t>
      </w:r>
      <w:r w:rsidRPr="00F246E6">
        <w:rPr>
          <w:rFonts w:ascii="Times New Roman" w:eastAsia="Calibri" w:hAnsi="Times New Roman" w:cs="Times New Roman"/>
        </w:rPr>
        <w:t xml:space="preserve">przy ul. Grunwaldzkiej 1-3, 81-759 Sopot, wpisaną do Rejestru Przedsiębiorców prowadzonego przez Sąd Rejonowy Gdańsk – Północ w Gdańsku VIII Wydział Gospodarczy Krajowego Rejestru Sądowego pod nr KRS  0000684944,  NIP: 5851479028 , REGON: 192587795, kapitał zakładowy </w:t>
      </w:r>
      <w:r w:rsidRPr="00F246E6">
        <w:rPr>
          <w:rFonts w:ascii="Times New Roman" w:eastAsia="Times New Roman" w:hAnsi="Times New Roman" w:cs="Times New Roman"/>
          <w:lang w:eastAsia="zh-CN"/>
        </w:rPr>
        <w:t>83.970.000</w:t>
      </w:r>
      <w:r w:rsidRPr="00F246E6">
        <w:rPr>
          <w:rFonts w:ascii="Times New Roman" w:eastAsia="Calibri" w:hAnsi="Times New Roman" w:cs="Times New Roman"/>
          <w:lang w:eastAsia="zh-CN"/>
        </w:rPr>
        <w:t xml:space="preserve">,00 złotych </w:t>
      </w:r>
      <w:r w:rsidRPr="00F246E6">
        <w:rPr>
          <w:rFonts w:ascii="Times New Roman" w:eastAsia="Calibri" w:hAnsi="Times New Roman" w:cs="Times New Roman"/>
        </w:rPr>
        <w:t>– opłacony w całości</w:t>
      </w:r>
      <w:r w:rsidRPr="00F246E6">
        <w:rPr>
          <w:rFonts w:ascii="Times New Roman" w:eastAsia="Calibri" w:hAnsi="Times New Roman" w:cs="Times New Roman"/>
          <w:lang w:eastAsia="ar-SA"/>
        </w:rPr>
        <w:t xml:space="preserve">, </w:t>
      </w:r>
      <w:r w:rsidRPr="00F246E6">
        <w:rPr>
          <w:rFonts w:ascii="Times New Roman" w:eastAsia="Calibri" w:hAnsi="Times New Roman" w:cs="Times New Roman"/>
        </w:rPr>
        <w:t xml:space="preserve">zwanym dalej  </w:t>
      </w:r>
      <w:r w:rsidRPr="00F246E6">
        <w:rPr>
          <w:rFonts w:ascii="Times New Roman" w:eastAsia="Calibri" w:hAnsi="Times New Roman" w:cs="Times New Roman"/>
          <w:b/>
        </w:rPr>
        <w:t>„Administratorem danych” lub „Zamawiającym”,</w:t>
      </w:r>
      <w:r w:rsidRPr="00F246E6">
        <w:rPr>
          <w:rFonts w:ascii="Times New Roman" w:eastAsia="Calibri" w:hAnsi="Times New Roman" w:cs="Times New Roman"/>
        </w:rPr>
        <w:t xml:space="preserve"> reprezentowaną przez</w:t>
      </w:r>
    </w:p>
    <w:p w14:paraId="306501F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t>
      </w:r>
    </w:p>
    <w:p w14:paraId="2E0959E4" w14:textId="77777777" w:rsidR="00F246E6" w:rsidRPr="00F246E6" w:rsidRDefault="00F246E6" w:rsidP="00F246E6">
      <w:pPr>
        <w:tabs>
          <w:tab w:val="left" w:pos="142"/>
        </w:tabs>
        <w:suppressAutoHyphens/>
        <w:spacing w:after="0" w:line="240" w:lineRule="auto"/>
        <w:ind w:right="-284"/>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w:t>
      </w:r>
    </w:p>
    <w:p w14:paraId="37CA4EA7" w14:textId="77777777" w:rsidR="00F246E6" w:rsidRPr="00F246E6" w:rsidRDefault="00F246E6" w:rsidP="00F246E6">
      <w:pPr>
        <w:suppressAutoHyphens/>
        <w:spacing w:after="0" w:line="240" w:lineRule="auto"/>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 ……………………………………z siedzibą w  ……………………….wpisanym do ………………………… pod numerem KRS, NIP ……………….. REGON: ……………………………..reprezentowaną przez:</w:t>
      </w:r>
    </w:p>
    <w:p w14:paraId="673839CD" w14:textId="77777777" w:rsidR="00F246E6" w:rsidRPr="00F246E6" w:rsidRDefault="00F246E6" w:rsidP="00F246E6">
      <w:pPr>
        <w:suppressAutoHyphens/>
        <w:spacing w:after="0" w:line="240" w:lineRule="auto"/>
        <w:textAlignment w:val="baseline"/>
        <w:rPr>
          <w:rFonts w:ascii="Calibri" w:eastAsia="Calibri" w:hAnsi="Calibri" w:cs="Times New Roman"/>
        </w:rPr>
      </w:pPr>
      <w:r w:rsidRPr="00F246E6">
        <w:rPr>
          <w:rFonts w:ascii="Times New Roman" w:eastAsia="Calibri" w:hAnsi="Times New Roman" w:cs="Times New Roman"/>
          <w:lang w:eastAsia="pl-PL"/>
        </w:rPr>
        <w:t>- ………………………………………………………………….</w:t>
      </w:r>
      <w:r w:rsidRPr="00F246E6">
        <w:rPr>
          <w:rFonts w:ascii="Times New Roman" w:eastAsia="Times New Roman" w:hAnsi="Times New Roman" w:cs="Times New Roman"/>
          <w:lang w:eastAsia="pl-PL"/>
        </w:rPr>
        <w:t xml:space="preserve">. </w:t>
      </w:r>
    </w:p>
    <w:p w14:paraId="730E6535" w14:textId="77777777" w:rsidR="00F246E6" w:rsidRPr="00F246E6" w:rsidRDefault="00F246E6" w:rsidP="00F246E6">
      <w:pPr>
        <w:tabs>
          <w:tab w:val="left" w:pos="142"/>
        </w:tabs>
        <w:suppressAutoHyphens/>
        <w:spacing w:after="0" w:line="240" w:lineRule="auto"/>
        <w:ind w:right="-284"/>
        <w:textAlignment w:val="baseline"/>
        <w:rPr>
          <w:rFonts w:ascii="Calibri" w:eastAsia="Calibri" w:hAnsi="Calibri" w:cs="Times New Roman"/>
        </w:rPr>
      </w:pPr>
      <w:r w:rsidRPr="00F246E6">
        <w:rPr>
          <w:rFonts w:ascii="Times New Roman" w:eastAsia="Calibri" w:hAnsi="Times New Roman" w:cs="Times New Roman"/>
          <w:lang w:eastAsia="pl-PL"/>
        </w:rPr>
        <w:t xml:space="preserve">zwanym dalej </w:t>
      </w:r>
      <w:r w:rsidRPr="00F246E6">
        <w:rPr>
          <w:rFonts w:ascii="Times New Roman" w:eastAsia="Calibri" w:hAnsi="Times New Roman" w:cs="Times New Roman"/>
          <w:b/>
          <w:lang w:eastAsia="pl-PL"/>
        </w:rPr>
        <w:t>„Podmiotem przetwarzającym”</w:t>
      </w:r>
      <w:r w:rsidRPr="00F246E6">
        <w:rPr>
          <w:rFonts w:ascii="Times New Roman" w:eastAsia="Calibri" w:hAnsi="Times New Roman" w:cs="Times New Roman"/>
          <w:lang w:eastAsia="pl-PL"/>
        </w:rPr>
        <w:t xml:space="preserve"> </w:t>
      </w:r>
    </w:p>
    <w:p w14:paraId="0A4D8623" w14:textId="77777777" w:rsidR="00F246E6" w:rsidRPr="00F246E6" w:rsidRDefault="00F246E6" w:rsidP="00F246E6">
      <w:pPr>
        <w:tabs>
          <w:tab w:val="left" w:pos="142"/>
        </w:tabs>
        <w:suppressAutoHyphens/>
        <w:spacing w:after="0" w:line="240" w:lineRule="auto"/>
        <w:ind w:right="-284"/>
        <w:textAlignment w:val="baseline"/>
        <w:rPr>
          <w:rFonts w:ascii="Times New Roman" w:eastAsia="Calibri" w:hAnsi="Times New Roman" w:cs="Times New Roman"/>
          <w:lang w:eastAsia="pl-PL"/>
        </w:rPr>
      </w:pPr>
    </w:p>
    <w:p w14:paraId="5B1FA522" w14:textId="77777777" w:rsidR="00F246E6" w:rsidRPr="00F246E6" w:rsidRDefault="00F246E6" w:rsidP="00F246E6">
      <w:pPr>
        <w:tabs>
          <w:tab w:val="left" w:pos="142"/>
        </w:tabs>
        <w:suppressAutoHyphens/>
        <w:spacing w:after="0" w:line="240" w:lineRule="auto"/>
        <w:ind w:right="-284"/>
        <w:textAlignment w:val="baseline"/>
        <w:rPr>
          <w:rFonts w:ascii="Calibri" w:eastAsia="Calibri" w:hAnsi="Calibri" w:cs="Times New Roman"/>
        </w:rPr>
      </w:pPr>
      <w:r w:rsidRPr="00F246E6">
        <w:rPr>
          <w:rFonts w:ascii="Times New Roman" w:eastAsia="Calibri" w:hAnsi="Times New Roman" w:cs="Times New Roman"/>
          <w:lang w:eastAsia="pl-PL"/>
        </w:rPr>
        <w:t xml:space="preserve">zwane dalej łącznie </w:t>
      </w:r>
      <w:r w:rsidRPr="00F246E6">
        <w:rPr>
          <w:rFonts w:ascii="Times New Roman" w:eastAsia="Calibri" w:hAnsi="Times New Roman" w:cs="Times New Roman"/>
          <w:b/>
          <w:lang w:eastAsia="pl-PL"/>
        </w:rPr>
        <w:t>„Stronami”</w:t>
      </w:r>
      <w:r w:rsidRPr="00F246E6">
        <w:rPr>
          <w:rFonts w:ascii="Times New Roman" w:eastAsia="Calibri" w:hAnsi="Times New Roman" w:cs="Times New Roman"/>
          <w:lang w:eastAsia="pl-PL"/>
        </w:rPr>
        <w:t xml:space="preserve">, a każda z osobna  </w:t>
      </w:r>
      <w:r w:rsidRPr="00F246E6">
        <w:rPr>
          <w:rFonts w:ascii="Times New Roman" w:eastAsia="Calibri" w:hAnsi="Times New Roman" w:cs="Times New Roman"/>
          <w:b/>
          <w:lang w:eastAsia="pl-PL"/>
        </w:rPr>
        <w:t>„Stroną”</w:t>
      </w:r>
    </w:p>
    <w:p w14:paraId="680F00EF" w14:textId="77777777" w:rsidR="00F246E6" w:rsidRPr="00F246E6" w:rsidRDefault="00F246E6" w:rsidP="00F246E6">
      <w:pPr>
        <w:tabs>
          <w:tab w:val="left" w:pos="142"/>
        </w:tabs>
        <w:suppressAutoHyphens/>
        <w:spacing w:after="0" w:line="240" w:lineRule="auto"/>
        <w:ind w:righ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§1</w:t>
      </w:r>
    </w:p>
    <w:p w14:paraId="22A3CD22" w14:textId="77777777" w:rsidR="00F246E6" w:rsidRPr="00F246E6" w:rsidRDefault="00F246E6" w:rsidP="00F246E6">
      <w:pPr>
        <w:tabs>
          <w:tab w:val="left" w:pos="142"/>
        </w:tabs>
        <w:suppressAutoHyphens/>
        <w:spacing w:after="0" w:line="240" w:lineRule="auto"/>
        <w:ind w:righ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Przedmiot umowy oraz zakres, cel i charakter przetwarzania danych osobowych</w:t>
      </w:r>
    </w:p>
    <w:p w14:paraId="010151F2"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Calibri" w:eastAsia="Calibri" w:hAnsi="Calibri" w:cs="Times New Roman"/>
        </w:rPr>
      </w:pPr>
      <w:r w:rsidRPr="00F246E6">
        <w:rPr>
          <w:rFonts w:ascii="Times New Roman" w:eastAsia="Calibri" w:hAnsi="Times New Roman" w:cs="Times New Roman"/>
          <w:lang w:eastAsia="pl-PL"/>
        </w:rPr>
        <w:t xml:space="preserve">W związku z zawartą pomiędzy Stronami Umową Nr …………… z dnia …………. r.  na </w:t>
      </w:r>
      <w:r w:rsidRPr="00F246E6">
        <w:rPr>
          <w:rFonts w:ascii="Times New Roman" w:eastAsia="Times New Roman" w:hAnsi="Times New Roman" w:cs="Times New Roman"/>
          <w:lang w:eastAsia="pl-PL"/>
        </w:rPr>
        <w:t xml:space="preserve">świadczenie usług dotyczących okresowych przeglądów, konserwacji i serwisowania oraz napraw awaryjnych urządzeń medycznych znajdujących się w obiektach  Pomorskiego Centrum Reumatologicznego im. dr Jadwigi Titz – Kosko w Sopocie Spółka z o. o” </w:t>
      </w:r>
      <w:r w:rsidRPr="00F246E6">
        <w:rPr>
          <w:rFonts w:ascii="Times New Roman" w:eastAsia="Calibri" w:hAnsi="Times New Roman" w:cs="Times New Roman"/>
          <w:lang w:eastAsia="pl-PL"/>
        </w:rPr>
        <w:t>(zwaną dalej „umową podstawową”), na podstawie której Podmiot przetwarzający wykonuje na rzecz Administratora danych  m.in. czynności serwisowe dostarczonego sprzętu medycznego i ma dostęp do danych osobowych, w tym pacjentów Zamawiającego,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 wskazanych w ust. 5 i 6 niniejszego paragrafu do przetwarzania.</w:t>
      </w:r>
    </w:p>
    <w:p w14:paraId="2AB1540F"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przetwarzać powierzone mu dane osobowe zgodnie z niniejszą umową, Rozporządzeniem, ustawą z dnia 10 maja 2018 r. o ochronie danych osobowych (j.t. Dz.U. z 2019r. poz. 1781) (zwanej w dalszej części Ustawą) oraz innymi przepisami prawa powszechnie obowiązującego, które chronią prawa osób, których dane dotyczą.</w:t>
      </w:r>
    </w:p>
    <w:p w14:paraId="6FF27E31"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Calibri" w:eastAsia="Times New Roman" w:hAnsi="Calibri" w:cs="Times New Roman"/>
          <w:lang w:eastAsia="pl-PL"/>
        </w:rPr>
      </w:pPr>
      <w:r w:rsidRPr="00F246E6">
        <w:rPr>
          <w:rFonts w:ascii="Times New Roman" w:eastAsia="Calibri" w:hAnsi="Times New Roman" w:cs="Times New Roman"/>
          <w:lang w:eastAsia="pl-PL"/>
        </w:rPr>
        <w:t>Celem powierzenia przetwarzania danych osobowych jest realizacja Umowy podstawowej. Zakres powierzonych czynności przetwarzania obejmuje:</w:t>
      </w:r>
    </w:p>
    <w:p w14:paraId="44E012BA" w14:textId="77777777" w:rsidR="00F246E6" w:rsidRPr="00F246E6" w:rsidRDefault="00F246E6" w:rsidP="00F246E6">
      <w:pPr>
        <w:tabs>
          <w:tab w:val="left" w:pos="0"/>
        </w:tabs>
        <w:suppressAutoHyphens/>
        <w:spacing w:after="0" w:line="240" w:lineRule="auto"/>
        <w:ind w:left="-57"/>
        <w:jc w:val="both"/>
        <w:textAlignment w:val="baseline"/>
        <w:rPr>
          <w:rFonts w:ascii="Calibri" w:eastAsia="Times New Roman" w:hAnsi="Calibri" w:cs="Times New Roman"/>
          <w:lang w:eastAsia="pl-PL"/>
        </w:rPr>
      </w:pPr>
      <w:r w:rsidRPr="00F246E6">
        <w:rPr>
          <w:rFonts w:ascii="Times New Roman" w:eastAsia="Calibri" w:hAnsi="Times New Roman" w:cs="Times New Roman"/>
          <w:lang w:eastAsia="pl-PL"/>
        </w:rPr>
        <w:t>wszelkie czynności związane z serwisowaniem sprzętu w ramach umowy t. j. przechowywanie przez pewien okres po wykonaniu badania danych pacjenta takich jak imię, nazwisko i pesel oraz powiązane z nimi dane obrazowe - dane każdorazowo po wykonaniu badania są zrzucane na serwer RIS/PACS, natomiast na dysku urządzenia dane te są przechowywane w zależności od pojemności dysku w urządzeniu i wielkości zapisanych na nim badań</w:t>
      </w:r>
      <w:r w:rsidRPr="00F246E6">
        <w:rPr>
          <w:rFonts w:ascii="Times New Roman" w:eastAsia="Calibri" w:hAnsi="Times New Roman" w:cs="Times New Roman"/>
          <w:b/>
          <w:bCs/>
          <w:lang w:eastAsia="pl-PL"/>
        </w:rPr>
        <w:t>.</w:t>
      </w:r>
    </w:p>
    <w:p w14:paraId="633B419C"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zobowiązuje się przetwarzać powierzone dane osobowe jedynie w celu i zakresie określonych odpowiednio w ust. 3. </w:t>
      </w:r>
    </w:p>
    <w:p w14:paraId="7350E7EB"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do przetwarzania danych osobowych następujących kategorii osób, których dane dotyczą: personelu Zamawiającego oraz danych osobowych pacjentów Zamawiającego znajdujących się w oprogramowaniu/bazach danych/systemach informatycznych dostarczonego Administratorowi danych sprzętu medycznego podczas wykonywania czynności konserwacji, serwisu lub napraw dostarczonego sprzętu.</w:t>
      </w:r>
    </w:p>
    <w:p w14:paraId="01DE11F2"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ma prawo wykonywać na powierzonych mu danych jedynie operacje związane ze sprawdzeniem poprawności działania, serwisem lub naprawą dostarczonego sprzętu medycznego. Przetwarzanie danych osobowych przez Podmiot przetwarzający odbywać się będzie w formie papierowej,  elektronicznej przy wykorzystaniu systemów informatycznych oraz ewentualnie poczty elektronicznej. </w:t>
      </w:r>
    </w:p>
    <w:p w14:paraId="3F630FDC"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Administrator danych powierza Podmiotowi przetwarzającemu do przetwarzania dane osobowe na podstawie niniejszej umowy nie dłużej niż na czas trwania Umowy podstawowej.</w:t>
      </w:r>
    </w:p>
    <w:p w14:paraId="56644570" w14:textId="77777777" w:rsidR="00F246E6" w:rsidRPr="00F246E6" w:rsidRDefault="00F246E6" w:rsidP="00F246E6">
      <w:pPr>
        <w:tabs>
          <w:tab w:val="left" w:pos="0"/>
        </w:tabs>
        <w:suppressAutoHyphens/>
        <w:spacing w:after="0" w:line="240" w:lineRule="auto"/>
        <w:ind w:lef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§2</w:t>
      </w:r>
    </w:p>
    <w:p w14:paraId="5FC8B459" w14:textId="77777777" w:rsidR="00F246E6" w:rsidRPr="00F246E6" w:rsidRDefault="00F246E6" w:rsidP="00F246E6">
      <w:pPr>
        <w:tabs>
          <w:tab w:val="left" w:pos="0"/>
        </w:tabs>
        <w:suppressAutoHyphens/>
        <w:spacing w:after="0" w:line="240" w:lineRule="auto"/>
        <w:ind w:lef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Obowiązki podmiotu przetwarzającego</w:t>
      </w:r>
    </w:p>
    <w:p w14:paraId="31BBB24B"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8B3B9AC"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lastRenderedPageBreak/>
        <w:t>Podmiot przetwarzający zobowiązuje się dołożyć należytej staranności przy przetwarzaniu powierzonych danych osobowych.</w:t>
      </w:r>
    </w:p>
    <w:p w14:paraId="71E6A777"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zobowiązuje się do nadania upoważnień do przetwarzania danych osobowych wszystkim osobom, które będą przetwarzały powierzone dane w celu realizacji niniejszej umowy.  </w:t>
      </w:r>
    </w:p>
    <w:p w14:paraId="38B371F9"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7282D1B"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zobowiązuje się do prowadzenia ewidencji osób, które zostały przez niego upoważnione do przetwarzania danych osobowych. </w:t>
      </w:r>
    </w:p>
    <w:p w14:paraId="3B5741DF"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1D86D26B"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dokona usunięcia danych osobowych niezwłocznie po zakończeniu wykonywania czynności mających na celu konserwację, serwis lub naprawę dostarczonego sprzętu medycznego.  </w:t>
      </w:r>
    </w:p>
    <w:p w14:paraId="58431482"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 </w:t>
      </w:r>
    </w:p>
    <w:p w14:paraId="20769D90"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01876B18"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§3</w:t>
      </w:r>
    </w:p>
    <w:p w14:paraId="432419A9"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Prawo kontroli</w:t>
      </w:r>
    </w:p>
    <w:p w14:paraId="5AF94D19"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 xml:space="preserve">Administrator danych zgodnie z art. 28 ust. 3 pkt h) Rozporządzenia ma prawo kontroli, czy środki zastosowane przez Podmiot przetwarzający przy przetwarzaniu i zabezpieczeniu powierzonych danych osobowych spełniają postanowienia umowy. </w:t>
      </w:r>
    </w:p>
    <w:p w14:paraId="290FA22F"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Administrator danych realizować będzie prawo kontroli w godzinach pracy Podmiotu przetwarzającego i z minimum trzydniowym jego uprzedzeniem.</w:t>
      </w:r>
    </w:p>
    <w:p w14:paraId="57CDA057"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Podmiot przetwarzający zobowiązuje się do usunięcia uchybień stwierdzonych podczas kontroli w terminie wskazanym przez Administratora danych nie dłuższym niż 14 dni.</w:t>
      </w:r>
    </w:p>
    <w:p w14:paraId="068D1D73"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4.</w:t>
      </w:r>
      <w:r w:rsidRPr="00F246E6">
        <w:rPr>
          <w:rFonts w:ascii="Times New Roman" w:eastAsia="Calibri" w:hAnsi="Times New Roman" w:cs="Times New Roman"/>
          <w:lang w:eastAsia="pl-PL"/>
        </w:rPr>
        <w:tab/>
        <w:t>Podmiot przetwarzający udostępnia Administratorowi wszelkie informacje niezbędne do wykazania spełnienia obowiązków określonych w art. 28 Rozporządzenia.</w:t>
      </w:r>
    </w:p>
    <w:p w14:paraId="6EAF7135"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§4</w:t>
      </w:r>
    </w:p>
    <w:p w14:paraId="5B96F371"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Dalsze powierzenie danych do przetwarzania</w:t>
      </w:r>
    </w:p>
    <w:p w14:paraId="49061330"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Podmiot przetwarzający może powierzyć dane osobowe objęte niniejszą umową do dalszego przetwarzania podwykonawcom jedynie w celu wykonania niniejszej umowy i umowy podstawowej po uzyskaniu uprzedniej pisemnej zgody Administratora danych.</w:t>
      </w:r>
    </w:p>
    <w:p w14:paraId="091AE9D0"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Podmiot przetwarzający informuje Administratora danych o wszelkich zamierzonych zmianach dotyczących dodania lub zastąpienia innych podmiotów przetwarzających, dając tym samym możliwość wyrażenia sprzeciwu wobec takich zmian.</w:t>
      </w:r>
    </w:p>
    <w:p w14:paraId="68888E1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9BF73F9"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4.</w:t>
      </w:r>
      <w:r w:rsidRPr="00F246E6">
        <w:rPr>
          <w:rFonts w:ascii="Times New Roman" w:eastAsia="Calibri" w:hAnsi="Times New Roman" w:cs="Times New Roman"/>
          <w:lang w:eastAsia="pl-PL"/>
        </w:rPr>
        <w:tab/>
        <w:t>Podwykonawca, o którym mowa w ust. 1 niniejszego paragrafu będzie spełniać te same gwarancje i obowiązki, jakie zostały nałożone na Podmiot przetwarzający w niniejszej umowie.</w:t>
      </w:r>
    </w:p>
    <w:p w14:paraId="20D10814"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§5</w:t>
      </w:r>
    </w:p>
    <w:p w14:paraId="0E2F9AF8"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Okres trwania umowy i usunięcie danych</w:t>
      </w:r>
    </w:p>
    <w:p w14:paraId="5358DC4E"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 Umowa została zawarta na czas obowiązywania Umowy podstawowej z zastrzeżeniem terminów usunięcia danych wskazanych poniżej.</w:t>
      </w:r>
    </w:p>
    <w:p w14:paraId="13088FBB"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 Z chwilą rozwiązania niniejszej umowy Podmiot przetwarzający nie ma prawa do dalszego przetwarzania powierzonych danych i jest zobowiązany:</w:t>
      </w:r>
    </w:p>
    <w:p w14:paraId="4A7EA1EB"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 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77169BEB"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lastRenderedPageBreak/>
        <w:t>b) do usunięcia danych i poinformowania Administratora danych w formie pisemnej i elektronicznej o dacie i sposobie, w jaki usunięto dane,</w:t>
      </w:r>
    </w:p>
    <w:p w14:paraId="396887A0"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 Podmiot przetwarzający, niezależnie od obowiązku z § 2 ust. 7 niniejszej umowy, dokona usunięcia wszystkich pozyskanych danych osobowych po upływie 4 lat od daty zakończenia, wygaśnięcia lub rozwiązania Umowy Podstawowej, chyba że Administrator danych poleci mu to uczynić wcześniej.</w:t>
      </w:r>
    </w:p>
    <w:p w14:paraId="7A27C556"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§6</w:t>
      </w:r>
    </w:p>
    <w:p w14:paraId="62CA67A1"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Zasady zachowania poufności</w:t>
      </w:r>
    </w:p>
    <w:p w14:paraId="09F6813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0C7691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0D16FF28"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 xml:space="preserve">Zobowiązanie do zachowania poufności trwa przez cały okres obowiązywania Umowy podstawowej oraz po upływie okresu przedawnienia roszczeń wynikających z tej umowy.  </w:t>
      </w:r>
    </w:p>
    <w:p w14:paraId="464761AB"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§7</w:t>
      </w:r>
    </w:p>
    <w:p w14:paraId="3B7AC98B"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Postanowienia końcowe</w:t>
      </w:r>
    </w:p>
    <w:p w14:paraId="7092ACF7"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Zmiany niniejszej umowy wymagają formy pisemnej pod rygorem nieważności.</w:t>
      </w:r>
    </w:p>
    <w:p w14:paraId="460266E8"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W sprawach nieuregulowanych niniejszą umową zastosowanie będą miały przepisy Kodeksu cywilnego, Rozporządzenia i Ustawy.</w:t>
      </w:r>
    </w:p>
    <w:p w14:paraId="6532B0C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64B42AEA"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4.</w:t>
      </w:r>
      <w:r w:rsidRPr="00F246E6">
        <w:rPr>
          <w:rFonts w:ascii="Times New Roman" w:eastAsia="Calibri" w:hAnsi="Times New Roman" w:cs="Times New Roman"/>
          <w:lang w:eastAsia="pl-PL"/>
        </w:rPr>
        <w:tab/>
        <w:t>Umowa niniejsza została sporządzona w dwóch jednobrzmiących egzemplarzach po jednej dla każdej ze stron.</w:t>
      </w:r>
    </w:p>
    <w:p w14:paraId="6EDF396F"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p w14:paraId="04AB3CC8"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p w14:paraId="38477609" w14:textId="77777777" w:rsidR="00F246E6" w:rsidRPr="00F246E6" w:rsidRDefault="00F246E6" w:rsidP="00F246E6">
      <w:pPr>
        <w:tabs>
          <w:tab w:val="left" w:pos="-436"/>
        </w:tabs>
        <w:suppressAutoHyphens/>
        <w:spacing w:after="0" w:line="240" w:lineRule="auto"/>
        <w:ind w:right="-284"/>
        <w:textAlignment w:val="baseline"/>
        <w:rPr>
          <w:rFonts w:ascii="Times New Roman" w:eastAsia="Calibri" w:hAnsi="Times New Roman" w:cs="Times New Roman"/>
          <w:lang w:eastAsia="pl-PL"/>
        </w:rPr>
      </w:pPr>
    </w:p>
    <w:p w14:paraId="288805A5" w14:textId="77777777" w:rsidR="00F246E6" w:rsidRPr="00F246E6" w:rsidRDefault="00F246E6" w:rsidP="00F246E6">
      <w:pPr>
        <w:tabs>
          <w:tab w:val="left" w:pos="-436"/>
        </w:tabs>
        <w:suppressAutoHyphens/>
        <w:spacing w:after="0" w:line="240" w:lineRule="auto"/>
        <w:ind w:right="-284"/>
        <w:textAlignment w:val="baseline"/>
        <w:rPr>
          <w:rFonts w:ascii="Times New Roman" w:eastAsia="Calibri" w:hAnsi="Times New Roman" w:cs="Times New Roman"/>
          <w:lang w:eastAsia="pl-PL"/>
        </w:rPr>
      </w:pPr>
    </w:p>
    <w:p w14:paraId="054D64A2"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p w14:paraId="051A5E97"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b/>
        <w:t>_______________________                                                           ____________________</w:t>
      </w:r>
    </w:p>
    <w:p w14:paraId="5FAB821F"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sectPr w:rsidR="00F246E6" w:rsidRPr="00F246E6" w:rsidSect="007F03BF">
          <w:pgSz w:w="11906" w:h="16838"/>
          <w:pgMar w:top="765" w:right="720" w:bottom="765" w:left="1134" w:header="708" w:footer="708" w:gutter="0"/>
          <w:cols w:space="708"/>
          <w:formProt w:val="0"/>
          <w:docGrid w:linePitch="360" w:charSpace="8192"/>
        </w:sectPr>
      </w:pPr>
      <w:r w:rsidRPr="00F246E6">
        <w:rPr>
          <w:rFonts w:ascii="Times New Roman" w:eastAsia="Calibri" w:hAnsi="Times New Roman" w:cs="Times New Roman"/>
          <w:lang w:eastAsia="pl-PL"/>
        </w:rPr>
        <w:t xml:space="preserve">               Administrator danych </w:t>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t xml:space="preserve">                 Podmiot przetwarzający</w:t>
      </w:r>
    </w:p>
    <w:p w14:paraId="51ABD31A"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tbl>
      <w:tblPr>
        <w:tblW w:w="9422" w:type="dxa"/>
        <w:tblInd w:w="125" w:type="dxa"/>
        <w:tblLayout w:type="fixed"/>
        <w:tblCellMar>
          <w:left w:w="70" w:type="dxa"/>
          <w:right w:w="70" w:type="dxa"/>
        </w:tblCellMar>
        <w:tblLook w:val="04A0" w:firstRow="1" w:lastRow="0" w:firstColumn="1" w:lastColumn="0" w:noHBand="0" w:noVBand="1"/>
      </w:tblPr>
      <w:tblGrid>
        <w:gridCol w:w="9422"/>
      </w:tblGrid>
      <w:tr w:rsidR="00F246E6" w:rsidRPr="00F246E6" w14:paraId="0143CFF8" w14:textId="77777777" w:rsidTr="00FD6E35">
        <w:tc>
          <w:tcPr>
            <w:tcW w:w="9422" w:type="dxa"/>
            <w:tcBorders>
              <w:top w:val="single" w:sz="12" w:space="0" w:color="000000"/>
              <w:left w:val="single" w:sz="12" w:space="0" w:color="000000"/>
              <w:bottom w:val="single" w:sz="12" w:space="0" w:color="000000"/>
              <w:right w:val="single" w:sz="12" w:space="0" w:color="000000"/>
            </w:tcBorders>
            <w:shd w:val="clear" w:color="auto" w:fill="auto"/>
          </w:tcPr>
          <w:p w14:paraId="47CE5F3E" w14:textId="77777777" w:rsidR="00F246E6" w:rsidRPr="00F246E6" w:rsidRDefault="00F246E6" w:rsidP="00F246E6">
            <w:pPr>
              <w:keepNext/>
              <w:widowControl w:val="0"/>
              <w:tabs>
                <w:tab w:val="left" w:pos="0"/>
              </w:tabs>
              <w:suppressAutoHyphens/>
              <w:spacing w:after="0" w:line="240" w:lineRule="auto"/>
              <w:ind w:left="720" w:hanging="720"/>
              <w:jc w:val="center"/>
              <w:rPr>
                <w:rFonts w:ascii="Times New Roman" w:eastAsia="Times New Roman" w:hAnsi="Times New Roman" w:cs="Times New Roman"/>
                <w:b/>
                <w:lang w:eastAsia="pl-PL"/>
              </w:rPr>
            </w:pPr>
          </w:p>
          <w:p w14:paraId="53289C59" w14:textId="77777777" w:rsidR="00F246E6" w:rsidRPr="00F246E6" w:rsidRDefault="00F246E6" w:rsidP="00F246E6">
            <w:pPr>
              <w:keepNext/>
              <w:widowControl w:val="0"/>
              <w:tabs>
                <w:tab w:val="left" w:pos="0"/>
              </w:tabs>
              <w:suppressAutoHyphens/>
              <w:spacing w:after="0" w:line="240" w:lineRule="auto"/>
              <w:ind w:left="720" w:hanging="720"/>
              <w:jc w:val="center"/>
              <w:rPr>
                <w:rFonts w:ascii="Times New Roman" w:eastAsia="Times New Roman" w:hAnsi="Times New Roman" w:cs="Times New Roman"/>
                <w:b/>
                <w:sz w:val="32"/>
                <w:lang w:eastAsia="pl-PL"/>
              </w:rPr>
            </w:pPr>
            <w:r w:rsidRPr="00F246E6">
              <w:rPr>
                <w:rFonts w:ascii="Times New Roman" w:eastAsia="Times New Roman" w:hAnsi="Times New Roman" w:cs="Times New Roman"/>
                <w:b/>
                <w:sz w:val="32"/>
                <w:lang w:eastAsia="pl-PL"/>
              </w:rPr>
              <w:t>XV. FORMULARZE I ZAŁĄCZNIKI</w:t>
            </w:r>
          </w:p>
          <w:p w14:paraId="5802DF77" w14:textId="77777777" w:rsidR="00F246E6" w:rsidRPr="00F246E6" w:rsidRDefault="00F246E6" w:rsidP="00F246E6">
            <w:pPr>
              <w:widowControl w:val="0"/>
              <w:suppressAutoHyphens/>
              <w:spacing w:after="0" w:line="240" w:lineRule="auto"/>
              <w:rPr>
                <w:rFonts w:ascii="Times New Roman" w:eastAsia="Calibri" w:hAnsi="Times New Roman" w:cs="Times New Roman"/>
                <w:lang w:eastAsia="pl-PL"/>
              </w:rPr>
            </w:pPr>
          </w:p>
        </w:tc>
      </w:tr>
    </w:tbl>
    <w:p w14:paraId="218E1A9D" w14:textId="77777777" w:rsidR="00F246E6" w:rsidRPr="00F246E6" w:rsidRDefault="00F246E6" w:rsidP="00F246E6">
      <w:pPr>
        <w:suppressAutoHyphens/>
        <w:spacing w:after="0" w:line="240" w:lineRule="auto"/>
        <w:rPr>
          <w:rFonts w:ascii="Times New Roman" w:eastAsia="Times New Roman" w:hAnsi="Times New Roman" w:cs="Times New Roman"/>
          <w:lang w:eastAsia="pl-PL"/>
        </w:rPr>
      </w:pPr>
    </w:p>
    <w:p w14:paraId="639FB161"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1 – Formularz oferty</w:t>
      </w:r>
    </w:p>
    <w:p w14:paraId="0064D25C"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2.1-2.18 – Formularz ofertowo-cenowy</w:t>
      </w:r>
    </w:p>
    <w:p w14:paraId="36E6D5CF"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 xml:space="preserve">Załącznik nr 3 – Oświadczenie o braku podstaw do wykluczenia i spełnianiu warunków udziału w postępowaniu </w:t>
      </w:r>
    </w:p>
    <w:p w14:paraId="50A53D7E" w14:textId="77777777" w:rsidR="00F246E6" w:rsidRPr="00F246E6" w:rsidRDefault="00F246E6" w:rsidP="00BC28FC">
      <w:pPr>
        <w:widowControl w:val="0"/>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zh-CN"/>
        </w:rPr>
        <w:t xml:space="preserve">Załącznik nr 3A – </w:t>
      </w:r>
      <w:r w:rsidRPr="00F246E6">
        <w:rPr>
          <w:rFonts w:ascii="Times New Roman" w:eastAsia="Times New Roman" w:hAnsi="Times New Roman" w:cs="Times New Roman"/>
          <w:bCs/>
          <w:lang w:eastAsia="pl-PL"/>
        </w:rPr>
        <w:t xml:space="preserve">Oświadczenie podmiotu udostępniającego zasoby </w:t>
      </w:r>
      <w:r w:rsidRPr="00F246E6">
        <w:rPr>
          <w:rFonts w:ascii="Times New Roman" w:eastAsia="Times New Roman" w:hAnsi="Times New Roman" w:cs="Times New Roman"/>
          <w:lang w:eastAsia="pl-PL"/>
        </w:rPr>
        <w:t>dotyczące przesłanek wykluczenia z postępowania oraz spełniania warunków udziału w postępowaniu w zakresie w jakim wykonawca powołuje się na jego zasoby</w:t>
      </w:r>
    </w:p>
    <w:p w14:paraId="6E34E416" w14:textId="77777777" w:rsidR="00F246E6" w:rsidRPr="00F246E6" w:rsidRDefault="00F246E6" w:rsidP="00BC28FC">
      <w:pPr>
        <w:widowControl w:val="0"/>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4 – Druk zlecenia</w:t>
      </w:r>
    </w:p>
    <w:p w14:paraId="7E1F0D9C"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5 – Oświadczenie o przynależności lub braku przynależności do grupy kapitałowej – wzór do wykorzystania</w:t>
      </w:r>
    </w:p>
    <w:p w14:paraId="085A0FFD"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Załącznik nr 6 – Wykaz </w:t>
      </w:r>
      <w:r w:rsidRPr="00F246E6">
        <w:rPr>
          <w:rFonts w:ascii="Times New Roman" w:eastAsia="Times New Roman" w:hAnsi="Times New Roman" w:cs="Times New Roman"/>
          <w:lang w:eastAsia="zh-CN"/>
        </w:rPr>
        <w:t xml:space="preserve">wykonanych lub wykonywanych przez wykonawcę </w:t>
      </w:r>
      <w:r w:rsidRPr="00F246E6">
        <w:rPr>
          <w:rFonts w:ascii="Times New Roman" w:eastAsia="Times New Roman" w:hAnsi="Times New Roman" w:cs="Times New Roman"/>
          <w:lang w:eastAsia="pl-PL"/>
        </w:rPr>
        <w:t>usług</w:t>
      </w:r>
    </w:p>
    <w:p w14:paraId="02240932"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7 – Wykaz osób skierowanych przez wykonawcę do realizacji zamówienia</w:t>
      </w:r>
    </w:p>
    <w:p w14:paraId="3B81840D"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8 – Zobowiązanie innych podmiotów do oddania Wykonawcy do dyspozycji niezbędnych zasobów  na potrzeby realizacji zamówienia – wzór do wykorzystania</w:t>
      </w:r>
    </w:p>
    <w:p w14:paraId="72B3CC1A" w14:textId="77777777" w:rsidR="00F246E6" w:rsidRPr="00F246E6" w:rsidRDefault="00F246E6" w:rsidP="00BC28FC">
      <w:pPr>
        <w:suppressAutoHyphens/>
        <w:spacing w:after="0" w:line="240" w:lineRule="auto"/>
        <w:ind w:left="1276" w:hanging="1134"/>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pl-PL"/>
        </w:rPr>
        <w:t xml:space="preserve">Załącznik nr 9 – </w:t>
      </w:r>
      <w:r w:rsidRPr="00F246E6">
        <w:rPr>
          <w:rFonts w:ascii="Times New Roman" w:eastAsia="Times New Roman" w:hAnsi="Times New Roman" w:cs="Times New Roman"/>
          <w:lang w:eastAsia="zh-CN"/>
        </w:rPr>
        <w:t>Oświadczenie wykonawcy o aktualności informacji zawartych w oświadczeniu, o którym mowa w art. 125 ust. 1 ustawy Pzp w zakresie odnoszącym się do podstaw wykluczenia wskazanych w art. 108 ust. 1 pkt 3-6 ustawy Pzp oraz w zakresie podstaw wykluczenia wskazanych w art. 109 ust. 1 pkt 1, 5 i 7 ustawy Pzp – wzór do wykorzystania</w:t>
      </w:r>
    </w:p>
    <w:p w14:paraId="44BADF97" w14:textId="77777777" w:rsidR="00F246E6" w:rsidRDefault="00F246E6"/>
    <w:p w14:paraId="66585E80" w14:textId="77777777" w:rsidR="00BC28FC" w:rsidRDefault="00BC28FC" w:rsidP="00BC28FC">
      <w:pPr>
        <w:widowControl w:val="0"/>
        <w:suppressAutoHyphens/>
        <w:spacing w:after="0" w:line="240" w:lineRule="auto"/>
        <w:rPr>
          <w:rFonts w:ascii="Times New Roman" w:eastAsia="Times New Roman" w:hAnsi="Times New Roman" w:cs="Times New Roman"/>
          <w:b/>
          <w:lang w:eastAsia="pl-PL"/>
        </w:rPr>
        <w:sectPr w:rsidR="00BC28FC" w:rsidSect="007F03BF">
          <w:headerReference w:type="default" r:id="rId18"/>
          <w:footerReference w:type="default" r:id="rId19"/>
          <w:pgSz w:w="11906" w:h="16838"/>
          <w:pgMar w:top="765" w:right="720" w:bottom="765" w:left="1134" w:header="708" w:footer="708" w:gutter="0"/>
          <w:cols w:space="708"/>
          <w:formProt w:val="0"/>
          <w:docGrid w:linePitch="360" w:charSpace="8192"/>
        </w:sectPr>
      </w:pPr>
    </w:p>
    <w:tbl>
      <w:tblPr>
        <w:tblW w:w="9422" w:type="dxa"/>
        <w:tblInd w:w="125" w:type="dxa"/>
        <w:tblLayout w:type="fixed"/>
        <w:tblCellMar>
          <w:left w:w="70" w:type="dxa"/>
          <w:right w:w="70" w:type="dxa"/>
        </w:tblCellMar>
        <w:tblLook w:val="04A0" w:firstRow="1" w:lastRow="0" w:firstColumn="1" w:lastColumn="0" w:noHBand="0" w:noVBand="1"/>
      </w:tblPr>
      <w:tblGrid>
        <w:gridCol w:w="9422"/>
      </w:tblGrid>
      <w:tr w:rsidR="00BC28FC" w:rsidRPr="00BC28FC" w14:paraId="2343311E" w14:textId="77777777" w:rsidTr="00FD6E35">
        <w:trPr>
          <w:trHeight w:val="1"/>
        </w:trPr>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5CDCF22B" w14:textId="2C5F7D58"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1</w:t>
            </w:r>
          </w:p>
        </w:tc>
      </w:tr>
      <w:tr w:rsidR="00BC28FC" w:rsidRPr="00BC28FC" w14:paraId="6E04A2A1" w14:textId="77777777" w:rsidTr="00FD6E35">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63C0090A" w14:textId="77777777" w:rsidR="00BC28FC" w:rsidRPr="00BC28FC" w:rsidRDefault="00BC28FC" w:rsidP="00BC28FC">
            <w:pPr>
              <w:widowControl w:val="0"/>
              <w:tabs>
                <w:tab w:val="left" w:pos="345"/>
              </w:tabs>
              <w:suppressAutoHyphens/>
              <w:spacing w:after="0" w:line="240" w:lineRule="auto"/>
              <w:rPr>
                <w:rFonts w:ascii="Times New Roman" w:eastAsia="Times New Roman" w:hAnsi="Times New Roman" w:cs="Times New Roman"/>
                <w:b/>
                <w:sz w:val="20"/>
                <w:lang w:eastAsia="pl-PL"/>
              </w:rPr>
            </w:pPr>
          </w:p>
          <w:p w14:paraId="5927A6D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32"/>
                <w:lang w:eastAsia="pl-PL"/>
              </w:rPr>
            </w:pPr>
            <w:r w:rsidRPr="00BC28FC">
              <w:rPr>
                <w:rFonts w:ascii="Times New Roman" w:eastAsia="Times New Roman" w:hAnsi="Times New Roman" w:cs="Times New Roman"/>
                <w:b/>
                <w:sz w:val="32"/>
                <w:lang w:eastAsia="pl-PL"/>
              </w:rPr>
              <w:t>FORMULARZ OFERTY</w:t>
            </w:r>
          </w:p>
          <w:p w14:paraId="61394B2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tbl>
    <w:p w14:paraId="42DFF2AC"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p>
    <w:p w14:paraId="246D97D0"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OFERTA</w:t>
      </w:r>
    </w:p>
    <w:p w14:paraId="1B65CC8C" w14:textId="77777777" w:rsidR="00BC28FC" w:rsidRPr="00BC28FC" w:rsidRDefault="00BC28FC" w:rsidP="00BC28FC">
      <w:pPr>
        <w:suppressAutoHyphens/>
        <w:spacing w:after="0" w:line="240" w:lineRule="auto"/>
        <w:jc w:val="center"/>
        <w:rPr>
          <w:rFonts w:ascii="Times New Roman" w:eastAsia="Times New Roman" w:hAnsi="Times New Roman" w:cs="Times New Roman"/>
          <w:sz w:val="16"/>
          <w:lang w:eastAsia="pl-PL"/>
        </w:rPr>
      </w:pPr>
      <w:r w:rsidRPr="00BC28FC">
        <w:rPr>
          <w:rFonts w:ascii="Times New Roman" w:eastAsia="Times New Roman" w:hAnsi="Times New Roman" w:cs="Times New Roman"/>
          <w:b/>
          <w:lang w:eastAsia="pl-PL"/>
        </w:rPr>
        <w:t>na świadczenie usług dotyczących okresowych przeglądów, konserwacji i serwisowania oraz napraw awaryjnych urządzeń medycznych zainstalowanych w obiektach Pomorskiego Centrum Reumatologicznego im. dr Jadwigi Titz – Kosko w Sopocie Sp. z o. o., w podziale na 18 pakietów – postępowanie prowadzone w trybie podstawowym bez negocjacji – znak: 1-TP-24</w:t>
      </w:r>
    </w:p>
    <w:p w14:paraId="2B64E35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8732BB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Nawiązując do ogłoszenia o postępowaniu prowadzonym w trybie podstawowym bez negocjacji oraz po zapoznaniu się z:</w:t>
      </w:r>
    </w:p>
    <w:p w14:paraId="55610FE1"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Specyfikacją Warunków Zamówienia,</w:t>
      </w:r>
    </w:p>
    <w:p w14:paraId="07AB030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wzorem umowy, my niżej podpisani, reprezentujący:</w:t>
      </w:r>
    </w:p>
    <w:p w14:paraId="469F16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6021B95F"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08D15E3D"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lang w:eastAsia="zh-CN"/>
        </w:rPr>
        <w:t>/ nazwa Wykonawcy/Wykonawców występujących wspólnie/</w:t>
      </w:r>
    </w:p>
    <w:p w14:paraId="6318ECC6" w14:textId="77777777" w:rsidR="00BC28FC" w:rsidRPr="00BC28FC" w:rsidRDefault="00BC28FC" w:rsidP="00BC28FC">
      <w:pPr>
        <w:suppressAutoHyphens/>
        <w:spacing w:after="0" w:line="240" w:lineRule="auto"/>
        <w:rPr>
          <w:rFonts w:ascii="Times New Roman" w:eastAsia="Times New Roman" w:hAnsi="Times New Roman" w:cs="Times New Roman"/>
          <w:b/>
          <w:lang w:eastAsia="zh-CN"/>
        </w:rPr>
      </w:pPr>
    </w:p>
    <w:p w14:paraId="4E4064FC"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176EF775"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bCs/>
          <w:lang w:eastAsia="pl-PL"/>
        </w:rPr>
        <w:t>/ siedziba Wykonawcy/ Wykonawców występujących wspólnie/</w:t>
      </w:r>
    </w:p>
    <w:p w14:paraId="17180A2A"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nr telefonu</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adres internetowy</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 xml:space="preserve">e-mail: </w:t>
      </w:r>
      <w:r w:rsidRPr="00BC28FC">
        <w:rPr>
          <w:rFonts w:ascii="Times New Roman" w:eastAsia="Times New Roman" w:hAnsi="Times New Roman" w:cs="Times New Roman"/>
          <w:lang w:eastAsia="zh-CN"/>
        </w:rPr>
        <w:t>........................................</w:t>
      </w:r>
    </w:p>
    <w:p w14:paraId="104AABC0"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REGON</w:t>
      </w:r>
      <w:r w:rsidRPr="00BC28FC">
        <w:rPr>
          <w:rFonts w:ascii="Times New Roman" w:eastAsia="Times New Roman" w:hAnsi="Times New Roman" w:cs="Times New Roman"/>
          <w:lang w:eastAsia="zh-CN"/>
        </w:rPr>
        <w:t xml:space="preserve">: ................................. </w:t>
      </w:r>
      <w:r w:rsidRPr="00BC28FC">
        <w:rPr>
          <w:rFonts w:ascii="Times New Roman" w:eastAsia="Times New Roman" w:hAnsi="Times New Roman" w:cs="Times New Roman"/>
          <w:b/>
          <w:lang w:eastAsia="zh-CN"/>
        </w:rPr>
        <w:t xml:space="preserve">NIP: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województwo</w:t>
      </w:r>
      <w:r w:rsidRPr="00BC28FC">
        <w:rPr>
          <w:rFonts w:ascii="Times New Roman" w:eastAsia="Times New Roman" w:hAnsi="Times New Roman" w:cs="Times New Roman"/>
          <w:lang w:eastAsia="zh-CN"/>
        </w:rPr>
        <w:t>: ...................................</w:t>
      </w:r>
    </w:p>
    <w:p w14:paraId="1BABAAF6" w14:textId="77777777" w:rsidR="00BC28FC" w:rsidRPr="00BC28FC" w:rsidRDefault="00BC28FC" w:rsidP="00BC28FC">
      <w:pPr>
        <w:suppressAutoHyphens/>
        <w:spacing w:after="0" w:line="276"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KRS (jeśli dotyczy): wpisany do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 xml:space="preserve"> prowadzonego przez </w:t>
      </w:r>
      <w:r w:rsidRPr="00BC28FC">
        <w:rPr>
          <w:rFonts w:ascii="Times New Roman" w:eastAsia="Times New Roman" w:hAnsi="Times New Roman" w:cs="Times New Roman"/>
          <w:lang w:eastAsia="zh-CN"/>
        </w:rPr>
        <w:t xml:space="preserve">......................................... </w:t>
      </w:r>
    </w:p>
    <w:p w14:paraId="23CA5A6A" w14:textId="77777777" w:rsidR="00BC28FC" w:rsidRPr="00BC28FC" w:rsidRDefault="00BC28FC" w:rsidP="00BC28FC">
      <w:pPr>
        <w:suppressAutoHyphens/>
        <w:spacing w:after="0" w:line="276" w:lineRule="auto"/>
        <w:jc w:val="both"/>
        <w:rPr>
          <w:rFonts w:ascii="Calibri" w:eastAsia="Calibri" w:hAnsi="Calibri" w:cs="Calibri"/>
        </w:rPr>
      </w:pPr>
      <w:r w:rsidRPr="00BC28FC">
        <w:rPr>
          <w:rFonts w:ascii="Times New Roman" w:eastAsia="Times New Roman" w:hAnsi="Times New Roman" w:cs="Times New Roman"/>
          <w:b/>
          <w:lang w:eastAsia="zh-CN"/>
        </w:rPr>
        <w:t>pod nr KRS</w:t>
      </w:r>
      <w:r w:rsidRPr="00BC28FC">
        <w:rPr>
          <w:rFonts w:ascii="Times New Roman" w:eastAsia="Times New Roman" w:hAnsi="Times New Roman" w:cs="Times New Roman"/>
          <w:lang w:eastAsia="zh-CN"/>
        </w:rPr>
        <w:t xml:space="preserve"> ….……</w:t>
      </w:r>
    </w:p>
    <w:p w14:paraId="24FB4D15"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p>
    <w:p w14:paraId="57C8D76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w:t>
      </w:r>
      <w:r w:rsidRPr="00BC28FC">
        <w:rPr>
          <w:rFonts w:ascii="Times New Roman" w:eastAsia="Times New Roman" w:hAnsi="Times New Roman" w:cs="Times New Roman"/>
          <w:lang w:eastAsia="pl-PL"/>
        </w:rPr>
        <w:t xml:space="preserve"> oświadczamy, że:</w:t>
      </w:r>
    </w:p>
    <w:p w14:paraId="4EFD3E4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uzyskaliśmy konieczne informacje do przygotowania oferty,</w:t>
      </w:r>
    </w:p>
    <w:p w14:paraId="644BD14F"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(Załączniki nr 2.1 – 2.18 do SWZ),</w:t>
      </w:r>
    </w:p>
    <w:p w14:paraId="4BA9AC8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3/ zobowiązujemy się do wykonania przedmiotu zamówienia za ceny zgodnie z załączonym Formularzem ofertowo-cenowym,</w:t>
      </w:r>
    </w:p>
    <w:p w14:paraId="474C6EF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4/ oświadczamy, że wszystkie załączniki stanowią integralną część oferty,</w:t>
      </w:r>
    </w:p>
    <w:p w14:paraId="5A48DA5B"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5/ oświadczamy, że jesteśmy związani ofertą przez okres 30 dni począwszy od upływu terminu składania ofert, tj. do dnia określonego w rozdz. XI  ust. 2 pkt 2.1 SWZ,</w:t>
      </w:r>
    </w:p>
    <w:p w14:paraId="37EDC7D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3818B429" w14:textId="73802E8C"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7/ potwierdzamy, iż nie uczestniczymy w jakiejkolwiek innej ofercie dotyczącej tego samego postępowania</w:t>
      </w:r>
      <w:r w:rsidR="00867334">
        <w:rPr>
          <w:rFonts w:ascii="Times New Roman" w:eastAsia="Times New Roman" w:hAnsi="Times New Roman" w:cs="Times New Roman"/>
          <w:lang w:eastAsia="zh-CN"/>
        </w:rPr>
        <w:t xml:space="preserve"> </w:t>
      </w:r>
      <w:r w:rsidR="00867334" w:rsidRPr="00867334">
        <w:rPr>
          <w:rFonts w:ascii="Times New Roman" w:eastAsia="Times New Roman" w:hAnsi="Times New Roman" w:cs="Times New Roman"/>
          <w:color w:val="FF0000"/>
          <w:lang w:eastAsia="zh-CN"/>
        </w:rPr>
        <w:t>(w danym Pakiecie asortymentowym)</w:t>
      </w:r>
      <w:r w:rsidRPr="00867334">
        <w:rPr>
          <w:rFonts w:ascii="Times New Roman" w:eastAsia="Times New Roman" w:hAnsi="Times New Roman" w:cs="Times New Roman"/>
          <w:color w:val="FF0000"/>
          <w:lang w:eastAsia="zh-CN"/>
        </w:rPr>
        <w:t>,</w:t>
      </w:r>
    </w:p>
    <w:p w14:paraId="26C46B0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8/ oświadczamy, że zapoznaliśmy się z warunkami postępowania określonymi w SWZ i załącznikach (w tym ze Szczegółowym opisem przedmiotu zamówienia) przyjmujemy je bez zastrzeżeń, a w przypadku wyboru naszej oferty zobowiązujemy się do zawarcia umowy według wzoru przedstawionego przez Zamawiającego (stanowiącego integralną część SWZ),</w:t>
      </w:r>
    </w:p>
    <w:p w14:paraId="584BA99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69B6C858" w14:textId="77777777" w:rsidR="00BC28FC" w:rsidRPr="00867334" w:rsidRDefault="00BC28FC" w:rsidP="00BC28FC">
      <w:pPr>
        <w:suppressAutoHyphens/>
        <w:spacing w:after="0" w:line="240" w:lineRule="auto"/>
        <w:jc w:val="both"/>
        <w:rPr>
          <w:rFonts w:ascii="Times New Roman" w:eastAsia="Times New Roman" w:hAnsi="Times New Roman" w:cs="Times New Roman"/>
          <w:strike/>
          <w:color w:val="FF0000"/>
          <w:lang w:eastAsia="zh-CN"/>
        </w:rPr>
      </w:pPr>
      <w:r w:rsidRPr="00867334">
        <w:rPr>
          <w:rFonts w:ascii="Times New Roman" w:eastAsia="Times New Roman" w:hAnsi="Times New Roman" w:cs="Times New Roman"/>
          <w:strike/>
          <w:color w:val="FF0000"/>
          <w:lang w:eastAsia="zh-CN"/>
        </w:rPr>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2430CFC8" w14:textId="77777777" w:rsidR="00BC28FC" w:rsidRPr="00BC28FC" w:rsidRDefault="00BC28FC" w:rsidP="00BC28FC">
      <w:pPr>
        <w:suppressAutoHyphens/>
        <w:spacing w:after="0" w:line="240" w:lineRule="auto"/>
        <w:contextualSpacing/>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11/ oświadczamy, że nasza firma spełniła obowiązki informacyjne przewidziane w art. 13 lub art. 14 RODO</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wobec osób fizycznych, od których dane osobowe bezpośrednio lub pośrednio firma uzyskała w celu ubiegania się o udzielenie zamówienia publicznego w niniejszym postępowaniu.</w:t>
      </w:r>
    </w:p>
    <w:p w14:paraId="7F9FF023" w14:textId="77777777" w:rsidR="00BC28FC" w:rsidRPr="00BC28FC" w:rsidRDefault="00BC28FC" w:rsidP="00BC28FC">
      <w:pPr>
        <w:suppressAutoHyphens/>
        <w:spacing w:after="0" w:line="240" w:lineRule="auto"/>
        <w:jc w:val="both"/>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5CC6FAB" w14:textId="77777777" w:rsidR="00BC28FC" w:rsidRPr="00BC28FC" w:rsidRDefault="00BC28FC" w:rsidP="00BC28FC">
      <w:pPr>
        <w:suppressAutoHyphens/>
        <w:spacing w:after="0" w:line="240" w:lineRule="auto"/>
        <w:jc w:val="both"/>
        <w:rPr>
          <w:rFonts w:ascii="Times New Roman" w:eastAsia="Times New Roman" w:hAnsi="Times New Roman" w:cs="Times New Roman"/>
          <w:b/>
          <w:i/>
          <w:lang w:eastAsia="pl-PL"/>
        </w:rPr>
      </w:pPr>
      <w:r w:rsidRPr="00BC28FC">
        <w:rPr>
          <w:rFonts w:ascii="Times New Roman" w:eastAsia="Times New Roman" w:hAnsi="Times New Roman" w:cs="Times New Roman"/>
          <w:b/>
          <w:i/>
          <w:lang w:eastAsia="zh-CN"/>
        </w:rPr>
        <w:lastRenderedPageBreak/>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7EE4BD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2853252A" w14:textId="77777777" w:rsidR="00BC28FC" w:rsidRPr="00BC28FC" w:rsidRDefault="00BC28FC" w:rsidP="00BC28FC">
      <w:pPr>
        <w:suppressAutoHyphens/>
        <w:spacing w:after="0" w:line="240" w:lineRule="auto"/>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12/ Oferujemy wykonanie przedmiotu zamówienia za łączną cenę wskazaną poniżej*:</w:t>
      </w:r>
    </w:p>
    <w:tbl>
      <w:tblPr>
        <w:tblW w:w="7054" w:type="dxa"/>
        <w:tblLayout w:type="fixed"/>
        <w:tblLook w:val="04A0" w:firstRow="1" w:lastRow="0" w:firstColumn="1" w:lastColumn="0" w:noHBand="0" w:noVBand="1"/>
      </w:tblPr>
      <w:tblGrid>
        <w:gridCol w:w="955"/>
        <w:gridCol w:w="4256"/>
        <w:gridCol w:w="1843"/>
      </w:tblGrid>
      <w:tr w:rsidR="00BC28FC" w:rsidRPr="00BC28FC" w14:paraId="72DCDF02" w14:textId="77777777" w:rsidTr="00FD6E35">
        <w:trPr>
          <w:trHeight w:val="506"/>
        </w:trPr>
        <w:tc>
          <w:tcPr>
            <w:tcW w:w="955" w:type="dxa"/>
            <w:tcBorders>
              <w:top w:val="single" w:sz="4" w:space="0" w:color="000000"/>
              <w:left w:val="single" w:sz="4" w:space="0" w:color="000000"/>
              <w:bottom w:val="single" w:sz="4" w:space="0" w:color="000000"/>
              <w:right w:val="single" w:sz="4" w:space="0" w:color="000000"/>
            </w:tcBorders>
            <w:vAlign w:val="center"/>
          </w:tcPr>
          <w:p w14:paraId="18C58A1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Nr</w:t>
            </w:r>
          </w:p>
          <w:p w14:paraId="6D50237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pakietu</w:t>
            </w:r>
          </w:p>
        </w:tc>
        <w:tc>
          <w:tcPr>
            <w:tcW w:w="4256" w:type="dxa"/>
            <w:tcBorders>
              <w:top w:val="single" w:sz="4" w:space="0" w:color="000000"/>
              <w:left w:val="single" w:sz="4" w:space="0" w:color="000000"/>
              <w:bottom w:val="single" w:sz="4" w:space="0" w:color="000000"/>
              <w:right w:val="single" w:sz="4" w:space="0" w:color="000000"/>
            </w:tcBorders>
            <w:vAlign w:val="center"/>
          </w:tcPr>
          <w:p w14:paraId="366CACF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Cena brutto</w:t>
            </w:r>
          </w:p>
          <w:p w14:paraId="023591B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42CF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Stawka VAT (%)</w:t>
            </w:r>
          </w:p>
        </w:tc>
      </w:tr>
      <w:tr w:rsidR="00BC28FC" w:rsidRPr="00BC28FC" w14:paraId="230A031D" w14:textId="77777777" w:rsidTr="00FD6E35">
        <w:trPr>
          <w:trHeight w:val="177"/>
        </w:trPr>
        <w:tc>
          <w:tcPr>
            <w:tcW w:w="955" w:type="dxa"/>
            <w:tcBorders>
              <w:top w:val="single" w:sz="4" w:space="0" w:color="000000"/>
              <w:left w:val="single" w:sz="4" w:space="0" w:color="000000"/>
              <w:bottom w:val="single" w:sz="4" w:space="0" w:color="000000"/>
              <w:right w:val="single" w:sz="4" w:space="0" w:color="000000"/>
            </w:tcBorders>
          </w:tcPr>
          <w:p w14:paraId="1E644F2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093E708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2</w:t>
            </w:r>
          </w:p>
        </w:tc>
        <w:tc>
          <w:tcPr>
            <w:tcW w:w="1843" w:type="dxa"/>
            <w:tcBorders>
              <w:top w:val="single" w:sz="4" w:space="0" w:color="000000"/>
              <w:left w:val="single" w:sz="4" w:space="0" w:color="000000"/>
              <w:bottom w:val="single" w:sz="4" w:space="0" w:color="000000"/>
              <w:right w:val="single" w:sz="4" w:space="0" w:color="000000"/>
            </w:tcBorders>
          </w:tcPr>
          <w:p w14:paraId="3B6EC1B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3</w:t>
            </w:r>
          </w:p>
        </w:tc>
      </w:tr>
      <w:tr w:rsidR="00BC28FC" w:rsidRPr="00BC28FC" w14:paraId="6E4D2CDA"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226388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1F52F6A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CCCF7D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B7EAA5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1BE8C0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2</w:t>
            </w:r>
          </w:p>
        </w:tc>
        <w:tc>
          <w:tcPr>
            <w:tcW w:w="4256" w:type="dxa"/>
            <w:tcBorders>
              <w:top w:val="single" w:sz="4" w:space="0" w:color="000000"/>
              <w:left w:val="single" w:sz="4" w:space="0" w:color="000000"/>
              <w:bottom w:val="single" w:sz="4" w:space="0" w:color="000000"/>
              <w:right w:val="single" w:sz="4" w:space="0" w:color="000000"/>
            </w:tcBorders>
          </w:tcPr>
          <w:p w14:paraId="260F951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ED70F9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E0C5626"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55A91B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3</w:t>
            </w:r>
          </w:p>
        </w:tc>
        <w:tc>
          <w:tcPr>
            <w:tcW w:w="4256" w:type="dxa"/>
            <w:tcBorders>
              <w:top w:val="single" w:sz="4" w:space="0" w:color="000000"/>
              <w:left w:val="single" w:sz="4" w:space="0" w:color="000000"/>
              <w:bottom w:val="single" w:sz="4" w:space="0" w:color="000000"/>
              <w:right w:val="single" w:sz="4" w:space="0" w:color="000000"/>
            </w:tcBorders>
          </w:tcPr>
          <w:p w14:paraId="1E94205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3A8CEA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0B69B84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6A51D13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4</w:t>
            </w:r>
          </w:p>
        </w:tc>
        <w:tc>
          <w:tcPr>
            <w:tcW w:w="4256" w:type="dxa"/>
            <w:tcBorders>
              <w:top w:val="single" w:sz="4" w:space="0" w:color="000000"/>
              <w:left w:val="single" w:sz="4" w:space="0" w:color="000000"/>
              <w:bottom w:val="single" w:sz="4" w:space="0" w:color="000000"/>
              <w:right w:val="single" w:sz="4" w:space="0" w:color="000000"/>
            </w:tcBorders>
          </w:tcPr>
          <w:p w14:paraId="5FD3E38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ECD776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2C91BC0C"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71D049A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5</w:t>
            </w:r>
          </w:p>
        </w:tc>
        <w:tc>
          <w:tcPr>
            <w:tcW w:w="4256" w:type="dxa"/>
            <w:tcBorders>
              <w:top w:val="single" w:sz="4" w:space="0" w:color="000000"/>
              <w:left w:val="single" w:sz="4" w:space="0" w:color="000000"/>
              <w:bottom w:val="single" w:sz="4" w:space="0" w:color="000000"/>
              <w:right w:val="single" w:sz="4" w:space="0" w:color="000000"/>
            </w:tcBorders>
          </w:tcPr>
          <w:p w14:paraId="5EA7344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F8E990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31347F3A"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6DE7E0A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6</w:t>
            </w:r>
          </w:p>
        </w:tc>
        <w:tc>
          <w:tcPr>
            <w:tcW w:w="4256" w:type="dxa"/>
            <w:tcBorders>
              <w:top w:val="single" w:sz="4" w:space="0" w:color="000000"/>
              <w:left w:val="single" w:sz="4" w:space="0" w:color="000000"/>
              <w:bottom w:val="single" w:sz="4" w:space="0" w:color="000000"/>
              <w:right w:val="single" w:sz="4" w:space="0" w:color="000000"/>
            </w:tcBorders>
          </w:tcPr>
          <w:p w14:paraId="73A2BE7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571938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20818FF4"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460192D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7</w:t>
            </w:r>
          </w:p>
        </w:tc>
        <w:tc>
          <w:tcPr>
            <w:tcW w:w="4256" w:type="dxa"/>
            <w:tcBorders>
              <w:top w:val="single" w:sz="4" w:space="0" w:color="000000"/>
              <w:left w:val="single" w:sz="4" w:space="0" w:color="000000"/>
              <w:bottom w:val="single" w:sz="4" w:space="0" w:color="000000"/>
              <w:right w:val="single" w:sz="4" w:space="0" w:color="000000"/>
            </w:tcBorders>
          </w:tcPr>
          <w:p w14:paraId="456BE40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716CB4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09237F48"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57C54B7"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8</w:t>
            </w:r>
          </w:p>
        </w:tc>
        <w:tc>
          <w:tcPr>
            <w:tcW w:w="4256" w:type="dxa"/>
            <w:tcBorders>
              <w:top w:val="single" w:sz="4" w:space="0" w:color="000000"/>
              <w:left w:val="single" w:sz="4" w:space="0" w:color="000000"/>
              <w:bottom w:val="single" w:sz="4" w:space="0" w:color="000000"/>
              <w:right w:val="single" w:sz="4" w:space="0" w:color="000000"/>
            </w:tcBorders>
          </w:tcPr>
          <w:p w14:paraId="2DCAB87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5145C3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7052C57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1D6AEF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9</w:t>
            </w:r>
          </w:p>
        </w:tc>
        <w:tc>
          <w:tcPr>
            <w:tcW w:w="4256" w:type="dxa"/>
            <w:tcBorders>
              <w:top w:val="single" w:sz="4" w:space="0" w:color="000000"/>
              <w:left w:val="single" w:sz="4" w:space="0" w:color="000000"/>
              <w:bottom w:val="single" w:sz="4" w:space="0" w:color="000000"/>
              <w:right w:val="single" w:sz="4" w:space="0" w:color="000000"/>
            </w:tcBorders>
          </w:tcPr>
          <w:p w14:paraId="14023FD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557473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4C5C30F0"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26F506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10</w:t>
            </w:r>
          </w:p>
        </w:tc>
        <w:tc>
          <w:tcPr>
            <w:tcW w:w="4256" w:type="dxa"/>
            <w:tcBorders>
              <w:top w:val="single" w:sz="4" w:space="0" w:color="000000"/>
              <w:left w:val="single" w:sz="4" w:space="0" w:color="000000"/>
              <w:bottom w:val="single" w:sz="4" w:space="0" w:color="000000"/>
              <w:right w:val="single" w:sz="4" w:space="0" w:color="000000"/>
            </w:tcBorders>
          </w:tcPr>
          <w:p w14:paraId="736D8E4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CF7754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40C08B69"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07CE4DD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11</w:t>
            </w:r>
          </w:p>
        </w:tc>
        <w:tc>
          <w:tcPr>
            <w:tcW w:w="4256" w:type="dxa"/>
            <w:tcBorders>
              <w:top w:val="single" w:sz="4" w:space="0" w:color="000000"/>
              <w:left w:val="single" w:sz="4" w:space="0" w:color="000000"/>
              <w:bottom w:val="single" w:sz="4" w:space="0" w:color="000000"/>
              <w:right w:val="single" w:sz="4" w:space="0" w:color="000000"/>
            </w:tcBorders>
          </w:tcPr>
          <w:p w14:paraId="108D051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0D0981A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9E52DD4"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5B1128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12</w:t>
            </w:r>
          </w:p>
        </w:tc>
        <w:tc>
          <w:tcPr>
            <w:tcW w:w="4256" w:type="dxa"/>
            <w:tcBorders>
              <w:top w:val="single" w:sz="4" w:space="0" w:color="000000"/>
              <w:left w:val="single" w:sz="4" w:space="0" w:color="000000"/>
              <w:bottom w:val="single" w:sz="4" w:space="0" w:color="000000"/>
              <w:right w:val="single" w:sz="4" w:space="0" w:color="000000"/>
            </w:tcBorders>
          </w:tcPr>
          <w:p w14:paraId="651FFD7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74C6C5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13EB5F9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81C114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13</w:t>
            </w:r>
          </w:p>
        </w:tc>
        <w:tc>
          <w:tcPr>
            <w:tcW w:w="4256" w:type="dxa"/>
            <w:tcBorders>
              <w:top w:val="single" w:sz="4" w:space="0" w:color="000000"/>
              <w:left w:val="single" w:sz="4" w:space="0" w:color="000000"/>
              <w:bottom w:val="single" w:sz="4" w:space="0" w:color="000000"/>
              <w:right w:val="single" w:sz="4" w:space="0" w:color="000000"/>
            </w:tcBorders>
          </w:tcPr>
          <w:p w14:paraId="07CED26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246A0FC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BFA144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47BFF79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14</w:t>
            </w:r>
          </w:p>
        </w:tc>
        <w:tc>
          <w:tcPr>
            <w:tcW w:w="4256" w:type="dxa"/>
            <w:tcBorders>
              <w:top w:val="single" w:sz="4" w:space="0" w:color="000000"/>
              <w:left w:val="single" w:sz="4" w:space="0" w:color="000000"/>
              <w:bottom w:val="single" w:sz="4" w:space="0" w:color="000000"/>
              <w:right w:val="single" w:sz="4" w:space="0" w:color="000000"/>
            </w:tcBorders>
          </w:tcPr>
          <w:p w14:paraId="2A89D80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0531A0F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11AA58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3E9BA9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15</w:t>
            </w:r>
          </w:p>
        </w:tc>
        <w:tc>
          <w:tcPr>
            <w:tcW w:w="4256" w:type="dxa"/>
            <w:tcBorders>
              <w:top w:val="single" w:sz="4" w:space="0" w:color="000000"/>
              <w:left w:val="single" w:sz="4" w:space="0" w:color="000000"/>
              <w:bottom w:val="single" w:sz="4" w:space="0" w:color="000000"/>
              <w:right w:val="single" w:sz="4" w:space="0" w:color="000000"/>
            </w:tcBorders>
          </w:tcPr>
          <w:p w14:paraId="58A927C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6C67B1BE"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3A8EFD5F"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64E293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16</w:t>
            </w:r>
          </w:p>
        </w:tc>
        <w:tc>
          <w:tcPr>
            <w:tcW w:w="4256" w:type="dxa"/>
            <w:tcBorders>
              <w:top w:val="single" w:sz="4" w:space="0" w:color="000000"/>
              <w:left w:val="single" w:sz="4" w:space="0" w:color="000000"/>
              <w:bottom w:val="single" w:sz="4" w:space="0" w:color="000000"/>
              <w:right w:val="single" w:sz="4" w:space="0" w:color="000000"/>
            </w:tcBorders>
          </w:tcPr>
          <w:p w14:paraId="0F8F89F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0AC3C3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424ABF8"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A9AF4D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17</w:t>
            </w:r>
          </w:p>
        </w:tc>
        <w:tc>
          <w:tcPr>
            <w:tcW w:w="4256" w:type="dxa"/>
            <w:tcBorders>
              <w:top w:val="single" w:sz="4" w:space="0" w:color="000000"/>
              <w:left w:val="single" w:sz="4" w:space="0" w:color="000000"/>
              <w:bottom w:val="single" w:sz="4" w:space="0" w:color="000000"/>
              <w:right w:val="single" w:sz="4" w:space="0" w:color="000000"/>
            </w:tcBorders>
          </w:tcPr>
          <w:p w14:paraId="45B0837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FB093D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7E1548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DE6358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18</w:t>
            </w:r>
          </w:p>
        </w:tc>
        <w:tc>
          <w:tcPr>
            <w:tcW w:w="4256" w:type="dxa"/>
            <w:tcBorders>
              <w:top w:val="single" w:sz="4" w:space="0" w:color="000000"/>
              <w:left w:val="single" w:sz="4" w:space="0" w:color="000000"/>
              <w:bottom w:val="single" w:sz="4" w:space="0" w:color="000000"/>
              <w:right w:val="single" w:sz="4" w:space="0" w:color="000000"/>
            </w:tcBorders>
          </w:tcPr>
          <w:p w14:paraId="239FDC6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6D8026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bl>
    <w:p w14:paraId="4A75A054"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u w:val="single"/>
          <w:lang w:eastAsia="zh-CN"/>
        </w:rPr>
        <w:t xml:space="preserve"> </w:t>
      </w:r>
      <w:r w:rsidRPr="00BC28FC">
        <w:rPr>
          <w:rFonts w:ascii="Times New Roman" w:eastAsia="Times New Roman" w:hAnsi="Times New Roman" w:cs="Times New Roman"/>
          <w:b/>
          <w:u w:val="single"/>
          <w:lang w:eastAsia="zh-CN"/>
        </w:rPr>
        <w:t>Uwaga!</w:t>
      </w:r>
      <w:r w:rsidRPr="00BC28FC">
        <w:rPr>
          <w:rFonts w:ascii="Times New Roman" w:eastAsia="Times New Roman" w:hAnsi="Times New Roman" w:cs="Times New Roman"/>
          <w:u w:val="single"/>
          <w:lang w:eastAsia="zh-CN"/>
        </w:rPr>
        <w:t xml:space="preserve"> </w:t>
      </w:r>
    </w:p>
    <w:p w14:paraId="1D94A111"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lang w:eastAsia="zh-CN"/>
        </w:rPr>
        <w:t>- ceny – zaokrąglone do dwóch miejsc po przecinku</w:t>
      </w:r>
    </w:p>
    <w:p w14:paraId="69F3C7E3" w14:textId="77777777" w:rsidR="00BC28FC" w:rsidRPr="00BC28FC" w:rsidRDefault="00BC28FC" w:rsidP="00BC28FC">
      <w:pPr>
        <w:suppressAutoHyphens/>
        <w:spacing w:after="0" w:line="240" w:lineRule="auto"/>
        <w:jc w:val="both"/>
        <w:rPr>
          <w:rFonts w:ascii="Times New Roman" w:eastAsia="Times New Roman" w:hAnsi="Times New Roman" w:cs="Times New Roman"/>
          <w:b/>
          <w:sz w:val="12"/>
          <w:szCs w:val="12"/>
          <w:lang w:eastAsia="pl-PL"/>
        </w:rPr>
      </w:pPr>
    </w:p>
    <w:p w14:paraId="484850F1"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r w:rsidRPr="001569B5">
        <w:rPr>
          <w:rFonts w:ascii="Times New Roman" w:eastAsia="Times New Roman" w:hAnsi="Times New Roman" w:cs="Times New Roman"/>
          <w:b/>
          <w:lang w:eastAsia="pl-PL"/>
        </w:rPr>
        <w:t xml:space="preserve">13/ oświadczamy że udzielamy gwarancji na okres ….. miesięcy </w:t>
      </w:r>
      <w:r w:rsidRPr="001569B5">
        <w:rPr>
          <w:rFonts w:ascii="Times New Roman" w:eastAsia="Times New Roman" w:hAnsi="Times New Roman" w:cs="Times New Roman"/>
          <w:lang w:eastAsia="pl-PL"/>
        </w:rPr>
        <w:t>po dokonaniu danego przeglądu z konserwacja lub naprawy po podpisaniu przez obie strony protokołu odbioru wraz z wpisem do paszportu</w:t>
      </w:r>
      <w:r w:rsidRPr="001569B5">
        <w:rPr>
          <w:rFonts w:ascii="Times New Roman" w:eastAsia="Times New Roman" w:hAnsi="Times New Roman" w:cs="Times New Roman"/>
          <w:i/>
          <w:lang w:eastAsia="zh-CN"/>
        </w:rPr>
        <w:t xml:space="preserve"> </w:t>
      </w:r>
      <w:r w:rsidRPr="001569B5">
        <w:rPr>
          <w:rFonts w:ascii="Times New Roman" w:eastAsia="Times New Roman" w:hAnsi="Times New Roman" w:cs="Times New Roman"/>
          <w:b/>
          <w:bCs/>
          <w:lang w:eastAsia="pl-PL"/>
        </w:rPr>
        <w:t xml:space="preserve">(UWAGA! </w:t>
      </w:r>
      <w:r w:rsidRPr="001569B5">
        <w:rPr>
          <w:rFonts w:ascii="Times New Roman" w:eastAsia="Times New Roman" w:hAnsi="Times New Roman" w:cs="Times New Roman"/>
          <w:b/>
          <w:lang w:eastAsia="pl-PL"/>
        </w:rPr>
        <w:t>Okres gwarancji nie jest kryterium oceny ofert.</w:t>
      </w:r>
      <w:r w:rsidRPr="001569B5">
        <w:rPr>
          <w:rFonts w:ascii="Times New Roman" w:eastAsia="Calibri" w:hAnsi="Times New Roman" w:cs="Times New Roman"/>
        </w:rPr>
        <w:t xml:space="preserve"> Zamawiający</w:t>
      </w:r>
      <w:r w:rsidRPr="00BC28FC">
        <w:rPr>
          <w:rFonts w:ascii="Times New Roman" w:eastAsia="Calibri" w:hAnsi="Times New Roman" w:cs="Times New Roman"/>
        </w:rPr>
        <w:t xml:space="preserve"> wymaga, aby okres gwarancji wynosił minimum 12 miesięcy, z tym że wymagane jest zaproponowanie przez Wykonawcę wartości w pełnych miesiącach. W przypadku nie wypełnienia opcji dotyczącej okresu gwarancji w Formularzu Oferty Zamawiający przyjmie okres gwarancji 12 miesięcy).</w:t>
      </w:r>
    </w:p>
    <w:p w14:paraId="19560299" w14:textId="77777777" w:rsidR="00BC28FC" w:rsidRPr="00BC28FC" w:rsidRDefault="00BC28FC" w:rsidP="00BC28FC">
      <w:pPr>
        <w:widowControl w:val="0"/>
        <w:suppressAutoHyphens/>
        <w:autoSpaceDE w:val="0"/>
        <w:spacing w:after="0" w:line="240" w:lineRule="auto"/>
        <w:jc w:val="both"/>
        <w:rPr>
          <w:rFonts w:ascii="Times New Roman" w:eastAsia="Times New Roman" w:hAnsi="Times New Roman" w:cs="Times New Roman"/>
          <w:lang w:eastAsia="zh-CN"/>
        </w:rPr>
      </w:pPr>
    </w:p>
    <w:p w14:paraId="13AE614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14/ </w:t>
      </w:r>
      <w:r w:rsidRPr="00BC28FC">
        <w:rPr>
          <w:rFonts w:ascii="Times New Roman" w:eastAsia="Times New Roman" w:hAnsi="Times New Roman" w:cs="Times New Roman"/>
          <w:lang w:eastAsia="pl-PL"/>
        </w:rPr>
        <w:t xml:space="preserve">Jeżeli złożono ofertę, której wybór prowadzi do powstania obowiązku podatkowego Zamawiającego zgodnie z przepisami o podatku od towarów i usług w zakresie dotyczącym wewnątrzwspólnotowego nabycia towarów i </w:t>
      </w:r>
      <w:r w:rsidRPr="00BC28FC">
        <w:rPr>
          <w:rFonts w:ascii="Times New Roman" w:eastAsia="Times New Roman" w:hAnsi="Times New Roman" w:cs="Times New Roman"/>
          <w:lang w:eastAsia="pl-PL"/>
        </w:rPr>
        <w:lastRenderedPageBreak/>
        <w:t>usług, Zamawiający w celu oceny takiej oferty dolicza do przedstawionej w niej ceny podatek od towarów i usług, który miałby obowiązek wpłacić zgodnie z obowiązującymi przepisami.</w:t>
      </w:r>
    </w:p>
    <w:p w14:paraId="23D6B564"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Oświadczamy, że: </w:t>
      </w:r>
    </w:p>
    <w:p w14:paraId="7EF97393"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 xml:space="preserve">a)  wybór oferty </w:t>
      </w:r>
      <w:r w:rsidRPr="00BC28FC">
        <w:rPr>
          <w:rFonts w:ascii="Times New Roman" w:eastAsia="Times New Roman" w:hAnsi="Times New Roman" w:cs="Times New Roman"/>
          <w:b/>
          <w:u w:val="single"/>
          <w:lang w:eastAsia="zh-CN"/>
        </w:rPr>
        <w:t>nie będzie</w:t>
      </w:r>
      <w:r w:rsidRPr="00BC28FC">
        <w:rPr>
          <w:rFonts w:ascii="Times New Roman" w:eastAsia="Times New Roman" w:hAnsi="Times New Roman" w:cs="Times New Roman"/>
          <w:b/>
          <w:lang w:eastAsia="zh-CN"/>
        </w:rPr>
        <w:t xml:space="preserve"> prowadzić do powstania u Zamawiającego obowiązku podatkowego </w:t>
      </w:r>
      <w:r w:rsidRPr="00BC28FC">
        <w:rPr>
          <w:rFonts w:ascii="Times New Roman" w:eastAsia="Times New Roman" w:hAnsi="Times New Roman" w:cs="Times New Roman"/>
          <w:lang w:eastAsia="zh-CN"/>
        </w:rPr>
        <w:t>*:</w:t>
      </w:r>
    </w:p>
    <w:p w14:paraId="42D3BBB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b) wybór oferty </w:t>
      </w:r>
      <w:r w:rsidRPr="00BC28FC">
        <w:rPr>
          <w:rFonts w:ascii="Times New Roman" w:eastAsia="Times New Roman" w:hAnsi="Times New Roman" w:cs="Times New Roman"/>
          <w:b/>
          <w:u w:val="single"/>
          <w:lang w:eastAsia="zh-CN"/>
        </w:rPr>
        <w:t>będzie</w:t>
      </w:r>
      <w:r w:rsidRPr="00BC28FC">
        <w:rPr>
          <w:rFonts w:ascii="Times New Roman" w:eastAsia="Times New Roman" w:hAnsi="Times New Roman" w:cs="Times New Roman"/>
          <w:b/>
          <w:lang w:eastAsia="zh-CN"/>
        </w:rPr>
        <w:t xml:space="preserve"> prowadzić do powstania u Zamawiającego obowiązku podatkowego *</w:t>
      </w:r>
    </w:p>
    <w:p w14:paraId="4FD582A5"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b/>
          <w:lang w:eastAsia="zh-CN"/>
        </w:rPr>
      </w:pPr>
    </w:p>
    <w:p w14:paraId="4D01D6FF"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15/ oświadczamy, że cena oferty zawiera wszystkie koszty, jakie poniesie Zamawiający w przypadku wyboru niniejszej oferty.</w:t>
      </w:r>
    </w:p>
    <w:p w14:paraId="5AA1D36B"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p>
    <w:p w14:paraId="0D38A77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II. NUMER RACHUNKU BANKOWEGO WYKONAWCY, na który Zamawiający będzie dokonywał ewentualnych płatności:</w:t>
      </w:r>
      <w:r w:rsidRPr="00BC28FC">
        <w:rPr>
          <w:rFonts w:ascii="Times New Roman" w:eastAsia="Times New Roman" w:hAnsi="Times New Roman" w:cs="Times New Roman"/>
          <w:lang w:eastAsia="pl-PL"/>
        </w:rPr>
        <w:t xml:space="preserve"> ............................................................................................................................................</w:t>
      </w:r>
    </w:p>
    <w:p w14:paraId="517D097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4E0415E"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 xml:space="preserve">III. TERMIN PŁATNOŚCI ZA POSZCZEGÓLNE, ZREALIZOWANE ZGODNIE Z ZAPOTRZEBOWANIEM  ZAMAWIAJĄCEGO – USŁUGI – oznaczony w dniach </w:t>
      </w:r>
      <w:r w:rsidRPr="00BC28FC">
        <w:rPr>
          <w:rFonts w:ascii="Times New Roman" w:eastAsia="Times New Roman" w:hAnsi="Times New Roman" w:cs="Times New Roman"/>
          <w:lang w:eastAsia="pl-PL"/>
        </w:rPr>
        <w:t>(liczony od dnia doręczenia Zamawiającemu faktury):</w:t>
      </w:r>
    </w:p>
    <w:p w14:paraId="6A387CA7" w14:textId="77777777"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w Pakietach nr 1 – nr 6 – miesięcznie w terminie do 30 dni od daty doręczenia prawidłowo wystawionej faktury po zakończeniu każdego miesiąca;</w:t>
      </w:r>
    </w:p>
    <w:p w14:paraId="1412F3C7" w14:textId="77777777"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2/ w Pakietach nr 7 – nr 18 – w terminie do 30 dni od daty doręczenia prawidłowo wystawionej faktury po wykonaniu danego przeglądu z konserwacją lub naprawy po podpisaniu przez obie strony protokołu obioru prac wraz z wpisem do paszportu danego sprzętu medycznego.</w:t>
      </w:r>
    </w:p>
    <w:p w14:paraId="6E3E692E" w14:textId="77777777" w:rsidR="00C552CD" w:rsidRDefault="00C552CD" w:rsidP="00C552CD">
      <w:pPr>
        <w:suppressAutoHyphens/>
        <w:spacing w:after="0" w:line="240" w:lineRule="auto"/>
        <w:jc w:val="both"/>
        <w:rPr>
          <w:rFonts w:ascii="Times New Roman" w:eastAsia="Times New Roman" w:hAnsi="Times New Roman" w:cs="Times New Roman"/>
          <w:b/>
          <w:lang w:eastAsia="pl-PL"/>
        </w:rPr>
      </w:pPr>
    </w:p>
    <w:p w14:paraId="52405C22" w14:textId="02360A86" w:rsidR="00C552CD" w:rsidRPr="00C552CD" w:rsidRDefault="00C552CD" w:rsidP="00C552CD">
      <w:pPr>
        <w:suppressAutoHyphens/>
        <w:spacing w:after="0" w:line="240" w:lineRule="auto"/>
        <w:jc w:val="both"/>
        <w:rPr>
          <w:rFonts w:ascii="Times New Roman" w:eastAsia="Times New Roman" w:hAnsi="Times New Roman" w:cs="Times New Roman"/>
          <w:b/>
          <w:lang w:eastAsia="pl-PL"/>
        </w:rPr>
      </w:pPr>
      <w:r w:rsidRPr="00C552CD">
        <w:rPr>
          <w:rFonts w:ascii="Times New Roman" w:eastAsia="Times New Roman" w:hAnsi="Times New Roman" w:cs="Times New Roman"/>
          <w:b/>
          <w:lang w:eastAsia="pl-PL"/>
        </w:rPr>
        <w:t>IV. WADIUM:</w:t>
      </w:r>
    </w:p>
    <w:p w14:paraId="0A1B5D72"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do Pakietu nr …… w kwocie ……………………………………………………………. zł  </w:t>
      </w:r>
      <w:r w:rsidRPr="00C552CD">
        <w:rPr>
          <w:rFonts w:ascii="Times New Roman" w:eastAsia="Times New Roman" w:hAnsi="Times New Roman" w:cs="Times New Roman"/>
          <w:bCs/>
          <w:i/>
          <w:lang w:eastAsia="pl-PL"/>
        </w:rPr>
        <w:t>(powielić w liczbie odpowiadającej liczbie Pakietów, do których składana jest oferta</w:t>
      </w:r>
      <w:r w:rsidRPr="00C552CD">
        <w:rPr>
          <w:rFonts w:ascii="Times New Roman" w:eastAsia="Times New Roman" w:hAnsi="Times New Roman" w:cs="Times New Roman"/>
          <w:bCs/>
          <w:lang w:eastAsia="pl-PL"/>
        </w:rPr>
        <w:t>)</w:t>
      </w:r>
    </w:p>
    <w:p w14:paraId="56DC90C4"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Łączna wartość wadium: ………………..… zostało wniesione w formie ....................................................</w:t>
      </w:r>
    </w:p>
    <w:p w14:paraId="66AA8B70"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numer konta Wykonawcy, na które Zamawiający dokona zwrotu wadium wniesionego w pieniądzu lub adres/-y e-mail gwaranta/poręczyciela na które należy przesłać informację o zwrocie wadium wniesionego w innej formie niż w pieniądzu:</w:t>
      </w:r>
    </w:p>
    <w:p w14:paraId="37B43888"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w:t>
      </w:r>
    </w:p>
    <w:p w14:paraId="361EDC5B"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p>
    <w:p w14:paraId="58F85856" w14:textId="6B55F3E2"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V. INFORMACJE STANOWIĄCE TAJEMNICĘ PRZEDSIĘBIORSTWA</w:t>
      </w:r>
      <w:r w:rsidRPr="00BC28FC">
        <w:rPr>
          <w:rFonts w:ascii="Times New Roman" w:eastAsia="Times New Roman" w:hAnsi="Times New Roman" w:cs="Times New Roman"/>
          <w:lang w:eastAsia="pl-PL"/>
        </w:rPr>
        <w:t xml:space="preserve"> w rozumieniu przepisów ustawy z dnia 16 kwietnia 1993 r. o zwalczaniu nieuczciwej konkurencji (t.j. Dz.U.2022.1233) zawarte są w Załączniku ….. i nie mogą być udostępniane. Na okoliczność tego wykazuję skuteczność takiego zastrzeżenia w oparciu o przepisy art. 11 ust. 4 ustawy z dnia 16 kwietnia 1993 r. o zwalczaniu nieuczciwej konkurencji (t.j. Dz.U.2022.1233)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4A61CDCF" w14:textId="77777777" w:rsidR="00BC28FC" w:rsidRPr="00BC28FC" w:rsidRDefault="00BC28FC" w:rsidP="00BC28FC">
      <w:pPr>
        <w:suppressAutoHyphens/>
        <w:spacing w:after="0" w:line="240" w:lineRule="auto"/>
        <w:jc w:val="both"/>
        <w:rPr>
          <w:rFonts w:ascii="Times New Roman" w:eastAsia="Times New Roman" w:hAnsi="Times New Roman" w:cs="Times New Roman"/>
          <w:highlight w:val="green"/>
          <w:lang w:eastAsia="zh-CN"/>
        </w:rPr>
      </w:pPr>
      <w:r w:rsidRPr="00BC28FC">
        <w:rPr>
          <w:rFonts w:ascii="Times New Roman" w:eastAsia="Times New Roman" w:hAnsi="Times New Roman" w:cs="Times New Roman"/>
          <w:lang w:eastAsia="pl-PL"/>
        </w:rPr>
        <w:t>………………………………………………………………………………………………………………</w:t>
      </w:r>
    </w:p>
    <w:p w14:paraId="25214DA0"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09ABBB49" w14:textId="5B7A24B4"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PODWYKONAWCY:</w:t>
      </w:r>
    </w:p>
    <w:p w14:paraId="1C3C8FE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Zamierzam / nie zamierzam*  powierzyć podwykonawcom następującą część zamówienia:</w:t>
      </w:r>
    </w:p>
    <w:p w14:paraId="5A6A379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37E44493"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podwykonawców:</w:t>
      </w:r>
    </w:p>
    <w:p w14:paraId="4B277A44"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448A6BC1"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0D5497EB" w14:textId="77DEF41D"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VI</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PODMIOTY UDOSTĘPNIAJĄCE ZASOBY:</w:t>
      </w:r>
    </w:p>
    <w:p w14:paraId="0154CC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na których zasoby powołuję się w celu wykazania spełniania warunków udziału w postępowaniu:</w:t>
      </w:r>
    </w:p>
    <w:p w14:paraId="2D423B7A"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60F09115"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Calibri" w:hAnsi="Times New Roman" w:cs="Times New Roman"/>
          <w:lang w:eastAsia="pl-PL"/>
        </w:rPr>
        <w:t>w następującym zakresie: …………………………………………………………….………………………………………………</w:t>
      </w:r>
    </w:p>
    <w:p w14:paraId="07FACF3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3BEB9D5C" w14:textId="3F47FDDD"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VII</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xml:space="preserve">. DANE OSOBY UPOWAŻNIONEJ DO KONTAKTU ZE STRONY WYKONAWCY:  </w:t>
      </w:r>
    </w:p>
    <w:p w14:paraId="5900B75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0B86C4E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4C3B7C4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211C4EEC"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560C6902"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numer telefonu  : ………………………………………………………………… </w:t>
      </w:r>
    </w:p>
    <w:p w14:paraId="35255130"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lastRenderedPageBreak/>
        <w:t>f/ adres e-mail      : ……………………………………………………………...……..</w:t>
      </w:r>
    </w:p>
    <w:p w14:paraId="73A861A5"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p>
    <w:p w14:paraId="1DB6F486" w14:textId="6151564F"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val="de-DE" w:eastAsia="zh-CN"/>
        </w:rPr>
        <w:t>I</w:t>
      </w:r>
      <w:r w:rsidR="00C552CD">
        <w:rPr>
          <w:rFonts w:ascii="Times New Roman" w:eastAsia="Times New Roman" w:hAnsi="Times New Roman" w:cs="Times New Roman"/>
          <w:b/>
          <w:lang w:val="de-DE" w:eastAsia="zh-CN"/>
        </w:rPr>
        <w:t>X.</w:t>
      </w:r>
      <w:r w:rsidRPr="00BC28FC">
        <w:rPr>
          <w:rFonts w:ascii="Times New Roman" w:eastAsia="Times New Roman" w:hAnsi="Times New Roman" w:cs="Times New Roman"/>
          <w:b/>
          <w:lang w:eastAsia="zh-CN"/>
        </w:rPr>
        <w:t xml:space="preserve"> DANE OSOBY/OSÓB, KTÓRE BĘDĄ PODPISYWAĆ EWENTUALNĄ UMOWĘ ZE STRONY WYKONAWCY:</w:t>
      </w:r>
    </w:p>
    <w:p w14:paraId="0ECF7CA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48ED6FC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57E5003A"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imię i nazwisko :  ………………………………………………………………….</w:t>
      </w:r>
    </w:p>
    <w:p w14:paraId="074684FE"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d/ stanowisko        : …………………………………………………………………...</w:t>
      </w:r>
    </w:p>
    <w:p w14:paraId="3768C889"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49E1F574" w14:textId="08690ED6"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X. DANE </w:t>
      </w:r>
      <w:r w:rsidRPr="00BC28FC">
        <w:rPr>
          <w:rFonts w:ascii="Times New Roman" w:eastAsia="Times New Roman" w:hAnsi="Times New Roman" w:cs="Times New Roman"/>
          <w:b/>
          <w:bCs/>
          <w:lang w:eastAsia="pl-PL"/>
        </w:rPr>
        <w:t>OSOBY ODPOWIEDZIALNEJ ZA REALIZACJĘ UMOWY ZE STRONY WYKONAWCY</w:t>
      </w:r>
      <w:r w:rsidRPr="00BC28FC">
        <w:rPr>
          <w:rFonts w:ascii="Times New Roman" w:eastAsia="Times New Roman" w:hAnsi="Times New Roman" w:cs="Times New Roman"/>
          <w:b/>
          <w:lang w:eastAsia="zh-CN"/>
        </w:rPr>
        <w:t xml:space="preserve">:  </w:t>
      </w:r>
    </w:p>
    <w:p w14:paraId="7C923A21"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10CCFFC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237D051B"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0E399CCD"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53411C98"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numer telefonu  : ………………………………………………………………… </w:t>
      </w:r>
    </w:p>
    <w:p w14:paraId="03F2CEEF"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f/ adres e-mail      : ……………………………………………………………...……..</w:t>
      </w:r>
    </w:p>
    <w:p w14:paraId="14F966E4" w14:textId="77777777" w:rsidR="00BC28FC" w:rsidRPr="00BC28FC" w:rsidRDefault="00BC28FC" w:rsidP="00BC28FC">
      <w:pPr>
        <w:suppressAutoHyphens/>
        <w:spacing w:after="0" w:line="240" w:lineRule="auto"/>
        <w:rPr>
          <w:rFonts w:ascii="Times New Roman" w:eastAsia="Times New Roman" w:hAnsi="Times New Roman" w:cs="Times New Roman"/>
          <w:sz w:val="16"/>
          <w:szCs w:val="16"/>
          <w:lang w:eastAsia="zh-CN"/>
        </w:rPr>
      </w:pPr>
    </w:p>
    <w:p w14:paraId="3EECF7EB" w14:textId="416ADE11"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X</w:t>
      </w:r>
      <w:r w:rsidR="00C552CD">
        <w:rPr>
          <w:rFonts w:ascii="Times New Roman" w:eastAsia="Times New Roman" w:hAnsi="Times New Roman" w:cs="Times New Roman"/>
          <w:b/>
          <w:lang w:eastAsia="pl-PL"/>
        </w:rPr>
        <w:t>I</w:t>
      </w:r>
      <w:r w:rsidRPr="00BC28FC">
        <w:rPr>
          <w:rFonts w:ascii="Times New Roman" w:eastAsia="Times New Roman" w:hAnsi="Times New Roman" w:cs="Times New Roman"/>
          <w:b/>
          <w:lang w:eastAsia="pl-PL"/>
        </w:rPr>
        <w:t>. OKREŚLENIE STATUSU PRZEDSIĘBIORSTWA WYKONAWCÓW (do celów statystycznych wymaganych przez UZP)</w:t>
      </w:r>
    </w:p>
    <w:p w14:paraId="23EFC9F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Oświadczam, że </w:t>
      </w:r>
      <w:r w:rsidRPr="00BC28FC">
        <w:rPr>
          <w:rFonts w:ascii="Times New Roman" w:eastAsia="Times New Roman" w:hAnsi="Times New Roman" w:cs="Times New Roman"/>
          <w:b/>
          <w:lang w:eastAsia="pl-PL"/>
        </w:rPr>
        <w:t xml:space="preserve">jesteśmy </w:t>
      </w:r>
      <w:r w:rsidRPr="00BC28FC">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 jeśli Wykonawcy występują wspólnie proszę powielić zapis)</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t>
      </w:r>
    </w:p>
    <w:p w14:paraId="4123C92B"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p>
    <w:p w14:paraId="14E9588E" w14:textId="77777777" w:rsidR="00BC28FC" w:rsidRPr="00BC28FC" w:rsidRDefault="00BC28FC" w:rsidP="00BC28FC">
      <w:pPr>
        <w:suppressAutoHyphens/>
        <w:ind w:right="-3"/>
        <w:jc w:val="both"/>
        <w:rPr>
          <w:rFonts w:ascii="Times New Roman" w:eastAsia="Times New Roman" w:hAnsi="Times New Roman" w:cs="Times New Roman"/>
          <w:i/>
          <w:lang w:eastAsia="ar-SA"/>
        </w:rPr>
      </w:pPr>
      <w:r w:rsidRPr="00BC28FC">
        <w:rPr>
          <w:rFonts w:ascii="Times New Roman" w:eastAsia="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56F70292" w14:textId="77777777" w:rsidR="00BC28FC" w:rsidRPr="00BC28FC" w:rsidRDefault="00BC28FC" w:rsidP="00BC28FC">
      <w:pPr>
        <w:suppressAutoHyphens/>
        <w:spacing w:after="0" w:line="240" w:lineRule="auto"/>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niepotrzebne skreślić</w:t>
      </w:r>
    </w:p>
    <w:p w14:paraId="5D2A83B6"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vertAlign w:val="superscript"/>
          <w:lang w:eastAsia="zh-CN"/>
        </w:rPr>
        <w:t>1</w:t>
      </w:r>
      <w:r w:rsidRPr="00BC28FC">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430BD3CE"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37C954E3"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41CA5425"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0A0AD474"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sectPr w:rsidR="00BC28FC" w:rsidRPr="00BC28FC" w:rsidSect="007F03BF">
          <w:pgSz w:w="11906" w:h="16838"/>
          <w:pgMar w:top="765" w:right="720" w:bottom="765" w:left="1134" w:header="708" w:footer="708" w:gutter="0"/>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2951FA96"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BA7A42C" w14:textId="660A528D" w:rsidR="00BC28FC" w:rsidRPr="00BC28FC" w:rsidRDefault="00BC28FC" w:rsidP="00FD6E35">
            <w:pPr>
              <w:keepNext/>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3</w:t>
            </w:r>
          </w:p>
        </w:tc>
      </w:tr>
      <w:tr w:rsidR="00BC28FC" w:rsidRPr="00BC28FC" w14:paraId="77111973" w14:textId="77777777" w:rsidTr="00455369">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vAlign w:val="center"/>
          </w:tcPr>
          <w:p w14:paraId="1A3653B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bCs/>
                <w:sz w:val="20"/>
                <w:szCs w:val="20"/>
                <w:lang w:eastAsia="pl-PL"/>
              </w:rPr>
            </w:pPr>
            <w:r w:rsidRPr="00BC28FC">
              <w:rPr>
                <w:rFonts w:ascii="Times New Roman" w:eastAsia="Times New Roman" w:hAnsi="Times New Roman" w:cs="Times New Roman"/>
                <w:b/>
                <w:bCs/>
                <w:sz w:val="20"/>
                <w:szCs w:val="20"/>
                <w:lang w:eastAsia="pl-PL"/>
              </w:rPr>
              <w:t>OŚWIADCZENIA WYKONAWCY DOTYCZĄCE PRZESŁANEK WYKLUCZENIA Z POSTĘPOWANIA ORAZ SPEŁNIANIA WARUNKÓW UDZIAŁU W POSTĘPOWANIU</w:t>
            </w:r>
          </w:p>
          <w:p w14:paraId="6644C39C" w14:textId="3135B5D2"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sz w:val="20"/>
                <w:szCs w:val="20"/>
                <w:lang w:eastAsia="pl-PL"/>
              </w:rPr>
              <w:t>składane na podstawie art. 125 ust. 1 ustawy Pzp w postępowaniu na</w:t>
            </w:r>
            <w:r w:rsidRPr="00BC28FC">
              <w:rPr>
                <w:rFonts w:ascii="Times New Roman" w:eastAsia="Times New Roman" w:hAnsi="Times New Roman" w:cs="Times New Roman"/>
                <w:bCs/>
                <w:sz w:val="20"/>
                <w:szCs w:val="20"/>
                <w:lang w:eastAsia="pl-PL"/>
              </w:rPr>
              <w:t xml:space="preserve"> świadczenie usług dotyczących okresowych przeglądów, konserwacji i serwisowania oraz napraw awaryjnych urządzeń medycznych zainstalowanych w obiektach Pomorskiego Centrum Reumatologicznego im. dr Jadwigi Titz – Kosko w Sopocie Sp. z o. o., w podziale na 18 pakietów  - Postępowanie prowadzone w trybie podstawowym bez negocjacji – Znak: 1-TP-24</w:t>
            </w:r>
          </w:p>
        </w:tc>
      </w:tr>
    </w:tbl>
    <w:p w14:paraId="339245A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3A656018"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E245DA5"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3429767B"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Wykonawca</w:t>
      </w:r>
    </w:p>
    <w:p w14:paraId="35B329F8"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p>
    <w:p w14:paraId="355DEE67"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108 ustawy Prawo Zamówień Publicznych.</w:t>
      </w:r>
    </w:p>
    <w:p w14:paraId="6F8FC10D"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109 ust 1 pkt 1), 4), 5), 7) ustawy Prawo Zamówień Publicznych w oparciu o fakultatywne przesłanki wykluczenia wymienione przez Zamawiającego w rozdziale V SWZ.</w:t>
      </w:r>
    </w:p>
    <w:p w14:paraId="78EE158B"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bookmarkStart w:id="6" w:name="_Hlk101357601"/>
      <w:r w:rsidRPr="00BC28FC">
        <w:rPr>
          <w:rFonts w:ascii="Times New Roman" w:eastAsia="Calibri" w:hAnsi="Times New Roman" w:cs="Times New Roman"/>
          <w:b/>
          <w:bCs/>
          <w:sz w:val="19"/>
          <w:szCs w:val="19"/>
        </w:rPr>
        <w:t>Oświadczam, że nie podlegam wykluczeniu z art. 1 pkt 3 i art. 7 ust. 1 Ustawy z dnia 13 kwietnia 2022 r. o szczególnych rozwiązaniach w zakresie przeciwdziałania wspieraniu agresji na Ukrainę oraz służących ochronie bezpieczeństwa narodowego, tzn. nie jestem:</w:t>
      </w:r>
    </w:p>
    <w:p w14:paraId="60BD5F38" w14:textId="77777777" w:rsidR="00BC28FC" w:rsidRPr="00BC28FC" w:rsidRDefault="00BC28FC" w:rsidP="00BC28FC">
      <w:pPr>
        <w:widowControl w:val="0"/>
        <w:suppressAutoHyphens/>
        <w:spacing w:after="0" w:line="240" w:lineRule="auto"/>
        <w:ind w:left="360"/>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a) wykonawcą wymienionego w wykazach określonych w rozporządzeniu 765/2006 i rozporządzeniu 269/2014 lub wpisanym na listę na podstawie decyzji w sprawie wpisu na listę rozstrzygającej o zastosowaniu środka, o którym mowa w art. 1 pkt 3 ustawy;</w:t>
      </w:r>
    </w:p>
    <w:p w14:paraId="5BFACC92"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F86E617"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6"/>
    </w:p>
    <w:p w14:paraId="3535CD28" w14:textId="77777777" w:rsidR="00BC28FC" w:rsidRPr="00BC28FC" w:rsidRDefault="00BC28FC" w:rsidP="00BC28FC">
      <w:pPr>
        <w:widowControl w:val="0"/>
        <w:numPr>
          <w:ilvl w:val="0"/>
          <w:numId w:val="20"/>
        </w:numPr>
        <w:tabs>
          <w:tab w:val="left" w:pos="0"/>
        </w:tabs>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19"/>
          <w:szCs w:val="19"/>
        </w:rPr>
        <w:t>(*podać mającą zastosowanie podstawę wykluczenia spośród art. wymienionych w pkt. 1) - 2) niniejszego oświadczenia).</w:t>
      </w:r>
      <w:r w:rsidRPr="00BC28FC">
        <w:rPr>
          <w:rFonts w:ascii="Times New Roman" w:eastAsia="Calibri" w:hAnsi="Times New Roman" w:cs="Times New Roman"/>
          <w:sz w:val="19"/>
          <w:szCs w:val="19"/>
        </w:rPr>
        <w:t xml:space="preserve"> </w:t>
      </w:r>
    </w:p>
    <w:p w14:paraId="6C0C5856" w14:textId="77777777" w:rsidR="00BC28FC" w:rsidRPr="00BC28FC" w:rsidRDefault="00BC28FC" w:rsidP="00BC28FC">
      <w:pPr>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sz w:val="19"/>
          <w:szCs w:val="19"/>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19"/>
          <w:szCs w:val="19"/>
        </w:rPr>
        <w:t>(opisać szczegółowo)</w:t>
      </w:r>
      <w:r w:rsidRPr="00BC28FC">
        <w:rPr>
          <w:rFonts w:ascii="Times New Roman" w:eastAsia="Calibri" w:hAnsi="Times New Roman" w:cs="Times New Roman"/>
          <w:sz w:val="19"/>
          <w:szCs w:val="19"/>
        </w:rPr>
        <w:t>:</w:t>
      </w:r>
      <w:r w:rsidRPr="00BC28FC">
        <w:rPr>
          <w:rFonts w:ascii="Times New Roman" w:eastAsia="Calibri" w:hAnsi="Times New Roman" w:cs="Times New Roman"/>
          <w:sz w:val="19"/>
          <w:szCs w:val="19"/>
        </w:rPr>
        <w:tab/>
        <w:t xml:space="preserve"> …………………………………………………………………………………………………………</w:t>
      </w:r>
    </w:p>
    <w:p w14:paraId="30A5CF28" w14:textId="77777777" w:rsidR="00BC28FC" w:rsidRPr="00BC28FC" w:rsidRDefault="00BC28FC" w:rsidP="00BC28FC">
      <w:pPr>
        <w:widowControl w:val="0"/>
        <w:numPr>
          <w:ilvl w:val="0"/>
          <w:numId w:val="20"/>
        </w:numPr>
        <w:tabs>
          <w:tab w:val="left" w:pos="0"/>
        </w:tabs>
        <w:suppressAutoHyphens/>
        <w:spacing w:after="0" w:line="240" w:lineRule="auto"/>
        <w:ind w:left="426"/>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Oświadczam, że zachodzą w stosunku do mnie podstawy wykluczenia z postępowania na podstawie art. …………. u</w:t>
      </w:r>
      <w:r w:rsidRPr="00BC28FC">
        <w:rPr>
          <w:rFonts w:ascii="Times New Roman" w:eastAsia="Calibri" w:hAnsi="Times New Roman" w:cs="Times New Roman"/>
          <w:bCs/>
          <w:sz w:val="19"/>
          <w:szCs w:val="19"/>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19"/>
          <w:szCs w:val="19"/>
        </w:rPr>
        <w:t xml:space="preserve"> (*podać mającą zastosowanie podstawę wykluczenia spośród art. wymienionych w pkt. 3) niniejszego oświadczenia).</w:t>
      </w:r>
      <w:r w:rsidRPr="00BC28FC">
        <w:rPr>
          <w:rFonts w:ascii="Times New Roman" w:eastAsia="Calibri" w:hAnsi="Times New Roman" w:cs="Times New Roman"/>
          <w:sz w:val="19"/>
          <w:szCs w:val="19"/>
        </w:rPr>
        <w:t xml:space="preserve"> </w:t>
      </w:r>
    </w:p>
    <w:p w14:paraId="64090B5E" w14:textId="456A5A84"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*Oświadczam, że spełniam warunki udziału w postępowaniu określone przez Zamawiającego w niniejszym postępowaniu</w:t>
      </w:r>
      <w:r w:rsidR="00A3663F">
        <w:rPr>
          <w:rFonts w:ascii="Times New Roman" w:eastAsia="Calibri" w:hAnsi="Times New Roman" w:cs="Times New Roman"/>
          <w:b/>
          <w:sz w:val="19"/>
          <w:szCs w:val="19"/>
        </w:rPr>
        <w:t>.</w:t>
      </w:r>
    </w:p>
    <w:p w14:paraId="4A060D2F"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 xml:space="preserve">Oświadczam, że w stosunku do następującego/ych podmiotu/tów, na którego/ych zasoby powołuję się w niniejszym postępowaniu, tj.: ………...........................… </w:t>
      </w:r>
      <w:r w:rsidRPr="00BC28FC">
        <w:rPr>
          <w:rFonts w:ascii="Times New Roman" w:eastAsia="Calibri" w:hAnsi="Times New Roman" w:cs="Times New Roman"/>
          <w:i/>
          <w:sz w:val="19"/>
          <w:szCs w:val="19"/>
        </w:rPr>
        <w:t xml:space="preserve">(podać pełną nazwę/firmę, adres, a także w zależności od podmiotu: NIP/PESEL, KRS/CEiDG) </w:t>
      </w:r>
      <w:r w:rsidRPr="00BC28FC">
        <w:rPr>
          <w:rFonts w:ascii="Times New Roman" w:eastAsia="Calibri" w:hAnsi="Times New Roman" w:cs="Times New Roman"/>
          <w:sz w:val="19"/>
          <w:szCs w:val="19"/>
        </w:rPr>
        <w:t xml:space="preserve">nie zachodzą podstawy wykluczenia z ww postępowania o udzielenie zamówienia oraz spełnia on warunki udziału w postępowaniu w zakresie, w jakim powołuje się na jego zasoby. </w:t>
      </w:r>
      <w:r w:rsidRPr="00BC28FC">
        <w:rPr>
          <w:rFonts w:ascii="Times New Roman" w:eastAsia="Calibri" w:hAnsi="Times New Roman" w:cs="Times New Roman"/>
          <w:b/>
          <w:sz w:val="19"/>
          <w:szCs w:val="19"/>
        </w:rPr>
        <w:t>W załączeniu oświadczenie w/w podmiotu zgodnie z art. 125 ust. 5 ustawy Prawo Zamówień Publicznych (Zał. 3A).</w:t>
      </w:r>
    </w:p>
    <w:p w14:paraId="65349D76"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2E89AC75"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p>
    <w:p w14:paraId="72A9D041"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r w:rsidRPr="00BC28FC">
        <w:rPr>
          <w:rFonts w:ascii="Times New Roman" w:eastAsia="Calibri" w:hAnsi="Times New Roman" w:cs="Times New Roman"/>
          <w:bCs/>
          <w:sz w:val="19"/>
          <w:szCs w:val="19"/>
        </w:rPr>
        <w:t>*wykreślić stosowne punkty jeśli nie dotyczy</w:t>
      </w:r>
    </w:p>
    <w:p w14:paraId="77A73FF3"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bookmarkStart w:id="7" w:name="_Hlk141263228"/>
    </w:p>
    <w:p w14:paraId="664D54AC"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r w:rsidRPr="00BC28FC">
        <w:rPr>
          <w:rFonts w:ascii="Times New Roman" w:eastAsia="Times New Roman" w:hAnsi="Times New Roman" w:cs="Times New Roman"/>
          <w:i/>
          <w:sz w:val="19"/>
          <w:szCs w:val="19"/>
          <w:lang w:eastAsia="pl-PL"/>
        </w:rPr>
        <w:t xml:space="preserve">/kwalifikowany  podpis elektroniczny, podpis zaufany </w:t>
      </w:r>
    </w:p>
    <w:p w14:paraId="3FB62D04" w14:textId="77777777" w:rsidR="00BC28FC" w:rsidRPr="00BC28FC" w:rsidRDefault="00BC28FC" w:rsidP="00BC28FC">
      <w:pPr>
        <w:suppressAutoHyphens/>
        <w:spacing w:after="0" w:line="240" w:lineRule="auto"/>
        <w:jc w:val="right"/>
        <w:rPr>
          <w:rFonts w:ascii="Times New Roman" w:eastAsia="Times New Roman" w:hAnsi="Times New Roman" w:cs="Times New Roman"/>
          <w:sz w:val="19"/>
          <w:szCs w:val="19"/>
          <w:lang w:eastAsia="pl-PL"/>
        </w:rPr>
      </w:pPr>
      <w:r w:rsidRPr="00BC28FC">
        <w:rPr>
          <w:rFonts w:ascii="Times New Roman" w:eastAsia="Times New Roman" w:hAnsi="Times New Roman" w:cs="Times New Roman"/>
          <w:i/>
          <w:sz w:val="19"/>
          <w:szCs w:val="19"/>
          <w:lang w:eastAsia="pl-PL"/>
        </w:rPr>
        <w:t>lub podpis osobisty osoby upoważnionej do reprezentacji Wykonawcy</w:t>
      </w:r>
      <w:r w:rsidRPr="00BC28FC">
        <w:rPr>
          <w:rFonts w:ascii="Times New Roman" w:eastAsia="Times New Roman" w:hAnsi="Times New Roman" w:cs="Times New Roman"/>
          <w:b/>
          <w:sz w:val="19"/>
          <w:szCs w:val="19"/>
          <w:lang w:eastAsia="zh-CN"/>
        </w:rPr>
        <w:t>/</w:t>
      </w:r>
    </w:p>
    <w:bookmarkEnd w:id="7"/>
    <w:p w14:paraId="4AE9C6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24DBCF6" w14:textId="77777777" w:rsidR="00BC28FC" w:rsidRDefault="00BC28FC" w:rsidP="00BC28FC">
      <w:pPr>
        <w:keepNext/>
        <w:suppressAutoHyphens/>
        <w:spacing w:after="0" w:line="240" w:lineRule="auto"/>
        <w:rPr>
          <w:rFonts w:ascii="Times New Roman" w:eastAsia="Times New Roman" w:hAnsi="Times New Roman" w:cs="Times New Roman"/>
          <w:b/>
          <w:lang w:eastAsia="pl-PL"/>
        </w:rPr>
      </w:pPr>
    </w:p>
    <w:p w14:paraId="057D545D" w14:textId="0F663041" w:rsidR="006F5576" w:rsidRPr="00BC28FC" w:rsidRDefault="006F5576" w:rsidP="00BC28FC">
      <w:pPr>
        <w:keepNext/>
        <w:suppressAutoHyphens/>
        <w:spacing w:after="0" w:line="240" w:lineRule="auto"/>
        <w:rPr>
          <w:rFonts w:ascii="Times New Roman" w:eastAsia="Times New Roman" w:hAnsi="Times New Roman" w:cs="Times New Roman"/>
          <w:b/>
          <w:lang w:eastAsia="pl-PL"/>
        </w:rPr>
        <w:sectPr w:rsidR="006F5576" w:rsidRPr="00BC28FC" w:rsidSect="007F03BF">
          <w:headerReference w:type="default" r:id="rId20"/>
          <w:footerReference w:type="default" r:id="rId21"/>
          <w:pgSz w:w="11906" w:h="16838"/>
          <w:pgMar w:top="765" w:right="720" w:bottom="765" w:left="1134" w:header="708" w:footer="708" w:gutter="0"/>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6966F243"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41A20BE" w14:textId="023683DA" w:rsidR="00BC28FC" w:rsidRPr="00BC28FC" w:rsidRDefault="00BC28FC" w:rsidP="00BC28FC">
            <w:pPr>
              <w:keepNext/>
              <w:widowControl w:val="0"/>
              <w:suppressAutoHyphens/>
              <w:spacing w:after="0" w:line="240" w:lineRule="auto"/>
              <w:rPr>
                <w:rFonts w:ascii="Times New Roman" w:eastAsia="Times New Roman" w:hAnsi="Times New Roman" w:cs="Times New Roman"/>
                <w:b/>
                <w:lang w:eastAsia="pl-PL"/>
              </w:rPr>
            </w:pPr>
            <w:bookmarkStart w:id="8" w:name="_Hlk158207995"/>
            <w:r w:rsidRPr="00BC28FC">
              <w:rPr>
                <w:rFonts w:ascii="Times New Roman" w:eastAsia="Times New Roman" w:hAnsi="Times New Roman" w:cs="Times New Roman"/>
                <w:b/>
                <w:lang w:eastAsia="pl-PL"/>
              </w:rPr>
              <w:lastRenderedPageBreak/>
              <w:t>ZAŁĄCZNIK NUMER 3A</w:t>
            </w:r>
          </w:p>
        </w:tc>
      </w:tr>
      <w:tr w:rsidR="00BC28FC" w:rsidRPr="00BC28FC" w14:paraId="78090059"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2D68DAF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sz w:val="20"/>
                <w:szCs w:val="20"/>
                <w:lang w:eastAsia="pl-PL"/>
              </w:rPr>
            </w:pPr>
          </w:p>
          <w:p w14:paraId="2AA6164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 xml:space="preserve">OŚWIADCZENIE PODMIOTU UDOSTĘPNIAJĄCEGO ZASOBY </w:t>
            </w:r>
            <w:r w:rsidRPr="00BC28FC">
              <w:rPr>
                <w:rFonts w:ascii="Times New Roman" w:eastAsia="Times New Roman" w:hAnsi="Times New Roman" w:cs="Times New Roman"/>
                <w:b/>
                <w:sz w:val="20"/>
                <w:szCs w:val="20"/>
                <w:lang w:eastAsia="pl-PL"/>
              </w:rPr>
              <w:t>DOTYCZĄCE PRZESŁANEK                WYKLUCZENIA Z POSTĘPOWANIA</w:t>
            </w: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40B1204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Cs/>
                <w:sz w:val="20"/>
                <w:szCs w:val="20"/>
                <w:lang w:eastAsia="pl-PL"/>
              </w:rPr>
            </w:pPr>
            <w:r w:rsidRPr="00BC28FC">
              <w:rPr>
                <w:rFonts w:ascii="Times New Roman" w:eastAsia="Times New Roman" w:hAnsi="Times New Roman" w:cs="Times New Roman"/>
                <w:bCs/>
                <w:sz w:val="20"/>
                <w:szCs w:val="20"/>
                <w:lang w:eastAsia="pl-PL"/>
              </w:rPr>
              <w:t xml:space="preserve">składane na podstawie art. 125 ust. 5 ustawy Pzp, w postępowaniu na </w:t>
            </w:r>
            <w:bookmarkStart w:id="9" w:name="_Hlk156994438"/>
            <w:r w:rsidRPr="00BC28FC">
              <w:rPr>
                <w:rFonts w:ascii="Times New Roman" w:eastAsia="Times New Roman" w:hAnsi="Times New Roman" w:cs="Times New Roman"/>
                <w:bCs/>
                <w:sz w:val="20"/>
                <w:szCs w:val="20"/>
                <w:lang w:eastAsia="pl-PL"/>
              </w:rPr>
              <w:t>świadczenie usług dotyczących okresowych przeglądów, konserwacji i serwisowania oraz napraw awaryjnych urządzeń medycznych zainstalowanych w obiektach Pomorskiego Centrum Reumatologicznego im. dr Jadwigi Titz – Kosko w Sopocie Sp. z o. o., w podziale na 18 pakietów</w:t>
            </w:r>
            <w:bookmarkEnd w:id="9"/>
            <w:r w:rsidRPr="00BC28FC">
              <w:rPr>
                <w:rFonts w:ascii="Times New Roman" w:eastAsia="Times New Roman" w:hAnsi="Times New Roman" w:cs="Times New Roman"/>
                <w:bCs/>
                <w:sz w:val="20"/>
                <w:szCs w:val="20"/>
                <w:lang w:eastAsia="pl-PL"/>
              </w:rPr>
              <w:t xml:space="preserve"> - postępowanie prowadzone w trybie podstawowym bez negocjacji – Znak: 1-TP-24</w:t>
            </w:r>
          </w:p>
          <w:p w14:paraId="6630C52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bookmarkEnd w:id="8"/>
    </w:tbl>
    <w:p w14:paraId="0C5F4E9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3F56E53A" w14:textId="77777777" w:rsidR="00BC28FC" w:rsidRPr="00BC28FC" w:rsidRDefault="00BC28FC" w:rsidP="00BC28FC">
      <w:pPr>
        <w:suppressAutoHyphens/>
        <w:spacing w:after="0" w:line="240" w:lineRule="auto"/>
        <w:ind w:left="1416" w:firstLine="3261"/>
        <w:jc w:val="both"/>
        <w:rPr>
          <w:rFonts w:ascii="Times New Roman" w:eastAsia="Times New Roman" w:hAnsi="Times New Roman" w:cs="Times New Roman"/>
          <w:sz w:val="20"/>
          <w:szCs w:val="20"/>
          <w:lang w:eastAsia="pl-PL"/>
        </w:rPr>
      </w:pPr>
    </w:p>
    <w:p w14:paraId="03A4AAE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F3D28AC"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0"/>
          <w:lang w:eastAsia="zh-CN"/>
        </w:rPr>
      </w:pPr>
      <w:r w:rsidRPr="00BC28FC">
        <w:rPr>
          <w:rFonts w:ascii="Times New Roman" w:eastAsia="Times New Roman" w:hAnsi="Times New Roman" w:cs="Times New Roman"/>
          <w:lang w:eastAsia="pl-PL"/>
        </w:rPr>
        <w:t xml:space="preserve">     ....................................................</w:t>
      </w:r>
    </w:p>
    <w:p w14:paraId="484E36A2"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Podmiot udostępniający zasoby</w:t>
      </w:r>
    </w:p>
    <w:p w14:paraId="7B92D11F"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sz w:val="20"/>
          <w:szCs w:val="20"/>
          <w:lang w:eastAsia="pl-PL"/>
        </w:rPr>
      </w:pPr>
    </w:p>
    <w:p w14:paraId="4A6D7E2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 związku z zobowiązaniem się do oddania do dyspozycji na rzecz Wykonawcy tj.:</w:t>
      </w:r>
    </w:p>
    <w:p w14:paraId="658DB3F3"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t>
      </w:r>
    </w:p>
    <w:p w14:paraId="083D4EF1" w14:textId="77777777" w:rsidR="00BC28FC" w:rsidRPr="00BC28FC" w:rsidRDefault="00BC28FC" w:rsidP="00BC28FC">
      <w:pPr>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(nazwa i adres Wykonawcy, któremu zostaną udostępnione zasoby)</w:t>
      </w:r>
    </w:p>
    <w:p w14:paraId="330A28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27D2C5DB"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 xml:space="preserve">na potrzeby postępowania o udzielnie zamówienia publicznego, którego przedmiotem jest </w:t>
      </w:r>
      <w:r w:rsidRPr="00BC28FC">
        <w:rPr>
          <w:rFonts w:ascii="Times New Roman" w:eastAsia="Times New Roman" w:hAnsi="Times New Roman" w:cs="Times New Roman"/>
          <w:bCs/>
          <w:kern w:val="2"/>
          <w:sz w:val="20"/>
          <w:szCs w:val="20"/>
          <w:lang w:eastAsia="ar-SA" w:bidi="pl-PL"/>
        </w:rPr>
        <w:t>świadczenie usług dotyczących okresowych przeglądów, konserwacji i serwisowania oraz napraw awaryjnych urządzeń medycznych zainstalowanych w obiektach Pomorskiego Centrum Reumatologicznego im. dr Jadwigi Titz – Kosko w Sopocie Sp. z o. o.</w:t>
      </w:r>
    </w:p>
    <w:p w14:paraId="5BFD1D87"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1)</w:t>
      </w:r>
      <w:r w:rsidRPr="00BC28FC">
        <w:rPr>
          <w:rFonts w:ascii="Times New Roman" w:eastAsia="Times New Roman" w:hAnsi="Times New Roman" w:cs="Times New Roman"/>
          <w:sz w:val="20"/>
          <w:szCs w:val="20"/>
          <w:lang w:eastAsia="pl-PL"/>
        </w:rPr>
        <w:t xml:space="preserve"> Oświadczam, że nie podlegam wykluczeniu z postępowania na podstawie art. 108 ust. 1 oraz art. 109 ust. 1 pkt. 1), 4), 5), 7) ustawy Prawo Zamówień Publicznych.</w:t>
      </w:r>
    </w:p>
    <w:p w14:paraId="18629C03"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Times New Roman" w:hAnsi="Times New Roman" w:cs="Times New Roman"/>
          <w:b/>
          <w:sz w:val="20"/>
          <w:szCs w:val="20"/>
          <w:lang w:eastAsia="pl-PL"/>
        </w:rPr>
        <w:t>2)</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sz w:val="20"/>
          <w:szCs w:val="20"/>
        </w:rPr>
        <w:t>Oświadczam</w:t>
      </w:r>
      <w:r w:rsidRPr="00BC28FC">
        <w:rPr>
          <w:rFonts w:ascii="Times New Roman" w:eastAsia="Calibri" w:hAnsi="Times New Roman" w:cs="Times New Roman"/>
          <w:bCs/>
          <w:sz w:val="20"/>
          <w:szCs w:val="20"/>
        </w:rPr>
        <w:t>, że nie podlegam wykluczeniu z art. 1 pkt 3 i art. 7 ust. 1 Ustawy z dnia 13 kwietnia 2022 r. o szczególnych rozwiązaniach w zakresie przeciwdziałania wspieraniu agresji na Ukrainę oraz służących ochronie bezpieczeństwa narodowego, tzn. nie jestem:</w:t>
      </w:r>
    </w:p>
    <w:p w14:paraId="1A07DC0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3A90060E"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42450BF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DE819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3)</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b/>
          <w:sz w:val="20"/>
          <w:szCs w:val="20"/>
        </w:rPr>
        <w:t>*</w:t>
      </w:r>
      <w:r w:rsidRPr="00BC28FC">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20"/>
          <w:szCs w:val="20"/>
        </w:rPr>
        <w:t>(*podać mającą zastosowanie podstawę wykluczenia spośród art. wymienionych w pkt.1) niniejszego oświadczenia).</w:t>
      </w:r>
      <w:r w:rsidRPr="00BC28FC">
        <w:rPr>
          <w:rFonts w:ascii="Times New Roman" w:eastAsia="Calibri" w:hAnsi="Times New Roman" w:cs="Times New Roman"/>
          <w:sz w:val="20"/>
          <w:szCs w:val="20"/>
        </w:rPr>
        <w:t xml:space="preserve"> </w:t>
      </w:r>
    </w:p>
    <w:p w14:paraId="7C398E91" w14:textId="77777777" w:rsidR="00BC28FC" w:rsidRPr="00BC28FC" w:rsidRDefault="00BC28FC" w:rsidP="00BC28FC">
      <w:pPr>
        <w:suppressAutoHyphens/>
        <w:spacing w:after="0" w:line="240" w:lineRule="auto"/>
        <w:jc w:val="both"/>
        <w:rPr>
          <w:rFonts w:ascii="Times New Roman" w:eastAsia="Calibri" w:hAnsi="Times New Roman" w:cs="Times New Roman"/>
          <w:sz w:val="20"/>
          <w:szCs w:val="20"/>
        </w:rPr>
      </w:pPr>
      <w:r w:rsidRPr="00BC28FC">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20"/>
          <w:szCs w:val="20"/>
        </w:rPr>
        <w:t>(opisać szczegółowo)</w:t>
      </w:r>
      <w:r w:rsidRPr="00BC28FC">
        <w:rPr>
          <w:rFonts w:ascii="Times New Roman" w:eastAsia="Calibri" w:hAnsi="Times New Roman" w:cs="Times New Roman"/>
          <w:sz w:val="20"/>
          <w:szCs w:val="20"/>
        </w:rPr>
        <w:t>: ……………………………</w:t>
      </w:r>
    </w:p>
    <w:p w14:paraId="471F4F87"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Calibri" w:hAnsi="Times New Roman" w:cs="Times New Roman"/>
          <w:b/>
          <w:sz w:val="20"/>
          <w:szCs w:val="20"/>
        </w:rPr>
        <w:t>4) *</w:t>
      </w:r>
      <w:r w:rsidRPr="00BC28FC">
        <w:rPr>
          <w:rFonts w:ascii="Times New Roman" w:eastAsia="Calibri" w:hAnsi="Times New Roman" w:cs="Times New Roman"/>
          <w:sz w:val="20"/>
          <w:szCs w:val="20"/>
        </w:rPr>
        <w:t>Oświadczam, że zachodzą w stosunku do mnie podstawy wykluczenia z postępowania na podstawie art. …………. u</w:t>
      </w:r>
      <w:r w:rsidRPr="00BC28FC">
        <w:rPr>
          <w:rFonts w:ascii="Times New Roman" w:eastAsia="Calibri" w:hAnsi="Times New Roman" w:cs="Times New Roman"/>
          <w:bCs/>
          <w:sz w:val="20"/>
          <w:szCs w:val="20"/>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20"/>
          <w:szCs w:val="20"/>
        </w:rPr>
        <w:t xml:space="preserve"> (*podać mającą zastosowanie podstawę wykluczenia spośród art. wymienionych w pkt. 2) niniejszego oświadczenia).</w:t>
      </w:r>
      <w:r w:rsidRPr="00BC28FC">
        <w:rPr>
          <w:rFonts w:ascii="Times New Roman" w:eastAsia="Calibri" w:hAnsi="Times New Roman" w:cs="Times New Roman"/>
          <w:sz w:val="20"/>
          <w:szCs w:val="20"/>
        </w:rPr>
        <w:t xml:space="preserve"> </w:t>
      </w:r>
    </w:p>
    <w:p w14:paraId="173ADBD1" w14:textId="77777777" w:rsidR="00BC28FC" w:rsidRPr="00BC28FC" w:rsidRDefault="00BC28FC" w:rsidP="00BC28FC">
      <w:pPr>
        <w:tabs>
          <w:tab w:val="left" w:pos="284"/>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Calibri" w:hAnsi="Times New Roman" w:cs="Times New Roman"/>
          <w:b/>
          <w:sz w:val="20"/>
          <w:szCs w:val="20"/>
        </w:rPr>
        <w:t>5)</w:t>
      </w:r>
      <w:r w:rsidRPr="00BC28FC">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BC28FC">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BC28FC">
        <w:rPr>
          <w:rFonts w:ascii="Times New Roman" w:eastAsia="Times New Roman" w:hAnsi="Times New Roman" w:cs="Times New Roman"/>
          <w:sz w:val="20"/>
          <w:szCs w:val="20"/>
          <w:lang w:eastAsia="zh-CN"/>
        </w:rPr>
        <w:t>moje zasoby.</w:t>
      </w:r>
    </w:p>
    <w:p w14:paraId="480F985F"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p>
    <w:p w14:paraId="19555E3D" w14:textId="77777777" w:rsidR="00BC28FC" w:rsidRPr="00BC28FC" w:rsidRDefault="00BC28FC" w:rsidP="00BC28FC">
      <w:pPr>
        <w:suppressAutoHyphens/>
        <w:spacing w:after="0" w:line="240" w:lineRule="auto"/>
        <w:rPr>
          <w:rFonts w:ascii="Times New Roman" w:eastAsia="Calibri" w:hAnsi="Times New Roman" w:cs="Times New Roman"/>
          <w:b/>
          <w:sz w:val="20"/>
          <w:szCs w:val="20"/>
        </w:rPr>
      </w:pPr>
      <w:r w:rsidRPr="00BC28FC">
        <w:rPr>
          <w:rFonts w:ascii="Times New Roman" w:eastAsia="Calibri" w:hAnsi="Times New Roman" w:cs="Times New Roman"/>
          <w:b/>
          <w:sz w:val="20"/>
          <w:szCs w:val="20"/>
        </w:rPr>
        <w:t>*wykreślić stosowne punkty jeśli nie dotyczy</w:t>
      </w:r>
    </w:p>
    <w:p w14:paraId="7B0D08F2"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i/>
          <w:sz w:val="20"/>
          <w:szCs w:val="20"/>
          <w:lang w:eastAsia="pl-PL"/>
        </w:rPr>
      </w:pP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i/>
          <w:sz w:val="20"/>
          <w:szCs w:val="20"/>
          <w:lang w:eastAsia="pl-PL"/>
        </w:rPr>
        <w:t xml:space="preserve">/kwalifikowany  podpis elektroniczny, podpis zaufany </w:t>
      </w:r>
    </w:p>
    <w:p w14:paraId="3E1D345C"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i/>
          <w:sz w:val="20"/>
          <w:szCs w:val="20"/>
          <w:lang w:eastAsia="pl-PL"/>
        </w:rPr>
        <w:t>lub podpis osobisty osoby upoważnionej/</w:t>
      </w:r>
    </w:p>
    <w:p w14:paraId="016E7E6C" w14:textId="77777777" w:rsidR="00BC28FC" w:rsidRPr="00BC28FC" w:rsidRDefault="00BC28FC" w:rsidP="00BC28FC">
      <w:pPr>
        <w:suppressAutoHyphens/>
        <w:spacing w:after="0" w:line="240" w:lineRule="auto"/>
        <w:ind w:left="113"/>
        <w:jc w:val="both"/>
        <w:rPr>
          <w:rFonts w:ascii="Times New Roman" w:eastAsia="Times New Roman" w:hAnsi="Times New Roman" w:cs="Times New Roman"/>
          <w:sz w:val="20"/>
          <w:szCs w:val="20"/>
          <w:lang w:eastAsia="pl-PL"/>
        </w:rPr>
      </w:pPr>
    </w:p>
    <w:p w14:paraId="06F4B647"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75016861" w14:textId="08863E3A"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210DFA22"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520E4B7C" w14:textId="75933656"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E9A2AC3"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B67787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tbl>
      <w:tblPr>
        <w:tblW w:w="5000" w:type="pct"/>
        <w:tblInd w:w="-72" w:type="dxa"/>
        <w:tblLayout w:type="fixed"/>
        <w:tblCellMar>
          <w:left w:w="70" w:type="dxa"/>
          <w:right w:w="70" w:type="dxa"/>
        </w:tblCellMar>
        <w:tblLook w:val="0000" w:firstRow="0" w:lastRow="0" w:firstColumn="0" w:lastColumn="0" w:noHBand="0" w:noVBand="0"/>
      </w:tblPr>
      <w:tblGrid>
        <w:gridCol w:w="10022"/>
      </w:tblGrid>
      <w:tr w:rsidR="00BC28FC" w:rsidRPr="00BC28FC" w14:paraId="7EC9172C" w14:textId="77777777" w:rsidTr="00FD6E35">
        <w:tc>
          <w:tcPr>
            <w:tcW w:w="10052" w:type="dxa"/>
            <w:tcBorders>
              <w:top w:val="single" w:sz="12" w:space="0" w:color="000000"/>
              <w:left w:val="single" w:sz="12" w:space="0" w:color="000000"/>
              <w:bottom w:val="single" w:sz="6" w:space="0" w:color="000000"/>
              <w:right w:val="single" w:sz="12" w:space="0" w:color="000000"/>
            </w:tcBorders>
          </w:tcPr>
          <w:p w14:paraId="4B866B24" w14:textId="77777777" w:rsidR="00BC28FC" w:rsidRPr="00BC28FC" w:rsidRDefault="00BC28FC" w:rsidP="00BC28FC">
            <w:pPr>
              <w:widowControl w:val="0"/>
              <w:suppressAutoHyphens/>
              <w:spacing w:after="0" w:line="240" w:lineRule="auto"/>
              <w:rPr>
                <w:rFonts w:ascii="Times New Roman" w:eastAsia="Times New Roman" w:hAnsi="Times New Roman" w:cs="Times New Roman"/>
                <w:b/>
                <w:bCs/>
                <w:highlight w:val="yellow"/>
                <w:lang w:eastAsia="pl-PL"/>
              </w:rPr>
            </w:pPr>
            <w:r w:rsidRPr="00BC28FC">
              <w:rPr>
                <w:rFonts w:ascii="Times New Roman" w:eastAsia="Times New Roman" w:hAnsi="Times New Roman" w:cs="Times New Roman"/>
                <w:b/>
                <w:bCs/>
                <w:lang w:eastAsia="pl-PL"/>
              </w:rPr>
              <w:t>ZAŁĄCZNIK NUMER 4</w:t>
            </w:r>
          </w:p>
        </w:tc>
      </w:tr>
      <w:tr w:rsidR="00BC28FC" w:rsidRPr="00BC28FC" w14:paraId="73E39158" w14:textId="77777777" w:rsidTr="00FD6E35">
        <w:trPr>
          <w:trHeight w:val="734"/>
        </w:trPr>
        <w:tc>
          <w:tcPr>
            <w:tcW w:w="10052" w:type="dxa"/>
            <w:tcBorders>
              <w:top w:val="single" w:sz="6" w:space="0" w:color="000000"/>
              <w:left w:val="single" w:sz="12" w:space="0" w:color="000000"/>
              <w:bottom w:val="single" w:sz="12" w:space="0" w:color="000000"/>
              <w:right w:val="single" w:sz="12" w:space="0" w:color="000000"/>
            </w:tcBorders>
            <w:vAlign w:val="center"/>
          </w:tcPr>
          <w:p w14:paraId="038ADDB0"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de-DE"/>
              </w:rPr>
            </w:pPr>
          </w:p>
          <w:p w14:paraId="01674F3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de-DE"/>
              </w:rPr>
              <w:t>DRUK ZLECENIA</w:t>
            </w:r>
          </w:p>
          <w:p w14:paraId="735736F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de-DE"/>
              </w:rPr>
            </w:pPr>
          </w:p>
        </w:tc>
      </w:tr>
    </w:tbl>
    <w:p w14:paraId="7C4BC19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14EE254" w14:textId="77777777" w:rsidR="00BC28FC" w:rsidRPr="00BC28FC" w:rsidRDefault="00BC28FC" w:rsidP="00BC28FC">
      <w:pPr>
        <w:suppressAutoHyphens/>
        <w:rPr>
          <w:rFonts w:ascii="Times New Roman" w:eastAsia="Times New Roman" w:hAnsi="Times New Roman" w:cs="Times New Roman"/>
          <w:lang w:eastAsia="pl-PL"/>
        </w:rPr>
      </w:pPr>
    </w:p>
    <w:p w14:paraId="4A4D589A" w14:textId="77777777" w:rsidR="00BC28FC" w:rsidRPr="00BC28FC" w:rsidRDefault="00BC28FC" w:rsidP="00BC28FC">
      <w:pPr>
        <w:suppressAutoHyphens/>
        <w:rPr>
          <w:rFonts w:ascii="Times New Roman" w:eastAsia="Times New Roman" w:hAnsi="Times New Roman" w:cs="Times New Roman"/>
          <w:b/>
          <w:lang w:eastAsia="pl-PL"/>
        </w:rPr>
      </w:pPr>
      <w:r w:rsidRPr="00BC28FC">
        <w:rPr>
          <w:rFonts w:ascii="Calibri" w:eastAsia="Times New Roman" w:hAnsi="Calibri" w:cs="Times New Roman"/>
          <w:noProof/>
          <w:lang w:eastAsia="pl-PL"/>
        </w:rPr>
        <w:drawing>
          <wp:inline distT="0" distB="0" distL="0" distR="0" wp14:anchorId="56695459" wp14:editId="21D5C75B">
            <wp:extent cx="5939790" cy="5562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22" cstate="print"/>
                    <a:stretch>
                      <a:fillRect/>
                    </a:stretch>
                  </pic:blipFill>
                  <pic:spPr bwMode="auto">
                    <a:xfrm>
                      <a:off x="0" y="0"/>
                      <a:ext cx="5939790" cy="5562600"/>
                    </a:xfrm>
                    <a:prstGeom prst="rect">
                      <a:avLst/>
                    </a:prstGeom>
                  </pic:spPr>
                </pic:pic>
              </a:graphicData>
            </a:graphic>
          </wp:inline>
        </w:drawing>
      </w:r>
    </w:p>
    <w:p w14:paraId="144CEC9B" w14:textId="77777777" w:rsidR="00BC28FC" w:rsidRPr="00BC28FC" w:rsidRDefault="00BC28FC" w:rsidP="00BC28FC">
      <w:pPr>
        <w:suppressAutoHyphens/>
        <w:rPr>
          <w:rFonts w:ascii="Times New Roman" w:eastAsia="Times New Roman" w:hAnsi="Times New Roman" w:cs="Times New Roman"/>
          <w:lang w:eastAsia="pl-PL"/>
        </w:rPr>
      </w:pPr>
    </w:p>
    <w:p w14:paraId="661DC162" w14:textId="77777777" w:rsidR="00BC28FC" w:rsidRPr="00BC28FC" w:rsidRDefault="00BC28FC" w:rsidP="00BC28FC">
      <w:pPr>
        <w:suppressAutoHyphens/>
        <w:rPr>
          <w:rFonts w:ascii="Times New Roman" w:eastAsia="Times New Roman" w:hAnsi="Times New Roman" w:cs="Times New Roman"/>
          <w:lang w:eastAsia="pl-PL"/>
        </w:rPr>
      </w:pPr>
    </w:p>
    <w:p w14:paraId="1E90CCF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138C40"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6CF8446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0B64CC08"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F413C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A71D46"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01ABC7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4E533DF9"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650E1AFC"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2C525E1D"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A347F6E"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038937E0" w14:textId="24314A78"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02B38A" w14:textId="0CAE75B9"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BE703B7"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tbl>
      <w:tblPr>
        <w:tblW w:w="9848" w:type="dxa"/>
        <w:tblInd w:w="125" w:type="dxa"/>
        <w:tblLayout w:type="fixed"/>
        <w:tblCellMar>
          <w:left w:w="70" w:type="dxa"/>
          <w:right w:w="70" w:type="dxa"/>
        </w:tblCellMar>
        <w:tblLook w:val="04A0" w:firstRow="1" w:lastRow="0" w:firstColumn="1" w:lastColumn="0" w:noHBand="0" w:noVBand="1"/>
      </w:tblPr>
      <w:tblGrid>
        <w:gridCol w:w="9848"/>
      </w:tblGrid>
      <w:tr w:rsidR="00BC28FC" w:rsidRPr="00BC28FC" w14:paraId="324AC407" w14:textId="77777777" w:rsidTr="00FD6E35">
        <w:trPr>
          <w:trHeight w:val="1"/>
        </w:trPr>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782DC5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ZAŁĄCZNIK NUMER 5</w:t>
            </w:r>
          </w:p>
        </w:tc>
      </w:tr>
      <w:tr w:rsidR="00BC28FC" w:rsidRPr="00BC28FC" w14:paraId="67E5539A" w14:textId="77777777" w:rsidTr="00FD6E35">
        <w:trPr>
          <w:trHeight w:val="790"/>
        </w:trPr>
        <w:tc>
          <w:tcPr>
            <w:tcW w:w="984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94F07A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zh-CN"/>
              </w:rPr>
              <w:t>OŚWIADCZENIE O PRZYNALEŻNOŚCI LUB BRAKU PRZYNALEŻNOŚCI WYKONAWCY DO TEJ SAMEJ GRUPY KAPITAŁOWEJ</w:t>
            </w:r>
          </w:p>
        </w:tc>
      </w:tr>
    </w:tbl>
    <w:p w14:paraId="63C535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pl-PL"/>
        </w:rPr>
        <w:tab/>
      </w:r>
      <w:r w:rsidRPr="00BC28FC">
        <w:rPr>
          <w:rFonts w:ascii="Times New Roman" w:eastAsia="Times New Roman" w:hAnsi="Times New Roman" w:cs="Times New Roman"/>
          <w:lang w:eastAsia="pl-PL"/>
        </w:rPr>
        <w:tab/>
      </w:r>
    </w:p>
    <w:p w14:paraId="1F94FCD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31B3F4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5FB6031F"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64A29533"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/oznaczenie Wykonawcy /</w:t>
      </w:r>
    </w:p>
    <w:p w14:paraId="4C42B6AB"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Znak: 1-TP-24</w:t>
      </w:r>
    </w:p>
    <w:p w14:paraId="3666A29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Oświadczenie Wykonawcy</w:t>
      </w:r>
    </w:p>
    <w:p w14:paraId="1A78B7AD"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w zakresie art. 108 ust. 1 pkt 5 ustawy Pzp</w:t>
      </w:r>
    </w:p>
    <w:p w14:paraId="242B3780"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 przynależności lub braku przynależności do tej samej grupy kapitałowej</w:t>
      </w:r>
    </w:p>
    <w:p w14:paraId="28FCE033"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p>
    <w:p w14:paraId="0831CEEF"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Przystępując do udziału </w:t>
      </w:r>
      <w:r w:rsidRPr="00BC28FC">
        <w:rPr>
          <w:rFonts w:ascii="Times New Roman" w:eastAsia="Times New Roman" w:hAnsi="Times New Roman" w:cs="Times New Roman"/>
          <w:lang w:eastAsia="pl-PL"/>
        </w:rPr>
        <w:t xml:space="preserve">w postępowaniu o udzielenie zamówienia publicznego </w:t>
      </w:r>
      <w:r w:rsidRPr="00BC28FC">
        <w:rPr>
          <w:rFonts w:ascii="Times New Roman" w:eastAsia="Times New Roman" w:hAnsi="Times New Roman" w:cs="Times New Roman"/>
          <w:bCs/>
          <w:lang w:eastAsia="zh-CN"/>
        </w:rPr>
        <w:t xml:space="preserve">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zainstalowanych w obiektach Pomorskiego Centrum Reumatologicznego im. dr Jadwigi Titz – Kosko w Sopocie Sp. z o. o., w podziale na 18 pakietów</w:t>
      </w:r>
      <w:r w:rsidRPr="00BC28FC">
        <w:rPr>
          <w:rFonts w:ascii="Times New Roman" w:eastAsia="Times New Roman" w:hAnsi="Times New Roman" w:cs="Times New Roman"/>
          <w:bCs/>
          <w:lang w:eastAsia="pl-PL"/>
        </w:rPr>
        <w:t xml:space="preserve"> - Postępowanie o udzielenie zamówienia publicznego prowadzone w trybie podstawowym bez negocjacji – Znak: 1-TP-24</w:t>
      </w:r>
    </w:p>
    <w:p w14:paraId="79DC68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17A05534"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oświadczam, że Wykonawca, którego reprezentuję:</w:t>
      </w:r>
    </w:p>
    <w:p w14:paraId="7CF179B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r w:rsidRPr="00BC28FC">
        <w:rPr>
          <w:rFonts w:ascii="Times New Roman" w:eastAsia="Times New Roman" w:hAnsi="Times New Roman" w:cs="Times New Roman"/>
          <w:b/>
          <w:lang w:eastAsia="pl-PL"/>
        </w:rPr>
        <w:t xml:space="preserve">. </w:t>
      </w:r>
      <w:r w:rsidRPr="00BC28FC">
        <w:rPr>
          <w:rFonts w:ascii="Times New Roman" w:eastAsia="Times New Roman" w:hAnsi="Times New Roman" w:cs="Times New Roman"/>
          <w:b/>
          <w:i/>
          <w:iCs/>
          <w:lang w:eastAsia="pl-PL"/>
        </w:rPr>
        <w:t xml:space="preserve">należy */ nie należy* </w:t>
      </w:r>
      <w:r w:rsidRPr="00BC28FC">
        <w:rPr>
          <w:rFonts w:ascii="Times New Roman" w:eastAsia="Times New Roman" w:hAnsi="Times New Roman" w:cs="Times New Roman"/>
          <w:lang w:eastAsia="pl-PL"/>
        </w:rPr>
        <w:t>do tej samej grupy kapitałowej w rozumieniu ustawy z dnia 16 lutego 2007 roku o ochronie konkurencji i konsumentów (t.j.Dz.U. z 2021 r., poz. 275) z innymi Wykonawcami, którzy złożyli odrębne oferty lub oferty częściowe w niniejszym postępowaniu.</w:t>
      </w:r>
    </w:p>
    <w:p w14:paraId="56D83D4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i/>
          <w:lang w:eastAsia="pl-PL"/>
        </w:rPr>
      </w:pPr>
    </w:p>
    <w:p w14:paraId="40B46D5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pl-PL"/>
        </w:rPr>
      </w:pPr>
      <w:r w:rsidRPr="00BC28FC">
        <w:rPr>
          <w:rFonts w:ascii="Times New Roman" w:eastAsia="Times New Roman" w:hAnsi="Times New Roman" w:cs="Times New Roman"/>
          <w:bCs/>
          <w:lang w:eastAsia="pl-PL"/>
        </w:rPr>
        <w:t>2. Wykaz wykonawców należących do tej samej grupy kapitałowej, którzy złożyli oferty:</w:t>
      </w:r>
    </w:p>
    <w:p w14:paraId="64D38F8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2336F21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lang w:eastAsia="pl-PL"/>
        </w:rPr>
        <w:t>............................................................................................................................................................................................................................................................................................................................................................................</w:t>
      </w:r>
    </w:p>
    <w:p w14:paraId="0DF2E681"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3A819D8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i/>
          <w:lang w:eastAsia="pl-PL"/>
        </w:rPr>
        <w:t>* niewłaściwe skreślić</w:t>
      </w:r>
    </w:p>
    <w:p w14:paraId="19854CDD"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lang w:eastAsia="pl-PL"/>
        </w:rPr>
      </w:pPr>
    </w:p>
    <w:p w14:paraId="29E287B0"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i/>
          <w:lang w:eastAsia="pl-PL"/>
        </w:rPr>
      </w:pPr>
    </w:p>
    <w:p w14:paraId="727C36C3"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bookmarkStart w:id="10" w:name="_Hlk141263547"/>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bookmarkEnd w:id="10"/>
    <w:p w14:paraId="224DD027"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p>
    <w:p w14:paraId="1E371EA5"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b/>
          <w:lang w:eastAsia="pl-PL"/>
        </w:rPr>
      </w:pPr>
    </w:p>
    <w:p w14:paraId="439F5571"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Uwaga! Grupa kapitałowa</w:t>
      </w:r>
      <w:r w:rsidRPr="00BC28FC">
        <w:rPr>
          <w:rFonts w:ascii="Times New Roman" w:eastAsia="Times New Roman" w:hAnsi="Times New Roman" w:cs="Times New Roman"/>
          <w:lang w:eastAsia="pl-PL"/>
        </w:rPr>
        <w:t xml:space="preserve"> – według ustawy z dnia 16 lutego 2007 r. o ochronie konkurencji i konsumentów (Dz.U.t.j. z 2021r., poz.275) rozumie się przez to wszystkich przedsiębiorców, którzy są kontrolowani w sposób bezpośredni lub pośredni przez jednego przedsiębiorcę, w tym również tego przedsiębiorcę</w:t>
      </w:r>
    </w:p>
    <w:p w14:paraId="529D9E0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3C535F0" w14:textId="77777777" w:rsidR="00BC28FC" w:rsidRPr="00BC28FC" w:rsidRDefault="00BC28FC" w:rsidP="00BC28FC">
      <w:pPr>
        <w:widowControl w:val="0"/>
        <w:suppressAutoHyphens/>
        <w:spacing w:after="0" w:line="240" w:lineRule="auto"/>
        <w:ind w:left="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3FB2EA2A" w14:textId="77777777" w:rsidR="00BC28FC" w:rsidRPr="00BC28FC" w:rsidRDefault="00BC28FC" w:rsidP="00BC28FC">
      <w:pPr>
        <w:tabs>
          <w:tab w:val="left" w:pos="2467"/>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ab/>
      </w:r>
    </w:p>
    <w:p w14:paraId="4DCE2D04"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sectPr w:rsidR="00BC28FC" w:rsidRPr="00BC28FC" w:rsidSect="007F03BF">
          <w:headerReference w:type="default" r:id="rId23"/>
          <w:footerReference w:type="default" r:id="rId24"/>
          <w:pgSz w:w="11906" w:h="16838"/>
          <w:pgMar w:top="765" w:right="720" w:bottom="765" w:left="1134" w:header="708" w:footer="708" w:gutter="0"/>
          <w:cols w:space="708"/>
          <w:formProt w:val="0"/>
          <w:docGrid w:linePitch="360" w:charSpace="8192"/>
        </w:sectPr>
      </w:pPr>
    </w:p>
    <w:tbl>
      <w:tblPr>
        <w:tblW w:w="9420" w:type="dxa"/>
        <w:tblInd w:w="125" w:type="dxa"/>
        <w:tblLayout w:type="fixed"/>
        <w:tblCellMar>
          <w:left w:w="70" w:type="dxa"/>
          <w:right w:w="70" w:type="dxa"/>
        </w:tblCellMar>
        <w:tblLook w:val="04A0" w:firstRow="1" w:lastRow="0" w:firstColumn="1" w:lastColumn="0" w:noHBand="0" w:noVBand="1"/>
      </w:tblPr>
      <w:tblGrid>
        <w:gridCol w:w="9420"/>
      </w:tblGrid>
      <w:tr w:rsidR="00BC28FC" w:rsidRPr="00BC28FC" w14:paraId="4FF061DD" w14:textId="77777777" w:rsidTr="00FD6E35">
        <w:trPr>
          <w:trHeight w:val="1"/>
        </w:trPr>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79A1D189"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6</w:t>
            </w:r>
          </w:p>
        </w:tc>
      </w:tr>
      <w:tr w:rsidR="00BC28FC" w:rsidRPr="00BC28FC" w14:paraId="7A41E67F" w14:textId="77777777" w:rsidTr="00FD6E35">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3E7471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USŁUG</w:t>
            </w:r>
          </w:p>
          <w:p w14:paraId="6A9FBF4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r w:rsidRPr="00BC28FC">
              <w:rPr>
                <w:rFonts w:ascii="Times New Roman" w:eastAsia="Times New Roman" w:hAnsi="Times New Roman" w:cs="Times New Roman"/>
                <w:lang w:eastAsia="pl-PL"/>
              </w:rPr>
              <w:t>wykaz wykonanych, a w przypadku świadczeń powtarzających się lub ciągłych również wykonywanych co najmniej dwóch usług polegających na konserwacji, serwisowaniu lub napraw awaryjnych urządzeń medycznych:</w:t>
            </w:r>
          </w:p>
          <w:p w14:paraId="0D7928C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dla Pakietu nr 1 – tomografu komputerowego </w:t>
            </w:r>
          </w:p>
          <w:p w14:paraId="7C1D75E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2, 3, 4 i 7 – aparatu RTG</w:t>
            </w:r>
          </w:p>
          <w:p w14:paraId="1140766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5 – densytometru</w:t>
            </w:r>
          </w:p>
          <w:p w14:paraId="710A5D3F"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6, 8, 9, 10, 11, 12 – aparatu USG</w:t>
            </w:r>
          </w:p>
          <w:p w14:paraId="35A83D50"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13 – echokardiografu</w:t>
            </w:r>
          </w:p>
          <w:p w14:paraId="1244F09F"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14 – kardiomonitora z centralą</w:t>
            </w:r>
          </w:p>
          <w:p w14:paraId="79CFACF8"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15 – komory laminarnej</w:t>
            </w:r>
          </w:p>
          <w:p w14:paraId="2F2BA28D"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16 – defibrylatora klinicznego</w:t>
            </w:r>
          </w:p>
          <w:p w14:paraId="3807C9D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17 – lampy operacyjnej</w:t>
            </w:r>
          </w:p>
          <w:p w14:paraId="1DD66BE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18 – urządzeń medycznych</w:t>
            </w:r>
          </w:p>
          <w:p w14:paraId="45F59AD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okresie ostatnich 3 lat przed upływem terminu składania ofert, a jeżeli okres prowadzenia działalności jest krótszy – w tym okresie</w:t>
            </w:r>
          </w:p>
        </w:tc>
      </w:tr>
    </w:tbl>
    <w:p w14:paraId="4D347F69" w14:textId="77777777" w:rsidR="00BC28FC" w:rsidRPr="00BC28FC" w:rsidRDefault="00BC28FC" w:rsidP="00BC28FC">
      <w:pPr>
        <w:suppressAutoHyphens/>
        <w:spacing w:after="0" w:line="240" w:lineRule="auto"/>
        <w:jc w:val="center"/>
        <w:rPr>
          <w:rFonts w:ascii="Times New Roman" w:eastAsia="Times New Roman" w:hAnsi="Times New Roman" w:cs="Times New Roman"/>
          <w:b/>
          <w:u w:val="single"/>
          <w:lang w:eastAsia="pl-PL"/>
        </w:rPr>
      </w:pPr>
    </w:p>
    <w:p w14:paraId="7208C0EC"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pl-PL"/>
        </w:rPr>
      </w:pPr>
    </w:p>
    <w:p w14:paraId="54DE1F82"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znak: 1-TP-24</w:t>
      </w:r>
    </w:p>
    <w:tbl>
      <w:tblPr>
        <w:tblW w:w="9519" w:type="dxa"/>
        <w:tblInd w:w="130" w:type="dxa"/>
        <w:tblLayout w:type="fixed"/>
        <w:tblCellMar>
          <w:left w:w="70" w:type="dxa"/>
          <w:right w:w="70" w:type="dxa"/>
        </w:tblCellMar>
        <w:tblLook w:val="04A0" w:firstRow="1" w:lastRow="0" w:firstColumn="1" w:lastColumn="0" w:noHBand="0" w:noVBand="1"/>
      </w:tblPr>
      <w:tblGrid>
        <w:gridCol w:w="487"/>
        <w:gridCol w:w="1803"/>
        <w:gridCol w:w="2401"/>
        <w:gridCol w:w="2702"/>
        <w:gridCol w:w="2126"/>
      </w:tblGrid>
      <w:tr w:rsidR="00BC28FC" w:rsidRPr="00BC28FC" w14:paraId="1EB138D9" w14:textId="77777777" w:rsidTr="00FD6E35">
        <w:trPr>
          <w:trHeight w:val="1"/>
        </w:trPr>
        <w:tc>
          <w:tcPr>
            <w:tcW w:w="48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6BAF24"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L.p</w:t>
            </w:r>
          </w:p>
        </w:tc>
        <w:tc>
          <w:tcPr>
            <w:tcW w:w="180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2AEE0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Nazwa i adres odbiorcy</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E58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Przedmiot usług</w:t>
            </w:r>
          </w:p>
          <w:p w14:paraId="08E7FA6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(należy podać szczegółowo oraz wskazać rodzaj i nazwy sprzętu medycznego)</w:t>
            </w:r>
          </w:p>
        </w:tc>
        <w:tc>
          <w:tcPr>
            <w:tcW w:w="270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7D693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Terminy  realizacji</w:t>
            </w:r>
          </w:p>
          <w:p w14:paraId="543AB7E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 rozpoczęcia i termin zakończenia od-do)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E17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Wartość</w:t>
            </w:r>
          </w:p>
          <w:p w14:paraId="2F0CF21E"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zamówienia brutto</w:t>
            </w:r>
          </w:p>
        </w:tc>
      </w:tr>
      <w:tr w:rsidR="00BC28FC" w:rsidRPr="00BC28FC" w14:paraId="5C1C3518"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0FDEAF68"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6CFBE2B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634D687"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0416C94C"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79350A5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02DA085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17DD024"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52A697D9"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67D465B9" w14:textId="77777777" w:rsidTr="00FD6E35">
        <w:trPr>
          <w:cantSplit/>
        </w:trPr>
        <w:tc>
          <w:tcPr>
            <w:tcW w:w="487" w:type="dxa"/>
            <w:tcBorders>
              <w:top w:val="single" w:sz="6" w:space="0" w:color="000000"/>
              <w:left w:val="single" w:sz="4" w:space="0" w:color="000000"/>
              <w:bottom w:val="single" w:sz="6" w:space="0" w:color="000000"/>
              <w:right w:val="single" w:sz="6" w:space="0" w:color="000000"/>
            </w:tcBorders>
            <w:shd w:val="clear" w:color="auto" w:fill="auto"/>
          </w:tcPr>
          <w:p w14:paraId="412DBB93"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6" w:space="0" w:color="000000"/>
              <w:right w:val="single" w:sz="6" w:space="0" w:color="000000"/>
            </w:tcBorders>
            <w:shd w:val="clear" w:color="auto" w:fill="auto"/>
          </w:tcPr>
          <w:p w14:paraId="1281D8C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A665D74"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641BFB1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207C73E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6" w:space="0" w:color="000000"/>
              <w:right w:val="single" w:sz="4" w:space="0" w:color="000000"/>
            </w:tcBorders>
            <w:shd w:val="clear" w:color="auto" w:fill="auto"/>
          </w:tcPr>
          <w:p w14:paraId="61782B6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6" w:space="0" w:color="000000"/>
              <w:right w:val="single" w:sz="6" w:space="0" w:color="000000"/>
            </w:tcBorders>
            <w:shd w:val="clear" w:color="auto" w:fill="auto"/>
          </w:tcPr>
          <w:p w14:paraId="5A2511BC"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6" w:space="0" w:color="000000"/>
              <w:right w:val="single" w:sz="4" w:space="0" w:color="000000"/>
            </w:tcBorders>
            <w:shd w:val="clear" w:color="auto" w:fill="auto"/>
          </w:tcPr>
          <w:p w14:paraId="5B264FE8"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30A5FF8D"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5A4F605E"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3230E126"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183A30F8"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0B755C7C"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3069B1FA"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61DD8EBF"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BBA27CE"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7F95CB5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bl>
    <w:p w14:paraId="6B499A50"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01B1E3F4"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2082C8E8"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546227C7"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549CD050" w14:textId="77777777" w:rsidR="00BC28FC" w:rsidRPr="00BC28FC" w:rsidRDefault="00BC28FC" w:rsidP="00BC28FC">
      <w:pPr>
        <w:keepNext/>
        <w:tabs>
          <w:tab w:val="left" w:pos="0"/>
        </w:tabs>
        <w:suppressAutoHyphens/>
        <w:spacing w:after="0" w:line="240" w:lineRule="auto"/>
        <w:ind w:left="576" w:hanging="576"/>
        <w:rPr>
          <w:rFonts w:ascii="Times New Roman" w:eastAsia="Times New Roman" w:hAnsi="Times New Roman" w:cs="Times New Roman"/>
          <w:b/>
          <w:u w:val="single"/>
          <w:lang w:eastAsia="pl-PL"/>
        </w:rPr>
        <w:sectPr w:rsidR="00BC28FC" w:rsidRPr="00BC28FC" w:rsidSect="006F5576">
          <w:headerReference w:type="default" r:id="rId25"/>
          <w:footerReference w:type="default" r:id="rId26"/>
          <w:pgSz w:w="11906" w:h="16838"/>
          <w:pgMar w:top="765" w:right="720" w:bottom="765" w:left="1134" w:header="708" w:footer="380" w:gutter="0"/>
          <w:cols w:space="708"/>
          <w:formProt w:val="0"/>
          <w:docGrid w:linePitch="360" w:charSpace="8192"/>
        </w:sectPr>
      </w:pPr>
    </w:p>
    <w:tbl>
      <w:tblPr>
        <w:tblW w:w="9993" w:type="dxa"/>
        <w:tblInd w:w="125" w:type="dxa"/>
        <w:tblLayout w:type="fixed"/>
        <w:tblCellMar>
          <w:left w:w="70" w:type="dxa"/>
          <w:right w:w="70" w:type="dxa"/>
        </w:tblCellMar>
        <w:tblLook w:val="04A0" w:firstRow="1" w:lastRow="0" w:firstColumn="1" w:lastColumn="0" w:noHBand="0" w:noVBand="1"/>
      </w:tblPr>
      <w:tblGrid>
        <w:gridCol w:w="9993"/>
      </w:tblGrid>
      <w:tr w:rsidR="00BC28FC" w:rsidRPr="00BC28FC" w14:paraId="0923EC86" w14:textId="77777777" w:rsidTr="00FD6E35">
        <w:trPr>
          <w:trHeight w:val="1"/>
        </w:trPr>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1EF070CB" w14:textId="77777777" w:rsidR="00BC28FC" w:rsidRPr="00BC28FC" w:rsidRDefault="00BC28FC" w:rsidP="00BC28FC">
            <w:pPr>
              <w:keepNext/>
              <w:widowControl w:val="0"/>
              <w:tabs>
                <w:tab w:val="left" w:pos="0"/>
              </w:tabs>
              <w:suppressAutoHyphens/>
              <w:spacing w:after="0" w:line="240" w:lineRule="auto"/>
              <w:ind w:left="576" w:hanging="576"/>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7</w:t>
            </w:r>
          </w:p>
        </w:tc>
      </w:tr>
      <w:tr w:rsidR="00BC28FC" w:rsidRPr="00BC28FC" w14:paraId="7F4E4EFE" w14:textId="77777777" w:rsidTr="00FD6E35">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42357CD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OSÓB</w:t>
            </w:r>
          </w:p>
          <w:p w14:paraId="190210E1"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z informacją o podstawie do dysponowania tymi osobami</w:t>
            </w:r>
          </w:p>
        </w:tc>
      </w:tr>
    </w:tbl>
    <w:p w14:paraId="7A395C82" w14:textId="77777777" w:rsidR="00BC28FC" w:rsidRPr="00BC28FC" w:rsidRDefault="00BC28FC" w:rsidP="00BC28FC">
      <w:pPr>
        <w:suppressAutoHyphens/>
        <w:spacing w:after="0" w:line="240" w:lineRule="auto"/>
        <w:ind w:left="5664"/>
        <w:rPr>
          <w:rFonts w:ascii="Times New Roman" w:eastAsia="Times New Roman" w:hAnsi="Times New Roman" w:cs="Times New Roman"/>
          <w:lang w:eastAsia="pl-PL"/>
        </w:rPr>
      </w:pPr>
    </w:p>
    <w:p w14:paraId="059ED959"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znak: 1-TP-24</w:t>
      </w:r>
    </w:p>
    <w:tbl>
      <w:tblPr>
        <w:tblW w:w="10005" w:type="dxa"/>
        <w:tblInd w:w="130" w:type="dxa"/>
        <w:tblLayout w:type="fixed"/>
        <w:tblCellMar>
          <w:left w:w="70" w:type="dxa"/>
          <w:right w:w="70" w:type="dxa"/>
        </w:tblCellMar>
        <w:tblLook w:val="04A0" w:firstRow="1" w:lastRow="0" w:firstColumn="1" w:lastColumn="0" w:noHBand="0" w:noVBand="1"/>
      </w:tblPr>
      <w:tblGrid>
        <w:gridCol w:w="426"/>
        <w:gridCol w:w="1924"/>
        <w:gridCol w:w="1417"/>
        <w:gridCol w:w="2836"/>
        <w:gridCol w:w="1701"/>
        <w:gridCol w:w="1701"/>
      </w:tblGrid>
      <w:tr w:rsidR="00BC28FC" w:rsidRPr="00BC28FC" w14:paraId="5C14C7BB" w14:textId="77777777" w:rsidTr="00FD6E35">
        <w:trPr>
          <w:cantSplit/>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04D10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Lp</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D394A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Imię i nazwisko osób, które będą uczestniczyć </w:t>
            </w:r>
            <w:r w:rsidRPr="00BC28FC">
              <w:rPr>
                <w:rFonts w:ascii="Times New Roman" w:eastAsia="Times New Roman" w:hAnsi="Times New Roman" w:cs="Times New Roman"/>
                <w:lang w:eastAsia="pl-PL"/>
              </w:rPr>
              <w:br/>
              <w:t>w wykonywaniu zamówienia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FB348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Zakres</w:t>
            </w:r>
          </w:p>
          <w:p w14:paraId="401AA85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wykonywanych czynności przy realizacji zamówienia, funkcja</w:t>
            </w:r>
          </w:p>
          <w:p w14:paraId="59B8B2C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B0335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Informacje o posiadanych kwalifikacjach zawodowych, doświadczeniu i wykształceniu niezbędnych do wykonania zamówienia*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ADAA42"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color w:val="000000"/>
                <w:lang w:eastAsia="pl-PL"/>
              </w:rPr>
              <w:t>świadectwo kwalifikacyjne z zakresu</w:t>
            </w:r>
            <w:r w:rsidRPr="00BC28FC">
              <w:rPr>
                <w:rFonts w:ascii="Times New Roman" w:eastAsia="Times New Roman" w:hAnsi="Times New Roman" w:cs="Times New Roman"/>
                <w:lang w:eastAsia="pl-PL"/>
              </w:rPr>
              <w:t xml:space="preserve"> obsługi urządzeń elektrycznych do 1 kV (posiada / nie posiada)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6954CF"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Informacja o podstawie do dysponowania tymi osobami</w:t>
            </w:r>
          </w:p>
          <w:p w14:paraId="03E750D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i/>
                <w:lang w:eastAsia="pl-PL"/>
              </w:rPr>
              <w:t>(np. umowa o pracę, umowa zlecenie)</w:t>
            </w:r>
          </w:p>
        </w:tc>
      </w:tr>
      <w:tr w:rsidR="00BC28FC" w:rsidRPr="00BC28FC" w14:paraId="357ED950" w14:textId="77777777" w:rsidTr="00FD6E35">
        <w:trPr>
          <w:cantSplit/>
          <w:trHeight w:val="838"/>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3F2E4C"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DFD986" w14:textId="77777777" w:rsidR="00BC28FC" w:rsidRPr="00BC28FC" w:rsidRDefault="00BC28FC" w:rsidP="00BC28FC">
            <w:pPr>
              <w:widowControl w:val="0"/>
              <w:suppressAutoHyphens/>
              <w:spacing w:after="0" w:line="276" w:lineRule="auto"/>
              <w:rPr>
                <w:rFonts w:ascii="Times New Roman" w:eastAsia="Times New Roman" w:hAnsi="Times New Roman" w:cs="Times New Roman"/>
                <w:lang w:eastAsia="pl-PL"/>
              </w:rPr>
            </w:pPr>
          </w:p>
          <w:p w14:paraId="74A8C131"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9087B00"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636EC4"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9D1EC8"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B2C6BC"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r>
      <w:tr w:rsidR="00BC28FC" w:rsidRPr="00BC28FC" w14:paraId="1F452ECF" w14:textId="77777777" w:rsidTr="00FD6E35">
        <w:trPr>
          <w:cantSplit/>
          <w:trHeight w:val="696"/>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63A2AF"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2.</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64FE8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842FB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26862B"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F61CE7"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BF985F"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r w:rsidR="00BC28FC" w:rsidRPr="00BC28FC" w14:paraId="6598BA41" w14:textId="77777777" w:rsidTr="00FD6E35">
        <w:trPr>
          <w:cantSplit/>
          <w:trHeight w:val="692"/>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217AD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3.</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715F9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6C2DFE"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2D4DE8"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126EA9"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2C17C4"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bl>
    <w:p w14:paraId="2F2E39CA"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pPr>
    </w:p>
    <w:p w14:paraId="1B6BBC9F" w14:textId="117D110E" w:rsidR="00BC28FC" w:rsidRPr="00E466C8"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w przypadku </w:t>
      </w:r>
      <w:r w:rsidRPr="00E466C8">
        <w:rPr>
          <w:rFonts w:ascii="Times New Roman" w:eastAsia="Times New Roman" w:hAnsi="Times New Roman" w:cs="Times New Roman"/>
          <w:b/>
          <w:lang w:eastAsia="pl-PL"/>
        </w:rPr>
        <w:t>Wykonawców składających ofertę w Pakietach nr: 1</w:t>
      </w:r>
      <w:r w:rsidR="009C3A45" w:rsidRPr="00E466C8">
        <w:rPr>
          <w:rFonts w:ascii="Times New Roman" w:eastAsia="Times New Roman" w:hAnsi="Times New Roman" w:cs="Times New Roman"/>
          <w:b/>
          <w:lang w:eastAsia="pl-PL"/>
        </w:rPr>
        <w:t xml:space="preserve">**, </w:t>
      </w:r>
      <w:r w:rsidRPr="00E466C8">
        <w:rPr>
          <w:rFonts w:ascii="Times New Roman" w:eastAsia="Times New Roman" w:hAnsi="Times New Roman" w:cs="Times New Roman"/>
          <w:b/>
          <w:lang w:eastAsia="pl-PL"/>
        </w:rPr>
        <w:t>2-14, 15</w:t>
      </w:r>
      <w:r w:rsidR="009C3A45" w:rsidRPr="00E466C8">
        <w:rPr>
          <w:rFonts w:ascii="Times New Roman" w:eastAsia="Times New Roman" w:hAnsi="Times New Roman" w:cs="Times New Roman"/>
          <w:b/>
          <w:lang w:eastAsia="pl-PL"/>
        </w:rPr>
        <w:t>**</w:t>
      </w:r>
      <w:r w:rsidRPr="00E466C8">
        <w:rPr>
          <w:rFonts w:ascii="Times New Roman" w:eastAsia="Times New Roman" w:hAnsi="Times New Roman" w:cs="Times New Roman"/>
          <w:b/>
          <w:lang w:eastAsia="pl-PL"/>
        </w:rPr>
        <w:t xml:space="preserve">, 16, 17 należy wypełnić również poniższą tabelę </w:t>
      </w:r>
    </w:p>
    <w:p w14:paraId="0F2FE91F" w14:textId="77777777" w:rsidR="00BC28FC" w:rsidRPr="00E466C8" w:rsidRDefault="00BC28FC" w:rsidP="00BC28FC">
      <w:pPr>
        <w:suppressAutoHyphens/>
        <w:spacing w:after="0" w:line="240" w:lineRule="auto"/>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 xml:space="preserve">Wskazane poniżej osoby wyznaczone do realizacji zamówienia posiadają: </w:t>
      </w:r>
    </w:p>
    <w:p w14:paraId="3C0EF712" w14:textId="77777777" w:rsidR="00BC28FC" w:rsidRPr="00E466C8" w:rsidRDefault="00BC28FC" w:rsidP="00BC28FC">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lang w:eastAsia="pl-PL"/>
        </w:rPr>
      </w:pPr>
      <w:r w:rsidRPr="00E466C8">
        <w:rPr>
          <w:rFonts w:ascii="Times New Roman" w:eastAsia="Times New Roman" w:hAnsi="Times New Roman" w:cs="Times New Roman"/>
          <w:lang w:eastAsia="pl-PL"/>
        </w:rPr>
        <w:t xml:space="preserve">autoryzację do wykonywania napraw lub </w:t>
      </w:r>
    </w:p>
    <w:p w14:paraId="252938D8" w14:textId="0D8000D9" w:rsidR="00BC28FC" w:rsidRPr="00E466C8" w:rsidRDefault="00BC28FC" w:rsidP="00BC28FC">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certyfikaty potwierdzające odbyte szkolenia u producenta urządzeń będących przedmiotem zamówienia</w:t>
      </w:r>
    </w:p>
    <w:p w14:paraId="39767F00" w14:textId="24DC15E7" w:rsidR="00BC28FC" w:rsidRPr="00E466C8" w:rsidRDefault="00BC28FC" w:rsidP="00B93DA0">
      <w:pPr>
        <w:widowControl w:val="0"/>
        <w:suppressAutoHyphens/>
        <w:autoSpaceDE w:val="0"/>
        <w:autoSpaceDN w:val="0"/>
        <w:spacing w:after="0" w:line="240" w:lineRule="auto"/>
        <w:ind w:left="426"/>
        <w:jc w:val="both"/>
        <w:rPr>
          <w:rFonts w:ascii="Times New Roman" w:eastAsia="Times New Roman" w:hAnsi="Times New Roman" w:cs="Times New Roman"/>
          <w:bCs/>
          <w:lang w:eastAsia="ar-SA"/>
        </w:rPr>
      </w:pPr>
    </w:p>
    <w:tbl>
      <w:tblPr>
        <w:tblW w:w="10197" w:type="dxa"/>
        <w:tblInd w:w="-25" w:type="dxa"/>
        <w:tblLayout w:type="fixed"/>
        <w:tblLook w:val="0000" w:firstRow="0" w:lastRow="0" w:firstColumn="0" w:lastColumn="0" w:noHBand="0" w:noVBand="0"/>
      </w:tblPr>
      <w:tblGrid>
        <w:gridCol w:w="559"/>
        <w:gridCol w:w="1417"/>
        <w:gridCol w:w="1992"/>
        <w:gridCol w:w="1439"/>
        <w:gridCol w:w="1275"/>
        <w:gridCol w:w="1531"/>
        <w:gridCol w:w="1984"/>
      </w:tblGrid>
      <w:tr w:rsidR="00BC28FC" w:rsidRPr="00E466C8" w14:paraId="36B1321E" w14:textId="77777777" w:rsidTr="00FD6E35">
        <w:tc>
          <w:tcPr>
            <w:tcW w:w="559" w:type="dxa"/>
            <w:tcBorders>
              <w:top w:val="single" w:sz="4" w:space="0" w:color="000000"/>
              <w:left w:val="single" w:sz="4" w:space="0" w:color="000000"/>
              <w:bottom w:val="single" w:sz="4" w:space="0" w:color="000000"/>
            </w:tcBorders>
            <w:vAlign w:val="center"/>
          </w:tcPr>
          <w:p w14:paraId="11F2F640"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Lp</w:t>
            </w:r>
          </w:p>
        </w:tc>
        <w:tc>
          <w:tcPr>
            <w:tcW w:w="1417" w:type="dxa"/>
            <w:tcBorders>
              <w:top w:val="single" w:sz="4" w:space="0" w:color="000000"/>
              <w:left w:val="single" w:sz="4" w:space="0" w:color="000000"/>
              <w:bottom w:val="single" w:sz="4" w:space="0" w:color="000000"/>
            </w:tcBorders>
            <w:shd w:val="clear" w:color="auto" w:fill="auto"/>
            <w:vAlign w:val="center"/>
          </w:tcPr>
          <w:p w14:paraId="30DDA129"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Imię i nazwisko osoby</w:t>
            </w:r>
          </w:p>
        </w:tc>
        <w:tc>
          <w:tcPr>
            <w:tcW w:w="1992" w:type="dxa"/>
            <w:tcBorders>
              <w:top w:val="single" w:sz="4" w:space="0" w:color="000000"/>
              <w:left w:val="single" w:sz="4" w:space="0" w:color="000000"/>
              <w:bottom w:val="single" w:sz="4" w:space="0" w:color="000000"/>
            </w:tcBorders>
            <w:shd w:val="clear" w:color="auto" w:fill="auto"/>
            <w:vAlign w:val="center"/>
          </w:tcPr>
          <w:p w14:paraId="417C664E"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Wskazać posiadane kwalifikacje:</w:t>
            </w:r>
          </w:p>
          <w:p w14:paraId="5C6D91F4" w14:textId="3BE21491" w:rsidR="00BC28FC" w:rsidRPr="00E466C8" w:rsidRDefault="009C3A45" w:rsidP="009C3A45">
            <w:pPr>
              <w:pStyle w:val="Akapitzlist"/>
              <w:widowControl w:val="0"/>
              <w:suppressAutoHyphens/>
              <w:autoSpaceDE w:val="0"/>
              <w:autoSpaceDN w:val="0"/>
              <w:adjustRightInd w:val="0"/>
              <w:spacing w:after="0" w:line="240" w:lineRule="auto"/>
              <w:ind w:left="501"/>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 xml:space="preserve">a) </w:t>
            </w:r>
            <w:r w:rsidR="00B93DA0" w:rsidRPr="00E466C8">
              <w:rPr>
                <w:rFonts w:ascii="Times New Roman" w:eastAsia="Times New Roman" w:hAnsi="Times New Roman" w:cs="Times New Roman"/>
                <w:bCs/>
                <w:iCs/>
                <w:lang w:eastAsia="pl-PL"/>
              </w:rPr>
              <w:t>lub</w:t>
            </w:r>
            <w:r w:rsidR="00BC28FC" w:rsidRPr="00E466C8">
              <w:rPr>
                <w:rFonts w:ascii="Times New Roman" w:eastAsia="Times New Roman" w:hAnsi="Times New Roman" w:cs="Times New Roman"/>
                <w:bCs/>
                <w:iCs/>
                <w:lang w:eastAsia="pl-PL"/>
              </w:rPr>
              <w:t xml:space="preserve"> b)</w:t>
            </w:r>
          </w:p>
          <w:p w14:paraId="728532C0"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jak wyżej</w:t>
            </w:r>
          </w:p>
        </w:tc>
        <w:tc>
          <w:tcPr>
            <w:tcW w:w="1439" w:type="dxa"/>
            <w:tcBorders>
              <w:top w:val="single" w:sz="4" w:space="0" w:color="000000"/>
              <w:left w:val="single" w:sz="4" w:space="0" w:color="000000"/>
              <w:bottom w:val="single" w:sz="4" w:space="0" w:color="000000"/>
            </w:tcBorders>
            <w:shd w:val="clear" w:color="auto" w:fill="auto"/>
            <w:vAlign w:val="center"/>
          </w:tcPr>
          <w:p w14:paraId="69A6F0D7" w14:textId="77777777" w:rsid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 xml:space="preserve">Data szkolenia </w:t>
            </w:r>
          </w:p>
          <w:p w14:paraId="7AF8EC47" w14:textId="6384686C"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(a i b)</w:t>
            </w:r>
          </w:p>
        </w:tc>
        <w:tc>
          <w:tcPr>
            <w:tcW w:w="1275" w:type="dxa"/>
            <w:tcBorders>
              <w:top w:val="single" w:sz="4" w:space="0" w:color="000000"/>
              <w:left w:val="single" w:sz="4" w:space="0" w:color="000000"/>
              <w:bottom w:val="single" w:sz="4" w:space="0" w:color="000000"/>
            </w:tcBorders>
            <w:shd w:val="clear" w:color="auto" w:fill="auto"/>
            <w:vAlign w:val="center"/>
          </w:tcPr>
          <w:p w14:paraId="3A8D5BCD" w14:textId="63C0FD83"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 xml:space="preserve">Data ważności </w:t>
            </w:r>
          </w:p>
        </w:tc>
        <w:tc>
          <w:tcPr>
            <w:tcW w:w="1531" w:type="dxa"/>
            <w:tcBorders>
              <w:top w:val="single" w:sz="4" w:space="0" w:color="000000"/>
              <w:left w:val="single" w:sz="4" w:space="0" w:color="000000"/>
              <w:bottom w:val="single" w:sz="4" w:space="0" w:color="000000"/>
            </w:tcBorders>
            <w:shd w:val="clear" w:color="auto" w:fill="auto"/>
            <w:vAlign w:val="center"/>
          </w:tcPr>
          <w:p w14:paraId="5C0792A0" w14:textId="48CC6163"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Jednostka szkoląca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E515"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Przedmiot szkolenia (producent, nazwa/model urządzenia)</w:t>
            </w:r>
          </w:p>
        </w:tc>
      </w:tr>
      <w:tr w:rsidR="00BC28FC" w:rsidRPr="00E466C8" w14:paraId="4E133F72" w14:textId="77777777" w:rsidTr="00FD6E35">
        <w:trPr>
          <w:trHeight w:val="392"/>
        </w:trPr>
        <w:tc>
          <w:tcPr>
            <w:tcW w:w="559" w:type="dxa"/>
            <w:tcBorders>
              <w:top w:val="single" w:sz="4" w:space="0" w:color="000000"/>
              <w:left w:val="single" w:sz="4" w:space="0" w:color="000000"/>
              <w:bottom w:val="single" w:sz="4" w:space="0" w:color="000000"/>
            </w:tcBorders>
            <w:vAlign w:val="center"/>
          </w:tcPr>
          <w:p w14:paraId="46DC7A6C" w14:textId="77777777" w:rsidR="00BC28FC" w:rsidRPr="00E466C8" w:rsidRDefault="00BC28FC" w:rsidP="00BC28FC">
            <w:pPr>
              <w:widowControl w:val="0"/>
              <w:suppressAutoHyphens/>
              <w:autoSpaceDE w:val="0"/>
              <w:autoSpaceDN w:val="0"/>
              <w:adjustRightInd w:val="0"/>
              <w:snapToGrid w:val="0"/>
              <w:spacing w:after="0" w:line="240" w:lineRule="auto"/>
              <w:ind w:left="-42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1</w:t>
            </w:r>
          </w:p>
        </w:tc>
        <w:tc>
          <w:tcPr>
            <w:tcW w:w="1417" w:type="dxa"/>
            <w:tcBorders>
              <w:top w:val="single" w:sz="4" w:space="0" w:color="000000"/>
              <w:left w:val="single" w:sz="4" w:space="0" w:color="000000"/>
              <w:bottom w:val="single" w:sz="4" w:space="0" w:color="000000"/>
            </w:tcBorders>
            <w:shd w:val="clear" w:color="auto" w:fill="auto"/>
            <w:vAlign w:val="center"/>
          </w:tcPr>
          <w:p w14:paraId="13514CB1"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30F7D26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439" w:type="dxa"/>
            <w:tcBorders>
              <w:top w:val="single" w:sz="4" w:space="0" w:color="000000"/>
              <w:left w:val="single" w:sz="4" w:space="0" w:color="000000"/>
              <w:bottom w:val="single" w:sz="4" w:space="0" w:color="000000"/>
            </w:tcBorders>
            <w:shd w:val="clear" w:color="auto" w:fill="auto"/>
            <w:vAlign w:val="center"/>
          </w:tcPr>
          <w:p w14:paraId="2E4FAAC9"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4157B40A"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531" w:type="dxa"/>
            <w:tcBorders>
              <w:top w:val="single" w:sz="4" w:space="0" w:color="000000"/>
              <w:left w:val="single" w:sz="4" w:space="0" w:color="000000"/>
              <w:bottom w:val="single" w:sz="4" w:space="0" w:color="000000"/>
            </w:tcBorders>
            <w:vAlign w:val="center"/>
          </w:tcPr>
          <w:p w14:paraId="5CA2C75C"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0B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559E6E33" w14:textId="77777777" w:rsidTr="00FD6E35">
        <w:trPr>
          <w:trHeight w:val="413"/>
        </w:trPr>
        <w:tc>
          <w:tcPr>
            <w:tcW w:w="559" w:type="dxa"/>
            <w:tcBorders>
              <w:top w:val="single" w:sz="4" w:space="0" w:color="000000"/>
              <w:left w:val="single" w:sz="4" w:space="0" w:color="000000"/>
              <w:bottom w:val="single" w:sz="4" w:space="0" w:color="000000"/>
            </w:tcBorders>
            <w:vAlign w:val="center"/>
          </w:tcPr>
          <w:p w14:paraId="5375D1CD"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2</w:t>
            </w:r>
          </w:p>
        </w:tc>
        <w:tc>
          <w:tcPr>
            <w:tcW w:w="1417" w:type="dxa"/>
            <w:tcBorders>
              <w:top w:val="single" w:sz="4" w:space="0" w:color="000000"/>
              <w:left w:val="single" w:sz="4" w:space="0" w:color="000000"/>
              <w:bottom w:val="single" w:sz="4" w:space="0" w:color="000000"/>
            </w:tcBorders>
            <w:shd w:val="clear" w:color="auto" w:fill="auto"/>
            <w:vAlign w:val="center"/>
          </w:tcPr>
          <w:p w14:paraId="69FE9A0F"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676923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439" w:type="dxa"/>
            <w:tcBorders>
              <w:top w:val="single" w:sz="4" w:space="0" w:color="000000"/>
              <w:left w:val="single" w:sz="4" w:space="0" w:color="000000"/>
              <w:bottom w:val="single" w:sz="4" w:space="0" w:color="000000"/>
            </w:tcBorders>
            <w:shd w:val="clear" w:color="auto" w:fill="auto"/>
            <w:vAlign w:val="center"/>
          </w:tcPr>
          <w:p w14:paraId="47863DA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03F810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531" w:type="dxa"/>
            <w:tcBorders>
              <w:top w:val="single" w:sz="4" w:space="0" w:color="000000"/>
              <w:left w:val="single" w:sz="4" w:space="0" w:color="000000"/>
              <w:bottom w:val="single" w:sz="4" w:space="0" w:color="000000"/>
            </w:tcBorders>
            <w:vAlign w:val="center"/>
          </w:tcPr>
          <w:p w14:paraId="5E9FC5BD"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DFA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7C3014F6" w14:textId="77777777" w:rsidTr="00FD6E35">
        <w:trPr>
          <w:trHeight w:val="413"/>
        </w:trPr>
        <w:tc>
          <w:tcPr>
            <w:tcW w:w="559" w:type="dxa"/>
            <w:tcBorders>
              <w:top w:val="single" w:sz="4" w:space="0" w:color="000000"/>
              <w:left w:val="single" w:sz="4" w:space="0" w:color="000000"/>
              <w:bottom w:val="single" w:sz="4" w:space="0" w:color="000000"/>
            </w:tcBorders>
            <w:vAlign w:val="center"/>
          </w:tcPr>
          <w:p w14:paraId="39F67484"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3</w:t>
            </w:r>
          </w:p>
        </w:tc>
        <w:tc>
          <w:tcPr>
            <w:tcW w:w="1417" w:type="dxa"/>
            <w:tcBorders>
              <w:top w:val="single" w:sz="4" w:space="0" w:color="000000"/>
              <w:left w:val="single" w:sz="4" w:space="0" w:color="000000"/>
              <w:bottom w:val="single" w:sz="4" w:space="0" w:color="000000"/>
            </w:tcBorders>
            <w:shd w:val="clear" w:color="auto" w:fill="auto"/>
            <w:vAlign w:val="center"/>
          </w:tcPr>
          <w:p w14:paraId="3EE0CB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50EE2476"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439" w:type="dxa"/>
            <w:tcBorders>
              <w:top w:val="single" w:sz="4" w:space="0" w:color="000000"/>
              <w:left w:val="single" w:sz="4" w:space="0" w:color="000000"/>
              <w:bottom w:val="single" w:sz="4" w:space="0" w:color="000000"/>
            </w:tcBorders>
            <w:shd w:val="clear" w:color="auto" w:fill="auto"/>
            <w:vAlign w:val="center"/>
          </w:tcPr>
          <w:p w14:paraId="5AF991D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335CD02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531" w:type="dxa"/>
            <w:tcBorders>
              <w:top w:val="single" w:sz="4" w:space="0" w:color="000000"/>
              <w:left w:val="single" w:sz="4" w:space="0" w:color="000000"/>
              <w:bottom w:val="single" w:sz="4" w:space="0" w:color="000000"/>
            </w:tcBorders>
            <w:vAlign w:val="center"/>
          </w:tcPr>
          <w:p w14:paraId="0AAB3DD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45B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bl>
    <w:p w14:paraId="5BA10F23" w14:textId="46400BCB"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E466C8">
        <w:rPr>
          <w:rFonts w:ascii="Times New Roman" w:eastAsia="Times New Roman" w:hAnsi="Times New Roman" w:cs="Times New Roman"/>
          <w:lang w:eastAsia="zh-CN"/>
        </w:rPr>
        <w:t xml:space="preserve">** dla Pakietu nr </w:t>
      </w:r>
      <w:r w:rsidR="009C3A45" w:rsidRPr="00E466C8">
        <w:rPr>
          <w:rFonts w:ascii="Times New Roman" w:eastAsia="Times New Roman" w:hAnsi="Times New Roman" w:cs="Times New Roman"/>
          <w:lang w:eastAsia="zh-CN"/>
        </w:rPr>
        <w:t>1</w:t>
      </w:r>
      <w:r w:rsidRPr="00E466C8">
        <w:rPr>
          <w:rFonts w:ascii="Times New Roman" w:eastAsia="Times New Roman" w:hAnsi="Times New Roman" w:cs="Times New Roman"/>
          <w:lang w:eastAsia="zh-CN"/>
        </w:rPr>
        <w:t xml:space="preserve"> </w:t>
      </w:r>
      <w:bookmarkStart w:id="11" w:name="_Hlk158635653"/>
      <w:r w:rsidRPr="00E466C8">
        <w:rPr>
          <w:rFonts w:ascii="Times New Roman" w:eastAsia="Times New Roman" w:hAnsi="Times New Roman" w:cs="Times New Roman"/>
          <w:lang w:eastAsia="zh-CN"/>
        </w:rPr>
        <w:t>należy posiadać autoryzację</w:t>
      </w:r>
      <w:r w:rsidR="009C3A45" w:rsidRPr="00E466C8">
        <w:rPr>
          <w:rFonts w:ascii="Times New Roman" w:eastAsia="Times New Roman" w:hAnsi="Times New Roman" w:cs="Times New Roman"/>
          <w:lang w:eastAsia="zh-CN"/>
        </w:rPr>
        <w:t xml:space="preserve"> lub</w:t>
      </w:r>
      <w:r w:rsidRPr="00E466C8">
        <w:rPr>
          <w:rFonts w:ascii="Times New Roman" w:eastAsia="Times New Roman" w:hAnsi="Times New Roman" w:cs="Times New Roman"/>
          <w:lang w:eastAsia="zh-CN"/>
        </w:rPr>
        <w:t xml:space="preserve"> certyfikat dla sprzętów w</w:t>
      </w:r>
      <w:r w:rsidR="00E466C8">
        <w:rPr>
          <w:rFonts w:ascii="Times New Roman" w:eastAsia="Times New Roman" w:hAnsi="Times New Roman" w:cs="Times New Roman"/>
          <w:lang w:eastAsia="zh-CN"/>
        </w:rPr>
        <w:t>skazanych</w:t>
      </w:r>
      <w:r w:rsidRPr="00E466C8">
        <w:rPr>
          <w:rFonts w:ascii="Times New Roman" w:eastAsia="Times New Roman" w:hAnsi="Times New Roman" w:cs="Times New Roman"/>
          <w:lang w:eastAsia="zh-CN"/>
        </w:rPr>
        <w:t xml:space="preserve"> w poz. 1</w:t>
      </w:r>
      <w:bookmarkEnd w:id="11"/>
      <w:r w:rsidRPr="00E466C8">
        <w:rPr>
          <w:rFonts w:ascii="Times New Roman" w:eastAsia="Times New Roman" w:hAnsi="Times New Roman" w:cs="Times New Roman"/>
          <w:lang w:eastAsia="zh-CN"/>
        </w:rPr>
        <w:t xml:space="preserve"> oraz w poz. 2</w:t>
      </w:r>
      <w:r w:rsidR="009C3A45" w:rsidRPr="00E466C8">
        <w:rPr>
          <w:rFonts w:ascii="Times New Roman" w:eastAsia="Times New Roman" w:hAnsi="Times New Roman" w:cs="Times New Roman"/>
          <w:lang w:eastAsia="zh-CN"/>
        </w:rPr>
        <w:t>; dla Pakietu nr 15 należy posiadać autoryzację lub certyfikat dla sprzęt</w:t>
      </w:r>
      <w:r w:rsidR="00E466C8">
        <w:rPr>
          <w:rFonts w:ascii="Times New Roman" w:eastAsia="Times New Roman" w:hAnsi="Times New Roman" w:cs="Times New Roman"/>
          <w:lang w:eastAsia="zh-CN"/>
        </w:rPr>
        <w:t>u</w:t>
      </w:r>
      <w:r w:rsidR="009C3A45" w:rsidRPr="00E466C8">
        <w:rPr>
          <w:rFonts w:ascii="Times New Roman" w:eastAsia="Times New Roman" w:hAnsi="Times New Roman" w:cs="Times New Roman"/>
          <w:lang w:eastAsia="zh-CN"/>
        </w:rPr>
        <w:t xml:space="preserve"> w</w:t>
      </w:r>
      <w:r w:rsidR="00E466C8">
        <w:rPr>
          <w:rFonts w:ascii="Times New Roman" w:eastAsia="Times New Roman" w:hAnsi="Times New Roman" w:cs="Times New Roman"/>
          <w:lang w:eastAsia="zh-CN"/>
        </w:rPr>
        <w:t>skazanego</w:t>
      </w:r>
      <w:r w:rsidR="009C3A45" w:rsidRPr="00E466C8">
        <w:rPr>
          <w:rFonts w:ascii="Times New Roman" w:eastAsia="Times New Roman" w:hAnsi="Times New Roman" w:cs="Times New Roman"/>
          <w:lang w:eastAsia="zh-CN"/>
        </w:rPr>
        <w:t xml:space="preserve"> w poz. 1</w:t>
      </w:r>
    </w:p>
    <w:p w14:paraId="4CCE8F9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2B67D147" w14:textId="77777777" w:rsidR="00BC28FC" w:rsidRPr="00BC28FC" w:rsidRDefault="00BC28FC" w:rsidP="00BC28FC">
      <w:pPr>
        <w:suppressAutoHyphens/>
        <w:spacing w:after="0" w:line="240" w:lineRule="auto"/>
        <w:ind w:left="-425"/>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UWAGA!! </w:t>
      </w:r>
    </w:p>
    <w:p w14:paraId="48D44B76"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Jeżeli w wykazie, w informacji o podstawie do dysponowania, wykonawca wykazał, że polega na osobach innego podmiotu, zdolnych do wykonania zamówienia to powinien załączyć pisemne zobowiązanie tych podmiotów do oddania mu do dyspozycji osób zdolnych do wykonania zamówienia na okres korzystania z nich przy wykonywaniu zamówienia.</w:t>
      </w:r>
    </w:p>
    <w:p w14:paraId="135FD053"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p>
    <w:p w14:paraId="5DC7CD8D"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b/>
          <w:lang w:eastAsia="pl-PL"/>
        </w:rPr>
      </w:pPr>
    </w:p>
    <w:p w14:paraId="55258C6A" w14:textId="77777777" w:rsidR="00BC28FC" w:rsidRPr="00BC28FC" w:rsidRDefault="00BC28FC" w:rsidP="00BC28FC">
      <w:pPr>
        <w:suppressAutoHyphens/>
        <w:spacing w:after="0" w:line="240" w:lineRule="auto"/>
        <w:ind w:left="2832"/>
        <w:jc w:val="center"/>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C889175" w14:textId="77777777" w:rsidR="00BC28FC" w:rsidRPr="00BC28FC" w:rsidRDefault="00BC28FC" w:rsidP="00BC28FC">
      <w:pPr>
        <w:keepNext/>
        <w:suppressAutoHyphens/>
        <w:spacing w:after="0" w:line="360" w:lineRule="auto"/>
        <w:jc w:val="both"/>
        <w:rPr>
          <w:rFonts w:ascii="Times New Roman" w:eastAsia="Times New Roman" w:hAnsi="Times New Roman" w:cs="Times New Roman"/>
          <w:b/>
          <w:lang w:eastAsia="pl-PL"/>
        </w:rPr>
        <w:sectPr w:rsidR="00BC28FC" w:rsidRPr="00BC28FC" w:rsidSect="007F03BF">
          <w:headerReference w:type="default" r:id="rId27"/>
          <w:footerReference w:type="default" r:id="rId28"/>
          <w:pgSz w:w="11906" w:h="16838"/>
          <w:pgMar w:top="765" w:right="720" w:bottom="765" w:left="1134" w:header="708" w:footer="708" w:gutter="0"/>
          <w:cols w:space="708"/>
          <w:formProt w:val="0"/>
          <w:docGrid w:linePitch="360" w:charSpace="8192"/>
        </w:sectPr>
      </w:pPr>
    </w:p>
    <w:tbl>
      <w:tblPr>
        <w:tblW w:w="9498" w:type="dxa"/>
        <w:tblInd w:w="125" w:type="dxa"/>
        <w:tblLayout w:type="fixed"/>
        <w:tblCellMar>
          <w:left w:w="70" w:type="dxa"/>
          <w:right w:w="70" w:type="dxa"/>
        </w:tblCellMar>
        <w:tblLook w:val="04A0" w:firstRow="1" w:lastRow="0" w:firstColumn="1" w:lastColumn="0" w:noHBand="0" w:noVBand="1"/>
      </w:tblPr>
      <w:tblGrid>
        <w:gridCol w:w="9498"/>
      </w:tblGrid>
      <w:tr w:rsidR="00BC28FC" w:rsidRPr="00BC28FC" w14:paraId="5BA6D1CF" w14:textId="77777777" w:rsidTr="00FD6E35">
        <w:trPr>
          <w:trHeight w:val="1"/>
        </w:trPr>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3E40EBE7" w14:textId="77777777" w:rsidR="00BC28FC" w:rsidRPr="00BC28FC" w:rsidRDefault="00BC28FC" w:rsidP="00BC28FC">
            <w:pPr>
              <w:keepNext/>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8</w:t>
            </w:r>
          </w:p>
        </w:tc>
      </w:tr>
      <w:tr w:rsidR="00BC28FC" w:rsidRPr="00BC28FC" w14:paraId="4C05FEC8" w14:textId="77777777" w:rsidTr="00FD6E35">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29CBEAB0" w14:textId="77777777" w:rsidR="00BC28FC" w:rsidRPr="00BC28FC" w:rsidRDefault="00BC28FC" w:rsidP="00BC28FC">
            <w:pPr>
              <w:widowControl w:val="0"/>
              <w:tabs>
                <w:tab w:val="left" w:pos="426"/>
              </w:tabs>
              <w:suppressAutoHyphens/>
              <w:spacing w:after="0" w:line="360" w:lineRule="auto"/>
              <w:jc w:val="both"/>
              <w:rPr>
                <w:rFonts w:ascii="Times New Roman" w:eastAsia="Times New Roman" w:hAnsi="Times New Roman" w:cs="Times New Roman"/>
                <w:b/>
                <w:lang w:eastAsia="pl-PL"/>
              </w:rPr>
            </w:pPr>
          </w:p>
          <w:p w14:paraId="0EF7186A"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WZÓR - ZOBOWIĄZANIE PODMIOTU</w:t>
            </w:r>
          </w:p>
          <w:p w14:paraId="38705002"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ODDAJĄCEGO DO DYSPOZYCJI WYKONAWCY NIEZBĘDNE ZASOBY</w:t>
            </w:r>
          </w:p>
          <w:p w14:paraId="47BA2ABA" w14:textId="77777777" w:rsidR="00BC28FC" w:rsidRPr="00BC28FC" w:rsidRDefault="00BC28FC" w:rsidP="00BC28FC">
            <w:pPr>
              <w:widowControl w:val="0"/>
              <w:suppressAutoHyphens/>
              <w:spacing w:after="0" w:line="360" w:lineRule="auto"/>
              <w:rPr>
                <w:rFonts w:ascii="Times New Roman" w:eastAsia="Times New Roman" w:hAnsi="Times New Roman" w:cs="Times New Roman"/>
                <w:b/>
                <w:lang w:eastAsia="pl-PL"/>
              </w:rPr>
            </w:pPr>
          </w:p>
        </w:tc>
      </w:tr>
    </w:tbl>
    <w:p w14:paraId="1D0C1700" w14:textId="77777777" w:rsidR="00BC28FC" w:rsidRPr="00BC28FC" w:rsidRDefault="00BC28FC" w:rsidP="00BC28FC">
      <w:pPr>
        <w:widowControl w:val="0"/>
        <w:suppressAutoHyphens/>
        <w:spacing w:after="0" w:line="240" w:lineRule="auto"/>
        <w:ind w:left="3540"/>
        <w:jc w:val="both"/>
        <w:textAlignment w:val="baseline"/>
        <w:rPr>
          <w:rFonts w:ascii="Times New Roman" w:eastAsia="Times New Roman" w:hAnsi="Times New Roman" w:cs="Times New Roman"/>
          <w:highlight w:val="green"/>
          <w:lang w:eastAsia="pl-PL"/>
        </w:rPr>
      </w:pPr>
    </w:p>
    <w:p w14:paraId="73DB1464"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6AA45C7"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D43AA1A" w14:textId="77777777" w:rsidR="00BC28FC" w:rsidRPr="00BC28FC" w:rsidRDefault="00BC28FC" w:rsidP="00BC28FC">
      <w:pPr>
        <w:widowControl w:val="0"/>
        <w:suppressAutoHyphens/>
        <w:spacing w:after="0" w:line="240" w:lineRule="auto"/>
        <w:ind w:firstLine="3261"/>
        <w:jc w:val="right"/>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w:t>
      </w:r>
    </w:p>
    <w:p w14:paraId="67E173DF" w14:textId="77777777" w:rsidR="00BC28FC" w:rsidRPr="00BC28FC" w:rsidRDefault="00BC28FC" w:rsidP="00BC28FC">
      <w:pPr>
        <w:widowControl w:val="0"/>
        <w:suppressAutoHyphens/>
        <w:spacing w:after="0" w:line="240" w:lineRule="auto"/>
        <w:jc w:val="right"/>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/oznaczenie Podmiotu /</w:t>
      </w:r>
    </w:p>
    <w:p w14:paraId="4F271657"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p>
    <w:p w14:paraId="2990E9C3"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ZOBOWIĄZANIE PODMIOTU</w:t>
      </w:r>
    </w:p>
    <w:p w14:paraId="3764B5BB"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ODDAJĄCEGO DO DYSPOZYCJI WYKONAWCY NIEZBĘDNE ZASOBY</w:t>
      </w:r>
    </w:p>
    <w:p w14:paraId="2D9CA33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6D2F7955"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Działając w imieniu:     ……………………………………………………………………………………………………………</w:t>
      </w:r>
    </w:p>
    <w:p w14:paraId="514E9CBA"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 zobowiązuje się do oddania do dyspozycji Wykonawcy pod nazwą: </w:t>
      </w:r>
    </w:p>
    <w:p w14:paraId="4FDF664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4864BD44"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następujących zasobów: </w:t>
      </w:r>
    </w:p>
    <w:p w14:paraId="5BBDA800"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15E30116" w14:textId="72F61D6E"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zh-CN"/>
        </w:rPr>
      </w:pPr>
      <w:r w:rsidRPr="00BC28FC">
        <w:rPr>
          <w:rFonts w:ascii="Times New Roman" w:eastAsia="Times New Roman" w:hAnsi="Times New Roman" w:cs="Times New Roman"/>
          <w:lang w:eastAsia="pl-PL"/>
        </w:rPr>
        <w:t xml:space="preserve">niezbędnych do udziału w postępowaniu o udzielenie zamówienia publicznego w trybie podstawowym bez negocjacji </w:t>
      </w:r>
      <w:r w:rsidRPr="00BC28FC">
        <w:rPr>
          <w:rFonts w:ascii="Times New Roman" w:eastAsia="Times New Roman" w:hAnsi="Times New Roman" w:cs="Times New Roman"/>
          <w:kern w:val="2"/>
          <w:lang w:eastAsia="pl-PL" w:bidi="pl-PL"/>
        </w:rPr>
        <w:t>(znak:</w:t>
      </w:r>
      <w:r w:rsidR="00E466C8">
        <w:rPr>
          <w:rFonts w:ascii="Times New Roman" w:eastAsia="Times New Roman" w:hAnsi="Times New Roman" w:cs="Times New Roman"/>
          <w:kern w:val="2"/>
          <w:lang w:eastAsia="pl-PL" w:bidi="pl-PL"/>
        </w:rPr>
        <w:t xml:space="preserve"> </w:t>
      </w:r>
      <w:r w:rsidRPr="00BC28FC">
        <w:rPr>
          <w:rFonts w:ascii="Times New Roman" w:eastAsia="Times New Roman" w:hAnsi="Times New Roman" w:cs="Times New Roman"/>
          <w:kern w:val="2"/>
          <w:lang w:eastAsia="pl-PL" w:bidi="pl-PL"/>
        </w:rPr>
        <w:t>1-TP-24</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Cs/>
          <w:lang w:eastAsia="zh-CN"/>
        </w:rPr>
        <w:t xml:space="preserve"> 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zainstalowanych w obiektach Pomorskiego Centrum Reumatologicznego im. dr Jadwigi Titz – Kosko w Sopocie Sp. z o. o., w podziale na 18 pakietów,</w:t>
      </w:r>
      <w:r w:rsidRPr="00BC28FC">
        <w:rPr>
          <w:rFonts w:ascii="Times New Roman" w:eastAsia="Times New Roman" w:hAnsi="Times New Roman" w:cs="Times New Roman"/>
          <w:bCs/>
          <w:lang w:eastAsia="pl-PL"/>
        </w:rPr>
        <w:t xml:space="preserve"> </w:t>
      </w:r>
      <w:r w:rsidRPr="00BC28FC">
        <w:rPr>
          <w:rFonts w:ascii="Times New Roman" w:eastAsia="Times New Roman" w:hAnsi="Times New Roman" w:cs="Times New Roman"/>
          <w:lang w:eastAsia="pl-PL"/>
        </w:rPr>
        <w:t xml:space="preserve">na </w:t>
      </w:r>
      <w:r w:rsidRPr="00BC28FC">
        <w:rPr>
          <w:rFonts w:ascii="Times New Roman" w:eastAsia="Times New Roman" w:hAnsi="Times New Roman" w:cs="Times New Roman"/>
          <w:bCs/>
          <w:lang w:eastAsia="pl-PL"/>
        </w:rPr>
        <w:t xml:space="preserve">okres konieczny dla </w:t>
      </w:r>
      <w:r w:rsidRPr="00BC28FC">
        <w:rPr>
          <w:rFonts w:ascii="Times New Roman" w:eastAsia="Times New Roman" w:hAnsi="Times New Roman" w:cs="Times New Roman"/>
          <w:lang w:eastAsia="pl-PL"/>
        </w:rPr>
        <w:t>wykonania zamówienia w razie zawarcia umowy o zamówienie publiczne z tym Wykonawcą.</w:t>
      </w:r>
    </w:p>
    <w:p w14:paraId="40AD70D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58CF161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1B8F415B"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zakres moich zasobów dostępnych Wykonawcy:</w:t>
      </w:r>
    </w:p>
    <w:p w14:paraId="61CB011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3F5E90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2) sposób udostępnienia  i wykorzystania moich zasobów przez Wykonawcę przy wykonywaniu w/w zamówienia; </w:t>
      </w:r>
    </w:p>
    <w:p w14:paraId="4BF9C6A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846B9FA"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3) okres udostępnienia przy wykonywaniu w/w zamówienia: </w:t>
      </w:r>
    </w:p>
    <w:p w14:paraId="5C598655"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w:t>
      </w:r>
    </w:p>
    <w:p w14:paraId="718354E6"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565CFC95"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4852B1E0" w14:textId="77777777" w:rsidR="00BC28FC" w:rsidRPr="00BC28FC" w:rsidRDefault="00BC28FC" w:rsidP="00BC28FC">
      <w:pPr>
        <w:widowControl w:val="0"/>
        <w:suppressAutoHyphens/>
        <w:spacing w:after="0" w:line="360" w:lineRule="atLeast"/>
        <w:ind w:left="2836"/>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w:t>
      </w:r>
    </w:p>
    <w:p w14:paraId="277EBEBC"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 xml:space="preserve">/kwalifikowany  podpis elektroniczny, podpis zaufany lub </w:t>
      </w:r>
    </w:p>
    <w:p w14:paraId="4467FC67"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podpis osobisty osoby upoważnionej/</w:t>
      </w:r>
    </w:p>
    <w:p w14:paraId="644AC78B" w14:textId="77777777" w:rsidR="00BC28FC" w:rsidRPr="00BC28FC" w:rsidRDefault="00BC28FC" w:rsidP="00BC28FC">
      <w:pPr>
        <w:suppressAutoHyphens/>
        <w:rPr>
          <w:rFonts w:ascii="Times New Roman" w:eastAsia="Times New Roman" w:hAnsi="Times New Roman" w:cs="Times New Roman"/>
          <w:lang w:eastAsia="pl-PL"/>
        </w:rPr>
      </w:pPr>
    </w:p>
    <w:p w14:paraId="23D60E51"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ab/>
      </w:r>
    </w:p>
    <w:p w14:paraId="65F005B3"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p w14:paraId="5980030E"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BC28FC" w:rsidRPr="00BC28FC" w14:paraId="2BDC1F6D" w14:textId="77777777" w:rsidTr="00FD6E35">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1F02073B"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lastRenderedPageBreak/>
              <w:t>ZAŁĄCZNIK NUMER 9</w:t>
            </w:r>
          </w:p>
        </w:tc>
      </w:tr>
      <w:tr w:rsidR="00BC28FC" w:rsidRPr="00BC28FC" w14:paraId="4F3DC8C8" w14:textId="77777777" w:rsidTr="00FD6E35">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6AE6CE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ab/>
            </w:r>
          </w:p>
          <w:p w14:paraId="5C944DEE"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20"/>
                <w:szCs w:val="20"/>
              </w:rPr>
            </w:pPr>
            <w:r w:rsidRPr="00BC28FC">
              <w:rPr>
                <w:rFonts w:ascii="Times New Roman" w:eastAsia="Times New Roman" w:hAnsi="Times New Roman" w:cs="Times New Roman"/>
                <w:b/>
                <w:bCs/>
                <w:sz w:val="20"/>
                <w:szCs w:val="20"/>
                <w:lang w:eastAsia="pl-PL"/>
              </w:rPr>
              <w:t xml:space="preserve">Oświadczenie wykonawcy o aktualności informacji zawartych w oświadczeniu, o którym mowa w art. 125 ust. 1 ustawy Pzp </w:t>
            </w:r>
            <w:r w:rsidRPr="00BC28FC">
              <w:rPr>
                <w:rFonts w:ascii="Times New Roman" w:eastAsia="Times New Roman" w:hAnsi="Times New Roman" w:cs="Times New Roman"/>
                <w:b/>
                <w:sz w:val="20"/>
                <w:szCs w:val="20"/>
                <w:lang w:eastAsia="pl-PL"/>
              </w:rPr>
              <w:t xml:space="preserve">w postępowaniu o udzielenie zamówienia publicznego </w:t>
            </w:r>
            <w:r w:rsidRPr="00BC28FC">
              <w:rPr>
                <w:rFonts w:ascii="Times New Roman" w:eastAsia="Times New Roman" w:hAnsi="Times New Roman" w:cs="Times New Roman"/>
                <w:b/>
                <w:bCs/>
                <w:sz w:val="20"/>
                <w:szCs w:val="20"/>
                <w:lang w:eastAsia="pl-PL"/>
              </w:rPr>
              <w:t xml:space="preserve">na świadczenie usług dotyczących okresowych przeglądów, konserwacji i serwisowania oraz napraw awaryjnych urządzeń medycznych </w:t>
            </w:r>
            <w:r w:rsidRPr="00BC28FC">
              <w:rPr>
                <w:rFonts w:ascii="Times New Roman" w:eastAsia="Times New Roman" w:hAnsi="Times New Roman" w:cs="Times New Roman"/>
                <w:b/>
                <w:sz w:val="20"/>
                <w:szCs w:val="20"/>
                <w:lang w:eastAsia="pl-PL"/>
              </w:rPr>
              <w:t xml:space="preserve">zainstalowanych w obiektach Pomorskiego Centrum Reumatologicznego im. dr Jadwigi Titz – Kosko w Sopocie Sp. z o. o., w podziale na 18 pakietów </w:t>
            </w:r>
            <w:r w:rsidRPr="00BC28FC">
              <w:rPr>
                <w:rFonts w:ascii="Times New Roman" w:eastAsia="Times New Roman" w:hAnsi="Times New Roman" w:cs="Times New Roman"/>
                <w:b/>
                <w:sz w:val="20"/>
                <w:szCs w:val="20"/>
                <w:lang w:eastAsia="zh-CN" w:bidi="pl-PL"/>
              </w:rPr>
              <w:t xml:space="preserve">– Znak: </w:t>
            </w:r>
            <w:r w:rsidRPr="00BC28FC">
              <w:rPr>
                <w:rFonts w:ascii="Times New Roman" w:eastAsia="Times New Roman" w:hAnsi="Times New Roman" w:cs="Times New Roman"/>
                <w:b/>
                <w:sz w:val="20"/>
                <w:szCs w:val="20"/>
                <w:lang w:eastAsia="pl-PL"/>
              </w:rPr>
              <w:t>1-TP-24</w:t>
            </w:r>
          </w:p>
          <w:p w14:paraId="407E7AE7"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p>
        </w:tc>
      </w:tr>
    </w:tbl>
    <w:p w14:paraId="104C8AD5"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376CF9D"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007A9C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2108244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064CFD2"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46859A2F"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sz w:val="24"/>
          <w:szCs w:val="24"/>
          <w:lang w:eastAsia="pl-PL"/>
        </w:rPr>
      </w:pPr>
      <w:r w:rsidRPr="00BC28FC">
        <w:rPr>
          <w:rFonts w:ascii="Times New Roman" w:eastAsia="Times New Roman" w:hAnsi="Times New Roman" w:cs="Times New Roman"/>
          <w:i/>
          <w:iCs/>
          <w:sz w:val="20"/>
          <w:szCs w:val="20"/>
          <w:lang w:eastAsia="pl-PL"/>
        </w:rPr>
        <w:t>Wykonawca</w:t>
      </w:r>
    </w:p>
    <w:p w14:paraId="0E78D053" w14:textId="77777777" w:rsidR="00BC28FC" w:rsidRPr="00BC28FC" w:rsidRDefault="00BC28FC" w:rsidP="00BC28FC">
      <w:pPr>
        <w:suppressAutoHyphens/>
        <w:spacing w:after="0" w:line="240" w:lineRule="auto"/>
        <w:rPr>
          <w:rFonts w:ascii="Century Gothic" w:eastAsia="Calibri" w:hAnsi="Century Gothic" w:cs="Century Gothic"/>
          <w:color w:val="000000"/>
          <w:sz w:val="24"/>
          <w:szCs w:val="24"/>
          <w:lang w:eastAsia="pl-PL"/>
        </w:rPr>
      </w:pPr>
    </w:p>
    <w:p w14:paraId="4BDCAC0F"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6BC1A63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Oświadczam, że informacje zawarte w oświadczeniu, o którym mowa w art. 125 ust.1 ustawy Pzp, w zakresie podstaw wykluczenia z postępowania, o których mowa w: </w:t>
      </w:r>
    </w:p>
    <w:p w14:paraId="7F12AC53"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0A69E145"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1) Art. 108 ust. 1 pkt 3 ustawy Pzp; dotyczących wydania prawomocnego wyroku sądu lub ostatecznej decyzji administracyjnej o zaleganiu z uiszczeniem podatków, opłat lub składek na ubezpieczenie społeczne lub zdrowotne,</w:t>
      </w:r>
    </w:p>
    <w:p w14:paraId="1AF3C3F3"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2) Art. 108 ust. 1 pkt 4 ustawy Pzp, dotyczących orzeczenia zakazu ubiegania się o zamówienie publiczne tytułem środka zapobiegawczego; </w:t>
      </w:r>
    </w:p>
    <w:p w14:paraId="14B0F761"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3) Art. 108 ust. 1 pkt 5 ustawy Pzp, dotyczących zawarcia z innymi wykonawcami porozumienia mającego na celu zakłócenie konkurencji; </w:t>
      </w:r>
    </w:p>
    <w:p w14:paraId="640EFD42"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4) Art. 108 ust. 1 pkt 6 ustawy Pzp; </w:t>
      </w:r>
    </w:p>
    <w:p w14:paraId="2E16AF95"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75AC278" w14:textId="77777777" w:rsidR="00BC28FC" w:rsidRPr="00BC28FC" w:rsidRDefault="00BC28FC" w:rsidP="00BC28FC">
      <w:pPr>
        <w:suppressAutoHyphens/>
        <w:spacing w:after="0" w:line="240" w:lineRule="auto"/>
        <w:jc w:val="both"/>
        <w:rPr>
          <w:rFonts w:ascii="Times New Roman" w:eastAsia="Calibri" w:hAnsi="Times New Roman" w:cs="Times New Roman"/>
          <w:bCs/>
          <w:color w:val="000000"/>
          <w:lang w:eastAsia="pl-PL"/>
        </w:rPr>
      </w:pPr>
      <w:r w:rsidRPr="00BC28FC">
        <w:rPr>
          <w:rFonts w:ascii="Times New Roman" w:eastAsia="Calibri" w:hAnsi="Times New Roman" w:cs="Times New Roman"/>
          <w:color w:val="000000"/>
          <w:lang w:eastAsia="pl-PL"/>
        </w:rPr>
        <w:t xml:space="preserve">5) w zakresie podstaw wykluczenia wskazanych w art. 109 ust. 1 pkt 1, 5, 7 ustawy Pzp </w:t>
      </w:r>
    </w:p>
    <w:p w14:paraId="2FE3392E"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B156D6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u w:val="single"/>
          <w:lang w:eastAsia="pl-PL"/>
        </w:rPr>
      </w:pPr>
      <w:r w:rsidRPr="00BC28FC">
        <w:rPr>
          <w:rFonts w:ascii="Times New Roman" w:eastAsia="Calibri" w:hAnsi="Times New Roman" w:cs="Times New Roman"/>
          <w:color w:val="000000"/>
          <w:u w:val="single"/>
          <w:lang w:eastAsia="pl-PL"/>
        </w:rPr>
        <w:t>są aktualne.</w:t>
      </w:r>
    </w:p>
    <w:p w14:paraId="40130480"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34A0748C"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0AA3F4BB" w14:textId="77777777" w:rsidR="00BC28FC" w:rsidRPr="00BC28FC" w:rsidRDefault="00BC28FC" w:rsidP="00BC28FC">
      <w:pPr>
        <w:suppressAutoHyphens/>
        <w:spacing w:after="0" w:line="240" w:lineRule="auto"/>
        <w:ind w:left="2832"/>
        <w:rPr>
          <w:rFonts w:ascii="Times New Roman" w:eastAsia="Times New Roman" w:hAnsi="Times New Roman" w:cs="Times New Roman"/>
          <w:i/>
          <w:sz w:val="20"/>
          <w:szCs w:val="20"/>
          <w:lang w:eastAsia="zh-CN"/>
        </w:rPr>
      </w:pPr>
      <w:r w:rsidRPr="00BC28FC">
        <w:rPr>
          <w:rFonts w:ascii="Times New Roman" w:eastAsia="Times New Roman" w:hAnsi="Times New Roman" w:cs="Times New Roman"/>
          <w:i/>
          <w:sz w:val="20"/>
          <w:szCs w:val="20"/>
          <w:lang w:eastAsia="zh-CN"/>
        </w:rPr>
        <w:t>/kwalifikowany podpis elektroniczny, podpis zaufany lub podpis osobisty Wykonawcy lub osoby  upoważnionej do reprezentowania  Wykonawcy/</w:t>
      </w:r>
    </w:p>
    <w:p w14:paraId="4EF0638E"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p>
    <w:p w14:paraId="77280C35" w14:textId="77777777" w:rsidR="00BC28FC" w:rsidRPr="00BC28FC" w:rsidRDefault="00BC28FC" w:rsidP="00BC28FC">
      <w:pPr>
        <w:suppressAutoHyphens/>
        <w:rPr>
          <w:rFonts w:ascii="Times New Roman" w:eastAsia="Times New Roman" w:hAnsi="Times New Roman" w:cs="Times New Roman"/>
          <w:lang w:eastAsia="pl-PL"/>
        </w:rPr>
      </w:pPr>
    </w:p>
    <w:p w14:paraId="2B98863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972A80C"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EC3FEC7" w14:textId="77777777" w:rsidR="00F246E6" w:rsidRDefault="00F246E6"/>
    <w:sectPr w:rsidR="00F246E6" w:rsidSect="00F246E6">
      <w:pgSz w:w="11906" w:h="16838"/>
      <w:pgMar w:top="1135" w:right="1080" w:bottom="851"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C256" w14:textId="77777777" w:rsidR="001D4AE9" w:rsidRDefault="001D4AE9" w:rsidP="00DE71EF">
      <w:pPr>
        <w:spacing w:after="0" w:line="240" w:lineRule="auto"/>
      </w:pPr>
      <w:r>
        <w:separator/>
      </w:r>
    </w:p>
  </w:endnote>
  <w:endnote w:type="continuationSeparator" w:id="0">
    <w:p w14:paraId="4D07BC46" w14:textId="77777777" w:rsidR="001D4AE9" w:rsidRDefault="001D4AE9" w:rsidP="00DE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Droid Sans Fallback">
    <w:altName w:val="Yu Gothi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9C85" w14:textId="77777777" w:rsidR="00DE71EF" w:rsidRDefault="00DE71EF">
    <w:pPr>
      <w:pStyle w:val="Stopka1"/>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20</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B2C" w14:textId="77777777" w:rsidR="00F246E6" w:rsidRDefault="00F246E6">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35</w:t>
    </w:r>
    <w:r>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FB63"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40</w:t>
    </w:r>
    <w:r>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DDB9"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60</w:t>
    </w:r>
    <w:r>
      <w:rP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005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63</w:t>
    </w:r>
    <w:r>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37708"/>
      <w:docPartObj>
        <w:docPartGallery w:val="Page Numbers (Bottom of Page)"/>
        <w:docPartUnique/>
      </w:docPartObj>
    </w:sdtPr>
    <w:sdtEndPr>
      <w:rPr>
        <w:rFonts w:ascii="Times New Roman" w:hAnsi="Times New Roman" w:cs="Times New Roman"/>
        <w:sz w:val="20"/>
        <w:szCs w:val="20"/>
      </w:rPr>
    </w:sdtEndPr>
    <w:sdtContent>
      <w:p w14:paraId="49F883F1" w14:textId="0B56D924" w:rsidR="006F5576" w:rsidRPr="006F5576" w:rsidRDefault="006F5576">
        <w:pPr>
          <w:pStyle w:val="Stopka"/>
          <w:jc w:val="center"/>
          <w:rPr>
            <w:rFonts w:ascii="Times New Roman" w:hAnsi="Times New Roman" w:cs="Times New Roman"/>
            <w:sz w:val="20"/>
            <w:szCs w:val="20"/>
          </w:rPr>
        </w:pPr>
        <w:r w:rsidRPr="006F5576">
          <w:rPr>
            <w:rFonts w:ascii="Times New Roman" w:hAnsi="Times New Roman" w:cs="Times New Roman"/>
            <w:sz w:val="20"/>
            <w:szCs w:val="20"/>
          </w:rPr>
          <w:fldChar w:fldCharType="begin"/>
        </w:r>
        <w:r w:rsidRPr="006F5576">
          <w:rPr>
            <w:rFonts w:ascii="Times New Roman" w:hAnsi="Times New Roman" w:cs="Times New Roman"/>
            <w:sz w:val="20"/>
            <w:szCs w:val="20"/>
          </w:rPr>
          <w:instrText>PAGE   \* MERGEFORMAT</w:instrText>
        </w:r>
        <w:r w:rsidRPr="006F5576">
          <w:rPr>
            <w:rFonts w:ascii="Times New Roman" w:hAnsi="Times New Roman" w:cs="Times New Roman"/>
            <w:sz w:val="20"/>
            <w:szCs w:val="20"/>
          </w:rPr>
          <w:fldChar w:fldCharType="separate"/>
        </w:r>
        <w:r w:rsidRPr="006F5576">
          <w:rPr>
            <w:rFonts w:ascii="Times New Roman" w:hAnsi="Times New Roman" w:cs="Times New Roman"/>
            <w:sz w:val="20"/>
            <w:szCs w:val="20"/>
          </w:rPr>
          <w:t>2</w:t>
        </w:r>
        <w:r w:rsidRPr="006F5576">
          <w:rPr>
            <w:rFonts w:ascii="Times New Roman" w:hAnsi="Times New Roman" w:cs="Times New Roman"/>
            <w:sz w:val="20"/>
            <w:szCs w:val="20"/>
          </w:rPr>
          <w:fldChar w:fldCharType="end"/>
        </w:r>
      </w:p>
    </w:sdtContent>
  </w:sdt>
  <w:p w14:paraId="69D37F89" w14:textId="77777777" w:rsidR="00BC28FC" w:rsidRDefault="00BC28FC" w:rsidP="00AA1F69">
    <w:pPr>
      <w:pStyle w:val="Stopka"/>
      <w:rPr>
        <w:rFonts w:ascii="Times New Roman" w:hAnsi="Times New Roman" w:cs="Times New Roman"/>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5C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65</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F7AA" w14:textId="77777777" w:rsidR="001D4AE9" w:rsidRDefault="001D4AE9" w:rsidP="00DE71EF">
      <w:pPr>
        <w:spacing w:after="0" w:line="240" w:lineRule="auto"/>
      </w:pPr>
      <w:r>
        <w:separator/>
      </w:r>
    </w:p>
  </w:footnote>
  <w:footnote w:type="continuationSeparator" w:id="0">
    <w:p w14:paraId="747D20C7" w14:textId="77777777" w:rsidR="001D4AE9" w:rsidRDefault="001D4AE9" w:rsidP="00DE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F6C7" w14:textId="77777777" w:rsidR="00DE71EF" w:rsidRDefault="00DE71EF">
    <w:pPr>
      <w:pStyle w:val="Nagwek1"/>
      <w:tabs>
        <w:tab w:val="right" w:pos="10490"/>
      </w:tabs>
      <w:jc w:val="right"/>
      <w:rPr>
        <w:i/>
        <w:sz w:val="20"/>
        <w:u w:val="single"/>
      </w:rPr>
    </w:pPr>
    <w:r>
      <w:rPr>
        <w:rFonts w:ascii="Times New Roman" w:hAnsi="Times New Roman" w:cs="Times New Roman"/>
        <w:i/>
        <w:sz w:val="20"/>
        <w:u w:val="single"/>
      </w:rPr>
      <w:t>Specyfikacja Warunków Zamówienia – tryb podstawowy bez negocjacji – znak: 1-TP-24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4E72" w14:textId="77777777" w:rsidR="00DE71EF" w:rsidRDefault="00DE71EF">
    <w:pPr>
      <w:pStyle w:val="Nagwek1"/>
    </w:pPr>
    <w:r w:rsidRPr="005C1BCA">
      <w:rPr>
        <w:rFonts w:ascii="Calibri" w:eastAsia="Calibri" w:hAnsi="Calibri" w:cs="Times New Roman"/>
        <w:noProof/>
      </w:rPr>
      <w:drawing>
        <wp:anchor distT="0" distB="0" distL="114300" distR="114300" simplePos="0" relativeHeight="251659264" behindDoc="0" locked="0" layoutInCell="1" allowOverlap="1" wp14:anchorId="6EB83B96" wp14:editId="2CD2E31A">
          <wp:simplePos x="0" y="0"/>
          <wp:positionH relativeFrom="column">
            <wp:posOffset>914400</wp:posOffset>
          </wp:positionH>
          <wp:positionV relativeFrom="paragraph">
            <wp:posOffset>-238760</wp:posOffset>
          </wp:positionV>
          <wp:extent cx="4281215" cy="360000"/>
          <wp:effectExtent l="0" t="0" r="0" b="2540"/>
          <wp:wrapThrough wrapText="bothSides">
            <wp:wrapPolygon edited="0">
              <wp:start x="10669" y="0"/>
              <wp:lineTo x="0" y="4580"/>
              <wp:lineTo x="0" y="20608"/>
              <wp:lineTo x="1249" y="20608"/>
              <wp:lineTo x="21433" y="20608"/>
              <wp:lineTo x="21433" y="6869"/>
              <wp:lineTo x="12399" y="0"/>
              <wp:lineTo x="1066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rotWithShape="1">
                  <a:blip r:embed="rId1" cstate="print">
                    <a:extLst>
                      <a:ext uri="{28A0092B-C50C-407E-A947-70E740481C1C}">
                        <a14:useLocalDpi xmlns:a14="http://schemas.microsoft.com/office/drawing/2010/main" val="0"/>
                      </a:ext>
                    </a:extLst>
                  </a:blip>
                  <a:srcRect l="4169" t="26287" r="4478" b="28005"/>
                  <a:stretch/>
                </pic:blipFill>
                <pic:spPr bwMode="auto">
                  <a:xfrm>
                    <a:off x="0" y="0"/>
                    <a:ext cx="4281215" cy="3600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E911" w14:textId="77777777" w:rsidR="00F246E6" w:rsidRDefault="00F246E6"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6F5F3978" w14:textId="77777777" w:rsidR="00F246E6" w:rsidRDefault="00F246E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93A"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7D2867A1" w14:textId="77777777" w:rsidR="00BC28FC" w:rsidRDefault="00BC28F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B4C" w14:textId="77777777" w:rsidR="00BC28FC" w:rsidRDefault="00BC28FC">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78592E2B" w14:textId="77777777" w:rsidR="00BC28FC" w:rsidRDefault="00BC28F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8815"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F675"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10A3B2EF" w14:textId="77777777" w:rsidR="00BC28FC" w:rsidRDefault="00BC28F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73B"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5711B227" w14:textId="77777777" w:rsidR="00BC28FC" w:rsidRDefault="00BC2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ECD"/>
    <w:multiLevelType w:val="hybridMultilevel"/>
    <w:tmpl w:val="6F4E7184"/>
    <w:lvl w:ilvl="0" w:tplc="326CDED0">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F019DF"/>
    <w:multiLevelType w:val="multilevel"/>
    <w:tmpl w:val="4718F966"/>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CAF4653"/>
    <w:multiLevelType w:val="multilevel"/>
    <w:tmpl w:val="E4AAF92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B091E"/>
    <w:multiLevelType w:val="multilevel"/>
    <w:tmpl w:val="E0D25B4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35DFB"/>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30C63"/>
    <w:multiLevelType w:val="multilevel"/>
    <w:tmpl w:val="D00CE802"/>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214A3D2D"/>
    <w:multiLevelType w:val="multilevel"/>
    <w:tmpl w:val="5972FED8"/>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AE07C7"/>
    <w:multiLevelType w:val="multilevel"/>
    <w:tmpl w:val="3E3E19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EF0C58"/>
    <w:multiLevelType w:val="hybridMultilevel"/>
    <w:tmpl w:val="4F4A54F4"/>
    <w:lvl w:ilvl="0" w:tplc="938CD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451F0"/>
    <w:multiLevelType w:val="multilevel"/>
    <w:tmpl w:val="486CAE0E"/>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2" w15:restartNumberingAfterBreak="0">
    <w:nsid w:val="411222DD"/>
    <w:multiLevelType w:val="multilevel"/>
    <w:tmpl w:val="674C4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5BF7ED5"/>
    <w:multiLevelType w:val="multilevel"/>
    <w:tmpl w:val="C07AA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C75A4"/>
    <w:multiLevelType w:val="multilevel"/>
    <w:tmpl w:val="D1C60E04"/>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15:restartNumberingAfterBreak="0">
    <w:nsid w:val="5B0771AD"/>
    <w:multiLevelType w:val="hybridMultilevel"/>
    <w:tmpl w:val="39A26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C7C88"/>
    <w:multiLevelType w:val="multilevel"/>
    <w:tmpl w:val="6624D560"/>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15:restartNumberingAfterBreak="0">
    <w:nsid w:val="6BC24581"/>
    <w:multiLevelType w:val="multilevel"/>
    <w:tmpl w:val="60E230A8"/>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18" w15:restartNumberingAfterBreak="0">
    <w:nsid w:val="70DB4562"/>
    <w:multiLevelType w:val="multilevel"/>
    <w:tmpl w:val="25D600C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76BC6C69"/>
    <w:multiLevelType w:val="multilevel"/>
    <w:tmpl w:val="7E1461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064005"/>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EA2178"/>
    <w:multiLevelType w:val="multilevel"/>
    <w:tmpl w:val="6C1863D2"/>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18"/>
  </w:num>
  <w:num w:numId="2">
    <w:abstractNumId w:val="17"/>
  </w:num>
  <w:num w:numId="3">
    <w:abstractNumId w:val="1"/>
  </w:num>
  <w:num w:numId="4">
    <w:abstractNumId w:val="12"/>
  </w:num>
  <w:num w:numId="5">
    <w:abstractNumId w:val="21"/>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3"/>
  </w:num>
  <w:num w:numId="12">
    <w:abstractNumId w:val="0"/>
  </w:num>
  <w:num w:numId="13">
    <w:abstractNumId w:val="6"/>
  </w:num>
  <w:num w:numId="14">
    <w:abstractNumId w:val="13"/>
  </w:num>
  <w:num w:numId="15">
    <w:abstractNumId w:val="9"/>
  </w:num>
  <w:num w:numId="16">
    <w:abstractNumId w:val="19"/>
  </w:num>
  <w:num w:numId="17">
    <w:abstractNumId w:val="2"/>
  </w:num>
  <w:num w:numId="18">
    <w:abstractNumId w:val="16"/>
  </w:num>
  <w:num w:numId="19">
    <w:abstractNumId w:val="11"/>
  </w:num>
  <w:num w:numId="20">
    <w:abstractNumId w:val="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71"/>
    <w:rsid w:val="000117EA"/>
    <w:rsid w:val="000D5278"/>
    <w:rsid w:val="001300F5"/>
    <w:rsid w:val="001569B5"/>
    <w:rsid w:val="001D2771"/>
    <w:rsid w:val="001D4AE9"/>
    <w:rsid w:val="00223221"/>
    <w:rsid w:val="00393686"/>
    <w:rsid w:val="00457C4B"/>
    <w:rsid w:val="004C3996"/>
    <w:rsid w:val="004D0B3B"/>
    <w:rsid w:val="004D2B3E"/>
    <w:rsid w:val="0064178A"/>
    <w:rsid w:val="006F5576"/>
    <w:rsid w:val="00867334"/>
    <w:rsid w:val="009C3A45"/>
    <w:rsid w:val="00A3663F"/>
    <w:rsid w:val="00B93DA0"/>
    <w:rsid w:val="00BC28FC"/>
    <w:rsid w:val="00BF0364"/>
    <w:rsid w:val="00C552CD"/>
    <w:rsid w:val="00CE2493"/>
    <w:rsid w:val="00D94641"/>
    <w:rsid w:val="00DE71EF"/>
    <w:rsid w:val="00E466C8"/>
    <w:rsid w:val="00F24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EE07C9"/>
  <w15:chartTrackingRefBased/>
  <w15:docId w15:val="{85223889-ACC4-4783-8DB2-39E4B10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E71EF"/>
  </w:style>
  <w:style w:type="paragraph" w:customStyle="1" w:styleId="Nagwek1">
    <w:name w:val="Nagłówek1"/>
    <w:basedOn w:val="Normalny"/>
    <w:next w:val="Tekstpodstawowy"/>
    <w:unhideWhenUsed/>
    <w:rsid w:val="00DE71EF"/>
    <w:pPr>
      <w:tabs>
        <w:tab w:val="center" w:pos="4536"/>
        <w:tab w:val="right" w:pos="9072"/>
      </w:tabs>
      <w:suppressAutoHyphens/>
      <w:spacing w:after="0" w:line="240" w:lineRule="auto"/>
    </w:pPr>
    <w:rPr>
      <w:rFonts w:eastAsia="Times New Roman"/>
      <w:lang w:eastAsia="pl-PL"/>
    </w:rPr>
  </w:style>
  <w:style w:type="character" w:customStyle="1" w:styleId="StopkaZnak">
    <w:name w:val="Stopka Znak"/>
    <w:basedOn w:val="Domylnaczcionkaakapitu"/>
    <w:link w:val="Stopka"/>
    <w:uiPriority w:val="99"/>
    <w:qFormat/>
    <w:rsid w:val="00DE71EF"/>
  </w:style>
  <w:style w:type="paragraph" w:customStyle="1" w:styleId="Stopka1">
    <w:name w:val="Stopka1"/>
    <w:basedOn w:val="Normalny"/>
    <w:next w:val="Stopka"/>
    <w:uiPriority w:val="99"/>
    <w:unhideWhenUsed/>
    <w:rsid w:val="00DE71EF"/>
    <w:pPr>
      <w:tabs>
        <w:tab w:val="center" w:pos="4536"/>
        <w:tab w:val="right" w:pos="9072"/>
      </w:tabs>
      <w:suppressAutoHyphens/>
      <w:spacing w:after="0" w:line="240" w:lineRule="auto"/>
    </w:pPr>
    <w:rPr>
      <w:rFonts w:eastAsia="Times New Roman"/>
      <w:lang w:eastAsia="pl-PL"/>
    </w:rPr>
  </w:style>
  <w:style w:type="paragraph" w:styleId="Nagwek">
    <w:name w:val="header"/>
    <w:basedOn w:val="Normalny"/>
    <w:link w:val="NagwekZnak"/>
    <w:unhideWhenUsed/>
    <w:rsid w:val="00DE71E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DE71EF"/>
  </w:style>
  <w:style w:type="paragraph" w:styleId="Tekstpodstawowy">
    <w:name w:val="Body Text"/>
    <w:basedOn w:val="Normalny"/>
    <w:link w:val="TekstpodstawowyZnak"/>
    <w:uiPriority w:val="99"/>
    <w:semiHidden/>
    <w:unhideWhenUsed/>
    <w:rsid w:val="00DE71EF"/>
    <w:pPr>
      <w:spacing w:after="120"/>
    </w:pPr>
  </w:style>
  <w:style w:type="character" w:customStyle="1" w:styleId="TekstpodstawowyZnak">
    <w:name w:val="Tekst podstawowy Znak"/>
    <w:basedOn w:val="Domylnaczcionkaakapitu"/>
    <w:link w:val="Tekstpodstawowy"/>
    <w:uiPriority w:val="99"/>
    <w:semiHidden/>
    <w:rsid w:val="00DE71EF"/>
  </w:style>
  <w:style w:type="paragraph" w:styleId="Stopka">
    <w:name w:val="footer"/>
    <w:basedOn w:val="Normalny"/>
    <w:link w:val="StopkaZnak"/>
    <w:uiPriority w:val="99"/>
    <w:unhideWhenUsed/>
    <w:rsid w:val="00DE71EF"/>
    <w:pPr>
      <w:tabs>
        <w:tab w:val="center" w:pos="4536"/>
        <w:tab w:val="right" w:pos="9072"/>
      </w:tabs>
      <w:spacing w:after="0" w:line="240" w:lineRule="auto"/>
    </w:pPr>
  </w:style>
  <w:style w:type="character" w:customStyle="1" w:styleId="StopkaZnak1">
    <w:name w:val="Stopka Znak1"/>
    <w:basedOn w:val="Domylnaczcionkaakapitu"/>
    <w:uiPriority w:val="99"/>
    <w:semiHidden/>
    <w:rsid w:val="00DE71EF"/>
  </w:style>
  <w:style w:type="paragraph" w:styleId="Tekstpodstawowywcity">
    <w:name w:val="Body Text Indent"/>
    <w:basedOn w:val="Normalny"/>
    <w:link w:val="TekstpodstawowywcityZnak"/>
    <w:uiPriority w:val="99"/>
    <w:semiHidden/>
    <w:unhideWhenUsed/>
    <w:rsid w:val="00DE71EF"/>
    <w:pPr>
      <w:spacing w:after="120"/>
      <w:ind w:left="283"/>
    </w:pPr>
  </w:style>
  <w:style w:type="character" w:customStyle="1" w:styleId="TekstpodstawowywcityZnak">
    <w:name w:val="Tekst podstawowy wcięty Znak"/>
    <w:basedOn w:val="Domylnaczcionkaakapitu"/>
    <w:link w:val="Tekstpodstawowywcity"/>
    <w:uiPriority w:val="99"/>
    <w:semiHidden/>
    <w:rsid w:val="00DE71EF"/>
  </w:style>
  <w:style w:type="table" w:customStyle="1" w:styleId="Tabela-Siatka1">
    <w:name w:val="Tabela - Siatka1"/>
    <w:basedOn w:val="Standardowy"/>
    <w:next w:val="Tabela-Siatka"/>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246E6"/>
    <w:pPr>
      <w:spacing w:after="120"/>
    </w:pPr>
    <w:rPr>
      <w:sz w:val="16"/>
      <w:szCs w:val="16"/>
    </w:rPr>
  </w:style>
  <w:style w:type="character" w:customStyle="1" w:styleId="Tekstpodstawowy3Znak">
    <w:name w:val="Tekst podstawowy 3 Znak"/>
    <w:basedOn w:val="Domylnaczcionkaakapitu"/>
    <w:link w:val="Tekstpodstawowy3"/>
    <w:uiPriority w:val="99"/>
    <w:semiHidden/>
    <w:rsid w:val="00F246E6"/>
    <w:rPr>
      <w:sz w:val="16"/>
      <w:szCs w:val="16"/>
    </w:rPr>
  </w:style>
  <w:style w:type="paragraph" w:styleId="Akapitzlist">
    <w:name w:val="List Paragraph"/>
    <w:basedOn w:val="Normalny"/>
    <w:uiPriority w:val="34"/>
    <w:qFormat/>
    <w:rsid w:val="00F24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s://sip.lex.pl/"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cr_sopot"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iod@pcrsopot.pl"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pcrsopot.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image" Target="media/image2.emf"/><Relationship Id="rId27" Type="http://schemas.openxmlformats.org/officeDocument/2006/relationships/header" Target="head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50</Pages>
  <Words>24789</Words>
  <Characters>148736</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Kotowicz</dc:creator>
  <cp:keywords/>
  <dc:description/>
  <cp:lastModifiedBy>Katarzyna Kotowicz</cp:lastModifiedBy>
  <cp:revision>15</cp:revision>
  <dcterms:created xsi:type="dcterms:W3CDTF">2024-02-07T12:55:00Z</dcterms:created>
  <dcterms:modified xsi:type="dcterms:W3CDTF">2024-02-29T12:13:00Z</dcterms:modified>
</cp:coreProperties>
</file>